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وَيَـٰقَوْمِ مَا لِىٓ أَدْعُوكُمْ إِلَى ٱلنَّجَوٰةِ وَتَدْعُونَنِىٓ إِلَى ٱلنَّارِ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٤١ تَدْعُونَنِى لِأَكْفُرَ بِٱللَّهِ وَأُشْرِكَ بِهِۦ مَا لَيْسَ لِى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عِلْمٌۭ وَأَنَا۠ أَدْعُوكُمْ إِلَى ٱلْعَزِيزِ ٱلْغَفَّـٰرِ ٤٢ لَا جَرَمَ أَنَّمَا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تَدْعُونَنِىٓ إِلَيْهِ لَيْسَ لَهُۥ دَعْوَةٌۭ فِى ٱلدُّنْيَا وَلَا فِى ٱلْـَٔاخِرَةِ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وَأَنَّ مَرَدَّنَآ إِلَى ٱللَّهِ وَأَنَّ ٱلْمُسْرِفِينَ هُمْ أَصْحَـٰبُ ٱلنَّارِ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٤٣ فَسَتَذْكُرُونَ مَآ أَقُولُ لَكُمْ ۚ وَأُفَوِّضُ أَمْرِىٓ إِلَى ٱللَّهِ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بَصِيرٌۢ بِٱلْعِبَادِ ٤٤ فَوَقَىٰهُ ٱللَّهُ سَيِّـَٔاتِ مَا مَكَرُوا۟ ۖ</w:t>
      </w:r>
    </w:p>
    <w:p w:rsidR="00000000" w:rsidDel="00000000" w:rsidP="00000000" w:rsidRDefault="00000000" w:rsidRPr="00000000" w14:paraId="00000001">
      <w:pPr>
        <w:jc w:val="right"/>
        <w:rPr/>
      </w:pPr>
      <w:r>
        <w:t>وَحَاقَ بِـَٔالِ فِرْعَوْنَ سُوٓءُ ٱلْعَذَابِ ٤٥ ٱلنَّارُ يُعْرَضُونَ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عَلَيْهَا غُدُوًّۭا وَعَشِيًّۭا ۖ وَيَوْمَ تَقُومُ ٱلسَّاعَةُ أَدْخِلُوٓا۟ ءَالَ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أَشَدَّ ٱلْعَذَابِ ٤٦ وَإِذْ يَتَحَآجُّونَ فِى ٱلنَّارِ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فَيَقُولُ ٱلضُّعَفَـٰٓؤُا۟ لِلَّذِينَ ٱسْتَكْبَرُوٓا۟ إِنَّا كُنَّا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تَبَعًۭا فَهَلْ أَنتُم مُّغْنُونَ عَنَّا نَصِيبًۭا مِّنَ ٱلنَّارِ ٤٧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ٱسْتَكْبَرُوٓا۟ إِنَّا كُلٌّۭ فِيهَآ إِنَّ ٱللَّهَ قَدْ حَكَمَ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 ٱلْعِبَادِ ٤٨ وَقَالَ ٱلَّذِينَ فِى ٱلنَّارِ لِخَزَنَةِ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ٱدْعُوا۟ رَبَّكُمْ يُخَفِّفْ عَنَّا يَوْمًۭا مِّنَ ٱلْعَذَابِ ٤٩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