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وَأَنَّهُۥ خَلَقَ ٱلزَّوْجَيْنِ ٱلذَّكَرَ وَٱلْأُنثَىٰ ٤٥ مِن نُّطْفَةٍ إِذَا تُمْنَىٰ</w:t>
      </w:r>
    </w:p>
    <w:p w:rsidR="00000000" w:rsidDel="00000000" w:rsidP="00000000" w:rsidRDefault="00000000" w:rsidRPr="00000000" w14:paraId="00000001">
      <w:pPr>
        <w:jc w:val="right"/>
        <w:rPr/>
      </w:pPr>
      <w:r>
        <w:t>٤٦ وَأَنَّ عَلَيْهِ ٱلنَّشْأَةَ ٱلْأُخْرَىٰ ٤٧ وَأَنَّهُۥ هُوَ أَغْنَىٰ وَأَقْنَىٰ ٤٨ وَأَنَّهُۥ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رَبُّ ٱلشِّعْرَىٰ ٤٩ وَأَنَّهُۥٓ أَهْلَكَ عَادًا ٱلْأُولَىٰ ٥٠ وَثَمُودَا۟ فَمَآ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أَبْقَىٰ ٥١ وَقَوْمَ نُوحٍۢ مِّن قَبْلُ ۖ إِنَّهُمْ كَانُوا۟ هُمْ أَظْلَمَ وَأَطْغَىٰ</w:t>
      </w:r>
    </w:p>
    <w:p w:rsidR="00000000" w:rsidDel="00000000" w:rsidP="00000000" w:rsidRDefault="00000000" w:rsidRPr="00000000" w14:paraId="00000001">
      <w:pPr>
        <w:jc w:val="right"/>
        <w:rPr/>
      </w:pPr>
      <w:r>
        <w:t>٥٢ وَٱلْمُؤْتَفِكَةَ أَهْوَىٰ ٥٣ فَغَشَّىٰهَا مَا غَشَّىٰ ٥٤ فَبِأَىِّ ءَالَآءِ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تَتَمَارَىٰ ٥٥ هَـٰذَا نَذِيرٌۭ مِّنَ ٱلنُّذُرِ ٱلْأُولَىٰٓ ٥٦ أَزِفَتِ ٱلْـَٔازِفَةُ</w:t>
      </w:r>
    </w:p>
    <w:p w:rsidR="00000000" w:rsidDel="00000000" w:rsidP="00000000" w:rsidRDefault="00000000" w:rsidRPr="00000000" w14:paraId="00000001">
      <w:pPr>
        <w:jc w:val="right"/>
        <w:rPr/>
      </w:pPr>
      <w:r>
        <w:t>٥٧ لَيْسَ لَهَا مِن دُونِ ٱللَّهِ كَاشِفَةٌ ٥٨ أَفَمِنْ هَـٰذَا ٱلْحَدِيثِ</w:t>
      </w:r>
    </w:p>
    <w:p w:rsidR="00000000" w:rsidDel="00000000" w:rsidP="00000000" w:rsidRDefault="00000000" w:rsidRPr="00000000" w14:paraId="00000001">
      <w:pPr>
        <w:jc w:val="right"/>
        <w:rPr/>
      </w:pPr>
      <w:r>
        <w:t>تَعْجَبُونَ ٥٩ وَتَضْحَكُونَ وَلَا تَبْكُونَ ٦٠ وَأَنتُمْ سَـٰمِدُونَ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٦١ فَٱسْجُدُوا۟ لِلَّهِ وَٱعْبُدُوا۟ ۩ ٦٢</w:t>
      </w:r>
    </w:p>
    <w:p w:rsidR="00000000" w:rsidDel="00000000" w:rsidP="00000000" w:rsidRDefault="00000000" w:rsidRPr="00000000" w14:paraId="00000001">
      <w:pPr>
        <w:jc w:val="right"/>
        <w:rPr/>
      </w:pPr>
      <w:r>
        <w:t>ٱقْتَرَبَتِ ٱلسَّاعَةُ وَٱنشَقَّ ٱلْقَمَرُ ١ وَإِن يَرَوْا۟ ءَايَةًۭ يُعْرِضُوا۟ وَيَقُولُوا۟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سِحْرٌۭ مُّسْتَمِرٌّۭ ٢ وَكَذَّبُوا۟ وَٱتَّبَعُوٓا۟ أَهْوَآءَهُمْ ۚ وَكُلُّ أَمْرٍۢ مُّسْتَقِرٌّۭ ٣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جَآءَهُم مِّنَ ٱلْأَنۢبَآءِ مَا فِيهِ مُزْدَجَرٌ ٤ حِكْمَةٌۢ بَـٰلِغَةٌۭ ۖ فَمَا تُغْنِ</w:t>
      </w:r>
    </w:p>
    <w:p w:rsidR="00000000" w:rsidDel="00000000" w:rsidP="00000000" w:rsidRDefault="00000000" w:rsidRPr="00000000" w14:paraId="00000001">
      <w:pPr>
        <w:jc w:val="right"/>
        <w:rPr/>
      </w:pPr>
      <w:r>
        <w:t>ٱلنُّذُرُ ٥ فَتَوَلَّ عَنْهُمْ ۘ يَوْمَ يَدْعُ ٱلدَّاعِ إِلَىٰ شَىْءٍۢ نُّكُرٍ 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