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فَسَنُيَسِّرُهُۥ لِلْعُسْرَىٰ ١٠ وَمَا يُغْنِى عَنْهُ مَالُهُۥٓ إِذَا تَرَدَّىٰٓ ١١ إِنَّ عَلَيْنَا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لَلْهُدَىٰ ١٢ وَإِنَّ لَنَا لَلْـَٔاخِرَةَ وَٱلْأُولَىٰ ١٣ فَأَنذَرْتُكُمْ نَارًۭا تَلَظَّىٰ ١٤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يَصْلَىٰهَآ إِلَّا ٱلْأَشْقَى ١٥ ٱلَّذِى كَذَّبَ وَتَوَلَّىٰ ١٦ وَسَيُجَنَّبُهَا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ٱلْأَتْقَى ١٧ ٱلَّذِى يُؤْتِى مَالَهُۥ يَتَزَكَّىٰ ١٨ وَمَا لِأَحَدٍ عِندَهُۥ مِن نِّعْمَةٍۢ</w:t>
      </w:r>
    </w:p>
    <w:p w:rsidR="00000000" w:rsidDel="00000000" w:rsidP="00000000" w:rsidRDefault="00000000" w:rsidRPr="00000000" w14:paraId="00000001">
      <w:pPr>
        <w:jc w:val="right"/>
        <w:rPr/>
      </w:pPr>
      <w:r>
        <w:t>تُجْزَىٰٓ ١٩ إِلَّا ٱبْتِغَآءَ وَجْهِ رَبِّهِ ٱلْأَعْلَىٰ ٢٠ وَلَسَوْفَ يَرْضَىٰ ٢١</w:t>
      </w:r>
    </w:p>
    <w:p w:rsidR="00000000" w:rsidDel="00000000" w:rsidP="00000000" w:rsidRDefault="00000000" w:rsidRPr="00000000" w14:paraId="00000001">
      <w:pPr>
        <w:jc w:val="right"/>
        <w:rPr/>
      </w:pPr>
      <w:r>
        <w:t>وَٱلضُّحَىٰ ١ وَٱلَّيْلِ إِذَا سَجَىٰ ٢ مَا وَدَّعَكَ رَبُّكَ وَمَا قَلَىٰ ٣</w:t>
      </w:r>
    </w:p>
    <w:p w:rsidR="00000000" w:rsidDel="00000000" w:rsidP="00000000" w:rsidRDefault="00000000" w:rsidRPr="00000000" w14:paraId="00000001">
      <w:pPr>
        <w:jc w:val="right"/>
        <w:rPr/>
      </w:pPr>
      <w:r>
        <w:t>وَلَلْـَٔاخِرَةُ خَيْرٌۭ لَّكَ مِنَ ٱلْأُولَىٰ ٤ وَلَسَوْفَ يُعْطِيكَ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فَتَرْضَىٰٓ ٥ أَلَمْ يَجِدْكَ يَتِيمًۭا فَـَٔاوَىٰ ٦ وَوَجَدَكَ ضَآلًّۭا فَهَدَىٰ</w:t>
      </w:r>
    </w:p>
    <w:p w:rsidR="00000000" w:rsidDel="00000000" w:rsidP="00000000" w:rsidRDefault="00000000" w:rsidRPr="00000000" w14:paraId="00000001">
      <w:pPr>
        <w:jc w:val="right"/>
        <w:rPr/>
      </w:pPr>
      <w:r>
        <w:t>٧ وَوَجَدَكَ عَآئِلًۭا فَأَغْنَىٰ ٨ فَأَمَّا ٱلْيَتِيمَ فَلَا تَقْهَرْ ٩</w:t>
      </w:r>
    </w:p>
    <w:p w:rsidR="00000000" w:rsidDel="00000000" w:rsidP="00000000" w:rsidRDefault="00000000" w:rsidRPr="00000000" w14:paraId="00000001">
      <w:pPr>
        <w:jc w:val="right"/>
        <w:rPr/>
      </w:pPr>
      <w:r>
        <w:t>وَأَمَّا ٱلسَّآئِلَ فَلَا تَنْهَرْ ١٠ وَأَمَّا بِنِعْمَةِ رَبِّكَ فَحَدِّثْ ١١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نَشْرَحْ لَكَ صَدْرَكَ ١ وَوَضَعْنَا عَنكَ وِزْرَكَ 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