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ٱلْإِنسَـٰنَ لِرَبِّهِۦ لَكَنُودٌۭ ٦ وَإِنَّهُۥ عَلَىٰ ذَٰلِكَ لَشَهِيدٌۭ ٧ وَإِنَّهُۥ لِحُبِّ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ٱلْخَيْرِ لَشَدِيدٌ ٨ ۞ أَفَلَا يَعْلَمُ إِذَا بُعْثِرَ مَا فِى ٱلْقُبُورِ ٩</w:t>
      </w:r>
    </w:p>
    <w:p w:rsidR="00000000" w:rsidDel="00000000" w:rsidP="00000000" w:rsidRDefault="00000000" w:rsidRPr="00000000" w14:paraId="00000001">
      <w:pPr>
        <w:jc w:val="right"/>
        <w:rPr/>
      </w:pPr>
      <w:r>
        <w:t>وَحُصِّلَ مَا فِى ٱلصُّدُورِ ١٠ إِنَّ رَبَّهُم بِهِمْ يَوْمَئِذٍۢ لَّخَبِيرٌۢ ١١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ٱلْقَارِعَةُ ١ مَا ٱلْقَارِعَةُ ٢ وَمَآ أَدْرَىٰكَ مَا ٱلْقَارِعَةُ ٣ يَوْمَ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يَكُونُ ٱلنَّاسُ كَٱلْفَرَاشِ ٱلْمَبْثُوثِ ٤ وَتَكُونُ ٱلْجِبَالُ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كَٱلْعِهْنِ ٱلْمَنفُوشِ ٥ فَأَمَّا مَن ثَقُلَتْ مَوَٰزِينُهُۥ ٦ فَهُوَ فِى</w:t>
      </w:r>
    </w:p>
    <w:p w:rsidR="00000000" w:rsidDel="00000000" w:rsidP="00000000" w:rsidRDefault="00000000" w:rsidRPr="00000000" w14:paraId="00000001">
      <w:pPr>
        <w:jc w:val="right"/>
        <w:rPr/>
      </w:pPr>
      <w:r>
        <w:t>عِيشَةٍۢ رَّاضِيَةٍۢ ٧ وَأَمَّا مَنْ خَفَّتْ مَوَٰزِينُهُۥ ٨ فَأُمُّهُۥ هَاوِيَةٌۭ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٩ وَمَآ أَدْرَىٰكَ مَا هِيَهْ ١٠ نَارٌ حَامِيَةٌۢ ١١</w:t>
      </w:r>
    </w:p>
    <w:p w:rsidR="00000000" w:rsidDel="00000000" w:rsidP="00000000" w:rsidRDefault="00000000" w:rsidRPr="00000000" w14:paraId="00000001">
      <w:pPr>
        <w:jc w:val="right"/>
        <w:rPr/>
      </w:pPr>
      <w:r>
        <w:t>أَلْهَىٰكُمُ ٱلتَّكَاثُرُ ١ حَتَّىٰ زُرْتُمُ ٱلْمَقَابِرَ ٢ كَلَّا سَوْفَ تَعْلَمُونَ ٣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كَلَّا سَوْفَ تَعْلَمُونَ ٤ كَلَّا لَوْ تَعْلَمُونَ عِلْمَ ٱلْيَقِينِ ٥ لَتَرَوُنَّ ٱلْجَحِيمَ ٦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لَتَرَوُنَّهَا عَيْنَ ٱلْيَقِينِ ٧ ثُمَّ لَتُسْـَٔلُنَّ يَوْمَئِذٍ عَنِ ٱلنَّعِيمِ 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