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أَنزَلَ عَلَيْكُم مِّنۢ بَعْدِ ٱلْغَمِّ أَمَنَةًۭ نُّعَاسًۭا يَغْشَىٰ طَآئِفَةًۭ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مِّنكُمْ ۖ وَطَآئِفَةٌۭ قَدْ أَهَمَّتْهُمْ أَنفُسُهُمْ يَظُنُّونَ بِٱللَّهِ غَيْرَ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ظَنَّ ٱلْجَـٰهِلِيَّةِ ۖ يَقُولُونَ هَل لَّنَا مِنَ ٱلْأَمْرِ مِن شَىْءٍۢ ۗ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 ٱلْأَمْرَ كُلَّهُۥ لِلَّهِ ۗ يُخْفُونَ فِىٓ أَنفُسِهِم مَّا لَا يُبْدُونَ لَكَ ۖ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يَقُولُونَ لَوْ كَانَ لَنَا مِنَ ٱلْأَمْرِ شَىْءٌۭ مَّا قُتِلْنَا هَـٰهُنَا ۗ قُل لَّوْ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بُيُوتِكُمْ لَبَرَزَ ٱلَّذِينَ كُتِبَ عَلَيْهِمُ ٱلْقَتْلُ إِلَىٰ مَضَاجِعِهِمْ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وَلِيَبْتَلِىَ ٱللَّهُ مَا فِى صُدُورِكُمْ وَلِيُمَحِّصَ مَا فِى قُلُوبِكُمْ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عَلِيمٌۢ بِذَاتِ ٱلصُّدُورِ ١٥٤ إِنَّ ٱلَّذِينَ تَوَلَّوْا۟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ٱلْتَقَى ٱلْجَمْعَانِ إِنَّمَا ٱسْتَزَلَّهُمُ ٱلشَّيْطَـٰنُ بِبَعْضِ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كَسَبُوا۟ ۖ وَلَقَدْ عَفَا ٱللَّهُ عَنْهُمْ ۗ إِنَّ ٱللَّهَ غَفُورٌ حَلِيمٌۭ ١٥٥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لَا تَكُونُوا۟ كَٱلَّذِينَ كَفَرُوا۟ وَقَالُوا۟ لِإِخْوَٰنِهِمْ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ضَرَبُوا۟ فِى ٱلْأَرْضِ أَوْ كَانُوا۟ غُزًّۭى لَّوْ كَانُوا۟ عِندَنَا مَا مَاتُوا۟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قُتِلُوا۟ لِيَجْعَلَ ٱللَّهُ ذَٰلِكَ حَسْرَةًۭ فِى قُلُوبِهِمْ ۗ وَٱللَّهُ يُحْىِۦ</w:t>
      </w:r>
    </w:p>
    <w:p w:rsidR="00000000" w:rsidDel="00000000" w:rsidP="00000000" w:rsidRDefault="00000000" w:rsidRPr="00000000" w14:paraId="00000001">
      <w:pPr>
        <w:jc w:val="right"/>
        <w:rPr/>
      </w:pPr>
      <w:r>
        <w:t>وَيُمِيتُ ۗ وَٱللَّهُ بِمَا تَعْمَلُونَ بَصِيرٌۭ ١٥٦ وَلَئِن قُتِلْتُمْ فِى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أَوْ مُتُّمْ لَمَغْفِرَةٌۭ مِّنَ ٱللَّهِ وَرَحْمَةٌ خَيْرٌۭ مِّمَّا يَجْمَعُونَ ١٥٧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