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وَٱسْتَغْفِرِ ٱللَّهَ ۖ إِنَّ ٱللَّهَ كَانَ غَفُورًۭا رَّحِيمًۭا ١٠٦ وَلَا تُجَـٰدِلْ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ٱلَّذِينَ يَخْتَانُونَ أَنفُسَهُمْ ۚ إِنَّ ٱللَّهَ لَا يُحِبُّ 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خَوَّانًا أَثِيمًۭا ١٠٧ يَسْتَخْفُونَ مِنَ ٱلنَّاسِ وَلَا يَسْتَخْفُونَ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ٱللَّهِ وَهُوَ مَعَهُمْ إِذْ يُبَيِّتُونَ مَا لَا يَرْضَىٰ مِنَ ٱلْقَوْلِ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بِمَا يَعْمَلُونَ مُحِيطًا ١٠٨ هَـٰٓأَنتُمْ هَـٰٓؤُلَآءِ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جَـٰدَلْتُمْ عَنْهُمْ فِى ٱلْحَيَوٰةِ ٱلدُّنْيَا فَمَن يُجَـٰدِلُ ٱللَّهَ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ٱلْقِيَـٰمَةِ أَم مَّن يَكُونُ عَلَيْهِمْ وَكِيلًۭا ١٠٩ وَمَن يَعْمَلْ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سُوٓءًا أَوْ يَظْلِمْ نَفْسَهُۥ ثُمَّ يَسْتَغْفِرِ ٱللَّهَ يَجِدِ ٱللَّهَ غَفُورًۭا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رَّحِيمًۭا ١١٠ وَمَن يَكْسِبْ إِثْمًۭا فَإِنَّمَا يَكْسِبُهُۥ عَلَىٰ نَفْسِهِۦ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عَلِيمًا حَكِيمًۭا ١١١ وَمَن يَكْسِبْ خَطِيٓـَٔةً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إِثْمًۭا ثُمَّ يَرْمِ بِهِۦ بَرِيٓـًۭٔا فَقَدِ ٱحْتَمَلَ بُهْتَـٰنًۭا وَإِثْمًۭا مُّبِينًۭا</w:t>
      </w:r>
    </w:p>
    <w:p w:rsidR="00000000" w:rsidDel="00000000" w:rsidP="00000000" w:rsidRDefault="00000000" w:rsidRPr="00000000" w14:paraId="00000001">
      <w:pPr>
        <w:jc w:val="right"/>
        <w:rPr/>
      </w:pPr>
      <w:r>
        <w:t>١١٢ وَلَوْلَا فَضْلُ ٱللَّهِ عَلَيْكَ وَرَحْمَتُهُۥ لَهَمَّت طَّآئِفَةٌۭ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يُضِلُّوكَ وَمَا يُضِلُّونَ إِلَّآ أَنفُسَهُمْ ۖ وَمَا يَضُرُّونَكَ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شَىْءٍۢ ۚ وَأَنزَلَ ٱللَّهُ عَلَيْكَ ٱلْكِتَـٰبَ وَٱلْحِكْمَةَ وَعَلَّمَكَ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تَكُن تَعْلَمُ ۚ وَكَانَ فَضْلُ ٱللَّهِ عَلَيْكَ عَظِيمًۭا ١١٣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