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SmartCare v0.4 - Domain Implementation Workbook</w:t>
      </w:r>
    </w:p>
    <w:p>
      <w:pPr>
        <w:jc w:val="center"/>
      </w:pPr>
      <w:r>
        <w:rPr>
          <w:i/>
          <w:sz w:val="20"/>
        </w:rPr>
        <w:t>Week 7 student resource</w:t>
      </w:r>
    </w:p>
    <w:p>
      <w:pPr>
        <w:pStyle w:val="Heading1"/>
      </w:pPr>
      <w:r>
        <w:t>1. UML-to-Code Trace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UML element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Python element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Implemented?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556"/>
          </w:tcPr>
          <w:p>
            <w:r>
              <w:t>Patient class</w:t>
            </w:r>
          </w:p>
        </w:tc>
        <w:tc>
          <w:tcPr>
            <w:tcW w:type="dxa" w:w="2556"/>
          </w:tcPr>
          <w:p>
            <w:r>
              <w:t>class Patient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Stores patient identifier, name and contact details.</w:t>
            </w:r>
          </w:p>
        </w:tc>
      </w:tr>
      <w:tr>
        <w:tc>
          <w:tcPr>
            <w:tcW w:type="dxa" w:w="2556"/>
          </w:tcPr>
          <w:p>
            <w:r>
              <w:t>Patient.update_details</w:t>
            </w:r>
          </w:p>
        </w:tc>
        <w:tc>
          <w:tcPr>
            <w:tcW w:type="dxa" w:w="2556"/>
          </w:tcPr>
          <w:p>
            <w:r>
              <w:t>Patient.update_details()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Updates details through validation rather than unrestricted mutation.</w:t>
            </w:r>
          </w:p>
        </w:tc>
      </w:tr>
      <w:tr>
        <w:tc>
          <w:tcPr>
            <w:tcW w:type="dxa" w:w="2556"/>
          </w:tcPr>
          <w:p>
            <w:r>
              <w:t>Practitioner class</w:t>
            </w:r>
          </w:p>
        </w:tc>
        <w:tc>
          <w:tcPr>
            <w:tcW w:type="dxa" w:w="2556"/>
          </w:tcPr>
          <w:p>
            <w:r>
              <w:t>class Practitioner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Stores identifier, name and specialty.</w:t>
            </w:r>
          </w:p>
        </w:tc>
      </w:tr>
      <w:tr>
        <w:tc>
          <w:tcPr>
            <w:tcW w:type="dxa" w:w="2556"/>
          </w:tcPr>
          <w:p>
            <w:r>
              <w:t>Practitioner specialty</w:t>
            </w:r>
          </w:p>
        </w:tc>
        <w:tc>
          <w:tcPr>
            <w:tcW w:type="dxa" w:w="2556"/>
          </w:tcPr>
          <w:p>
            <w:r>
              <w:t>Practitioner.specialty / update_specialty()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Specialty is validated before assignment.</w:t>
            </w:r>
          </w:p>
        </w:tc>
      </w:tr>
      <w:tr>
        <w:tc>
          <w:tcPr>
            <w:tcW w:type="dxa" w:w="2556"/>
          </w:tcPr>
          <w:p>
            <w:r>
              <w:t>Appointment class</w:t>
            </w:r>
          </w:p>
        </w:tc>
        <w:tc>
          <w:tcPr>
            <w:tcW w:type="dxa" w:w="2556"/>
          </w:tcPr>
          <w:p>
            <w:r>
              <w:t>class Appointment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Associates one Patient and one Practitioner.</w:t>
            </w:r>
          </w:p>
        </w:tc>
      </w:tr>
      <w:tr>
        <w:tc>
          <w:tcPr>
            <w:tcW w:type="dxa" w:w="2556"/>
          </w:tcPr>
          <w:p>
            <w:r>
              <w:t>Appointment status</w:t>
            </w:r>
          </w:p>
        </w:tc>
        <w:tc>
          <w:tcPr>
            <w:tcW w:type="dxa" w:w="2556"/>
          </w:tcPr>
          <w:p>
            <w:r>
              <w:t>AppointmentStatus enum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Uses SCHEDULED and CANCELLED states.</w:t>
            </w:r>
          </w:p>
        </w:tc>
      </w:tr>
      <w:tr>
        <w:tc>
          <w:tcPr>
            <w:tcW w:type="dxa" w:w="2556"/>
          </w:tcPr>
          <w:p>
            <w:r>
              <w:t>Appointment.cancel</w:t>
            </w:r>
          </w:p>
        </w:tc>
        <w:tc>
          <w:tcPr>
            <w:tcW w:type="dxa" w:w="2556"/>
          </w:tcPr>
          <w:p>
            <w:r>
              <w:t>Appointment.cancel()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Only SCHEDULED can transition to CANCELLED.</w:t>
            </w:r>
          </w:p>
        </w:tc>
      </w:tr>
      <w:tr>
        <w:tc>
          <w:tcPr>
            <w:tcW w:type="dxa" w:w="2556"/>
          </w:tcPr>
          <w:p>
            <w:r>
              <w:t>Patient-Appointment association</w:t>
            </w:r>
          </w:p>
        </w:tc>
        <w:tc>
          <w:tcPr>
            <w:tcW w:type="dxa" w:w="2556"/>
          </w:tcPr>
          <w:p>
            <w:r>
              <w:t>Appointment.patient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Appointment references a Patient object.</w:t>
            </w:r>
          </w:p>
        </w:tc>
      </w:tr>
      <w:tr>
        <w:tc>
          <w:tcPr>
            <w:tcW w:type="dxa" w:w="2556"/>
          </w:tcPr>
          <w:p>
            <w:r>
              <w:t>Practitioner-Appointment association</w:t>
            </w:r>
          </w:p>
        </w:tc>
        <w:tc>
          <w:tcPr>
            <w:tcW w:type="dxa" w:w="2556"/>
          </w:tcPr>
          <w:p>
            <w:r>
              <w:t>Appointment.practitioner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Appointment references a Practitioner object.</w:t>
            </w:r>
          </w:p>
        </w:tc>
      </w:tr>
    </w:tbl>
    <w:p>
      <w:pPr>
        <w:pStyle w:val="Heading1"/>
      </w:pPr>
      <w:r>
        <w:t>2. Domain Invariants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Invariant / rule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How protected</w:t>
            </w:r>
          </w:p>
        </w:tc>
      </w:tr>
      <w:tr>
        <w:tc>
          <w:tcPr>
            <w:tcW w:type="dxa" w:w="3408"/>
          </w:tcPr>
          <w:p>
            <w:r>
              <w:t>Patient</w:t>
            </w:r>
          </w:p>
        </w:tc>
        <w:tc>
          <w:tcPr>
            <w:tcW w:type="dxa" w:w="3408"/>
          </w:tcPr>
          <w:p>
            <w:r>
              <w:t>patient_id cannot be blank</w:t>
            </w:r>
          </w:p>
        </w:tc>
        <w:tc>
          <w:tcPr>
            <w:tcW w:type="dxa" w:w="3408"/>
          </w:tcPr>
          <w:p>
            <w:r>
              <w:t>Validated in constructor.</w:t>
            </w:r>
          </w:p>
        </w:tc>
      </w:tr>
      <w:tr>
        <w:tc>
          <w:tcPr>
            <w:tcW w:type="dxa" w:w="3408"/>
          </w:tcPr>
          <w:p>
            <w:r>
              <w:t>Patient</w:t>
            </w:r>
          </w:p>
        </w:tc>
        <w:tc>
          <w:tcPr>
            <w:tcW w:type="dxa" w:w="3408"/>
          </w:tcPr>
          <w:p>
            <w:r>
              <w:t>name cannot be blank</w:t>
            </w:r>
          </w:p>
        </w:tc>
        <w:tc>
          <w:tcPr>
            <w:tcW w:type="dxa" w:w="3408"/>
          </w:tcPr>
          <w:p>
            <w:r>
              <w:t>Validated in constructor and update_details().</w:t>
            </w:r>
          </w:p>
        </w:tc>
      </w:tr>
      <w:tr>
        <w:tc>
          <w:tcPr>
            <w:tcW w:type="dxa" w:w="3408"/>
          </w:tcPr>
          <w:p>
            <w:r>
              <w:t>Practitioner</w:t>
            </w:r>
          </w:p>
        </w:tc>
        <w:tc>
          <w:tcPr>
            <w:tcW w:type="dxa" w:w="3408"/>
          </w:tcPr>
          <w:p>
            <w:r>
              <w:t>identifier, name and specialty cannot be blank</w:t>
            </w:r>
          </w:p>
        </w:tc>
        <w:tc>
          <w:tcPr>
            <w:tcW w:type="dxa" w:w="3408"/>
          </w:tcPr>
          <w:p>
            <w:r>
              <w:t>Validated in constructor and update_specialty().</w:t>
            </w:r>
          </w:p>
        </w:tc>
      </w:tr>
      <w:tr>
        <w:tc>
          <w:tcPr>
            <w:tcW w:type="dxa" w:w="3408"/>
          </w:tcPr>
          <w:p>
            <w:r>
              <w:t>Appointment</w:t>
            </w:r>
          </w:p>
        </w:tc>
        <w:tc>
          <w:tcPr>
            <w:tcW w:type="dxa" w:w="3408"/>
          </w:tcPr>
          <w:p>
            <w:r>
              <w:t>must reference valid Patient and Practitioner objects</w:t>
            </w:r>
          </w:p>
        </w:tc>
        <w:tc>
          <w:tcPr>
            <w:tcW w:type="dxa" w:w="3408"/>
          </w:tcPr>
          <w:p>
            <w:r>
              <w:t>Type checks in constructor.</w:t>
            </w:r>
          </w:p>
        </w:tc>
      </w:tr>
      <w:tr>
        <w:tc>
          <w:tcPr>
            <w:tcW w:type="dxa" w:w="3408"/>
          </w:tcPr>
          <w:p>
            <w:r>
              <w:t>Appointment</w:t>
            </w:r>
          </w:p>
        </w:tc>
        <w:tc>
          <w:tcPr>
            <w:tcW w:type="dxa" w:w="3408"/>
          </w:tcPr>
          <w:p>
            <w:r>
              <w:t>status starts as SCHEDULED</w:t>
            </w:r>
          </w:p>
        </w:tc>
        <w:tc>
          <w:tcPr>
            <w:tcW w:type="dxa" w:w="3408"/>
          </w:tcPr>
          <w:p>
            <w:r>
              <w:t>Status set internally in constructor.</w:t>
            </w:r>
          </w:p>
        </w:tc>
      </w:tr>
      <w:tr>
        <w:tc>
          <w:tcPr>
            <w:tcW w:type="dxa" w:w="3408"/>
          </w:tcPr>
          <w:p>
            <w:r>
              <w:t>Appointment</w:t>
            </w:r>
          </w:p>
        </w:tc>
        <w:tc>
          <w:tcPr>
            <w:tcW w:type="dxa" w:w="3408"/>
          </w:tcPr>
          <w:p>
            <w:r>
              <w:t>a cancelled appointment cannot be cancelled again</w:t>
            </w:r>
          </w:p>
        </w:tc>
        <w:tc>
          <w:tcPr>
            <w:tcW w:type="dxa" w:w="3408"/>
          </w:tcPr>
          <w:p>
            <w:r>
              <w:t>cancel() raises ValueError if status is not SCHEDULED.</w:t>
            </w:r>
          </w:p>
        </w:tc>
      </w:tr>
    </w:tbl>
    <w:p>
      <w:pPr>
        <w:pStyle w:val="Heading1"/>
      </w:pPr>
      <w:r>
        <w:t>3. Composition / Inheritance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Relationship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3408"/>
          </w:tcPr>
          <w:p>
            <w:r>
              <w:t>Appointment - Patient</w:t>
            </w:r>
          </w:p>
        </w:tc>
        <w:tc>
          <w:tcPr>
            <w:tcW w:type="dxa" w:w="3408"/>
          </w:tcPr>
          <w:p>
            <w:r>
              <w:t>Association / composition</w:t>
            </w:r>
          </w:p>
        </w:tc>
        <w:tc>
          <w:tcPr>
            <w:tcW w:type="dxa" w:w="3408"/>
          </w:tcPr>
          <w:p>
            <w:r>
              <w:t>Appointment uses a Patient object; it is not a subtype of Patient.</w:t>
            </w:r>
          </w:p>
        </w:tc>
      </w:tr>
      <w:tr>
        <w:tc>
          <w:tcPr>
            <w:tcW w:type="dxa" w:w="3408"/>
          </w:tcPr>
          <w:p>
            <w:r>
              <w:t>Appointment - Practitioner</w:t>
            </w:r>
          </w:p>
        </w:tc>
        <w:tc>
          <w:tcPr>
            <w:tcW w:type="dxa" w:w="3408"/>
          </w:tcPr>
          <w:p>
            <w:r>
              <w:t>Association / composition</w:t>
            </w:r>
          </w:p>
        </w:tc>
        <w:tc>
          <w:tcPr>
            <w:tcW w:type="dxa" w:w="3408"/>
          </w:tcPr>
          <w:p>
            <w:r>
              <w:t>Appointment uses a Practitioner object; it is not a subtype of Practitioner.</w:t>
            </w:r>
          </w:p>
        </w:tc>
      </w:tr>
      <w:tr>
        <w:tc>
          <w:tcPr>
            <w:tcW w:type="dxa" w:w="3408"/>
          </w:tcPr>
          <w:p>
            <w:r>
              <w:t>Appointment - PatientRecord</w:t>
            </w:r>
          </w:p>
        </w:tc>
        <w:tc>
          <w:tcPr>
            <w:tcW w:type="dxa" w:w="3408"/>
          </w:tcPr>
          <w:p>
            <w:r>
              <w:t>No inheritance</w:t>
            </w:r>
          </w:p>
        </w:tc>
        <w:tc>
          <w:tcPr>
            <w:tcW w:type="dxa" w:w="3408"/>
          </w:tcPr>
          <w:p>
            <w:r>
              <w:t>The is-a relationship is not valid and is not supported by the approved model.</w:t>
            </w:r>
          </w:p>
        </w:tc>
      </w:tr>
      <w:tr>
        <w:tc>
          <w:tcPr>
            <w:tcW w:type="dxa" w:w="3408"/>
          </w:tcPr>
          <w:p>
            <w:r>
              <w:t>Domain classes - database</w:t>
            </w:r>
          </w:p>
        </w:tc>
        <w:tc>
          <w:tcPr>
            <w:tcW w:type="dxa" w:w="3408"/>
          </w:tcPr>
          <w:p>
            <w:r>
              <w:t>No direct dependency</w:t>
            </w:r>
          </w:p>
        </w:tc>
        <w:tc>
          <w:tcPr>
            <w:tcW w:type="dxa" w:w="3408"/>
          </w:tcPr>
          <w:p>
            <w:r>
              <w:t>Database logic is outside the Stage 4 domain layer.</w:t>
            </w:r>
          </w:p>
        </w:tc>
      </w:tr>
      <w:tr>
        <w:tc>
          <w:tcPr>
            <w:tcW w:type="dxa" w:w="3408"/>
          </w:tcPr>
          <w:p>
            <w:r>
              <w:t>Appointment - NotificationManager</w:t>
            </w:r>
          </w:p>
        </w:tc>
        <w:tc>
          <w:tcPr>
            <w:tcW w:type="dxa" w:w="3408"/>
          </w:tcPr>
          <w:p>
            <w:r>
              <w:t>No dependency</w:t>
            </w:r>
          </w:p>
        </w:tc>
        <w:tc>
          <w:tcPr>
            <w:tcW w:type="dxa" w:w="3408"/>
          </w:tcPr>
          <w:p>
            <w:r>
              <w:t>Notifications are not part of the approved Stage 4 design.</w:t>
            </w:r>
          </w:p>
        </w:tc>
      </w:tr>
    </w:tbl>
    <w:p>
      <w:pPr>
        <w:pStyle w:val="Heading1"/>
      </w:pPr>
      <w:r>
        <w:t>4. AI Pair-Programming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  <w:vAlign w:val="center"/>
          </w:tcPr>
          <w:p>
            <w:r>
              <w:rPr>
                <w:b/>
              </w:rPr>
              <w:t>AI contribution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</w:rPr>
              <w:t>Conforms?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</w:rPr>
              <w:t>Reason</w:t>
            </w:r>
          </w:p>
        </w:tc>
        <w:tc>
          <w:tcPr>
            <w:tcW w:type="dxa" w:w="2045"/>
            <w:shd w:fill="D9EAF7"/>
            <w:vAlign w:val="center"/>
          </w:tcPr>
          <w:p>
            <w:r>
              <w:rPr>
                <w:b/>
              </w:rPr>
              <w:t>Verification</w:t>
            </w:r>
          </w:p>
        </w:tc>
      </w:tr>
      <w:tr>
        <w:tc>
          <w:tcPr>
            <w:tcW w:type="dxa" w:w="2045"/>
          </w:tcPr>
          <w:p>
            <w:r>
              <w:t>Use AppointmentStatus enum</w:t>
            </w:r>
          </w:p>
        </w:tc>
        <w:tc>
          <w:tcPr>
            <w:tcW w:type="dxa" w:w="2045"/>
          </w:tcPr>
          <w:p>
            <w:r>
              <w:t>Yes</w:t>
            </w:r>
          </w:p>
        </w:tc>
        <w:tc>
          <w:tcPr>
            <w:tcW w:type="dxa" w:w="2045"/>
          </w:tcPr>
          <w:p>
            <w:r>
              <w:t>Accepted</w:t>
            </w:r>
          </w:p>
        </w:tc>
        <w:tc>
          <w:tcPr>
            <w:tcW w:type="dxa" w:w="2045"/>
          </w:tcPr>
          <w:p>
            <w:r>
              <w:t>Matches the Stage 4 prompt and makes allowed status values explicit.</w:t>
            </w:r>
          </w:p>
        </w:tc>
        <w:tc>
          <w:tcPr>
            <w:tcW w:type="dxa" w:w="2045"/>
          </w:tcPr>
          <w:p>
            <w:r>
              <w:t>Created an appointment and confirmed initial SCHEDULED status.</w:t>
            </w:r>
          </w:p>
        </w:tc>
      </w:tr>
      <w:tr>
        <w:tc>
          <w:tcPr>
            <w:tcW w:type="dxa" w:w="2045"/>
          </w:tcPr>
          <w:p>
            <w:r>
              <w:t>Protect cancellation through cancel()</w:t>
            </w:r>
          </w:p>
        </w:tc>
        <w:tc>
          <w:tcPr>
            <w:tcW w:type="dxa" w:w="2045"/>
          </w:tcPr>
          <w:p>
            <w:r>
              <w:t>Yes</w:t>
            </w:r>
          </w:p>
        </w:tc>
        <w:tc>
          <w:tcPr>
            <w:tcW w:type="dxa" w:w="2045"/>
          </w:tcPr>
          <w:p>
            <w:r>
              <w:t>Accepted</w:t>
            </w:r>
          </w:p>
        </w:tc>
        <w:tc>
          <w:tcPr>
            <w:tcW w:type="dxa" w:w="2045"/>
          </w:tcPr>
          <w:p>
            <w:r>
              <w:t>Keeps the transition rule inside Appointment.</w:t>
            </w:r>
          </w:p>
        </w:tc>
        <w:tc>
          <w:tcPr>
            <w:tcW w:type="dxa" w:w="2045"/>
          </w:tcPr>
          <w:p>
            <w:r>
              <w:t>Cancelled a scheduled appointment successfully.</w:t>
            </w:r>
          </w:p>
        </w:tc>
      </w:tr>
      <w:tr>
        <w:tc>
          <w:tcPr>
            <w:tcW w:type="dxa" w:w="2045"/>
          </w:tcPr>
          <w:p>
            <w:r>
              <w:t>Allow direct public status assignment</w:t>
            </w:r>
          </w:p>
        </w:tc>
        <w:tc>
          <w:tcPr>
            <w:tcW w:type="dxa" w:w="2045"/>
          </w:tcPr>
          <w:p>
            <w:r>
              <w:t>No</w:t>
            </w:r>
          </w:p>
        </w:tc>
        <w:tc>
          <w:tcPr>
            <w:tcW w:type="dxa" w:w="2045"/>
          </w:tcPr>
          <w:p>
            <w:r>
              <w:t>Rejected</w:t>
            </w:r>
          </w:p>
        </w:tc>
        <w:tc>
          <w:tcPr>
            <w:tcW w:type="dxa" w:w="2045"/>
          </w:tcPr>
          <w:p>
            <w:r>
              <w:t>Would let callers bypass the domain rule.</w:t>
            </w:r>
          </w:p>
        </w:tc>
        <w:tc>
          <w:tcPr>
            <w:tcW w:type="dxa" w:w="2045"/>
          </w:tcPr>
          <w:p>
            <w:r>
              <w:t>Status exposed read-only through a property; no public setter.</w:t>
            </w:r>
          </w:p>
        </w:tc>
      </w:tr>
      <w:tr>
        <w:tc>
          <w:tcPr>
            <w:tcW w:type="dxa" w:w="2045"/>
          </w:tcPr>
          <w:p>
            <w:r>
              <w:t>Add SQL/notification logic</w:t>
            </w:r>
          </w:p>
        </w:tc>
        <w:tc>
          <w:tcPr>
            <w:tcW w:type="dxa" w:w="2045"/>
          </w:tcPr>
          <w:p>
            <w:r>
              <w:t>No</w:t>
            </w:r>
          </w:p>
        </w:tc>
        <w:tc>
          <w:tcPr>
            <w:tcW w:type="dxa" w:w="2045"/>
          </w:tcPr>
          <w:p>
            <w:r>
              <w:t>Rejected</w:t>
            </w:r>
          </w:p>
        </w:tc>
        <w:tc>
          <w:tcPr>
            <w:tcW w:type="dxa" w:w="2045"/>
          </w:tcPr>
          <w:p>
            <w:r>
              <w:t>Not in approved domain design and mixes responsibilities.</w:t>
            </w:r>
          </w:p>
        </w:tc>
        <w:tc>
          <w:tcPr>
            <w:tcW w:type="dxa" w:w="2045"/>
          </w:tcPr>
          <w:p>
            <w:r>
              <w:t>Reviewed code imports and dependencies; none added.</w:t>
            </w:r>
          </w:p>
        </w:tc>
      </w:tr>
      <w:tr>
        <w:tc>
          <w:tcPr>
            <w:tcW w:type="dxa" w:w="2045"/>
          </w:tcPr>
          <w:p>
            <w:r>
              <w:t>Raise an error on repeated cancellation</w:t>
            </w:r>
          </w:p>
        </w:tc>
        <w:tc>
          <w:tcPr>
            <w:tcW w:type="dxa" w:w="2045"/>
          </w:tcPr>
          <w:p>
            <w:r>
              <w:t>Yes</w:t>
            </w:r>
          </w:p>
        </w:tc>
        <w:tc>
          <w:tcPr>
            <w:tcW w:type="dxa" w:w="2045"/>
          </w:tcPr>
          <w:p>
            <w:r>
              <w:t>Modified / Accepted</w:t>
            </w:r>
          </w:p>
        </w:tc>
        <w:tc>
          <w:tcPr>
            <w:tcW w:type="dxa" w:w="2045"/>
          </w:tcPr>
          <w:p>
            <w:r>
              <w:t>Simple way to protect an illegal repeated transition.</w:t>
            </w:r>
          </w:p>
        </w:tc>
        <w:tc>
          <w:tcPr>
            <w:tcW w:type="dxa" w:w="2045"/>
          </w:tcPr>
          <w:p>
            <w:r>
              <w:t>Second cancel attempt raises ValueError.</w:t>
            </w:r>
          </w:p>
        </w:tc>
      </w:tr>
    </w:tbl>
    <w:p>
      <w:pPr>
        <w:pStyle w:val="Heading1"/>
      </w:pPr>
      <w:r>
        <w:t>5. Updated UML</w:t>
      </w:r>
    </w:p>
    <w:p>
      <w:r>
        <w:t>No major structural UML change was required. The implementation keeps Patient, Practitioner and Appointment as the core domain classes. AppointmentStatus is added as the agreed enum from the Stage 4 implementation instructions. Practitioner includes specialty as required by the Stage 4 lab. No database, UI, notification or service classes were added to the domain layer.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