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F170E" w14:textId="77777777" w:rsidR="001C24F0" w:rsidRDefault="001C24F0">
      <w:pPr>
        <w:pStyle w:val="Title"/>
        <w:jc w:val="center"/>
      </w:pPr>
      <w:r>
        <w:rPr>
          <w:sz w:val="21"/>
        </w:rPr>
        <w:t>Stage</w:t>
      </w:r>
      <w:r w:rsidR="00000000">
        <w:rPr>
          <w:sz w:val="21"/>
        </w:rPr>
        <w:t xml:space="preserve"> 1</w:t>
      </w:r>
      <w:r>
        <w:rPr>
          <w:sz w:val="21"/>
        </w:rPr>
        <w:t xml:space="preserve"> Tutorial Activity</w:t>
      </w:r>
    </w:p>
    <w:p w14:paraId="65E67ED1" w14:textId="20DF7674" w:rsidR="0061036F" w:rsidRDefault="00000000">
      <w:pPr>
        <w:pStyle w:val="Title"/>
        <w:jc w:val="center"/>
      </w:pPr>
      <w:r>
        <w:rPr>
          <w:sz w:val="21"/>
        </w:rPr>
        <w:t xml:space="preserve"> - Why </w:t>
      </w:r>
      <w:r w:rsidR="001C24F0">
        <w:rPr>
          <w:sz w:val="21"/>
        </w:rPr>
        <w:t>Software Engineering</w:t>
      </w:r>
      <w:r>
        <w:rPr>
          <w:sz w:val="21"/>
        </w:rPr>
        <w:t xml:space="preserve"> Still Matters</w:t>
      </w:r>
    </w:p>
    <w:p w14:paraId="569C1162" w14:textId="3354EAE3" w:rsidR="0061036F" w:rsidRDefault="001C24F0">
      <w:pPr>
        <w:jc w:val="center"/>
      </w:pPr>
      <w:r>
        <w:rPr>
          <w:sz w:val="21"/>
        </w:rPr>
        <w:t>Stage</w:t>
      </w:r>
      <w:r w:rsidR="00000000">
        <w:rPr>
          <w:sz w:val="21"/>
        </w:rPr>
        <w:t xml:space="preserve"> 1 | Introduc</w:t>
      </w:r>
      <w:r>
        <w:rPr>
          <w:sz w:val="21"/>
        </w:rPr>
        <w:t>ing</w:t>
      </w:r>
      <w:r w:rsidR="00000000">
        <w:rPr>
          <w:sz w:val="21"/>
        </w:rPr>
        <w:t xml:space="preserve"> Software </w:t>
      </w:r>
      <w:r>
        <w:rPr>
          <w:sz w:val="21"/>
        </w:rPr>
        <w:t>Technology Case Study</w:t>
      </w:r>
      <w:r w:rsidR="00000000">
        <w:rPr>
          <w:sz w:val="21"/>
        </w:rPr>
        <w:t xml:space="preserve"> with Python and </w:t>
      </w:r>
      <w:r>
        <w:rPr>
          <w:sz w:val="21"/>
        </w:rPr>
        <w:t>Guided AI use</w:t>
      </w:r>
    </w:p>
    <w:p w14:paraId="3C53C74D" w14:textId="77777777" w:rsidR="0061036F" w:rsidRDefault="00000000">
      <w:pPr>
        <w:pStyle w:val="Heading1"/>
      </w:pPr>
      <w:r>
        <w:rPr>
          <w:sz w:val="21"/>
        </w:rPr>
        <w:t>Learning goals</w:t>
      </w:r>
    </w:p>
    <w:p w14:paraId="7511A19F" w14:textId="77777777" w:rsidR="0061036F" w:rsidRDefault="00000000">
      <w:pPr>
        <w:pStyle w:val="ListBullet"/>
      </w:pPr>
      <w:r>
        <w:rPr>
          <w:sz w:val="21"/>
        </w:rPr>
        <w:t>Explain why software engineering is broader than coding.</w:t>
      </w:r>
    </w:p>
    <w:p w14:paraId="407249FF" w14:textId="77777777" w:rsidR="0061036F" w:rsidRDefault="00000000">
      <w:pPr>
        <w:pStyle w:val="ListBullet"/>
      </w:pPr>
      <w:r>
        <w:rPr>
          <w:sz w:val="21"/>
        </w:rPr>
        <w:t>Identify stakeholders in a simple software problem.</w:t>
      </w:r>
    </w:p>
    <w:p w14:paraId="7B8D9193" w14:textId="77777777" w:rsidR="0061036F" w:rsidRDefault="00000000">
      <w:pPr>
        <w:pStyle w:val="ListBullet"/>
      </w:pPr>
      <w:r>
        <w:rPr>
          <w:sz w:val="21"/>
        </w:rPr>
        <w:t>Recognise missing requirements.</w:t>
      </w:r>
    </w:p>
    <w:p w14:paraId="0116C1B9" w14:textId="77777777" w:rsidR="0061036F" w:rsidRDefault="00000000">
      <w:pPr>
        <w:pStyle w:val="ListBullet"/>
      </w:pPr>
      <w:r>
        <w:rPr>
          <w:sz w:val="21"/>
        </w:rPr>
        <w:t>Critically evaluate AI-generated feature suggestions.</w:t>
      </w:r>
    </w:p>
    <w:p w14:paraId="6112797F" w14:textId="77777777" w:rsidR="0061036F" w:rsidRDefault="00000000">
      <w:pPr>
        <w:pStyle w:val="ListBullet"/>
      </w:pPr>
      <w:r>
        <w:rPr>
          <w:sz w:val="21"/>
        </w:rPr>
        <w:t>Explain why AI output should not automatically be treated as correct.</w:t>
      </w:r>
    </w:p>
    <w:p w14:paraId="1CCBEC2F" w14:textId="77777777" w:rsidR="0061036F" w:rsidRDefault="00000000">
      <w:pPr>
        <w:pStyle w:val="Heading1"/>
      </w:pPr>
      <w:r>
        <w:rPr>
          <w:sz w:val="21"/>
        </w:rPr>
        <w:t>Activity 1 - Think-Pair-Share (10 minutes)</w:t>
      </w:r>
    </w:p>
    <w:p w14:paraId="56308D5B" w14:textId="77777777" w:rsidR="0061036F" w:rsidRDefault="00000000">
      <w:r>
        <w:rPr>
          <w:sz w:val="21"/>
        </w:rPr>
        <w:t>If ChatGPT or Copilot can produce a 100-line Python application very quickly, what knowledge does a software engineer still need?</w:t>
      </w:r>
    </w:p>
    <w:p w14:paraId="1FABC470" w14:textId="77777777" w:rsidR="0061036F" w:rsidRDefault="00000000">
      <w:r>
        <w:rPr>
          <w:sz w:val="21"/>
        </w:rPr>
        <w:t>1. Understanding the client problem and identifying what the software actually needs to do.</w:t>
      </w:r>
    </w:p>
    <w:p w14:paraId="1B9BB124" w14:textId="77777777" w:rsidR="0061036F" w:rsidRDefault="00000000">
      <w:r>
        <w:rPr>
          <w:sz w:val="21"/>
        </w:rPr>
        <w:t>2. Programming and testing knowledge to understand the code, find errors and check that it works correctly.</w:t>
      </w:r>
    </w:p>
    <w:p w14:paraId="3EE76B40" w14:textId="77777777" w:rsidR="0061036F" w:rsidRDefault="00000000">
      <w:r>
        <w:rPr>
          <w:sz w:val="21"/>
        </w:rPr>
        <w:t>3. Problem-solving and decision-making skills to judge whether a solution is suitable instead of automatically accepting AI output.</w:t>
      </w:r>
    </w:p>
    <w:p w14:paraId="4F0A406E" w14:textId="77777777" w:rsidR="0061036F" w:rsidRDefault="00000000">
      <w:pPr>
        <w:pStyle w:val="Heading1"/>
      </w:pPr>
      <w:r>
        <w:rPr>
          <w:sz w:val="21"/>
        </w:rPr>
        <w:t>Activity 2 - Is This Software Engineering? (10 minutes)</w:t>
      </w:r>
    </w:p>
    <w:p w14:paraId="57568F0E" w14:textId="77777777" w:rsidR="0061036F" w:rsidRDefault="00000000">
      <w:r>
        <w:rPr>
          <w:sz w:val="21"/>
        </w:rPr>
        <w:t>Scenario A: A student writes a 50-line Python calculator.</w:t>
      </w:r>
      <w:r>
        <w:rPr>
          <w:sz w:val="21"/>
        </w:rPr>
        <w:br/>
        <w:t>Scenario B: A team develops a payroll system used by 5,000 employees.</w:t>
      </w:r>
      <w:r>
        <w:rPr>
          <w:sz w:val="21"/>
        </w:rPr>
        <w:br/>
        <w:t>Scenario C: An AI assistant generates a simple appointment application from one prompt.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14:paraId="38E9AA36" w14:textId="77777777">
        <w:trPr>
          <w:jc w:val="center"/>
        </w:trPr>
        <w:tc>
          <w:tcPr>
            <w:tcW w:w="2520" w:type="dxa"/>
          </w:tcPr>
          <w:p w14:paraId="2EBAF6C9" w14:textId="77777777" w:rsidR="0061036F" w:rsidRDefault="00000000">
            <w:r>
              <w:rPr>
                <w:sz w:val="19"/>
              </w:rPr>
              <w:t>Scenario</w:t>
            </w:r>
          </w:p>
        </w:tc>
        <w:tc>
          <w:tcPr>
            <w:tcW w:w="2520" w:type="dxa"/>
          </w:tcPr>
          <w:p w14:paraId="559A49AC" w14:textId="77777777" w:rsidR="0061036F" w:rsidRDefault="00000000">
            <w:r>
              <w:rPr>
                <w:sz w:val="19"/>
              </w:rPr>
              <w:t>Programming?</w:t>
            </w:r>
          </w:p>
        </w:tc>
        <w:tc>
          <w:tcPr>
            <w:tcW w:w="2520" w:type="dxa"/>
          </w:tcPr>
          <w:p w14:paraId="1B091E5C" w14:textId="77777777" w:rsidR="0061036F" w:rsidRDefault="00000000">
            <w:r>
              <w:rPr>
                <w:sz w:val="19"/>
              </w:rPr>
              <w:t>Software engineering?</w:t>
            </w:r>
          </w:p>
        </w:tc>
        <w:tc>
          <w:tcPr>
            <w:tcW w:w="2520" w:type="dxa"/>
          </w:tcPr>
          <w:p w14:paraId="47DE5EDA" w14:textId="77777777" w:rsidR="0061036F" w:rsidRDefault="00000000">
            <w:r>
              <w:rPr>
                <w:sz w:val="19"/>
              </w:rPr>
              <w:t>Why?</w:t>
            </w:r>
          </w:p>
        </w:tc>
      </w:tr>
      <w:tr w:rsidR="0061036F" w14:paraId="708FDC25" w14:textId="77777777">
        <w:trPr>
          <w:jc w:val="center"/>
        </w:trPr>
        <w:tc>
          <w:tcPr>
            <w:tcW w:w="2520" w:type="dxa"/>
          </w:tcPr>
          <w:p>
            <w:r>
              <w:rPr>
                <w:sz w:val="19"/>
              </w:rPr>
              <w:t>A</w:t>
            </w:r>
          </w:p>
        </w:tc>
        <w:tc>
          <w:tcPr>
            <w:tcW w:w="2520" w:type="dxa"/>
          </w:tcPr>
          <w:p>
            <w:r>
              <w:rPr>
                <w:sz w:val="19"/>
              </w:rPr>
              <w:t>Yes</w:t>
            </w:r>
          </w:p>
        </w:tc>
        <w:tc>
          <w:tcPr>
            <w:tcW w:w="2520" w:type="dxa"/>
          </w:tcPr>
          <w:p>
            <w:r>
              <w:rPr>
                <w:sz w:val="19"/>
              </w:rPr>
              <w:t>Not necessarily</w:t>
            </w:r>
          </w:p>
        </w:tc>
        <w:tc>
          <w:tcPr>
            <w:tcW w:w="2520" w:type="dxa"/>
          </w:tcPr>
          <w:p>
            <w:r>
              <w:rPr>
                <w:sz w:val="19"/>
              </w:rPr>
              <w:t>It is programming, but a small calculator may not require a full software engineering process such as requirements analysis, design, testing and maintenance.</w:t>
            </w:r>
          </w:p>
        </w:tc>
      </w:tr>
      <w:tr w:rsidR="0061036F" w14:paraId="65168361" w14:textId="77777777">
        <w:trPr>
          <w:jc w:val="center"/>
        </w:trPr>
        <w:tc>
          <w:tcPr>
            <w:tcW w:w="2520" w:type="dxa"/>
          </w:tcPr>
          <w:p>
            <w:r>
              <w:rPr>
                <w:sz w:val="19"/>
              </w:rPr>
              <w:t>B</w:t>
            </w:r>
          </w:p>
        </w:tc>
        <w:tc>
          <w:tcPr>
            <w:tcW w:w="2520" w:type="dxa"/>
          </w:tcPr>
          <w:p>
            <w:r>
              <w:rPr>
                <w:sz w:val="19"/>
              </w:rPr>
              <w:t>Yes</w:t>
            </w:r>
          </w:p>
        </w:tc>
        <w:tc>
          <w:tcPr>
            <w:tcW w:w="2520" w:type="dxa"/>
          </w:tcPr>
          <w:p>
            <w:r>
              <w:rPr>
                <w:sz w:val="19"/>
              </w:rPr>
              <w:t>Yes</w:t>
            </w:r>
          </w:p>
        </w:tc>
        <w:tc>
          <w:tcPr>
            <w:tcW w:w="2520" w:type="dxa"/>
          </w:tcPr>
          <w:p>
            <w:r>
              <w:rPr>
                <w:sz w:val="19"/>
              </w:rPr>
              <w:t>A payroll system used by 5,000 employees requires requirements, planning, design, testing, security and maintenance as well as programming.</w:t>
            </w:r>
          </w:p>
        </w:tc>
      </w:tr>
      <w:tr w:rsidR="0061036F" w14:paraId="0F5765DB" w14:textId="77777777">
        <w:trPr>
          <w:jc w:val="center"/>
        </w:trPr>
        <w:tc>
          <w:tcPr>
            <w:tcW w:w="2520" w:type="dxa"/>
          </w:tcPr>
          <w:p>
            <w:r>
              <w:rPr>
                <w:sz w:val="19"/>
              </w:rPr>
              <w:t>C</w:t>
            </w:r>
          </w:p>
        </w:tc>
        <w:tc>
          <w:tcPr>
            <w:tcW w:w="2520" w:type="dxa"/>
          </w:tcPr>
          <w:p>
            <w:r>
              <w:rPr>
                <w:sz w:val="19"/>
              </w:rPr>
              <w:t>Yes</w:t>
            </w:r>
          </w:p>
        </w:tc>
        <w:tc>
          <w:tcPr>
            <w:tcW w:w="2520" w:type="dxa"/>
          </w:tcPr>
          <w:p>
            <w:r>
              <w:rPr>
                <w:sz w:val="19"/>
              </w:rPr>
              <w:t>Not completely</w:t>
            </w:r>
          </w:p>
        </w:tc>
        <w:tc>
          <w:tcPr>
            <w:tcW w:w="2520" w:type="dxa"/>
          </w:tcPr>
          <w:p>
            <w:r>
              <w:rPr>
                <w:sz w:val="19"/>
              </w:rPr>
              <w:t>AI can generate code, but a software engineer still needs to understand requirements, check assumptions, test the application and verify that it meets the client needs.</w:t>
            </w:r>
          </w:p>
        </w:tc>
      </w:tr>
    </w:tbl>
    <w:p w14:paraId="26EB489E" w14:textId="77777777" w:rsidR="0061036F" w:rsidRDefault="00000000">
      <w:pPr>
        <w:pStyle w:val="Heading1"/>
      </w:pPr>
      <w:r>
        <w:rPr>
          <w:sz w:val="21"/>
        </w:rPr>
        <w:t>Activity 3 - SmartCare Problem Analysis (20 minutes)</w:t>
      </w:r>
    </w:p>
    <w:p w14:paraId="2B4DA8DF" w14:textId="77777777" w:rsidR="0061036F" w:rsidRDefault="00000000">
      <w:r>
        <w:rPr>
          <w:sz w:val="21"/>
        </w:rPr>
        <w:t>Client statement: SmartCare Community Clinic currently uses spreadsheets and paper records to manage patients and appointments. The clinic wants new software to improve these processes.</w:t>
      </w:r>
    </w:p>
    <w:p w14:paraId="5D5433D3" w14:textId="77777777" w:rsidR="0061036F" w:rsidRDefault="00000000">
      <w:pPr>
        <w:pStyle w:val="Heading2"/>
      </w:pPr>
      <w:r>
        <w:rPr>
          <w:sz w:val="21"/>
        </w:rPr>
        <w:t>Task 1 - Identify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61036F" w14:paraId="46FA6823" w14:textId="77777777">
        <w:tc>
          <w:tcPr>
            <w:tcW w:w="5040" w:type="dxa"/>
          </w:tcPr>
          <w:p w14:paraId="02550411" w14:textId="77777777" w:rsidR="0061036F" w:rsidRDefault="00000000">
            <w:r>
              <w:rPr>
                <w:sz w:val="19"/>
              </w:rPr>
              <w:t>Stakeholder</w:t>
            </w:r>
          </w:p>
        </w:tc>
        <w:tc>
          <w:tcPr>
            <w:tcW w:w="5040" w:type="dxa"/>
          </w:tcPr>
          <w:p w14:paraId="1289AE8F" w14:textId="77777777" w:rsidR="0061036F" w:rsidRDefault="00000000">
            <w:r>
              <w:rPr>
                <w:sz w:val="19"/>
              </w:rPr>
              <w:t>What do they need?</w:t>
            </w:r>
          </w:p>
        </w:tc>
      </w:tr>
      <w:tr w:rsidR="0061036F" w14:paraId="161FF262" w14:textId="77777777">
        <w:tc>
          <w:tcPr>
            <w:tcW w:w="5040" w:type="dxa"/>
          </w:tcPr>
          <w:p>
            <w:r>
              <w:rPr>
                <w:sz w:val="19"/>
              </w:rPr>
              <w:t>Receptionist / Clinic Staff</w:t>
            </w:r>
          </w:p>
        </w:tc>
        <w:tc>
          <w:tcPr>
            <w:tcW w:w="5040" w:type="dxa"/>
          </w:tcPr>
          <w:p>
            <w:r>
              <w:rPr>
                <w:sz w:val="19"/>
              </w:rPr>
              <w:t>A simple way to manage patient information and appointments.</w:t>
            </w:r>
          </w:p>
        </w:tc>
      </w:tr>
      <w:tr w:rsidR="0061036F" w14:paraId="52A4C09C" w14:textId="77777777">
        <w:tc>
          <w:tcPr>
            <w:tcW w:w="5040" w:type="dxa"/>
          </w:tcPr>
          <w:p>
            <w:r>
              <w:rPr>
                <w:sz w:val="19"/>
              </w:rPr>
              <w:t>Patients</w:t>
            </w:r>
          </w:p>
        </w:tc>
        <w:tc>
          <w:tcPr>
            <w:tcW w:w="5040" w:type="dxa"/>
          </w:tcPr>
          <w:p>
            <w:r>
              <w:rPr>
                <w:sz w:val="19"/>
              </w:rPr>
              <w:t>Their information and appointments to be recorded correctly.</w:t>
            </w:r>
          </w:p>
        </w:tc>
      </w:tr>
      <w:tr w:rsidR="0061036F" w14:paraId="06916EDA" w14:textId="77777777">
        <w:tc>
          <w:tcPr>
            <w:tcW w:w="5040" w:type="dxa"/>
          </w:tcPr>
          <w:p>
            <w:r>
              <w:rPr>
                <w:sz w:val="19"/>
              </w:rPr>
              <w:t>Practitioners</w:t>
            </w:r>
          </w:p>
        </w:tc>
        <w:tc>
          <w:tcPr>
            <w:tcW w:w="5040" w:type="dxa"/>
          </w:tcPr>
          <w:p>
            <w:r>
              <w:rPr>
                <w:sz w:val="19"/>
              </w:rPr>
              <w:t>An accurate record of their appointments and schedule.</w:t>
            </w:r>
          </w:p>
        </w:tc>
      </w:tr>
      <w:tr w:rsidR="0061036F" w14:paraId="6CDBB96C" w14:textId="77777777">
        <w:tc>
          <w:tcPr>
            <w:tcW w:w="5040" w:type="dxa"/>
          </w:tcPr>
          <w:p>
            <w:r>
              <w:rPr>
                <w:sz w:val="19"/>
              </w:rPr>
              <w:t>Clinic Management</w:t>
            </w:r>
          </w:p>
        </w:tc>
        <w:tc>
          <w:tcPr>
            <w:tcW w:w="5040" w:type="dxa"/>
          </w:tcPr>
          <w:p>
            <w:r>
              <w:rPr>
                <w:sz w:val="19"/>
              </w:rPr>
              <w:t>A manageable system that improves the clinic current manual processes.</w:t>
            </w:r>
          </w:p>
        </w:tc>
      </w:tr>
    </w:tbl>
    <w:p w14:paraId="4465566D" w14:textId="77777777" w:rsidR="0061036F" w:rsidRDefault="00000000">
      <w:pPr>
        <w:pStyle w:val="Heading2"/>
      </w:pPr>
      <w:r>
        <w:rPr>
          <w:sz w:val="21"/>
        </w:rPr>
        <w:t>Task 2 - Identify current problems</w:t>
      </w:r>
    </w:p>
    <w:p w14:paraId="7EB1668A" w14:textId="77777777" w:rsidR="0061036F" w:rsidRDefault="00000000">
      <w:r>
        <w:rPr>
          <w:sz w:val="21"/>
        </w:rPr>
        <w:t>1. Patient and appointment information is stored across spreadsheets and paper records.</w:t>
      </w:r>
    </w:p>
    <w:p w14:paraId="76B7BF41" w14:textId="77777777" w:rsidR="0061036F" w:rsidRDefault="00000000">
      <w:r>
        <w:rPr>
          <w:sz w:val="21"/>
        </w:rPr>
        <w:t>2. Patient records can be difficult to locate.</w:t>
      </w:r>
    </w:p>
    <w:p w14:paraId="02311C06" w14:textId="77777777" w:rsidR="0061036F" w:rsidRDefault="00000000">
      <w:r>
        <w:rPr>
          <w:sz w:val="21"/>
        </w:rPr>
        <w:t>3. Manual appointment management can lead to mistakes such as duplicate bookings.</w:t>
      </w:r>
    </w:p>
    <w:p w14:paraId="310CCBF3" w14:textId="77777777" w:rsidR="0061036F" w:rsidRDefault="00000000">
      <w:r>
        <w:rPr>
          <w:sz w:val="21"/>
        </w:rPr>
        <w:t>4. There is no single organised system for managing patients, practitioners and appointments.</w:t>
      </w:r>
    </w:p>
    <w:p w14:paraId="52F904D7" w14:textId="77777777" w:rsidR="0061036F" w:rsidRDefault="00000000">
      <w:pPr>
        <w:pStyle w:val="Heading2"/>
      </w:pPr>
      <w:r>
        <w:rPr>
          <w:sz w:val="21"/>
        </w:rPr>
        <w:t>Task 3 - Ask client questions</w:t>
      </w:r>
    </w:p>
    <w:p w14:paraId="363B9B9A" w14:textId="77777777" w:rsidR="0061036F" w:rsidRDefault="00000000">
      <w:r>
        <w:rPr>
          <w:sz w:val="21"/>
        </w:rPr>
        <w:t>1. What patient information should the system store?</w:t>
      </w:r>
    </w:p>
    <w:p w14:paraId="27CD2136" w14:textId="77777777" w:rsidR="0061036F" w:rsidRDefault="00000000">
      <w:r>
        <w:rPr>
          <w:sz w:val="21"/>
        </w:rPr>
        <w:t>2. What practitioner information should the system store?</w:t>
      </w:r>
    </w:p>
    <w:p w14:paraId="037FEC4A" w14:textId="77777777" w:rsidR="0061036F" w:rsidRDefault="00000000">
      <w:r>
        <w:rPr>
          <w:sz w:val="21"/>
        </w:rPr>
        <w:t>3. Who should be allowed to create, update and cancel appointments?</w:t>
      </w:r>
    </w:p>
    <w:p w14:paraId="5D9873ED" w14:textId="77777777" w:rsidR="0061036F" w:rsidRDefault="00000000">
      <w:r>
        <w:rPr>
          <w:sz w:val="21"/>
        </w:rPr>
        <w:t>4. How should the system handle two appointment requests for the same practitioner at the same time?</w:t>
      </w:r>
    </w:p>
    <w:p w14:paraId="3CA428E9" w14:textId="77777777" w:rsidR="0061036F" w:rsidRDefault="00000000">
      <w:r>
        <w:rPr>
          <w:sz w:val="21"/>
        </w:rPr>
        <w:t>5. Should patients be able to book their own appointments, or should appointments only be managed by clinic staff?</w:t>
      </w:r>
    </w:p>
    <w:p w14:paraId="00C23602" w14:textId="77777777" w:rsidR="0061036F" w:rsidRDefault="00000000">
      <w:pPr>
        <w:pStyle w:val="Heading1"/>
      </w:pPr>
      <w:r>
        <w:rPr>
          <w:sz w:val="21"/>
        </w:rPr>
        <w:t>Activity 4 - Critique an AI Response (15 minutes)</w:t>
      </w:r>
    </w:p>
    <w:p w14:paraId="359EA984" w14:textId="77777777" w:rsidR="0061036F" w:rsidRDefault="00000000">
      <w:r>
        <w:rPr>
          <w:sz w:val="21"/>
        </w:rPr>
        <w:t>An AI assistant suggests: appointment management; facial-recognition login; AI diagnosis recommendations; patient search; online payment; practitioner schedule view; insurance processing; automatic treatment-plan generation.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14:paraId="65A8010A" w14:textId="77777777">
        <w:tc>
          <w:tcPr>
            <w:tcW w:w="2520" w:type="dxa"/>
          </w:tcPr>
          <w:p w14:paraId="22DA0F0A" w14:textId="77777777" w:rsidR="0061036F" w:rsidRDefault="00000000">
            <w:r>
              <w:rPr>
                <w:sz w:val="19"/>
              </w:rPr>
              <w:t>Suggestion</w:t>
            </w:r>
          </w:p>
        </w:tc>
        <w:tc>
          <w:tcPr>
            <w:tcW w:w="2520" w:type="dxa"/>
          </w:tcPr>
          <w:p w14:paraId="227FA8A9" w14:textId="77777777" w:rsidR="0061036F" w:rsidRDefault="00000000">
            <w:r>
              <w:rPr>
                <w:sz w:val="19"/>
              </w:rPr>
              <w:t>Client evidence?</w:t>
            </w:r>
          </w:p>
        </w:tc>
        <w:tc>
          <w:tcPr>
            <w:tcW w:w="2520" w:type="dxa"/>
          </w:tcPr>
          <w:p w14:paraId="16760D73" w14:textId="77777777" w:rsidR="0061036F" w:rsidRDefault="00000000">
            <w:r>
              <w:rPr>
                <w:sz w:val="19"/>
              </w:rPr>
              <w:t>In scope?</w:t>
            </w:r>
          </w:p>
        </w:tc>
        <w:tc>
          <w:tcPr>
            <w:tcW w:w="2520" w:type="dxa"/>
          </w:tcPr>
          <w:p w14:paraId="49EEB524" w14:textId="77777777" w:rsidR="0061036F" w:rsidRDefault="00000000">
            <w:r>
              <w:rPr>
                <w:sz w:val="19"/>
              </w:rPr>
              <w:t>Decision</w:t>
            </w:r>
          </w:p>
        </w:tc>
      </w:tr>
      <w:tr w:rsidR="0061036F" w14:paraId="348C6129" w14:textId="77777777">
        <w:tc>
          <w:tcPr>
            <w:tcW w:w="2520" w:type="dxa"/>
          </w:tcPr>
          <w:p w14:paraId="793CCA1A" w14:textId="77777777" w:rsidR="0061036F" w:rsidRDefault="00000000">
            <w:r>
              <w:rPr>
                <w:sz w:val="19"/>
              </w:rPr>
              <w:t>Appointment management</w:t>
            </w:r>
          </w:p>
        </w:tc>
        <w:tc>
          <w:tcPr>
            <w:tcW w:w="2520" w:type="dxa"/>
          </w:tcPr>
          <w:p>
            <w:r>
              <w:rPr>
                <w:sz w:val="19"/>
              </w:rPr>
              <w:t>Yes</w:t>
            </w:r>
          </w:p>
        </w:tc>
        <w:tc>
          <w:tcPr>
            <w:tcW w:w="2520" w:type="dxa"/>
          </w:tcPr>
          <w:p>
            <w:r>
              <w:rPr>
                <w:sz w:val="19"/>
              </w:rPr>
              <w:t>Yes</w:t>
            </w:r>
          </w:p>
        </w:tc>
        <w:tc>
          <w:tcPr>
            <w:tcW w:w="2520" w:type="dxa"/>
          </w:tcPr>
          <w:p>
            <w:r>
              <w:rPr>
                <w:sz w:val="19"/>
              </w:rPr>
              <w:t>Accept - appointment management is directly supported by the client statement.</w:t>
            </w:r>
          </w:p>
        </w:tc>
      </w:tr>
      <w:tr w:rsidR="0061036F" w14:paraId="43018A64" w14:textId="77777777">
        <w:tc>
          <w:tcPr>
            <w:tcW w:w="2520" w:type="dxa"/>
          </w:tcPr>
          <w:p w14:paraId="08783884" w14:textId="77777777" w:rsidR="0061036F" w:rsidRDefault="00000000">
            <w:r>
              <w:rPr>
                <w:sz w:val="19"/>
              </w:rPr>
              <w:t>Facial recognition login</w:t>
            </w:r>
          </w:p>
        </w:tc>
        <w:tc>
          <w:tcPr>
            <w:tcW w:w="2520" w:type="dxa"/>
          </w:tcPr>
          <w:p>
            <w:r>
              <w:rPr>
                <w:sz w:val="19"/>
              </w:rPr>
              <w:t>No</w:t>
            </w:r>
          </w:p>
        </w:tc>
        <w:tc>
          <w:tcPr>
            <w:tcW w:w="2520" w:type="dxa"/>
          </w:tcPr>
          <w:p>
            <w:r>
              <w:rPr>
                <w:sz w:val="19"/>
              </w:rPr>
              <w:t>No</w:t>
            </w:r>
          </w:p>
        </w:tc>
        <w:tc>
          <w:tcPr>
            <w:tcW w:w="2520" w:type="dxa"/>
          </w:tcPr>
          <w:p>
            <w:r>
              <w:rPr>
                <w:sz w:val="19"/>
              </w:rPr>
              <w:t>Reject - there is no client evidence that facial recognition is required.</w:t>
            </w:r>
          </w:p>
        </w:tc>
      </w:tr>
      <w:tr w:rsidR="0061036F" w14:paraId="377AE175" w14:textId="77777777">
        <w:tc>
          <w:tcPr>
            <w:tcW w:w="2520" w:type="dxa"/>
          </w:tcPr>
          <w:p w14:paraId="2D26F506" w14:textId="77777777" w:rsidR="0061036F" w:rsidRDefault="00000000">
            <w:r>
              <w:rPr>
                <w:sz w:val="19"/>
              </w:rPr>
              <w:t>AI diagnosis recommendations</w:t>
            </w:r>
          </w:p>
        </w:tc>
        <w:tc>
          <w:tcPr>
            <w:tcW w:w="2520" w:type="dxa"/>
          </w:tcPr>
          <w:p>
            <w:r>
              <w:rPr>
                <w:sz w:val="19"/>
              </w:rPr>
              <w:t>No</w:t>
            </w:r>
          </w:p>
        </w:tc>
        <w:tc>
          <w:tcPr>
            <w:tcW w:w="2520" w:type="dxa"/>
          </w:tcPr>
          <w:p>
            <w:r>
              <w:rPr>
                <w:sz w:val="19"/>
              </w:rPr>
              <w:t>No</w:t>
            </w:r>
          </w:p>
        </w:tc>
        <w:tc>
          <w:tcPr>
            <w:tcW w:w="2520" w:type="dxa"/>
          </w:tcPr>
          <w:p>
            <w:r>
              <w:rPr>
                <w:sz w:val="19"/>
              </w:rPr>
              <w:t>Reject - AI diagnosis is not part of the stated SmartCare problem.</w:t>
            </w:r>
          </w:p>
        </w:tc>
      </w:tr>
      <w:tr w:rsidR="0061036F" w14:paraId="6B7CEAAF" w14:textId="77777777">
        <w:tc>
          <w:tcPr>
            <w:tcW w:w="2520" w:type="dxa"/>
          </w:tcPr>
          <w:p w14:paraId="00280E7D" w14:textId="77777777" w:rsidR="0061036F" w:rsidRDefault="00000000">
            <w:r>
              <w:rPr>
                <w:sz w:val="19"/>
              </w:rPr>
              <w:t>Patient search</w:t>
            </w:r>
          </w:p>
        </w:tc>
        <w:tc>
          <w:tcPr>
            <w:tcW w:w="2520" w:type="dxa"/>
          </w:tcPr>
          <w:p>
            <w:r>
              <w:rPr>
                <w:sz w:val="19"/>
              </w:rPr>
              <w:t>Some</w:t>
            </w:r>
          </w:p>
        </w:tc>
        <w:tc>
          <w:tcPr>
            <w:tcW w:w="2520" w:type="dxa"/>
          </w:tcPr>
          <w:p>
            <w:r>
              <w:rPr>
                <w:sz w:val="19"/>
              </w:rPr>
              <w:t>Provisional</w:t>
            </w:r>
          </w:p>
        </w:tc>
        <w:tc>
          <w:tcPr>
            <w:tcW w:w="2520" w:type="dxa"/>
          </w:tcPr>
          <w:p>
            <w:r>
              <w:rPr>
                <w:sz w:val="19"/>
              </w:rPr>
              <w:t>Keep unverified - managing patient information is supported, but a specific search feature should be confirmed.</w:t>
            </w:r>
          </w:p>
        </w:tc>
      </w:tr>
      <w:tr w:rsidR="0061036F" w14:paraId="55C79989" w14:textId="77777777">
        <w:tc>
          <w:tcPr>
            <w:tcW w:w="2520" w:type="dxa"/>
          </w:tcPr>
          <w:p w14:paraId="32443688" w14:textId="77777777" w:rsidR="0061036F" w:rsidRDefault="00000000">
            <w:r>
              <w:rPr>
                <w:sz w:val="19"/>
              </w:rPr>
              <w:t>Online payment</w:t>
            </w:r>
          </w:p>
        </w:tc>
        <w:tc>
          <w:tcPr>
            <w:tcW w:w="2520" w:type="dxa"/>
          </w:tcPr>
          <w:p>
            <w:r>
              <w:rPr>
                <w:sz w:val="19"/>
              </w:rPr>
              <w:t>No</w:t>
            </w:r>
          </w:p>
        </w:tc>
        <w:tc>
          <w:tcPr>
            <w:tcW w:w="2520" w:type="dxa"/>
          </w:tcPr>
          <w:p>
            <w:r>
              <w:rPr>
                <w:sz w:val="19"/>
              </w:rPr>
              <w:t>Not confirmed</w:t>
            </w:r>
          </w:p>
        </w:tc>
        <w:tc>
          <w:tcPr>
            <w:tcW w:w="2520" w:type="dxa"/>
          </w:tcPr>
          <w:p>
            <w:r>
              <w:rPr>
                <w:sz w:val="19"/>
              </w:rPr>
              <w:t>Keep unverified - the client has not mentioned payment functionality.</w:t>
            </w:r>
          </w:p>
        </w:tc>
      </w:tr>
      <w:tr w:rsidR="0061036F" w14:paraId="2FDFEFB9" w14:textId="77777777">
        <w:tc>
          <w:tcPr>
            <w:tcW w:w="2520" w:type="dxa"/>
          </w:tcPr>
          <w:p w14:paraId="655A1327" w14:textId="77777777" w:rsidR="0061036F" w:rsidRDefault="00000000">
            <w:r>
              <w:rPr>
                <w:sz w:val="19"/>
              </w:rPr>
              <w:t>Practitioner schedule view</w:t>
            </w:r>
          </w:p>
        </w:tc>
        <w:tc>
          <w:tcPr>
            <w:tcW w:w="2520" w:type="dxa"/>
          </w:tcPr>
          <w:p>
            <w:r>
              <w:rPr>
                <w:sz w:val="19"/>
              </w:rPr>
              <w:t>Some</w:t>
            </w:r>
          </w:p>
        </w:tc>
        <w:tc>
          <w:tcPr>
            <w:tcW w:w="2520" w:type="dxa"/>
          </w:tcPr>
          <w:p>
            <w:r>
              <w:rPr>
                <w:sz w:val="19"/>
              </w:rPr>
              <w:t>Provisional</w:t>
            </w:r>
          </w:p>
        </w:tc>
        <w:tc>
          <w:tcPr>
            <w:tcW w:w="2520" w:type="dxa"/>
          </w:tcPr>
          <w:p>
            <w:r>
              <w:rPr>
                <w:sz w:val="19"/>
              </w:rPr>
              <w:t>Keep unverified - practitioner management is required, but schedule-view functionality needs clarification.</w:t>
            </w:r>
          </w:p>
        </w:tc>
      </w:tr>
      <w:tr w:rsidR="0061036F" w14:paraId="05B1F2F7" w14:textId="77777777">
        <w:tc>
          <w:tcPr>
            <w:tcW w:w="2520" w:type="dxa"/>
          </w:tcPr>
          <w:p w14:paraId="3CFC46A7" w14:textId="77777777" w:rsidR="0061036F" w:rsidRDefault="00000000">
            <w:r>
              <w:rPr>
                <w:sz w:val="19"/>
              </w:rPr>
              <w:t>Insurance processing</w:t>
            </w:r>
          </w:p>
        </w:tc>
        <w:tc>
          <w:tcPr>
            <w:tcW w:w="2520" w:type="dxa"/>
          </w:tcPr>
          <w:p>
            <w:r>
              <w:rPr>
                <w:sz w:val="19"/>
              </w:rPr>
              <w:t>No</w:t>
            </w:r>
          </w:p>
        </w:tc>
        <w:tc>
          <w:tcPr>
            <w:tcW w:w="2520" w:type="dxa"/>
          </w:tcPr>
          <w:p>
            <w:r>
              <w:rPr>
                <w:sz w:val="19"/>
              </w:rPr>
              <w:t>No</w:t>
            </w:r>
          </w:p>
        </w:tc>
        <w:tc>
          <w:tcPr>
            <w:tcW w:w="2520" w:type="dxa"/>
          </w:tcPr>
          <w:p>
            <w:r>
              <w:rPr>
                <w:sz w:val="19"/>
              </w:rPr>
              <w:t>Reject - there is no evidence that insurance processing is required.</w:t>
            </w:r>
          </w:p>
        </w:tc>
      </w:tr>
      <w:tr w:rsidR="0061036F" w14:paraId="07BEB79E" w14:textId="77777777">
        <w:tc>
          <w:tcPr>
            <w:tcW w:w="2520" w:type="dxa"/>
          </w:tcPr>
          <w:p w14:paraId="16C29C44" w14:textId="77777777" w:rsidR="0061036F" w:rsidRDefault="00000000">
            <w:r>
              <w:rPr>
                <w:sz w:val="19"/>
              </w:rPr>
              <w:t>Treatment-plan generation</w:t>
            </w:r>
          </w:p>
        </w:tc>
        <w:tc>
          <w:tcPr>
            <w:tcW w:w="2520" w:type="dxa"/>
          </w:tcPr>
          <w:p>
            <w:r>
              <w:rPr>
                <w:sz w:val="19"/>
              </w:rPr>
              <w:t>No</w:t>
            </w:r>
          </w:p>
        </w:tc>
        <w:tc>
          <w:tcPr>
            <w:tcW w:w="2520" w:type="dxa"/>
          </w:tcPr>
          <w:p>
            <w:r>
              <w:rPr>
                <w:sz w:val="19"/>
              </w:rPr>
              <w:t>No</w:t>
            </w:r>
          </w:p>
        </w:tc>
        <w:tc>
          <w:tcPr>
            <w:tcW w:w="2520" w:type="dxa"/>
          </w:tcPr>
          <w:p>
            <w:r>
              <w:rPr>
                <w:sz w:val="19"/>
              </w:rPr>
              <w:t>Reject - treatment-plan generation is outside the stated SmartCare problem.</w:t>
            </w:r>
          </w:p>
        </w:tc>
      </w:tr>
    </w:tbl>
    <w:p w14:paraId="3A96DF3F" w14:textId="77777777" w:rsidR="0061036F" w:rsidRDefault="00000000">
      <w:pPr>
        <w:pStyle w:val="Heading1"/>
      </w:pPr>
      <w:r>
        <w:rPr>
          <w:sz w:val="21"/>
        </w:rPr>
        <w:t>Exit question</w:t>
      </w:r>
    </w:p>
    <w:p w14:paraId="48FF4C3A" w14:textId="77777777" w:rsidR="0061036F" w:rsidRDefault="00000000">
      <w:r>
        <w:rPr>
          <w:sz w:val="21"/>
        </w:rPr>
        <w:t>Write one activity that a software engineer must perform and that cannot safely be delegated entirely to AI.</w:t>
      </w:r>
    </w:p>
    <w:p>
      <w:r>
        <w:rPr>
          <w:sz w:val="21"/>
        </w:rPr>
        <w:t>Answer: A software engineer must verify that the final system actually meets the client requirements. AI can suggest requirements, designs or code, but a software engineer still needs to check the evidence, test the software and decide whether the solution correctly solves the client problem.</w:t>
      </w:r>
    </w:p>
    <w:sectPr w:rsidR="0061036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7624691">
    <w:abstractNumId w:val="8"/>
  </w:num>
  <w:num w:numId="2" w16cid:durableId="1061758775">
    <w:abstractNumId w:val="6"/>
  </w:num>
  <w:num w:numId="3" w16cid:durableId="664629241">
    <w:abstractNumId w:val="5"/>
  </w:num>
  <w:num w:numId="4" w16cid:durableId="1267081100">
    <w:abstractNumId w:val="4"/>
  </w:num>
  <w:num w:numId="5" w16cid:durableId="2099446418">
    <w:abstractNumId w:val="7"/>
  </w:num>
  <w:num w:numId="6" w16cid:durableId="758985203">
    <w:abstractNumId w:val="3"/>
  </w:num>
  <w:num w:numId="7" w16cid:durableId="503133665">
    <w:abstractNumId w:val="2"/>
  </w:num>
  <w:num w:numId="8" w16cid:durableId="1897861197">
    <w:abstractNumId w:val="1"/>
  </w:num>
  <w:num w:numId="9" w16cid:durableId="388769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24F0"/>
    <w:rsid w:val="0029639D"/>
    <w:rsid w:val="00326F90"/>
    <w:rsid w:val="0061036F"/>
    <w:rsid w:val="00667D2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414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Girija.Chetty</cp:lastModifiedBy>
  <cp:revision>2</cp:revision>
  <dcterms:created xsi:type="dcterms:W3CDTF">2013-12-23T23:15:00Z</dcterms:created>
  <dcterms:modified xsi:type="dcterms:W3CDTF">2026-08-29T09:37:00Z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2026-08-29T09:37:49Z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a41c5e82-2824-4967-8912-c781792f8dd2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