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B5FEF" w14:textId="77777777" w:rsidR="00944AE6" w:rsidRDefault="00DB665E">
      <w:pPr>
        <w:spacing w:after="100"/>
      </w:pPr>
      <w:r>
        <w:rPr>
          <w:b/>
          <w:bCs/>
          <w:color w:val="1F3864"/>
          <w:sz w:val="26"/>
          <w:szCs w:val="26"/>
        </w:rPr>
        <w:t>Table 1. Literature Review — Papers Reviewed for SIFT</w:t>
      </w:r>
    </w:p>
    <w:p w14:paraId="6B4C03B3" w14:textId="77777777" w:rsidR="00944AE6" w:rsidRDefault="00DB665E">
      <w:pPr>
        <w:spacing w:after="160"/>
      </w:pPr>
      <w:r>
        <w:rPr>
          <w:i/>
          <w:iCs/>
          <w:color w:val="595959"/>
          <w:sz w:val="17"/>
          <w:szCs w:val="17"/>
        </w:rPr>
        <w:t xml:space="preserve">All academic papers surveyed in the development and </w:t>
      </w:r>
      <w:proofErr w:type="spellStart"/>
      <w:r>
        <w:rPr>
          <w:i/>
          <w:iCs/>
          <w:color w:val="595959"/>
          <w:sz w:val="17"/>
          <w:szCs w:val="17"/>
        </w:rPr>
        <w:t>contextualisation</w:t>
      </w:r>
      <w:proofErr w:type="spellEnd"/>
      <w:r>
        <w:rPr>
          <w:i/>
          <w:iCs/>
          <w:color w:val="595959"/>
          <w:sz w:val="17"/>
          <w:szCs w:val="17"/>
        </w:rPr>
        <w:t xml:space="preserve"> of SIFT. Papers marked with relevance to SIFT cover vulnerability detection, static analysis, LLM-based code analysis, benchmarking methodology, and related AI approaches.</w:t>
      </w:r>
    </w:p>
    <w:tbl>
      <w:tblPr>
        <w:tblW w:w="14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1645"/>
        <w:gridCol w:w="621"/>
        <w:gridCol w:w="2020"/>
        <w:gridCol w:w="1199"/>
        <w:gridCol w:w="2166"/>
        <w:gridCol w:w="6417"/>
      </w:tblGrid>
      <w:tr w:rsidR="00944AE6" w14:paraId="5DCC4C78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6ECDA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946BA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Author(s)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B3E1D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</w:t>
            </w:r>
            <w:r>
              <w:rPr>
                <w:b/>
                <w:bCs/>
                <w:color w:val="FFFFFF"/>
                <w:sz w:val="18"/>
                <w:szCs w:val="18"/>
              </w:rPr>
              <w:t>ar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AB1C8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 / Tool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317ED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Approach Type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9C9DE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Contribution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243B6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Relevance to SIFT</w:t>
            </w:r>
          </w:p>
        </w:tc>
      </w:tr>
      <w:tr w:rsidR="00944AE6" w14:paraId="3B074C3B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4489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9E9002" w14:textId="77777777" w:rsidR="00944AE6" w:rsidRDefault="00DB665E">
            <w:r>
              <w:rPr>
                <w:b/>
                <w:bCs/>
                <w:color w:val="FFFFFF"/>
                <w:sz w:val="18"/>
                <w:szCs w:val="18"/>
              </w:rPr>
              <w:t>Traditional Static Analysis &amp; Rule-Based SAST</w:t>
            </w:r>
          </w:p>
        </w:tc>
      </w:tr>
      <w:tr w:rsidR="00944AE6" w14:paraId="6B8F5979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4536C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108F7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Beller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19E16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2016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A67DE" w14:textId="77777777" w:rsidR="00944AE6" w:rsidRDefault="00DB665E">
            <w:r>
              <w:rPr>
                <w:color w:val="1A1A1A"/>
                <w:sz w:val="18"/>
                <w:szCs w:val="18"/>
              </w:rPr>
              <w:t>Analyzing the State of Static Analysis: A Large-Scale Evaluation in Open Source Software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F7A21" w14:textId="77777777" w:rsidR="00944AE6" w:rsidRDefault="00DB665E">
            <w:r>
              <w:rPr>
                <w:color w:val="1A1A1A"/>
                <w:sz w:val="18"/>
                <w:szCs w:val="18"/>
              </w:rPr>
              <w:t>Empirical Study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D0C97" w14:textId="77777777" w:rsidR="00944AE6" w:rsidRDefault="00DB665E">
            <w:r>
              <w:rPr>
                <w:color w:val="1A1A1A"/>
                <w:sz w:val="18"/>
                <w:szCs w:val="18"/>
              </w:rPr>
              <w:t>Large-scale evaluation of SAST tools on open-source projects; establishes high false-negative rates as a core limitation of traditional tools.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8FD6F" w14:textId="77777777" w:rsidR="00944AE6" w:rsidRDefault="00DB665E">
            <w:r>
              <w:rPr>
                <w:color w:val="1A1A1A"/>
                <w:sz w:val="18"/>
                <w:szCs w:val="18"/>
              </w:rPr>
              <w:t>Motivate</w:t>
            </w:r>
            <w:r>
              <w:rPr>
                <w:color w:val="1A1A1A"/>
                <w:sz w:val="18"/>
                <w:szCs w:val="18"/>
              </w:rPr>
              <w:t>s SIFT's LLM-based approach by documenting the detection ceiling of rule-based tools.</w:t>
            </w:r>
          </w:p>
        </w:tc>
      </w:tr>
      <w:tr w:rsidR="00944AE6" w14:paraId="3822A599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8621A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8760F" w14:textId="77777777" w:rsidR="00944AE6" w:rsidRDefault="00DB665E">
            <w:r>
              <w:rPr>
                <w:color w:val="1A1A1A"/>
                <w:sz w:val="18"/>
                <w:szCs w:val="18"/>
              </w:rPr>
              <w:t>Vassallo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5E59B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2020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64214" w14:textId="77777777" w:rsidR="00944AE6" w:rsidRDefault="00DB665E">
            <w:r>
              <w:rPr>
                <w:color w:val="1A1A1A"/>
                <w:sz w:val="18"/>
                <w:szCs w:val="18"/>
              </w:rPr>
              <w:t>How Developers Engage with Static Analysis Tools in Different Contexts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1B9C8" w14:textId="77777777" w:rsidR="00944AE6" w:rsidRDefault="00DB665E">
            <w:r>
              <w:rPr>
                <w:color w:val="1A1A1A"/>
                <w:sz w:val="18"/>
                <w:szCs w:val="18"/>
              </w:rPr>
              <w:t>Empirical Study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0F031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Studies developer </w:t>
            </w:r>
            <w:proofErr w:type="spellStart"/>
            <w:r>
              <w:rPr>
                <w:color w:val="1A1A1A"/>
                <w:sz w:val="18"/>
                <w:szCs w:val="18"/>
              </w:rPr>
              <w:t>behaviour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with SAST tools; shows tools are often ignored due to high false positive rates.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B6D09" w14:textId="77777777" w:rsidR="00944AE6" w:rsidRDefault="00DB665E">
            <w:r>
              <w:rPr>
                <w:color w:val="1A1A1A"/>
                <w:sz w:val="18"/>
                <w:szCs w:val="18"/>
              </w:rPr>
              <w:t>Supports the case for SIFT's targeted, diff-aware analysis which reduces false positives.</w:t>
            </w:r>
          </w:p>
        </w:tc>
      </w:tr>
      <w:tr w:rsidR="00944AE6" w14:paraId="075B5DF4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7A252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ADF10" w14:textId="77777777" w:rsidR="00944AE6" w:rsidRDefault="00DB665E">
            <w:r>
              <w:rPr>
                <w:color w:val="1A1A1A"/>
                <w:sz w:val="18"/>
                <w:szCs w:val="18"/>
              </w:rPr>
              <w:t>Bennett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2C0FEE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2024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BC9E4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Semgrep</w:t>
            </w:r>
            <w:proofErr w:type="spellEnd"/>
            <w:r>
              <w:rPr>
                <w:color w:val="1A1A1A"/>
                <w:sz w:val="18"/>
                <w:szCs w:val="18"/>
              </w:rPr>
              <w:t>*: Improving the Limited Performance of Static Application Security Testing (SAST) Tools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D2504" w14:textId="77777777" w:rsidR="00944AE6" w:rsidRDefault="00DB665E">
            <w:r>
              <w:rPr>
                <w:color w:val="1A1A1A"/>
                <w:sz w:val="18"/>
                <w:szCs w:val="18"/>
              </w:rPr>
              <w:t>Rule-Based SAST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1E797" w14:textId="77777777" w:rsidR="00944AE6" w:rsidRDefault="00DB665E">
            <w:r>
              <w:rPr>
                <w:color w:val="1A1A1A"/>
                <w:sz w:val="18"/>
                <w:szCs w:val="18"/>
              </w:rPr>
              <w:t>Demonstrates that even enhanced rule-based tools (</w:t>
            </w:r>
            <w:proofErr w:type="spellStart"/>
            <w:r>
              <w:rPr>
                <w:color w:val="1A1A1A"/>
                <w:sz w:val="18"/>
                <w:szCs w:val="18"/>
              </w:rPr>
              <w:t>Semgrep</w:t>
            </w:r>
            <w:proofErr w:type="spellEnd"/>
            <w:r>
              <w:rPr>
                <w:color w:val="1A1A1A"/>
                <w:sz w:val="18"/>
                <w:szCs w:val="18"/>
              </w:rPr>
              <w:t>) have limited performance on real-world vulnerability detection.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E5D3B" w14:textId="77777777" w:rsidR="00944AE6" w:rsidRDefault="00DB665E">
            <w:r>
              <w:rPr>
                <w:color w:val="1A1A1A"/>
                <w:sz w:val="18"/>
                <w:szCs w:val="18"/>
              </w:rPr>
              <w:t>Establishes the performance gap that SIFT aims to close using LLM-based reasoning over rule matching.</w:t>
            </w:r>
          </w:p>
        </w:tc>
      </w:tr>
      <w:tr w:rsidR="00944AE6" w14:paraId="40E86ADE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011FC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EE129" w14:textId="77777777" w:rsidR="00944AE6" w:rsidRDefault="00DB665E">
            <w:r>
              <w:rPr>
                <w:color w:val="1A1A1A"/>
                <w:sz w:val="18"/>
                <w:szCs w:val="18"/>
              </w:rPr>
              <w:t>Li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0E253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2023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74A5E" w14:textId="77777777" w:rsidR="00944AE6" w:rsidRDefault="00DB665E">
            <w:r>
              <w:rPr>
                <w:color w:val="1A1A1A"/>
                <w:sz w:val="18"/>
                <w:szCs w:val="18"/>
              </w:rPr>
              <w:t>Comparison an</w:t>
            </w:r>
            <w:r>
              <w:rPr>
                <w:color w:val="1A1A1A"/>
                <w:sz w:val="18"/>
                <w:szCs w:val="18"/>
              </w:rPr>
              <w:t>d Evaluation on Static Application Security Testing (SAST) Tools for Java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CC52C" w14:textId="77777777" w:rsidR="00944AE6" w:rsidRDefault="00DB665E">
            <w:r>
              <w:rPr>
                <w:color w:val="1A1A1A"/>
                <w:sz w:val="18"/>
                <w:szCs w:val="18"/>
              </w:rPr>
              <w:t>Tool Evaluation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51EB2" w14:textId="77777777" w:rsidR="00944AE6" w:rsidRDefault="00DB665E">
            <w:r>
              <w:rPr>
                <w:color w:val="1A1A1A"/>
                <w:sz w:val="18"/>
                <w:szCs w:val="18"/>
              </w:rPr>
              <w:t>Systematic comparison of SAST tools on Java code; identifies high false-negative rates and CWE-coverage gaps.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77A37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Informs SIFT's CWE-level analysis and motivates multi-language evaluation on </w:t>
            </w:r>
            <w:proofErr w:type="spellStart"/>
            <w:r>
              <w:rPr>
                <w:color w:val="1A1A1A"/>
                <w:sz w:val="18"/>
                <w:szCs w:val="18"/>
              </w:rPr>
              <w:t>AICGSecEval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944AE6" w14:paraId="77F77739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4489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58AD27" w14:textId="77777777" w:rsidR="00944AE6" w:rsidRDefault="00DB665E">
            <w:r>
              <w:rPr>
                <w:b/>
                <w:bCs/>
                <w:color w:val="FFFFFF"/>
                <w:sz w:val="18"/>
                <w:szCs w:val="18"/>
              </w:rPr>
              <w:t>Machine Learning &amp; Neural Network Approaches</w:t>
            </w:r>
          </w:p>
        </w:tc>
      </w:tr>
      <w:tr w:rsidR="00944AE6" w14:paraId="6E77B7BB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5BF8A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1F875" w14:textId="77777777" w:rsidR="00944AE6" w:rsidRDefault="00DB665E">
            <w:r>
              <w:rPr>
                <w:color w:val="1A1A1A"/>
                <w:sz w:val="18"/>
                <w:szCs w:val="18"/>
              </w:rPr>
              <w:t>Russell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58CED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2018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C3391" w14:textId="77777777" w:rsidR="00944AE6" w:rsidRDefault="00DB665E">
            <w:r>
              <w:rPr>
                <w:color w:val="1A1A1A"/>
                <w:sz w:val="18"/>
                <w:szCs w:val="18"/>
              </w:rPr>
              <w:t>Automated Vulnerability Detection in Source Code Using Deep Representation Learning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328DB" w14:textId="77777777" w:rsidR="00944AE6" w:rsidRDefault="00DB665E">
            <w:r>
              <w:rPr>
                <w:color w:val="1A1A1A"/>
                <w:sz w:val="18"/>
                <w:szCs w:val="18"/>
              </w:rPr>
              <w:t>ML — Neural Net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3119A" w14:textId="77777777" w:rsidR="00944AE6" w:rsidRDefault="00DB665E">
            <w:r>
              <w:rPr>
                <w:color w:val="1A1A1A"/>
                <w:sz w:val="18"/>
                <w:szCs w:val="18"/>
              </w:rPr>
              <w:t>Applies deep learning to AST and token representations for vulnerability detection; one of the first neural SAST approaches.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73C0F" w14:textId="77777777" w:rsidR="00944AE6" w:rsidRDefault="00DB665E">
            <w:r>
              <w:rPr>
                <w:color w:val="1A1A1A"/>
                <w:sz w:val="18"/>
                <w:szCs w:val="18"/>
              </w:rPr>
              <w:t>Establishes</w:t>
            </w:r>
            <w:r>
              <w:rPr>
                <w:color w:val="1A1A1A"/>
                <w:sz w:val="18"/>
                <w:szCs w:val="18"/>
              </w:rPr>
              <w:t xml:space="preserve"> ML-based detection as a research direction; SIFT builds on this by replacing learned representations with LLM reasoning.</w:t>
            </w:r>
          </w:p>
        </w:tc>
      </w:tr>
      <w:tr w:rsidR="00944AE6" w14:paraId="4A0C698C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06830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9B89A" w14:textId="77777777" w:rsidR="00944AE6" w:rsidRDefault="00DB665E">
            <w:r>
              <w:rPr>
                <w:color w:val="1A1A1A"/>
                <w:sz w:val="18"/>
                <w:szCs w:val="18"/>
              </w:rPr>
              <w:t>Chakraborty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BCA82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2021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4B08B" w14:textId="77777777" w:rsidR="00944AE6" w:rsidRDefault="00DB665E">
            <w:r>
              <w:rPr>
                <w:color w:val="1A1A1A"/>
                <w:sz w:val="18"/>
                <w:szCs w:val="18"/>
              </w:rPr>
              <w:t>Deep Learning Based Vulnerability Detection: Are We There Yet? (</w:t>
            </w:r>
            <w:proofErr w:type="spellStart"/>
            <w:r>
              <w:rPr>
                <w:color w:val="1A1A1A"/>
                <w:sz w:val="18"/>
                <w:szCs w:val="18"/>
              </w:rPr>
              <w:t>ReVeal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5C419" w14:textId="77777777" w:rsidR="00944AE6" w:rsidRDefault="00DB665E">
            <w:r>
              <w:rPr>
                <w:color w:val="1A1A1A"/>
                <w:sz w:val="18"/>
                <w:szCs w:val="18"/>
              </w:rPr>
              <w:t>ML — GNN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0D9BB" w14:textId="77777777" w:rsidR="00944AE6" w:rsidRDefault="00DB665E">
            <w:r>
              <w:rPr>
                <w:color w:val="1A1A1A"/>
                <w:sz w:val="18"/>
                <w:szCs w:val="18"/>
              </w:rPr>
              <w:t>Graph neural network on code structure; uses vulnerable/fixed pairs (</w:t>
            </w:r>
            <w:proofErr w:type="spellStart"/>
            <w:r>
              <w:rPr>
                <w:color w:val="1A1A1A"/>
                <w:sz w:val="18"/>
                <w:szCs w:val="18"/>
              </w:rPr>
              <w:t>ReVeal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dataset) </w:t>
            </w:r>
            <w:r>
              <w:rPr>
                <w:color w:val="1A1A1A"/>
                <w:sz w:val="18"/>
                <w:szCs w:val="18"/>
              </w:rPr>
              <w:lastRenderedPageBreak/>
              <w:t xml:space="preserve">matching </w:t>
            </w:r>
            <w:proofErr w:type="spellStart"/>
            <w:r>
              <w:rPr>
                <w:color w:val="1A1A1A"/>
                <w:sz w:val="18"/>
                <w:szCs w:val="18"/>
              </w:rPr>
              <w:t>OpenSSF's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structure. Shows &gt;50% performance drop when evaluated on non-overlappin</w:t>
            </w:r>
            <w:r>
              <w:rPr>
                <w:color w:val="1A1A1A"/>
                <w:sz w:val="18"/>
                <w:szCs w:val="18"/>
              </w:rPr>
              <w:t>g contexts.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DD54B" w14:textId="77777777" w:rsidR="00944AE6" w:rsidRDefault="00DB665E">
            <w:r>
              <w:rPr>
                <w:color w:val="1A1A1A"/>
                <w:sz w:val="18"/>
                <w:szCs w:val="18"/>
              </w:rPr>
              <w:lastRenderedPageBreak/>
              <w:t xml:space="preserve">Directly validates SIFT's use of vulnerable/fixed pairs as the correct evaluation paradigm. </w:t>
            </w:r>
            <w:proofErr w:type="spellStart"/>
            <w:r>
              <w:rPr>
                <w:color w:val="1A1A1A"/>
                <w:sz w:val="18"/>
                <w:szCs w:val="18"/>
              </w:rPr>
              <w:t>ReVeal's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paired structure mirrors </w:t>
            </w:r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944AE6" w14:paraId="7874B57A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3A0EC1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4D55C" w14:textId="77777777" w:rsidR="00944AE6" w:rsidRDefault="00DB665E">
            <w:r>
              <w:rPr>
                <w:color w:val="1A1A1A"/>
                <w:sz w:val="18"/>
                <w:szCs w:val="18"/>
              </w:rPr>
              <w:t>Wang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9FCB2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2023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FFD13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DeepVD</w:t>
            </w:r>
            <w:proofErr w:type="spellEnd"/>
            <w:r>
              <w:rPr>
                <w:color w:val="1A1A1A"/>
                <w:sz w:val="18"/>
                <w:szCs w:val="18"/>
              </w:rPr>
              <w:t>: Toward Class-Separation Features for Neural Network Vulnerability Detection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C9585" w14:textId="77777777" w:rsidR="00944AE6" w:rsidRDefault="00DB665E">
            <w:r>
              <w:rPr>
                <w:color w:val="1A1A1A"/>
                <w:sz w:val="18"/>
                <w:szCs w:val="18"/>
              </w:rPr>
              <w:t>ML — Neural Net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1046E" w14:textId="77777777" w:rsidR="00944AE6" w:rsidRDefault="00DB665E">
            <w:r>
              <w:rPr>
                <w:color w:val="1A1A1A"/>
                <w:sz w:val="18"/>
                <w:szCs w:val="18"/>
              </w:rPr>
              <w:t>Improves neural vulnerability detection using class-separation features; evaluated on multi-language datasets.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3C620" w14:textId="77777777" w:rsidR="00944AE6" w:rsidRDefault="00DB665E">
            <w:r>
              <w:rPr>
                <w:color w:val="1A1A1A"/>
                <w:sz w:val="18"/>
                <w:szCs w:val="18"/>
              </w:rPr>
              <w:t>Represents the state of the art for trained neural detection; SIFT's zero-shot LLM approach is compared against this paradigm.</w:t>
            </w:r>
          </w:p>
        </w:tc>
      </w:tr>
      <w:tr w:rsidR="00944AE6" w14:paraId="340ADF8F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31344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6DA9D" w14:textId="77777777" w:rsidR="00944AE6" w:rsidRDefault="00DB665E">
            <w:r>
              <w:rPr>
                <w:color w:val="1A1A1A"/>
                <w:sz w:val="18"/>
                <w:szCs w:val="18"/>
              </w:rPr>
              <w:t>Feng et al. (</w:t>
            </w:r>
            <w:proofErr w:type="spellStart"/>
            <w:r>
              <w:rPr>
                <w:color w:val="1A1A1A"/>
                <w:sz w:val="18"/>
                <w:szCs w:val="18"/>
              </w:rPr>
              <w:t>Co</w:t>
            </w:r>
            <w:r>
              <w:rPr>
                <w:color w:val="1A1A1A"/>
                <w:sz w:val="18"/>
                <w:szCs w:val="18"/>
              </w:rPr>
              <w:t>deBERT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D9ABE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2020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63F77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CodeBERT</w:t>
            </w:r>
            <w:proofErr w:type="spellEnd"/>
            <w:r>
              <w:rPr>
                <w:color w:val="1A1A1A"/>
                <w:sz w:val="18"/>
                <w:szCs w:val="18"/>
              </w:rPr>
              <w:t>: A Pre-Trained Model for Programming and Natural Languages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DAD44" w14:textId="77777777" w:rsidR="00944AE6" w:rsidRDefault="00DB665E">
            <w:r>
              <w:rPr>
                <w:color w:val="1A1A1A"/>
                <w:sz w:val="18"/>
                <w:szCs w:val="18"/>
              </w:rPr>
              <w:t>ML — Pretrained LM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CFF44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Introduces </w:t>
            </w:r>
            <w:proofErr w:type="spellStart"/>
            <w:r>
              <w:rPr>
                <w:color w:val="1A1A1A"/>
                <w:sz w:val="18"/>
                <w:szCs w:val="18"/>
              </w:rPr>
              <w:t>CodeBERT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 bimodal pre-trained model for code and natural language used as the embedding backbone in </w:t>
            </w:r>
            <w:proofErr w:type="spellStart"/>
            <w:r>
              <w:rPr>
                <w:color w:val="1A1A1A"/>
                <w:sz w:val="18"/>
                <w:szCs w:val="18"/>
              </w:rPr>
              <w:t>ossf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sast</w:t>
            </w:r>
            <w:proofErr w:type="spellEnd"/>
            <w:r>
              <w:rPr>
                <w:color w:val="1A1A1A"/>
                <w:sz w:val="18"/>
                <w:szCs w:val="18"/>
              </w:rPr>
              <w:t>-ml.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9AD51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ossf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sast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-ml (the primary AI baseline SIFT is compared against) uses </w:t>
            </w:r>
            <w:proofErr w:type="spellStart"/>
            <w:r>
              <w:rPr>
                <w:color w:val="1A1A1A"/>
                <w:sz w:val="18"/>
                <w:szCs w:val="18"/>
              </w:rPr>
              <w:t>CodeBERT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embeddings. </w:t>
            </w:r>
            <w:proofErr w:type="spellStart"/>
            <w:r>
              <w:rPr>
                <w:color w:val="1A1A1A"/>
                <w:sz w:val="18"/>
                <w:szCs w:val="18"/>
              </w:rPr>
              <w:t>Contextualises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SIFT's LLM approach vs f</w:t>
            </w:r>
            <w:r>
              <w:rPr>
                <w:color w:val="1A1A1A"/>
                <w:sz w:val="18"/>
                <w:szCs w:val="18"/>
              </w:rPr>
              <w:t>ine-tuned code models.</w:t>
            </w:r>
          </w:p>
        </w:tc>
      </w:tr>
      <w:tr w:rsidR="00944AE6" w14:paraId="30D7E7C6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F3057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E46B5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Viszkok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1A"/>
                <w:sz w:val="18"/>
                <w:szCs w:val="18"/>
              </w:rPr>
              <w:t>Hegedűs</w:t>
            </w:r>
            <w:proofErr w:type="spellEnd"/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B6413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2025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AE9F7" w14:textId="77777777" w:rsidR="00944AE6" w:rsidRDefault="00DB665E">
            <w:r>
              <w:rPr>
                <w:color w:val="1A1A1A"/>
                <w:sz w:val="18"/>
                <w:szCs w:val="18"/>
              </w:rPr>
              <w:t>Unified SAST Benchmark: Compare AI-Driven and Traditional Static Analyzers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EAA5A" w14:textId="77777777" w:rsidR="00944AE6" w:rsidRDefault="00DB665E">
            <w:r>
              <w:rPr>
                <w:color w:val="1A1A1A"/>
                <w:sz w:val="18"/>
                <w:szCs w:val="18"/>
              </w:rPr>
              <w:t>ML — Benchmark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A4831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Extends the </w:t>
            </w:r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CVE Benchmark to support AI tools; introduces </w:t>
            </w:r>
            <w:proofErr w:type="spellStart"/>
            <w:r>
              <w:rPr>
                <w:color w:val="1A1A1A"/>
                <w:sz w:val="18"/>
                <w:szCs w:val="18"/>
              </w:rPr>
              <w:t>ossf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sast</w:t>
            </w:r>
            <w:proofErr w:type="spellEnd"/>
            <w:r>
              <w:rPr>
                <w:color w:val="1A1A1A"/>
                <w:sz w:val="18"/>
                <w:szCs w:val="18"/>
              </w:rPr>
              <w:t>-ml (</w:t>
            </w:r>
            <w:proofErr w:type="spellStart"/>
            <w:r>
              <w:rPr>
                <w:color w:val="1A1A1A"/>
                <w:sz w:val="18"/>
                <w:szCs w:val="18"/>
              </w:rPr>
              <w:t>CodeBERT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Keras</w:t>
            </w:r>
            <w:proofErr w:type="spellEnd"/>
            <w:r>
              <w:rPr>
                <w:color w:val="1A1A1A"/>
                <w:sz w:val="18"/>
                <w:szCs w:val="18"/>
              </w:rPr>
              <w:t>), the direct AI baseline for SIFT evaluation on JavaScript.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03F44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Provides the </w:t>
            </w:r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benchmark framework and the primary quantitative baseline. SIFT v2 exceeds </w:t>
            </w:r>
            <w:proofErr w:type="spellStart"/>
            <w:r>
              <w:rPr>
                <w:color w:val="1A1A1A"/>
                <w:sz w:val="18"/>
                <w:szCs w:val="18"/>
              </w:rPr>
              <w:t>oss</w:t>
            </w:r>
            <w:r>
              <w:rPr>
                <w:color w:val="1A1A1A"/>
                <w:sz w:val="18"/>
                <w:szCs w:val="18"/>
              </w:rPr>
              <w:t>f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sast</w:t>
            </w:r>
            <w:proofErr w:type="spellEnd"/>
            <w:r>
              <w:rPr>
                <w:color w:val="1A1A1A"/>
                <w:sz w:val="18"/>
                <w:szCs w:val="18"/>
              </w:rPr>
              <w:t>-ml Green rate by +27.7pp.</w:t>
            </w:r>
          </w:p>
        </w:tc>
      </w:tr>
      <w:tr w:rsidR="00944AE6" w14:paraId="6044D46E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4489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36920" w14:textId="77777777" w:rsidR="00944AE6" w:rsidRDefault="00DB665E">
            <w:r>
              <w:rPr>
                <w:b/>
                <w:bCs/>
                <w:color w:val="FFFFFF"/>
                <w:sz w:val="18"/>
                <w:szCs w:val="18"/>
              </w:rPr>
              <w:t>LLM-Based Code Security Analysis</w:t>
            </w:r>
          </w:p>
        </w:tc>
      </w:tr>
      <w:tr w:rsidR="00944AE6" w14:paraId="78CAA430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657B4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F62C4" w14:textId="77777777" w:rsidR="00944AE6" w:rsidRDefault="00DB665E">
            <w:r>
              <w:rPr>
                <w:color w:val="1A1A1A"/>
                <w:sz w:val="18"/>
                <w:szCs w:val="18"/>
              </w:rPr>
              <w:t>Li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CD2E5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2023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35EEE" w14:textId="77777777" w:rsidR="00944AE6" w:rsidRDefault="00DB665E">
            <w:r>
              <w:rPr>
                <w:color w:val="1A1A1A"/>
                <w:sz w:val="18"/>
                <w:szCs w:val="18"/>
              </w:rPr>
              <w:t>The Hitchhiker's Guide to Program Analysis: A Journey with Large Language Models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D8BBA" w14:textId="77777777" w:rsidR="00944AE6" w:rsidRDefault="00DB665E">
            <w:r>
              <w:rPr>
                <w:color w:val="1A1A1A"/>
                <w:sz w:val="18"/>
                <w:szCs w:val="18"/>
              </w:rPr>
              <w:t>LLM — Survey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65268" w14:textId="77777777" w:rsidR="00944AE6" w:rsidRDefault="00DB665E">
            <w:r>
              <w:rPr>
                <w:color w:val="1A1A1A"/>
                <w:sz w:val="18"/>
                <w:szCs w:val="18"/>
              </w:rPr>
              <w:t>Surveys LLM capabilities for program analysis tasks; demonstrates that LLMs can reason about code semantics without task-specific training.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45917" w14:textId="77777777" w:rsidR="00944AE6" w:rsidRDefault="00DB665E">
            <w:r>
              <w:rPr>
                <w:color w:val="1A1A1A"/>
                <w:sz w:val="18"/>
                <w:szCs w:val="18"/>
              </w:rPr>
              <w:t>Theoretical foundation for SIFT's zero-shot LLM prompting approach for vulnerability detection.</w:t>
            </w:r>
          </w:p>
        </w:tc>
      </w:tr>
      <w:tr w:rsidR="00944AE6" w14:paraId="3A8BBD3E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9C7AB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D92E9" w14:textId="77777777" w:rsidR="00944AE6" w:rsidRDefault="00DB665E">
            <w:r>
              <w:rPr>
                <w:color w:val="1A1A1A"/>
                <w:sz w:val="18"/>
                <w:szCs w:val="18"/>
              </w:rPr>
              <w:t>Zhou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9B96E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2024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B8110" w14:textId="77777777" w:rsidR="00944AE6" w:rsidRDefault="00DB665E">
            <w:r>
              <w:rPr>
                <w:color w:val="1A1A1A"/>
                <w:sz w:val="18"/>
                <w:szCs w:val="18"/>
              </w:rPr>
              <w:t>Comparison of Static Application Security Testing Tools and Large Language Models for Repo-Level Vulnerability Detection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2FCF6" w14:textId="77777777" w:rsidR="00944AE6" w:rsidRDefault="00DB665E">
            <w:r>
              <w:rPr>
                <w:color w:val="1A1A1A"/>
                <w:sz w:val="18"/>
                <w:szCs w:val="18"/>
              </w:rPr>
              <w:t>LLM — Comparison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F1B0B" w14:textId="77777777" w:rsidR="00944AE6" w:rsidRDefault="00DB665E">
            <w:r>
              <w:rPr>
                <w:color w:val="1A1A1A"/>
                <w:sz w:val="18"/>
                <w:szCs w:val="18"/>
              </w:rPr>
              <w:t>Direct comparison of traditional SAST tools vs LLMs on repository-level vulnerability detection; LLMs</w:t>
            </w:r>
            <w:r>
              <w:rPr>
                <w:color w:val="1A1A1A"/>
                <w:sz w:val="18"/>
                <w:szCs w:val="18"/>
              </w:rPr>
              <w:t xml:space="preserve"> outperform SAST on semantic vulnerabilities.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D5F3F" w14:textId="77777777" w:rsidR="00944AE6" w:rsidRDefault="00DB665E">
            <w:r>
              <w:rPr>
                <w:color w:val="1A1A1A"/>
                <w:sz w:val="18"/>
                <w:szCs w:val="18"/>
              </w:rPr>
              <w:t>Strongly motivates SIFT's LLM-based approach. SIFT extends this by adding diff-aware fix recognition, which Zhou et al. do not address.</w:t>
            </w:r>
          </w:p>
        </w:tc>
      </w:tr>
      <w:tr w:rsidR="00944AE6" w14:paraId="2DED6EA9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7C6B2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lastRenderedPageBreak/>
              <w:t>12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E65F7" w14:textId="77777777" w:rsidR="00944AE6" w:rsidRDefault="00DB665E">
            <w:r>
              <w:rPr>
                <w:color w:val="1A1A1A"/>
                <w:sz w:val="18"/>
                <w:szCs w:val="18"/>
              </w:rPr>
              <w:t>Lian et al. (A.S.E)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AA3A0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2025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4045E" w14:textId="77777777" w:rsidR="00944AE6" w:rsidRDefault="00DB665E">
            <w:r>
              <w:rPr>
                <w:color w:val="1A1A1A"/>
                <w:sz w:val="18"/>
                <w:szCs w:val="18"/>
              </w:rPr>
              <w:t>A.S.E: A Repository-Level Benchmark for Evaluating Security in AI-Generated Code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6882C9" w14:textId="77777777" w:rsidR="00944AE6" w:rsidRDefault="00DB665E">
            <w:r>
              <w:rPr>
                <w:color w:val="1A1A1A"/>
                <w:sz w:val="18"/>
                <w:szCs w:val="18"/>
              </w:rPr>
              <w:t>LLM — Benc</w:t>
            </w:r>
            <w:r>
              <w:rPr>
                <w:color w:val="1A1A1A"/>
                <w:sz w:val="18"/>
                <w:szCs w:val="18"/>
              </w:rPr>
              <w:t>hmark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E1D94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Introduces </w:t>
            </w:r>
            <w:proofErr w:type="spellStart"/>
            <w:r>
              <w:rPr>
                <w:color w:val="1A1A1A"/>
                <w:sz w:val="18"/>
                <w:szCs w:val="18"/>
              </w:rPr>
              <w:t>AICGSecEval</w:t>
            </w:r>
            <w:proofErr w:type="spellEnd"/>
            <w:r>
              <w:rPr>
                <w:color w:val="1A1A1A"/>
                <w:sz w:val="18"/>
                <w:szCs w:val="18"/>
              </w:rPr>
              <w:t>: 129 CVE instances across 7 languages and 29 CWEs from real GitHub repos. Evaluates 26 LLMs on secure code generation; best model scores 52.79/100.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19852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Provides the </w:t>
            </w:r>
            <w:proofErr w:type="spellStart"/>
            <w:r>
              <w:rPr>
                <w:color w:val="1A1A1A"/>
                <w:sz w:val="18"/>
                <w:szCs w:val="18"/>
              </w:rPr>
              <w:t>AICGSecEval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dataset used to evaluate SIFT across multiple languages. SIF</w:t>
            </w:r>
            <w:r>
              <w:rPr>
                <w:color w:val="1A1A1A"/>
                <w:sz w:val="18"/>
                <w:szCs w:val="18"/>
              </w:rPr>
              <w:t>T achieves F1 = 0.848 on detection using the same CVE instances.</w:t>
            </w:r>
          </w:p>
        </w:tc>
      </w:tr>
      <w:tr w:rsidR="00944AE6" w14:paraId="0DD64B63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4489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B2064" w14:textId="77777777" w:rsidR="00944AE6" w:rsidRDefault="00DB665E">
            <w:r>
              <w:rPr>
                <w:b/>
                <w:bCs/>
                <w:color w:val="FFFFFF"/>
                <w:sz w:val="18"/>
                <w:szCs w:val="18"/>
              </w:rPr>
              <w:t>Security Evaluation Benchmarks</w:t>
            </w:r>
          </w:p>
        </w:tc>
      </w:tr>
      <w:tr w:rsidR="00944AE6" w14:paraId="192A54CC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6CB23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BE412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Team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93ED0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2020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B74D9" w14:textId="77777777" w:rsidR="00944AE6" w:rsidRDefault="00DB665E"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CVE Benchmark (</w:t>
            </w:r>
            <w:proofErr w:type="spellStart"/>
            <w:r>
              <w:rPr>
                <w:color w:val="1A1A1A"/>
                <w:sz w:val="18"/>
                <w:szCs w:val="18"/>
              </w:rPr>
              <w:t>ossf</w:t>
            </w:r>
            <w:proofErr w:type="spellEnd"/>
            <w:r>
              <w:rPr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color w:val="1A1A1A"/>
                <w:sz w:val="18"/>
                <w:szCs w:val="18"/>
              </w:rPr>
              <w:t>cve</w:t>
            </w:r>
            <w:proofErr w:type="spellEnd"/>
            <w:r>
              <w:rPr>
                <w:color w:val="1A1A1A"/>
                <w:sz w:val="18"/>
                <w:szCs w:val="18"/>
              </w:rPr>
              <w:t>-benchmark)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E8704" w14:textId="77777777" w:rsidR="00944AE6" w:rsidRDefault="00DB665E">
            <w:r>
              <w:rPr>
                <w:color w:val="1A1A1A"/>
                <w:sz w:val="18"/>
                <w:szCs w:val="18"/>
              </w:rPr>
              <w:t>Benchmark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E8AA7" w14:textId="77777777" w:rsidR="00944AE6" w:rsidRDefault="00DB665E">
            <w:r>
              <w:rPr>
                <w:color w:val="1A1A1A"/>
                <w:sz w:val="18"/>
                <w:szCs w:val="18"/>
              </w:rPr>
              <w:t>Curated dataset of 223 real-world JavaScript CVEs as vulnerable/fixed pairs spanning 38 CWE types. Includes traffic-light evaluation framework (Green/Orange/Red).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A1F94" w14:textId="77777777" w:rsidR="00944AE6" w:rsidRDefault="00DB665E">
            <w:r>
              <w:rPr>
                <w:color w:val="1A1A1A"/>
                <w:sz w:val="18"/>
                <w:szCs w:val="18"/>
              </w:rPr>
              <w:t>Primary benchmark for SIFT v1 and v2 evaluation. Green/Orange/Red classification scheme adopt</w:t>
            </w:r>
            <w:r>
              <w:rPr>
                <w:color w:val="1A1A1A"/>
                <w:sz w:val="18"/>
                <w:szCs w:val="18"/>
              </w:rPr>
              <w:t>ed directly from this framework.</w:t>
            </w:r>
          </w:p>
        </w:tc>
      </w:tr>
      <w:tr w:rsidR="00944AE6" w14:paraId="16D38C6A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3DC65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AD0B5" w14:textId="77777777" w:rsidR="00944AE6" w:rsidRDefault="00DB665E">
            <w:r>
              <w:rPr>
                <w:color w:val="1A1A1A"/>
                <w:sz w:val="18"/>
                <w:szCs w:val="18"/>
              </w:rPr>
              <w:t>Bhuiyan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56434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2023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1FE6C" w14:textId="77777777" w:rsidR="00944AE6" w:rsidRDefault="00DB665E">
            <w:r>
              <w:rPr>
                <w:color w:val="1A1A1A"/>
                <w:sz w:val="18"/>
                <w:szCs w:val="18"/>
              </w:rPr>
              <w:t>SecBench.js: An Executable Security Benchmark Suite for Server-Side JavaScript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A65C7" w14:textId="77777777" w:rsidR="00944AE6" w:rsidRDefault="00DB665E">
            <w:r>
              <w:rPr>
                <w:color w:val="1A1A1A"/>
                <w:sz w:val="18"/>
                <w:szCs w:val="18"/>
              </w:rPr>
              <w:t>Benchmark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F5664" w14:textId="77777777" w:rsidR="00944AE6" w:rsidRDefault="00DB665E">
            <w:r>
              <w:rPr>
                <w:color w:val="1A1A1A"/>
                <w:sz w:val="18"/>
                <w:szCs w:val="18"/>
              </w:rPr>
              <w:t>Executable security benchmark for Node.js with real vulnerability instances and automated evaluation.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1FEA9" w14:textId="77777777" w:rsidR="00944AE6" w:rsidRDefault="00DB665E">
            <w:r>
              <w:rPr>
                <w:color w:val="1A1A1A"/>
                <w:sz w:val="18"/>
                <w:szCs w:val="18"/>
              </w:rPr>
              <w:t xml:space="preserve">Related benchmark in the JavaScript security evaluation space; </w:t>
            </w:r>
            <w:proofErr w:type="spellStart"/>
            <w:r>
              <w:rPr>
                <w:color w:val="1A1A1A"/>
                <w:sz w:val="18"/>
                <w:szCs w:val="18"/>
              </w:rPr>
              <w:t>contextualises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SIFT's </w:t>
            </w:r>
            <w:proofErr w:type="spellStart"/>
            <w:r>
              <w:rPr>
                <w:color w:val="1A1A1A"/>
                <w:sz w:val="18"/>
                <w:szCs w:val="18"/>
              </w:rPr>
              <w:t>OpenSSF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evaluation within the broader JS security benchmark ecosystem.</w:t>
            </w:r>
          </w:p>
        </w:tc>
      </w:tr>
      <w:tr w:rsidR="00944AE6" w14:paraId="4B1A2627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4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E6B17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16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F2E1E" w14:textId="77777777" w:rsidR="00944AE6" w:rsidRDefault="00DB665E">
            <w:r>
              <w:rPr>
                <w:color w:val="1A1A1A"/>
                <w:sz w:val="18"/>
                <w:szCs w:val="18"/>
              </w:rPr>
              <w:t>Sharma et al.</w:t>
            </w:r>
          </w:p>
        </w:tc>
        <w:tc>
          <w:tcPr>
            <w:tcW w:w="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909CC" w14:textId="77777777" w:rsidR="00944AE6" w:rsidRDefault="00DB665E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2024</w:t>
            </w:r>
          </w:p>
        </w:tc>
        <w:tc>
          <w:tcPr>
            <w:tcW w:w="2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982DE" w14:textId="77777777" w:rsidR="00944AE6" w:rsidRDefault="00DB665E">
            <w:r>
              <w:rPr>
                <w:color w:val="1A1A1A"/>
                <w:sz w:val="18"/>
                <w:szCs w:val="18"/>
              </w:rPr>
              <w:t>A Survey on Machine Learning Techniques Applied to Source Code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E5B7C" w14:textId="77777777" w:rsidR="00944AE6" w:rsidRDefault="00DB665E">
            <w:r>
              <w:rPr>
                <w:color w:val="1A1A1A"/>
                <w:sz w:val="18"/>
                <w:szCs w:val="18"/>
              </w:rPr>
              <w:t>Survey</w:t>
            </w:r>
          </w:p>
        </w:tc>
        <w:tc>
          <w:tcPr>
            <w:tcW w:w="21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87FE9" w14:textId="7E877675" w:rsidR="00944AE6" w:rsidRDefault="00DB665E">
            <w:r>
              <w:rPr>
                <w:color w:val="1A1A1A"/>
                <w:sz w:val="18"/>
                <w:szCs w:val="18"/>
              </w:rPr>
              <w:t xml:space="preserve">Comprehensive survey of ML techniques for source code tasks including vulnerability detection, </w:t>
            </w:r>
            <w:r w:rsidR="005F34C3">
              <w:rPr>
                <w:color w:val="1A1A1A"/>
                <w:sz w:val="18"/>
                <w:szCs w:val="18"/>
              </w:rPr>
              <w:t>summarization</w:t>
            </w:r>
            <w:r>
              <w:rPr>
                <w:color w:val="1A1A1A"/>
                <w:sz w:val="18"/>
                <w:szCs w:val="18"/>
              </w:rPr>
              <w:t>, and repair.</w:t>
            </w:r>
          </w:p>
        </w:tc>
        <w:tc>
          <w:tcPr>
            <w:tcW w:w="6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FDBA5" w14:textId="77777777" w:rsidR="00944AE6" w:rsidRDefault="00DB665E">
            <w:r>
              <w:rPr>
                <w:color w:val="1A1A1A"/>
                <w:sz w:val="18"/>
                <w:szCs w:val="18"/>
              </w:rPr>
              <w:t>Provides broader context for SIFT's position within ML-based code security research.</w:t>
            </w:r>
          </w:p>
        </w:tc>
      </w:tr>
    </w:tbl>
    <w:p w14:paraId="45367E82" w14:textId="77777777" w:rsidR="00944AE6" w:rsidRDefault="00DB665E">
      <w:pPr>
        <w:spacing w:before="80"/>
      </w:pPr>
      <w:r>
        <w:rPr>
          <w:i/>
          <w:iCs/>
          <w:color w:val="595959"/>
          <w:sz w:val="16"/>
          <w:szCs w:val="16"/>
        </w:rPr>
        <w:t>* Entries [9] and [12] are also used directly as</w:t>
      </w:r>
      <w:r>
        <w:rPr>
          <w:i/>
          <w:iCs/>
          <w:color w:val="595959"/>
          <w:sz w:val="16"/>
          <w:szCs w:val="16"/>
        </w:rPr>
        <w:t xml:space="preserve"> benchmark datasets in SIFT evaluation — see Table 2 below.</w:t>
      </w:r>
    </w:p>
    <w:p w14:paraId="56A020FC" w14:textId="77777777" w:rsidR="00944AE6" w:rsidRDefault="00DB665E">
      <w:r>
        <w:br w:type="page"/>
      </w:r>
    </w:p>
    <w:p w14:paraId="581E42A1" w14:textId="77777777" w:rsidR="00944AE6" w:rsidRDefault="00DB665E">
      <w:pPr>
        <w:spacing w:after="100"/>
      </w:pPr>
      <w:r>
        <w:rPr>
          <w:b/>
          <w:bCs/>
          <w:color w:val="1F3864"/>
          <w:sz w:val="26"/>
          <w:szCs w:val="26"/>
        </w:rPr>
        <w:lastRenderedPageBreak/>
        <w:t>Table 2. Benchmark Papers — Used for Direct SIFT Evaluation</w:t>
      </w:r>
    </w:p>
    <w:p w14:paraId="1BEF0796" w14:textId="77777777" w:rsidR="00944AE6" w:rsidRDefault="00DB665E">
      <w:pPr>
        <w:spacing w:after="160"/>
      </w:pPr>
      <w:r>
        <w:rPr>
          <w:i/>
          <w:iCs/>
          <w:color w:val="595959"/>
          <w:sz w:val="17"/>
          <w:szCs w:val="17"/>
        </w:rPr>
        <w:t>Papers that provide the benchmark datasets and primary comparison baselines against which SIFT is directly evaluated. n = total CVE in</w:t>
      </w:r>
      <w:r>
        <w:rPr>
          <w:i/>
          <w:iCs/>
          <w:color w:val="595959"/>
          <w:sz w:val="17"/>
          <w:szCs w:val="17"/>
        </w:rPr>
        <w:t>stances used in SIFT evaluation.</w:t>
      </w:r>
    </w:p>
    <w:tbl>
      <w:tblPr>
        <w:tblW w:w="14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643"/>
        <w:gridCol w:w="1579"/>
        <w:gridCol w:w="1555"/>
        <w:gridCol w:w="1424"/>
        <w:gridCol w:w="1350"/>
        <w:gridCol w:w="538"/>
        <w:gridCol w:w="5391"/>
      </w:tblGrid>
      <w:tr w:rsidR="00944AE6" w14:paraId="2524A7BF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8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2CAF4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Reference</w:t>
            </w:r>
          </w:p>
        </w:tc>
        <w:tc>
          <w:tcPr>
            <w:tcW w:w="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0B4BA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5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2255A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/ Tool</w:t>
            </w:r>
          </w:p>
        </w:tc>
        <w:tc>
          <w:tcPr>
            <w:tcW w:w="1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FC91B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in SIFT Evaluation</w:t>
            </w:r>
          </w:p>
        </w:tc>
        <w:tc>
          <w:tcPr>
            <w:tcW w:w="1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301BA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60C24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Language(s)</w:t>
            </w:r>
          </w:p>
        </w:tc>
        <w:tc>
          <w:tcPr>
            <w:tcW w:w="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CBD88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5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FFF5F" w14:textId="77777777" w:rsidR="00944AE6" w:rsidRDefault="00DB66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Result vs SIFT</w:t>
            </w:r>
          </w:p>
        </w:tc>
      </w:tr>
      <w:tr w:rsidR="00944AE6" w14:paraId="0119D4E3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8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401C3" w14:textId="77777777" w:rsidR="00944AE6" w:rsidRDefault="00DB665E">
            <w:proofErr w:type="spellStart"/>
            <w:r>
              <w:rPr>
                <w:color w:val="1A1A1A"/>
                <w:sz w:val="19"/>
                <w:szCs w:val="19"/>
              </w:rPr>
              <w:t>Viszkok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A1A1A"/>
                <w:sz w:val="19"/>
                <w:szCs w:val="19"/>
              </w:rPr>
              <w:t>Hegedűs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(2025) </w:t>
            </w:r>
            <w:proofErr w:type="spellStart"/>
            <w:r>
              <w:rPr>
                <w:color w:val="1A1A1A"/>
                <w:sz w:val="19"/>
                <w:szCs w:val="19"/>
              </w:rPr>
              <w:t>SoftwareX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31:102336</w:t>
            </w:r>
          </w:p>
        </w:tc>
        <w:tc>
          <w:tcPr>
            <w:tcW w:w="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4523B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2025</w:t>
            </w:r>
          </w:p>
        </w:tc>
        <w:tc>
          <w:tcPr>
            <w:tcW w:w="15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38AB5" w14:textId="77777777" w:rsidR="00944AE6" w:rsidRDefault="00DB665E">
            <w:r>
              <w:rPr>
                <w:color w:val="1A1A1A"/>
                <w:sz w:val="19"/>
                <w:szCs w:val="19"/>
              </w:rPr>
              <w:t xml:space="preserve">Unified SAST Benchmark + </w:t>
            </w:r>
            <w:proofErr w:type="spellStart"/>
            <w:r>
              <w:rPr>
                <w:color w:val="1A1A1A"/>
                <w:sz w:val="19"/>
                <w:szCs w:val="19"/>
              </w:rPr>
              <w:t>ossf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sast</w:t>
            </w:r>
            <w:proofErr w:type="spellEnd"/>
            <w:r>
              <w:rPr>
                <w:color w:val="1A1A1A"/>
                <w:sz w:val="19"/>
                <w:szCs w:val="19"/>
              </w:rPr>
              <w:t>-ml</w:t>
            </w:r>
          </w:p>
        </w:tc>
        <w:tc>
          <w:tcPr>
            <w:tcW w:w="1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D2388" w14:textId="77777777" w:rsidR="00944AE6" w:rsidRDefault="00DB665E">
            <w:r>
              <w:rPr>
                <w:color w:val="1A1A1A"/>
                <w:sz w:val="19"/>
                <w:szCs w:val="19"/>
              </w:rPr>
              <w:t xml:space="preserve">Provides the </w:t>
            </w:r>
            <w:proofErr w:type="spellStart"/>
            <w:r>
              <w:rPr>
                <w:color w:val="1A1A1A"/>
                <w:sz w:val="19"/>
                <w:szCs w:val="19"/>
              </w:rPr>
              <w:t>OpenSSF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benchmark framework and the primary AI baseline (</w:t>
            </w:r>
            <w:proofErr w:type="spellStart"/>
            <w:r>
              <w:rPr>
                <w:color w:val="1A1A1A"/>
                <w:sz w:val="19"/>
                <w:szCs w:val="19"/>
              </w:rPr>
              <w:t>ossf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sast</w:t>
            </w:r>
            <w:proofErr w:type="spellEnd"/>
            <w:r>
              <w:rPr>
                <w:color w:val="1A1A1A"/>
                <w:sz w:val="19"/>
                <w:szCs w:val="19"/>
              </w:rPr>
              <w:t>-ml) SIFT is compared against</w:t>
            </w:r>
          </w:p>
        </w:tc>
        <w:tc>
          <w:tcPr>
            <w:tcW w:w="1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91A2F" w14:textId="77777777" w:rsidR="00944AE6" w:rsidRDefault="00DB665E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OpenSSF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CVE Benchmark</w:t>
            </w:r>
          </w:p>
        </w:tc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E47A1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JavaScript</w:t>
            </w:r>
          </w:p>
        </w:tc>
        <w:tc>
          <w:tcPr>
            <w:tcW w:w="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EBB0F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223</w:t>
            </w:r>
          </w:p>
        </w:tc>
        <w:tc>
          <w:tcPr>
            <w:tcW w:w="5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B2AE8" w14:textId="77777777" w:rsidR="00944AE6" w:rsidRDefault="00DB665E">
            <w:proofErr w:type="spellStart"/>
            <w:r>
              <w:rPr>
                <w:color w:val="1A1A1A"/>
                <w:sz w:val="19"/>
                <w:szCs w:val="19"/>
              </w:rPr>
              <w:t>ossf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sast</w:t>
            </w:r>
            <w:proofErr w:type="spellEnd"/>
            <w:r>
              <w:rPr>
                <w:color w:val="1A1A1A"/>
                <w:sz w:val="19"/>
                <w:szCs w:val="19"/>
              </w:rPr>
              <w:t>-ml: Green 10% vs SIFT v2: Green 37.7% (+27.7pp)</w:t>
            </w:r>
          </w:p>
        </w:tc>
      </w:tr>
      <w:tr w:rsidR="00944AE6" w14:paraId="33E77A6A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8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8AA55" w14:textId="77777777" w:rsidR="00944AE6" w:rsidRDefault="00DB665E">
            <w:r>
              <w:rPr>
                <w:color w:val="1A1A1A"/>
                <w:sz w:val="19"/>
                <w:szCs w:val="19"/>
              </w:rPr>
              <w:t>Lian et al. (2025) arXiv:2508.18106</w:t>
            </w:r>
          </w:p>
        </w:tc>
        <w:tc>
          <w:tcPr>
            <w:tcW w:w="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B5C9F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2025</w:t>
            </w:r>
          </w:p>
        </w:tc>
        <w:tc>
          <w:tcPr>
            <w:tcW w:w="15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CE141" w14:textId="77777777" w:rsidR="00944AE6" w:rsidRDefault="00DB665E">
            <w:r>
              <w:rPr>
                <w:color w:val="1A1A1A"/>
                <w:sz w:val="19"/>
                <w:szCs w:val="19"/>
              </w:rPr>
              <w:t>A.S.E: Repository-Level Benchmark for AI Code Security (</w:t>
            </w:r>
            <w:proofErr w:type="spellStart"/>
            <w:r>
              <w:rPr>
                <w:color w:val="1A1A1A"/>
                <w:sz w:val="19"/>
                <w:szCs w:val="19"/>
              </w:rPr>
              <w:t>AICGSecEval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1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A5BE0" w14:textId="77777777" w:rsidR="00944AE6" w:rsidRDefault="00DB665E">
            <w:r>
              <w:rPr>
                <w:color w:val="1A1A1A"/>
                <w:sz w:val="19"/>
                <w:szCs w:val="19"/>
              </w:rPr>
              <w:t xml:space="preserve">Provides the </w:t>
            </w:r>
            <w:proofErr w:type="spellStart"/>
            <w:r>
              <w:rPr>
                <w:color w:val="1A1A1A"/>
                <w:sz w:val="19"/>
                <w:szCs w:val="19"/>
              </w:rPr>
              <w:t>AICGSecEval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multi-language benchmark dataset used to evaluate SIFT across 7 languages and 29 CWE types</w:t>
            </w:r>
          </w:p>
        </w:tc>
        <w:tc>
          <w:tcPr>
            <w:tcW w:w="1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36204" w14:textId="77777777" w:rsidR="00944AE6" w:rsidRDefault="00DB665E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AICGSecEval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(A.S.E)</w:t>
            </w:r>
          </w:p>
        </w:tc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3EB6D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C, C++, Java, JS, PHP, Python, TS</w:t>
            </w:r>
          </w:p>
        </w:tc>
        <w:tc>
          <w:tcPr>
            <w:tcW w:w="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B8260" w14:textId="77777777" w:rsidR="00944AE6" w:rsidRDefault="00DB665E">
            <w:pPr>
              <w:jc w:val="center"/>
            </w:pPr>
            <w:r>
              <w:rPr>
                <w:color w:val="1A1A1A"/>
                <w:sz w:val="19"/>
                <w:szCs w:val="19"/>
              </w:rPr>
              <w:t>129</w:t>
            </w:r>
          </w:p>
        </w:tc>
        <w:tc>
          <w:tcPr>
            <w:tcW w:w="5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5652F" w14:textId="77777777" w:rsidR="00944AE6" w:rsidRDefault="00DB665E">
            <w:r>
              <w:rPr>
                <w:color w:val="1A1A1A"/>
                <w:sz w:val="19"/>
                <w:szCs w:val="19"/>
              </w:rPr>
              <w:t>Best LLM scored 52.79/100 on code generation; SIFT achieved F1 = 0.848 on detectio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944AE6" w14:paraId="1B6121AC" w14:textId="77777777" w:rsidTr="005F34C3">
        <w:tblPrEx>
          <w:tblCellMar>
            <w:top w:w="0" w:type="dxa"/>
            <w:bottom w:w="0" w:type="dxa"/>
          </w:tblCellMar>
        </w:tblPrEx>
        <w:tc>
          <w:tcPr>
            <w:tcW w:w="18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01324" w14:textId="77777777" w:rsidR="00944AE6" w:rsidRDefault="00DB665E">
            <w:r>
              <w:rPr>
                <w:b/>
                <w:bCs/>
                <w:color w:val="1A3A0A"/>
                <w:sz w:val="19"/>
                <w:szCs w:val="19"/>
              </w:rPr>
              <w:t>SIFT (This Work)</w:t>
            </w:r>
          </w:p>
        </w:tc>
        <w:tc>
          <w:tcPr>
            <w:tcW w:w="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B35BA" w14:textId="77777777" w:rsidR="00944AE6" w:rsidRDefault="00DB665E">
            <w:pPr>
              <w:jc w:val="center"/>
            </w:pPr>
            <w:r>
              <w:rPr>
                <w:b/>
                <w:bCs/>
                <w:color w:val="1A3A0A"/>
                <w:sz w:val="19"/>
                <w:szCs w:val="19"/>
              </w:rPr>
              <w:t>2025</w:t>
            </w:r>
          </w:p>
        </w:tc>
        <w:tc>
          <w:tcPr>
            <w:tcW w:w="15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8FEC2" w14:textId="77777777" w:rsidR="00944AE6" w:rsidRDefault="00DB665E">
            <w:r>
              <w:rPr>
                <w:b/>
                <w:bCs/>
                <w:color w:val="1A3A0A"/>
                <w:sz w:val="19"/>
                <w:szCs w:val="19"/>
              </w:rPr>
              <w:t>Diff-Aware LLM Vulnerability Detection &amp; Fix Verification</w:t>
            </w:r>
          </w:p>
        </w:tc>
        <w:tc>
          <w:tcPr>
            <w:tcW w:w="1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21851" w14:textId="77777777" w:rsidR="00944AE6" w:rsidRDefault="00DB665E">
            <w:r>
              <w:rPr>
                <w:b/>
                <w:bCs/>
                <w:color w:val="1A3A0A"/>
                <w:sz w:val="19"/>
                <w:szCs w:val="19"/>
              </w:rPr>
              <w:t>Subject of evaluation — tested on both benchmarks above</w:t>
            </w:r>
          </w:p>
        </w:tc>
        <w:tc>
          <w:tcPr>
            <w:tcW w:w="14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BABFA" w14:textId="77777777" w:rsidR="00944AE6" w:rsidRDefault="00DB665E">
            <w:pPr>
              <w:jc w:val="center"/>
            </w:pPr>
            <w:proofErr w:type="spellStart"/>
            <w:r>
              <w:rPr>
                <w:b/>
                <w:bCs/>
                <w:color w:val="1A3A0A"/>
                <w:sz w:val="19"/>
                <w:szCs w:val="19"/>
              </w:rPr>
              <w:t>OpenSSF</w:t>
            </w:r>
            <w:proofErr w:type="spellEnd"/>
            <w:r>
              <w:rPr>
                <w:b/>
                <w:bCs/>
                <w:color w:val="1A3A0A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A3A0A"/>
                <w:sz w:val="19"/>
                <w:szCs w:val="19"/>
              </w:rPr>
              <w:t>AICGSecEval</w:t>
            </w:r>
            <w:proofErr w:type="spellEnd"/>
          </w:p>
        </w:tc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15369" w14:textId="77777777" w:rsidR="00944AE6" w:rsidRDefault="00DB665E">
            <w:pPr>
              <w:jc w:val="center"/>
            </w:pPr>
            <w:r>
              <w:rPr>
                <w:b/>
                <w:bCs/>
                <w:color w:val="1A3A0A"/>
                <w:sz w:val="19"/>
                <w:szCs w:val="19"/>
              </w:rPr>
              <w:t>JS + 7 languages</w:t>
            </w:r>
          </w:p>
        </w:tc>
        <w:tc>
          <w:tcPr>
            <w:tcW w:w="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9C8D2" w14:textId="77777777" w:rsidR="00944AE6" w:rsidRDefault="00DB665E">
            <w:pPr>
              <w:jc w:val="center"/>
            </w:pPr>
            <w:r>
              <w:rPr>
                <w:b/>
                <w:bCs/>
                <w:color w:val="1A3A0A"/>
                <w:sz w:val="19"/>
                <w:szCs w:val="19"/>
              </w:rPr>
              <w:t>352</w:t>
            </w:r>
          </w:p>
        </w:tc>
        <w:tc>
          <w:tcPr>
            <w:tcW w:w="53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A1841" w14:textId="77777777" w:rsidR="00944AE6" w:rsidRDefault="00DB665E">
            <w:proofErr w:type="spellStart"/>
            <w:r>
              <w:rPr>
                <w:b/>
                <w:bCs/>
                <w:color w:val="1A3A0A"/>
                <w:sz w:val="19"/>
                <w:szCs w:val="19"/>
              </w:rPr>
              <w:t>OpenSSF</w:t>
            </w:r>
            <w:proofErr w:type="spellEnd"/>
            <w:r>
              <w:rPr>
                <w:b/>
                <w:bCs/>
                <w:color w:val="1A3A0A"/>
                <w:sz w:val="19"/>
                <w:szCs w:val="19"/>
              </w:rPr>
              <w:t xml:space="preserve"> F1 = </w:t>
            </w:r>
            <w:proofErr w:type="gramStart"/>
            <w:r>
              <w:rPr>
                <w:b/>
                <w:bCs/>
                <w:color w:val="1A3A0A"/>
                <w:sz w:val="19"/>
                <w:szCs w:val="19"/>
              </w:rPr>
              <w:t>0.547  |</w:t>
            </w:r>
            <w:proofErr w:type="gramEnd"/>
            <w:r>
              <w:rPr>
                <w:b/>
                <w:bCs/>
                <w:color w:val="1A3A0A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1A3A0A"/>
                <w:sz w:val="19"/>
                <w:szCs w:val="19"/>
              </w:rPr>
              <w:t>AICGSecEval</w:t>
            </w:r>
            <w:proofErr w:type="spellEnd"/>
            <w:r>
              <w:rPr>
                <w:b/>
                <w:bCs/>
                <w:color w:val="1A3A0A"/>
                <w:sz w:val="19"/>
                <w:szCs w:val="19"/>
              </w:rPr>
              <w:t xml:space="preserve"> F1 = 0.848</w:t>
            </w:r>
          </w:p>
        </w:tc>
      </w:tr>
    </w:tbl>
    <w:p w14:paraId="785595D4" w14:textId="77777777" w:rsidR="00944AE6" w:rsidRDefault="00DB665E">
      <w:pPr>
        <w:spacing w:before="80"/>
      </w:pPr>
      <w:r>
        <w:rPr>
          <w:i/>
          <w:iCs/>
          <w:color w:val="595959"/>
          <w:sz w:val="16"/>
          <w:szCs w:val="16"/>
        </w:rPr>
        <w:t>References: [1] Lian et al. 2025 (</w:t>
      </w:r>
      <w:proofErr w:type="spellStart"/>
      <w:r>
        <w:rPr>
          <w:i/>
          <w:iCs/>
          <w:color w:val="595959"/>
          <w:sz w:val="16"/>
          <w:szCs w:val="16"/>
        </w:rPr>
        <w:t>AICGSecEval</w:t>
      </w:r>
      <w:proofErr w:type="spellEnd"/>
      <w:r>
        <w:rPr>
          <w:i/>
          <w:iCs/>
          <w:color w:val="595959"/>
          <w:sz w:val="16"/>
          <w:szCs w:val="16"/>
        </w:rPr>
        <w:t>, arXiv:2508.18106</w:t>
      </w:r>
      <w:proofErr w:type="gramStart"/>
      <w:r>
        <w:rPr>
          <w:i/>
          <w:iCs/>
          <w:color w:val="595959"/>
          <w:sz w:val="16"/>
          <w:szCs w:val="16"/>
        </w:rPr>
        <w:t>)  |</w:t>
      </w:r>
      <w:proofErr w:type="gramEnd"/>
      <w:r>
        <w:rPr>
          <w:i/>
          <w:iCs/>
          <w:color w:val="595959"/>
          <w:sz w:val="16"/>
          <w:szCs w:val="16"/>
        </w:rPr>
        <w:t xml:space="preserve">  [2] </w:t>
      </w:r>
      <w:proofErr w:type="spellStart"/>
      <w:r>
        <w:rPr>
          <w:i/>
          <w:iCs/>
          <w:color w:val="595959"/>
          <w:sz w:val="16"/>
          <w:szCs w:val="16"/>
        </w:rPr>
        <w:t>OpenSSF</w:t>
      </w:r>
      <w:proofErr w:type="spellEnd"/>
      <w:r>
        <w:rPr>
          <w:i/>
          <w:iCs/>
          <w:color w:val="595959"/>
          <w:sz w:val="16"/>
          <w:szCs w:val="16"/>
        </w:rPr>
        <w:t xml:space="preserve"> CVE Benchmark (github.com/</w:t>
      </w:r>
      <w:proofErr w:type="spellStart"/>
      <w:r>
        <w:rPr>
          <w:i/>
          <w:iCs/>
          <w:color w:val="595959"/>
          <w:sz w:val="16"/>
          <w:szCs w:val="16"/>
        </w:rPr>
        <w:t>ossf</w:t>
      </w:r>
      <w:proofErr w:type="spellEnd"/>
      <w:r>
        <w:rPr>
          <w:i/>
          <w:iCs/>
          <w:color w:val="595959"/>
          <w:sz w:val="16"/>
          <w:szCs w:val="16"/>
        </w:rPr>
        <w:t>-</w:t>
      </w:r>
      <w:proofErr w:type="spellStart"/>
      <w:r>
        <w:rPr>
          <w:i/>
          <w:iCs/>
          <w:color w:val="595959"/>
          <w:sz w:val="16"/>
          <w:szCs w:val="16"/>
        </w:rPr>
        <w:t>cve</w:t>
      </w:r>
      <w:proofErr w:type="spellEnd"/>
      <w:r>
        <w:rPr>
          <w:i/>
          <w:iCs/>
          <w:color w:val="595959"/>
          <w:sz w:val="16"/>
          <w:szCs w:val="16"/>
        </w:rPr>
        <w:t xml:space="preserve">-benchmark)  |  [3] </w:t>
      </w:r>
      <w:proofErr w:type="spellStart"/>
      <w:r>
        <w:rPr>
          <w:i/>
          <w:iCs/>
          <w:color w:val="595959"/>
          <w:sz w:val="16"/>
          <w:szCs w:val="16"/>
        </w:rPr>
        <w:t>Viszkok</w:t>
      </w:r>
      <w:proofErr w:type="spellEnd"/>
      <w:r>
        <w:rPr>
          <w:i/>
          <w:iCs/>
          <w:color w:val="595959"/>
          <w:sz w:val="16"/>
          <w:szCs w:val="16"/>
        </w:rPr>
        <w:t xml:space="preserve"> &amp; </w:t>
      </w:r>
      <w:proofErr w:type="spellStart"/>
      <w:r>
        <w:rPr>
          <w:i/>
          <w:iCs/>
          <w:color w:val="595959"/>
          <w:sz w:val="16"/>
          <w:szCs w:val="16"/>
        </w:rPr>
        <w:t>Hegedűs</w:t>
      </w:r>
      <w:proofErr w:type="spellEnd"/>
      <w:r>
        <w:rPr>
          <w:i/>
          <w:iCs/>
          <w:color w:val="595959"/>
          <w:sz w:val="16"/>
          <w:szCs w:val="16"/>
        </w:rPr>
        <w:t xml:space="preserve"> 2025 (</w:t>
      </w:r>
      <w:proofErr w:type="spellStart"/>
      <w:r>
        <w:rPr>
          <w:i/>
          <w:iCs/>
          <w:color w:val="595959"/>
          <w:sz w:val="16"/>
          <w:szCs w:val="16"/>
        </w:rPr>
        <w:t>SoftwareX</w:t>
      </w:r>
      <w:proofErr w:type="spellEnd"/>
      <w:r>
        <w:rPr>
          <w:i/>
          <w:iCs/>
          <w:color w:val="595959"/>
          <w:sz w:val="16"/>
          <w:szCs w:val="16"/>
        </w:rPr>
        <w:t xml:space="preserve"> 31:102336)</w:t>
      </w:r>
      <w:bookmarkStart w:id="0" w:name="_GoBack"/>
      <w:bookmarkEnd w:id="0"/>
    </w:p>
    <w:sectPr w:rsidR="00944AE6"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AE7E24"/>
    <w:multiLevelType w:val="hybridMultilevel"/>
    <w:tmpl w:val="E182D294"/>
    <w:lvl w:ilvl="0" w:tplc="2E1E7EA6">
      <w:start w:val="1"/>
      <w:numFmt w:val="bullet"/>
      <w:lvlText w:val="●"/>
      <w:lvlJc w:val="left"/>
      <w:pPr>
        <w:ind w:left="720" w:hanging="360"/>
      </w:pPr>
    </w:lvl>
    <w:lvl w:ilvl="1" w:tplc="3AE6D19A">
      <w:start w:val="1"/>
      <w:numFmt w:val="bullet"/>
      <w:lvlText w:val="○"/>
      <w:lvlJc w:val="left"/>
      <w:pPr>
        <w:ind w:left="1440" w:hanging="360"/>
      </w:pPr>
    </w:lvl>
    <w:lvl w:ilvl="2" w:tplc="8746EA64">
      <w:start w:val="1"/>
      <w:numFmt w:val="bullet"/>
      <w:lvlText w:val="■"/>
      <w:lvlJc w:val="left"/>
      <w:pPr>
        <w:ind w:left="2160" w:hanging="360"/>
      </w:pPr>
    </w:lvl>
    <w:lvl w:ilvl="3" w:tplc="C4AA6A88">
      <w:start w:val="1"/>
      <w:numFmt w:val="bullet"/>
      <w:lvlText w:val="●"/>
      <w:lvlJc w:val="left"/>
      <w:pPr>
        <w:ind w:left="2880" w:hanging="360"/>
      </w:pPr>
    </w:lvl>
    <w:lvl w:ilvl="4" w:tplc="407C46E4">
      <w:start w:val="1"/>
      <w:numFmt w:val="bullet"/>
      <w:lvlText w:val="○"/>
      <w:lvlJc w:val="left"/>
      <w:pPr>
        <w:ind w:left="3600" w:hanging="360"/>
      </w:pPr>
    </w:lvl>
    <w:lvl w:ilvl="5" w:tplc="010C766A">
      <w:start w:val="1"/>
      <w:numFmt w:val="bullet"/>
      <w:lvlText w:val="■"/>
      <w:lvlJc w:val="left"/>
      <w:pPr>
        <w:ind w:left="4320" w:hanging="360"/>
      </w:pPr>
    </w:lvl>
    <w:lvl w:ilvl="6" w:tplc="405EEA8E">
      <w:start w:val="1"/>
      <w:numFmt w:val="bullet"/>
      <w:lvlText w:val="●"/>
      <w:lvlJc w:val="left"/>
      <w:pPr>
        <w:ind w:left="5040" w:hanging="360"/>
      </w:pPr>
    </w:lvl>
    <w:lvl w:ilvl="7" w:tplc="E2989F5C">
      <w:start w:val="1"/>
      <w:numFmt w:val="bullet"/>
      <w:lvlText w:val="●"/>
      <w:lvlJc w:val="left"/>
      <w:pPr>
        <w:ind w:left="5760" w:hanging="360"/>
      </w:pPr>
    </w:lvl>
    <w:lvl w:ilvl="8" w:tplc="31ECA2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AE6"/>
    <w:rsid w:val="005F34C3"/>
    <w:rsid w:val="00944AE6"/>
    <w:rsid w:val="00D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E44B"/>
  <w15:docId w15:val="{9FE9EDB6-D5F2-44D5-8C1D-97BAAC96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Ishrak Ahmed</cp:lastModifiedBy>
  <cp:revision>3</cp:revision>
  <dcterms:created xsi:type="dcterms:W3CDTF">2026-02-26T09:48:00Z</dcterms:created>
  <dcterms:modified xsi:type="dcterms:W3CDTF">2026-02-26T10:27:00Z</dcterms:modified>
</cp:coreProperties>
</file>