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20"/>
      </w:pPr>
      <w:r>
        <w:rPr>
          <w:rFonts w:ascii="Calibri" w:hAnsi="Calibri"/>
          <w:b/>
          <w:i w:val="0"/>
          <w:color w:val="0D2B55"/>
          <w:sz w:val="40"/>
          <w:u w:val="none"/>
        </w:rPr>
        <w:t>ISHTIAK AHMED</w:t>
      </w:r>
    </w:p>
    <w:p>
      <w:pPr>
        <w:jc w:val="center"/>
        <w:spacing w:before="0" w:after="30"/>
      </w:pPr>
      <w:r>
        <w:rPr>
          <w:rFonts w:ascii="Calibri" w:hAnsi="Calibri"/>
          <w:b w:val="0"/>
          <w:i/>
          <w:color w:val="166DBE"/>
          <w:sz w:val="20"/>
          <w:u w:val="none"/>
        </w:rPr>
        <w:t>Full Stack Web Developer  ·  Python | Django | React</w:t>
      </w:r>
    </w:p>
    <w:p>
      <w:pPr>
        <w:jc w:val="center"/>
        <w:spacing w:before="0" w:after="20"/>
      </w:pPr>
      <w:r>
        <w:rPr>
          <w:rFonts w:ascii="Calibri" w:hAnsi="Calibri"/>
          <w:b w:val="0"/>
          <w:i w:val="0"/>
          <w:color w:val="556580"/>
          <w:sz w:val="17"/>
          <w:u w:val="none"/>
        </w:rPr>
        <w:t xml:space="preserve">Dhaka, Bangladesh  |  moonishtiak03@gmail.com  |  +880 1624407867  |  </w:t>
      </w:r>
      <w:hyperlink r:id="rId9">
        <w:r>
          <w:rPr>
            <w:color w:val="166DBE"/>
            <w:u w:val="single"/>
            <w:sz w:val="17"/>
            <w:szCs w:val="17"/>
            <w:rFonts w:ascii="Calibri" w:hAnsi="Calibri"/>
          </w:rPr>
          <w:t xml:space="preserve">Portfolio</w:t>
        </w:r>
      </w:hyperlink>
      <w:r>
        <w:rPr>
          <w:rFonts w:ascii="Calibri" w:hAnsi="Calibri"/>
          <w:b w:val="0"/>
          <w:i w:val="0"/>
          <w:color w:val="556580"/>
          <w:sz w:val="17"/>
          <w:u w:val="none"/>
        </w:rPr>
        <w:t xml:space="preserve">  |  </w:t>
      </w:r>
      <w:hyperlink r:id="rId10">
        <w:r>
          <w:rPr>
            <w:color w:val="166DBE"/>
            <w:u w:val="single"/>
            <w:sz w:val="17"/>
            <w:szCs w:val="17"/>
            <w:rFonts w:ascii="Calibri" w:hAnsi="Calibri"/>
          </w:rPr>
          <w:t xml:space="preserve">LinkedIn</w:t>
        </w:r>
      </w:hyperlink>
      <w:r>
        <w:rPr>
          <w:rFonts w:ascii="Calibri" w:hAnsi="Calibri"/>
          <w:b w:val="0"/>
          <w:i w:val="0"/>
          <w:color w:val="556580"/>
          <w:sz w:val="17"/>
          <w:u w:val="none"/>
        </w:rPr>
        <w:t xml:space="preserve">  |  </w:t>
      </w:r>
      <w:hyperlink r:id="rId11">
        <w:r>
          <w:rPr>
            <w:color w:val="166DBE"/>
            <w:u w:val="single"/>
            <w:sz w:val="17"/>
            <w:szCs w:val="17"/>
            <w:rFonts w:ascii="Calibri" w:hAnsi="Calibri"/>
          </w:rPr>
          <w:t xml:space="preserve">GitHub</w:t>
        </w:r>
      </w:hyperlink>
    </w:p>
    <w:p>
      <w:pPr>
        <w:spacing w:before="20" w:after="0"/>
        <w:pBdr>
          <w:bottom w:val="single" w:sz="6" w:space="1" w:color="0D2B55"/>
        </w:pBdr>
      </w:pPr>
    </w:p>
    <w:p>
      <w:pPr>
        <w:spacing w:before="100" w:after="40"/>
        <w:pBdr>
          <w:bottom w:val="single" w:sz="6" w:space="1" w:color="166DBE"/>
        </w:pBdr>
      </w:pPr>
      <w:r>
        <w:rPr>
          <w:rFonts w:ascii="Calibri" w:hAnsi="Calibri"/>
          <w:b/>
          <w:color w:val="0D2B55"/>
          <w:sz w:val="19"/>
        </w:rPr>
        <w:t>CAREER OBJECTIVE</w:t>
      </w:r>
    </w:p>
    <w:p>
      <w:pPr>
        <w:spacing w:before="20" w:after="0" w:line="252" w:lineRule="auto"/>
      </w:pPr>
      <w:r>
        <w:rPr>
          <w:rFonts w:ascii="Calibri" w:hAnsi="Calibri"/>
          <w:b w:val="0"/>
          <w:i w:val="0"/>
          <w:color w:val="1A1A1A"/>
          <w:sz w:val="17"/>
          <w:u w:val="none"/>
        </w:rPr>
        <w:t>Motivated junior full-stack developer with expertise in Python, Django, and React.js. Skilled in backend REST APIs and frontend development with React, and experienced with PostgreSQL and MongoDB. Seeking an internship opportunity to contribute to a collaborative team, apply technical skills, and grow professionally while delivering high-quality software solutions.</w:t>
      </w:r>
    </w:p>
    <w:p>
      <w:pPr>
        <w:spacing w:before="100" w:after="40"/>
        <w:pBdr>
          <w:bottom w:val="single" w:sz="6" w:space="1" w:color="166DBE"/>
        </w:pBdr>
      </w:pPr>
      <w:r>
        <w:rPr>
          <w:rFonts w:ascii="Calibri" w:hAnsi="Calibri"/>
          <w:b/>
          <w:color w:val="0D2B55"/>
          <w:sz w:val="19"/>
        </w:rPr>
        <w:t>EXPERIENCE</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6803"/>
        <w:gridCol w:w="2835"/>
      </w:tblGrid>
      <w:tr>
        <w:tc>
          <w:tcPr>
            <w:tcW w:type="dxa" w:w="5100"/>
          </w:tcPr>
          <w:p>
            <w:pPr>
              <w:spacing w:before="0" w:after="0"/>
            </w:pPr>
            <w:r>
              <w:rPr>
                <w:rFonts w:ascii="Calibri" w:hAnsi="Calibri"/>
                <w:b/>
                <w:i w:val="0"/>
                <w:color w:val="0D2B55"/>
                <w:sz w:val="18"/>
                <w:u w:val="none"/>
              </w:rPr>
              <w:t>ACCELX INC  —  Full-Stack Web Developer (Onsite Intern)</w:t>
            </w:r>
          </w:p>
        </w:tc>
        <w:tc>
          <w:tcPr>
            <w:tcW w:type="dxa" w:w="5100"/>
          </w:tcPr>
          <w:p>
            <w:pPr>
              <w:jc w:val="right"/>
              <w:spacing w:before="0" w:after="0"/>
            </w:pPr>
            <w:r>
              <w:rPr>
                <w:rFonts w:ascii="Calibri" w:hAnsi="Calibri"/>
                <w:b w:val="0"/>
                <w:i w:val="0"/>
                <w:color w:val="556580"/>
                <w:sz w:val="17"/>
                <w:u w:val="none"/>
              </w:rPr>
              <w:t>Nov 2023 – Jan 2024  |  Dhaka</w:t>
            </w:r>
          </w:p>
        </w:tc>
      </w:tr>
    </w:tbl>
    <w:p>
      <w:pPr>
        <w:spacing w:before="20" w:after="30"/>
      </w:pPr>
      <w:r>
        <w:rPr>
          <w:rFonts w:ascii="Calibri" w:hAnsi="Calibri"/>
          <w:b w:val="0"/>
          <w:i w:val="0"/>
          <w:color w:val="166DBE"/>
          <w:sz w:val="16"/>
          <w:u w:val="none"/>
        </w:rPr>
        <w:t xml:space="preserve">▪  </w:t>
      </w:r>
      <w:r>
        <w:rPr>
          <w:rFonts w:ascii="Calibri" w:hAnsi="Calibri"/>
          <w:b w:val="0"/>
          <w:i w:val="0"/>
          <w:color w:val="1A1A1A"/>
          <w:sz w:val="17"/>
          <w:u w:val="none"/>
        </w:rPr>
        <w:t>Contributed to real-world projects focusing on user experience and performance.</w:t>
      </w:r>
    </w:p>
    <w:p>
      <w:pPr>
        <w:spacing w:before="0" w:after="30"/>
      </w:pPr>
      <w:r>
        <w:rPr>
          <w:rFonts w:ascii="Calibri" w:hAnsi="Calibri"/>
          <w:b w:val="0"/>
          <w:i w:val="0"/>
          <w:color w:val="166DBE"/>
          <w:sz w:val="16"/>
          <w:u w:val="none"/>
        </w:rPr>
        <w:t xml:space="preserve">▪  </w:t>
      </w:r>
      <w:r>
        <w:rPr>
          <w:rFonts w:ascii="Calibri" w:hAnsi="Calibri"/>
          <w:b w:val="0"/>
          <w:i w:val="0"/>
          <w:color w:val="1A1A1A"/>
          <w:sz w:val="17"/>
          <w:u w:val="none"/>
        </w:rPr>
        <w:t>Played a key role in developing features for Examely, enhancing its functionality and usability.</w:t>
      </w:r>
    </w:p>
    <w:p>
      <w:pPr>
        <w:spacing w:before="100" w:after="40"/>
        <w:pBdr>
          <w:bottom w:val="single" w:sz="6" w:space="1" w:color="166DBE"/>
        </w:pBdr>
      </w:pPr>
      <w:r>
        <w:rPr>
          <w:rFonts w:ascii="Calibri" w:hAnsi="Calibri"/>
          <w:b/>
          <w:color w:val="0D2B55"/>
          <w:sz w:val="19"/>
        </w:rPr>
        <w:t>TECHNICAL SKILLS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551"/>
        <w:gridCol w:w="7087"/>
      </w:tblGrid>
      <w:tr>
        <w:tc>
          <w:tcPr>
            <w:tcW w:type="dxa" w:w="5100"/>
          </w:tcPr>
          <w:p>
            <w:pPr>
              <w:spacing w:before="20" w:after="20"/>
            </w:pPr>
            <w:r>
              <w:rPr>
                <w:rFonts w:ascii="Calibri" w:hAnsi="Calibri"/>
                <w:b/>
                <w:i w:val="0"/>
                <w:color w:val="0D2B55"/>
                <w:sz w:val="17"/>
                <w:u w:val="none"/>
              </w:rPr>
              <w:t>Languages</w:t>
            </w:r>
          </w:p>
        </w:tc>
        <w:tc>
          <w:tcPr>
            <w:tcW w:type="dxa" w:w="5100"/>
          </w:tcPr>
          <w:p>
            <w:pPr>
              <w:spacing w:before="20" w:after="20"/>
            </w:pPr>
            <w:r>
              <w:rPr>
                <w:rFonts w:ascii="Calibri" w:hAnsi="Calibri"/>
                <w:b w:val="0"/>
                <w:i w:val="0"/>
                <w:color w:val="1A1A1A"/>
                <w:sz w:val="17"/>
                <w:u w:val="none"/>
              </w:rPr>
              <w:t>C, C++, Java, JavaScript, TypeScript</w:t>
            </w:r>
          </w:p>
        </w:tc>
      </w:tr>
      <w:tr>
        <w:tc>
          <w:tcPr>
            <w:tcW w:type="dxa" w:w="5100"/>
          </w:tcPr>
          <w:p>
            <w:pPr>
              <w:spacing w:before="20" w:after="20"/>
            </w:pPr>
            <w:r>
              <w:rPr>
                <w:rFonts w:ascii="Calibri" w:hAnsi="Calibri"/>
                <w:b/>
                <w:i w:val="0"/>
                <w:color w:val="0D2B55"/>
                <w:sz w:val="17"/>
                <w:u w:val="none"/>
              </w:rPr>
              <w:t>Frontend</w:t>
            </w:r>
          </w:p>
        </w:tc>
        <w:tc>
          <w:tcPr>
            <w:tcW w:type="dxa" w:w="5100"/>
          </w:tcPr>
          <w:p>
            <w:pPr>
              <w:spacing w:before="20" w:after="20"/>
            </w:pPr>
            <w:r>
              <w:rPr>
                <w:rFonts w:ascii="Calibri" w:hAnsi="Calibri"/>
                <w:b w:val="0"/>
                <w:i w:val="0"/>
                <w:color w:val="1A1A1A"/>
                <w:sz w:val="17"/>
                <w:u w:val="none"/>
              </w:rPr>
              <w:t>React.js, Next.js, Tailwind CSS, Bootstrap, Redux Toolkit, React-Router-DOM, Firebase, Axios, JWT</w:t>
            </w:r>
          </w:p>
        </w:tc>
      </w:tr>
      <w:tr>
        <w:tc>
          <w:tcPr>
            <w:tcW w:type="dxa" w:w="5100"/>
          </w:tcPr>
          <w:p>
            <w:pPr>
              <w:spacing w:before="20" w:after="20"/>
            </w:pPr>
            <w:r>
              <w:rPr>
                <w:rFonts w:ascii="Calibri" w:hAnsi="Calibri"/>
                <w:b/>
                <w:i w:val="0"/>
                <w:color w:val="0D2B55"/>
                <w:sz w:val="17"/>
                <w:u w:val="none"/>
              </w:rPr>
              <w:t>Backend</w:t>
            </w:r>
          </w:p>
        </w:tc>
        <w:tc>
          <w:tcPr>
            <w:tcW w:type="dxa" w:w="5100"/>
          </w:tcPr>
          <w:p>
            <w:pPr>
              <w:spacing w:before="20" w:after="20"/>
            </w:pPr>
            <w:r>
              <w:rPr>
                <w:rFonts w:ascii="Calibri" w:hAnsi="Calibri"/>
                <w:b w:val="0"/>
                <w:i w:val="0"/>
                <w:color w:val="1A1A1A"/>
                <w:sz w:val="17"/>
                <w:u w:val="none"/>
              </w:rPr>
              <w:t>Node.js, Express.js, REST APIs, Mongoose, Prisma, Zod, Django</w:t>
            </w:r>
          </w:p>
        </w:tc>
      </w:tr>
      <w:tr>
        <w:tc>
          <w:tcPr>
            <w:tcW w:type="dxa" w:w="5100"/>
          </w:tcPr>
          <w:p>
            <w:pPr>
              <w:spacing w:before="20" w:after="20"/>
            </w:pPr>
            <w:r>
              <w:rPr>
                <w:rFonts w:ascii="Calibri" w:hAnsi="Calibri"/>
                <w:b/>
                <w:i w:val="0"/>
                <w:color w:val="0D2B55"/>
                <w:sz w:val="17"/>
                <w:u w:val="none"/>
              </w:rPr>
              <w:t>Databases</w:t>
            </w:r>
          </w:p>
        </w:tc>
        <w:tc>
          <w:tcPr>
            <w:tcW w:type="dxa" w:w="5100"/>
          </w:tcPr>
          <w:p>
            <w:pPr>
              <w:spacing w:before="20" w:after="20"/>
            </w:pPr>
            <w:r>
              <w:rPr>
                <w:rFonts w:ascii="Calibri" w:hAnsi="Calibri"/>
                <w:b w:val="0"/>
                <w:i w:val="0"/>
                <w:color w:val="1A1A1A"/>
                <w:sz w:val="17"/>
                <w:u w:val="none"/>
              </w:rPr>
              <w:t>MongoDB, PostgreSQL, SQL</w:t>
            </w:r>
          </w:p>
        </w:tc>
      </w:tr>
    </w:tbl>
    <w:p>
      <w:pPr>
        <w:spacing w:before="100" w:after="40"/>
        <w:pBdr>
          <w:bottom w:val="single" w:sz="6" w:space="1" w:color="166DBE"/>
        </w:pBdr>
      </w:pPr>
      <w:r>
        <w:rPr>
          <w:rFonts w:ascii="Calibri" w:hAnsi="Calibri"/>
          <w:b/>
          <w:color w:val="0D2B55"/>
          <w:sz w:val="19"/>
        </w:rPr>
        <w:t>PROJECTS</w:t>
      </w:r>
    </w:p>
    <w:p>
      <w:pPr>
        <w:spacing w:before="30" w:after="0"/>
      </w:pPr>
      <w:r>
        <w:rPr>
          <w:rFonts w:ascii="Calibri" w:hAnsi="Calibri"/>
          <w:b/>
          <w:i w:val="0"/>
          <w:color w:val="0D2B55"/>
          <w:sz w:val="18"/>
          <w:u w:val="none"/>
        </w:rPr>
        <w:t xml:space="preserve">Amar-Shop  </w:t>
      </w:r>
      <w:hyperlink r:id="rId12">
        <w:r>
          <w:rPr>
            <w:color w:val="166DBE"/>
            <w:u w:val="single"/>
            <w:sz w:val="17"/>
            <w:szCs w:val="17"/>
            <w:rFonts w:ascii="Calibri" w:hAnsi="Calibri"/>
          </w:rPr>
          <w:t xml:space="preserve">Live</w:t>
        </w:r>
      </w:hyperlink>
      <w:r>
        <w:rPr>
          <w:rFonts w:ascii="Calibri" w:hAnsi="Calibri"/>
          <w:b w:val="0"/>
          <w:i w:val="0"/>
          <w:color w:val="556580"/>
          <w:sz w:val="17"/>
          <w:u w:val="none"/>
        </w:rPr>
        <w:t xml:space="preserve">  |  </w:t>
      </w:r>
      <w:hyperlink r:id="rId13">
        <w:r>
          <w:rPr>
            <w:color w:val="166DBE"/>
            <w:u w:val="single"/>
            <w:sz w:val="17"/>
            <w:szCs w:val="17"/>
            <w:rFonts w:ascii="Calibri" w:hAnsi="Calibri"/>
          </w:rPr>
          <w:t xml:space="preserve">Client</w:t>
        </w:r>
      </w:hyperlink>
      <w:r>
        <w:rPr>
          <w:rFonts w:ascii="Calibri" w:hAnsi="Calibri"/>
          <w:b w:val="0"/>
          <w:i w:val="0"/>
          <w:color w:val="556580"/>
          <w:sz w:val="17"/>
          <w:u w:val="none"/>
        </w:rPr>
        <w:t xml:space="preserve">  |  </w:t>
      </w:r>
      <w:hyperlink r:id="rId14">
        <w:r>
          <w:rPr>
            <w:color w:val="166DBE"/>
            <w:u w:val="single"/>
            <w:sz w:val="17"/>
            <w:szCs w:val="17"/>
            <w:rFonts w:ascii="Calibri" w:hAnsi="Calibri"/>
          </w:rPr>
          <w:t xml:space="preserve">Server</w:t>
        </w:r>
      </w:hyperlink>
      <w:r>
        <w:rPr>
          <w:rFonts w:ascii="Calibri" w:hAnsi="Calibri"/>
          <w:b w:val="0"/>
          <w:i w:val="0"/>
          <w:color w:val="556580"/>
          <w:sz w:val="16"/>
          <w:u w:val="none"/>
        </w:rPr>
        <w:t xml:space="preserve">   ·  Tech: </w:t>
      </w:r>
      <w:r>
        <w:rPr>
          <w:rFonts w:ascii="Calibri" w:hAnsi="Calibri"/>
          <w:b w:val="0"/>
          <w:i/>
          <w:color w:val="556580"/>
          <w:sz w:val="16"/>
          <w:u w:val="none"/>
        </w:rPr>
        <w:t>React, Redux Toolkit, TypeScript, Express, Prisma, JWT, PostgreSQL</w:t>
      </w:r>
    </w:p>
    <w:p>
      <w:pPr>
        <w:spacing w:before="10" w:after="10"/>
      </w:pPr>
      <w:r>
        <w:rPr>
          <w:rFonts w:ascii="Calibri" w:hAnsi="Calibri"/>
          <w:b w:val="0"/>
          <w:i w:val="0"/>
          <w:color w:val="166DBE"/>
          <w:sz w:val="16"/>
          <w:u w:val="none"/>
        </w:rPr>
        <w:t xml:space="preserve">▪  </w:t>
      </w:r>
      <w:r>
        <w:rPr>
          <w:rFonts w:ascii="Calibri" w:hAnsi="Calibri"/>
          <w:b w:val="0"/>
          <w:i w:val="0"/>
          <w:color w:val="1A1A1A"/>
          <w:sz w:val="17"/>
          <w:u w:val="none"/>
        </w:rPr>
        <w:t>Full e-commerce platform with product browsing, cart management, and secure checkout.</w:t>
      </w:r>
    </w:p>
    <w:p>
      <w:pPr>
        <w:spacing w:before="10" w:after="10"/>
      </w:pPr>
      <w:r>
        <w:rPr>
          <w:rFonts w:ascii="Calibri" w:hAnsi="Calibri"/>
          <w:b w:val="0"/>
          <w:i w:val="0"/>
          <w:color w:val="166DBE"/>
          <w:sz w:val="16"/>
          <w:u w:val="none"/>
        </w:rPr>
        <w:t xml:space="preserve">▪  </w:t>
      </w:r>
      <w:r>
        <w:rPr>
          <w:rFonts w:ascii="Calibri" w:hAnsi="Calibri"/>
          <w:b w:val="0"/>
          <w:i w:val="0"/>
          <w:color w:val="1A1A1A"/>
          <w:sz w:val="17"/>
          <w:u w:val="none"/>
        </w:rPr>
        <w:t>Integrated real-time order tracking with detailed order history.</w:t>
      </w:r>
    </w:p>
    <w:p>
      <w:pPr>
        <w:spacing w:before="30" w:after="0"/>
      </w:pPr>
      <w:r>
        <w:rPr>
          <w:rFonts w:ascii="Calibri" w:hAnsi="Calibri"/>
          <w:b/>
          <w:i w:val="0"/>
          <w:color w:val="0D2B55"/>
          <w:sz w:val="18"/>
          <w:u w:val="none"/>
        </w:rPr>
        <w:t xml:space="preserve">Book-My-Court  </w:t>
      </w:r>
      <w:hyperlink r:id="rId15">
        <w:r>
          <w:rPr>
            <w:color w:val="166DBE"/>
            <w:u w:val="single"/>
            <w:sz w:val="17"/>
            <w:szCs w:val="17"/>
            <w:rFonts w:ascii="Calibri" w:hAnsi="Calibri"/>
          </w:rPr>
          <w:t xml:space="preserve">Live</w:t>
        </w:r>
      </w:hyperlink>
      <w:r>
        <w:rPr>
          <w:rFonts w:ascii="Calibri" w:hAnsi="Calibri"/>
          <w:b w:val="0"/>
          <w:i w:val="0"/>
          <w:color w:val="556580"/>
          <w:sz w:val="17"/>
          <w:u w:val="none"/>
        </w:rPr>
        <w:t xml:space="preserve">  |  </w:t>
      </w:r>
      <w:hyperlink r:id="rId16">
        <w:r>
          <w:rPr>
            <w:color w:val="166DBE"/>
            <w:u w:val="single"/>
            <w:sz w:val="17"/>
            <w:szCs w:val="17"/>
            <w:rFonts w:ascii="Calibri" w:hAnsi="Calibri"/>
          </w:rPr>
          <w:t xml:space="preserve">Client</w:t>
        </w:r>
      </w:hyperlink>
      <w:r>
        <w:rPr>
          <w:rFonts w:ascii="Calibri" w:hAnsi="Calibri"/>
          <w:b w:val="0"/>
          <w:i w:val="0"/>
          <w:color w:val="556580"/>
          <w:sz w:val="17"/>
          <w:u w:val="none"/>
        </w:rPr>
        <w:t xml:space="preserve">  |  </w:t>
      </w:r>
      <w:hyperlink r:id="rId17">
        <w:r>
          <w:rPr>
            <w:color w:val="166DBE"/>
            <w:u w:val="single"/>
            <w:sz w:val="17"/>
            <w:szCs w:val="17"/>
            <w:rFonts w:ascii="Calibri" w:hAnsi="Calibri"/>
          </w:rPr>
          <w:t xml:space="preserve">Server</w:t>
        </w:r>
      </w:hyperlink>
      <w:r>
        <w:rPr>
          <w:rFonts w:ascii="Calibri" w:hAnsi="Calibri"/>
          <w:b w:val="0"/>
          <w:i w:val="0"/>
          <w:color w:val="556580"/>
          <w:sz w:val="16"/>
          <w:u w:val="none"/>
        </w:rPr>
        <w:t xml:space="preserve">   ·  Tech: </w:t>
      </w:r>
      <w:r>
        <w:rPr>
          <w:rFonts w:ascii="Calibri" w:hAnsi="Calibri"/>
          <w:b w:val="0"/>
          <w:i/>
          <w:color w:val="556580"/>
          <w:sz w:val="16"/>
          <w:u w:val="none"/>
        </w:rPr>
        <w:t>React, Redux Toolkit, Shadcn UI, TypeScript, Express, Mongoose, Zod, JWT, MongoDB</w:t>
      </w:r>
    </w:p>
    <w:p>
      <w:pPr>
        <w:spacing w:before="10" w:after="10"/>
      </w:pPr>
      <w:r>
        <w:rPr>
          <w:rFonts w:ascii="Calibri" w:hAnsi="Calibri"/>
          <w:b w:val="0"/>
          <w:i w:val="0"/>
          <w:color w:val="166DBE"/>
          <w:sz w:val="16"/>
          <w:u w:val="none"/>
        </w:rPr>
        <w:t xml:space="preserve">▪  </w:t>
      </w:r>
      <w:r>
        <w:rPr>
          <w:rFonts w:ascii="Calibri" w:hAnsi="Calibri"/>
          <w:b w:val="0"/>
          <w:i w:val="0"/>
          <w:color w:val="1A1A1A"/>
          <w:sz w:val="17"/>
          <w:u w:val="none"/>
        </w:rPr>
        <w:t>Court booking system with time-slot search, user profile management, and booking history.</w:t>
      </w:r>
    </w:p>
    <w:p>
      <w:pPr>
        <w:spacing w:before="10" w:after="10"/>
      </w:pPr>
      <w:r>
        <w:rPr>
          <w:rFonts w:ascii="Calibri" w:hAnsi="Calibri"/>
          <w:b w:val="0"/>
          <w:i w:val="0"/>
          <w:color w:val="166DBE"/>
          <w:sz w:val="16"/>
          <w:u w:val="none"/>
        </w:rPr>
        <w:t xml:space="preserve">▪  </w:t>
      </w:r>
      <w:r>
        <w:rPr>
          <w:rFonts w:ascii="Calibri" w:hAnsi="Calibri"/>
          <w:b w:val="0"/>
          <w:i w:val="0"/>
          <w:color w:val="1A1A1A"/>
          <w:sz w:val="17"/>
          <w:u w:val="none"/>
        </w:rPr>
        <w:t>Admin panel for managing court bookings and users with role-based access.</w:t>
      </w:r>
    </w:p>
    <w:p>
      <w:pPr>
        <w:spacing w:before="30" w:after="0"/>
      </w:pPr>
      <w:r>
        <w:rPr>
          <w:rFonts w:ascii="Calibri" w:hAnsi="Calibri"/>
          <w:b/>
          <w:i w:val="0"/>
          <w:color w:val="0D2B55"/>
          <w:sz w:val="18"/>
          <w:u w:val="none"/>
        </w:rPr>
        <w:t xml:space="preserve">Evergreen-Nursery  </w:t>
      </w:r>
      <w:hyperlink r:id="rId18">
        <w:r>
          <w:rPr>
            <w:color w:val="166DBE"/>
            <w:u w:val="single"/>
            <w:sz w:val="17"/>
            <w:szCs w:val="17"/>
            <w:rFonts w:ascii="Calibri" w:hAnsi="Calibri"/>
          </w:rPr>
          <w:t xml:space="preserve">Live</w:t>
        </w:r>
      </w:hyperlink>
      <w:r>
        <w:rPr>
          <w:rFonts w:ascii="Calibri" w:hAnsi="Calibri"/>
          <w:b w:val="0"/>
          <w:i w:val="0"/>
          <w:color w:val="556580"/>
          <w:sz w:val="17"/>
          <w:u w:val="none"/>
        </w:rPr>
        <w:t xml:space="preserve">  |  </w:t>
      </w:r>
      <w:hyperlink r:id="rId19">
        <w:r>
          <w:rPr>
            <w:color w:val="166DBE"/>
            <w:u w:val="single"/>
            <w:sz w:val="17"/>
            <w:szCs w:val="17"/>
            <w:rFonts w:ascii="Calibri" w:hAnsi="Calibri"/>
          </w:rPr>
          <w:t xml:space="preserve">Client</w:t>
        </w:r>
      </w:hyperlink>
      <w:r>
        <w:rPr>
          <w:rFonts w:ascii="Calibri" w:hAnsi="Calibri"/>
          <w:b w:val="0"/>
          <w:i w:val="0"/>
          <w:color w:val="556580"/>
          <w:sz w:val="17"/>
          <w:u w:val="none"/>
        </w:rPr>
        <w:t xml:space="preserve">  |  </w:t>
      </w:r>
      <w:hyperlink r:id="rId20">
        <w:r>
          <w:rPr>
            <w:color w:val="166DBE"/>
            <w:u w:val="single"/>
            <w:sz w:val="17"/>
            <w:szCs w:val="17"/>
            <w:rFonts w:ascii="Calibri" w:hAnsi="Calibri"/>
          </w:rPr>
          <w:t xml:space="preserve">Server</w:t>
        </w:r>
      </w:hyperlink>
      <w:r>
        <w:rPr>
          <w:rFonts w:ascii="Calibri" w:hAnsi="Calibri"/>
          <w:b w:val="0"/>
          <w:i w:val="0"/>
          <w:color w:val="556580"/>
          <w:sz w:val="16"/>
          <w:u w:val="none"/>
        </w:rPr>
        <w:t xml:space="preserve">   ·  Tech: </w:t>
      </w:r>
      <w:r>
        <w:rPr>
          <w:rFonts w:ascii="Calibri" w:hAnsi="Calibri"/>
          <w:b w:val="0"/>
          <w:i/>
          <w:color w:val="556580"/>
          <w:sz w:val="16"/>
          <w:u w:val="none"/>
        </w:rPr>
        <w:t>React, Redux Toolkit, TypeScript, Node.js, Express, Mongoose, MongoDB</w:t>
      </w:r>
    </w:p>
    <w:p>
      <w:pPr>
        <w:spacing w:before="10" w:after="10"/>
      </w:pPr>
      <w:r>
        <w:rPr>
          <w:rFonts w:ascii="Calibri" w:hAnsi="Calibri"/>
          <w:b w:val="0"/>
          <w:i w:val="0"/>
          <w:color w:val="166DBE"/>
          <w:sz w:val="16"/>
          <w:u w:val="none"/>
        </w:rPr>
        <w:t xml:space="preserve">▪  </w:t>
      </w:r>
      <w:r>
        <w:rPr>
          <w:rFonts w:ascii="Calibri" w:hAnsi="Calibri"/>
          <w:b w:val="0"/>
          <w:i w:val="0"/>
          <w:color w:val="1A1A1A"/>
          <w:sz w:val="17"/>
          <w:u w:val="none"/>
        </w:rPr>
        <w:t>Plant e-commerce with advanced search, filtering, and detailed product pages.</w:t>
      </w:r>
    </w:p>
    <w:p>
      <w:pPr>
        <w:spacing w:before="10" w:after="10"/>
      </w:pPr>
      <w:r>
        <w:rPr>
          <w:rFonts w:ascii="Calibri" w:hAnsi="Calibri"/>
          <w:b w:val="0"/>
          <w:i w:val="0"/>
          <w:color w:val="166DBE"/>
          <w:sz w:val="16"/>
          <w:u w:val="none"/>
        </w:rPr>
        <w:t xml:space="preserve">▪  </w:t>
      </w:r>
      <w:r>
        <w:rPr>
          <w:rFonts w:ascii="Calibri" w:hAnsi="Calibri"/>
          <w:b w:val="0"/>
          <w:i w:val="0"/>
          <w:color w:val="1A1A1A"/>
          <w:sz w:val="17"/>
          <w:u w:val="none"/>
        </w:rPr>
        <w:t>Streamlined cart and checkout flow for seamless purchasing experience.</w:t>
      </w:r>
    </w:p>
    <w:p>
      <w:pPr>
        <w:spacing w:before="100" w:after="40"/>
        <w:pBdr>
          <w:bottom w:val="single" w:sz="6" w:space="1" w:color="166DBE"/>
        </w:pBdr>
      </w:pPr>
      <w:r>
        <w:rPr>
          <w:rFonts w:ascii="Calibri" w:hAnsi="Calibri"/>
          <w:b/>
          <w:color w:val="0D2B55"/>
          <w:sz w:val="19"/>
        </w:rPr>
        <w:t>EDUCATION &amp; CERTIFICATIONS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386"/>
        <w:gridCol w:w="4252"/>
      </w:tblGrid>
      <w:tr>
        <w:tc>
          <w:tcPr>
            <w:tcW w:type="dxa" w:w="5100"/>
            <w:vAlign w:val="top"/>
          </w:tcPr>
          <w:p/>
          <w:p>
            <w:pPr>
              <w:spacing w:before="20" w:after="0"/>
            </w:pPr>
            <w:r>
              <w:rPr>
                <w:rFonts w:ascii="Calibri" w:hAnsi="Calibri"/>
                <w:b/>
                <w:i w:val="0"/>
                <w:color w:val="0D2B55"/>
                <w:sz w:val="17"/>
                <w:u w:val="none"/>
              </w:rPr>
              <w:t xml:space="preserve">H.S.C – 5.00/5.00  </w:t>
            </w:r>
            <w:r>
              <w:rPr>
                <w:rFonts w:ascii="Calibri" w:hAnsi="Calibri"/>
                <w:b w:val="0"/>
                <w:i w:val="0"/>
                <w:color w:val="556580"/>
                <w:sz w:val="17"/>
                <w:u w:val="none"/>
              </w:rPr>
              <w:t>(2020)</w:t>
            </w:r>
          </w:p>
          <w:p>
            <w:pPr>
              <w:spacing w:before="0" w:after="20"/>
            </w:pPr>
            <w:r>
              <w:rPr>
                <w:rFonts w:ascii="Calibri" w:hAnsi="Calibri"/>
                <w:b w:val="0"/>
                <w:i w:val="0"/>
                <w:color w:val="1A1A1A"/>
                <w:sz w:val="17"/>
                <w:u w:val="none"/>
              </w:rPr>
              <w:t>Haji Nurul Haque Nonni Poragau Moytry College</w:t>
            </w:r>
          </w:p>
          <w:p>
            <w:pPr>
              <w:spacing w:before="20" w:after="0"/>
            </w:pPr>
            <w:r>
              <w:rPr>
                <w:rFonts w:ascii="Calibri" w:hAnsi="Calibri"/>
                <w:b/>
                <w:i w:val="0"/>
                <w:color w:val="0D2B55"/>
                <w:sz w:val="17"/>
                <w:u w:val="none"/>
              </w:rPr>
              <w:t xml:space="preserve">S.S.C – 4.83/5.00  </w:t>
            </w:r>
            <w:r>
              <w:rPr>
                <w:rFonts w:ascii="Calibri" w:hAnsi="Calibri"/>
                <w:b w:val="0"/>
                <w:i w:val="0"/>
                <w:color w:val="556580"/>
                <w:sz w:val="17"/>
                <w:u w:val="none"/>
              </w:rPr>
              <w:t>(2018)</w:t>
            </w:r>
          </w:p>
          <w:p>
            <w:pPr>
              <w:spacing w:before="0" w:after="20"/>
            </w:pPr>
            <w:r>
              <w:rPr>
                <w:rFonts w:ascii="Calibri" w:hAnsi="Calibri"/>
                <w:b w:val="0"/>
                <w:i w:val="0"/>
                <w:color w:val="1A1A1A"/>
                <w:sz w:val="17"/>
                <w:u w:val="none"/>
              </w:rPr>
              <w:t>Taragonj Pilot High School</w:t>
            </w:r>
          </w:p>
        </w:tc>
        <w:tc>
          <w:tcPr>
            <w:tcW w:type="dxa" w:w="5100"/>
            <w:vAlign w:val="top"/>
          </w:tcPr>
          <w:p/>
          <w:p>
            <w:pPr>
              <w:spacing w:before="20" w:after="20"/>
            </w:pPr>
            <w:r>
              <w:rPr>
                <w:rFonts w:ascii="Calibri" w:hAnsi="Calibri"/>
                <w:b w:val="0"/>
                <w:i w:val="0"/>
                <w:color w:val="166DBE"/>
                <w:sz w:val="16"/>
                <w:u w:val="none"/>
              </w:rPr>
              <w:t xml:space="preserve">▪  </w:t>
            </w:r>
            <w:r>
              <w:rPr>
                <w:rFonts w:ascii="Calibri" w:hAnsi="Calibri"/>
                <w:b w:val="0"/>
                <w:i w:val="0"/>
                <w:color w:val="1A1A1A"/>
                <w:sz w:val="17"/>
                <w:u w:val="none"/>
              </w:rPr>
              <w:t xml:space="preserve">Complete Web Development Course  </w:t>
            </w:r>
            <w:hyperlink r:id="rId21">
              <w:r>
                <w:rPr>
                  <w:color w:val="166DBE"/>
                  <w:u w:val="single"/>
                  <w:sz w:val="17"/>
                  <w:szCs w:val="17"/>
                  <w:rFonts w:ascii="Calibri" w:hAnsi="Calibri"/>
                </w:rPr>
                <w:t xml:space="preserve">[cert]</w:t>
              </w:r>
            </w:hyperlink>
            <w:r>
              <w:rPr>
                <w:rFonts w:ascii="Calibri" w:hAnsi="Calibri"/>
                <w:b w:val="0"/>
                <w:i w:val="0"/>
                <w:color w:val="556580"/>
                <w:sz w:val="16"/>
                <w:u w:val="none"/>
              </w:rPr>
              <w:t xml:space="preserve">  – Programming Hero</w:t>
            </w:r>
          </w:p>
          <w:p>
            <w:pPr>
              <w:spacing w:before="20" w:after="20"/>
            </w:pPr>
            <w:r>
              <w:rPr>
                <w:rFonts w:ascii="Calibri" w:hAnsi="Calibri"/>
                <w:b w:val="0"/>
                <w:i w:val="0"/>
                <w:color w:val="166DBE"/>
                <w:sz w:val="16"/>
                <w:u w:val="none"/>
              </w:rPr>
              <w:t xml:space="preserve">▪  </w:t>
            </w:r>
            <w:r>
              <w:rPr>
                <w:rFonts w:ascii="Calibri" w:hAnsi="Calibri"/>
                <w:b w:val="0"/>
                <w:i w:val="0"/>
                <w:color w:val="1A1A1A"/>
                <w:sz w:val="17"/>
                <w:u w:val="none"/>
              </w:rPr>
              <w:t xml:space="preserve">Next Level Web Development – NoSQL Track  </w:t>
            </w:r>
            <w:hyperlink r:id="rId22">
              <w:r>
                <w:rPr>
                  <w:color w:val="166DBE"/>
                  <w:u w:val="single"/>
                  <w:sz w:val="17"/>
                  <w:szCs w:val="17"/>
                  <w:rFonts w:ascii="Calibri" w:hAnsi="Calibri"/>
                </w:rPr>
                <w:t xml:space="preserve">[cert]</w:t>
              </w:r>
            </w:hyperlink>
            <w:r>
              <w:rPr>
                <w:rFonts w:ascii="Calibri" w:hAnsi="Calibri"/>
                <w:b w:val="0"/>
                <w:i w:val="0"/>
                <w:color w:val="556580"/>
                <w:sz w:val="16"/>
                <w:u w:val="none"/>
              </w:rPr>
              <w:t xml:space="preserve">  – Programming Hero</w:t>
            </w:r>
          </w:p>
        </w:tc>
      </w:tr>
    </w:tbl>
    <w:p>
      <w:pPr>
        <w:spacing w:before="100" w:after="40"/>
        <w:pBdr>
          <w:bottom w:val="single" w:sz="6" w:space="1" w:color="166DBE"/>
        </w:pBdr>
      </w:pPr>
      <w:r>
        <w:rPr>
          <w:rFonts w:ascii="Calibri" w:hAnsi="Calibri"/>
          <w:b/>
          <w:color w:val="0D2B55"/>
          <w:sz w:val="19"/>
        </w:rPr>
        <w:t>SOFT SKILLS &amp; LANGUAGES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386"/>
        <w:gridCol w:w="4252"/>
      </w:tblGrid>
      <w:tr>
        <w:tc>
          <w:tcPr>
            <w:tcW w:type="dxa" w:w="5100"/>
          </w:tcPr>
          <w:p/>
          <w:p>
            <w:pPr>
              <w:spacing w:before="20" w:after="0"/>
            </w:pPr>
            <w:r>
              <w:rPr>
                <w:rFonts w:ascii="Calibri" w:hAnsi="Calibri"/>
                <w:b w:val="0"/>
                <w:i w:val="0"/>
                <w:color w:val="1A1A1A"/>
                <w:sz w:val="17"/>
                <w:u w:val="none"/>
              </w:rPr>
              <w:t>Communication · Teamwork · Adaptability · Problem Solving</w:t>
            </w:r>
          </w:p>
        </w:tc>
        <w:tc>
          <w:tcPr>
            <w:tcW w:type="dxa" w:w="5100"/>
          </w:tcPr>
          <w:p/>
          <w:p>
            <w:pPr>
              <w:spacing w:before="20" w:after="0"/>
            </w:pPr>
            <w:r>
              <w:rPr>
                <w:rFonts w:ascii="Calibri" w:hAnsi="Calibri"/>
                <w:b/>
                <w:i w:val="0"/>
                <w:color w:val="0D2B55"/>
                <w:sz w:val="17"/>
                <w:u w:val="none"/>
              </w:rPr>
              <w:t>Bangla</w:t>
            </w:r>
            <w:r>
              <w:rPr>
                <w:rFonts w:ascii="Calibri" w:hAnsi="Calibri"/>
                <w:b w:val="0"/>
                <w:i w:val="0"/>
                <w:color w:val="556580"/>
                <w:sz w:val="17"/>
                <w:u w:val="none"/>
              </w:rPr>
              <w:t xml:space="preserve"> (Native)  ·  </w:t>
            </w:r>
            <w:r>
              <w:rPr>
                <w:rFonts w:ascii="Calibri" w:hAnsi="Calibri"/>
                <w:b/>
                <w:i w:val="0"/>
                <w:color w:val="0D2B55"/>
                <w:sz w:val="17"/>
                <w:u w:val="none"/>
              </w:rPr>
              <w:t>English</w:t>
            </w:r>
            <w:r>
              <w:rPr>
                <w:rFonts w:ascii="Calibri" w:hAnsi="Calibri"/>
                <w:b w:val="0"/>
                <w:i w:val="0"/>
                <w:color w:val="556580"/>
                <w:sz w:val="17"/>
                <w:u w:val="none"/>
              </w:rPr>
              <w:t xml:space="preserve"> (Professional)  ·  </w:t>
            </w:r>
            <w:r>
              <w:rPr>
                <w:rFonts w:ascii="Calibri" w:hAnsi="Calibri"/>
                <w:b/>
                <w:i w:val="0"/>
                <w:color w:val="0D2B55"/>
                <w:sz w:val="17"/>
                <w:u w:val="none"/>
              </w:rPr>
              <w:t>Hindi</w:t>
            </w:r>
            <w:r>
              <w:rPr>
                <w:rFonts w:ascii="Calibri" w:hAnsi="Calibri"/>
                <w:b w:val="0"/>
                <w:i w:val="0"/>
                <w:color w:val="556580"/>
                <w:sz w:val="17"/>
                <w:u w:val="none"/>
              </w:rPr>
              <w:t xml:space="preserve"> (Conversational)</w:t>
            </w:r>
          </w:p>
        </w:tc>
      </w:tr>
    </w:tbl>
    <w:sectPr w:rsidR="00FC693F" w:rsidRPr="0006063C" w:rsidSect="00034616">
      <w:pgSz w:w="12240" w:h="15840"/>
      <w:pgMar w:top="680" w:right="1020" w:bottom="68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ites.google.com/diu.edu.bd/moon123/home" TargetMode="External"/><Relationship Id="rId10" Type="http://schemas.openxmlformats.org/officeDocument/2006/relationships/hyperlink" Target="http://linkedin.com/in/moon-ishtiak-b98745304" TargetMode="External"/><Relationship Id="rId11" Type="http://schemas.openxmlformats.org/officeDocument/2006/relationships/hyperlink" Target="https://github.com/Ishtiak-Ahmed886" TargetMode="External"/><Relationship Id="rId12" Type="http://schemas.openxmlformats.org/officeDocument/2006/relationships/hyperlink" Target="https://amar-shop-client.vercel.app" TargetMode="External"/><Relationship Id="rId13" Type="http://schemas.openxmlformats.org/officeDocument/2006/relationships/hyperlink" Target="https://github.com/Utsho11/amar-shop-client.git" TargetMode="External"/><Relationship Id="rId14" Type="http://schemas.openxmlformats.org/officeDocument/2006/relationships/hyperlink" Target="https://github.com/Utsho11/amar-shop-server.git" TargetMode="External"/><Relationship Id="rId15" Type="http://schemas.openxmlformats.org/officeDocument/2006/relationships/hyperlink" Target="https://book-my-court.vercel.app" TargetMode="External"/><Relationship Id="rId16" Type="http://schemas.openxmlformats.org/officeDocument/2006/relationships/hyperlink" Target="https://github.com/Utsho11/facility-booking-client.git" TargetMode="External"/><Relationship Id="rId17" Type="http://schemas.openxmlformats.org/officeDocument/2006/relationships/hyperlink" Target="https://github.com/Utsho11/facility-booking-backend-system.git" TargetMode="External"/><Relationship Id="rId18" Type="http://schemas.openxmlformats.org/officeDocument/2006/relationships/hyperlink" Target="https://evergreen-nursery-client.vercel.app" TargetMode="External"/><Relationship Id="rId19" Type="http://schemas.openxmlformats.org/officeDocument/2006/relationships/hyperlink" Target="https://github.com/Utsho11/evergreen-nursery-client.git" TargetMode="External"/><Relationship Id="rId20" Type="http://schemas.openxmlformats.org/officeDocument/2006/relationships/hyperlink" Target="https://github.com/Utsho11/evergreen-nursery-server.git" TargetMode="External"/><Relationship Id="rId21" Type="http://schemas.openxmlformats.org/officeDocument/2006/relationships/hyperlink" Target="https://drive.google.com/file/d/106UgM_SNhKcL4GaJXd5qgsJGhcbVuGI1/view?usp=sharing" TargetMode="External"/><Relationship Id="rId22" Type="http://schemas.openxmlformats.org/officeDocument/2006/relationships/hyperlink" Target="https://drive.google.com/file/d/10fue6-G2-KyuQu77gQFy7Q4O9mp3Kihc/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