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BBBE3F" w14:textId="77777777" w:rsidR="00344F0A" w:rsidRDefault="009677D2" w:rsidP="00344F0A">
      <w:pPr>
        <w:suppressAutoHyphens/>
        <w:spacing w:after="0" w:line="240" w:lineRule="auto"/>
        <w:jc w:val="center"/>
        <w:rPr>
          <w:rFonts w:ascii="Century Gothic" w:eastAsia="Century Gothic" w:hAnsi="Century Gothic" w:cs="Arial"/>
          <w:b/>
          <w:sz w:val="32"/>
        </w:rPr>
      </w:pPr>
      <w:r w:rsidRPr="004A6743">
        <w:rPr>
          <w:rFonts w:ascii="Century Gothic" w:hAnsi="Century Gothic" w:cs="Arial"/>
        </w:rPr>
        <w:object w:dxaOrig="1174" w:dyaOrig="1133" w14:anchorId="0A6A0B2E">
          <v:rect id="rectole0000000000" o:spid="_x0000_i1025" style="width:57pt;height:57pt" o:ole="" o:preferrelative="t" stroked="f">
            <v:imagedata r:id="rId5" o:title=""/>
          </v:rect>
          <o:OLEObject Type="Embed" ProgID="StaticMetafile" ShapeID="rectole0000000000" DrawAspect="Content" ObjectID="_1839093006" r:id="rId6"/>
        </w:object>
      </w:r>
      <w:r w:rsidRPr="004A6743">
        <w:rPr>
          <w:rFonts w:ascii="Century Gothic" w:eastAsia="Century Gothic" w:hAnsi="Century Gothic" w:cs="Arial"/>
          <w:b/>
          <w:sz w:val="32"/>
        </w:rPr>
        <w:tab/>
      </w:r>
    </w:p>
    <w:p w14:paraId="46164FBC" w14:textId="26EA11DB" w:rsidR="00A0661D" w:rsidRPr="004A6743" w:rsidRDefault="009677D2" w:rsidP="00344F0A">
      <w:pPr>
        <w:suppressAutoHyphens/>
        <w:spacing w:after="0" w:line="240" w:lineRule="auto"/>
        <w:jc w:val="center"/>
        <w:rPr>
          <w:rFonts w:ascii="Century Gothic" w:eastAsia="Century Gothic" w:hAnsi="Century Gothic" w:cs="Arial"/>
          <w:b/>
          <w:sz w:val="32"/>
        </w:rPr>
      </w:pPr>
      <w:r w:rsidRPr="004A6743">
        <w:rPr>
          <w:rFonts w:ascii="Century Gothic" w:eastAsia="Century Gothic" w:hAnsi="Century Gothic" w:cs="Arial"/>
          <w:b/>
          <w:sz w:val="32"/>
        </w:rPr>
        <w:t>Karakoram International University (KIU), Gilgit.</w:t>
      </w:r>
    </w:p>
    <w:p w14:paraId="60FDBAB5" w14:textId="77777777" w:rsidR="00A0661D" w:rsidRPr="004A6743" w:rsidRDefault="009677D2">
      <w:pPr>
        <w:suppressAutoHyphens/>
        <w:spacing w:after="0" w:line="240" w:lineRule="auto"/>
        <w:ind w:left="1440" w:firstLine="720"/>
        <w:rPr>
          <w:rFonts w:ascii="Century Gothic" w:eastAsia="Century Gothic" w:hAnsi="Century Gothic" w:cs="Arial"/>
          <w:b/>
          <w:sz w:val="28"/>
        </w:rPr>
      </w:pPr>
      <w:r w:rsidRPr="004A6743">
        <w:rPr>
          <w:rFonts w:ascii="Century Gothic" w:eastAsia="Century Gothic" w:hAnsi="Century Gothic" w:cs="Arial"/>
          <w:b/>
          <w:sz w:val="28"/>
        </w:rPr>
        <w:t xml:space="preserve">    Department of Computer Sciences</w:t>
      </w:r>
    </w:p>
    <w:p w14:paraId="00F0A2AD" w14:textId="77777777" w:rsidR="00A0661D" w:rsidRPr="004A6743" w:rsidRDefault="00A0661D">
      <w:pPr>
        <w:suppressAutoHyphens/>
        <w:spacing w:after="0" w:line="240" w:lineRule="auto"/>
        <w:ind w:left="1440" w:firstLine="720"/>
        <w:rPr>
          <w:rFonts w:ascii="Century Gothic" w:eastAsia="Century Gothic" w:hAnsi="Century Gothic" w:cs="Arial"/>
          <w:sz w:val="28"/>
        </w:rPr>
      </w:pPr>
    </w:p>
    <w:p w14:paraId="2A9D700F" w14:textId="77777777" w:rsidR="00A0661D" w:rsidRPr="004A6743" w:rsidRDefault="00A0661D">
      <w:pPr>
        <w:suppressAutoHyphens/>
        <w:spacing w:after="0" w:line="240" w:lineRule="auto"/>
        <w:rPr>
          <w:rFonts w:ascii="Century Gothic" w:eastAsia="Century Gothic" w:hAnsi="Century Gothic" w:cs="Arial"/>
          <w:sz w:val="24"/>
        </w:rPr>
      </w:pPr>
    </w:p>
    <w:p w14:paraId="74E0C58A" w14:textId="77777777" w:rsidR="00A0661D" w:rsidRPr="004A6743" w:rsidRDefault="00A0661D">
      <w:pPr>
        <w:suppressAutoHyphens/>
        <w:spacing w:after="0" w:line="240" w:lineRule="auto"/>
        <w:rPr>
          <w:rFonts w:ascii="Century Gothic" w:eastAsia="Century Gothic" w:hAnsi="Century Gothic" w:cs="Arial"/>
          <w:b/>
          <w:sz w:val="24"/>
          <w:u w:val="single"/>
        </w:rPr>
      </w:pPr>
    </w:p>
    <w:p w14:paraId="6E073F85" w14:textId="7452EBD5" w:rsidR="00A0661D" w:rsidRPr="004A6743" w:rsidRDefault="004D72DF" w:rsidP="004D72DF">
      <w:pPr>
        <w:tabs>
          <w:tab w:val="center" w:pos="4680"/>
          <w:tab w:val="right" w:pos="9360"/>
        </w:tabs>
        <w:suppressAutoHyphens/>
        <w:spacing w:after="0" w:line="240" w:lineRule="auto"/>
        <w:rPr>
          <w:rFonts w:ascii="Century Gothic" w:eastAsia="Century Gothic" w:hAnsi="Century Gothic" w:cs="Arial"/>
          <w:b/>
          <w:sz w:val="24"/>
          <w:u w:val="single"/>
        </w:rPr>
      </w:pPr>
      <w:r w:rsidRPr="004A6743">
        <w:rPr>
          <w:rFonts w:ascii="Century Gothic" w:eastAsia="Century Gothic" w:hAnsi="Century Gothic" w:cs="Arial"/>
          <w:b/>
          <w:sz w:val="24"/>
          <w:u w:val="single"/>
        </w:rPr>
        <w:tab/>
      </w:r>
      <w:r w:rsidR="009677D2" w:rsidRPr="004A6743">
        <w:rPr>
          <w:rFonts w:ascii="Century Gothic" w:eastAsia="Century Gothic" w:hAnsi="Century Gothic" w:cs="Arial"/>
          <w:b/>
          <w:sz w:val="24"/>
          <w:u w:val="single"/>
        </w:rPr>
        <w:t>Final Year Project</w:t>
      </w:r>
      <w:r w:rsidRPr="004A6743">
        <w:rPr>
          <w:rFonts w:ascii="Century Gothic" w:eastAsia="Century Gothic" w:hAnsi="Century Gothic" w:cs="Arial"/>
          <w:b/>
          <w:sz w:val="24"/>
          <w:u w:val="single"/>
        </w:rPr>
        <w:tab/>
      </w:r>
    </w:p>
    <w:p w14:paraId="271CC7A1" w14:textId="77777777" w:rsidR="00A0661D" w:rsidRPr="004A6743" w:rsidRDefault="00A0661D">
      <w:pPr>
        <w:suppressAutoHyphens/>
        <w:spacing w:after="0" w:line="240" w:lineRule="auto"/>
        <w:jc w:val="center"/>
        <w:rPr>
          <w:rFonts w:ascii="Century Gothic" w:eastAsia="Century Gothic" w:hAnsi="Century Gothic" w:cs="Arial"/>
          <w:sz w:val="24"/>
        </w:rPr>
      </w:pPr>
    </w:p>
    <w:p w14:paraId="16233E23" w14:textId="77777777" w:rsidR="00A0661D" w:rsidRPr="004A6743" w:rsidRDefault="00A0661D">
      <w:pPr>
        <w:suppressAutoHyphens/>
        <w:spacing w:after="0" w:line="240" w:lineRule="auto"/>
        <w:jc w:val="center"/>
        <w:rPr>
          <w:rFonts w:ascii="Century Gothic" w:eastAsia="Century Gothic" w:hAnsi="Century Gothic" w:cs="Arial"/>
          <w:sz w:val="24"/>
        </w:rPr>
      </w:pPr>
    </w:p>
    <w:p w14:paraId="44F94A53" w14:textId="2414EC07" w:rsidR="00A0661D" w:rsidRPr="004A6743" w:rsidRDefault="009677D2" w:rsidP="00B31563">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For the degree of BSCS</w:t>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r w:rsidRPr="004A6743">
        <w:rPr>
          <w:rFonts w:ascii="Century Gothic" w:eastAsia="Century Gothic" w:hAnsi="Century Gothic" w:cs="Arial"/>
          <w:sz w:val="24"/>
        </w:rPr>
        <w:tab/>
      </w:r>
    </w:p>
    <w:p w14:paraId="2AA522C7" w14:textId="77777777" w:rsidR="00A0661D" w:rsidRPr="004A6743" w:rsidRDefault="00A0661D">
      <w:pPr>
        <w:suppressAutoHyphens/>
        <w:spacing w:after="0" w:line="240" w:lineRule="auto"/>
        <w:rPr>
          <w:rFonts w:ascii="Century Gothic" w:eastAsia="Century Gothic" w:hAnsi="Century Gothic" w:cs="Arial"/>
          <w:b/>
          <w:sz w:val="24"/>
          <w:u w:val="single"/>
        </w:rPr>
      </w:pPr>
    </w:p>
    <w:p w14:paraId="1C33F0DB" w14:textId="26B9FA27" w:rsidR="00A0661D" w:rsidRPr="004A6743" w:rsidRDefault="009677D2">
      <w:pPr>
        <w:suppressAutoHyphens/>
        <w:spacing w:after="0" w:line="240" w:lineRule="auto"/>
        <w:rPr>
          <w:rFonts w:ascii="Century Gothic" w:eastAsia="Century Gothic" w:hAnsi="Century Gothic" w:cs="Arial"/>
          <w:b/>
          <w:sz w:val="24"/>
          <w:u w:val="single"/>
        </w:rPr>
      </w:pPr>
      <w:r w:rsidRPr="004A6743">
        <w:rPr>
          <w:rFonts w:ascii="Century Gothic" w:eastAsia="Century Gothic" w:hAnsi="Century Gothic" w:cs="Arial"/>
          <w:b/>
          <w:sz w:val="24"/>
          <w:u w:val="single"/>
        </w:rPr>
        <w:t>PART-1(to be completed by the student)</w:t>
      </w:r>
    </w:p>
    <w:p w14:paraId="47BE7519" w14:textId="77777777" w:rsidR="00471B26" w:rsidRPr="004A6743" w:rsidRDefault="00471B26">
      <w:pPr>
        <w:suppressAutoHyphens/>
        <w:spacing w:after="0" w:line="240" w:lineRule="auto"/>
        <w:rPr>
          <w:rFonts w:ascii="Century Gothic" w:eastAsia="Century Gothic" w:hAnsi="Century Gothic" w:cs="Arial"/>
          <w:b/>
          <w:sz w:val="24"/>
          <w:u w:val="single"/>
        </w:rPr>
      </w:pPr>
    </w:p>
    <w:p w14:paraId="0FABBCC1" w14:textId="77777777" w:rsidR="00A0661D" w:rsidRPr="004A6743" w:rsidRDefault="00A0661D">
      <w:pPr>
        <w:suppressAutoHyphens/>
        <w:spacing w:after="0" w:line="240" w:lineRule="auto"/>
        <w:rPr>
          <w:rFonts w:ascii="Century Gothic" w:eastAsia="Century Gothic" w:hAnsi="Century Gothic" w:cs="Arial"/>
          <w:sz w:val="24"/>
        </w:rPr>
      </w:pPr>
    </w:p>
    <w:tbl>
      <w:tblPr>
        <w:tblW w:w="9252" w:type="dxa"/>
        <w:tblInd w:w="98" w:type="dxa"/>
        <w:tblCellMar>
          <w:left w:w="10" w:type="dxa"/>
          <w:right w:w="10" w:type="dxa"/>
        </w:tblCellMar>
        <w:tblLook w:val="0000" w:firstRow="0" w:lastRow="0" w:firstColumn="0" w:lastColumn="0" w:noHBand="0" w:noVBand="0"/>
      </w:tblPr>
      <w:tblGrid>
        <w:gridCol w:w="4757"/>
        <w:gridCol w:w="4495"/>
      </w:tblGrid>
      <w:tr w:rsidR="00A0661D" w:rsidRPr="004A6743" w14:paraId="401611A9" w14:textId="77777777" w:rsidTr="004A6743">
        <w:trPr>
          <w:trHeight w:val="512"/>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4A74FE9F" w14:textId="22B686A3"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Name of Student</w:t>
            </w:r>
            <w:r w:rsidR="00E42C1E" w:rsidRPr="004A6743">
              <w:rPr>
                <w:rFonts w:ascii="Century Gothic" w:eastAsia="Century Gothic" w:hAnsi="Century Gothic" w:cs="Arial"/>
                <w:sz w:val="24"/>
              </w:rPr>
              <w:t>s</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58F0AF" w14:textId="48D2E87C" w:rsidR="00A0661D" w:rsidRPr="004A6743" w:rsidRDefault="005C57FF">
            <w:pPr>
              <w:suppressAutoHyphens/>
              <w:spacing w:after="0" w:line="240" w:lineRule="auto"/>
              <w:rPr>
                <w:rFonts w:ascii="Century Gothic" w:hAnsi="Century Gothic" w:cs="Arial"/>
              </w:rPr>
            </w:pPr>
            <w:r>
              <w:rPr>
                <w:rFonts w:ascii="Century Gothic" w:eastAsia="Century Gothic" w:hAnsi="Century Gothic" w:cs="Arial"/>
                <w:sz w:val="24"/>
              </w:rPr>
              <w:t>Muhammad Junaid</w:t>
            </w:r>
          </w:p>
        </w:tc>
      </w:tr>
      <w:tr w:rsidR="00A0661D" w:rsidRPr="004A6743" w14:paraId="48B26139" w14:textId="77777777" w:rsidTr="004A6743">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29B0610E" w14:textId="77777777"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 xml:space="preserve">Department </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429D33" w14:textId="12F3BE66" w:rsidR="00A0661D" w:rsidRDefault="00843645">
            <w:pPr>
              <w:suppressAutoHyphens/>
              <w:spacing w:after="0" w:line="240" w:lineRule="auto"/>
              <w:rPr>
                <w:rFonts w:ascii="Century Gothic" w:eastAsia="Century Gothic" w:hAnsi="Century Gothic" w:cs="Arial"/>
                <w:sz w:val="24"/>
              </w:rPr>
            </w:pPr>
            <w:r>
              <w:rPr>
                <w:rFonts w:ascii="Century Gothic" w:eastAsia="Century Gothic" w:hAnsi="Century Gothic" w:cs="Arial"/>
                <w:sz w:val="24"/>
              </w:rPr>
              <w:t>Software Engeenering</w:t>
            </w:r>
          </w:p>
          <w:p w14:paraId="75B55608" w14:textId="2A69287A" w:rsidR="00843645" w:rsidRPr="00843645" w:rsidRDefault="00843645">
            <w:pPr>
              <w:suppressAutoHyphens/>
              <w:spacing w:after="0" w:line="240" w:lineRule="auto"/>
              <w:rPr>
                <w:rFonts w:ascii="Century Gothic" w:eastAsia="Century Gothic" w:hAnsi="Century Gothic" w:cs="Arial"/>
                <w:sz w:val="24"/>
              </w:rPr>
            </w:pPr>
          </w:p>
        </w:tc>
      </w:tr>
      <w:tr w:rsidR="00016584" w:rsidRPr="004A6743" w14:paraId="21257EEA" w14:textId="77777777" w:rsidTr="004A6743">
        <w:trPr>
          <w:trHeight w:val="710"/>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7E48AC55" w14:textId="608BB864" w:rsidR="00016584" w:rsidRPr="004A6743" w:rsidRDefault="00016584">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Registration No.</w:t>
            </w:r>
          </w:p>
          <w:p w14:paraId="450836E9" w14:textId="24C07F39" w:rsidR="00016584" w:rsidRPr="004A6743" w:rsidRDefault="00016584">
            <w:pPr>
              <w:suppressAutoHyphens/>
              <w:spacing w:after="0" w:line="240" w:lineRule="auto"/>
              <w:rPr>
                <w:rFonts w:ascii="Century Gothic" w:eastAsia="Century Gothic" w:hAnsi="Century Gothic" w:cs="Arial"/>
                <w:sz w:val="24"/>
              </w:rPr>
            </w:pPr>
          </w:p>
        </w:tc>
        <w:tc>
          <w:tcPr>
            <w:tcW w:w="4495"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672F5033" w14:textId="0B2A8CFB" w:rsidR="00016584" w:rsidRPr="00843645" w:rsidRDefault="005C57FF" w:rsidP="00016584">
            <w:pPr>
              <w:suppressAutoHyphens/>
              <w:spacing w:after="0" w:line="240" w:lineRule="auto"/>
              <w:rPr>
                <w:rFonts w:ascii="Century Gothic" w:eastAsia="Century Gothic" w:hAnsi="Century Gothic" w:cs="Arial"/>
                <w:sz w:val="24"/>
              </w:rPr>
            </w:pPr>
            <w:r>
              <w:rPr>
                <w:rFonts w:ascii="Century Gothic" w:eastAsia="Century Gothic" w:hAnsi="Century Gothic" w:cs="Arial"/>
                <w:sz w:val="24"/>
              </w:rPr>
              <w:t>2024-KIU-BS5125</w:t>
            </w:r>
          </w:p>
        </w:tc>
      </w:tr>
      <w:tr w:rsidR="00016584" w:rsidRPr="004A6743" w14:paraId="0C7A2394" w14:textId="77777777" w:rsidTr="004A6743">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28B71499" w14:textId="77777777" w:rsidR="00016584" w:rsidRPr="004A6743" w:rsidRDefault="00016584">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Date of Submission</w:t>
            </w:r>
          </w:p>
          <w:p w14:paraId="72F305DF" w14:textId="37C20142" w:rsidR="00016584" w:rsidRPr="004A6743" w:rsidRDefault="00016584">
            <w:pPr>
              <w:suppressAutoHyphens/>
              <w:spacing w:after="0" w:line="240" w:lineRule="auto"/>
              <w:rPr>
                <w:rFonts w:ascii="Century Gothic" w:eastAsia="Century Gothic" w:hAnsi="Century Gothic" w:cs="Arial"/>
                <w:sz w:val="24"/>
              </w:rPr>
            </w:pPr>
          </w:p>
        </w:tc>
        <w:tc>
          <w:tcPr>
            <w:tcW w:w="4495"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7035249C" w14:textId="4D7D47DC" w:rsidR="00016584" w:rsidRPr="004A6743" w:rsidRDefault="00843645">
            <w:pPr>
              <w:suppressAutoHyphens/>
              <w:spacing w:after="0" w:line="240" w:lineRule="auto"/>
              <w:rPr>
                <w:rFonts w:ascii="Century Gothic" w:hAnsi="Century Gothic" w:cs="Arial"/>
              </w:rPr>
            </w:pPr>
            <w:r>
              <w:rPr>
                <w:rFonts w:ascii="Century Gothic" w:eastAsia="Century Gothic" w:hAnsi="Century Gothic" w:cs="Arial"/>
                <w:sz w:val="24"/>
              </w:rPr>
              <w:t>30-4-2026</w:t>
            </w:r>
          </w:p>
        </w:tc>
      </w:tr>
      <w:tr w:rsidR="00A0661D" w:rsidRPr="004A6743" w14:paraId="7F46B456" w14:textId="77777777" w:rsidTr="004A6743">
        <w:trPr>
          <w:trHeight w:val="1007"/>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02B6A444" w14:textId="77777777" w:rsidR="00C82BD6" w:rsidRPr="004A6743" w:rsidRDefault="009677D2">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 xml:space="preserve">Name of </w:t>
            </w:r>
          </w:p>
          <w:p w14:paraId="7109A46C" w14:textId="46834805" w:rsidR="00C82BD6" w:rsidRPr="004A6743" w:rsidRDefault="009677D2">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 xml:space="preserve">(i) </w:t>
            </w:r>
            <w:r w:rsidR="00E42C1E" w:rsidRPr="004A6743">
              <w:rPr>
                <w:rFonts w:ascii="Century Gothic" w:eastAsia="Century Gothic" w:hAnsi="Century Gothic" w:cs="Arial"/>
                <w:sz w:val="24"/>
              </w:rPr>
              <w:t>Project</w:t>
            </w:r>
            <w:r w:rsidR="00C82BD6" w:rsidRPr="004A6743">
              <w:rPr>
                <w:rFonts w:ascii="Century Gothic" w:eastAsia="Century Gothic" w:hAnsi="Century Gothic" w:cs="Arial"/>
                <w:sz w:val="24"/>
              </w:rPr>
              <w:t xml:space="preserve"> </w:t>
            </w:r>
            <w:r w:rsidRPr="004A6743">
              <w:rPr>
                <w:rFonts w:ascii="Century Gothic" w:eastAsia="Century Gothic" w:hAnsi="Century Gothic" w:cs="Arial"/>
                <w:sz w:val="24"/>
              </w:rPr>
              <w:t>Supervisor</w:t>
            </w:r>
          </w:p>
          <w:p w14:paraId="4AD653E6" w14:textId="77777777" w:rsidR="00A0661D" w:rsidRPr="004A6743" w:rsidRDefault="009677D2">
            <w:pPr>
              <w:suppressAutoHyphens/>
              <w:spacing w:after="0" w:line="240" w:lineRule="auto"/>
              <w:rPr>
                <w:rFonts w:ascii="Century Gothic" w:hAnsi="Century Gothic" w:cs="Arial"/>
              </w:rPr>
            </w:pPr>
            <w:r w:rsidRPr="004A6743">
              <w:rPr>
                <w:rFonts w:ascii="Century Gothic" w:eastAsia="Century Gothic" w:hAnsi="Century Gothic" w:cs="Arial"/>
                <w:sz w:val="24"/>
              </w:rPr>
              <w:t>(ii) Co-Supervisor</w:t>
            </w:r>
          </w:p>
        </w:tc>
        <w:tc>
          <w:tcPr>
            <w:tcW w:w="449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5D6CA2" w14:textId="7B271CA2" w:rsidR="00A0661D" w:rsidRPr="004A6743" w:rsidRDefault="00C82BD6">
            <w:pPr>
              <w:suppressAutoHyphens/>
              <w:spacing w:after="0" w:line="240" w:lineRule="auto"/>
              <w:rPr>
                <w:rFonts w:ascii="Century Gothic" w:eastAsia="Century Gothic" w:hAnsi="Century Gothic" w:cs="Arial"/>
                <w:sz w:val="24"/>
              </w:rPr>
            </w:pPr>
            <w:r w:rsidRPr="004A6743">
              <w:rPr>
                <w:rFonts w:ascii="Century Gothic" w:eastAsia="Century Gothic" w:hAnsi="Century Gothic" w:cs="Arial"/>
                <w:sz w:val="24"/>
              </w:rPr>
              <w:t>M</w:t>
            </w:r>
            <w:r w:rsidR="004A6743" w:rsidRPr="004A6743">
              <w:rPr>
                <w:rFonts w:ascii="Century Gothic" w:eastAsia="Century Gothic" w:hAnsi="Century Gothic" w:cs="Arial"/>
                <w:sz w:val="24"/>
              </w:rPr>
              <w:t>s.</w:t>
            </w:r>
            <w:r w:rsidRPr="004A6743">
              <w:rPr>
                <w:rFonts w:ascii="Century Gothic" w:eastAsia="Century Gothic" w:hAnsi="Century Gothic" w:cs="Arial"/>
                <w:sz w:val="24"/>
              </w:rPr>
              <w:t xml:space="preserve"> Ponam Almas</w:t>
            </w:r>
          </w:p>
          <w:p w14:paraId="6A1D40AA" w14:textId="77777777" w:rsidR="0016035A" w:rsidRPr="004A6743" w:rsidRDefault="0016035A" w:rsidP="00544F42">
            <w:pPr>
              <w:suppressAutoHyphens/>
              <w:spacing w:after="0" w:line="240" w:lineRule="auto"/>
              <w:rPr>
                <w:rFonts w:ascii="Century Gothic" w:hAnsi="Century Gothic" w:cs="Arial"/>
              </w:rPr>
            </w:pPr>
          </w:p>
        </w:tc>
      </w:tr>
      <w:tr w:rsidR="00016584" w:rsidRPr="004A6743" w14:paraId="6A406E11" w14:textId="77777777" w:rsidTr="004A6743">
        <w:trPr>
          <w:trHeight w:val="530"/>
        </w:trPr>
        <w:tc>
          <w:tcPr>
            <w:tcW w:w="4757" w:type="dxa"/>
            <w:tcBorders>
              <w:top w:val="single" w:sz="4" w:space="0" w:color="000000"/>
              <w:left w:val="single" w:sz="4" w:space="0" w:color="000000"/>
              <w:bottom w:val="single" w:sz="4" w:space="0" w:color="000000"/>
              <w:right w:val="single" w:sz="0" w:space="0" w:color="000000"/>
            </w:tcBorders>
            <w:shd w:val="clear" w:color="auto" w:fill="auto"/>
            <w:tcMar>
              <w:left w:w="108" w:type="dxa"/>
              <w:right w:w="108" w:type="dxa"/>
            </w:tcMar>
          </w:tcPr>
          <w:p w14:paraId="116323EC" w14:textId="55FC344E" w:rsidR="00016584" w:rsidRPr="004A6743" w:rsidRDefault="00016584">
            <w:pPr>
              <w:suppressAutoHyphens/>
              <w:spacing w:after="0" w:line="240" w:lineRule="auto"/>
              <w:rPr>
                <w:rFonts w:ascii="Century Gothic" w:hAnsi="Century Gothic" w:cs="Arial"/>
              </w:rPr>
            </w:pPr>
            <w:r w:rsidRPr="004A6743">
              <w:rPr>
                <w:rFonts w:ascii="Century Gothic" w:eastAsia="Century Gothic" w:hAnsi="Century Gothic" w:cs="Arial"/>
                <w:sz w:val="24"/>
              </w:rPr>
              <w:t>Title of Project Proposal</w:t>
            </w:r>
          </w:p>
        </w:tc>
        <w:tc>
          <w:tcPr>
            <w:tcW w:w="4495" w:type="dxa"/>
            <w:tcBorders>
              <w:top w:val="single" w:sz="4" w:space="0" w:color="000000"/>
              <w:left w:val="single" w:sz="4" w:space="0" w:color="000000"/>
              <w:bottom w:val="single" w:sz="4" w:space="0" w:color="000000"/>
              <w:right w:val="single" w:sz="0" w:space="0" w:color="000000"/>
            </w:tcBorders>
            <w:shd w:val="clear" w:color="auto" w:fill="auto"/>
          </w:tcPr>
          <w:p w14:paraId="56814DBD" w14:textId="35BDA8A7" w:rsidR="00016584" w:rsidRPr="00496006" w:rsidRDefault="005C57FF">
            <w:pPr>
              <w:suppressAutoHyphens/>
              <w:spacing w:after="0" w:line="240" w:lineRule="auto"/>
              <w:rPr>
                <w:rFonts w:asciiTheme="majorHAnsi" w:hAnsiTheme="majorHAnsi" w:cstheme="minorHAnsi"/>
              </w:rPr>
            </w:pPr>
            <w:r>
              <w:rPr>
                <w:rFonts w:ascii="Century Gothic" w:eastAsia="Times New Roman" w:hAnsi="Century Gothic" w:cs="Arial"/>
                <w:b/>
                <w:sz w:val="28"/>
              </w:rPr>
              <w:t>Antique Shop GB</w:t>
            </w:r>
          </w:p>
        </w:tc>
      </w:tr>
      <w:tr w:rsidR="00A0661D" w:rsidRPr="004A6743" w14:paraId="4AF17BF7" w14:textId="77777777" w:rsidTr="00016584">
        <w:trPr>
          <w:trHeight w:val="2492"/>
        </w:trPr>
        <w:tc>
          <w:tcPr>
            <w:tcW w:w="9252"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14A8922" w14:textId="77777777" w:rsidR="00C82BD6" w:rsidRPr="004A6743" w:rsidRDefault="00C82BD6">
            <w:pPr>
              <w:suppressAutoHyphens/>
              <w:spacing w:after="0" w:line="360" w:lineRule="auto"/>
              <w:rPr>
                <w:rFonts w:ascii="Century Gothic" w:eastAsia="Century Gothic" w:hAnsi="Century Gothic" w:cs="Arial"/>
                <w:sz w:val="24"/>
                <w:u w:val="single"/>
              </w:rPr>
            </w:pPr>
          </w:p>
          <w:p w14:paraId="44CB6BC0" w14:textId="7C179F63" w:rsidR="00A0661D" w:rsidRPr="004A6743" w:rsidRDefault="009677D2">
            <w:pPr>
              <w:suppressAutoHyphens/>
              <w:spacing w:after="0" w:line="360" w:lineRule="auto"/>
              <w:rPr>
                <w:rFonts w:ascii="Century Gothic" w:hAnsi="Century Gothic" w:cs="Arial"/>
              </w:rPr>
            </w:pPr>
            <w:r w:rsidRPr="004A6743">
              <w:rPr>
                <w:rFonts w:ascii="Century Gothic" w:eastAsia="Century Gothic" w:hAnsi="Century Gothic" w:cs="Arial"/>
                <w:sz w:val="24"/>
                <w:u w:val="single"/>
              </w:rPr>
              <w:t>Signature of Student:</w:t>
            </w:r>
          </w:p>
        </w:tc>
      </w:tr>
    </w:tbl>
    <w:p w14:paraId="57CDF70F" w14:textId="77777777" w:rsidR="00A0661D" w:rsidRPr="004A6743" w:rsidRDefault="00A0661D">
      <w:pPr>
        <w:suppressAutoHyphens/>
        <w:spacing w:after="0" w:line="240" w:lineRule="auto"/>
        <w:rPr>
          <w:rFonts w:ascii="Century Gothic" w:eastAsia="Times New Roman" w:hAnsi="Century Gothic" w:cs="Arial"/>
          <w:sz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1CD8D854" w14:textId="77777777" w:rsidTr="00791EA3">
        <w:trPr>
          <w:trHeight w:val="13940"/>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7F5F33" w14:textId="77777777" w:rsidR="00791EA3" w:rsidRPr="00AD064B" w:rsidRDefault="00791EA3" w:rsidP="009161C2">
            <w:pPr>
              <w:suppressAutoHyphens/>
              <w:spacing w:after="0" w:line="240" w:lineRule="auto"/>
              <w:jc w:val="both"/>
              <w:rPr>
                <w:rFonts w:ascii="Century Gothic" w:eastAsia="Century Gothic" w:hAnsi="Century Gothic" w:cs="Arial"/>
                <w:b/>
                <w:sz w:val="24"/>
                <w:szCs w:val="24"/>
                <w:u w:val="single"/>
              </w:rPr>
            </w:pPr>
            <w:bookmarkStart w:id="0" w:name="_Hlk54099471"/>
          </w:p>
          <w:p w14:paraId="0A1CB61F" w14:textId="0440FC65" w:rsidR="00496006" w:rsidRDefault="00496006" w:rsidP="00496006">
            <w:pPr>
              <w:spacing w:before="100" w:beforeAutospacing="1" w:after="120" w:line="240" w:lineRule="auto"/>
              <w:outlineLvl w:val="1"/>
              <w:rPr>
                <w:rFonts w:ascii="Times New Roman" w:eastAsia="Times New Roman" w:hAnsi="Times New Roman" w:cs="Times New Roman"/>
                <w:b/>
                <w:bCs/>
                <w:color w:val="1F1F1F"/>
                <w:sz w:val="24"/>
                <w:szCs w:val="24"/>
                <w:lang w:val="en-GB" w:eastAsia="en-GB"/>
              </w:rPr>
            </w:pPr>
            <w:r w:rsidRPr="00496006">
              <w:rPr>
                <w:rFonts w:ascii="Times New Roman" w:eastAsia="Times New Roman" w:hAnsi="Times New Roman" w:cs="Times New Roman"/>
                <w:b/>
                <w:bCs/>
                <w:color w:val="1F1F1F"/>
                <w:sz w:val="24"/>
                <w:szCs w:val="24"/>
                <w:lang w:val="en-GB" w:eastAsia="en-GB"/>
              </w:rPr>
              <w:t>Abstract</w:t>
            </w:r>
          </w:p>
          <w:p w14:paraId="4C1F6F47" w14:textId="1005B57B" w:rsidR="005C57FF" w:rsidRPr="005C57FF" w:rsidRDefault="005C57FF" w:rsidP="005C57FF">
            <w:pPr>
              <w:suppressAutoHyphens/>
              <w:spacing w:after="0" w:line="240" w:lineRule="auto"/>
              <w:jc w:val="both"/>
              <w:rPr>
                <w:rFonts w:ascii="Century Gothic" w:eastAsia="Century Gothic" w:hAnsi="Century Gothic" w:cs="Arial"/>
                <w:b/>
                <w:sz w:val="24"/>
                <w:szCs w:val="24"/>
                <w:u w:val="single"/>
              </w:rPr>
            </w:pPr>
            <w:r>
              <w:rPr>
                <w:b/>
                <w:bCs/>
              </w:rPr>
              <w:t>Antique GB Shop</w:t>
            </w:r>
            <w:r>
              <w:t xml:space="preserve"> is a specialized C2C digital marketplace dedicated to preserving and promoting the cultural heritage of Gilgit-Baltistan by connecting local artisans and collectors with a global audience. The platform serves as a vital instrument for economic empowerment, providing a secure and transparent environment for the trade of unique handicrafts, traditional attire, and rare cultural artifacts. By implementing a rigorous, data-traceable registration process and offering personalized user portfolios, the Shop ensures a high standard of safety and authenticity. Ultimately, Antique GB Shop bridges the gap between regional talent and international markets, fostering sustainable economic growth while safeguarding the timeless treasures and cultural identity of the Gilgit-Baltistan region.</w:t>
            </w:r>
          </w:p>
          <w:bookmarkEnd w:id="0"/>
          <w:p w14:paraId="7E8C24DF" w14:textId="77777777" w:rsidR="00496006" w:rsidRPr="00496006" w:rsidRDefault="00496006" w:rsidP="00496006">
            <w:pPr>
              <w:pStyle w:val="Heading2"/>
              <w:spacing w:after="120" w:afterAutospacing="0"/>
              <w:rPr>
                <w:color w:val="1F1F1F"/>
                <w:sz w:val="24"/>
                <w:szCs w:val="24"/>
              </w:rPr>
            </w:pPr>
            <w:r w:rsidRPr="00496006">
              <w:rPr>
                <w:color w:val="1F1F1F"/>
                <w:sz w:val="24"/>
                <w:szCs w:val="24"/>
              </w:rPr>
              <w:t>Introduction</w:t>
            </w:r>
          </w:p>
          <w:p w14:paraId="0E42ED28" w14:textId="77777777" w:rsidR="005C57FF" w:rsidRPr="0081146B" w:rsidRDefault="005C57FF" w:rsidP="005C57FF">
            <w:pPr>
              <w:spacing w:before="100" w:beforeAutospacing="1" w:after="100" w:afterAutospacing="1" w:line="240" w:lineRule="auto"/>
              <w:rPr>
                <w:rFonts w:ascii="Times New Roman" w:eastAsia="Times New Roman" w:hAnsi="Times New Roman" w:cs="Times New Roman"/>
                <w:sz w:val="24"/>
                <w:szCs w:val="24"/>
                <w:lang w:val="en-GB" w:eastAsia="en-GB"/>
              </w:rPr>
            </w:pPr>
            <w:r w:rsidRPr="0081146B">
              <w:rPr>
                <w:rFonts w:ascii="Times New Roman" w:eastAsia="Times New Roman" w:hAnsi="Times New Roman" w:cs="Times New Roman"/>
                <w:sz w:val="24"/>
                <w:szCs w:val="24"/>
                <w:lang w:val="en-GB" w:eastAsia="en-GB"/>
              </w:rPr>
              <w:t>In the modern era, IT-based services are rapidly transforming traditional business landscapes across the globe. With the ongoing expansion of digital infrastructure and the increasing availability of high-speed 4G internet in both urban and semi-urban regions of Gilgit-Baltistan, a unique opportunity has emerged to digitize the trade of rare cultural goods.</w:t>
            </w:r>
          </w:p>
          <w:p w14:paraId="3890DD24" w14:textId="77777777" w:rsidR="005C57FF" w:rsidRPr="0081146B" w:rsidRDefault="005C57FF" w:rsidP="005C57FF">
            <w:pPr>
              <w:spacing w:before="100" w:beforeAutospacing="1" w:after="100" w:afterAutospacing="1" w:line="240" w:lineRule="auto"/>
              <w:rPr>
                <w:rFonts w:ascii="Times New Roman" w:eastAsia="Times New Roman" w:hAnsi="Times New Roman" w:cs="Times New Roman"/>
                <w:sz w:val="24"/>
                <w:szCs w:val="24"/>
                <w:lang w:val="en-GB" w:eastAsia="en-GB"/>
              </w:rPr>
            </w:pPr>
            <w:r w:rsidRPr="0081146B">
              <w:rPr>
                <w:rFonts w:ascii="Times New Roman" w:eastAsia="Times New Roman" w:hAnsi="Times New Roman" w:cs="Times New Roman"/>
                <w:sz w:val="24"/>
                <w:szCs w:val="24"/>
                <w:lang w:val="en-GB" w:eastAsia="en-GB"/>
              </w:rPr>
              <w:t xml:space="preserve">To capitalize on this digital shift, we propose the development and practical implementation of </w:t>
            </w:r>
            <w:r w:rsidRPr="0081146B">
              <w:rPr>
                <w:rFonts w:ascii="Times New Roman" w:eastAsia="Times New Roman" w:hAnsi="Times New Roman" w:cs="Times New Roman"/>
                <w:b/>
                <w:bCs/>
                <w:sz w:val="24"/>
                <w:szCs w:val="24"/>
                <w:lang w:val="en-GB" w:eastAsia="en-GB"/>
              </w:rPr>
              <w:t xml:space="preserve">Antique GB </w:t>
            </w:r>
            <w:r>
              <w:rPr>
                <w:rFonts w:ascii="Times New Roman" w:eastAsia="Times New Roman" w:hAnsi="Times New Roman" w:cs="Times New Roman"/>
                <w:b/>
                <w:bCs/>
                <w:sz w:val="24"/>
                <w:szCs w:val="24"/>
                <w:lang w:val="en-GB" w:eastAsia="en-GB"/>
              </w:rPr>
              <w:t>Shop</w:t>
            </w:r>
            <w:r w:rsidRPr="0081146B">
              <w:rPr>
                <w:rFonts w:ascii="Times New Roman" w:eastAsia="Times New Roman" w:hAnsi="Times New Roman" w:cs="Times New Roman"/>
                <w:sz w:val="24"/>
                <w:szCs w:val="24"/>
                <w:lang w:val="en-GB" w:eastAsia="en-GB"/>
              </w:rPr>
              <w:t>. This platform is dedicated to facilitating the discovery of rare, cultural, and antique products that are unique to the Gilgit-Baltistan region. By providing a specialized marketplace, the project aims to connect local heritage-keepers and artisans with collectors worldwide, significantly reducing the traditional barriers of physical distance, high exhibition costs, and marketing expenses.</w:t>
            </w:r>
          </w:p>
          <w:p w14:paraId="28807E1A" w14:textId="77777777" w:rsidR="005C57FF" w:rsidRDefault="005C57FF" w:rsidP="005C57FF">
            <w:pPr>
              <w:spacing w:before="100" w:beforeAutospacing="1" w:after="100" w:afterAutospacing="1" w:line="240" w:lineRule="auto"/>
              <w:rPr>
                <w:rFonts w:ascii="Times New Roman" w:eastAsia="Times New Roman" w:hAnsi="Times New Roman" w:cs="Times New Roman"/>
                <w:sz w:val="24"/>
                <w:szCs w:val="24"/>
                <w:lang w:val="en-GB" w:eastAsia="en-GB"/>
              </w:rPr>
            </w:pPr>
            <w:r w:rsidRPr="0081146B">
              <w:rPr>
                <w:rFonts w:ascii="Times New Roman" w:eastAsia="Times New Roman" w:hAnsi="Times New Roman" w:cs="Times New Roman"/>
                <w:sz w:val="24"/>
                <w:szCs w:val="24"/>
                <w:lang w:val="en-GB" w:eastAsia="en-GB"/>
              </w:rPr>
              <w:t xml:space="preserve">Antique GB </w:t>
            </w:r>
            <w:r>
              <w:rPr>
                <w:rFonts w:ascii="Times New Roman" w:eastAsia="Times New Roman" w:hAnsi="Times New Roman" w:cs="Times New Roman"/>
                <w:sz w:val="24"/>
                <w:szCs w:val="24"/>
                <w:lang w:val="en-GB" w:eastAsia="en-GB"/>
              </w:rPr>
              <w:t>Shop</w:t>
            </w:r>
            <w:r w:rsidRPr="0081146B">
              <w:rPr>
                <w:rFonts w:ascii="Times New Roman" w:eastAsia="Times New Roman" w:hAnsi="Times New Roman" w:cs="Times New Roman"/>
                <w:sz w:val="24"/>
                <w:szCs w:val="24"/>
                <w:lang w:val="en-GB" w:eastAsia="en-GB"/>
              </w:rPr>
              <w:t xml:space="preserve"> is designed to empower individuals living in both remote and urban areas, allowing them to list rare artifacts and traditional crafts with ease. The platform provides sellers with a free digital </w:t>
            </w:r>
            <w:r>
              <w:rPr>
                <w:rFonts w:ascii="Times New Roman" w:eastAsia="Times New Roman" w:hAnsi="Times New Roman" w:cs="Times New Roman"/>
                <w:sz w:val="24"/>
                <w:szCs w:val="24"/>
                <w:lang w:val="en-GB" w:eastAsia="en-GB"/>
              </w:rPr>
              <w:t>Shop</w:t>
            </w:r>
            <w:r w:rsidRPr="0081146B">
              <w:rPr>
                <w:rFonts w:ascii="Times New Roman" w:eastAsia="Times New Roman" w:hAnsi="Times New Roman" w:cs="Times New Roman"/>
                <w:sz w:val="24"/>
                <w:szCs w:val="24"/>
                <w:lang w:val="en-GB" w:eastAsia="en-GB"/>
              </w:rPr>
              <w:t>front, eliminating advertisement fees while offering them a direct line to national and international markets. Simultaneously, it offers buyers an efficient way to find authentic cultural items—such as traditional gemstones, vintage hand-woven fabrics, and antique metalwork—without the need for extensive manual research. Ultimately, this website represents a significant effort to preserve the cultural legacy of Gilgit-Baltistan while fostering economic growth through digital innovation.</w:t>
            </w:r>
          </w:p>
          <w:p w14:paraId="560F1D03" w14:textId="68F1BC9F" w:rsidR="00A0661D" w:rsidRPr="00AD064B" w:rsidRDefault="00B158DA" w:rsidP="009161C2">
            <w:pPr>
              <w:spacing w:after="0" w:line="240" w:lineRule="auto"/>
              <w:jc w:val="both"/>
              <w:rPr>
                <w:rFonts w:ascii="Century Gothic" w:eastAsia="Times New Roman" w:hAnsi="Century Gothic" w:cs="Arial"/>
                <w:sz w:val="24"/>
                <w:szCs w:val="24"/>
              </w:rPr>
            </w:pPr>
            <w:r w:rsidRPr="00AD064B">
              <w:rPr>
                <w:rFonts w:ascii="Century Gothic" w:eastAsia="Times New Roman" w:hAnsi="Century Gothic" w:cs="Arial"/>
                <w:sz w:val="24"/>
                <w:szCs w:val="24"/>
              </w:rPr>
              <w:t xml:space="preserve"> </w:t>
            </w:r>
          </w:p>
        </w:tc>
      </w:tr>
    </w:tbl>
    <w:p w14:paraId="1D64773F" w14:textId="7D5B7512" w:rsidR="00A0661D" w:rsidRPr="00AD064B" w:rsidRDefault="00A0661D">
      <w:pPr>
        <w:rPr>
          <w:rFonts w:ascii="Century Gothic" w:eastAsia="Times New Roman" w:hAnsi="Century Gothic" w:cs="Arial"/>
          <w:sz w:val="24"/>
          <w:szCs w:val="24"/>
        </w:rPr>
      </w:pPr>
    </w:p>
    <w:p w14:paraId="38A72A60" w14:textId="77777777" w:rsidR="007C0C23" w:rsidRPr="00AD064B" w:rsidRDefault="007C0C23">
      <w:pPr>
        <w:rPr>
          <w:rFonts w:ascii="Century Gothic" w:eastAsia="Times New Roman" w:hAnsi="Century Gothic" w:cs="Arial"/>
          <w:sz w:val="24"/>
          <w:szCs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2DBF8961" w14:textId="77777777" w:rsidTr="007C0C23">
        <w:trPr>
          <w:trHeight w:val="1520"/>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9F5F2C" w14:textId="7E849D36" w:rsidR="003F6FD0" w:rsidRDefault="00D478AD" w:rsidP="003F6FD0">
            <w:pPr>
              <w:pStyle w:val="Heading2"/>
              <w:spacing w:after="120" w:afterAutospacing="0"/>
              <w:rPr>
                <w:color w:val="1F1F1F"/>
                <w:sz w:val="24"/>
                <w:szCs w:val="24"/>
              </w:rPr>
            </w:pPr>
            <w:r w:rsidRPr="00D478AD">
              <w:rPr>
                <w:color w:val="1F1F1F"/>
                <w:sz w:val="24"/>
                <w:szCs w:val="24"/>
              </w:rPr>
              <w:t>Statement of The Problem</w:t>
            </w:r>
          </w:p>
          <w:p w14:paraId="7447EA08" w14:textId="77777777" w:rsidR="005C57FF" w:rsidRPr="0081146B" w:rsidRDefault="005C57FF" w:rsidP="005C57FF">
            <w:pPr>
              <w:spacing w:before="100" w:beforeAutospacing="1" w:after="100" w:afterAutospacing="1" w:line="240" w:lineRule="auto"/>
              <w:rPr>
                <w:rFonts w:ascii="Times New Roman" w:eastAsia="Times New Roman" w:hAnsi="Times New Roman" w:cs="Times New Roman"/>
                <w:sz w:val="24"/>
                <w:szCs w:val="24"/>
                <w:lang w:val="en-GB" w:eastAsia="en-GB"/>
              </w:rPr>
            </w:pPr>
            <w:r w:rsidRPr="0081146B">
              <w:rPr>
                <w:rFonts w:ascii="Times New Roman" w:eastAsia="Times New Roman" w:hAnsi="Times New Roman" w:cs="Times New Roman"/>
                <w:sz w:val="24"/>
                <w:szCs w:val="24"/>
                <w:lang w:val="en-GB" w:eastAsia="en-GB"/>
              </w:rPr>
              <w:t>Gilgit-Baltistan is home to a vast reservoir of rare cultural artifacts and unique heritage products, yet much of this wealth remains hidden due to a lack of awareness and the absence of a specialized digital infrastructure. Local collectors, antique dealers, and keepers of cultural heritage often face significant challenges in showcasing their rare finds to a broader audience. Currently, these individuals lack a dedicated platform that allows them to market traditional and antique goods from their own homes, leaving them dependent on small, localized physical markets that offer limited exposure.</w:t>
            </w:r>
          </w:p>
          <w:p w14:paraId="05EA3BA2" w14:textId="77777777" w:rsidR="005C57FF" w:rsidRPr="0081146B" w:rsidRDefault="005C57FF" w:rsidP="005C57FF">
            <w:pPr>
              <w:spacing w:before="100" w:beforeAutospacing="1" w:after="100" w:afterAutospacing="1" w:line="240" w:lineRule="auto"/>
              <w:rPr>
                <w:rFonts w:ascii="Times New Roman" w:eastAsia="Times New Roman" w:hAnsi="Times New Roman" w:cs="Times New Roman"/>
                <w:sz w:val="24"/>
                <w:szCs w:val="24"/>
                <w:lang w:val="en-GB" w:eastAsia="en-GB"/>
              </w:rPr>
            </w:pPr>
            <w:r w:rsidRPr="0081146B">
              <w:rPr>
                <w:rFonts w:ascii="Times New Roman" w:eastAsia="Times New Roman" w:hAnsi="Times New Roman" w:cs="Times New Roman"/>
                <w:sz w:val="24"/>
                <w:szCs w:val="24"/>
                <w:lang w:val="en-GB" w:eastAsia="en-GB"/>
              </w:rPr>
              <w:t>The core of the problem lies in the disconnect between local heritage and the global market. Potential buyers and collectors from around the world have no reliable way to access information or verify the authenticity of rare products from this region. Without a centralized, trustworthy marketplace, the cultural legacy of Gilgit-Baltistan remains undervalued and underrepresented.</w:t>
            </w:r>
          </w:p>
          <w:p w14:paraId="05FE59BF" w14:textId="77777777" w:rsidR="005C57FF" w:rsidRPr="0081146B" w:rsidRDefault="005C57FF" w:rsidP="005C57FF">
            <w:pPr>
              <w:spacing w:before="100" w:beforeAutospacing="1" w:after="100" w:afterAutospacing="1" w:line="240" w:lineRule="auto"/>
              <w:rPr>
                <w:rFonts w:ascii="Times New Roman" w:eastAsia="Times New Roman" w:hAnsi="Times New Roman" w:cs="Times New Roman"/>
                <w:sz w:val="24"/>
                <w:szCs w:val="24"/>
                <w:lang w:val="en-GB" w:eastAsia="en-GB"/>
              </w:rPr>
            </w:pPr>
            <w:r w:rsidRPr="0081146B">
              <w:rPr>
                <w:rFonts w:ascii="Times New Roman" w:eastAsia="Times New Roman" w:hAnsi="Times New Roman" w:cs="Times New Roman"/>
                <w:sz w:val="24"/>
                <w:szCs w:val="24"/>
                <w:lang w:val="en-GB" w:eastAsia="en-GB"/>
              </w:rPr>
              <w:t xml:space="preserve">There is an urgent need for a "game-changer" platform that bridges this gap—a digital gateway specifically designed for the trade of rare and cultural items. To address this, we are introducing </w:t>
            </w:r>
            <w:r w:rsidRPr="0081146B">
              <w:rPr>
                <w:rFonts w:ascii="Times New Roman" w:eastAsia="Times New Roman" w:hAnsi="Times New Roman" w:cs="Times New Roman"/>
                <w:b/>
                <w:bCs/>
                <w:sz w:val="24"/>
                <w:szCs w:val="24"/>
                <w:lang w:val="en-GB" w:eastAsia="en-GB"/>
              </w:rPr>
              <w:t xml:space="preserve">Antique GB </w:t>
            </w:r>
            <w:r>
              <w:rPr>
                <w:rFonts w:ascii="Times New Roman" w:eastAsia="Times New Roman" w:hAnsi="Times New Roman" w:cs="Times New Roman"/>
                <w:b/>
                <w:bCs/>
                <w:sz w:val="24"/>
                <w:szCs w:val="24"/>
                <w:lang w:val="en-GB" w:eastAsia="en-GB"/>
              </w:rPr>
              <w:t>Shop</w:t>
            </w:r>
            <w:r w:rsidRPr="0081146B">
              <w:rPr>
                <w:rFonts w:ascii="Times New Roman" w:eastAsia="Times New Roman" w:hAnsi="Times New Roman" w:cs="Times New Roman"/>
                <w:sz w:val="24"/>
                <w:szCs w:val="24"/>
                <w:lang w:val="en-GB" w:eastAsia="en-GB"/>
              </w:rPr>
              <w:t>, a specialized marketplace aimed at elevating the region's unique treasures to a national and international stage.</w:t>
            </w:r>
          </w:p>
          <w:p w14:paraId="409020D2" w14:textId="77777777" w:rsidR="005C57FF" w:rsidRDefault="005C57FF" w:rsidP="003F6FD0">
            <w:pPr>
              <w:pStyle w:val="Heading2"/>
              <w:spacing w:after="120" w:afterAutospacing="0"/>
              <w:rPr>
                <w:color w:val="1F1F1F"/>
                <w:sz w:val="24"/>
                <w:szCs w:val="24"/>
              </w:rPr>
            </w:pPr>
          </w:p>
          <w:p w14:paraId="5C666E36" w14:textId="09C5A817" w:rsidR="00D478AD" w:rsidRDefault="00D478AD" w:rsidP="00D478AD">
            <w:pPr>
              <w:pStyle w:val="Heading2"/>
              <w:spacing w:after="120" w:afterAutospacing="0"/>
              <w:rPr>
                <w:color w:val="1F1F1F"/>
                <w:sz w:val="24"/>
                <w:szCs w:val="24"/>
              </w:rPr>
            </w:pPr>
            <w:r w:rsidRPr="00D478AD">
              <w:rPr>
                <w:color w:val="1F1F1F"/>
                <w:sz w:val="24"/>
                <w:szCs w:val="24"/>
              </w:rPr>
              <w:t>Features of the App</w:t>
            </w:r>
          </w:p>
          <w:p w14:paraId="5E7D35DB" w14:textId="77777777" w:rsidR="005C57FF" w:rsidRDefault="005C57FF" w:rsidP="005C57FF">
            <w:pPr>
              <w:pStyle w:val="NormalWeb"/>
            </w:pPr>
            <w:r>
              <w:rPr>
                <w:b/>
                <w:bCs/>
              </w:rPr>
              <w:t>Antique GB Shop</w:t>
            </w:r>
            <w:r>
              <w:t xml:space="preserve"> offers a comprehensive set of features designed to streamline the trade of rare and cultural artifacts while ensuring a secure and transparent user experience. The core features include:</w:t>
            </w:r>
          </w:p>
          <w:p w14:paraId="0487EAD4" w14:textId="77777777" w:rsidR="005C57FF" w:rsidRPr="005C57FF" w:rsidRDefault="005C57FF" w:rsidP="005C57FF">
            <w:pPr>
              <w:pStyle w:val="Heading3"/>
              <w:rPr>
                <w:b/>
                <w:color w:val="auto"/>
              </w:rPr>
            </w:pPr>
            <w:r w:rsidRPr="005C57FF">
              <w:rPr>
                <w:b/>
                <w:color w:val="auto"/>
              </w:rPr>
              <w:t>User Registration</w:t>
            </w:r>
          </w:p>
          <w:p w14:paraId="1067C742" w14:textId="3A135710" w:rsidR="005C57FF" w:rsidRDefault="005C57FF" w:rsidP="005C57FF">
            <w:pPr>
              <w:pStyle w:val="NormalWeb"/>
            </w:pPr>
            <w:r>
              <w:t>The platform provides a specialized dual-registration system to cater to the distinct needs of its community members. Users can choose between two primary account types:</w:t>
            </w:r>
          </w:p>
          <w:p w14:paraId="12FFCC45" w14:textId="637FA036" w:rsidR="005C57FF" w:rsidRPr="005C57FF" w:rsidRDefault="005C57FF" w:rsidP="005C57FF">
            <w:pPr>
              <w:pStyle w:val="NormalWeb"/>
              <w:rPr>
                <w:b/>
              </w:rPr>
            </w:pPr>
            <w:r w:rsidRPr="005C57FF">
              <w:rPr>
                <w:b/>
              </w:rPr>
              <w:t>1.Buyer Registeration</w:t>
            </w:r>
          </w:p>
          <w:p w14:paraId="7853F555" w14:textId="77777777" w:rsidR="005C57FF" w:rsidRDefault="005C57FF" w:rsidP="005C57FF">
            <w:pPr>
              <w:pStyle w:val="NormalWeb"/>
            </w:pPr>
            <w:r>
              <w:t>Prospective collectors and cultural enthusiasts can create a dedicated buyer account to browse and purchase rare items. To ensure a secure and personalized shopping experience, buyers provide the following details:</w:t>
            </w:r>
          </w:p>
          <w:p w14:paraId="47F7AD39" w14:textId="77777777" w:rsidR="005C57FF" w:rsidRDefault="005C57FF" w:rsidP="005C57FF">
            <w:pPr>
              <w:pStyle w:val="NormalWeb"/>
              <w:numPr>
                <w:ilvl w:val="0"/>
                <w:numId w:val="15"/>
              </w:numPr>
            </w:pPr>
            <w:r>
              <w:rPr>
                <w:b/>
                <w:bCs/>
              </w:rPr>
              <w:t>Full Name</w:t>
            </w:r>
          </w:p>
          <w:p w14:paraId="03BD3A8E" w14:textId="77777777" w:rsidR="005C57FF" w:rsidRDefault="005C57FF" w:rsidP="005C57FF">
            <w:pPr>
              <w:pStyle w:val="NormalWeb"/>
              <w:numPr>
                <w:ilvl w:val="0"/>
                <w:numId w:val="15"/>
              </w:numPr>
            </w:pPr>
            <w:r>
              <w:rPr>
                <w:b/>
                <w:bCs/>
              </w:rPr>
              <w:t>Age and Gender</w:t>
            </w:r>
          </w:p>
          <w:p w14:paraId="0D7BFAB5" w14:textId="77777777" w:rsidR="005C57FF" w:rsidRDefault="005C57FF" w:rsidP="005C57FF">
            <w:pPr>
              <w:pStyle w:val="NormalWeb"/>
              <w:numPr>
                <w:ilvl w:val="0"/>
                <w:numId w:val="15"/>
              </w:numPr>
            </w:pPr>
            <w:r>
              <w:rPr>
                <w:b/>
                <w:bCs/>
              </w:rPr>
              <w:lastRenderedPageBreak/>
              <w:t>Active Mobile Number</w:t>
            </w:r>
          </w:p>
          <w:p w14:paraId="684DB02B" w14:textId="77777777" w:rsidR="005C57FF" w:rsidRDefault="005C57FF" w:rsidP="005C57FF">
            <w:pPr>
              <w:pStyle w:val="NormalWeb"/>
              <w:numPr>
                <w:ilvl w:val="0"/>
                <w:numId w:val="15"/>
              </w:numPr>
            </w:pPr>
            <w:r>
              <w:rPr>
                <w:b/>
                <w:bCs/>
              </w:rPr>
              <w:t>Profile Picture</w:t>
            </w:r>
          </w:p>
          <w:p w14:paraId="076C473A" w14:textId="77777777" w:rsidR="005C57FF" w:rsidRDefault="005C57FF" w:rsidP="005C57FF">
            <w:pPr>
              <w:pStyle w:val="NormalWeb"/>
              <w:numPr>
                <w:ilvl w:val="0"/>
                <w:numId w:val="15"/>
              </w:numPr>
            </w:pPr>
            <w:r>
              <w:rPr>
                <w:b/>
                <w:bCs/>
              </w:rPr>
              <w:t>Valid Email Address</w:t>
            </w:r>
          </w:p>
          <w:p w14:paraId="5FF53B3C" w14:textId="34019AF5" w:rsidR="005C57FF" w:rsidRDefault="005C57FF" w:rsidP="005C57FF">
            <w:pPr>
              <w:pStyle w:val="NormalWeb"/>
              <w:numPr>
                <w:ilvl w:val="0"/>
                <w:numId w:val="15"/>
              </w:numPr>
            </w:pPr>
            <w:r>
              <w:rPr>
                <w:b/>
                <w:bCs/>
              </w:rPr>
              <w:t>Complete Residential Address</w:t>
            </w:r>
            <w:r>
              <w:t xml:space="preserve"> (including City and Country)</w:t>
            </w:r>
          </w:p>
          <w:p w14:paraId="3CA269E4" w14:textId="521E9CB4" w:rsidR="005C57FF" w:rsidRDefault="005C57FF" w:rsidP="005C57FF">
            <w:pPr>
              <w:pStyle w:val="NormalWeb"/>
            </w:pPr>
            <w:r>
              <w:rPr>
                <w:b/>
                <w:bCs/>
              </w:rPr>
              <w:t>2. Seller Registeration</w:t>
            </w:r>
          </w:p>
          <w:p w14:paraId="19CDC4BE" w14:textId="77777777" w:rsidR="005C57FF" w:rsidRDefault="005C57FF" w:rsidP="005C57FF">
            <w:pPr>
              <w:pStyle w:val="NormalWeb"/>
            </w:pPr>
            <w:r>
              <w:t>Local artisans, antique dealers, and heritage keepers can establish a professional seller presence to reach a global market. Sellers are required to provide essential information to verify authenticity and facilitate seamless sales:</w:t>
            </w:r>
          </w:p>
          <w:p w14:paraId="060168F8" w14:textId="77777777" w:rsidR="005C57FF" w:rsidRDefault="005C57FF" w:rsidP="005C57FF">
            <w:pPr>
              <w:pStyle w:val="NormalWeb"/>
              <w:numPr>
                <w:ilvl w:val="0"/>
                <w:numId w:val="16"/>
              </w:numPr>
            </w:pPr>
            <w:r>
              <w:rPr>
                <w:b/>
                <w:bCs/>
              </w:rPr>
              <w:t>Full Name</w:t>
            </w:r>
          </w:p>
          <w:p w14:paraId="7F24B18E" w14:textId="77777777" w:rsidR="005C57FF" w:rsidRDefault="005C57FF" w:rsidP="005C57FF">
            <w:pPr>
              <w:pStyle w:val="NormalWeb"/>
              <w:numPr>
                <w:ilvl w:val="0"/>
                <w:numId w:val="16"/>
              </w:numPr>
            </w:pPr>
            <w:r>
              <w:rPr>
                <w:b/>
                <w:bCs/>
              </w:rPr>
              <w:t>Age and Gender</w:t>
            </w:r>
          </w:p>
          <w:p w14:paraId="3DBC8F05" w14:textId="77777777" w:rsidR="005C57FF" w:rsidRDefault="005C57FF" w:rsidP="005C57FF">
            <w:pPr>
              <w:pStyle w:val="NormalWeb"/>
              <w:numPr>
                <w:ilvl w:val="0"/>
                <w:numId w:val="16"/>
              </w:numPr>
            </w:pPr>
            <w:r>
              <w:rPr>
                <w:b/>
                <w:bCs/>
              </w:rPr>
              <w:t>Verified Cellphone Number</w:t>
            </w:r>
          </w:p>
          <w:p w14:paraId="05C7852B" w14:textId="77777777" w:rsidR="005C57FF" w:rsidRDefault="005C57FF" w:rsidP="005C57FF">
            <w:pPr>
              <w:pStyle w:val="NormalWeb"/>
              <w:numPr>
                <w:ilvl w:val="0"/>
                <w:numId w:val="16"/>
              </w:numPr>
            </w:pPr>
            <w:r>
              <w:rPr>
                <w:b/>
                <w:bCs/>
              </w:rPr>
              <w:t>High-Quality Product Imagery</w:t>
            </w:r>
            <w:r>
              <w:t xml:space="preserve"> (to showcase item details)</w:t>
            </w:r>
          </w:p>
          <w:p w14:paraId="524C67A3" w14:textId="77777777" w:rsidR="005C57FF" w:rsidRDefault="005C57FF" w:rsidP="005C57FF">
            <w:pPr>
              <w:pStyle w:val="NormalWeb"/>
              <w:numPr>
                <w:ilvl w:val="0"/>
                <w:numId w:val="16"/>
              </w:numPr>
            </w:pPr>
            <w:r>
              <w:rPr>
                <w:b/>
                <w:bCs/>
              </w:rPr>
              <w:t>Valid Email Address</w:t>
            </w:r>
          </w:p>
          <w:p w14:paraId="5830A7B6" w14:textId="77777777" w:rsidR="005C57FF" w:rsidRDefault="005C57FF" w:rsidP="005C57FF">
            <w:pPr>
              <w:pStyle w:val="NormalWeb"/>
              <w:numPr>
                <w:ilvl w:val="0"/>
                <w:numId w:val="16"/>
              </w:numPr>
            </w:pPr>
            <w:r>
              <w:rPr>
                <w:b/>
                <w:bCs/>
              </w:rPr>
              <w:t>Specific Product Name and Description</w:t>
            </w:r>
          </w:p>
          <w:p w14:paraId="5D9EE69A" w14:textId="77777777" w:rsidR="005C57FF" w:rsidRDefault="005C57FF" w:rsidP="005C57FF">
            <w:pPr>
              <w:pStyle w:val="NormalWeb"/>
              <w:numPr>
                <w:ilvl w:val="0"/>
                <w:numId w:val="16"/>
              </w:numPr>
            </w:pPr>
            <w:r>
              <w:rPr>
                <w:b/>
                <w:bCs/>
              </w:rPr>
              <w:t>Physical Location of the Product</w:t>
            </w:r>
            <w:r>
              <w:t xml:space="preserve"> (to assist with shipping and logistics</w:t>
            </w:r>
          </w:p>
          <w:p w14:paraId="7ECE3A91" w14:textId="77777777" w:rsidR="005C57FF" w:rsidRPr="00D478AD" w:rsidRDefault="005C57FF" w:rsidP="00D478AD">
            <w:pPr>
              <w:pStyle w:val="Heading2"/>
              <w:spacing w:after="120" w:afterAutospacing="0"/>
              <w:rPr>
                <w:color w:val="1F1F1F"/>
                <w:sz w:val="24"/>
                <w:szCs w:val="24"/>
              </w:rPr>
            </w:pPr>
          </w:p>
          <w:p w14:paraId="33327F0C" w14:textId="77777777" w:rsidR="00D478AD" w:rsidRPr="00D478AD" w:rsidRDefault="00D478AD" w:rsidP="00D478AD">
            <w:pPr>
              <w:pStyle w:val="Heading3"/>
              <w:rPr>
                <w:b/>
                <w:color w:val="1F1F1F"/>
              </w:rPr>
            </w:pPr>
            <w:r w:rsidRPr="00D478AD">
              <w:rPr>
                <w:b/>
                <w:color w:val="1F1F1F"/>
                <w:bdr w:val="none" w:sz="0" w:space="0" w:color="auto" w:frame="1"/>
              </w:rPr>
              <w:t>Functions</w:t>
            </w:r>
          </w:p>
          <w:p w14:paraId="1423A0AD" w14:textId="77777777" w:rsidR="005C57FF" w:rsidRDefault="005C57FF" w:rsidP="005C57FF">
            <w:pPr>
              <w:pStyle w:val="NormalWeb"/>
              <w:spacing w:after="150" w:afterAutospacing="0"/>
              <w:rPr>
                <w:color w:val="1F1F1F"/>
              </w:rPr>
            </w:pPr>
            <w:r>
              <w:rPr>
                <w:color w:val="1F1F1F"/>
              </w:rPr>
              <w:t>Once you’ve signed up, buying and selling cultural items is easy.</w:t>
            </w:r>
          </w:p>
          <w:p w14:paraId="35D7B9F5" w14:textId="77777777" w:rsidR="005C57FF" w:rsidRDefault="005C57FF" w:rsidP="005C57FF">
            <w:pPr>
              <w:pStyle w:val="NormalWeb"/>
              <w:spacing w:after="150" w:afterAutospacing="0"/>
              <w:rPr>
                <w:color w:val="1F1F1F"/>
              </w:rPr>
            </w:pPr>
            <w:r>
              <w:rPr>
                <w:color w:val="1F1F1F"/>
              </w:rPr>
              <w:t>If you’re looking to buy, you can check out a seller’s profile, see their previous work, and look at their ratings to make sure they’re the real deal. You can then message them directly to talk about the details.</w:t>
            </w:r>
          </w:p>
          <w:p w14:paraId="3005ACD1" w14:textId="77777777" w:rsidR="005C57FF" w:rsidRDefault="005C57FF" w:rsidP="005C57FF">
            <w:pPr>
              <w:pStyle w:val="NormalWeb"/>
              <w:spacing w:after="150" w:afterAutospacing="0"/>
              <w:rPr>
                <w:color w:val="1F1F1F"/>
              </w:rPr>
            </w:pPr>
            <w:r>
              <w:rPr>
                <w:color w:val="1F1F1F"/>
              </w:rPr>
              <w:t>Every listing includes clear photos, the price, and where the item is located. When you pick an item or ask for a custom order, the seller gets a notification right away and can choose to accept or skip the request.</w:t>
            </w:r>
          </w:p>
          <w:p w14:paraId="64C3AC55" w14:textId="77777777" w:rsidR="005C57FF" w:rsidRDefault="005C57FF" w:rsidP="005C57FF">
            <w:pPr>
              <w:pStyle w:val="NormalWeb"/>
              <w:spacing w:after="150" w:afterAutospacing="0"/>
              <w:rPr>
                <w:color w:val="1F1F1F"/>
              </w:rPr>
            </w:pPr>
            <w:r>
              <w:rPr>
                <w:color w:val="1F1F1F"/>
              </w:rPr>
              <w:t>Once the item arrives and the seller is paid, they’ll mark the sale as finished. The platform keeps track of the basics to make sure everything stays safe and honest for everyone.</w:t>
            </w:r>
          </w:p>
          <w:p w14:paraId="0B3F3DB4" w14:textId="77777777" w:rsidR="002071E0" w:rsidRPr="00AD064B" w:rsidRDefault="002071E0" w:rsidP="009161C2">
            <w:pPr>
              <w:suppressAutoHyphens/>
              <w:spacing w:after="0" w:line="240" w:lineRule="auto"/>
              <w:jc w:val="both"/>
              <w:rPr>
                <w:rFonts w:ascii="Century Gothic" w:eastAsia="Times New Roman" w:hAnsi="Century Gothic" w:cs="Arial"/>
                <w:sz w:val="24"/>
                <w:szCs w:val="24"/>
              </w:rPr>
            </w:pPr>
          </w:p>
          <w:p w14:paraId="5A0F516E" w14:textId="77777777" w:rsidR="00A0661D" w:rsidRPr="00AD064B" w:rsidRDefault="009677D2" w:rsidP="009161C2">
            <w:pPr>
              <w:suppressAutoHyphens/>
              <w:spacing w:after="0" w:line="240" w:lineRule="auto"/>
              <w:jc w:val="both"/>
              <w:rPr>
                <w:rFonts w:ascii="Century Gothic" w:eastAsia="Century Gothic" w:hAnsi="Century Gothic" w:cs="Arial"/>
                <w:b/>
                <w:i/>
                <w:color w:val="000000"/>
                <w:sz w:val="24"/>
                <w:szCs w:val="24"/>
                <w:u w:val="single"/>
              </w:rPr>
            </w:pPr>
            <w:r w:rsidRPr="00AD064B">
              <w:rPr>
                <w:rFonts w:ascii="Century Gothic" w:eastAsia="Century Gothic" w:hAnsi="Century Gothic" w:cs="Arial"/>
                <w:b/>
                <w:i/>
                <w:color w:val="000000"/>
                <w:sz w:val="24"/>
                <w:szCs w:val="24"/>
                <w:u w:val="single"/>
              </w:rPr>
              <w:t>Development tools</w:t>
            </w:r>
          </w:p>
          <w:p w14:paraId="18B3C979" w14:textId="77777777" w:rsidR="00A0661D" w:rsidRPr="00AD064B" w:rsidRDefault="00A0661D" w:rsidP="009161C2">
            <w:pPr>
              <w:suppressAutoHyphens/>
              <w:spacing w:after="0" w:line="240" w:lineRule="auto"/>
              <w:jc w:val="both"/>
              <w:rPr>
                <w:rFonts w:ascii="Century Gothic" w:eastAsia="Century Gothic" w:hAnsi="Century Gothic" w:cs="Arial"/>
                <w:b/>
                <w:i/>
                <w:color w:val="000000"/>
                <w:sz w:val="24"/>
                <w:szCs w:val="24"/>
                <w:u w:val="single"/>
              </w:rPr>
            </w:pPr>
          </w:p>
          <w:p w14:paraId="4444D8A2" w14:textId="328B8EEA"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HTML</w:t>
            </w:r>
          </w:p>
          <w:p w14:paraId="2037A91A" w14:textId="4B656C65"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CSS</w:t>
            </w:r>
          </w:p>
          <w:p w14:paraId="6481B2E6" w14:textId="781A4D37"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Not JS</w:t>
            </w:r>
          </w:p>
          <w:p w14:paraId="7E5F6C02" w14:textId="3825FB45" w:rsidR="00A0661D" w:rsidRPr="00AD064B" w:rsidRDefault="00CC1534" w:rsidP="009161C2">
            <w:pPr>
              <w:numPr>
                <w:ilvl w:val="0"/>
                <w:numId w:val="2"/>
              </w:numPr>
              <w:spacing w:after="160" w:line="259" w:lineRule="auto"/>
              <w:ind w:left="720" w:hanging="360"/>
              <w:jc w:val="both"/>
              <w:rPr>
                <w:rFonts w:ascii="Century Gothic" w:eastAsia="Calibri" w:hAnsi="Century Gothic" w:cs="Arial"/>
                <w:b/>
                <w:sz w:val="24"/>
                <w:szCs w:val="24"/>
              </w:rPr>
            </w:pPr>
            <w:r w:rsidRPr="00AD064B">
              <w:rPr>
                <w:rFonts w:ascii="Century Gothic" w:eastAsia="Calibri" w:hAnsi="Century Gothic" w:cs="Arial"/>
                <w:b/>
                <w:sz w:val="24"/>
                <w:szCs w:val="24"/>
              </w:rPr>
              <w:t>React Native</w:t>
            </w:r>
          </w:p>
        </w:tc>
      </w:tr>
      <w:tr w:rsidR="00A0661D" w:rsidRPr="00AD064B" w14:paraId="66905F5F"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0B22FC" w14:textId="5B33629F" w:rsidR="00F92962" w:rsidRPr="00AD064B" w:rsidRDefault="00025292" w:rsidP="009161C2">
            <w:pPr>
              <w:suppressAutoHyphens/>
              <w:spacing w:after="0" w:line="240" w:lineRule="auto"/>
              <w:jc w:val="both"/>
              <w:rPr>
                <w:rFonts w:ascii="Century Gothic" w:eastAsia="Century Gothic" w:hAnsi="Century Gothic" w:cs="Arial"/>
                <w:b/>
                <w:sz w:val="24"/>
                <w:szCs w:val="24"/>
                <w:u w:val="single"/>
              </w:rPr>
            </w:pPr>
            <w:r w:rsidRPr="00AD064B">
              <w:rPr>
                <w:rFonts w:ascii="Century Gothic" w:eastAsia="Century Gothic" w:hAnsi="Century Gothic" w:cs="Arial"/>
                <w:b/>
                <w:sz w:val="24"/>
                <w:szCs w:val="24"/>
                <w:u w:val="single"/>
              </w:rPr>
              <w:lastRenderedPageBreak/>
              <w:t>Project</w:t>
            </w:r>
            <w:r w:rsidR="009677D2" w:rsidRPr="00AD064B">
              <w:rPr>
                <w:rFonts w:ascii="Century Gothic" w:eastAsia="Century Gothic" w:hAnsi="Century Gothic" w:cs="Arial"/>
                <w:b/>
                <w:sz w:val="24"/>
                <w:szCs w:val="24"/>
                <w:u w:val="single"/>
              </w:rPr>
              <w:t xml:space="preserve"> </w:t>
            </w:r>
            <w:bookmarkStart w:id="1" w:name="_Toc536221401"/>
            <w:r w:rsidR="00F017F0" w:rsidRPr="00AD064B">
              <w:rPr>
                <w:rFonts w:ascii="Century Gothic" w:eastAsia="Century Gothic" w:hAnsi="Century Gothic" w:cs="Arial"/>
                <w:b/>
                <w:sz w:val="24"/>
                <w:szCs w:val="24"/>
                <w:u w:val="single"/>
              </w:rPr>
              <w:t>Aims and objectives</w:t>
            </w:r>
            <w:bookmarkEnd w:id="1"/>
            <w:r w:rsidR="009677D2" w:rsidRPr="00AD064B">
              <w:rPr>
                <w:rFonts w:ascii="Century Gothic" w:eastAsia="Century Gothic" w:hAnsi="Century Gothic" w:cs="Arial"/>
                <w:b/>
                <w:sz w:val="24"/>
                <w:szCs w:val="24"/>
                <w:u w:val="single"/>
              </w:rPr>
              <w:t>:</w:t>
            </w:r>
          </w:p>
          <w:p w14:paraId="25410B28" w14:textId="77777777" w:rsidR="007C0C23" w:rsidRPr="00AD064B" w:rsidRDefault="007C0C23" w:rsidP="009161C2">
            <w:pPr>
              <w:suppressAutoHyphens/>
              <w:spacing w:after="0" w:line="240" w:lineRule="auto"/>
              <w:jc w:val="both"/>
              <w:rPr>
                <w:rFonts w:ascii="Century Gothic" w:eastAsia="Century Gothic" w:hAnsi="Century Gothic" w:cs="Arial"/>
                <w:b/>
                <w:sz w:val="24"/>
                <w:szCs w:val="24"/>
                <w:u w:val="single"/>
              </w:rPr>
            </w:pPr>
          </w:p>
          <w:p w14:paraId="7F5F32F8" w14:textId="77777777" w:rsidR="005C57FF" w:rsidRDefault="005C57FF" w:rsidP="005C57FF">
            <w:pPr>
              <w:spacing w:after="160" w:line="259" w:lineRule="auto"/>
              <w:jc w:val="both"/>
              <w:rPr>
                <w:sz w:val="24"/>
                <w:szCs w:val="24"/>
              </w:rPr>
            </w:pPr>
            <w:r>
              <w:rPr>
                <w:b/>
                <w:bCs/>
                <w:sz w:val="24"/>
                <w:szCs w:val="24"/>
              </w:rPr>
              <w:t xml:space="preserve">Antique GB Shop </w:t>
            </w:r>
            <w:r w:rsidRPr="0072786E">
              <w:rPr>
                <w:sz w:val="24"/>
                <w:szCs w:val="24"/>
              </w:rPr>
              <w:t>is set to shake up the online market for collectors and sellers of rare finds. It’s a dedicated digital space for the unique treasures of Gilgit-Baltistan—everything from traditional gemstones and vintage hand-woven fabrics to antique metalwork and rare artifacts. Our goal is to connect local heritage with the rest of the world, making it easier than ever for these cultural gems to find a global audience.</w:t>
            </w:r>
          </w:p>
          <w:p w14:paraId="000781C5" w14:textId="77777777" w:rsidR="00D478AD" w:rsidRDefault="00D478AD" w:rsidP="009161C2">
            <w:pPr>
              <w:jc w:val="both"/>
              <w:rPr>
                <w:rFonts w:ascii="Century Gothic" w:eastAsia="Times New Roman" w:hAnsi="Century Gothic" w:cs="Arial"/>
                <w:b/>
                <w:bCs/>
                <w:sz w:val="24"/>
                <w:szCs w:val="24"/>
              </w:rPr>
            </w:pPr>
          </w:p>
          <w:p w14:paraId="6D3BDFB6" w14:textId="39F17AF9" w:rsidR="00F017F0" w:rsidRPr="00AD064B" w:rsidRDefault="00BB7F2C" w:rsidP="009161C2">
            <w:pPr>
              <w:jc w:val="both"/>
              <w:rPr>
                <w:rFonts w:ascii="Century Gothic" w:eastAsia="Century Gothic" w:hAnsi="Century Gothic" w:cs="Arial"/>
                <w:b/>
                <w:sz w:val="24"/>
                <w:szCs w:val="24"/>
                <w:u w:val="single"/>
              </w:rPr>
            </w:pPr>
            <w:r w:rsidRPr="00AD064B">
              <w:rPr>
                <w:rFonts w:ascii="Century Gothic" w:eastAsia="Century Gothic" w:hAnsi="Century Gothic" w:cs="Arial"/>
                <w:b/>
                <w:sz w:val="24"/>
                <w:szCs w:val="24"/>
                <w:u w:val="single"/>
              </w:rPr>
              <w:t>O</w:t>
            </w:r>
            <w:r w:rsidR="00F017F0" w:rsidRPr="00AD064B">
              <w:rPr>
                <w:rFonts w:ascii="Century Gothic" w:eastAsia="Century Gothic" w:hAnsi="Century Gothic" w:cs="Arial"/>
                <w:b/>
                <w:sz w:val="24"/>
                <w:szCs w:val="24"/>
                <w:u w:val="single"/>
              </w:rPr>
              <w:t>bjectives:</w:t>
            </w:r>
          </w:p>
          <w:p w14:paraId="5ABD0E5F" w14:textId="77777777" w:rsidR="005C57FF" w:rsidRDefault="005C57FF" w:rsidP="005C57FF">
            <w:pPr>
              <w:pStyle w:val="NormalWeb"/>
            </w:pPr>
            <w:r>
              <w:rPr>
                <w:rFonts w:hAnsi="Symbol"/>
              </w:rPr>
              <w:t></w:t>
            </w:r>
            <w:r>
              <w:t xml:space="preserve">  </w:t>
            </w:r>
            <w:r>
              <w:rPr>
                <w:b/>
                <w:bCs/>
              </w:rPr>
              <w:t>Champion Local Heritage:</w:t>
            </w:r>
            <w:r>
              <w:t xml:space="preserve"> We want to give local collectors and keepers of history a professional space to share the rare treasures of Gilgit-Baltistan with the entire world.</w:t>
            </w:r>
          </w:p>
          <w:p w14:paraId="21DD3E7C" w14:textId="77777777" w:rsidR="005C57FF" w:rsidRDefault="005C57FF" w:rsidP="005C57FF">
            <w:pPr>
              <w:pStyle w:val="NormalWeb"/>
            </w:pPr>
            <w:r>
              <w:rPr>
                <w:rFonts w:hAnsi="Symbol"/>
              </w:rPr>
              <w:t></w:t>
            </w:r>
            <w:r>
              <w:t xml:space="preserve">  </w:t>
            </w:r>
            <w:r>
              <w:rPr>
                <w:b/>
                <w:bCs/>
              </w:rPr>
              <w:t>Instant Order Alerts:</w:t>
            </w:r>
            <w:r>
              <w:t xml:space="preserve"> Sellers won't have to keep refreshing their screens. We’ve built an automated system that pings them the second a new order or custom request comes in.</w:t>
            </w:r>
          </w:p>
          <w:p w14:paraId="3FB2EB12" w14:textId="77777777" w:rsidR="005C57FF" w:rsidRDefault="005C57FF" w:rsidP="005C57FF">
            <w:pPr>
              <w:pStyle w:val="NormalWeb"/>
            </w:pPr>
            <w:r>
              <w:rPr>
                <w:rFonts w:hAnsi="Symbol"/>
              </w:rPr>
              <w:t></w:t>
            </w:r>
            <w:r>
              <w:t xml:space="preserve">  </w:t>
            </w:r>
            <w:r>
              <w:rPr>
                <w:b/>
                <w:bCs/>
              </w:rPr>
              <w:t>Complete Seller Control:</w:t>
            </w:r>
            <w:r>
              <w:t xml:space="preserve"> We believe sellers should run their own business. They have the final say on whether to accept or decline an order based on what they have in stock.</w:t>
            </w:r>
          </w:p>
          <w:p w14:paraId="4DF0EB14" w14:textId="77777777" w:rsidR="005C57FF" w:rsidRDefault="005C57FF" w:rsidP="005C57FF">
            <w:pPr>
              <w:pStyle w:val="NormalWeb"/>
            </w:pPr>
            <w:r>
              <w:rPr>
                <w:rFonts w:hAnsi="Symbol"/>
              </w:rPr>
              <w:t></w:t>
            </w:r>
            <w:r>
              <w:t xml:space="preserve">  </w:t>
            </w:r>
            <w:r>
              <w:rPr>
                <w:b/>
                <w:bCs/>
              </w:rPr>
              <w:t>Easy Communication:</w:t>
            </w:r>
            <w:r>
              <w:t xml:space="preserve"> No more "middle-man" confusion. Buyers can jump on a call or send a direct message to sellers to ask questions or negotiate a fair price.</w:t>
            </w:r>
          </w:p>
          <w:p w14:paraId="2E773A6E" w14:textId="77777777" w:rsidR="005C57FF" w:rsidRDefault="005C57FF" w:rsidP="005C57FF">
            <w:pPr>
              <w:pStyle w:val="NormalWeb"/>
            </w:pPr>
            <w:r>
              <w:rPr>
                <w:rFonts w:hAnsi="Symbol"/>
              </w:rPr>
              <w:t></w:t>
            </w:r>
            <w:r>
              <w:t xml:space="preserve">  </w:t>
            </w:r>
            <w:r>
              <w:rPr>
                <w:b/>
                <w:bCs/>
              </w:rPr>
              <w:t>Smart Product Discovery:</w:t>
            </w:r>
            <w:r>
              <w:t xml:space="preserve"> We’ve made finding that one-of-a-kind item simple. With our optimized search and filters, buyers can track down specific artifacts or gemstones in just a few clicks.</w:t>
            </w:r>
          </w:p>
          <w:p w14:paraId="2F095179" w14:textId="77777777" w:rsidR="005C57FF" w:rsidRDefault="005C57FF" w:rsidP="005C57FF">
            <w:pPr>
              <w:jc w:val="both"/>
              <w:rPr>
                <w:rFonts w:ascii="Century Gothic" w:eastAsia="Century Gothic" w:hAnsi="Century Gothic" w:cs="Arial"/>
                <w:b/>
                <w:sz w:val="24"/>
                <w:szCs w:val="24"/>
                <w:u w:val="single"/>
              </w:rPr>
            </w:pPr>
          </w:p>
          <w:p w14:paraId="13875BB0" w14:textId="77777777" w:rsidR="005C57FF" w:rsidRPr="00AD064B" w:rsidRDefault="005C57FF" w:rsidP="005C57FF">
            <w:pPr>
              <w:jc w:val="both"/>
              <w:rPr>
                <w:rFonts w:ascii="Century Gothic" w:eastAsia="Century Gothic" w:hAnsi="Century Gothic" w:cs="Arial"/>
                <w:b/>
                <w:sz w:val="24"/>
                <w:szCs w:val="24"/>
                <w:u w:val="single"/>
              </w:rPr>
            </w:pPr>
          </w:p>
          <w:p w14:paraId="669112F0" w14:textId="1B0506E9" w:rsidR="00A0661D" w:rsidRPr="00D478AD" w:rsidRDefault="00A0661D" w:rsidP="005C57FF">
            <w:pPr>
              <w:pStyle w:val="NormalWeb"/>
              <w:rPr>
                <w:rFonts w:ascii="Century Gothic" w:hAnsi="Century Gothic" w:cs="Arial"/>
              </w:rPr>
            </w:pPr>
            <w:bookmarkStart w:id="2" w:name="_GoBack"/>
            <w:bookmarkEnd w:id="2"/>
          </w:p>
        </w:tc>
      </w:tr>
    </w:tbl>
    <w:p w14:paraId="798D2E06" w14:textId="77777777" w:rsidR="00A0661D" w:rsidRPr="00AD064B" w:rsidRDefault="009677D2">
      <w:pPr>
        <w:pageBreakBefore/>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b/>
          <w:sz w:val="24"/>
          <w:szCs w:val="24"/>
        </w:rPr>
        <w:lastRenderedPageBreak/>
        <w:t>PART II (To be filled by concerned officials only)</w:t>
      </w: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671250D0"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82BA680" w14:textId="0EFECC66" w:rsidR="00A0661D" w:rsidRPr="00AD064B" w:rsidRDefault="009677D2">
            <w:pPr>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sz w:val="24"/>
                <w:szCs w:val="24"/>
                <w:u w:val="single"/>
              </w:rPr>
              <w:t xml:space="preserve">Recommendation / Comments by the </w:t>
            </w:r>
            <w:r w:rsidR="009F2779" w:rsidRPr="00AD064B">
              <w:rPr>
                <w:rFonts w:ascii="Century Gothic" w:eastAsia="Century Gothic" w:hAnsi="Century Gothic" w:cs="Arial"/>
                <w:sz w:val="24"/>
                <w:szCs w:val="24"/>
                <w:u w:val="single"/>
              </w:rPr>
              <w:t>project</w:t>
            </w:r>
            <w:r w:rsidRPr="00AD064B">
              <w:rPr>
                <w:rFonts w:ascii="Century Gothic" w:eastAsia="Century Gothic" w:hAnsi="Century Gothic" w:cs="Arial"/>
                <w:sz w:val="24"/>
                <w:szCs w:val="24"/>
                <w:u w:val="single"/>
              </w:rPr>
              <w:t xml:space="preserve"> Supervisor </w:t>
            </w:r>
          </w:p>
          <w:p w14:paraId="7D9F3BF6"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0CC46CC"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17C4F8D2"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7A8A5BAA"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28EB7E9F"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D6568F5"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66787EFB" w14:textId="77777777" w:rsidR="00A0661D" w:rsidRPr="00AD064B" w:rsidRDefault="009677D2">
            <w:pPr>
              <w:suppressAutoHyphens/>
              <w:spacing w:after="0" w:line="240" w:lineRule="auto"/>
              <w:rPr>
                <w:rFonts w:ascii="Century Gothic" w:eastAsia="Century Gothic" w:hAnsi="Century Gothic" w:cs="Arial"/>
                <w:sz w:val="24"/>
                <w:szCs w:val="24"/>
              </w:rPr>
            </w:pPr>
            <w:r w:rsidRPr="00AD064B">
              <w:rPr>
                <w:rFonts w:ascii="Century Gothic" w:eastAsia="Century Gothic" w:hAnsi="Century Gothic" w:cs="Arial"/>
                <w:sz w:val="24"/>
                <w:szCs w:val="24"/>
              </w:rPr>
              <w:t>Name_________________________Signature_____________________Date______</w:t>
            </w:r>
          </w:p>
          <w:p w14:paraId="37AC4651" w14:textId="77777777" w:rsidR="00A0661D" w:rsidRPr="00AD064B" w:rsidRDefault="00A0661D">
            <w:pPr>
              <w:suppressAutoHyphens/>
              <w:spacing w:after="0" w:line="240" w:lineRule="auto"/>
              <w:rPr>
                <w:rFonts w:ascii="Century Gothic" w:hAnsi="Century Gothic" w:cs="Arial"/>
                <w:sz w:val="24"/>
                <w:szCs w:val="24"/>
              </w:rPr>
            </w:pPr>
          </w:p>
        </w:tc>
      </w:tr>
      <w:tr w:rsidR="00A0661D" w:rsidRPr="00AD064B" w14:paraId="5BC709B5" w14:textId="77777777" w:rsidTr="007C0C23">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B32F07" w14:textId="77777777" w:rsidR="00A0661D" w:rsidRPr="00AD064B" w:rsidRDefault="00A0661D">
            <w:pPr>
              <w:suppressAutoHyphens/>
              <w:spacing w:after="0" w:line="240" w:lineRule="auto"/>
              <w:rPr>
                <w:rFonts w:ascii="Century Gothic" w:eastAsia="Century Gothic" w:hAnsi="Century Gothic" w:cs="Arial"/>
                <w:sz w:val="24"/>
                <w:szCs w:val="24"/>
                <w:u w:val="single"/>
              </w:rPr>
            </w:pPr>
          </w:p>
          <w:p w14:paraId="291FF5DD" w14:textId="77777777" w:rsidR="00A0661D" w:rsidRPr="00AD064B" w:rsidRDefault="009677D2">
            <w:pPr>
              <w:suppressAutoHyphens/>
              <w:spacing w:after="0" w:line="240" w:lineRule="auto"/>
              <w:rPr>
                <w:rFonts w:ascii="Century Gothic" w:eastAsia="Century Gothic" w:hAnsi="Century Gothic" w:cs="Arial"/>
                <w:sz w:val="24"/>
                <w:szCs w:val="24"/>
                <w:u w:val="single"/>
              </w:rPr>
            </w:pPr>
            <w:r w:rsidRPr="00AD064B">
              <w:rPr>
                <w:rFonts w:ascii="Century Gothic" w:eastAsia="Century Gothic" w:hAnsi="Century Gothic" w:cs="Arial"/>
                <w:sz w:val="24"/>
                <w:szCs w:val="24"/>
                <w:u w:val="single"/>
              </w:rPr>
              <w:t>Signed by Supervisory Committee</w:t>
            </w:r>
          </w:p>
          <w:p w14:paraId="4A27DC5A" w14:textId="77777777" w:rsidR="00A0661D" w:rsidRPr="00AD064B" w:rsidRDefault="00A0661D">
            <w:pPr>
              <w:suppressAutoHyphens/>
              <w:spacing w:after="0" w:line="240" w:lineRule="auto"/>
              <w:rPr>
                <w:rFonts w:ascii="Century Gothic" w:eastAsia="Century Gothic" w:hAnsi="Century Gothic" w:cs="Arial"/>
                <w:sz w:val="24"/>
                <w:szCs w:val="24"/>
                <w:u w:val="single"/>
              </w:rPr>
            </w:pPr>
          </w:p>
          <w:tbl>
            <w:tblPr>
              <w:tblW w:w="0" w:type="auto"/>
              <w:tblCellMar>
                <w:left w:w="10" w:type="dxa"/>
                <w:right w:w="10" w:type="dxa"/>
              </w:tblCellMar>
              <w:tblLook w:val="0000" w:firstRow="0" w:lastRow="0" w:firstColumn="0" w:lastColumn="0" w:noHBand="0" w:noVBand="0"/>
            </w:tblPr>
            <w:tblGrid>
              <w:gridCol w:w="575"/>
              <w:gridCol w:w="3777"/>
              <w:gridCol w:w="2156"/>
              <w:gridCol w:w="2167"/>
            </w:tblGrid>
            <w:tr w:rsidR="00A0661D" w:rsidRPr="00AD064B" w14:paraId="27F32573"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3D43F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S.#</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764F0FC"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 xml:space="preserve">Name of Committee member </w:t>
                  </w: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7DCB70"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 xml:space="preserve">Designation </w:t>
                  </w: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F26401"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Signature &amp; Date</w:t>
                  </w:r>
                </w:p>
              </w:tc>
            </w:tr>
            <w:tr w:rsidR="00A0661D" w:rsidRPr="00AD064B" w14:paraId="761031C6"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F0714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1.</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3608EE"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017A6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C0FF55"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0D7CE746"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6526739"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2.</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4EDDF0"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A4E6B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3348CF"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14B400EF"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BC11324"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3.</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081417"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F758D3"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175F68" w14:textId="77777777" w:rsidR="00A0661D" w:rsidRPr="00AD064B" w:rsidRDefault="00A0661D">
                  <w:pPr>
                    <w:suppressAutoHyphens/>
                    <w:spacing w:after="0" w:line="240" w:lineRule="auto"/>
                    <w:rPr>
                      <w:rFonts w:ascii="Century Gothic" w:eastAsia="Calibri" w:hAnsi="Century Gothic" w:cs="Arial"/>
                      <w:sz w:val="24"/>
                      <w:szCs w:val="24"/>
                    </w:rPr>
                  </w:pPr>
                </w:p>
              </w:tc>
            </w:tr>
            <w:tr w:rsidR="00A0661D" w:rsidRPr="00AD064B" w14:paraId="797E4155" w14:textId="77777777">
              <w:tc>
                <w:tcPr>
                  <w:tcW w:w="53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89496BB" w14:textId="77777777" w:rsidR="00A0661D" w:rsidRPr="00AD064B" w:rsidRDefault="009677D2">
                  <w:pPr>
                    <w:suppressAutoHyphens/>
                    <w:spacing w:after="0" w:line="240" w:lineRule="auto"/>
                    <w:rPr>
                      <w:rFonts w:ascii="Century Gothic" w:hAnsi="Century Gothic" w:cs="Arial"/>
                      <w:sz w:val="24"/>
                      <w:szCs w:val="24"/>
                    </w:rPr>
                  </w:pPr>
                  <w:r w:rsidRPr="00AD064B">
                    <w:rPr>
                      <w:rFonts w:ascii="Century Gothic" w:eastAsia="Century Gothic" w:hAnsi="Century Gothic" w:cs="Arial"/>
                      <w:sz w:val="24"/>
                      <w:szCs w:val="24"/>
                    </w:rPr>
                    <w:t>4.</w:t>
                  </w:r>
                </w:p>
              </w:tc>
              <w:tc>
                <w:tcPr>
                  <w:tcW w:w="377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676FD4"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5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3A076F" w14:textId="77777777" w:rsidR="00A0661D" w:rsidRPr="00AD064B" w:rsidRDefault="00A0661D">
                  <w:pPr>
                    <w:suppressAutoHyphens/>
                    <w:spacing w:after="0" w:line="240" w:lineRule="auto"/>
                    <w:rPr>
                      <w:rFonts w:ascii="Century Gothic" w:eastAsia="Calibri" w:hAnsi="Century Gothic" w:cs="Arial"/>
                      <w:sz w:val="24"/>
                      <w:szCs w:val="24"/>
                    </w:rPr>
                  </w:pPr>
                </w:p>
              </w:tc>
              <w:tc>
                <w:tcPr>
                  <w:tcW w:w="2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3C0AFB" w14:textId="77777777" w:rsidR="00A0661D" w:rsidRPr="00AD064B" w:rsidRDefault="00A0661D">
                  <w:pPr>
                    <w:suppressAutoHyphens/>
                    <w:spacing w:after="0" w:line="240" w:lineRule="auto"/>
                    <w:rPr>
                      <w:rFonts w:ascii="Century Gothic" w:eastAsia="Calibri" w:hAnsi="Century Gothic" w:cs="Arial"/>
                      <w:sz w:val="24"/>
                      <w:szCs w:val="24"/>
                    </w:rPr>
                  </w:pPr>
                </w:p>
              </w:tc>
            </w:tr>
          </w:tbl>
          <w:p w14:paraId="7B9D4759" w14:textId="77777777" w:rsidR="00A0661D" w:rsidRPr="00AD064B" w:rsidRDefault="00A0661D">
            <w:pPr>
              <w:spacing w:after="0" w:line="240" w:lineRule="auto"/>
              <w:rPr>
                <w:rFonts w:ascii="Century Gothic" w:hAnsi="Century Gothic" w:cs="Arial"/>
                <w:sz w:val="24"/>
                <w:szCs w:val="24"/>
              </w:rPr>
            </w:pPr>
          </w:p>
        </w:tc>
      </w:tr>
    </w:tbl>
    <w:p w14:paraId="7DCC3FA3" w14:textId="77777777" w:rsidR="00A0661D" w:rsidRPr="00AD064B" w:rsidRDefault="00A0661D">
      <w:pPr>
        <w:suppressAutoHyphens/>
        <w:spacing w:after="0" w:line="240" w:lineRule="auto"/>
        <w:rPr>
          <w:rFonts w:ascii="Century Gothic" w:eastAsia="Century Gothic" w:hAnsi="Century Gothic" w:cs="Arial"/>
          <w:b/>
          <w:sz w:val="24"/>
          <w:szCs w:val="24"/>
        </w:rPr>
      </w:pPr>
    </w:p>
    <w:p w14:paraId="1FB25D15" w14:textId="77777777" w:rsidR="00A0661D" w:rsidRPr="00AD064B" w:rsidRDefault="00A0661D">
      <w:pPr>
        <w:suppressAutoHyphens/>
        <w:spacing w:after="0" w:line="240" w:lineRule="auto"/>
        <w:jc w:val="both"/>
        <w:rPr>
          <w:rFonts w:ascii="Century Gothic" w:eastAsia="Century Gothic" w:hAnsi="Century Gothic" w:cs="Arial"/>
          <w:sz w:val="24"/>
          <w:szCs w:val="24"/>
        </w:rPr>
      </w:pPr>
    </w:p>
    <w:tbl>
      <w:tblPr>
        <w:tblW w:w="0" w:type="auto"/>
        <w:tblInd w:w="98" w:type="dxa"/>
        <w:tblCellMar>
          <w:left w:w="10" w:type="dxa"/>
          <w:right w:w="10" w:type="dxa"/>
        </w:tblCellMar>
        <w:tblLook w:val="0000" w:firstRow="0" w:lastRow="0" w:firstColumn="0" w:lastColumn="0" w:noHBand="0" w:noVBand="0"/>
      </w:tblPr>
      <w:tblGrid>
        <w:gridCol w:w="9167"/>
      </w:tblGrid>
      <w:tr w:rsidR="00A0661D" w:rsidRPr="00AD064B" w14:paraId="471D43F6" w14:textId="77777777" w:rsidTr="007C0C23">
        <w:trPr>
          <w:trHeight w:val="1"/>
        </w:trPr>
        <w:tc>
          <w:tcPr>
            <w:tcW w:w="916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A9B4B1" w14:textId="77777777" w:rsidR="00A0661D" w:rsidRPr="00AD064B" w:rsidRDefault="00A0661D">
            <w:pPr>
              <w:suppressAutoHyphens/>
              <w:spacing w:after="0" w:line="240" w:lineRule="auto"/>
              <w:jc w:val="both"/>
              <w:rPr>
                <w:rFonts w:ascii="Century Gothic" w:eastAsia="Century Gothic" w:hAnsi="Century Gothic" w:cs="Arial"/>
                <w:b/>
                <w:sz w:val="24"/>
                <w:szCs w:val="24"/>
                <w:u w:val="single"/>
              </w:rPr>
            </w:pPr>
          </w:p>
          <w:p w14:paraId="41859768"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b/>
                <w:sz w:val="24"/>
                <w:szCs w:val="24"/>
                <w:u w:val="single"/>
              </w:rPr>
              <w:t>Approved by Departmental FYPs /Thesis Committee</w:t>
            </w:r>
          </w:p>
          <w:p w14:paraId="3D0E57F5"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6A513069" w14:textId="7671F638"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Name:</w:t>
            </w:r>
            <w:r w:rsidR="009A4BD3" w:rsidRPr="00AD064B">
              <w:rPr>
                <w:rFonts w:ascii="Century Gothic" w:eastAsia="Century Gothic" w:hAnsi="Century Gothic" w:cs="Arial"/>
                <w:sz w:val="24"/>
                <w:szCs w:val="24"/>
              </w:rPr>
              <w:t xml:space="preserve"> </w:t>
            </w:r>
            <w:r w:rsidRPr="00AD064B">
              <w:rPr>
                <w:rFonts w:ascii="Century Gothic" w:eastAsia="Century Gothic" w:hAnsi="Century Gothic" w:cs="Arial"/>
                <w:sz w:val="24"/>
                <w:szCs w:val="24"/>
              </w:rPr>
              <w:t>___________________</w:t>
            </w:r>
            <w:r w:rsidR="009F2779" w:rsidRPr="00AD064B">
              <w:rPr>
                <w:rFonts w:ascii="Century Gothic" w:eastAsia="Century Gothic" w:hAnsi="Century Gothic" w:cs="Arial"/>
                <w:sz w:val="24"/>
                <w:szCs w:val="24"/>
              </w:rPr>
              <w:t>_</w:t>
            </w:r>
            <w:r w:rsidRPr="00AD064B">
              <w:rPr>
                <w:rFonts w:ascii="Century Gothic" w:eastAsia="Century Gothic" w:hAnsi="Century Gothic" w:cs="Arial"/>
                <w:sz w:val="24"/>
                <w:szCs w:val="24"/>
              </w:rPr>
              <w:t>_____________ Signature:</w:t>
            </w:r>
            <w:r w:rsidR="009A4BD3" w:rsidRPr="00AD064B">
              <w:rPr>
                <w:rFonts w:ascii="Century Gothic" w:eastAsia="Century Gothic" w:hAnsi="Century Gothic" w:cs="Arial"/>
                <w:sz w:val="24"/>
                <w:szCs w:val="24"/>
              </w:rPr>
              <w:t xml:space="preserve"> </w:t>
            </w:r>
            <w:r w:rsidRPr="00AD064B">
              <w:rPr>
                <w:rFonts w:ascii="Century Gothic" w:eastAsia="Century Gothic" w:hAnsi="Century Gothic" w:cs="Arial"/>
                <w:sz w:val="24"/>
                <w:szCs w:val="24"/>
              </w:rPr>
              <w:t>_____________________</w:t>
            </w:r>
          </w:p>
          <w:p w14:paraId="47BB2740"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71DDACCC"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Date:  _________________                                                </w:t>
            </w:r>
          </w:p>
          <w:p w14:paraId="603AF330"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509053A0"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Chairman/HOD ____________________________                                                                      </w:t>
            </w:r>
          </w:p>
          <w:p w14:paraId="4BE4FD23"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2AD003A7"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Signature:        _____________________________                                                                      </w:t>
            </w:r>
          </w:p>
          <w:p w14:paraId="0928F2A4" w14:textId="77777777" w:rsidR="00A0661D" w:rsidRPr="00AD064B" w:rsidRDefault="00A0661D">
            <w:pPr>
              <w:suppressAutoHyphens/>
              <w:spacing w:after="0" w:line="240" w:lineRule="auto"/>
              <w:jc w:val="both"/>
              <w:rPr>
                <w:rFonts w:ascii="Century Gothic" w:eastAsia="Century Gothic" w:hAnsi="Century Gothic" w:cs="Arial"/>
                <w:sz w:val="24"/>
                <w:szCs w:val="24"/>
              </w:rPr>
            </w:pPr>
          </w:p>
          <w:p w14:paraId="02F1304F" w14:textId="77777777" w:rsidR="00A0661D" w:rsidRPr="00AD064B" w:rsidRDefault="009677D2">
            <w:pPr>
              <w:suppressAutoHyphens/>
              <w:spacing w:after="0" w:line="240" w:lineRule="auto"/>
              <w:jc w:val="both"/>
              <w:rPr>
                <w:rFonts w:ascii="Century Gothic" w:eastAsia="Century Gothic" w:hAnsi="Century Gothic" w:cs="Arial"/>
                <w:sz w:val="24"/>
                <w:szCs w:val="24"/>
              </w:rPr>
            </w:pPr>
            <w:r w:rsidRPr="00AD064B">
              <w:rPr>
                <w:rFonts w:ascii="Century Gothic" w:eastAsia="Century Gothic" w:hAnsi="Century Gothic" w:cs="Arial"/>
                <w:sz w:val="24"/>
                <w:szCs w:val="24"/>
              </w:rPr>
              <w:t xml:space="preserve"> Date:               _____________________________                               </w:t>
            </w:r>
          </w:p>
          <w:p w14:paraId="79D6F90C" w14:textId="77777777" w:rsidR="00A0661D" w:rsidRPr="00AD064B" w:rsidRDefault="00A0661D">
            <w:pPr>
              <w:suppressAutoHyphens/>
              <w:spacing w:after="0" w:line="240" w:lineRule="auto"/>
              <w:jc w:val="both"/>
              <w:rPr>
                <w:rFonts w:ascii="Century Gothic" w:hAnsi="Century Gothic" w:cs="Arial"/>
                <w:sz w:val="24"/>
                <w:szCs w:val="24"/>
              </w:rPr>
            </w:pPr>
          </w:p>
        </w:tc>
      </w:tr>
    </w:tbl>
    <w:p w14:paraId="67FDB087" w14:textId="6348EEBE" w:rsidR="00A0661D" w:rsidRPr="00AD064B" w:rsidRDefault="000E1901">
      <w:pPr>
        <w:suppressAutoHyphens/>
        <w:spacing w:after="0" w:line="240" w:lineRule="auto"/>
        <w:rPr>
          <w:rFonts w:ascii="Century Gothic" w:eastAsia="Century Gothic" w:hAnsi="Century Gothic" w:cs="Arial"/>
          <w:sz w:val="24"/>
          <w:szCs w:val="24"/>
        </w:rPr>
      </w:pPr>
      <w:r w:rsidRPr="00AD064B">
        <w:rPr>
          <w:rFonts w:ascii="Century Gothic" w:eastAsia="Century Gothic" w:hAnsi="Century Gothic" w:cs="Arial"/>
          <w:sz w:val="24"/>
          <w:szCs w:val="24"/>
        </w:rPr>
        <w:t xml:space="preserve"> </w:t>
      </w:r>
    </w:p>
    <w:sectPr w:rsidR="00A0661D" w:rsidRPr="00AD064B" w:rsidSect="005A3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40B2E"/>
    <w:multiLevelType w:val="hybridMultilevel"/>
    <w:tmpl w:val="0CBE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4CF8"/>
    <w:multiLevelType w:val="multilevel"/>
    <w:tmpl w:val="174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778E"/>
    <w:multiLevelType w:val="hybridMultilevel"/>
    <w:tmpl w:val="7F0E9CF2"/>
    <w:lvl w:ilvl="0" w:tplc="AB4C211C">
      <w:start w:val="1"/>
      <w:numFmt w:val="decimal"/>
      <w:lvlText w:val="%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15:restartNumberingAfterBreak="0">
    <w:nsid w:val="3B723FF6"/>
    <w:multiLevelType w:val="hybridMultilevel"/>
    <w:tmpl w:val="DE62DBB8"/>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15:restartNumberingAfterBreak="0">
    <w:nsid w:val="405119FD"/>
    <w:multiLevelType w:val="multilevel"/>
    <w:tmpl w:val="5B7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6144F"/>
    <w:multiLevelType w:val="hybridMultilevel"/>
    <w:tmpl w:val="B7DCE9B0"/>
    <w:lvl w:ilvl="0" w:tplc="AB4C211C">
      <w:start w:val="1"/>
      <w:numFmt w:val="decimal"/>
      <w:lvlText w:val="%1."/>
      <w:lvlJc w:val="left"/>
      <w:pPr>
        <w:ind w:left="2294"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6" w15:restartNumberingAfterBreak="0">
    <w:nsid w:val="45FB77C1"/>
    <w:multiLevelType w:val="multilevel"/>
    <w:tmpl w:val="CCF8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53C3E"/>
    <w:multiLevelType w:val="multilevel"/>
    <w:tmpl w:val="CC3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D22A0"/>
    <w:multiLevelType w:val="multilevel"/>
    <w:tmpl w:val="F9BA2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7E780C"/>
    <w:multiLevelType w:val="multilevel"/>
    <w:tmpl w:val="932A46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FDD11B4"/>
    <w:multiLevelType w:val="multilevel"/>
    <w:tmpl w:val="C2C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4344F"/>
    <w:multiLevelType w:val="hybridMultilevel"/>
    <w:tmpl w:val="0A78D810"/>
    <w:lvl w:ilvl="0" w:tplc="AB4C211C">
      <w:start w:val="1"/>
      <w:numFmt w:val="decimal"/>
      <w:lvlText w:val="%1."/>
      <w:lvlJc w:val="left"/>
      <w:pPr>
        <w:ind w:left="11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F40701"/>
    <w:multiLevelType w:val="hybridMultilevel"/>
    <w:tmpl w:val="E1AAF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66239C"/>
    <w:multiLevelType w:val="hybridMultilevel"/>
    <w:tmpl w:val="BD42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E370E7"/>
    <w:multiLevelType w:val="hybridMultilevel"/>
    <w:tmpl w:val="DBE8114A"/>
    <w:lvl w:ilvl="0" w:tplc="33CED7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F5F41E7"/>
    <w:multiLevelType w:val="multilevel"/>
    <w:tmpl w:val="F4F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2"/>
  </w:num>
  <w:num w:numId="4">
    <w:abstractNumId w:val="3"/>
  </w:num>
  <w:num w:numId="5">
    <w:abstractNumId w:val="2"/>
  </w:num>
  <w:num w:numId="6">
    <w:abstractNumId w:val="11"/>
  </w:num>
  <w:num w:numId="7">
    <w:abstractNumId w:val="5"/>
  </w:num>
  <w:num w:numId="8">
    <w:abstractNumId w:val="0"/>
  </w:num>
  <w:num w:numId="9">
    <w:abstractNumId w:val="13"/>
  </w:num>
  <w:num w:numId="10">
    <w:abstractNumId w:val="14"/>
  </w:num>
  <w:num w:numId="11">
    <w:abstractNumId w:val="10"/>
  </w:num>
  <w:num w:numId="12">
    <w:abstractNumId w:val="15"/>
  </w:num>
  <w:num w:numId="13">
    <w:abstractNumId w:val="1"/>
  </w:num>
  <w:num w:numId="14">
    <w:abstractNumId w:val="7"/>
  </w:num>
  <w:num w:numId="15">
    <w:abstractNumId w:val="6"/>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1D"/>
    <w:rsid w:val="00016584"/>
    <w:rsid w:val="00017138"/>
    <w:rsid w:val="00017A61"/>
    <w:rsid w:val="00023135"/>
    <w:rsid w:val="00025292"/>
    <w:rsid w:val="000334B9"/>
    <w:rsid w:val="00036C82"/>
    <w:rsid w:val="00043E4A"/>
    <w:rsid w:val="0006576F"/>
    <w:rsid w:val="000A260A"/>
    <w:rsid w:val="000B18EB"/>
    <w:rsid w:val="000D6375"/>
    <w:rsid w:val="000E1424"/>
    <w:rsid w:val="000E1901"/>
    <w:rsid w:val="00120528"/>
    <w:rsid w:val="0012070F"/>
    <w:rsid w:val="00153F03"/>
    <w:rsid w:val="0016035A"/>
    <w:rsid w:val="00180EAB"/>
    <w:rsid w:val="001A1664"/>
    <w:rsid w:val="001A3537"/>
    <w:rsid w:val="001A7428"/>
    <w:rsid w:val="001C3C87"/>
    <w:rsid w:val="001C4F49"/>
    <w:rsid w:val="001C7B51"/>
    <w:rsid w:val="001D2115"/>
    <w:rsid w:val="001E6EBA"/>
    <w:rsid w:val="001F1FB8"/>
    <w:rsid w:val="001F4588"/>
    <w:rsid w:val="002071E0"/>
    <w:rsid w:val="0022777B"/>
    <w:rsid w:val="00230F31"/>
    <w:rsid w:val="00233D57"/>
    <w:rsid w:val="00266D8E"/>
    <w:rsid w:val="00293A9A"/>
    <w:rsid w:val="00295E32"/>
    <w:rsid w:val="002A13D3"/>
    <w:rsid w:val="002A201D"/>
    <w:rsid w:val="002A28AF"/>
    <w:rsid w:val="002E60CE"/>
    <w:rsid w:val="002F51AF"/>
    <w:rsid w:val="002F6D3D"/>
    <w:rsid w:val="00327028"/>
    <w:rsid w:val="00344F0A"/>
    <w:rsid w:val="003456E1"/>
    <w:rsid w:val="0035764F"/>
    <w:rsid w:val="00384590"/>
    <w:rsid w:val="003A2C13"/>
    <w:rsid w:val="003F6FD0"/>
    <w:rsid w:val="00410CF4"/>
    <w:rsid w:val="00426854"/>
    <w:rsid w:val="00444A5E"/>
    <w:rsid w:val="00464A95"/>
    <w:rsid w:val="00471B26"/>
    <w:rsid w:val="0047319B"/>
    <w:rsid w:val="00491EA6"/>
    <w:rsid w:val="00496006"/>
    <w:rsid w:val="0049678B"/>
    <w:rsid w:val="004A6743"/>
    <w:rsid w:val="004A6D3E"/>
    <w:rsid w:val="004D72DF"/>
    <w:rsid w:val="00535B8F"/>
    <w:rsid w:val="00544527"/>
    <w:rsid w:val="00544F42"/>
    <w:rsid w:val="005665B3"/>
    <w:rsid w:val="0058526E"/>
    <w:rsid w:val="00587D34"/>
    <w:rsid w:val="005A32D3"/>
    <w:rsid w:val="005A3DD8"/>
    <w:rsid w:val="005A6E59"/>
    <w:rsid w:val="005B1D50"/>
    <w:rsid w:val="005C57FF"/>
    <w:rsid w:val="005C5A77"/>
    <w:rsid w:val="005D0693"/>
    <w:rsid w:val="005E1CC9"/>
    <w:rsid w:val="005F2186"/>
    <w:rsid w:val="006131ED"/>
    <w:rsid w:val="00614A84"/>
    <w:rsid w:val="00672634"/>
    <w:rsid w:val="006774FF"/>
    <w:rsid w:val="006B2F57"/>
    <w:rsid w:val="006E6A3F"/>
    <w:rsid w:val="006F2022"/>
    <w:rsid w:val="00704CFA"/>
    <w:rsid w:val="00744017"/>
    <w:rsid w:val="007446F2"/>
    <w:rsid w:val="00753720"/>
    <w:rsid w:val="00767E63"/>
    <w:rsid w:val="00791EA3"/>
    <w:rsid w:val="007A18D1"/>
    <w:rsid w:val="007A5C43"/>
    <w:rsid w:val="007A5F8A"/>
    <w:rsid w:val="007A6803"/>
    <w:rsid w:val="007C0C23"/>
    <w:rsid w:val="007F4BF8"/>
    <w:rsid w:val="00800238"/>
    <w:rsid w:val="00804A88"/>
    <w:rsid w:val="00810CD7"/>
    <w:rsid w:val="00843645"/>
    <w:rsid w:val="008755F6"/>
    <w:rsid w:val="00897D7C"/>
    <w:rsid w:val="008B439B"/>
    <w:rsid w:val="008F1B3E"/>
    <w:rsid w:val="008F714D"/>
    <w:rsid w:val="00911745"/>
    <w:rsid w:val="009161C2"/>
    <w:rsid w:val="00944308"/>
    <w:rsid w:val="00956359"/>
    <w:rsid w:val="00967338"/>
    <w:rsid w:val="009677D2"/>
    <w:rsid w:val="009A4BD3"/>
    <w:rsid w:val="009A5CC9"/>
    <w:rsid w:val="009E0E19"/>
    <w:rsid w:val="009F2779"/>
    <w:rsid w:val="009F66B5"/>
    <w:rsid w:val="00A01618"/>
    <w:rsid w:val="00A0661D"/>
    <w:rsid w:val="00A30CB6"/>
    <w:rsid w:val="00A36DF1"/>
    <w:rsid w:val="00A422AD"/>
    <w:rsid w:val="00A61176"/>
    <w:rsid w:val="00A77160"/>
    <w:rsid w:val="00A9432F"/>
    <w:rsid w:val="00AC7986"/>
    <w:rsid w:val="00AD064B"/>
    <w:rsid w:val="00B10EFB"/>
    <w:rsid w:val="00B1295C"/>
    <w:rsid w:val="00B158DA"/>
    <w:rsid w:val="00B221AC"/>
    <w:rsid w:val="00B27CF4"/>
    <w:rsid w:val="00B31563"/>
    <w:rsid w:val="00B43263"/>
    <w:rsid w:val="00B47743"/>
    <w:rsid w:val="00B8639F"/>
    <w:rsid w:val="00B93A91"/>
    <w:rsid w:val="00B97F09"/>
    <w:rsid w:val="00BA3391"/>
    <w:rsid w:val="00BB7F2C"/>
    <w:rsid w:val="00BC23F4"/>
    <w:rsid w:val="00BC49D8"/>
    <w:rsid w:val="00BD05F9"/>
    <w:rsid w:val="00BE5D52"/>
    <w:rsid w:val="00C2488E"/>
    <w:rsid w:val="00C46641"/>
    <w:rsid w:val="00C50266"/>
    <w:rsid w:val="00C521F1"/>
    <w:rsid w:val="00C55E40"/>
    <w:rsid w:val="00C7412C"/>
    <w:rsid w:val="00C82BD6"/>
    <w:rsid w:val="00C8341A"/>
    <w:rsid w:val="00C85A5A"/>
    <w:rsid w:val="00CA3790"/>
    <w:rsid w:val="00CC1534"/>
    <w:rsid w:val="00CC2176"/>
    <w:rsid w:val="00CF3465"/>
    <w:rsid w:val="00D02719"/>
    <w:rsid w:val="00D478AD"/>
    <w:rsid w:val="00D85A77"/>
    <w:rsid w:val="00DA3136"/>
    <w:rsid w:val="00DB64B7"/>
    <w:rsid w:val="00DE3E61"/>
    <w:rsid w:val="00E012B2"/>
    <w:rsid w:val="00E03C00"/>
    <w:rsid w:val="00E047B5"/>
    <w:rsid w:val="00E263EE"/>
    <w:rsid w:val="00E3116A"/>
    <w:rsid w:val="00E42C1E"/>
    <w:rsid w:val="00ED012B"/>
    <w:rsid w:val="00ED4CDC"/>
    <w:rsid w:val="00EF3427"/>
    <w:rsid w:val="00F017F0"/>
    <w:rsid w:val="00F06743"/>
    <w:rsid w:val="00F06AFB"/>
    <w:rsid w:val="00F2649F"/>
    <w:rsid w:val="00F314E6"/>
    <w:rsid w:val="00F33E9F"/>
    <w:rsid w:val="00F63183"/>
    <w:rsid w:val="00F772CA"/>
    <w:rsid w:val="00F92962"/>
    <w:rsid w:val="00FB0CAE"/>
    <w:rsid w:val="00FE1377"/>
    <w:rsid w:val="00FE7245"/>
    <w:rsid w:val="00FF1A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FB24"/>
  <w15:docId w15:val="{8E5EB8A8-1CF7-4F70-A9B0-6A117F135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32D3"/>
  </w:style>
  <w:style w:type="paragraph" w:styleId="Heading2">
    <w:name w:val="heading 2"/>
    <w:basedOn w:val="Normal"/>
    <w:link w:val="Heading2Char"/>
    <w:uiPriority w:val="9"/>
    <w:qFormat/>
    <w:rsid w:val="00496006"/>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next w:val="Normal"/>
    <w:link w:val="Heading3Char"/>
    <w:uiPriority w:val="9"/>
    <w:semiHidden/>
    <w:unhideWhenUsed/>
    <w:qFormat/>
    <w:rsid w:val="00D478A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D05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92962"/>
    <w:pPr>
      <w:spacing w:before="120" w:after="120" w:line="360" w:lineRule="auto"/>
      <w:ind w:left="720"/>
      <w:contextualSpacing/>
      <w:jc w:val="center"/>
    </w:pPr>
    <w:rPr>
      <w:rFonts w:ascii="Times New Roman" w:eastAsia="Times New Roman" w:hAnsi="Times New Roman" w:cs="Times New Roman"/>
      <w:sz w:val="24"/>
      <w:szCs w:val="20"/>
    </w:rPr>
  </w:style>
  <w:style w:type="character" w:customStyle="1" w:styleId="ListParagraphChar">
    <w:name w:val="List Paragraph Char"/>
    <w:basedOn w:val="DefaultParagraphFont"/>
    <w:link w:val="ListParagraph"/>
    <w:uiPriority w:val="34"/>
    <w:rsid w:val="00F92962"/>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496006"/>
    <w:rPr>
      <w:rFonts w:ascii="Times New Roman" w:eastAsia="Times New Roman" w:hAnsi="Times New Roman" w:cs="Times New Roman"/>
      <w:b/>
      <w:bCs/>
      <w:sz w:val="36"/>
      <w:szCs w:val="36"/>
      <w:lang w:val="en-GB" w:eastAsia="en-GB"/>
    </w:rPr>
  </w:style>
  <w:style w:type="paragraph" w:styleId="NormalWeb">
    <w:name w:val="Normal (Web)"/>
    <w:basedOn w:val="Normal"/>
    <w:uiPriority w:val="99"/>
    <w:unhideWhenUsed/>
    <w:rsid w:val="0049600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D478A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D05F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47088">
      <w:bodyDiv w:val="1"/>
      <w:marLeft w:val="0"/>
      <w:marRight w:val="0"/>
      <w:marTop w:val="0"/>
      <w:marBottom w:val="0"/>
      <w:divBdr>
        <w:top w:val="none" w:sz="0" w:space="0" w:color="auto"/>
        <w:left w:val="none" w:sz="0" w:space="0" w:color="auto"/>
        <w:bottom w:val="none" w:sz="0" w:space="0" w:color="auto"/>
        <w:right w:val="none" w:sz="0" w:space="0" w:color="auto"/>
      </w:divBdr>
    </w:div>
    <w:div w:id="423494332">
      <w:bodyDiv w:val="1"/>
      <w:marLeft w:val="0"/>
      <w:marRight w:val="0"/>
      <w:marTop w:val="0"/>
      <w:marBottom w:val="0"/>
      <w:divBdr>
        <w:top w:val="none" w:sz="0" w:space="0" w:color="auto"/>
        <w:left w:val="none" w:sz="0" w:space="0" w:color="auto"/>
        <w:bottom w:val="none" w:sz="0" w:space="0" w:color="auto"/>
        <w:right w:val="none" w:sz="0" w:space="0" w:color="auto"/>
      </w:divBdr>
    </w:div>
    <w:div w:id="509023791">
      <w:bodyDiv w:val="1"/>
      <w:marLeft w:val="0"/>
      <w:marRight w:val="0"/>
      <w:marTop w:val="0"/>
      <w:marBottom w:val="0"/>
      <w:divBdr>
        <w:top w:val="none" w:sz="0" w:space="0" w:color="auto"/>
        <w:left w:val="none" w:sz="0" w:space="0" w:color="auto"/>
        <w:bottom w:val="none" w:sz="0" w:space="0" w:color="auto"/>
        <w:right w:val="none" w:sz="0" w:space="0" w:color="auto"/>
      </w:divBdr>
    </w:div>
    <w:div w:id="584343260">
      <w:bodyDiv w:val="1"/>
      <w:marLeft w:val="0"/>
      <w:marRight w:val="0"/>
      <w:marTop w:val="0"/>
      <w:marBottom w:val="0"/>
      <w:divBdr>
        <w:top w:val="none" w:sz="0" w:space="0" w:color="auto"/>
        <w:left w:val="none" w:sz="0" w:space="0" w:color="auto"/>
        <w:bottom w:val="none" w:sz="0" w:space="0" w:color="auto"/>
        <w:right w:val="none" w:sz="0" w:space="0" w:color="auto"/>
      </w:divBdr>
    </w:div>
    <w:div w:id="1202353796">
      <w:bodyDiv w:val="1"/>
      <w:marLeft w:val="0"/>
      <w:marRight w:val="0"/>
      <w:marTop w:val="0"/>
      <w:marBottom w:val="0"/>
      <w:divBdr>
        <w:top w:val="none" w:sz="0" w:space="0" w:color="auto"/>
        <w:left w:val="none" w:sz="0" w:space="0" w:color="auto"/>
        <w:bottom w:val="none" w:sz="0" w:space="0" w:color="auto"/>
        <w:right w:val="none" w:sz="0" w:space="0" w:color="auto"/>
      </w:divBdr>
    </w:div>
    <w:div w:id="1282804487">
      <w:bodyDiv w:val="1"/>
      <w:marLeft w:val="0"/>
      <w:marRight w:val="0"/>
      <w:marTop w:val="0"/>
      <w:marBottom w:val="0"/>
      <w:divBdr>
        <w:top w:val="none" w:sz="0" w:space="0" w:color="auto"/>
        <w:left w:val="none" w:sz="0" w:space="0" w:color="auto"/>
        <w:bottom w:val="none" w:sz="0" w:space="0" w:color="auto"/>
        <w:right w:val="none" w:sz="0" w:space="0" w:color="auto"/>
      </w:divBdr>
    </w:div>
    <w:div w:id="1723168258">
      <w:bodyDiv w:val="1"/>
      <w:marLeft w:val="0"/>
      <w:marRight w:val="0"/>
      <w:marTop w:val="0"/>
      <w:marBottom w:val="0"/>
      <w:divBdr>
        <w:top w:val="none" w:sz="0" w:space="0" w:color="auto"/>
        <w:left w:val="none" w:sz="0" w:space="0" w:color="auto"/>
        <w:bottom w:val="none" w:sz="0" w:space="0" w:color="auto"/>
        <w:right w:val="none" w:sz="0" w:space="0" w:color="auto"/>
      </w:divBdr>
    </w:div>
    <w:div w:id="1796176874">
      <w:bodyDiv w:val="1"/>
      <w:marLeft w:val="0"/>
      <w:marRight w:val="0"/>
      <w:marTop w:val="0"/>
      <w:marBottom w:val="0"/>
      <w:divBdr>
        <w:top w:val="none" w:sz="0" w:space="0" w:color="auto"/>
        <w:left w:val="none" w:sz="0" w:space="0" w:color="auto"/>
        <w:bottom w:val="none" w:sz="0" w:space="0" w:color="auto"/>
        <w:right w:val="none" w:sz="0" w:space="0" w:color="auto"/>
      </w:divBdr>
    </w:div>
    <w:div w:id="2069566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POTATO-PC</dc:creator>
  <cp:lastModifiedBy>p</cp:lastModifiedBy>
  <cp:revision>2</cp:revision>
  <dcterms:created xsi:type="dcterms:W3CDTF">2026-04-30T17:24:00Z</dcterms:created>
  <dcterms:modified xsi:type="dcterms:W3CDTF">2026-04-30T17:24:00Z</dcterms:modified>
</cp:coreProperties>
</file>