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ns7="http://schemas.openxmlformats.org/drawingml/2006/wordprocessingDrawing" xmlns:ns8="http://schemas.openxmlformats.org/drawingml/2006/main" xmlns:ns9="http://schemas.openxmlformats.org/drawingml/2006/picture" ns1:Ignorable="w14 w15 wp14">
  <ns0:body>
    <ns0:p ns2:paraId="45D4765B">
      <ns0:pPr>
        <ns0:spacing ns0:before="240" ns0:after="180"/>
        <ns0:jc ns0:val="center"/>
      </ns0:pPr>
      <ns0:r>
        <ns0:rPr>
          <ns0:rFonts ns0:ascii="Arial" ns0:hAnsi="Arial" ns0:eastAsia="微软雅黑"/>
          <ns0:b/>
          <ns0:color ns0:val="1F4E79"/>
          <ns0:sz ns0:val="34"/>
          <ns0:szCs ns0:val="34"/>
        </ns0:rPr>
        <ns0:t>安徽众启 Tbox 联网问题阶段性排查报告</ns0:t>
      </ns0:r>
    </ns0:p>
    <ns0:p ns2:paraId="06C186D6">
      <ns0:pPr>
        <ns0:spacing ns0:before="0" ns0:after="60"/>
        <ns0:jc ns0:val="center"/>
        <ns0:tabs>
          <ns0:tab ns0:val="left" ns0:pos="4300"/>
        </ns0:tabs>
      </ns0:pPr>
      <ns0:r>
        <ns0:rPr>
          <ns0:rFonts ns0:ascii="Arial" ns0:hAnsi="Arial" ns0:eastAsia="微软雅黑"/>
          <ns0:rFonts ns0:ascii="Arial" ns0:hAnsi="Arial" ns0:eastAsia="微软雅黑"/>
          <ns0:sz ns0:val="20"/>
          <ns0:szCs ns0:val="20"/>
          <ns0:color ns0:val="404040"/>
        </ns0:rPr>
        <ns0:t>问题周期：2026 年 7 月下旬至今（约一个月）</ns0:t>
      </ns0:r>
      <ns0:r>
        <ns0:tab/>
      </ns0:r>
      <ns0:r>
        <ns0:rPr>
          <ns0:rFonts ns0:ascii="Arial" ns0:hAnsi="Arial" ns0:eastAsia="微软雅黑"/>
          <ns0:rFonts ns0:ascii="Arial" ns0:hAnsi="Arial" ns0:eastAsia="微软雅黑"/>
          <ns0:sz ns0:val="16"/>
          <ns0:szCs ns0:val="16"/>
          <ns0:color ns0:val="595959"/>
        </ns0:rPr>
        <ns0:t>设备 ID：52251224013458　IMEI：865965086914080</ns0:t>
      </ns0:r>
    </ns0:p>
    <ns0:p ns2:paraId="0E265909">
      <ns0:pPr>
        <ns0:spacing ns0:before="0" ns0:after="220"/>
        <ns0:jc ns0:val="center"/>
        <ns0:tabs>
          <ns0:tab ns0:val="left" ns0:pos="4300"/>
        </ns0:tabs>
      </ns0:pPr>
      <ns0:r>
        <ns0:rPr>
          <ns0:rFonts ns0:ascii="Arial" ns0:hAnsi="Arial" ns0:eastAsia="微软雅黑"/>
          <ns0:rFonts ns0:ascii="Arial" ns0:hAnsi="Arial" ns0:eastAsia="微软雅黑"/>
          <ns0:sz ns0:val="20"/>
          <ns0:szCs ns0:val="20"/>
          <ns0:color ns0:val="404040"/>
        </ns0:rPr>
        <ns0:t>报告日期：2026 年 8 月 31 日</ns0:t>
      </ns0:r>
      <ns0:r>
        <ns0:tab/>
      </ns0:r>
      <ns0:r>
        <ns0:rPr>
          <ns0:rFonts ns0:ascii="Arial" ns0:hAnsi="Arial" ns0:eastAsia="微软雅黑"/>
          <ns0:rFonts ns0:ascii="Arial" ns0:hAnsi="Arial" ns0:eastAsia="微软雅黑"/>
          <ns0:sz ns0:val="16"/>
          <ns0:szCs ns0:val="16"/>
          <ns0:color ns0:val="595959"/>
        </ns0:rPr>
        <ns0:t>ICCID：89860820182591394309　IMSI：460089087110299</ns0:t>
      </ns0:r>
    </ns0:p>
    <ns0:tbl>
      <ns0:tblPr>
        <ns0:tblStyle ns0:val="2"/>
        <ns0:tblW ns0:w="0" ns0:type="auto"/>
        <ns0:tblInd ns0:w="71" ns0:type="dxa"/>
        <ns0:tblBorders>
          <ns0:top ns0:val="single" ns0:color="5B9BD5" ns0:sz="8" ns0:space="0"/>
          <ns0:left ns0:val="single" ns0:color="5B9BD5" ns0:sz="8" ns0:space="0"/>
          <ns0:bottom ns0:val="single" ns0:color="5B9BD5" ns0:sz="8" ns0:space="0"/>
          <ns0:right ns0:val="single" ns0:color="5B9BD5" ns0:sz="8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0" ns0:type="dxa"/>
          <ns0:left ns0:w="10" ns0:type="dxa"/>
          <ns0:bottom ns0:w="0" ns0:type="dxa"/>
          <ns0:right ns0:w="10" ns0:type="dxa"/>
        </ns0:tblCellMar>
      </ns0:tblPr>
      <ns0:tblGrid>
        <ns0:gridCol ns0:w="9140"/>
      </ns0:tblGrid>
      <ns0:tr ns2:paraId="066DD8C6">
        <ns0:tblPrEx>
          <ns0:tblBorders>
            <ns0:top ns0:val="single" ns0:color="5B9BD5" ns0:sz="8" ns0:space="0"/>
            <ns0:left ns0:val="single" ns0:color="5B9BD5" ns0:sz="8" ns0:space="0"/>
            <ns0:bottom ns0:val="single" ns0:color="5B9BD5" ns0:sz="8" ns0:space="0"/>
            <ns0:right ns0:val="single" ns0:color="5B9BD5" ns0:sz="8" ns0:space="0"/>
            <ns0:insideH ns0:val="none" ns0:color="auto" ns0:sz="0" ns0:space="0"/>
            <ns0:insideV ns0:val="none" ns0:color="auto" ns0:sz="0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tcW ns0:w="9140" ns0:type="dxa"/>
            <ns0:shd ns0:val="clear" ns0:color="auto" ns0:fill="EAF3F8"/>
            <ns0:tcMar>
              <ns0:top ns0:w="160" ns0:type="dxa"/>
              <ns0:left ns0:w="180" ns0:type="dxa"/>
              <ns0:bottom ns0:w="160" ns0:type="dxa"/>
              <ns0:right ns0:w="180" ns0:type="dxa"/>
            </ns0:tcMar>
          </ns0:tcPr>
          <ns0:p ns2:paraId="3BEC2834">
            <ns0:pPr>
              <ns0:spacing ns0:before="0" ns0:after="0"/>
            </ns0:pPr>
            <ns0:r>
              <ns0:rPr>
                <ns0:rFonts ns0:ascii="Arial" ns0:hAnsi="Arial" ns0:eastAsia="微软雅黑"/>
                <ns0:sz ns0:val="20"/>
                <ns0:szCs ns0:val="20"/>
              </ns0:rPr>
              <ns0:t>当前结论：终端侧排查和移远模组侧分析已完成。8 月 19 日安徽移动初步判断异常期间上下行均可能存在延迟；最终定位仍需运营商提供基站侧用户面数据和无线侧信令。</ns0:t>
            </ns0:r>
          </ns0:p>
        </ns0:tc>
      </ns0:tr>
    </ns0:tbl>
    <ns0:p ns2:paraId="04A24A95">
      <ns0:pPr>
        <ns0:spacing ns0:before="180" ns0:after="100"/>
      </ns0:pPr>
      <ns0:r>
        <ns0:rPr>
          <ns0:rFonts ns0:ascii="Arial" ns0:hAnsi="Arial" ns0:eastAsia="微软雅黑"/>
          <ns0:b/>
          <ns0:color ns0:val="1F4E79"/>
          <ns0:sz ns0:val="24"/>
          <ns0:szCs ns0:val="24"/>
        </ns0:rPr>
        <ns0:t>问题处理时间线</ns0:t>
      </ns0:r>
    </ns0:p>
    <ns0:tbl>
      <ns0:tblPr>
        <ns0:tblStyle ns0:val="2"/>
        <ns0:tblW ns0:w="0" ns0:type="auto"/>
        <ns0:tblInd ns0:w="0" ns0:type="dxa"/>
        <ns0:tblBorders>
          <ns0:top ns0:val="single" ns0:color="B7B7B7" ns0:sz="6" ns0:space="0"/>
          <ns0:left ns0:val="single" ns0:color="B7B7B7" ns0:sz="6" ns0:space="0"/>
          <ns0:bottom ns0:val="single" ns0:color="B7B7B7" ns0:sz="6" ns0:space="0"/>
          <ns0:right ns0:val="single" ns0:color="B7B7B7" ns0:sz="6" ns0:space="0"/>
          <ns0:insideH ns0:val="single" ns0:color="D9D9D9" ns0:sz="4" ns0:space="0"/>
          <ns0:insideV ns0:val="single" ns0:color="D9D9D9" ns0:sz="4" ns0:space="0"/>
        </ns0:tblBorders>
        <ns0:tblLayout ns0:type="autofit"/>
        <ns0:tblCellMar>
          <ns0:top ns0:w="0" ns0:type="dxa"/>
          <ns0:left ns0:w="10" ns0:type="dxa"/>
          <ns0:bottom ns0:w="0" ns0:type="dxa"/>
          <ns0:right ns0:w="10" ns0:type="dxa"/>
        </ns0:tblCellMar>
      </ns0:tblPr>
      <ns0:tblGrid>
        <ns0:gridCol ns0:w="1004"/>
        <ns0:gridCol ns0:w="8120"/>
      </ns0:tblGrid>
      <ns0:tr ns2:paraId="0FB386CE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D9EAF7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2E0BB9A0">
            <ns0:pPr>
              <ns0:spacing ns0:before="0" ns0:after="20"/>
            </ns0:pPr>
            <ns0:r>
              <ns0:rPr>
                <ns0:rFonts ns0:ascii="Arial" ns0:hAnsi="Arial" ns0:eastAsia="微软雅黑"/>
                <ns0:b/>
                <ns0:sz ns0:val="18"/>
                <ns0:szCs ns0:val="18"/>
              </ns0:rPr>
              <ns0:t>时间</ns0:t>
            </ns0:r>
          </ns0:p>
        </ns0:tc>
        <ns0:tc>
          <ns0:tcPr>
            <ns0:shd ns0:val="clear" ns0:color="auto" ns0:fill="D9EAF7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1B5B8CE9">
            <ns0:pPr>
              <ns0:spacing ns0:before="0" ns0:after="20"/>
            </ns0:pPr>
            <ns0:r>
              <ns0:rPr>
                <ns0:rFonts ns0:ascii="Arial" ns0:hAnsi="Arial" ns0:eastAsia="微软雅黑"/>
                <ns0:b/>
                <ns0:sz ns0:val="18"/>
                <ns0:szCs ns0:val="18"/>
              </ns0:rPr>
              <ns0:t>处理进展</ns0:t>
            </ns0:r>
          </ns0:p>
        </ns0:tc>
      </ns0:tr>
      <ns0:tr ns2:paraId="21E46B4A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639F210B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7 月下旬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39A79D0C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发现 Tbox 偶发数据不通，启动终端日志、拨号和信号排查。</ns0:t>
            </ns0:r>
          </ns0:p>
        </ns0:tc>
      </ns0:tr>
      <ns0:tr ns2:paraId="06E1A225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1C51DBD0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7 日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4E91D180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移远基于 logcat、CP log 完成一次约 30 秒异常分析，建议运营商协查。</ns0:t>
            </ns0:r>
          </ns0:p>
        </ns0:tc>
      </ns0:tr>
      <ns0:tr ns2:paraId="6EF3F7B4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5B144399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月19 日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174D91B1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完成终端、模组侧及安徽移动侧数据对比；移动初步判断上下行均可能延迟，并要求补抓相关信息。</ns0:t>
            </ns0:r>
          </ns0:p>
        </ns0:tc>
      </ns0:tr>
      <ns0:tr ns2:paraId="7FCF8BAE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0FC74174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月20 日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3A06D045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问题再次复现，终端日志和相关材料已提供给安徽移动。</ns0:t>
            </ns0:r>
          </ns0:p>
        </ns0:tc>
      </ns0:tr>
      <ns0:tr ns2:paraId="2964B819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59A9B0E9">
            <ns0:pPr>
              <ns0:spacing ns0:before="0" ns0:after="20"/>
              <ns0:ind ns0:firstLine="180" ns0:firstLineChars="10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当前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1280C4D0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等待运营商结合基站侧用户面数据和无线侧信令进一步确认。</ns0:t>
            </ns0:r>
          </ns0:p>
        </ns0:tc>
      </ns0:tr>
    </ns0:tbl>
    <ns0:p ns2:paraId="30000ED0">
      <ns0:pPr>
        <ns0:spacing ns0:before="220" ns0:after="120"/>
      </ns0:pPr>
      <ns0:r>
        <ns0:rPr>
          <ns0:rFonts ns0:ascii="Arial" ns0:hAnsi="Arial" ns0:eastAsia="微软雅黑"/>
          <ns0:b/>
          <ns0:color ns0:val="1F4E79"/>
          <ns0:sz ns0:val="26"/>
          <ns0:szCs ns0:val="26"/>
        </ns0:rPr>
        <ns0:t>一、问题概述</ns0:t>
      </ns0:r>
    </ns0:p>
    <ns0:p ns2:paraId="3FF7C1AC">
      <ns0:pPr>
        <ns0:spacing ns0:before="0" ns0:after="110"/>
        <ns0:ind ns0:firstLine="500" ns0:firstLineChars="0"/>
      </ns0:pPr>
      <ns0:r>
        <ns0:rPr>
          <ns0:rFonts ns0:ascii="Arial" ns0:hAnsi="Arial" ns0:eastAsia="微软雅黑"/>
          <ns0:sz ns0:val="22"/>
          <ns0:szCs ns0:val="22"/>
        </ns0:rPr>
        <ns0:t>自 7 月下旬起，安徽众启 Tbox 设备出现偶发数据不通，终端表现为 Ping 8.8.8.8 连续超时。异常恢复后通信可正常进行，具有偶发性。</ns0:t>
      </ns0:r>
    </ns0:p>
    <ns0:p ns2:paraId="14445DD1">
      <ns0:pPr>
        <ns0:spacing ns0:before="0" ns0:after="180"/>
        <ns0:ind ns0:firstLine="500" ns0:firstLineChars="0"/>
      </ns0:pPr>
      <ns0:r>
        <ns0:rPr>
          <ns0:rFonts ns0:ascii="Arial" ns0:hAnsi="Arial" ns0:eastAsia="微软雅黑"/>
          <ns0:sz ns0:val="22"/>
          <ns0:szCs ns0:val="22"/>
        </ns0:rPr>
        <ns0:t>我方先完成终端侧拨号、Ping 探测、信号及小区信息核对；终端侧无法独立定位后，按移远要求补抓 logcat、CP log 等材料并开展分析。移远建议运营商协查后，8 月 19 日、8 月 20 日继续联合安徽移动进行问题复现和资料补充。</ns0:t>
      </ns0:r>
    </ns0:p>
    <ns0:p ns2:paraId="14445DD1">
      <ns0:pPr>
        <ns0:spacing ns0:before="0" ns0:after="180"/>
        <ns0:ind ns0:firstLine="500" ns0:firstLineChars="0"/>
      </ns0:pPr>
      <ns0:r>
        <ns0:rPr>
          <ns0:rFonts ns0:ascii="Arial" ns0:hAnsi="Arial" ns0:eastAsia="微软雅黑"/>
          <ns0:sz ns0:val="22"/>
          <ns0:szCs ns0:val="22"/>
        </ns0:rPr>
        <ns0:t>现有终端日志、移远分析和移动侧抓包材料可以确认故障现象存在；但现阶段证据不足以将问题定位至模组、无线接入网或核心网链路中的具体环节。</ns0:t>
      </ns0:r>
    </ns0:p>
    <ns0:p ns2:paraId="705AB0F0">
      <ns0:pPr>
        <ns0:spacing ns0:before="120" ns0:after="120"/>
      </ns0:pPr>
      <ns0:r>
        <ns0:rPr>
          <ns0:rFonts ns0:ascii="Arial" ns0:hAnsi="Arial" ns0:eastAsia="微软雅黑"/>
          <ns0:b/>
          <ns0:color ns0:val="1F4E79"/>
          <ns0:sz ns0:val="26"/>
          <ns0:szCs ns0:val="26"/>
        </ns0:rPr>
        <ns0:t>二、移远分析情况</ns0:t>
      </ns0:r>
    </ns0:p>
    <ns0:p ns2:paraId="57597295">
      <ns0:pPr>
        <ns0:spacing ns0:before="0" ns0:after="130"/>
        <ns0:ind ns0:firstLine="500" ns0:firstLineChars="0"/>
      </ns0:pPr>
      <ns0:r>
        <ns0:rPr>
          <ns0:rFonts ns0:ascii="Arial" ns0:hAnsi="Arial" ns0:eastAsia="微软雅黑"/>
          <ns0:sz ns0:val="22"/>
          <ns0:szCs ns0:val="22"/>
        </ns0:rPr>
        <ns0:t>移远对 8 月 7 日 10:52:20~10:52:50 的约 30 秒异常进行分析：模组处于 1300 频点、PCI 100 小区，SINR 极差；故障窗口内 Ping 请求未获得网络确认和服务器应答，随后出现 RLF 失败、RRC 重建未完成，最终在其他小区 TAU 驻网后 Ping 恢复。移远提出该窗口存在“有上行、无网络下行接收”的现象，并建议协同运营商排查。</ns0:t>
      </ns0:r>
    </ns0:p>
    <ns0:p ns2:paraId="57597295">
      <ns0:pPr>
        <ns0:spacing ns0:before="0" ns0:after="130"/>
        <ns0:ind ns0:firstLine="500" ns0:firstLineChars="0"/>
      </ns0:pPr>
      <ns0:r>
        <ns0:rPr>
          <ns0:rFonts ns0:ascii="Arial" ns0:hAnsi="Arial" ns0:eastAsia="微软雅黑"/>
          <ns0:sz ns0:val="22"/>
          <ns0:szCs ns0:val="22"/>
          <ns0:b/>
        </ns0:rPr>
        <ns0:t>已核查项：</ns0:t>
      </ns0:r>
      <ns0:r>
        <ns0:rPr>
          <ns0:rFonts ns0:ascii="Arial" ns0:hAnsi="Arial" ns0:eastAsia="微软雅黑"/>
          <ns0:sz ns0:val="22"/>
          <ns0:szCs ns0:val="22"/>
        </ns0:rPr>
        <ns0:t>已按移远要求核对 APN、拨号参数及相关配置；移远正式分析报告未将上述配置认定为本次异常根因。</ns0:t>
      </ns0:r>
    </ns0:p>
    <ns0:p ns2:paraId="1C5515C2">
      <ns0:pPr>
        <ns0:pageBreakBefore/>
        <ns0:spacing ns0:before="100" ns0:after="100"/>
        <ns0:jc ns0:val="center"/>
      </ns0:pPr>
      <ns0:r>
        <ns0:pict>
          <ns3:shape id="_x0000_i1025" ns4:spt="75" type="#_x0000_t75" style="height:231.4pt;width:442pt;" filled="f" ns4:preferrelative="t" stroked="f" coordsize="21600,21600">
            <ns3:path/>
            <ns3:fill on="f" focussize="0,0"/>
            <ns3:stroke on="f"/>
            <ns3:imagedata ns5:id="rId4" ns4:title="图 1  移远结论截图"/>
            <ns4:lock ns3:ext="edit" aspectratio="t"/>
            <ns6:wrap type="none"/>
            <ns6:anchorlock/>
          </ns3:shape>
        </ns0:pict>
      </ns0:r>
    </ns0:p>
    <ns0:p ns2:paraId="7F55F366">
      <ns0:pPr>
        <ns0:spacing ns0:before="0" ns0:after="140"/>
        <ns0:jc ns0:val="center"/>
      </ns0:pPr>
      <ns0:r>
        <ns0:rPr>
          <ns0:rFonts ns0:ascii="Arial" ns0:hAnsi="Arial" ns0:eastAsia="微软雅黑"/>
          <ns0:color ns0:val="666666"/>
          <ns0:sz ns0:val="18"/>
          <ns0:szCs ns0:val="18"/>
        </ns0:rPr>
        <ns0:t>图 1  移远结论截图</ns0:t>
      </ns0:r>
    </ns0:p>
    <ns0:p ns2:paraId="4E5A97F3">
      <ns0:pPr>
        <ns0:spacing ns0:before="100" ns0:after="100"/>
        <ns0:jc ns0:val="center"/>
      </ns0:pPr>
      <ns0:r>
        <ns0:pict>
          <ns3:shape id="_x0000_i1026" ns4:spt="75" type="#_x0000_t75" style="height:241.5pt;width:442pt;" filled="f" ns4:preferrelative="t" stroked="f" coordsize="21600,21600">
            <ns3:path/>
            <ns3:fill on="f" focussize="0,0"/>
            <ns3:stroke on="f"/>
            <ns3:imagedata ns5:id="rId5" ns4:title="图 1-1  移远原报告截图 1"/>
            <ns4:lock ns3:ext="edit" aspectratio="t"/>
            <ns6:wrap type="none"/>
            <ns6:anchorlock/>
          </ns3:shape>
        </ns0:pict>
      </ns0:r>
    </ns0:p>
    <ns0:p ns2:paraId="05DA52D3">
      <ns0:pPr>
        <ns0:spacing ns0:before="0" ns0:after="140"/>
        <ns0:jc ns0:val="center"/>
      </ns0:pPr>
      <ns0:r>
        <ns0:rPr>
          <ns0:rFonts ns0:ascii="Arial" ns0:hAnsi="Arial" ns0:eastAsia="微软雅黑"/>
          <ns0:color ns0:val="666666"/>
          <ns0:sz ns0:val="18"/>
          <ns0:szCs ns0:val="18"/>
        </ns0:rPr>
        <ns0:t>图 1-1  移远原报告截图 1</ns0:t>
      </ns0:r>
    </ns0:p>
    <ns0:p ns2:paraId="66EB9D50">
      <ns0:pPr>
        <ns0:spacing ns0:before="100" ns0:after="100"/>
        <ns0:jc ns0:val="center"/>
      </ns0:pPr>
      <ns0:r>
        <ns0:pict>
          <ns3:shape id="_x0000_i1027" ns4:spt="75" type="#_x0000_t75" style="height:220.6pt;width:442pt;" filled="f" ns4:preferrelative="t" stroked="f" coordsize="21600,21600">
            <ns3:path/>
            <ns3:fill on="f" focussize="0,0"/>
            <ns3:stroke on="f"/>
            <ns3:imagedata ns5:id="rId6" ns4:title="图 1-2  移远原报告截图 2"/>
            <ns4:lock ns3:ext="edit" aspectratio="t"/>
            <ns6:wrap type="none"/>
            <ns6:anchorlock/>
          </ns3:shape>
        </ns0:pict>
      </ns0:r>
    </ns0:p>
    <ns0:p ns2:paraId="441A0FB7">
      <ns0:pPr>
        <ns0:spacing ns0:before="0" ns0:after="140"/>
        <ns0:jc ns0:val="center"/>
      </ns0:pPr>
      <ns0:r>
        <ns0:rPr>
          <ns0:rFonts ns0:ascii="Arial" ns0:hAnsi="Arial" ns0:eastAsia="微软雅黑"/>
          <ns0:color ns0:val="666666"/>
          <ns0:sz ns0:val="18"/>
          <ns0:szCs ns0:val="18"/>
        </ns0:rPr>
        <ns0:t>图 1-2  移远原报告截图 2</ns0:t>
      </ns0:r>
    </ns0:p>
    <ns0:p ns2:paraId="39F14C9D">
      <ns0:pPr>
        <ns0:spacing ns0:before="180" ns0:after="120"/>
      </ns0:pPr>
      <ns0:r>
        <ns0:rPr>
          <ns0:rFonts ns0:ascii="Arial" ns0:hAnsi="Arial" ns0:eastAsia="微软雅黑"/>
          <ns0:b/>
          <ns0:color ns0:val="1F4E79"/>
          <ns0:sz ns0:val="26"/>
          <ns0:szCs ns0:val="26"/>
        </ns0:rPr>
        <ns0:t>三、8 月 19 日联合分析情况</ns0:t>
      </ns0:r>
    </ns0:p>
    <ns0:p ns2:paraId="4AA1A948">
      <ns0:pPr>
        <ns0:spacing ns0:before="0" ns0:after="110"/>
        <ns0:ind ns0:firstLine="500" ns0:firstLineChars="0"/>
      </ns0:pPr>
      <ns0:r>
        <ns0:rPr>
          <ns0:rFonts ns0:ascii="Arial" ns0:hAnsi="Arial" ns0:eastAsia="微软雅黑"/>
          <ns0:sz ns0:val="22"/>
          <ns0:szCs ns0:val="22"/>
        </ns0:rPr>
        <ns0:t>8 月 19日14:29、16:26均复现连续 Ping 超时。以16:26 为例，终端侧抓包显示部分 ICMP 应答最终到达终端，但往返时间约为 7</ns0:t>
      </ns0:r>
      <ns0:r>
        <ns0:rPr>
          <ns0:rFonts ns0:hint="eastAsia" ns0:ascii="Arial" ns0:hAnsi="Arial" ns0:eastAsia="微软雅黑"/>
          <ns0:sz ns0:val="22"/>
          <ns0:szCs ns0:val="22"/>
          <ns0:lang ns0:val="en-US" ns0:eastAsia="zh-CN"/>
        </ns0:rPr>
        <ns0:t>~</ns0:t>
      </ns0:r>
      <ns0:r>
        <ns0:rPr>
          <ns0:rFonts ns0:ascii="Arial" ns0:hAnsi="Arial" ns0:eastAsia="微软雅黑"/>
          <ns0:sz ns0:val="22"/>
          <ns0:szCs ns0:val="22"/>
        </ns0:rPr>
        <ns0:t>16 秒，已超过 2 秒超时阈值；移动侧抓包点同时观察到对应请求/应答间隔约 58</ns0:t>
      </ns0:r>
      <ns0:r>
        <ns0:rPr>
          <ns0:rFonts ns0:hint="eastAsia" ns0:ascii="Arial" ns0:hAnsi="Arial" ns0:eastAsia="微软雅黑"/>
          <ns0:sz ns0:val="22"/>
          <ns0:szCs ns0:val="22"/>
          <ns0:lang ns0:val="en-US" ns0:eastAsia="zh-CN"/>
        </ns0:rPr>
        <ns0:t>~</ns0:t>
      </ns0:r>
      <ns0:r>
        <ns0:rPr>
          <ns0:rFonts ns0:ascii="Arial" ns0:hAnsi="Arial" ns0:eastAsia="微软雅黑"/>
          <ns0:sz ns0:val="22"/>
          <ns0:szCs ns0:val="22"/>
        </ns0:rPr>
        <ns0:t>59 毫秒。</ns0:t>
      </ns0:r>
    </ns0:p>
    <ns0:p ns2:paraId="19FA1A1C">
      <ns0:pPr>
        <ns0:spacing ns0:before="0" ns0:after="120"/>
        <ns0:ind ns0:firstLine="500" ns0:firstLineChars="0"/>
      </ns0:pPr>
      <ns0:r>
        <ns0:rPr>
          <ns0:rFonts ns0:ascii="Arial" ns0:hAnsi="Arial" ns0:eastAsia="微软雅黑"/>
          <ns0:sz ns0:val="22"/>
          <ns0:szCs ns0:val="22"/>
        </ns0:rPr>
        <ns0:t>这说明移动侧抓包点看到快速应答，并不代表终端在 2 秒内已收到应答；终端按当前设置判定超时与终端侧抓包现象一致。双方抓包时间未同步，现阶段无法精确区分单向上行或下行时延。</ns0:t>
      </ns0:r>
    </ns0:p>
    <ns0:p ns2:paraId="2A08BC7A">
      <ns0:pPr>
        <ns0:spacing ns0:before="0" ns0:after="100"/>
        <ns0:ind ns0:firstLine="500" ns0:firstLineChars="0"/>
      </ns0:pPr>
      <ns0:r>
        <ns0:rPr>
          <ns0:rFonts ns0:ascii="Arial" ns0:hAnsi="Arial" ns0:eastAsia="微软雅黑"/>
          <ns0:sz ns0:val="22"/>
          <ns0:szCs ns0:val="22"/>
        </ns0:rPr>
        <ns0:t>安徽移动基于该次异常数据初步判断，上下行均可能存在延迟，后续拟排查设备至基站、核心网及归属地转发链路。该判断针对 8月19 日事件；移远“有上行、无下行”的判断针对 8 月7日事件，两者均为阶段性分析，需基站侧数据进一步确认。</ns0:t>
      </ns0:r>
    </ns0:p>
    <ns0:p ns2:paraId="2BE19D2F">
      <ns0:pPr>
        <ns0:pageBreakBefore/>
        <ns0:spacing ns0:before="100" ns0:after="100"/>
        <ns0:jc ns0:val="center"/>
      </ns0:pPr>
      <ns0:r>
        <ns0:drawing>
          <ns7:inline distT="0" distB="0" distL="114300" distR="114300">
            <ns7:extent cx="5577840" cy="2006600"/>
            <ns7:effectExtent l="0" t="0" r="3810" b="12700"/>
            <ns7:docPr id="1" name="图片 6" descr="图 2  8 月 19 日 16:26 移动侧抓包数据"/>
            <ns7:cNvGraphicFramePr>
              <ns8:graphicFrameLocks noChangeAspect="1"/>
            </ns7:cNvGraphicFramePr>
            <ns8:graphic>
              <ns8:graphicData uri="http://schemas.openxmlformats.org/drawingml/2006/picture">
                <ns9:pic>
                  <ns9:nvPicPr>
                    <ns9:cNvPr id="1" name="图片 6" descr="图 2  8 月 19 日 16:26 移动侧抓包数据"/>
                    <ns9:cNvPicPr>
                      <ns8:picLocks noChangeAspect="1"/>
                    </ns9:cNvPicPr>
                  </ns9:nvPicPr>
                  <ns9:blipFill>
                    <ns8:blip ns5:embed="rId7"/>
                    <ns8:stretch>
                      <ns8:fillRect/>
                    </ns8:stretch>
                  </ns9:blipFill>
                  <ns9:spPr>
                    <ns8:xfrm>
                      <ns8:off x="0" y="0"/>
                      <ns8:ext cx="5577840" cy="2006600"/>
                    </ns8:xfrm>
                    <ns8:prstGeom prst="rect">
                      <ns8:avLst/>
                    </ns8:prstGeom>
                    <ns8:noFill/>
                    <ns8:ln>
                      <ns8:noFill/>
                    </ns8:ln>
                  </ns9:spPr>
                </ns9:pic>
              </ns8:graphicData>
            </ns8:graphic>
          </ns7:inline>
        </ns0:drawing>
      </ns0:r>
    </ns0:p>
    <ns0:p ns2:paraId="7A2F2546">
      <ns0:pPr>
        <ns0:spacing ns0:before="0" ns0:after="140"/>
        <ns0:jc ns0:val="center"/>
      </ns0:pPr>
      <ns0:r>
        <ns0:rPr>
          <ns0:rFonts ns0:ascii="Arial" ns0:hAnsi="Arial" ns0:eastAsia="微软雅黑"/>
          <ns0:color ns0:val="666666"/>
          <ns0:sz ns0:val="18"/>
          <ns0:szCs ns0:val="18"/>
        </ns0:rPr>
        <ns0:t>图 2  8 月 19 日 16:26 移动侧抓包数据</ns0:t>
      </ns0:r>
    </ns0:p>
    <ns0:p ns2:paraId="14720992">
      <ns0:pPr>
        <ns0:spacing ns0:before="100" ns0:after="100"/>
        <ns0:jc ns0:val="center"/>
      </ns0:pPr>
      <ns0:r>
        <ns0:pict>
          <ns3:shape id="_x0000_i1028" ns4:spt="75" alt="图 3  8 月 19 日 16:26 设备终端侧抓包数据" type="#_x0000_t75" style="height:256.6pt;width:438.05pt;" filled="f" ns4:preferrelative="t" stroked="f" coordsize="21600,21600">
            <ns3:path/>
            <ns3:fill on="f" focussize="0,0"/>
            <ns3:stroke on="f"/>
            <ns3:imagedata ns5:id="rId8" ns4:title="图 3  8 月 19 日 16:26 设备终端侧抓包数据"/>
            <ns4:lock ns3:ext="edit" aspectratio="t"/>
            <ns6:wrap type="none"/>
            <ns6:anchorlock/>
          </ns3:shape>
        </ns0:pict>
      </ns0:r>
    </ns0:p>
    <ns0:p ns2:paraId="3E229E18">
      <ns0:pPr>
        <ns0:spacing ns0:before="0" ns0:after="140"/>
        <ns0:jc ns0:val="center"/>
      </ns0:pPr>
      <ns0:r>
        <ns0:rPr>
          <ns0:rFonts ns0:ascii="Arial" ns0:hAnsi="Arial" ns0:eastAsia="微软雅黑"/>
          <ns0:color ns0:val="666666"/>
          <ns0:sz ns0:val="18"/>
          <ns0:szCs ns0:val="18"/>
        </ns0:rPr>
        <ns0:t>图 3  8 月 19 日 16:26 设备终端侧抓包数据</ns0:t>
      </ns0:r>
    </ns0:p>
    <ns0:p ns2:paraId="775AFB4B">
      <ns0:pPr>
        <ns0:spacing ns0:before="160" ns0:after="120"/>
      </ns0:pPr>
      <ns0:r>
        <ns0:rPr>
          <ns0:rFonts ns0:ascii="Arial" ns0:hAnsi="Arial" ns0:eastAsia="微软雅黑"/>
          <ns0:b/>
          <ns0:color ns0:val="1F4E79"/>
          <ns0:sz ns0:val="26"/>
          <ns0:szCs ns0:val="26"/>
        </ns0:rPr>
        <ns0:t>四、8 月20日复现及日志补充</ns0:t>
      </ns0:r>
    </ns0:p>
    <ns0:p ns2:paraId="3682FCED">
      <ns0:pPr>
        <ns0:spacing ns0:before="0" ns0:after="120"/>
        <ns0:ind ns0:firstLine="500" ns0:firstLineChars="0"/>
      </ns0:pPr>
      <ns0:r>
        <ns0:rPr>
          <ns0:rFonts ns0:ascii="Arial" ns0:hAnsi="Arial" ns0:eastAsia="微软雅黑"/>
          <ns0:sz ns0:val="22"/>
          <ns0:szCs ns0:val="22"/>
        </ns0:rPr>
        <ns0:t>8月19 日数据对比后，安徽移动要求补抓相关信息。8月20日问题再次复现，终端日志及相关材料已提供给安徽移动，等待其结合基站侧用户数据进一步分析。</ns0:t>
      </ns0:r>
    </ns0:p>
    <ns0:p ns2:paraId="44619E9A">
      <ns0:pPr>
        <ns0:spacing ns0:before="0" ns0:after="110"/>
        <ns0:ind ns0:firstLine="500" ns0:firstLineChars="0"/>
      </ns0:pPr>
      <ns0:r>
        <ns0:rPr>
          <ns0:rFonts ns0:ascii="Arial" ns0:hAnsi="Arial" ns0:eastAsia="微软雅黑"/>
          <ns0:sz ns0:val="22"/>
          <ns0:szCs ns0:val="22"/>
        </ns0:rPr>
        <ns0:t>8月19</ns0:t>
      </ns0:r>
      <ns0:r>
        <ns0:rPr>
          <ns0:rFonts ns0:hint="eastAsia" ns0:ascii="Arial" ns0:hAnsi="Arial" ns0:eastAsia="微软雅黑"/>
          <ns0:sz ns0:val="22"/>
          <ns0:szCs ns0:val="22"/>
          <ns0:lang ns0:val="en-US" ns0:eastAsia="zh-CN"/>
        </ns0:rPr>
        <ns0:t>~</ns0:t>
      </ns0:r>
      <ns0:r>
        <ns0:rPr>
          <ns0:rFonts ns0:ascii="Arial" ns0:hAnsi="Arial" ns0:eastAsia="微软雅黑"/>
          <ns0:sz ns0:val="22"/>
          <ns0:szCs ns0:val="22"/>
        </ns0:rPr>
        <ns0:t>20 日跟车日志中，共确认</ns0:t>
      </ns0:r>
      <ns0:r>
        <ns0:rPr>
          <ns0:rFonts ns0:hint="eastAsia" ns0:ascii="Arial" ns0:hAnsi="Arial" ns0:eastAsia="微软雅黑"/>
          <ns0:sz ns0:val="22"/>
          <ns0:szCs ns0:val="22"/>
          <ns0:lang ns0:val="en-US" ns0:eastAsia="zh-CN"/>
        </ns0:rPr>
        <ns0:t>8</ns0:t>
      </ns0:r>
      <ns0:r>
        <ns0:rPr>
          <ns0:rFonts ns0:ascii="Arial" ns0:hAnsi="Arial" ns0:eastAsia="微软雅黑"/>
          <ns0:sz ns0:val="22"/>
          <ns0:szCs ns0:val="22"/>
        </ns0:rPr>
        <ns0:t>次达到连续3次失败阈值并进入重连监测，另有 15 次连续 2 次失败后恢复。该统计反映连续Ping失败事件，不包含单次失败和启动阶段的 Network unreachable。</ns0:t>
      </ns0:r>
    </ns0:p>
    <ns0:p ns2:paraId="17A5339B">
      <ns0:pPr>
        <ns0:spacing ns0:before="0" ns0:after="180"/>
        <ns0:ind ns0:firstLine="500" ns0:firstLineChars="0"/>
        <ns0:rPr>
          <ns0:rFonts ns0:ascii="Arial" ns0:hAnsi="Arial" ns0:eastAsia="微软雅黑"/>
          <ns0:sz ns0:val="22"/>
          <ns0:szCs ns0:val="22"/>
        </ns0:rPr>
      </ns0:pPr>
      <ns0:r>
        <ns0:rPr>
          <ns0:rFonts ns0:ascii="Arial" ns0:hAnsi="Arial" ns0:eastAsia="微软雅黑"/>
          <ns0:sz ns0:val="22"/>
          <ns0:szCs ns0:val="22"/>
        </ns0:rPr>
        <ns0:t>多数异常时间点附近的 SNR 偏低或较差，但仍存在SNR 相对正常时发生连续 Ping 超时的情况；CID 在部分异常前后变化、部分未变化。因此，信号质量和小区变化可作为关联信息，但不能单独作为根因。</ns0:t>
      </ns0:r>
    </ns0:p>
    <ns0:p ns2:paraId="4BB0D25F">
      <ns0:pPr>
        <ns0:spacing ns0:before="0" ns0:after="180"/>
        <ns0:rPr>
          <ns0:rFonts ns0:ascii="Arial" ns0:hAnsi="Arial" ns0:eastAsia="微软雅黑"/>
          <ns0:sz ns0:val="22"/>
          <ns0:szCs ns0:val="22"/>
        </ns0:rPr>
      </ns0:pPr>
    </ns0:p>
    <ns0:p ns2:paraId="060DF80E">
      <ns0:pPr>
        <ns0:spacing ns0:before="120" ns0:after="120"/>
      </ns0:pPr>
      <ns0:r>
        <ns0:rPr>
          <ns0:rFonts ns0:ascii="Arial" ns0:hAnsi="Arial" ns0:eastAsia="微软雅黑"/>
          <ns0:b/>
          <ns0:color ns0:val="1F4E79"/>
          <ns0:sz ns0:val="26"/>
          <ns0:szCs ns0:val="26"/>
        </ns0:rPr>
        <ns0:t>五、当前状态</ns0:t>
      </ns0:r>
    </ns0:p>
    <ns0:p ns2:paraId="1CA5206D">
      <ns0:pPr>
        <ns0:spacing ns0:before="0" ns0:after="110"/>
        <ns0:ind ns0:firstLine="500" ns0:firstLineChars="0"/>
      </ns0:pPr>
      <ns0:r>
        <ns0:rPr>
          <ns0:rFonts ns0:ascii="Arial" ns0:hAnsi="Arial" ns0:eastAsia="微软雅黑"/>
          <ns0:sz ns0:val="22"/>
          <ns0:szCs ns0:val="22"/>
        </ns0:rPr>
        <ns0:t>终端侧常规排查、移远要求的日志采集及一次正式日志分析均已完成。后续定位需要运营商提供基站用户面数据、RRC/切换及承载状态等权限数据；在相关数据未取得前，无法对故障位置及责任归属作最终判定。</ns0:t>
      </ns0:r>
    </ns0:p>
    <ns0:p ns2:paraId="0D98B65E">
      <ns0:pPr>
        <ns0:spacing ns0:before="0" ns0:after="180"/>
        <ns0:ind ns0:firstLine="500" ns0:firstLineChars="0"/>
        <ns0:rPr>
          <ns0:rFonts ns0:ascii="Arial" ns0:hAnsi="Arial" ns0:eastAsia="微软雅黑"/>
          <ns0:sz ns0:val="22"/>
          <ns0:szCs ns0:val="22"/>
        </ns0:rPr>
      </ns0:pPr>
      <ns0:r>
        <ns0:rPr>
          <ns0:rFonts ns0:ascii="Arial" ns0:hAnsi="Arial" ns0:eastAsia="微软雅黑"/>
          <ns0:sz ns0:val="22"/>
          <ns0:szCs ns0:val="22"/>
        </ns0:rPr>
        <ns0:t>如运营商需要进一步核对，终端日志、抓包、复现时间及移远分析报告可作为协查材料提供。</ns0:t>
      </ns0:r>
    </ns0:p>
    <ns0:p ns2:paraId="3D81B13D">
      <ns0:pPr>
        <ns0:spacing ns0:before="160" ns0:after="100"/>
      </ns0:pPr>
      <ns0:r>
        <ns0:rPr>
          <ns0:rFonts ns0:ascii="Arial" ns0:hAnsi="Arial" ns0:eastAsia="微软雅黑"/>
          <ns0:b/>
          <ns0:color ns0:val="1F4E79"/>
          <ns0:sz ns0:val="24"/>
          <ns0:szCs ns0:val="24"/>
        </ns0:rPr>
        <ns0:t>附件</ns0:t>
      </ns0:r>
      <ns0:r>
        <ns0:rPr>
          <ns0:rFonts ns0:hint="eastAsia" ns0:ascii="Arial" ns0:hAnsi="Arial" ns0:eastAsia="微软雅黑"/>
          <ns0:b/>
          <ns0:color ns0:val="1F4E79"/>
          <ns0:sz ns0:val="24"/>
          <ns0:szCs ns0:val="24"/>
          <ns0:lang ns0:val="en-US" ns0:eastAsia="zh-CN"/>
        </ns0:rPr>
        <ns0:t>一</ns0:t>
      </ns0:r>
      <ns0:r>
        <ns0:rPr>
          <ns0:rFonts ns0:ascii="Arial" ns0:hAnsi="Arial" ns0:eastAsia="微软雅黑"/>
          <ns0:b/>
          <ns0:color ns0:val="1F4E79"/>
          <ns0:sz ns0:val="24"/>
          <ns0:szCs ns0:val="24"/>
        </ns0:rPr>
        <ns0:t>：连续 Ping 失败事件明细</ns0:t>
      </ns0:r>
    </ns0:p>
    <ns0:p ns2:paraId="64FF1B72">
      <ns0:pPr>
        <ns0:spacing ns0:before="0" ns0:after="100"/>
      </ns0:pPr>
      <ns0:r>
        <ns0:rPr>
          <ns0:rFonts ns0:ascii="Arial" ns0:hAnsi="Arial" ns0:eastAsia="微软雅黑"/>
          <ns0:color ns0:val="666666"/>
          <ns0:sz ns0:val="19"/>
          <ns0:szCs ns0:val="19"/>
        </ns0:rPr>
        <ns0:t>统计范围为 8 月 19</ns0:t>
      </ns0:r>
      <ns0:r>
        <ns0:rPr>
          <ns0:rFonts ns0:hint="eastAsia" ns0:ascii="Arial" ns0:hAnsi="Arial" ns0:eastAsia="微软雅黑"/>
          <ns0:sz ns0:val="18"/>
          <ns0:szCs ns0:val="18"/>
          <ns0:lang ns0:val="en-US" ns0:eastAsia="zh-CN"/>
        </ns0:rPr>
        <ns0:t xml:space="preserve"> ~ </ns0:t>
      </ns0:r>
      <ns0:r>
        <ns0:rPr>
          <ns0:rFonts ns0:ascii="Arial" ns0:hAnsi="Arial" ns0:eastAsia="微软雅黑"/>
          <ns0:color ns0:val="666666"/>
          <ns0:sz ns0:val="19"/>
          <ns0:szCs ns0:val="19"/>
        </ns0:rPr>
        <ns0:t>20 日</ns0:t>
      </ns0:r>
      <ns0:r>
        <ns0:rPr>
          <ns0:rFonts ns0:hint="eastAsia" ns0:ascii="Arial" ns0:hAnsi="Arial" ns0:eastAsia="微软雅黑"/>
          <ns0:color ns0:val="666666"/>
          <ns0:sz ns0:val="19"/>
          <ns0:szCs ns0:val="19"/>
          <ns0:lang ns0:eastAsia="zh-CN"/>
        </ns0:rPr>
        <ns0:t>，</ns0:t>
      </ns0:r>
      <ns0:r>
        <ns0:rPr>
          <ns0:rFonts ns0:ascii="Arial" ns0:hAnsi="Arial" ns0:eastAsia="微软雅黑"/>
          <ns0:color ns0:val="666666"/>
          <ns0:sz ns0:val="19"/>
          <ns0:szCs ns0:val="19"/>
        </ns0:rPr>
        <ns0:t>连续 3 次失败以“进入 SDK 自动重连监测”记录确认；连续 2 次失败以第二次 FAIL 后恢复、未进入重连的记录确认。</ns0:t>
      </ns0:r>
    </ns0:p>
    <ns0:tbl>
      <ns0:tblPr>
        <ns0:tblStyle ns0:val="2"/>
        <ns0:tblW ns0:w="0" ns0:type="auto"/>
        <ns0:tblInd ns0:w="0" ns0:type="dxa"/>
        <ns0:tblBorders>
          <ns0:top ns0:val="single" ns0:color="B7B7B7" ns0:sz="6" ns0:space="0"/>
          <ns0:left ns0:val="single" ns0:color="B7B7B7" ns0:sz="6" ns0:space="0"/>
          <ns0:bottom ns0:val="single" ns0:color="B7B7B7" ns0:sz="6" ns0:space="0"/>
          <ns0:right ns0:val="single" ns0:color="B7B7B7" ns0:sz="6" ns0:space="0"/>
          <ns0:insideH ns0:val="single" ns0:color="D9D9D9" ns0:sz="4" ns0:space="0"/>
          <ns0:insideV ns0:val="single" ns0:color="D9D9D9" ns0:sz="4" ns0:space="0"/>
        </ns0:tblBorders>
        <ns0:tblLayout ns0:type="autofit"/>
        <ns0:tblCellMar>
          <ns0:top ns0:w="0" ns0:type="dxa"/>
          <ns0:left ns0:w="10" ns0:type="dxa"/>
          <ns0:bottom ns0:w="0" ns0:type="dxa"/>
          <ns0:right ns0:w="10" ns0:type="dxa"/>
        </ns0:tblCellMar>
      </ns0:tblPr>
      <ns0:tblGrid>
        <ns0:gridCol ns0:w="2667"/>
        <ns0:gridCol ns0:w="1460"/>
      </ns0:tblGrid>
      <ns0:tr ns2:paraId="70DB7EB5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</ns0:tblPrEx>
        <ns0:tc>
          <ns0:tcPr>
            <ns0:shd ns0:val="clear" ns0:color="auto" ns0:fill="D9EAF7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1B7C0470">
            <ns0:pPr>
              <ns0:spacing ns0:before="0" ns0:after="20"/>
            </ns0:pPr>
            <ns0:r>
              <ns0:rPr>
                <ns0:rFonts ns0:ascii="Arial" ns0:hAnsi="Arial" ns0:eastAsia="微软雅黑"/>
                <ns0:b/>
                <ns0:sz ns0:val="18"/>
                <ns0:szCs ns0:val="18"/>
              </ns0:rPr>
              <ns0:t>达到三次阈值的时间窗口</ns0:t>
            </ns0:r>
          </ns0:p>
        </ns0:tc>
        <ns0:tc>
          <ns0:tcPr>
            <ns0:shd ns0:val="clear" ns0:color="auto" ns0:fill="D9EAF7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4193B469">
            <ns0:pPr>
              <ns0:spacing ns0:before="0" ns0:after="20"/>
            </ns0:pPr>
            <ns0:r>
              <ns0:rPr>
                <ns0:rFonts ns0:ascii="Arial" ns0:hAnsi="Arial" ns0:eastAsia="微软雅黑"/>
                <ns0:b/>
                <ns0:sz ns0:val="18"/>
                <ns0:szCs ns0:val="18"/>
              </ns0:rPr>
              <ns0:t>日志记录 Down</ns0:t>
            </ns0:r>
          </ns0:p>
        </ns0:tc>
      </ns0:tr>
      <ns0:tr ns2:paraId="1992AF4A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35B891D7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19 日 14:29:26</ns0:t>
            </ns0:r>
            <ns0:r>
              <ns0:rPr>
                <ns0:rFonts ns0:hint="eastAsia" ns0:ascii="Arial" ns0:hAnsi="Arial" ns0:eastAsia="微软雅黑"/>
                <ns0:sz ns0:val="18"/>
                <ns0:szCs ns0:val="18"/>
                <ns0:lang ns0:val="en-US" ns0:eastAsia="zh-CN"/>
              </ns0:rPr>
              <ns0:t xml:space="preserve"> ~</ns0:t>
            </ns0:r>
            <ns0:r>
              <ns0:rPr>
                <ns0:rFonts ns0:ascii="Arial" ns0:hAnsi="Arial" ns0:eastAsia="微软雅黑"/>
                <ns0:sz ns0:val="18"/>
                <ns0:szCs ns0:val="18"/>
              </ns0:rPr>
              <ns0:t>14:29:32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63D62A1A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7 秒</ns0:t>
            </ns0:r>
          </ns0:p>
        </ns0:tc>
      </ns0:tr>
      <ns0:tr ns2:paraId="27B6C466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279497EF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19 日 16:26:56</ns0:t>
            </ns0:r>
            <ns0:r>
              <ns0:rPr>
                <ns0:rFonts ns0:hint="eastAsia" ns0:ascii="Arial" ns0:hAnsi="Arial" ns0:eastAsia="微软雅黑"/>
                <ns0:sz ns0:val="18"/>
                <ns0:szCs ns0:val="18"/>
                <ns0:lang ns0:val="en-US" ns0:eastAsia="zh-CN"/>
              </ns0:rPr>
              <ns0:t xml:space="preserve"> ~</ns0:t>
            </ns0:r>
            <ns0:r>
              <ns0:rPr>
                <ns0:rFonts ns0:ascii="Arial" ns0:hAnsi="Arial" ns0:eastAsia="微软雅黑"/>
                <ns0:sz ns0:val="18"/>
                <ns0:szCs ns0:val="18"/>
              </ns0:rPr>
              <ns0:t>16:27:02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02A7014F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6 秒</ns0:t>
            </ns0:r>
          </ns0:p>
        </ns0:tc>
      </ns0:tr>
      <ns0:tr ns2:paraId="41F6665E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661EDB3C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20 日 10:38:02</ns0:t>
            </ns0:r>
            <ns0:r>
              <ns0:rPr>
                <ns0:rFonts ns0:hint="eastAsia" ns0:ascii="Arial" ns0:hAnsi="Arial" ns0:eastAsia="微软雅黑"/>
                <ns0:sz ns0:val="18"/>
                <ns0:szCs ns0:val="18"/>
                <ns0:lang ns0:val="en-US" ns0:eastAsia="zh-CN"/>
              </ns0:rPr>
              <ns0:t xml:space="preserve"> ~ </ns0:t>
            </ns0:r>
            <ns0:r>
              <ns0:rPr>
                <ns0:rFonts ns0:ascii="Arial" ns0:hAnsi="Arial" ns0:eastAsia="微软雅黑"/>
                <ns0:sz ns0:val="18"/>
                <ns0:szCs ns0:val="18"/>
              </ns0:rPr>
              <ns0:t>10:38:17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633AE776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17 秒</ns0:t>
            </ns0:r>
          </ns0:p>
        </ns0:tc>
      </ns0:tr>
      <ns0:tr ns2:paraId="5428D875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2406688B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20 日 11:29:24</ns0:t>
            </ns0:r>
            <ns0:r>
              <ns0:rPr>
                <ns0:rFonts ns0:hint="eastAsia" ns0:ascii="Arial" ns0:hAnsi="Arial" ns0:eastAsia="微软雅黑"/>
                <ns0:sz ns0:val="18"/>
                <ns0:szCs ns0:val="18"/>
                <ns0:lang ns0:val="en-US" ns0:eastAsia="zh-CN"/>
              </ns0:rPr>
              <ns0:t xml:space="preserve"> ~ </ns0:t>
            </ns0:r>
            <ns0:r>
              <ns0:rPr>
                <ns0:rFonts ns0:ascii="Arial" ns0:hAnsi="Arial" ns0:eastAsia="微软雅黑"/>
                <ns0:sz ns0:val="18"/>
                <ns0:szCs ns0:val="18"/>
              </ns0:rPr>
              <ns0:t>11:29:40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4F84F4D9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17 秒</ns0:t>
            </ns0:r>
          </ns0:p>
        </ns0:tc>
      </ns0:tr>
      <ns0:tr ns2:paraId="311B313B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62E51B4A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20 日 11:34:09</ns0:t>
            </ns0:r>
            <ns0:r>
              <ns0:rPr>
                <ns0:rFonts ns0:hint="eastAsia" ns0:ascii="Arial" ns0:hAnsi="Arial" ns0:eastAsia="微软雅黑"/>
                <ns0:sz ns0:val="18"/>
                <ns0:szCs ns0:val="18"/>
                <ns0:lang ns0:val="en-US" ns0:eastAsia="zh-CN"/>
              </ns0:rPr>
              <ns0:t xml:space="preserve"> ~ </ns0:t>
            </ns0:r>
            <ns0:r>
              <ns0:rPr>
                <ns0:rFonts ns0:ascii="Arial" ns0:hAnsi="Arial" ns0:eastAsia="微软雅黑"/>
                <ns0:sz ns0:val="18"/>
                <ns0:szCs ns0:val="18"/>
              </ns0:rPr>
              <ns0:t>11:34:12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470A09F8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5 秒</ns0:t>
            </ns0:r>
          </ns0:p>
        </ns0:tc>
      </ns0:tr>
      <ns0:tr ns2:paraId="2156E607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02B1DE26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20 日 13:02:44</ns0:t>
            </ns0:r>
            <ns0:r>
              <ns0:rPr>
                <ns0:rFonts ns0:hint="eastAsia" ns0:ascii="Arial" ns0:hAnsi="Arial" ns0:eastAsia="微软雅黑"/>
                <ns0:sz ns0:val="18"/>
                <ns0:szCs ns0:val="18"/>
                <ns0:lang ns0:val="en-US" ns0:eastAsia="zh-CN"/>
              </ns0:rPr>
              <ns0:t xml:space="preserve"> ~ </ns0:t>
            </ns0:r>
            <ns0:r>
              <ns0:rPr>
                <ns0:rFonts ns0:ascii="Arial" ns0:hAnsi="Arial" ns0:eastAsia="微软雅黑"/>
                <ns0:sz ns0:val="18"/>
                <ns0:szCs ns0:val="18"/>
              </ns0:rPr>
              <ns0:t>13:02:48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3EF26DF1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5 秒</ns0:t>
            </ns0:r>
          </ns0:p>
        </ns0:tc>
      </ns0:tr>
      <ns0:tr ns2:paraId="5F67AD85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3DF56FF5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20 日 14:13:49</ns0:t>
            </ns0:r>
            <ns0:r>
              <ns0:rPr>
                <ns0:rFonts ns0:hint="eastAsia" ns0:ascii="Arial" ns0:hAnsi="Arial" ns0:eastAsia="微软雅黑"/>
                <ns0:sz ns0:val="18"/>
                <ns0:szCs ns0:val="18"/>
                <ns0:lang ns0:val="en-US" ns0:eastAsia="zh-CN"/>
              </ns0:rPr>
              <ns0:t xml:space="preserve"> ~ </ns0:t>
            </ns0:r>
            <ns0:r>
              <ns0:rPr>
                <ns0:rFonts ns0:ascii="Arial" ns0:hAnsi="Arial" ns0:eastAsia="微软雅黑"/>
                <ns0:sz ns0:val="18"/>
                <ns0:szCs ns0:val="18"/>
              </ns0:rPr>
              <ns0:t>14:13:52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12A9C41E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5 秒</ns0:t>
            </ns0:r>
          </ns0:p>
        </ns0:tc>
      </ns0:tr>
      <ns0:tr ns2:paraId="038BECF0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3ACD563A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20 日 15:22:03</ns0:t>
            </ns0:r>
            <ns0:r>
              <ns0:rPr>
                <ns0:rFonts ns0:hint="eastAsia" ns0:ascii="Arial" ns0:hAnsi="Arial" ns0:eastAsia="微软雅黑"/>
                <ns0:sz ns0:val="18"/>
                <ns0:szCs ns0:val="18"/>
                <ns0:lang ns0:val="en-US" ns0:eastAsia="zh-CN"/>
              </ns0:rPr>
              <ns0:t xml:space="preserve"> ~ </ns0:t>
            </ns0:r>
            <ns0:r>
              <ns0:rPr>
                <ns0:rFonts ns0:ascii="Arial" ns0:hAnsi="Arial" ns0:eastAsia="微软雅黑"/>
                <ns0:sz ns0:val="18"/>
                <ns0:szCs ns0:val="18"/>
              </ns0:rPr>
              <ns0:t>15:22:06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03BD5A3D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5 秒</ns0:t>
            </ns0:r>
          </ns0:p>
        </ns0:tc>
      </ns0:tr>
    </ns0:tbl>
    <ns0:p ns2:paraId="2E7B69E8">
      <ns0:pPr>
        <ns0:spacing ns0:before="140" ns0:after="100"/>
      </ns0:pPr>
      <ns0:r>
        <ns0:rPr>
          <ns0:rFonts ns0:ascii="Arial" ns0:hAnsi="Arial" ns0:eastAsia="微软雅黑"/>
          <ns0:sz ns0:val="19"/>
          <ns0:szCs ns0:val="19"/>
        </ns0:rPr>
        <ns0:t>连续 2 次失败后恢复的事件：8 月 19 日 13:31:26、16:00:55、16:26:25；8 月 20 日 10:57:57、13:34:32、14:23:55、14:29:42、14:56:29、15:21:21、15:21:39、17:20:33、17:26:11、17:35:55、17:39:37、18:43:27。</ns0:t>
      </ns0:r>
    </ns0:p>
    <ns0:p ns2:paraId="324D8E5F">
      <ns0:pPr>
        <ns0:spacing ns0:before="0" ns0:after="100"/>
      </ns0:pPr>
      <ns0:r>
        <ns0:rPr>
          <ns0:rFonts ns0:ascii="Arial" ns0:hAnsi="Arial" ns0:eastAsia="微软雅黑"/>
          <ns0:i/>
          <ns0:color ns0:val="666666"/>
          <ns0:sz ns0:val="18"/>
          <ns0:szCs ns0:val="18"/>
        </ns0:rPr>
        <ns0:t>注：Down 时长从程序达到连续失败阈值后开始计算，不代表无线链路实际中断的精确持续时间。</ns0:t>
      </ns0:r>
    </ns0:p>
    <ns0:p ns2:paraId="31AD14A0">
      <ns0:pPr>
        <ns0:pageBreakBefore/>
        <ns0:spacing ns0:before="160" ns0:after="100"/>
        <ns0:rPr>
          <ns0:rFonts ns0:hint="eastAsia" ns0:eastAsia="微软雅黑"/>
          <ns0:lang ns0:eastAsia="zh-CN"/>
        </ns0:rPr>
      </ns0:pPr>
      <ns0:r>
        <ns0:rPr>
          <ns0:rFonts ns0:hint="eastAsia" ns0:ascii="Arial" ns0:hAnsi="Arial" ns0:eastAsia="微软雅黑"/>
          <ns0:b/>
          <ns0:color ns0:val="1F4E79"/>
          <ns0:sz ns0:val="24"/>
          <ns0:szCs ns0:val="24"/>
          <ns0:lang ns0:val="en-US" ns0:eastAsia="zh-CN"/>
        </ns0:rPr>
        <ns0:t>附件二</ns0:t>
      </ns0:r>
      <ns0:bookmarkStart ns0:id="0" ns0:name="_GoBack"/>
      <ns0:bookmarkEnd ns0:id="0"/>
      <ns0:r>
        <ns0:rPr>
          <ns0:rFonts ns0:ascii="Arial" ns0:hAnsi="Arial" ns0:eastAsia="微软雅黑"/>
          <ns0:b/>
          <ns0:color ns0:val="1F4E79"/>
          <ns0:sz ns0:val="24"/>
          <ns0:szCs ns0:val="24"/>
        </ns0:rPr>
        <ns0:t>：三次阈值事件的 CID 观察记录</ns0:t>
      </ns0:r>
      <ns0:r>
        <ns0:rPr>
          <ns0:rFonts ns0:hint="eastAsia" ns0:ascii="Arial" ns0:hAnsi="Arial" ns0:eastAsia="微软雅黑"/>
          <ns0:b/>
          <ns0:color ns0:val="1F4E79"/>
          <ns0:sz ns0:val="24"/>
          <ns0:szCs ns0:val="24"/>
          <ns0:lang ns0:eastAsia="zh-CN"/>
        </ns0:rPr>
        <ns0:t>（</ns0:t>
      </ns0:r>
      <ns0:r>
        <ns0:rPr>
          <ns0:rFonts ns0:hint="eastAsia" ns0:ascii="Arial" ns0:hAnsi="Arial" ns0:eastAsia="微软雅黑"/>
          <ns0:b/>
          <ns0:color ns0:val="1F4E79"/>
          <ns0:sz ns0:val="24"/>
          <ns0:szCs ns0:val="24"/>
          <ns0:lang ns0:val="en-US" ns0:eastAsia="zh-CN"/>
        </ns0:rPr>
        <ns0:t>小区基站ID</ns0:t>
      </ns0:r>
      <ns0:r>
        <ns0:rPr>
          <ns0:rFonts ns0:hint="eastAsia" ns0:ascii="Arial" ns0:hAnsi="Arial" ns0:eastAsia="微软雅黑"/>
          <ns0:b/>
          <ns0:color ns0:val="1F4E79"/>
          <ns0:sz ns0:val="24"/>
          <ns0:szCs ns0:val="24"/>
          <ns0:lang ns0:eastAsia="zh-CN"/>
        </ns0:rPr>
        <ns0:t>）</ns0:t>
      </ns0:r>
    </ns0:p>
    <ns0:tbl>
      <ns0:tblPr>
        <ns0:tblStyle ns0:val="2"/>
        <ns0:tblW ns0:w="0" ns0:type="auto"/>
        <ns0:tblInd ns0:w="0" ns0:type="dxa"/>
        <ns0:tblBorders>
          <ns0:top ns0:val="single" ns0:color="B7B7B7" ns0:sz="6" ns0:space="0"/>
          <ns0:left ns0:val="single" ns0:color="B7B7B7" ns0:sz="6" ns0:space="0"/>
          <ns0:bottom ns0:val="single" ns0:color="B7B7B7" ns0:sz="6" ns0:space="0"/>
          <ns0:right ns0:val="single" ns0:color="B7B7B7" ns0:sz="6" ns0:space="0"/>
          <ns0:insideH ns0:val="single" ns0:color="D9D9D9" ns0:sz="4" ns0:space="0"/>
          <ns0:insideV ns0:val="single" ns0:color="D9D9D9" ns0:sz="4" ns0:space="0"/>
        </ns0:tblBorders>
        <ns0:tblLayout ns0:type="autofit"/>
        <ns0:tblCellMar>
          <ns0:top ns0:w="0" ns0:type="dxa"/>
          <ns0:left ns0:w="10" ns0:type="dxa"/>
          <ns0:bottom ns0:w="0" ns0:type="dxa"/>
          <ns0:right ns0:w="10" ns0:type="dxa"/>
        </ns0:tblCellMar>
      </ns0:tblPr>
      <ns0:tblGrid>
        <ns0:gridCol ns0:w="1762"/>
        <ns0:gridCol ns0:w="2052"/>
        <ns0:gridCol ns0:w="2052"/>
        <ns0:gridCol ns0:w="920"/>
      </ns0:tblGrid>
      <ns0:tr ns2:paraId="3DBBD94B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D9EAF7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4902BEB5">
            <ns0:pPr>
              <ns0:spacing ns0:before="0" ns0:after="20"/>
            </ns0:pPr>
            <ns0:r>
              <ns0:rPr>
                <ns0:rFonts ns0:ascii="Arial" ns0:hAnsi="Arial" ns0:eastAsia="微软雅黑"/>
                <ns0:b/>
                <ns0:sz ns0:val="18"/>
                <ns0:szCs ns0:val="18"/>
              </ns0:rPr>
              <ns0:t>阈值触发时间</ns0:t>
            </ns0:r>
          </ns0:p>
        </ns0:tc>
        <ns0:tc>
          <ns0:tcPr>
            <ns0:shd ns0:val="clear" ns0:color="auto" ns0:fill="D9EAF7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7900D839">
            <ns0:pPr>
              <ns0:spacing ns0:before="0" ns0:after="20"/>
            </ns0:pPr>
            <ns0:r>
              <ns0:rPr>
                <ns0:rFonts ns0:ascii="Arial" ns0:hAnsi="Arial" ns0:eastAsia="微软雅黑"/>
                <ns0:b/>
                <ns0:sz ns0:val="18"/>
                <ns0:szCs ns0:val="18"/>
              </ns0:rPr>
              <ns0:t>故障窗口诊断 CID</ns0:t>
            </ns0:r>
          </ns0:p>
        </ns0:tc>
        <ns0:tc>
          <ns0:tcPr>
            <ns0:shd ns0:val="clear" ns0:color="auto" ns0:fill="D9EAF7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1EE81009">
            <ns0:pPr>
              <ns0:spacing ns0:before="0" ns0:after="20"/>
            </ns0:pPr>
            <ns0:r>
              <ns0:rPr>
                <ns0:rFonts ns0:ascii="Arial" ns0:hAnsi="Arial" ns0:eastAsia="微软雅黑"/>
                <ns0:b/>
                <ns0:sz ns0:val="18"/>
                <ns0:szCs ns0:val="18"/>
              </ns0:rPr>
              <ns0:t>恢复后首条 CID</ns0:t>
            </ns0:r>
          </ns0:p>
        </ns0:tc>
        <ns0:tc>
          <ns0:tcPr>
            <ns0:shd ns0:val="clear" ns0:color="auto" ns0:fill="D9EAF7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70F7572A">
            <ns0:pPr>
              <ns0:spacing ns0:before="0" ns0:after="20"/>
            </ns0:pPr>
            <ns0:r>
              <ns0:rPr>
                <ns0:rFonts ns0:ascii="Arial" ns0:hAnsi="Arial" ns0:eastAsia="微软雅黑"/>
                <ns0:b/>
                <ns0:sz ns0:val="18"/>
                <ns0:szCs ns0:val="18"/>
              </ns0:rPr>
              <ns0:t>观察结果</ns0:t>
            </ns0:r>
          </ns0:p>
        </ns0:tc>
      </ns0:tr>
      <ns0:tr ns2:paraId="7ACC8215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2D3FFB36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19 日 14:29:26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78A7E166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04460ac2（14:29:30）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2F60D8CA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0fee3257（14:29:32）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14BDF5E5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不同</ns0:t>
            </ns0:r>
          </ns0:p>
        </ns0:tc>
      </ns0:tr>
      <ns0:tr ns2:paraId="519FF643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36BA2B49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19 日 16:26:56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0858E7C3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044655cb（16:26:59）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5C0F7712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04460ac2（16:27:03）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3A327AB5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不同</ns0:t>
            </ns0:r>
          </ns0:p>
        </ns0:tc>
      </ns0:tr>
      <ns0:tr ns2:paraId="530778E1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6E7D2AB4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20 日 10:38:02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6B15D633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0fee3a57（10:38:04）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553A0D90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0fee3a57（10:38:18）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3AE88385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相同</ns0:t>
            </ns0:r>
          </ns0:p>
        </ns0:tc>
      </ns0:tr>
      <ns0:tr ns2:paraId="51811570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1BA769EF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20 日 11:29:24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1A9F2571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044655c1（11:29:26）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630B80EA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04460ac2（11:29:40）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480F17F7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不同</ns0:t>
            </ns0:r>
          </ns0:p>
        </ns0:tc>
      </ns0:tr>
      <ns0:tr ns2:paraId="6BE69C89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59853314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20 日 11:34:09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543BD645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04460ac2（11:34:10）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092FB12A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0fee3257（11:34:14）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2DEEA2D0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不同</ns0:t>
            </ns0:r>
          </ns0:p>
        </ns0:tc>
      </ns0:tr>
      <ns0:tr ns2:paraId="7BE2A4E7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0E95C81B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20 日 13:02:44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4E5F25DE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0f03c941（13:02:46）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098D1BD8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0f03c941（13:02:49）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504ACB14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相同</ns0:t>
            </ns0:r>
          </ns0:p>
        </ns0:tc>
      </ns0:tr>
      <ns0:tr ns2:paraId="4E37D6A8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4CBEAD8D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20 日 14:13:49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21CE18C1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04460ac2（14:13:50）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0500F249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04460ac2（14:13:53）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7FE624DB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相同</ns0:t>
            </ns0:r>
          </ns0:p>
        </ns0:tc>
      </ns0:tr>
      <ns0:tr ns2:paraId="40F74B64">
        <ns0:tblPrEx>
          <ns0:tblBorders>
            <ns0:top ns0:val="single" ns0:color="B7B7B7" ns0:sz="6" ns0:space="0"/>
            <ns0:left ns0:val="single" ns0:color="B7B7B7" ns0:sz="6" ns0:space="0"/>
            <ns0:bottom ns0:val="single" ns0:color="B7B7B7" ns0:sz="6" ns0:space="0"/>
            <ns0:right ns0:val="single" ns0:color="B7B7B7" ns0:sz="6" ns0:space="0"/>
            <ns0:insideH ns0:val="single" ns0:color="D9D9D9" ns0:sz="4" ns0:space="0"/>
            <ns0:insideV ns0:val="single" ns0:color="D9D9D9" ns0:sz="4" ns0:space="0"/>
          </ns0:tblBorders>
          <ns0:tblCellMar>
            <ns0:top ns0:w="0" ns0:type="dxa"/>
            <ns0:left ns0:w="10" ns0:type="dxa"/>
            <ns0:bottom ns0:w="0" ns0:type="dxa"/>
            <ns0:right ns0:w="10" ns0:type="dxa"/>
          </ns0:tblCellMar>
        </ns0:tblPrEx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04DF856E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8 月 20 日 15:22:03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155EBD5E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044512c2（15:22:04）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4D82CB93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044512c2（15:22:07）</ns0:t>
            </ns0:r>
          </ns0:p>
        </ns0:tc>
        <ns0:tc>
          <ns0:tcPr>
            <ns0:shd ns0:val="clear" ns0:color="auto" ns0:fill="FFFFFF"/>
            <ns0:tcMar>
              <ns0:top ns0:w="70" ns0:type="dxa"/>
              <ns0:left ns0:w="100" ns0:type="dxa"/>
              <ns0:bottom ns0:w="70" ns0:type="dxa"/>
              <ns0:right ns0:w="100" ns0:type="dxa"/>
            </ns0:tcMar>
          </ns0:tcPr>
          <ns0:p ns2:paraId="34B0C134">
            <ns0:pPr>
              <ns0:spacing ns0:before="0" ns0:after="20"/>
            </ns0:pPr>
            <ns0:r>
              <ns0:rPr>
                <ns0:rFonts ns0:ascii="Arial" ns0:hAnsi="Arial" ns0:eastAsia="微软雅黑"/>
                <ns0:sz ns0:val="18"/>
                <ns0:szCs ns0:val="18"/>
              </ns0:rPr>
              <ns0:t>相同</ns0:t>
            </ns0:r>
          </ns0:p>
        </ns0:tc>
      </ns0:tr>
    </ns0:tbl>
    <ns0:p ns2:paraId="2E2D62A3">
      <ns0:pPr>
        <ns0:spacing ns0:before="0" ns0:after="100"/>
      </ns0:pPr>
      <ns0:r>
        <ns0:rPr>
          <ns0:rFonts ns0:ascii="Arial" ns0:hAnsi="Arial" ns0:eastAsia="微软雅黑"/>
          <ns0:i/>
          <ns0:color ns0:val="666666"/>
          <ns0:sz ns0:val="18"/>
          <ns0:szCs ns0:val="18"/>
        </ns0:rPr>
        <ns0:t>说明：CID 为终端日志记录值，按故障窗口内诊断记录与恢复后首条记录进行对比，仅用于观察关联性，不能单独据此判定故障原因。</ns0:t>
      </ns0:r>
    </ns0:p>
    <ns0:sectPr>
      <ns0:pgSz ns0:w="11906" ns0:h="16838"/>
      <ns0:pgMar ns0:top="1440" ns0:right="1440" ns0:bottom="1440" ns0:left="1440" ns0:header="708" ns0:footer="708" ns0:gutter="0"/>
      <ns0:cols ns0:space="720" ns0:num="1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1C048E"/>
    <w:rsid w:val="00490B57"/>
    <w:rsid w:val="009269A2"/>
    <w:rsid w:val="00D04295"/>
    <w:rsid w:val="00F27441"/>
    <w:rsid w:val="0136732D"/>
    <w:rsid w:val="01BE7323"/>
    <w:rsid w:val="025E1380"/>
    <w:rsid w:val="03710AF1"/>
    <w:rsid w:val="04EA6DAD"/>
    <w:rsid w:val="05A01219"/>
    <w:rsid w:val="05E803BF"/>
    <w:rsid w:val="07A10088"/>
    <w:rsid w:val="07B2792A"/>
    <w:rsid w:val="08236132"/>
    <w:rsid w:val="0982202A"/>
    <w:rsid w:val="09AC0E84"/>
    <w:rsid w:val="0B6B4077"/>
    <w:rsid w:val="0DD57ECE"/>
    <w:rsid w:val="0E757408"/>
    <w:rsid w:val="0F190894"/>
    <w:rsid w:val="0F3A0931"/>
    <w:rsid w:val="0F76748F"/>
    <w:rsid w:val="0F827226"/>
    <w:rsid w:val="11ED6954"/>
    <w:rsid w:val="125E66E4"/>
    <w:rsid w:val="15EC04AB"/>
    <w:rsid w:val="168810DC"/>
    <w:rsid w:val="16F2389F"/>
    <w:rsid w:val="16F5513D"/>
    <w:rsid w:val="17C43A64"/>
    <w:rsid w:val="18634390"/>
    <w:rsid w:val="18664544"/>
    <w:rsid w:val="18FF4051"/>
    <w:rsid w:val="191108A3"/>
    <w:rsid w:val="1A586B42"/>
    <w:rsid w:val="1B083691"/>
    <w:rsid w:val="1B2A7AAB"/>
    <w:rsid w:val="1B3F320F"/>
    <w:rsid w:val="1C876837"/>
    <w:rsid w:val="1D047E88"/>
    <w:rsid w:val="1DD957B9"/>
    <w:rsid w:val="1E0C793C"/>
    <w:rsid w:val="1E4C75DC"/>
    <w:rsid w:val="1F8D0609"/>
    <w:rsid w:val="2025495C"/>
    <w:rsid w:val="2076109D"/>
    <w:rsid w:val="21BF4CC5"/>
    <w:rsid w:val="22C349B5"/>
    <w:rsid w:val="23250B58"/>
    <w:rsid w:val="23DB7683"/>
    <w:rsid w:val="25B06DFF"/>
    <w:rsid w:val="263907AA"/>
    <w:rsid w:val="2673110B"/>
    <w:rsid w:val="26A30712"/>
    <w:rsid w:val="26F7280B"/>
    <w:rsid w:val="27244140"/>
    <w:rsid w:val="286914E7"/>
    <w:rsid w:val="28F90ABD"/>
    <w:rsid w:val="2B27797B"/>
    <w:rsid w:val="2B8C5C18"/>
    <w:rsid w:val="2BA358E0"/>
    <w:rsid w:val="2CC91BDE"/>
    <w:rsid w:val="2D4349FC"/>
    <w:rsid w:val="2D6F496A"/>
    <w:rsid w:val="3095731D"/>
    <w:rsid w:val="30986E0D"/>
    <w:rsid w:val="31C854D0"/>
    <w:rsid w:val="32827D75"/>
    <w:rsid w:val="32E4633A"/>
    <w:rsid w:val="32E620B2"/>
    <w:rsid w:val="337E678E"/>
    <w:rsid w:val="33813B89"/>
    <w:rsid w:val="351F5D4F"/>
    <w:rsid w:val="35366BF5"/>
    <w:rsid w:val="36010FB1"/>
    <w:rsid w:val="369E4A52"/>
    <w:rsid w:val="36EC7EB3"/>
    <w:rsid w:val="3710594F"/>
    <w:rsid w:val="37944BC2"/>
    <w:rsid w:val="38A36BCE"/>
    <w:rsid w:val="38DE1A7D"/>
    <w:rsid w:val="38E76B84"/>
    <w:rsid w:val="398E34A3"/>
    <w:rsid w:val="39A16D33"/>
    <w:rsid w:val="3AD46C94"/>
    <w:rsid w:val="3AE8273F"/>
    <w:rsid w:val="3AEE244B"/>
    <w:rsid w:val="3C0B4937"/>
    <w:rsid w:val="3C94492D"/>
    <w:rsid w:val="3D8E0BF2"/>
    <w:rsid w:val="3D9077EA"/>
    <w:rsid w:val="3F88629F"/>
    <w:rsid w:val="3F8E5FAB"/>
    <w:rsid w:val="3FBF43B6"/>
    <w:rsid w:val="3FC4377B"/>
    <w:rsid w:val="40774C91"/>
    <w:rsid w:val="4079488F"/>
    <w:rsid w:val="42674891"/>
    <w:rsid w:val="42AC04F6"/>
    <w:rsid w:val="43452E25"/>
    <w:rsid w:val="437234EE"/>
    <w:rsid w:val="45A04342"/>
    <w:rsid w:val="485823E2"/>
    <w:rsid w:val="496B2EB9"/>
    <w:rsid w:val="496D4E83"/>
    <w:rsid w:val="496F0BFB"/>
    <w:rsid w:val="4A722025"/>
    <w:rsid w:val="4B62502B"/>
    <w:rsid w:val="4C207F8B"/>
    <w:rsid w:val="4C9149E5"/>
    <w:rsid w:val="4CF638BD"/>
    <w:rsid w:val="4DBF5582"/>
    <w:rsid w:val="4DE63602"/>
    <w:rsid w:val="4E710F72"/>
    <w:rsid w:val="4EA2112B"/>
    <w:rsid w:val="4FB8497E"/>
    <w:rsid w:val="4FC74BC1"/>
    <w:rsid w:val="50A3118B"/>
    <w:rsid w:val="50A6517A"/>
    <w:rsid w:val="50AB003F"/>
    <w:rsid w:val="50BB2978"/>
    <w:rsid w:val="523C375E"/>
    <w:rsid w:val="52E74EC7"/>
    <w:rsid w:val="534C78B7"/>
    <w:rsid w:val="54A13C33"/>
    <w:rsid w:val="557D644E"/>
    <w:rsid w:val="567372A3"/>
    <w:rsid w:val="56E878F7"/>
    <w:rsid w:val="574D7AA7"/>
    <w:rsid w:val="58117322"/>
    <w:rsid w:val="5A026F22"/>
    <w:rsid w:val="5AAF353A"/>
    <w:rsid w:val="5AC93EE4"/>
    <w:rsid w:val="5B0B1E06"/>
    <w:rsid w:val="5B2416F8"/>
    <w:rsid w:val="5B4F58A4"/>
    <w:rsid w:val="5BE663CF"/>
    <w:rsid w:val="5C7D4F86"/>
    <w:rsid w:val="5CBB5D2F"/>
    <w:rsid w:val="5DFE0B43"/>
    <w:rsid w:val="5E343D6A"/>
    <w:rsid w:val="60335C18"/>
    <w:rsid w:val="611A0FF5"/>
    <w:rsid w:val="619D5782"/>
    <w:rsid w:val="62040ACF"/>
    <w:rsid w:val="629E7A04"/>
    <w:rsid w:val="630B09B9"/>
    <w:rsid w:val="635C3B47"/>
    <w:rsid w:val="645460B2"/>
    <w:rsid w:val="66931B28"/>
    <w:rsid w:val="67114C48"/>
    <w:rsid w:val="67362901"/>
    <w:rsid w:val="674A1F08"/>
    <w:rsid w:val="67D94D66"/>
    <w:rsid w:val="6A7259FE"/>
    <w:rsid w:val="6A98293A"/>
    <w:rsid w:val="6AD21001"/>
    <w:rsid w:val="6C49362C"/>
    <w:rsid w:val="6C544E4B"/>
    <w:rsid w:val="6C5775A1"/>
    <w:rsid w:val="6CD04C5E"/>
    <w:rsid w:val="6D0B689D"/>
    <w:rsid w:val="6D1E3C1B"/>
    <w:rsid w:val="6EF47329"/>
    <w:rsid w:val="6F506C35"/>
    <w:rsid w:val="6FA26D85"/>
    <w:rsid w:val="6FAA7D6F"/>
    <w:rsid w:val="70E1568B"/>
    <w:rsid w:val="71025602"/>
    <w:rsid w:val="71125845"/>
    <w:rsid w:val="7265409A"/>
    <w:rsid w:val="727147ED"/>
    <w:rsid w:val="72D60D2B"/>
    <w:rsid w:val="735C549D"/>
    <w:rsid w:val="737722D7"/>
    <w:rsid w:val="73D03795"/>
    <w:rsid w:val="74FC6F38"/>
    <w:rsid w:val="751002ED"/>
    <w:rsid w:val="75412B9C"/>
    <w:rsid w:val="76FF4ABD"/>
    <w:rsid w:val="77416599"/>
    <w:rsid w:val="77E85551"/>
    <w:rsid w:val="78312985"/>
    <w:rsid w:val="796055BB"/>
    <w:rsid w:val="7A6115EB"/>
    <w:rsid w:val="7A666C01"/>
    <w:rsid w:val="7A8D0632"/>
    <w:rsid w:val="7B5B63CE"/>
    <w:rsid w:val="7B62561B"/>
    <w:rsid w:val="7B803CF3"/>
    <w:rsid w:val="7BE95D3C"/>
    <w:rsid w:val="7BED243C"/>
    <w:rsid w:val="7CE32CDB"/>
    <w:rsid w:val="7D366731"/>
    <w:rsid w:val="7D3B0787"/>
    <w:rsid w:val="7D3D09A5"/>
    <w:rsid w:val="7D5B4A17"/>
    <w:rsid w:val="7DD520D4"/>
    <w:rsid w:val="7E4D25B2"/>
    <w:rsid w:val="7F881692"/>
    <w:rsid w:val="7FC025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1841</Words>
  <Characters>2557</Characters>
  <TotalTime>1</TotalTime>
  <ScaleCrop>false</ScaleCrop>
  <LinksUpToDate>false</LinksUpToDate>
  <CharactersWithSpaces>2805</CharactersWithSpaces>
  <Application>WPS Office_12.1.0.28022_F1E327BC-269C-435d-A152-05C5408002CA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2026-08-28T06:17:00Z</dcterms:created>
  <dc:creator>Open Dial</dc:creator>
  <cp:lastModifiedBy>yuping.liu</cp:lastModifiedBy>
  <dcterms:modified xsi:type="dcterms:W3CDTF">2026-08-28T07:43:04Z</dcterms:modified>
  <dc:title>安徽众启 Tbox 联网问题阶段性排查报告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eyJoZGlkIjoiMDlmZDIwMTFmZjA2YTVjNDVhMzg5NTNkNzhjNTYzZGIifQ==</vt:lpwstr>
  </property>
  <property fmtid="{D5CDD505-2E9C-101B-9397-08002B2CF9AE}" pid="3" name="KSOProductBuildVer">
    <vt:lpwstr>2052-12.1.0.28022</vt:lpwstr>
  </property>
  <property fmtid="{D5CDD505-2E9C-101B-9397-08002B2CF9AE}" pid="4" name="ICV">
    <vt:lpwstr>4BDF5C67B9A540D7A09636FC9D7A6FA9_12</vt:lpwstr>
  </property>
</Properties>
</file>