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298CF9" wp14:paraId="2C078E63" wp14:textId="52F80377">
      <w:pPr>
        <w:rPr>
          <w:b w:val="1"/>
          <w:bCs w:val="1"/>
        </w:rPr>
      </w:pPr>
      <w:r w:rsidRPr="09298CF9" w:rsidR="641F9CD5">
        <w:rPr>
          <w:b w:val="1"/>
          <w:bCs w:val="1"/>
        </w:rPr>
        <w:t>Success Plan Requirements Checklist</w:t>
      </w:r>
    </w:p>
    <w:p w:rsidR="6D4062CB" w:rsidP="79D2E0F4" w:rsidRDefault="6D4062CB" w14:paraId="5C24304C" w14:textId="74F81E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298CF9" w:rsidR="556FE7D4">
        <w:rPr>
          <w:sz w:val="24"/>
          <w:szCs w:val="24"/>
        </w:rPr>
        <w:t>Confirmed d</w:t>
      </w:r>
      <w:r w:rsidRPr="09298CF9" w:rsidR="641F9CD5">
        <w:rPr>
          <w:sz w:val="24"/>
          <w:szCs w:val="24"/>
        </w:rPr>
        <w:t>ata sources</w:t>
      </w:r>
      <w:r w:rsidRPr="09298CF9" w:rsidR="6F002D71">
        <w:rPr>
          <w:sz w:val="24"/>
          <w:szCs w:val="24"/>
        </w:rPr>
        <w:t xml:space="preserve"> + access to these sources</w:t>
      </w:r>
      <w:r w:rsidRPr="09298CF9" w:rsidR="641F9CD5">
        <w:rPr>
          <w:sz w:val="24"/>
          <w:szCs w:val="24"/>
        </w:rPr>
        <w:t xml:space="preserve"> for</w:t>
      </w:r>
      <w:r w:rsidRPr="09298CF9" w:rsidR="06CED021">
        <w:rPr>
          <w:sz w:val="24"/>
          <w:szCs w:val="24"/>
        </w:rPr>
        <w:t xml:space="preserve"> the following, applicable to each program</w:t>
      </w:r>
      <w:r w:rsidRPr="09298CF9" w:rsidR="641F9CD5">
        <w:rPr>
          <w:sz w:val="24"/>
          <w:szCs w:val="24"/>
        </w:rPr>
        <w:t>:</w:t>
      </w:r>
    </w:p>
    <w:p w:rsidR="641F9CD5" w:rsidP="79D2E0F4" w:rsidRDefault="641F9CD5" w14:paraId="047AF5F8" w14:textId="3B03A2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9298CF9" w:rsidR="641F9CD5">
        <w:rPr>
          <w:sz w:val="24"/>
          <w:szCs w:val="24"/>
        </w:rPr>
        <w:t>Email</w:t>
      </w:r>
      <w:r w:rsidRPr="09298CF9" w:rsidR="6A4EDCCD">
        <w:rPr>
          <w:sz w:val="24"/>
          <w:szCs w:val="24"/>
        </w:rPr>
        <w:t xml:space="preserve"> Activity</w:t>
      </w:r>
    </w:p>
    <w:p w:rsidR="641F9CD5" w:rsidP="09298CF9" w:rsidRDefault="641F9CD5" w14:paraId="35A30C98" w14:textId="1D4DAB9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9298CF9" w:rsidR="641F9CD5">
        <w:rPr>
          <w:sz w:val="24"/>
          <w:szCs w:val="24"/>
        </w:rPr>
        <w:t>R</w:t>
      </w:r>
      <w:r w:rsidRPr="09298CF9" w:rsidR="641F9CD5">
        <w:rPr>
          <w:sz w:val="24"/>
          <w:szCs w:val="24"/>
        </w:rPr>
        <w:t>e</w:t>
      </w:r>
      <w:r w:rsidRPr="09298CF9" w:rsidR="641F9CD5">
        <w:rPr>
          <w:sz w:val="24"/>
          <w:szCs w:val="24"/>
        </w:rPr>
        <w:t>p</w:t>
      </w:r>
      <w:r w:rsidRPr="09298CF9" w:rsidR="641F9CD5">
        <w:rPr>
          <w:sz w:val="24"/>
          <w:szCs w:val="24"/>
        </w:rPr>
        <w:t xml:space="preserve"> Activity</w:t>
      </w:r>
    </w:p>
    <w:p w:rsidR="641F9CD5" w:rsidP="09298CF9" w:rsidRDefault="641F9CD5" w14:paraId="0632C190" w14:textId="65933F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9298CF9" w:rsidR="641F9CD5">
        <w:rPr>
          <w:sz w:val="24"/>
          <w:szCs w:val="24"/>
        </w:rPr>
        <w:t>Media Activity</w:t>
      </w:r>
    </w:p>
    <w:p w:rsidR="641F9CD5" w:rsidP="79D2E0F4" w:rsidRDefault="641F9CD5" w14:paraId="71041F1D" w14:textId="1BDB9E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9298CF9" w:rsidR="641F9CD5">
        <w:rPr>
          <w:sz w:val="24"/>
          <w:szCs w:val="24"/>
        </w:rPr>
        <w:t>Rx Activity</w:t>
      </w:r>
      <w:r w:rsidRPr="09298CF9" w:rsidR="00C2EF9A">
        <w:rPr>
          <w:sz w:val="24"/>
          <w:szCs w:val="24"/>
        </w:rPr>
        <w:t xml:space="preserve"> / Claims Data</w:t>
      </w:r>
    </w:p>
    <w:p w:rsidR="239A1146" w:rsidP="09298CF9" w:rsidRDefault="239A1146" w14:paraId="610B9442" w14:textId="40A6F1F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9298CF9" w:rsidR="239A1146">
        <w:rPr>
          <w:sz w:val="24"/>
          <w:szCs w:val="24"/>
        </w:rPr>
        <w:t>Lifetime Value and Rx Value (from client)</w:t>
      </w:r>
      <w:r w:rsidRPr="09298CF9" w:rsidR="022461FC">
        <w:rPr>
          <w:sz w:val="24"/>
          <w:szCs w:val="24"/>
        </w:rPr>
        <w:t xml:space="preserve"> to calculate Revenue</w:t>
      </w:r>
    </w:p>
    <w:p w:rsidR="641F9CD5" w:rsidP="09298CF9" w:rsidRDefault="641F9CD5" w14:paraId="2DEAEACC" w14:textId="1F98ACA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9298CF9" w:rsidR="641F9CD5">
        <w:rPr>
          <w:sz w:val="24"/>
          <w:szCs w:val="24"/>
        </w:rPr>
        <w:t>Journey Stages</w:t>
      </w:r>
      <w:r w:rsidRPr="09298CF9" w:rsidR="5E0D5935">
        <w:rPr>
          <w:sz w:val="24"/>
          <w:szCs w:val="24"/>
        </w:rPr>
        <w:t xml:space="preserve"> </w:t>
      </w:r>
      <w:r w:rsidRPr="09298CF9" w:rsidR="11640536">
        <w:rPr>
          <w:sz w:val="24"/>
          <w:szCs w:val="24"/>
        </w:rPr>
        <w:t>C</w:t>
      </w:r>
      <w:r w:rsidRPr="09298CF9" w:rsidR="5E0D5935">
        <w:rPr>
          <w:sz w:val="24"/>
          <w:szCs w:val="24"/>
        </w:rPr>
        <w:t>riteria</w:t>
      </w:r>
      <w:r w:rsidRPr="09298CF9" w:rsidR="4E674A1A">
        <w:rPr>
          <w:sz w:val="24"/>
          <w:szCs w:val="24"/>
        </w:rPr>
        <w:t xml:space="preserve"> (from Strategy)</w:t>
      </w:r>
    </w:p>
    <w:p w:rsidR="0D2B8030" w:rsidP="09298CF9" w:rsidRDefault="0D2B8030" w14:paraId="2A492664" w14:textId="7315312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9298CF9" w:rsidR="0D2B8030">
        <w:rPr>
          <w:sz w:val="24"/>
          <w:szCs w:val="24"/>
        </w:rPr>
        <w:t>Pharmacy Partner (for DTP)</w:t>
      </w:r>
    </w:p>
    <w:p w:rsidR="641F9CD5" w:rsidP="79D2E0F4" w:rsidRDefault="641F9CD5" w14:paraId="56FFBD09" w14:textId="4FD797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D2E0F4" w:rsidR="641F9CD5">
        <w:rPr>
          <w:sz w:val="24"/>
          <w:szCs w:val="24"/>
        </w:rPr>
        <w:t>Data frequency</w:t>
      </w:r>
    </w:p>
    <w:p w:rsidR="641F9CD5" w:rsidP="79D2E0F4" w:rsidRDefault="641F9CD5" w14:paraId="0082007F" w14:textId="0E03E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298CF9" w:rsidR="641F9CD5">
        <w:rPr>
          <w:sz w:val="24"/>
          <w:szCs w:val="24"/>
        </w:rPr>
        <w:t>Data lag</w:t>
      </w:r>
    </w:p>
    <w:p w:rsidR="402C0787" w:rsidP="09298CF9" w:rsidRDefault="402C0787" w14:paraId="2DD8B7B8" w14:textId="520CC4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298CF9" w:rsidR="402C0787">
        <w:rPr>
          <w:sz w:val="24"/>
          <w:szCs w:val="24"/>
        </w:rPr>
        <w:t>Target files</w:t>
      </w:r>
    </w:p>
    <w:p w:rsidR="402C0787" w:rsidP="09298CF9" w:rsidRDefault="402C0787" w14:paraId="7A9E2B0B" w14:textId="27EBE7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298CF9" w:rsidR="402C0787">
        <w:rPr>
          <w:sz w:val="24"/>
          <w:szCs w:val="24"/>
        </w:rPr>
        <w:t xml:space="preserve">Test and </w:t>
      </w:r>
      <w:r w:rsidRPr="09298CF9" w:rsidR="402C0787">
        <w:rPr>
          <w:sz w:val="24"/>
          <w:szCs w:val="24"/>
        </w:rPr>
        <w:t>Control</w:t>
      </w:r>
      <w:r w:rsidRPr="09298CF9" w:rsidR="402C0787">
        <w:rPr>
          <w:sz w:val="24"/>
          <w:szCs w:val="24"/>
        </w:rPr>
        <w:t xml:space="preserve"> </w:t>
      </w:r>
      <w:r w:rsidRPr="09298CF9" w:rsidR="402C0787">
        <w:rPr>
          <w:sz w:val="24"/>
          <w:szCs w:val="24"/>
        </w:rPr>
        <w:t>methodology</w:t>
      </w:r>
    </w:p>
    <w:p w:rsidR="78BB740A" w:rsidP="09298CF9" w:rsidRDefault="78BB740A" w14:paraId="5C8E0E16" w14:textId="44B011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298CF9" w:rsidR="78BB740A">
        <w:rPr>
          <w:sz w:val="24"/>
          <w:szCs w:val="24"/>
        </w:rPr>
        <w:t>Alignment on</w:t>
      </w:r>
      <w:r w:rsidRPr="09298CF9" w:rsidR="1E5B2B8A">
        <w:rPr>
          <w:sz w:val="24"/>
          <w:szCs w:val="24"/>
        </w:rPr>
        <w:t xml:space="preserve"> dashboard</w:t>
      </w:r>
      <w:r w:rsidRPr="09298CF9" w:rsidR="78BB740A">
        <w:rPr>
          <w:sz w:val="24"/>
          <w:szCs w:val="24"/>
        </w:rPr>
        <w:t xml:space="preserve"> filters/breakouts </w:t>
      </w:r>
      <w:r w:rsidRPr="09298CF9" w:rsidR="78BB740A">
        <w:rPr>
          <w:sz w:val="24"/>
          <w:szCs w:val="24"/>
        </w:rPr>
        <w:t>required</w:t>
      </w:r>
    </w:p>
    <w:p w:rsidR="1A5F7E0F" w:rsidP="09298CF9" w:rsidRDefault="1A5F7E0F" w14:paraId="770C5CB9" w14:textId="6A59F0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298CF9" w:rsidR="1A5F7E0F">
        <w:rPr>
          <w:sz w:val="24"/>
          <w:szCs w:val="24"/>
        </w:rPr>
        <w:t>Benchmark/Baseline alignment with Agency Analytics</w:t>
      </w:r>
    </w:p>
    <w:p w:rsidR="627F04B6" w:rsidP="09298CF9" w:rsidRDefault="627F04B6" w14:paraId="6CE07E71" w14:textId="649819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298CF9" w:rsidR="627F04B6">
        <w:rPr>
          <w:sz w:val="24"/>
          <w:szCs w:val="24"/>
        </w:rPr>
        <w:t xml:space="preserve">Client-provided goals/strategic objectives </w:t>
      </w:r>
    </w:p>
    <w:p w:rsidR="158CECF4" w:rsidP="09298CF9" w:rsidRDefault="158CECF4" w14:paraId="2CAFBE25" w14:textId="5A46B0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298CF9" w:rsidR="158CECF4">
        <w:rPr>
          <w:sz w:val="24"/>
          <w:szCs w:val="24"/>
        </w:rPr>
        <w:t>Media plans/flow charts from Agency media team (for NPP)</w:t>
      </w:r>
    </w:p>
    <w:p w:rsidR="158CECF4" w:rsidP="09298CF9" w:rsidRDefault="158CECF4" w14:paraId="17FB0AE0" w14:textId="3396C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298CF9" w:rsidR="158CECF4">
        <w:rPr>
          <w:sz w:val="24"/>
          <w:szCs w:val="24"/>
        </w:rPr>
        <w:t>Aligned upon e</w:t>
      </w:r>
      <w:r w:rsidRPr="09298CF9" w:rsidR="13DE7AD3">
        <w:rPr>
          <w:sz w:val="24"/>
          <w:szCs w:val="24"/>
        </w:rPr>
        <w:t>nd-to-end</w:t>
      </w:r>
      <w:r w:rsidRPr="09298CF9" w:rsidR="158CECF4">
        <w:rPr>
          <w:sz w:val="24"/>
          <w:szCs w:val="24"/>
        </w:rPr>
        <w:t xml:space="preserve"> experience flow (for DTP)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059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7C6140"/>
    <w:rsid w:val="00C2EF9A"/>
    <w:rsid w:val="022461FC"/>
    <w:rsid w:val="06CED021"/>
    <w:rsid w:val="09298CF9"/>
    <w:rsid w:val="0D2B8030"/>
    <w:rsid w:val="111C1102"/>
    <w:rsid w:val="11640536"/>
    <w:rsid w:val="13C728FB"/>
    <w:rsid w:val="13DE7AD3"/>
    <w:rsid w:val="158CECF4"/>
    <w:rsid w:val="1A5F7E0F"/>
    <w:rsid w:val="1E5B2B8A"/>
    <w:rsid w:val="1FADEA98"/>
    <w:rsid w:val="2388E951"/>
    <w:rsid w:val="239A1146"/>
    <w:rsid w:val="2A3DCAD2"/>
    <w:rsid w:val="2F10B3CD"/>
    <w:rsid w:val="2FA16B28"/>
    <w:rsid w:val="30FCB438"/>
    <w:rsid w:val="35577639"/>
    <w:rsid w:val="402C0787"/>
    <w:rsid w:val="4E674A1A"/>
    <w:rsid w:val="556FE7D4"/>
    <w:rsid w:val="580C927E"/>
    <w:rsid w:val="5A0A321A"/>
    <w:rsid w:val="5E0D5935"/>
    <w:rsid w:val="627F04B6"/>
    <w:rsid w:val="641F9CD5"/>
    <w:rsid w:val="6654564F"/>
    <w:rsid w:val="66CDAAD7"/>
    <w:rsid w:val="6A4EDCCD"/>
    <w:rsid w:val="6C7C6140"/>
    <w:rsid w:val="6D4062CB"/>
    <w:rsid w:val="6F002D71"/>
    <w:rsid w:val="78BB740A"/>
    <w:rsid w:val="79D2E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6140"/>
  <w15:chartTrackingRefBased/>
  <w15:docId w15:val="{B7D7D2F6-E70A-4B78-A2A4-7BFFDF8CDB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9D2E0F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5d457b27c04c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E7E837EE2F740B2C4F8C71B9F2D50" ma:contentTypeVersion="10" ma:contentTypeDescription="Create a new document." ma:contentTypeScope="" ma:versionID="edd1c56a9d3539de9418c3d0a2e55705">
  <xsd:schema xmlns:xsd="http://www.w3.org/2001/XMLSchema" xmlns:xs="http://www.w3.org/2001/XMLSchema" xmlns:p="http://schemas.microsoft.com/office/2006/metadata/properties" xmlns:ns2="c0659f83-433b-4977-b6cc-450210990c9f" xmlns:ns3="0a47f0d4-b7e1-4c6a-9928-bda77edf2583" targetNamespace="http://schemas.microsoft.com/office/2006/metadata/properties" ma:root="true" ma:fieldsID="a6adacc837e59184a3cb3657ae493242" ns2:_="" ns3:_="">
    <xsd:import namespace="c0659f83-433b-4977-b6cc-450210990c9f"/>
    <xsd:import namespace="0a47f0d4-b7e1-4c6a-9928-bda77edf2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59f83-433b-4977-b6cc-450210990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7f0d4-b7e1-4c6a-9928-bda77edf258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0524fb5-2522-49b5-9f7d-d6ac883bc715}" ma:internalName="TaxCatchAll" ma:showField="CatchAllData" ma:web="0a47f0d4-b7e1-4c6a-9928-bda77edf2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47f0d4-b7e1-4c6a-9928-bda77edf2583" xsi:nil="true"/>
    <lcf76f155ced4ddcb4097134ff3c332f xmlns="c0659f83-433b-4977-b6cc-450210990c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CA72B6-AEAF-40BA-B812-C5B7A77D7FB8}"/>
</file>

<file path=customXml/itemProps2.xml><?xml version="1.0" encoding="utf-8"?>
<ds:datastoreItem xmlns:ds="http://schemas.openxmlformats.org/officeDocument/2006/customXml" ds:itemID="{F71C45E9-5F61-43DE-AF89-E72D9503E2A9}"/>
</file>

<file path=customXml/itemProps3.xml><?xml version="1.0" encoding="utf-8"?>
<ds:datastoreItem xmlns:ds="http://schemas.openxmlformats.org/officeDocument/2006/customXml" ds:itemID="{BF59B88D-EC61-4196-8502-C2350484B9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Porucznik</dc:creator>
  <cp:keywords/>
  <dc:description/>
  <cp:lastModifiedBy>Robin Porucznik</cp:lastModifiedBy>
  <dcterms:created xsi:type="dcterms:W3CDTF">2025-05-28T15:19:51Z</dcterms:created>
  <dcterms:modified xsi:type="dcterms:W3CDTF">2025-05-28T15:55:13Z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0x0101007F4E7E837EE2F740B2C4F8C71B9F2D50</vt:lpwstr>
  </property>
  <property fmtid="{D5CDD505-2E9C-101B-9397-08002B2CF9AE}" pid="3" name="MediaServiceImageTags">
    <vt:lpwstr/>
  </property>
</Properties>
</file>