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C143A" w14:textId="78300F28" w:rsidR="009F6D33" w:rsidRDefault="009F6D33" w:rsidP="009F6D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BC7AA" wp14:editId="48B1F740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BBE63F" w14:textId="77777777" w:rsidR="009F6D33" w:rsidRDefault="009F6D33" w:rsidP="009F6D33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0A7CFD4B" w14:textId="77777777" w:rsidR="009F6D33" w:rsidRDefault="009F6D33" w:rsidP="009F6D33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780DEA34" w14:textId="77777777" w:rsidR="009F6D33" w:rsidRPr="00E33EAF" w:rsidRDefault="009F6D33" w:rsidP="009F6D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BC7A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0;margin-top:125.55pt;width:239.75pt;height:44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" filled="f" stroked="f">
                <v:textbox>
                  <w:txbxContent>
                    <w:p w14:paraId="73BBE63F" w14:textId="77777777" w:rsidR="009F6D33" w:rsidRDefault="009F6D33" w:rsidP="009F6D33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0A7CFD4B" w14:textId="77777777" w:rsidR="009F6D33" w:rsidRDefault="009F6D33" w:rsidP="009F6D33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780DEA34" w14:textId="77777777" w:rsidR="009F6D33" w:rsidRPr="00E33EAF" w:rsidRDefault="009F6D33" w:rsidP="009F6D3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372AC2B" wp14:editId="3DE2EB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 descr="Immagine che contiene testo, logo, emblema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logo, emblema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0B08F" w14:textId="77777777" w:rsidR="009F6D33" w:rsidRPr="00EC46A9" w:rsidRDefault="009F6D33" w:rsidP="009F6D33"/>
    <w:p w14:paraId="30A266B2" w14:textId="77777777" w:rsidR="009F6D33" w:rsidRPr="00EC46A9" w:rsidRDefault="009F6D33" w:rsidP="009F6D33"/>
    <w:p w14:paraId="614A812B" w14:textId="77777777" w:rsidR="009F6D33" w:rsidRPr="00EC46A9" w:rsidRDefault="009F6D33" w:rsidP="009F6D33"/>
    <w:p w14:paraId="024A4BE8" w14:textId="77777777" w:rsidR="009F6D33" w:rsidRPr="00EC46A9" w:rsidRDefault="009F6D33" w:rsidP="009F6D33"/>
    <w:p w14:paraId="774EAB5D" w14:textId="77777777" w:rsidR="009F6D33" w:rsidRPr="00EC46A9" w:rsidRDefault="009F6D33" w:rsidP="009F6D33"/>
    <w:p w14:paraId="201115D0" w14:textId="77777777" w:rsidR="009F6D33" w:rsidRPr="00EC46A9" w:rsidRDefault="009F6D33" w:rsidP="009F6D33"/>
    <w:p w14:paraId="4A7E7CE4" w14:textId="77777777" w:rsidR="009F6D33" w:rsidRPr="00EC46A9" w:rsidRDefault="009F6D33" w:rsidP="009F6D33"/>
    <w:p w14:paraId="718A16BC" w14:textId="77777777" w:rsidR="009F6D33" w:rsidRPr="00EC46A9" w:rsidRDefault="009F6D33" w:rsidP="009F6D33"/>
    <w:p w14:paraId="59971751" w14:textId="66C25DF3" w:rsidR="009F6D33" w:rsidRPr="00EC46A9" w:rsidRDefault="009F6D33" w:rsidP="009F6D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9E635" wp14:editId="499B2D2F">
                <wp:simplePos x="0" y="0"/>
                <wp:positionH relativeFrom="margin">
                  <wp:align>center</wp:align>
                </wp:positionH>
                <wp:positionV relativeFrom="paragraph">
                  <wp:posOffset>204682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98CFF8" w14:textId="77777777" w:rsidR="009F6D33" w:rsidRPr="00EC46A9" w:rsidRDefault="009F6D33" w:rsidP="009F6D33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PROBLEM STATEMENT</w:t>
                            </w:r>
                          </w:p>
                          <w:p w14:paraId="176F21E1" w14:textId="77777777" w:rsidR="009F6D33" w:rsidRPr="00AA0436" w:rsidRDefault="009F6D33" w:rsidP="009F6D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E635" id="Casella di testo 3" o:spid="_x0000_s1027" type="#_x0000_t202" style="position:absolute;margin-left:0;margin-top:16.1pt;width:2in;height:33.3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6vZDg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" filled="f" stroked="f">
                <v:textbox>
                  <w:txbxContent>
                    <w:p w14:paraId="0E98CFF8" w14:textId="77777777" w:rsidR="009F6D33" w:rsidRPr="00EC46A9" w:rsidRDefault="009F6D33" w:rsidP="009F6D33">
                      <w:pPr>
                        <w:spacing w:after="0"/>
                        <w:jc w:val="center"/>
                        <w:rPr>
                          <w:rFonts w:ascii="Univers" w:hAnsi="Univers"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 w:rsidRPr="00EC46A9">
                        <w:rPr>
                          <w:rFonts w:ascii="Univers" w:hAnsi="Univers"/>
                          <w:color w:val="3B3838" w:themeColor="background2" w:themeShade="40"/>
                          <w:sz w:val="48"/>
                          <w:szCs w:val="48"/>
                        </w:rPr>
                        <w:t>PROBLEM STATEMENT</w:t>
                      </w:r>
                    </w:p>
                    <w:p w14:paraId="176F21E1" w14:textId="77777777" w:rsidR="009F6D33" w:rsidRPr="00AA0436" w:rsidRDefault="009F6D33" w:rsidP="009F6D3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6635B" w14:textId="77777777" w:rsidR="009F6D33" w:rsidRPr="00EC46A9" w:rsidRDefault="009F6D33" w:rsidP="009F6D33"/>
    <w:p w14:paraId="36FE673C" w14:textId="5FC226C9" w:rsidR="009F6D33" w:rsidRPr="00EC46A9" w:rsidRDefault="009F6D33" w:rsidP="009F6D33"/>
    <w:p w14:paraId="58CB4615" w14:textId="493A014D" w:rsidR="009F6D33" w:rsidRPr="00EC46A9" w:rsidRDefault="009F6D33" w:rsidP="009F6D33">
      <w:r>
        <w:rPr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5FD4E624" wp14:editId="5150B379">
            <wp:simplePos x="0" y="0"/>
            <wp:positionH relativeFrom="margin">
              <wp:align>center</wp:align>
            </wp:positionH>
            <wp:positionV relativeFrom="page">
              <wp:posOffset>4495165</wp:posOffset>
            </wp:positionV>
            <wp:extent cx="1219200" cy="1219200"/>
            <wp:effectExtent l="0" t="0" r="0" b="0"/>
            <wp:wrapTopAndBottom/>
            <wp:docPr id="33111827" name="Immagine 33111827" descr="Immagine che contiene cerchio, Elementi grafici, simbolo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827" name="Immagine 33111827" descr="Immagine che contiene cerchio, Elementi grafici, simbolo, Policromia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4C72F1" w14:textId="29E1870C" w:rsidR="009F6D33" w:rsidRPr="00EC46A9" w:rsidRDefault="009F6D33" w:rsidP="009F6D33"/>
    <w:p w14:paraId="1F3BCD43" w14:textId="77777777" w:rsidR="009F6D33" w:rsidRPr="009F6D33" w:rsidRDefault="009F6D33" w:rsidP="009F6D33">
      <w:pPr>
        <w:spacing w:after="0" w:line="240" w:lineRule="auto"/>
        <w:contextualSpacing/>
        <w:jc w:val="center"/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</w:pPr>
      <w:r w:rsidRPr="009F6D33">
        <w:rPr>
          <w:rFonts w:ascii="Arial Black" w:eastAsia="Times New Roman" w:hAnsi="Arial Black" w:cs="Times New Roman"/>
          <w:b/>
          <w:bCs/>
          <w:color w:val="CC00CC"/>
          <w:spacing w:val="-10"/>
          <w:kern w:val="28"/>
          <w:sz w:val="72"/>
          <w:szCs w:val="72"/>
        </w:rPr>
        <w:t>Game</w:t>
      </w:r>
      <w:r w:rsidRPr="009F6D33"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  <w:t>Changer</w:t>
      </w:r>
    </w:p>
    <w:p w14:paraId="4CAE6422" w14:textId="77777777" w:rsidR="009F6D33" w:rsidRPr="00EC46A9" w:rsidRDefault="009F6D33" w:rsidP="009F6D33"/>
    <w:p w14:paraId="35BC5F09" w14:textId="2031F637" w:rsidR="009F6D33" w:rsidRPr="009F6D33" w:rsidRDefault="009F6D33" w:rsidP="009F6D33">
      <w:pPr>
        <w:pStyle w:val="Titolo1"/>
        <w:jc w:val="center"/>
        <w:rPr>
          <w:color w:val="000000" w:themeColor="text1"/>
        </w:rPr>
      </w:pPr>
      <w:bookmarkStart w:id="0" w:name="_Toc179792565"/>
      <w:r w:rsidRPr="009F6D33">
        <w:rPr>
          <w:color w:val="000000" w:themeColor="text1"/>
        </w:rPr>
        <w:t>Partecipanti</w:t>
      </w:r>
      <w:bookmarkEnd w:id="0"/>
    </w:p>
    <w:p w14:paraId="33AE0B9B" w14:textId="09B807E1" w:rsidR="009F6D33" w:rsidRDefault="009F6D33" w:rsidP="009F6D33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Isidoro D’Arco </w:t>
      </w:r>
      <w:r w:rsidR="002D08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D0898" w:rsidRPr="002D0898">
        <w:rPr>
          <w:sz w:val="24"/>
          <w:szCs w:val="24"/>
        </w:rPr>
        <w:t>0512113779</w:t>
      </w:r>
    </w:p>
    <w:p w14:paraId="78B8B76F" w14:textId="122684FE" w:rsidR="002D0898" w:rsidRPr="009F6D33" w:rsidRDefault="002D0898" w:rsidP="009F6D33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Ruben Petina - </w:t>
      </w:r>
      <w:r w:rsidRPr="002D0898">
        <w:rPr>
          <w:sz w:val="24"/>
          <w:szCs w:val="24"/>
        </w:rPr>
        <w:t>0512114733</w:t>
      </w:r>
    </w:p>
    <w:p w14:paraId="176FFB8D" w14:textId="4D212C65" w:rsidR="002D0898" w:rsidRDefault="002D0898">
      <w:pPr>
        <w:spacing w:line="278" w:lineRule="auto"/>
      </w:pPr>
      <w:r>
        <w:br w:type="page"/>
      </w:r>
    </w:p>
    <w:sdt>
      <w:sdtPr>
        <w:id w:val="1716385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57E8768" w14:textId="525F7562" w:rsidR="008370C5" w:rsidRDefault="008370C5">
          <w:pPr>
            <w:pStyle w:val="Titolosommario"/>
          </w:pPr>
          <w:r>
            <w:t>Sommario</w:t>
          </w:r>
        </w:p>
        <w:p w14:paraId="28E1D254" w14:textId="3657A613" w:rsidR="008370C5" w:rsidRDefault="008370C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92565" w:history="1">
            <w:r w:rsidRPr="00AA065E">
              <w:rPr>
                <w:rStyle w:val="Collegamentoipertestuale"/>
                <w:noProof/>
              </w:rPr>
              <w:t>Partecipanti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9E8E" w14:textId="2976716C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66" w:history="1">
            <w:r w:rsidRPr="00AA065E">
              <w:rPr>
                <w:rStyle w:val="Collegamentoipertestuale"/>
                <w:noProof/>
              </w:rPr>
              <w:t>1.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96B6" w14:textId="4254F480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67" w:history="1">
            <w:r w:rsidRPr="00AA065E">
              <w:rPr>
                <w:rStyle w:val="Collegamentoipertestuale"/>
                <w:noProof/>
              </w:rPr>
              <w:t>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97F5" w14:textId="415A8DBA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68" w:history="1">
            <w:r w:rsidRPr="00AA065E">
              <w:rPr>
                <w:rStyle w:val="Collegamentoipertestuale"/>
                <w:noProof/>
              </w:rPr>
              <w:t>3.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9C05" w14:textId="03415D02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69" w:history="1">
            <w:r w:rsidRPr="00AA065E">
              <w:rPr>
                <w:rStyle w:val="Collegamentoipertestuale"/>
                <w:noProof/>
              </w:rPr>
              <w:t>4. 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35C21" w14:textId="32C9B618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70" w:history="1">
            <w:r w:rsidRPr="00AA065E">
              <w:rPr>
                <w:rStyle w:val="Collegamentoipertestuale"/>
                <w:noProof/>
              </w:rPr>
              <w:t>5. Target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68E8" w14:textId="2066C45C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71" w:history="1">
            <w:r w:rsidRPr="00AA065E">
              <w:rPr>
                <w:rStyle w:val="Collegamentoipertestuale"/>
                <w:noProof/>
              </w:rPr>
              <w:t>6. Deliverable &amp; 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5D20" w14:textId="6D9610D8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72" w:history="1">
            <w:r w:rsidRPr="00AA065E">
              <w:rPr>
                <w:rStyle w:val="Collegamentoipertestuale"/>
                <w:noProof/>
              </w:rPr>
              <w:t>7.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5D06" w14:textId="75B49473" w:rsidR="008370C5" w:rsidRDefault="008370C5">
          <w:r>
            <w:rPr>
              <w:b/>
              <w:bCs/>
            </w:rPr>
            <w:fldChar w:fldCharType="end"/>
          </w:r>
        </w:p>
      </w:sdtContent>
    </w:sdt>
    <w:p w14:paraId="152BF519" w14:textId="77777777" w:rsidR="002D0898" w:rsidRDefault="002D0898">
      <w:pPr>
        <w:spacing w:line="278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4E24515D" w14:textId="65FE2BCC" w:rsidR="002D0898" w:rsidRDefault="002D0898" w:rsidP="002D0898">
      <w:pPr>
        <w:pStyle w:val="Titolo2"/>
        <w:tabs>
          <w:tab w:val="left" w:pos="3160"/>
        </w:tabs>
        <w:rPr>
          <w:sz w:val="36"/>
          <w:szCs w:val="36"/>
        </w:rPr>
      </w:pPr>
      <w:bookmarkStart w:id="1" w:name="_Toc179792566"/>
      <w:r>
        <w:lastRenderedPageBreak/>
        <w:t>1. Problem Domain</w:t>
      </w:r>
      <w:bookmarkEnd w:id="1"/>
      <w:r>
        <w:tab/>
      </w:r>
    </w:p>
    <w:p w14:paraId="62524070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Negli ultimi decenni, l'industria del gaming è cresciuta in modo straordinario, diventando una delle principali forme di intrattenimento globale. I videogiochi hanno superato i confini della semplice esperienza ludica, evolvendosi in uno spazio dove le persone socializzano, creano comunità e partecipano a competizioni internazionali. Con la continua innovazione tecnologica, sono emerse nuove console, accessori avanzati, e computer sempre più potenti, ma allo stesso tempo, il mercato si è frammentato, rendendo difficile per i giocatori trovare un punto di riferimento unico per i loro acquisti.</w:t>
      </w:r>
    </w:p>
    <w:p w14:paraId="087EF8DC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Attualmente, i giocatori si trovano ad affrontare numerose difficoltà quando cercano di acquistare videogiochi, console o componenti per il gaming, come ad esempio i prezzi variabili o le difficoltà nel trovare prodotti di nicchia o edizioni limitate.</w:t>
      </w:r>
    </w:p>
    <w:p w14:paraId="0A1DC02E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"GameChanger" nasce per rispondere a queste sfide. La nostra piattaforma vuole diventare il punto di riferimento per i gamer di tutto il mondo, offrendo non solo un ampio catalogo di videogiochi, console, accessori e computer, ma anche un’esperienza di acquisto che mette al centro le esigenze degli utenti. Il sito consente di esplorare le novità più recenti e cercare i prodotti grazie a filtri personalizzati, offrendo sempre un'esperienza intuitiva e ben strutturata.</w:t>
      </w:r>
    </w:p>
    <w:p w14:paraId="3262574A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GameChanger non è solo un negozio online: vogliamo creare una community di gamer, offrendo contenuti esclusivi, promozioni, e aggiornamenti costanti sulle ultime uscite e tendenze del settore. Ci poniamo l'obiettivo di accompagnare gli utenti in ogni fase del processo di acquisto, garantendo trasparenza, sicurezza e assistenza dedicata.</w:t>
      </w:r>
    </w:p>
    <w:p w14:paraId="01BB7CAA" w14:textId="77777777" w:rsid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Il nostro impegno è di offrire un'esperienza all’altezza delle aspettative dei videogiocatori moderni, facilitando l'accesso a prodotti di alta qualità e rendendo l'intero processo semplice e soddisfacente. In un mercato in continua evoluzione, GameChanger vuole essere il partner di fiducia per chi vive il gaming come una passione e un modo di connettersi con il mondo.</w:t>
      </w:r>
    </w:p>
    <w:p w14:paraId="3A36720C" w14:textId="77777777" w:rsidR="00D02F7D" w:rsidRDefault="00D02F7D" w:rsidP="002D0898">
      <w:pPr>
        <w:pStyle w:val="NormaleWeb"/>
        <w:rPr>
          <w:rFonts w:ascii="Calibri" w:hAnsi="Calibri" w:cs="Calibri"/>
        </w:rPr>
      </w:pPr>
    </w:p>
    <w:p w14:paraId="11674108" w14:textId="77777777" w:rsidR="00D02F7D" w:rsidRPr="002D0898" w:rsidRDefault="00D02F7D" w:rsidP="002D0898">
      <w:pPr>
        <w:pStyle w:val="NormaleWeb"/>
        <w:rPr>
          <w:rFonts w:ascii="Calibri" w:hAnsi="Calibri" w:cs="Calibri"/>
        </w:rPr>
      </w:pPr>
    </w:p>
    <w:p w14:paraId="10AA43E0" w14:textId="77777777" w:rsidR="002D0898" w:rsidRDefault="002D0898" w:rsidP="002D0898">
      <w:pPr>
        <w:pStyle w:val="Titolo2"/>
      </w:pPr>
      <w:bookmarkStart w:id="2" w:name="_Toc179792567"/>
      <w:r>
        <w:t>2. Functional Requirements</w:t>
      </w:r>
      <w:bookmarkEnd w:id="2"/>
    </w:p>
    <w:p w14:paraId="683BDC99" w14:textId="6B77E8D7" w:rsidR="002D0898" w:rsidRDefault="002D0898" w:rsidP="002D08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02F7D">
        <w:rPr>
          <w:color w:val="4472C4" w:themeColor="accent1"/>
          <w:sz w:val="28"/>
          <w:szCs w:val="28"/>
        </w:rPr>
        <w:t>2.</w:t>
      </w:r>
      <w:r w:rsidRPr="00D02F7D">
        <w:rPr>
          <w:rFonts w:ascii="Calibri" w:hAnsi="Calibri" w:cs="Calibri"/>
          <w:color w:val="4472C4" w:themeColor="accent1"/>
          <w:sz w:val="28"/>
          <w:szCs w:val="28"/>
        </w:rPr>
        <w:t xml:space="preserve">1 - Utenti Guest </w:t>
      </w:r>
      <w:r>
        <w:rPr>
          <w:rFonts w:ascii="Calibri" w:hAnsi="Calibri" w:cs="Calibri"/>
        </w:rPr>
        <w:tab/>
      </w:r>
    </w:p>
    <w:p w14:paraId="0BCBF06C" w14:textId="2E8B5C4F" w:rsidR="002D0898" w:rsidRPr="002D0898" w:rsidRDefault="002D0898" w:rsidP="002D0898">
      <w:pPr>
        <w:spacing w:before="100" w:beforeAutospacing="1" w:after="100" w:afterAutospacing="1" w:line="240" w:lineRule="auto"/>
        <w:ind w:firstLine="708"/>
        <w:rPr>
          <w:rFonts w:ascii="Calibri" w:hAnsi="Calibri" w:cs="Calibri"/>
        </w:rPr>
      </w:pPr>
      <w:r w:rsidRPr="002D0898">
        <w:rPr>
          <w:rFonts w:ascii="Calibri" w:hAnsi="Calibri" w:cs="Calibri"/>
        </w:rPr>
        <w:t>Il sistema deve consentire agli utenti guest di:</w:t>
      </w:r>
    </w:p>
    <w:p w14:paraId="60A48ED9" w14:textId="2FABA7BD" w:rsidR="00D02F7D" w:rsidRPr="00D02F7D" w:rsidRDefault="002D0898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FR-1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D02F7D">
        <w:rPr>
          <w:rFonts w:ascii="Calibri" w:hAnsi="Calibri" w:cs="Calibri"/>
        </w:rPr>
        <w:t>Registrarsi alla piattaforma</w:t>
      </w:r>
      <w:r w:rsidR="00D02F7D">
        <w:rPr>
          <w:rFonts w:ascii="Calibri" w:hAnsi="Calibri" w:cs="Calibri"/>
        </w:rPr>
        <w:br/>
      </w:r>
      <w:r w:rsidR="00D02F7D"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7864C40F" w14:textId="4E9DADB3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D02F7D">
        <w:rPr>
          <w:rFonts w:ascii="Calibri" w:hAnsi="Calibri" w:cs="Calibri"/>
        </w:rPr>
        <w:t>Cercare articoli nel catalogo tramite il loro nome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CC26304" w14:textId="200D8F13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3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Filtrare articoli in base alla categoria o al prezzo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media</w:t>
      </w:r>
    </w:p>
    <w:p w14:paraId="1FD11A7D" w14:textId="0441760A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4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Accedere alle pagine di FAQ, privacy, termini e condizioni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5C73AB4F" w14:textId="77777777" w:rsidR="00D02F7D" w:rsidRPr="00D02F7D" w:rsidRDefault="002D0898" w:rsidP="00D02F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color w:val="4472C4" w:themeColor="accent1"/>
          <w:sz w:val="28"/>
          <w:szCs w:val="28"/>
        </w:rPr>
      </w:pPr>
      <w:r w:rsidRPr="00D02F7D">
        <w:rPr>
          <w:rFonts w:ascii="Calibri" w:hAnsi="Calibri" w:cs="Calibri"/>
          <w:color w:val="4472C4" w:themeColor="accent1"/>
          <w:sz w:val="28"/>
          <w:szCs w:val="28"/>
        </w:rPr>
        <w:lastRenderedPageBreak/>
        <w:t xml:space="preserve">2.2 - Utenti registrati </w:t>
      </w:r>
    </w:p>
    <w:p w14:paraId="50932EC5" w14:textId="6399CF7B" w:rsidR="002D0898" w:rsidRPr="00D02F7D" w:rsidRDefault="002D0898" w:rsidP="00D02F7D">
      <w:pPr>
        <w:spacing w:before="100" w:beforeAutospacing="1" w:after="100" w:afterAutospacing="1" w:line="240" w:lineRule="auto"/>
        <w:ind w:left="720"/>
        <w:rPr>
          <w:rFonts w:ascii="Calibri" w:hAnsi="Calibri" w:cs="Calibri"/>
        </w:rPr>
      </w:pPr>
      <w:r w:rsidRPr="00D02F7D">
        <w:rPr>
          <w:rFonts w:ascii="Calibri" w:hAnsi="Calibri" w:cs="Calibri"/>
        </w:rPr>
        <w:t xml:space="preserve">Il sistema deve consentire agli utenti registrati di: </w:t>
      </w:r>
    </w:p>
    <w:p w14:paraId="63AB9602" w14:textId="77777777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D02F7D">
        <w:rPr>
          <w:rFonts w:ascii="Calibri" w:hAnsi="Calibri" w:cs="Calibri"/>
        </w:rPr>
        <w:t>Cercare articoli nel catalogo tramite il loro nome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8A6B606" w14:textId="60E5A0EB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3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Filtrare articoli in base alla categoria o al prezzo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media</w:t>
      </w:r>
    </w:p>
    <w:p w14:paraId="3EA1E237" w14:textId="77777777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4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Accedere alle pagine di FAQ, privacy, termini e condizioni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779B050D" w14:textId="4408EF68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5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Effettuare il login tramite username e password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111DB072" w14:textId="033E2A5C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6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Effettuare il logout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3B06CE78" w14:textId="2607D1C3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7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Mod</w:t>
      </w:r>
      <w:r w:rsidRPr="002D0898">
        <w:rPr>
          <w:rFonts w:ascii="Calibri" w:hAnsi="Calibri" w:cs="Calibri"/>
        </w:rPr>
        <w:t>ificare le informazioni del proprio profilo utente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A216855" w14:textId="44584A3F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8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Modificare l’immagine del profilo utente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7EAC6CE0" w14:textId="4D1B054C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9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Visualizzare gli articoli acquistati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37D9D213" w14:textId="0C9F1AC9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10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Controllare lo stato della spedizione degli articoli acquistati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3A5CF0C1" w14:textId="54908D14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11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Aggiungere gli articoli al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1A8CEB64" w14:textId="7EE31973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12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Rimuovere gli articoli dal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2B2F158D" w14:textId="52A68BC4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13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Visualizzare gli articoli nel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85A7ADE" w14:textId="5ECFED9D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14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Modificare la quantità degli articoli nel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05C38F22" w14:textId="4248B62C" w:rsidR="002D0898" w:rsidRPr="00CC3D12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15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Acquistare articoli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928B276" w14:textId="77777777" w:rsidR="00CC3D12" w:rsidRDefault="00CC3D12" w:rsidP="00CC3D12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499346FE" w14:textId="77777777" w:rsidR="00CC3D12" w:rsidRPr="002D0898" w:rsidRDefault="00CC3D12" w:rsidP="00CC3D12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5E33B0F1" w14:textId="77777777" w:rsidR="002D0898" w:rsidRDefault="002D0898" w:rsidP="002D0898">
      <w:pPr>
        <w:pStyle w:val="Titolo2"/>
      </w:pPr>
      <w:bookmarkStart w:id="3" w:name="_Toc179792568"/>
      <w:r>
        <w:t>3. Non-Functional Requirements</w:t>
      </w:r>
      <w:bookmarkEnd w:id="3"/>
    </w:p>
    <w:p w14:paraId="6B76DAA7" w14:textId="77777777" w:rsidR="00CC3D12" w:rsidRDefault="002D0898" w:rsidP="00CC3D12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3.1 - Usabilità </w:t>
      </w:r>
    </w:p>
    <w:p w14:paraId="3A19C224" w14:textId="77777777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1.1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 w:rsidRPr="00CC3D12">
        <w:rPr>
          <w:rFonts w:ascii="Calibri" w:hAnsi="Calibri" w:cs="Calibri"/>
        </w:rPr>
        <w:t>Cercare articoli nel catalogo tramite il loro nome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0939B10E" w14:textId="1B1BE012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1.2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essere responsive, e quindi riuscire a mostrare il contenuto in modo chiaro su un qualunque dispositivo che possa connettersi al sito 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0CF5C0F1" w14:textId="2A37FC47" w:rsidR="002D0898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1.3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essere in grado di visualizzare messaggi di errore in modo chiaro, ed essere in grado di far comprendere all’utente le precondizioni non rispettate 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4AF78736" w14:textId="77777777" w:rsidR="002D0898" w:rsidRPr="00CC3D12" w:rsidRDefault="002D0898" w:rsidP="002D089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3.2 - Affidabilità </w:t>
      </w:r>
    </w:p>
    <w:p w14:paraId="1F4EA2E4" w14:textId="1B55C368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lastRenderedPageBreak/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2.1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>Il sistema deve essere in grado di visualizzare messaggi di errore in modo chiaro, ed essere in grado di far comprendere all’utente le precondizioni non rispettate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26CBB6BB" w14:textId="50373DF4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2.2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Le informazioni personali di un utente devono poter essere modificate 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702DFCB9" w14:textId="1C4E6771" w:rsid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2.3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essere in grado di riconoscere input non corretti e impedire che essi vengano salvati nel database, mostrando i relativi messaggi di errore </w:t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43004A50" w14:textId="2A7BADF8" w:rsidR="002D0898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2.4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utilizzare protocolli sicuri come https </w:t>
      </w:r>
      <w:r w:rsidRPr="00CC3D12">
        <w:rPr>
          <w:rFonts w:ascii="Calibri" w:hAnsi="Calibri" w:cs="Calibri"/>
          <w:color w:val="404040" w:themeColor="text1" w:themeTint="BF"/>
        </w:rPr>
        <w:tab/>
      </w:r>
      <w:r>
        <w:rPr>
          <w:rFonts w:ascii="Calibri" w:hAnsi="Calibri" w:cs="Calibri"/>
          <w:color w:val="404040" w:themeColor="text1" w:themeTint="BF"/>
        </w:rPr>
        <w:tab/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bassa</w:t>
      </w:r>
    </w:p>
    <w:p w14:paraId="7D2FAAD0" w14:textId="77777777" w:rsidR="002D0898" w:rsidRPr="00CC3D12" w:rsidRDefault="002D0898" w:rsidP="002D089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3.3 - Supportabilità </w:t>
      </w:r>
    </w:p>
    <w:p w14:paraId="23ECA228" w14:textId="1FA741C8" w:rsid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3.1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 w:rsidRPr="00CC3D12">
        <w:t>Il sistema deve essere sviluppato seguendo il modello MVC, così da poter assicurare la separazione tra logica di presentazione dei dati e logica di business</w:t>
      </w:r>
      <w:r w:rsidRPr="00CC3D12">
        <w:rPr>
          <w:rFonts w:ascii="Calibri" w:hAnsi="Calibri" w:cs="Calibri"/>
          <w:color w:val="404040" w:themeColor="text1" w:themeTint="BF"/>
        </w:rPr>
        <w:tab/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alta</w:t>
      </w:r>
    </w:p>
    <w:p w14:paraId="5EF029BB" w14:textId="77777777" w:rsidR="002D0898" w:rsidRDefault="002D0898" w:rsidP="002D0898">
      <w:pPr>
        <w:pStyle w:val="Titolo2"/>
      </w:pPr>
      <w:bookmarkStart w:id="4" w:name="_Toc179792569"/>
      <w:r>
        <w:t>4. Scenari</w:t>
      </w:r>
      <w:bookmarkEnd w:id="4"/>
    </w:p>
    <w:p w14:paraId="3E7DDEB3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4.1 - Scenario registrazione </w:t>
      </w:r>
    </w:p>
    <w:p w14:paraId="7DD544DA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è un appassionato di videogiochi, quindi decide di creare un account.</w:t>
      </w:r>
    </w:p>
    <w:p w14:paraId="79BF588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 di GameChanger, preme l’ “icona utente” in alto a destra sulla navbar.</w:t>
      </w:r>
    </w:p>
    <w:p w14:paraId="3CB329B3" w14:textId="6E934C80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pagina di regist</w:t>
      </w:r>
      <w:r w:rsidR="00CC3D12">
        <w:t>r</w:t>
      </w:r>
      <w:r>
        <w:t xml:space="preserve">azione in cui viene visualizzato l’apposito form, in cui inserisce i seguenti dati: </w:t>
      </w:r>
    </w:p>
    <w:p w14:paraId="405393F7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username: “gianluca99”</w:t>
      </w:r>
    </w:p>
    <w:p w14:paraId="61603FB3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password: “Videogame12”</w:t>
      </w:r>
    </w:p>
    <w:p w14:paraId="44788F1E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ripeti password: “Videogame12”</w:t>
      </w:r>
    </w:p>
    <w:p w14:paraId="60174A9D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nome: “Gianluca”</w:t>
      </w:r>
    </w:p>
    <w:p w14:paraId="78964545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cognome: “Rossi”</w:t>
      </w:r>
    </w:p>
    <w:p w14:paraId="37EC58E9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Data di nascita: “1989-03-02”</w:t>
      </w:r>
    </w:p>
    <w:p w14:paraId="011BAB67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E-mail: “gianluca99@gmail.com”</w:t>
      </w:r>
    </w:p>
    <w:p w14:paraId="1D8B503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Una volta inseriti i dati, spunta le caselle “privacy” e “termini e condizioni” e preme il pulsante “Registrati”</w:t>
      </w:r>
    </w:p>
    <w:p w14:paraId="0490C72B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La registrazione va a buon fine, quindi Gianluca viene reindirizzato alla pagina di login, dove viene visualizzato l’apposito form, in cui inserisce i seguenti dati: </w:t>
      </w:r>
    </w:p>
    <w:p w14:paraId="4135674B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username: “gianluca99”</w:t>
      </w:r>
    </w:p>
    <w:p w14:paraId="38C87FF3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password: “Videogame12”</w:t>
      </w:r>
    </w:p>
    <w:p w14:paraId="7EE16B6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Il login va a buon fine, quindi Gianluca viene reindirizzato alla homepage, dove visiterà il sito web in cerca di articoli a cui è interessato.</w:t>
      </w:r>
    </w:p>
    <w:p w14:paraId="28E19433" w14:textId="7BB7C393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Dopo aver passato un pò di tempo su GameChanger, Gianluca decide di disconnettersi momentaneamente dalla </w:t>
      </w:r>
      <w:r w:rsidR="001E7A63">
        <w:t>piattaforma; quindi,</w:t>
      </w:r>
      <w:r>
        <w:t xml:space="preserve"> clicca sul pulsante di “logout” in alto a destra sulla navbar.</w:t>
      </w:r>
    </w:p>
    <w:p w14:paraId="70FF3D4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così reindirizzato alla pagina di login, dove potrà riaccedere alla sua prossima visita.</w:t>
      </w:r>
    </w:p>
    <w:p w14:paraId="0ADE6A9E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4.2 - Aggiungi al carrello </w:t>
      </w:r>
    </w:p>
    <w:p w14:paraId="11ACEE44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vuole acquistare un nuovo titolo sul sito GameChanger.</w:t>
      </w:r>
    </w:p>
    <w:p w14:paraId="323D6964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Ha già un account su GameChanger e, dopo aver effettuato il login, viene reindirizzato alla homepage del sito.</w:t>
      </w:r>
    </w:p>
    <w:p w14:paraId="7900EE2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 pulsante della navbar a sinistra dello schermo, dove visualizza una serie di categorie di prodotti disponibili. Tra queste, seleziona la categoria “videogame”.</w:t>
      </w:r>
    </w:p>
    <w:p w14:paraId="33BC48CC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Nella pagina dei risultati, viene presentata una vasta scelta di videogiochi. Gianluca scorre tra le ultime uscite e i titoli più popolari fino a trovare il videogioco che stava cercando.</w:t>
      </w:r>
    </w:p>
    <w:p w14:paraId="594187A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Clicca sull’immagine del videogioco desiderato e viene reindirizzato alla pagina dedicata al prodotto. Qui, oltre alla copertina del gioco, trova tutte le informazioni utili: il rating PEGI, il genere, la data di rilascio, una descrizione dettagliata del titolo e delle sue funzionalità, oltre a dettagli sulle modalità di spedizione e il prezzo.</w:t>
      </w:r>
    </w:p>
    <w:p w14:paraId="41FE382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Decide quindi di cliccare sul pulsante “Aggiungi al carrello” che si trova accanto al prezzo del videogioco.</w:t>
      </w:r>
    </w:p>
    <w:p w14:paraId="50BD479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Subito dopo, viene reindirizzato automaticamente alla pagina del carrello, dove visualizza che l’articolo è stato aggiunto correttamente.</w:t>
      </w:r>
    </w:p>
    <w:p w14:paraId="0870961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Nella pagina del carrello, Gianluca può vedere il riepilogo dell’ordine, con il nome del videogioco, il prezzo e le opzioni di modifica o rimozione dell’articolo. Soddisfatto dell’operazione, decide di proseguire la sua navigazione sul sito in cerca di altri prodotti o di completare l’acquisto in un secondo momento.</w:t>
      </w:r>
    </w:p>
    <w:p w14:paraId="623AE491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4.3 - Compra prodotto </w:t>
      </w:r>
    </w:p>
    <w:p w14:paraId="085F8451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si trova sulla homepage di GameChanger, ha già effettuato il login e ha precedentemente aggiunto alcuni articoli al suo carrello.</w:t>
      </w:r>
    </w:p>
    <w:p w14:paraId="5363D1A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sull’icona del carrello in alto a destra della navbar.</w:t>
      </w:r>
    </w:p>
    <w:p w14:paraId="376E85F4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pagina del carrello, dove visualizza tutti i prodotti che ha aggiunto, inclusi i dettagli degli articoli, il prezzo unitario e il prezzo totale dell'ordine.</w:t>
      </w:r>
    </w:p>
    <w:p w14:paraId="2615A168" w14:textId="5F292C1A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Verifica il riepilogo degli articoli e decide di completare </w:t>
      </w:r>
      <w:r w:rsidR="001E7A63">
        <w:t>l’acquisto; quindi,</w:t>
      </w:r>
      <w:r>
        <w:t xml:space="preserve"> clicca sul pulsante “Acquista” che si trova in fondo alla pagina, accanto al prezzo totale.</w:t>
      </w:r>
    </w:p>
    <w:p w14:paraId="26DDDC5D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viene reindirizzato alla pagina delle "Informazioni di spedizione", dove visualizza alcuni campi già compilati (nome completo ed e-mail), basati sui dati che aveva inserito durante la registrazione.</w:t>
      </w:r>
    </w:p>
    <w:p w14:paraId="285B9D8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Inserisce i dettagli mancanti nei campi "Indirizzo", "Città", "Codice postale" e "Stato". Se ha già salvato queste informazioni in passato, i campi sono già precompilati.</w:t>
      </w:r>
    </w:p>
    <w:p w14:paraId="5DB5F67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Spunta la casella “Salva informazioni per i prossimi acquisti” per velocizzare i futuri ordini, e preme il pulsante "Continua".</w:t>
      </w:r>
    </w:p>
    <w:p w14:paraId="28BC16B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quindi reindirizzato alla pagina del pagamento, dove inserisce l’e-mail associata al suo account PayPal.</w:t>
      </w:r>
    </w:p>
    <w:p w14:paraId="52BFE66F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Spunta la casella "Salva e-mail PayPal per i prossimi acquisti" per evitare di doverla reinserire in futuro, e clicca sul pulsante "Continua".</w:t>
      </w:r>
    </w:p>
    <w:p w14:paraId="26F8118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viene reindirizzato alla pagina di checkout finale, dove può visualizzare un riepilogo completo del suo ordine, comprese le informazioni di spedizione, il metodo di pagamento e il totale dell’acquisto.</w:t>
      </w:r>
    </w:p>
    <w:p w14:paraId="15C4724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Dopo aver confermato che tutte le informazioni sono corrette, clicca sul pulsante “Acquista” per completare l'ordine.</w:t>
      </w:r>
    </w:p>
    <w:p w14:paraId="2C601323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pagina "Pagamento confermato", dove riceve la conferma che l’acquisto è andato a buon fine. In questa pagina, ha la possibilità di cliccare sul link “Torna all’homepage” per continuare a navigare o fare altri acquisti.</w:t>
      </w:r>
    </w:p>
    <w:p w14:paraId="7CCAF24A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4.4 - Visualizza i prodotti acquistati </w:t>
      </w:r>
    </w:p>
    <w:p w14:paraId="10BDF327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si trova sulla homepage di GameChanger, ha già effettuato il login e ha acquistato diversi prodotti in passato.</w:t>
      </w:r>
    </w:p>
    <w:p w14:paraId="6225D2CB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sull'icona del profilo in alto a destra della navbar.</w:t>
      </w:r>
    </w:p>
    <w:p w14:paraId="6014955A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sua pagina del profilo, dove sono visualizzate le sue informazioni di base, tra cui un link chiamato "Prodotti acquistati".</w:t>
      </w:r>
    </w:p>
    <w:p w14:paraId="10B2953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decide di cliccare sul link per visualizzare i dettagli dei suoi ordini precedenti.</w:t>
      </w:r>
    </w:p>
    <w:p w14:paraId="2E12E13B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Viene reindirizzato alla pagina dedicata ai prodotti acquistati, dove può vedere un elenco di tutti gli ordini che ha effettuato. Per ogni ordine sono presenti le seguenti informazioni: </w:t>
      </w:r>
    </w:p>
    <w:p w14:paraId="25575925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lastRenderedPageBreak/>
        <w:t>ID ordine</w:t>
      </w:r>
    </w:p>
    <w:p w14:paraId="2303A993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Nome del prodotto</w:t>
      </w:r>
    </w:p>
    <w:p w14:paraId="5E8D2AAB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Quantità acquistata</w:t>
      </w:r>
    </w:p>
    <w:p w14:paraId="68AAB9C9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Data di acquisto</w:t>
      </w:r>
    </w:p>
    <w:p w14:paraId="78A641C9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Prezzo unitario</w:t>
      </w:r>
    </w:p>
    <w:p w14:paraId="1D36C032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Stato della spedizione</w:t>
      </w:r>
    </w:p>
    <w:p w14:paraId="5878018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scorre la lista dei suoi acquisti, verifica che tutte le informazioni siano corrette e, soddisfatto, decide di cliccare sul pulsante "Home" per tornare alla homepage e continuare a navigare sul sito.</w:t>
      </w:r>
    </w:p>
    <w:p w14:paraId="0EDF56D6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4.5 - Modifica immagine del profilo </w:t>
      </w:r>
    </w:p>
    <w:p w14:paraId="29130B7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si trova sulla homepage di GameChanger, ha già effettuato il login e decide di aggiornare la sua immagine del profilo.</w:t>
      </w:r>
    </w:p>
    <w:p w14:paraId="5AAB7ECA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sull'icona del profilo in alto a destra della navbar.</w:t>
      </w:r>
    </w:p>
    <w:p w14:paraId="002BEBD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sua pagina del profilo, dove sono visualizzate le informazioni di base, informazioni di contatto e un elenco dei dati che può modificare, come l'immagine del profilo, la password, l'indirizzo di spedizione e altri dati personali.</w:t>
      </w:r>
    </w:p>
    <w:p w14:paraId="3002820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decide di cambiare l’immagine del profilo e clicca sulla voce "Immagine Profilo".</w:t>
      </w:r>
    </w:p>
    <w:p w14:paraId="6B420201" w14:textId="0F0C58F2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Viene reindirizzato alla pagina di modifica dell'icona del profilo, dove gli viene presentata una selezione di </w:t>
      </w:r>
      <w:r w:rsidR="001E7A63">
        <w:t>otto</w:t>
      </w:r>
      <w:r>
        <w:t xml:space="preserve"> icone preimpostate, ciascuna rappresentante un personaggio videoludico.</w:t>
      </w:r>
    </w:p>
    <w:p w14:paraId="5E53DDF1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Decide di scegliere l’immagine del suo personaggio preferito, Super Mario. Clicca sull'icona corrispondente per selezionarla.</w:t>
      </w:r>
    </w:p>
    <w:p w14:paraId="527650E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Dopo aver selezionato l'icona di Super Mario, viene automaticamente reindirizzato alla sua pagina del profilo.</w:t>
      </w:r>
    </w:p>
    <w:p w14:paraId="2009718D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La sua immagine del profilo è stata aggiornata correttamente e Gianluca può ora vedere la nuova icona selezionata accanto alle sue informazioni di base.</w:t>
      </w:r>
    </w:p>
    <w:p w14:paraId="2555EF5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Soddisfatto, decide di cliccare sul pulsante "Home" per tornare alla homepage e continuare a navigare sul sito.</w:t>
      </w:r>
    </w:p>
    <w:p w14:paraId="6CCB8A29" w14:textId="77777777" w:rsidR="002D0898" w:rsidRDefault="002D0898" w:rsidP="002D0898">
      <w:pPr>
        <w:pStyle w:val="Titolo2"/>
      </w:pPr>
      <w:bookmarkStart w:id="5" w:name="_Toc179792570"/>
      <w:r>
        <w:t>5. Target Environment</w:t>
      </w:r>
      <w:bookmarkEnd w:id="5"/>
    </w:p>
    <w:p w14:paraId="57803184" w14:textId="77777777" w:rsidR="002D0898" w:rsidRDefault="002D0898" w:rsidP="002D0898">
      <w:pPr>
        <w:pStyle w:val="NormaleWeb"/>
      </w:pPr>
      <w:r>
        <w:t>La piattaforma GameChanger sarà web-based, quindi accessibile tramite un web-browser ed una connessione ad Internet, ed utilizzerà le seguenti tecnologie:</w:t>
      </w:r>
    </w:p>
    <w:p w14:paraId="6BF88113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Java</w:t>
      </w:r>
    </w:p>
    <w:p w14:paraId="377C93DD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JDK</w:t>
      </w:r>
    </w:p>
    <w:p w14:paraId="414156BC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JSP</w:t>
      </w:r>
    </w:p>
    <w:p w14:paraId="02A92EC9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Java Servlet</w:t>
      </w:r>
    </w:p>
    <w:p w14:paraId="2F74893F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MySQL</w:t>
      </w:r>
    </w:p>
    <w:p w14:paraId="24C20085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Apache Tomcat 9</w:t>
      </w:r>
    </w:p>
    <w:p w14:paraId="419AB580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JavaScript</w:t>
      </w:r>
    </w:p>
    <w:p w14:paraId="6731B867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JQuery</w:t>
      </w:r>
    </w:p>
    <w:p w14:paraId="797C3D80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JSON</w:t>
      </w:r>
    </w:p>
    <w:p w14:paraId="2E5061E5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Ajax.</w:t>
      </w:r>
    </w:p>
    <w:p w14:paraId="5CC8548C" w14:textId="77777777" w:rsidR="002D0898" w:rsidRDefault="002D0898" w:rsidP="002D0898">
      <w:pPr>
        <w:pStyle w:val="NormaleWeb"/>
      </w:pPr>
      <w:r>
        <w:t>Il target è rappresentato dagli appassionati del mondo videoludico e dei computer.</w:t>
      </w:r>
    </w:p>
    <w:p w14:paraId="0C606E35" w14:textId="77777777" w:rsidR="002D0898" w:rsidRDefault="002D0898" w:rsidP="002D0898">
      <w:pPr>
        <w:pStyle w:val="Titolo2"/>
      </w:pPr>
      <w:bookmarkStart w:id="6" w:name="_Toc179792571"/>
      <w:r>
        <w:t>6. Deliverable &amp; Deadlines</w:t>
      </w:r>
      <w:bookmarkEnd w:id="6"/>
    </w:p>
    <w:p w14:paraId="6A709795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Formazione gruppi di progetto: 02/10/2024</w:t>
      </w:r>
    </w:p>
    <w:p w14:paraId="7C740F09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Start-up progetto: 07/10/2024</w:t>
      </w:r>
    </w:p>
    <w:p w14:paraId="0B71B94B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Problem Statement: 14/10/2024</w:t>
      </w:r>
    </w:p>
    <w:p w14:paraId="24DE30D0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Requisiti e casi d’uso: 28/10/2024</w:t>
      </w:r>
    </w:p>
    <w:p w14:paraId="7B0368BC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Requirements Analysis Document: 11/11/2024</w:t>
      </w:r>
    </w:p>
    <w:p w14:paraId="4CD5F7F2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System Design Document: 25/11/2024</w:t>
      </w:r>
    </w:p>
    <w:p w14:paraId="4795DE4C" w14:textId="6EAB2241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Specifica delle interfacce dei moduli del sott</w:t>
      </w:r>
      <w:r w:rsidR="00CC3D12">
        <w:t>o</w:t>
      </w:r>
      <w:r>
        <w:t>sistema da implementare: 16/12/2024</w:t>
      </w:r>
    </w:p>
    <w:p w14:paraId="5B7DEC37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Piano di test di sistema e specifica dei casi di test: 16/12/2024</w:t>
      </w:r>
    </w:p>
    <w:p w14:paraId="08DBD552" w14:textId="77777777" w:rsidR="002D0898" w:rsidRDefault="002D0898" w:rsidP="002D0898">
      <w:pPr>
        <w:pStyle w:val="Titolo2"/>
      </w:pPr>
      <w:bookmarkStart w:id="7" w:name="_Toc179792572"/>
      <w:r>
        <w:t>7. Acceptance Criteria</w:t>
      </w:r>
      <w:bookmarkEnd w:id="7"/>
    </w:p>
    <w:p w14:paraId="74936E5F" w14:textId="77777777" w:rsidR="002D0898" w:rsidRDefault="002D0898" w:rsidP="002D0898">
      <w:pPr>
        <w:pStyle w:val="NormaleWeb"/>
      </w:pPr>
      <w:r>
        <w:t>Il sistema verrà accettato se:</w:t>
      </w:r>
    </w:p>
    <w:p w14:paraId="56FE2C92" w14:textId="62F77E16" w:rsidR="002D0898" w:rsidRDefault="001E7A63" w:rsidP="002D0898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E7A63">
        <w:t>È</w:t>
      </w:r>
      <w:r w:rsidR="002D0898">
        <w:t xml:space="preserve"> </w:t>
      </w:r>
      <w:r w:rsidR="00CC3D12">
        <w:t>responsive</w:t>
      </w:r>
    </w:p>
    <w:p w14:paraId="7000B2D4" w14:textId="77777777" w:rsidR="002D0898" w:rsidRDefault="002D0898" w:rsidP="002D089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L’intero sistema supera la fase di testing</w:t>
      </w:r>
    </w:p>
    <w:p w14:paraId="6C68C5BF" w14:textId="43B7DDDD" w:rsidR="009F6D33" w:rsidRDefault="009F6D33" w:rsidP="002D0898">
      <w:pPr>
        <w:pStyle w:val="Titolo1"/>
      </w:pPr>
    </w:p>
    <w:sectPr w:rsidR="009F6D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146D4"/>
    <w:multiLevelType w:val="multilevel"/>
    <w:tmpl w:val="F872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C6285"/>
    <w:multiLevelType w:val="hybridMultilevel"/>
    <w:tmpl w:val="81308BE2"/>
    <w:lvl w:ilvl="0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7C11AFB"/>
    <w:multiLevelType w:val="multilevel"/>
    <w:tmpl w:val="8E82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1205E"/>
    <w:multiLevelType w:val="multilevel"/>
    <w:tmpl w:val="D6A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14C5C"/>
    <w:multiLevelType w:val="multilevel"/>
    <w:tmpl w:val="561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06939"/>
    <w:multiLevelType w:val="multilevel"/>
    <w:tmpl w:val="F45E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A32CE"/>
    <w:multiLevelType w:val="multilevel"/>
    <w:tmpl w:val="997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76C03"/>
    <w:multiLevelType w:val="multilevel"/>
    <w:tmpl w:val="0274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73BA9"/>
    <w:multiLevelType w:val="multilevel"/>
    <w:tmpl w:val="AF46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D3317"/>
    <w:multiLevelType w:val="multilevel"/>
    <w:tmpl w:val="4E52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C7B65"/>
    <w:multiLevelType w:val="multilevel"/>
    <w:tmpl w:val="610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D3C94"/>
    <w:multiLevelType w:val="multilevel"/>
    <w:tmpl w:val="5254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96DE7"/>
    <w:multiLevelType w:val="multilevel"/>
    <w:tmpl w:val="FF0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04916">
    <w:abstractNumId w:val="3"/>
  </w:num>
  <w:num w:numId="2" w16cid:durableId="1493719129">
    <w:abstractNumId w:val="11"/>
  </w:num>
  <w:num w:numId="3" w16cid:durableId="1144004119">
    <w:abstractNumId w:val="5"/>
  </w:num>
  <w:num w:numId="4" w16cid:durableId="673143453">
    <w:abstractNumId w:val="2"/>
  </w:num>
  <w:num w:numId="5" w16cid:durableId="299921547">
    <w:abstractNumId w:val="12"/>
  </w:num>
  <w:num w:numId="6" w16cid:durableId="1877500688">
    <w:abstractNumId w:val="9"/>
  </w:num>
  <w:num w:numId="7" w16cid:durableId="647365206">
    <w:abstractNumId w:val="4"/>
  </w:num>
  <w:num w:numId="8" w16cid:durableId="1423649580">
    <w:abstractNumId w:val="8"/>
  </w:num>
  <w:num w:numId="9" w16cid:durableId="1889024948">
    <w:abstractNumId w:val="10"/>
  </w:num>
  <w:num w:numId="10" w16cid:durableId="76219966">
    <w:abstractNumId w:val="7"/>
  </w:num>
  <w:num w:numId="11" w16cid:durableId="835464224">
    <w:abstractNumId w:val="6"/>
  </w:num>
  <w:num w:numId="12" w16cid:durableId="46269996">
    <w:abstractNumId w:val="0"/>
  </w:num>
  <w:num w:numId="13" w16cid:durableId="425813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33"/>
    <w:rsid w:val="000A08B3"/>
    <w:rsid w:val="001E7A63"/>
    <w:rsid w:val="002D0898"/>
    <w:rsid w:val="008370C5"/>
    <w:rsid w:val="009F6D33"/>
    <w:rsid w:val="00CC3D12"/>
    <w:rsid w:val="00D02F7D"/>
    <w:rsid w:val="00F4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D43C"/>
  <w15:chartTrackingRefBased/>
  <w15:docId w15:val="{D69AF480-A322-4A77-92A4-8B9C5303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F6D33"/>
    <w:pPr>
      <w:spacing w:line="256" w:lineRule="auto"/>
    </w:pPr>
    <w:rPr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F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F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F6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F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F6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F6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F6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F6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F6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F6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F6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F6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F6D3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F6D3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F6D3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F6D3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F6D3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F6D3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F6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F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F6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F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F6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F6D3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F6D3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F6D3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F6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F6D3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F6D33"/>
    <w:rPr>
      <w:b/>
      <w:bCs/>
      <w:smallCaps/>
      <w:color w:val="2F5496" w:themeColor="accent1" w:themeShade="BF"/>
      <w:spacing w:val="5"/>
    </w:rPr>
  </w:style>
  <w:style w:type="table" w:styleId="Tabellagriglia4-colore1">
    <w:name w:val="Grid Table 4 Accent 1"/>
    <w:basedOn w:val="Tabellanormale"/>
    <w:uiPriority w:val="49"/>
    <w:rsid w:val="009F6D33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D0898"/>
    <w:pPr>
      <w:spacing w:before="240" w:after="0" w:line="259" w:lineRule="auto"/>
      <w:outlineLvl w:val="9"/>
    </w:pPr>
    <w:rPr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089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D0898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D0898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2D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7A63"/>
    <w:rPr>
      <w:color w:val="605E5C"/>
      <w:shd w:val="clear" w:color="auto" w:fill="E1DFDD"/>
    </w:rPr>
  </w:style>
  <w:style w:type="paragraph" w:styleId="Sommario3">
    <w:name w:val="toc 3"/>
    <w:basedOn w:val="Normale"/>
    <w:next w:val="Normale"/>
    <w:autoRedefine/>
    <w:uiPriority w:val="39"/>
    <w:unhideWhenUsed/>
    <w:rsid w:val="008370C5"/>
    <w:pPr>
      <w:spacing w:after="100" w:line="259" w:lineRule="auto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ISIDORO D'ARCO</dc:creator>
  <cp:keywords/>
  <dc:description/>
  <cp:lastModifiedBy>ISIDORO D'ARCO</cp:lastModifiedBy>
  <cp:revision>2</cp:revision>
  <dcterms:created xsi:type="dcterms:W3CDTF">2024-10-13T17:13:00Z</dcterms:created>
  <dcterms:modified xsi:type="dcterms:W3CDTF">2024-10-14T08:02:00Z</dcterms:modified>
</cp:coreProperties>
</file>