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280"/>
        <w:jc w:val="center"/>
      </w:pPr>
      <w:r>
        <w:drawing>
          <wp:inline xmlns:a="http://schemas.openxmlformats.org/drawingml/2006/main" xmlns:pic="http://schemas.openxmlformats.org/drawingml/2006/picture">
            <wp:extent cx="2286000" cy="11294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29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rFonts w:ascii="Arial" w:hAnsi="Arial"/>
          <w:b/>
          <w:color w:val="F58634"/>
          <w:sz w:val="44"/>
        </w:rPr>
        <w:t>Manual Técnico de Arquitectura y Desarrollo</w:t>
      </w:r>
    </w:p>
    <w:p>
      <w:pPr>
        <w:spacing w:before="0" w:after="360"/>
        <w:jc w:val="center"/>
      </w:pPr>
      <w:r>
        <w:rPr>
          <w:rFonts w:ascii="Arial" w:hAnsi="Arial"/>
          <w:color w:val="64748B"/>
          <w:sz w:val="22"/>
        </w:rPr>
        <w:t>Guía técnica para ingenieros de software: APIs, bases de datos, despliegue y pasarelas de pago</w:t>
      </w:r>
    </w:p>
    <w:p>
      <w:pPr>
        <w:spacing w:after="28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Stack tecnológico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Backend</w:t>
      </w:r>
      <w:r>
        <w:rPr>
          <w:rFonts w:ascii="Arial" w:hAnsi="Arial"/>
          <w:color w:val="1E293B"/>
          <w:sz w:val="19"/>
        </w:rPr>
        <w:t>: Laravel 11 (PHP 8.2+)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Frontend</w:t>
      </w:r>
      <w:r>
        <w:rPr>
          <w:rFonts w:ascii="Arial" w:hAnsi="Arial"/>
          <w:color w:val="1E293B"/>
          <w:sz w:val="19"/>
        </w:rPr>
        <w:t>: Blade + Tailwind CSS + Chart.js (estadísticas)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Base de datos</w:t>
      </w:r>
      <w:r>
        <w:rPr>
          <w:rFonts w:ascii="Arial" w:hAnsi="Arial"/>
          <w:color w:val="1E293B"/>
          <w:sz w:val="19"/>
        </w:rPr>
        <w:t>: MySQL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Pagos</w:t>
      </w:r>
      <w:r>
        <w:rPr>
          <w:rFonts w:ascii="Arial" w:hAnsi="Arial"/>
          <w:color w:val="1E293B"/>
          <w:sz w:val="19"/>
        </w:rPr>
        <w:t xml:space="preserve">: Stripe (vía </w:t>
      </w:r>
      <w:r>
        <w:rPr>
          <w:rFonts w:ascii="Consolas" w:hAnsi="Consolas"/>
          <w:color w:val="E11D48"/>
          <w:sz w:val="18"/>
        </w:rPr>
        <w:t xml:space="preserve"> PagoService </w:t>
      </w:r>
      <w:r>
        <w:rPr>
          <w:rFonts w:ascii="Arial" w:hAnsi="Arial"/>
          <w:color w:val="1E293B"/>
          <w:sz w:val="19"/>
        </w:rPr>
        <w:t>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WebSockets</w:t>
      </w:r>
      <w:r>
        <w:rPr>
          <w:rFonts w:ascii="Arial" w:hAnsi="Arial"/>
          <w:color w:val="1E293B"/>
          <w:sz w:val="19"/>
        </w:rPr>
        <w:t>: Laravel Reverb (notificaciones en tiempo real)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Autenticación</w:t>
      </w:r>
      <w:r>
        <w:rPr>
          <w:rFonts w:ascii="Arial" w:hAnsi="Arial"/>
          <w:color w:val="1E293B"/>
          <w:sz w:val="19"/>
        </w:rPr>
        <w:t>: Laravel Auth + Google OAuth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Estructura del proyecto (archivos clave)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F58634"/>
                <w:sz w:val="19"/>
              </w:rPr>
              <w:t>📌 VISTA DE PANTALLA / CÓDIGO</w:t>
              <w:br/>
            </w:r>
            <w:r>
              <w:rPr>
                <w:rFonts w:ascii="Consolas" w:hAnsi="Consolas"/>
                <w:color w:val="1E293B"/>
                <w:sz w:val="17"/>
              </w:rPr>
              <w:t>app/</w:t>
              <w:br/>
              <w:t xml:space="preserve">  Http/Controllers/</w:t>
              <w:br/>
              <w:t xml:space="preserve">    Admin/</w:t>
              <w:br/>
              <w:t xml:space="preserve">      AdminComprasController.php  → Panel admin: compras, ventas, intercambios</w:t>
              <w:br/>
              <w:t xml:space="preserve">      AdminStatsController.php    → Estadísticas en JSON para la vista</w:t>
              <w:br/>
              <w:t xml:space="preserve">    PagoController.php            → Procesamiento de pagos con tarjeta</w:t>
              <w:br/>
              <w:t xml:space="preserve">    NegociacionController.php     → Intercambios entre usuarios</w:t>
              <w:br/>
              <w:t xml:space="preserve">    NotificacionController.php    → Listado y marcado de notificaciones</w:t>
              <w:br/>
              <w:t xml:space="preserve">  Models/</w:t>
              <w:br/>
              <w:t xml:space="preserve">    Negociacion.php               → Modelo de intercambios</w:t>
              <w:br/>
              <w:t xml:space="preserve">    PagoCompra.php                → Modelo de órdenes de pago</w:t>
              <w:br/>
              <w:t xml:space="preserve">    ItemIntencionCompra.php       → Ítems dentro de un carrito</w:t>
              <w:br/>
              <w:t xml:space="preserve">    CompraTrazabilidad.php        → Historial de cambios de estado</w:t>
              <w:br/>
              <w:t xml:space="preserve">    Message.php                   → Mensajes entre usuarios</w:t>
              <w:br/>
              <w:t xml:space="preserve">  Services/</w:t>
              <w:br/>
              <w:t xml:space="preserve">    PagoService.php               → Abstracción del proveedor de pagos (Stripe)</w:t>
              <w:br/>
              <w:br/>
              <w:t>resources/views/</w:t>
              <w:br/>
              <w:t xml:space="preserve">  admin/</w:t>
              <w:br/>
              <w:t xml:space="preserve">    index.blade.php               → Panel principal (tabs: compras/ventas/intercambios)</w:t>
              <w:br/>
              <w:t xml:space="preserve">    stats.blade.php               → Página de estadísticas (carga datos vía fetch)</w:t>
              <w:br/>
              <w:t xml:space="preserve">    compras/</w:t>
              <w:br/>
              <w:t xml:space="preserve">      index.blade.php             → Lista de compras con filtros</w:t>
              <w:br/>
              <w:t xml:space="preserve">      show.blade.php              → Detalle de una compra + cambio de estado</w:t>
              <w:br/>
              <w:t xml:space="preserve">    ventas/</w:t>
              <w:br/>
              <w:t xml:space="preserve">      show.blade.php              → Detalle de una venta</w:t>
              <w:br/>
              <w:t xml:space="preserve">    intercambios/</w:t>
              <w:br/>
              <w:t xml:space="preserve">      show.blade.php              → Detalle de un intercambio + cambio de estado</w:t>
              <w:br/>
              <w:t xml:space="preserve">    partials/</w:t>
              <w:br/>
              <w:t xml:space="preserve">      tabla-compras.blade.php     → Tabla reutilizable de compras</w:t>
              <w:br/>
              <w:t xml:space="preserve">      tabla-ventas.blade.php      → Tabla reutilizable de ventas</w:t>
              <w:br/>
              <w:t xml:space="preserve">      tabla-intercambios.blade.php → Tabla reutilizable de intercambios</w:t>
              <w:br/>
              <w:t xml:space="preserve">  historial/</w:t>
              <w:br/>
              <w:t xml:space="preserve">    historial.blade.php           → Historial del usuario (compras/ventas/intercambios)</w:t>
              <w:br/>
              <w:t xml:space="preserve">  components/</w:t>
              <w:br/>
              <w:t xml:space="preserve">    notificaciones.blade.php      → Campana de notificaciones con panel desplegable</w:t>
              <w:br/>
              <w:t xml:space="preserve">  partials/</w:t>
              <w:br/>
              <w:t xml:space="preserve">    header.blade.php              → Navbar principal (carrito, notificaciones, usuario)</w:t>
              <w:br/>
              <w:br/>
              <w:t>database/migrations/</w:t>
              <w:br/>
              <w:t xml:space="preserve">  2026_03_14_184822_make_messages_nullable.php → Hace nullable id_oferta e id_paquete en messages</w:t>
            </w:r>
          </w:p>
        </w:tc>
      </w:tr>
    </w:tbl>
    <w:p>
      <w:pPr>
        <w:spacing w:before="0" w:after="80"/>
      </w:pP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Base de datos — tablas principales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Tabla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`users`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Usuarios del sistema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`items`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Artículos publicados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`carritos`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Carrito de compras por usuario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`items_intencion_compra`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Ítems dentro de un carrito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`pagos_compra`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Órdenes de pago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`negociaciones`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Intercambios entre usuarios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`messages`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Mensajes entre usuarios en negociaciones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`compra_trazabilidad`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Historial de cambios de estado de compras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`inventarios`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Stock de cada artículo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`tarjetas_pago`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Tarjetas guardadas de los usuarios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`proveedores_pago`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Proveedores de pago (ej: Stripe = id 1)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Campo `estatus` en `pagos_compra`</w:t>
      </w:r>
    </w:p>
    <w:p>
      <w:pPr>
        <w:spacing w:before="40" w:after="60"/>
      </w:pPr>
      <w:r>
        <w:rPr>
          <w:rFonts w:ascii="Arial" w:hAnsi="Arial"/>
          <w:color w:val="1E293B"/>
          <w:sz w:val="19"/>
        </w:rPr>
        <w:t xml:space="preserve">Es un </w:t>
      </w:r>
      <w:r>
        <w:rPr>
          <w:rFonts w:ascii="Consolas" w:hAnsi="Consolas"/>
          <w:color w:val="E11D48"/>
          <w:sz w:val="18"/>
        </w:rPr>
        <w:t xml:space="preserve"> tinyint </w:t>
      </w:r>
      <w:r>
        <w:rPr>
          <w:rFonts w:ascii="Arial" w:hAnsi="Arial"/>
          <w:color w:val="1E293B"/>
          <w:sz w:val="19"/>
        </w:rPr>
        <w:t>. Mapa de valores: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F58634"/>
                <w:sz w:val="19"/>
              </w:rPr>
              <w:t>📌 VISTA DE PANTALLA / CÓDIGO</w:t>
              <w:br/>
            </w:r>
            <w:r>
              <w:rPr>
                <w:rFonts w:ascii="Consolas" w:hAnsi="Consolas"/>
                <w:color w:val="1E293B"/>
                <w:sz w:val="17"/>
              </w:rPr>
              <w:t>1 = Pendiente</w:t>
              <w:br/>
              <w:t>2 = Aprobado</w:t>
              <w:br/>
              <w:t>3 = Rechazado</w:t>
              <w:br/>
              <w:t>4 = Enviado</w:t>
              <w:br/>
              <w:t>5 = Entregado</w:t>
              <w:br/>
              <w:t>6 = Cancelado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Campo `estado` en `negociaciones`</w:t>
      </w:r>
    </w:p>
    <w:p>
      <w:pPr>
        <w:spacing w:before="40" w:after="60"/>
      </w:pPr>
      <w:r>
        <w:rPr>
          <w:rFonts w:ascii="Arial" w:hAnsi="Arial"/>
          <w:color w:val="1E293B"/>
          <w:sz w:val="19"/>
        </w:rPr>
        <w:t xml:space="preserve">Es un </w:t>
      </w:r>
      <w:r>
        <w:rPr>
          <w:rFonts w:ascii="Consolas" w:hAnsi="Consolas"/>
          <w:color w:val="E11D48"/>
          <w:sz w:val="18"/>
        </w:rPr>
        <w:t xml:space="preserve"> string </w:t>
      </w:r>
      <w:r>
        <w:rPr>
          <w:rFonts w:ascii="Arial" w:hAnsi="Arial"/>
          <w:color w:val="1E293B"/>
          <w:sz w:val="19"/>
        </w:rPr>
        <w:t>. Valores posibles:</w:t>
      </w:r>
    </w:p>
    <w:p>
      <w:pPr>
        <w:spacing w:before="40" w:after="60"/>
      </w:pPr>
      <w:r>
        <w:rPr>
          <w:rFonts w:ascii="Consolas" w:hAnsi="Consolas"/>
          <w:color w:val="E11D48"/>
          <w:sz w:val="18"/>
        </w:rPr>
        <w:t xml:space="preserve"> 'Inicial' 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Consolas" w:hAnsi="Consolas"/>
          <w:color w:val="E11D48"/>
          <w:sz w:val="18"/>
        </w:rPr>
        <w:t xml:space="preserve"> 'pendiente' 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Consolas" w:hAnsi="Consolas"/>
          <w:color w:val="E11D48"/>
          <w:sz w:val="18"/>
        </w:rPr>
        <w:t xml:space="preserve"> 'contraoferta' 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Consolas" w:hAnsi="Consolas"/>
          <w:color w:val="E11D48"/>
          <w:sz w:val="18"/>
        </w:rPr>
        <w:t xml:space="preserve"> 'aceptado' 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Consolas" w:hAnsi="Consolas"/>
          <w:color w:val="E11D48"/>
          <w:sz w:val="18"/>
        </w:rPr>
        <w:t xml:space="preserve"> 'completado' 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Consolas" w:hAnsi="Consolas"/>
          <w:color w:val="E11D48"/>
          <w:sz w:val="18"/>
        </w:rPr>
        <w:t xml:space="preserve"> 'rechazado' 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Consolas" w:hAnsi="Consolas"/>
          <w:color w:val="E11D48"/>
          <w:sz w:val="18"/>
        </w:rPr>
        <w:t xml:space="preserve"> 'cancelado' </w:t>
      </w: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Campo `tipo_trans` en `items`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F58634"/>
                <w:sz w:val="19"/>
              </w:rPr>
              <w:t>📌 VISTA DE PANTALLA / CÓDIGO</w:t>
              <w:br/>
            </w:r>
            <w:r>
              <w:rPr>
                <w:rFonts w:ascii="Consolas" w:hAnsi="Consolas"/>
                <w:color w:val="1E293B"/>
                <w:sz w:val="17"/>
              </w:rPr>
              <w:t>1 = Venta directa</w:t>
              <w:br/>
              <w:t>2 = Intercambio</w:t>
            </w:r>
          </w:p>
        </w:tc>
      </w:tr>
    </w:tbl>
    <w:p>
      <w:pPr>
        <w:spacing w:before="0" w:after="80"/>
      </w:pP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Flujo de pago (`PagoController`)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F58634"/>
                <w:sz w:val="19"/>
              </w:rPr>
              <w:t>📌 VISTA DE PANTALLA / CÓDIGO</w:t>
              <w:br/>
            </w:r>
            <w:r>
              <w:rPr>
                <w:rFonts w:ascii="Consolas" w:hAnsi="Consolas"/>
                <w:color w:val="1E293B"/>
                <w:sz w:val="17"/>
              </w:rPr>
              <w:t>POST /pago/procesar</w:t>
              <w:br/>
              <w:t xml:space="preserve">  ↓</w:t>
              <w:br/>
              <w:t>Obtener carrito del usuario autenticado</w:t>
              <w:br/>
              <w:t xml:space="preserve">  ↓</w:t>
              <w:br/>
              <w:t>Filtrar ítems con es_seleccionado = true</w:t>
              <w:br/>
              <w:t xml:space="preserve">  ↓</w:t>
              <w:br/>
              <w:t>Calcular monto total (precio × cantidad - descuento)</w:t>
              <w:br/>
              <w:t xml:space="preserve">  ↓</w:t>
              <w:br/>
              <w:t>Validar tarjeta seleccionada (debe pertenecer al usuario)</w:t>
              <w:br/>
              <w:t xml:space="preserve">  ↓</w:t>
              <w:br/>
              <w:t>PagoService::cobrarTarjeta($monto, 'usd', $payment_method_id)</w:t>
              <w:br/>
              <w:t xml:space="preserve">  ↓</w:t>
              <w:br/>
              <w:t>Si falla → redirect con error</w:t>
              <w:br/>
              <w:t xml:space="preserve">  ↓</w:t>
              <w:br/>
              <w:t>Por cada ítem:</w:t>
              <w:br/>
              <w:t xml:space="preserve">  - Verificar stock en inventarios</w:t>
              <w:br/>
              <w:t xml:space="preserve">  - Descontar inventario</w:t>
              <w:br/>
              <w:t xml:space="preserve">  - Crear PagoCompra (estatus=1, id_proveedor_pago=1)</w:t>
              <w:br/>
              <w:t xml:space="preserve">  - Eliminar ítem del carrito</w:t>
              <w:br/>
              <w:t xml:space="preserve">  ↓</w:t>
              <w:br/>
              <w:t>Redirect con éxito</w:t>
            </w:r>
          </w:p>
        </w:tc>
      </w:tr>
    </w:tbl>
    <w:p>
      <w:pPr>
        <w:spacing w:before="0" w:after="80"/>
      </w:pPr>
    </w:p>
    <w:p>
      <w:pPr>
        <w:spacing w:before="40" w:after="80"/>
        <w:ind w:left="576"/>
      </w:pPr>
      <w:r>
        <w:rPr>
          <w:i/>
          <w:color w:val="64748B"/>
          <w:sz w:val="19"/>
        </w:rPr>
        <w:t>💡 **Importante**: Si el cobro se realiza pero luego falla la verificación de stock, el dinero ya fue cobrado. Implementar reembolso automático en ese caso.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Flujo de negociación (`NegociacionController::store`)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F58634"/>
                <w:sz w:val="19"/>
              </w:rPr>
              <w:t>📌 VISTA DE PANTALLA / CÓDIGO</w:t>
              <w:br/>
            </w:r>
            <w:r>
              <w:rPr>
                <w:rFonts w:ascii="Consolas" w:hAnsi="Consolas"/>
                <w:color w:val="1E293B"/>
                <w:sz w:val="17"/>
              </w:rPr>
              <w:t>POST /savenegociaciones</w:t>
              <w:br/>
              <w:t xml:space="preserve">  ↓</w:t>
              <w:br/>
              <w:t>Validar: item_id (nullable), receptor_id (nullable), mensaje (required), monto_oferta (nullable)</w:t>
              <w:br/>
              <w:t xml:space="preserve">  ↓</w:t>
              <w:br/>
              <w:t>Si item_id → buscar Item → obtener usuario_receptor_id del item</w:t>
              <w:br/>
              <w:t>Si no item_id → usar receptor_id directo (respuesta desde notificación)</w:t>
              <w:br/>
              <w:t xml:space="preserve">  ↓</w:t>
              <w:br/>
              <w:t>Si hay item_id → crear Negociacion (estado='Inicial')</w:t>
              <w:br/>
              <w:t xml:space="preserve">  ↓</w:t>
              <w:br/>
              <w:t>Crear Message (id_oferta y id_paquete son nullable desde migración 2026_03_14)</w:t>
              <w:br/>
              <w:t xml:space="preserve">  ↓</w:t>
              <w:br/>
              <w:t>Retornar JSON { status: 'ok' }</w:t>
            </w:r>
          </w:p>
        </w:tc>
      </w:tr>
    </w:tbl>
    <w:p>
      <w:pPr>
        <w:spacing w:before="0" w:after="80"/>
      </w:pP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Estadísticas (`AdminStatsController::data`)</w:t>
      </w:r>
    </w:p>
    <w:p>
      <w:pPr>
        <w:spacing w:before="40" w:after="60"/>
      </w:pPr>
      <w:r>
        <w:rPr>
          <w:rFonts w:ascii="Arial" w:hAnsi="Arial"/>
          <w:color w:val="1E293B"/>
          <w:sz w:val="19"/>
        </w:rPr>
        <w:t xml:space="preserve">El endpoint </w:t>
      </w:r>
      <w:r>
        <w:rPr>
          <w:rFonts w:ascii="Consolas" w:hAnsi="Consolas"/>
          <w:color w:val="E11D48"/>
          <w:sz w:val="18"/>
        </w:rPr>
        <w:t xml:space="preserve"> GET /admin/estadisticas/data </w:t>
      </w:r>
      <w:r>
        <w:rPr>
          <w:rFonts w:ascii="Arial" w:hAnsi="Arial"/>
          <w:color w:val="1E293B"/>
          <w:sz w:val="19"/>
        </w:rPr>
        <w:t xml:space="preserve"> devuelve JSON con: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F58634"/>
                <w:sz w:val="19"/>
              </w:rPr>
              <w:t>📌 VISTA DE PANTALLA / CÓDIGO</w:t>
              <w:br/>
            </w: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"kpis": { ... },</w:t>
              <w:br/>
              <w:t xml:space="preserve">  "compras_por_dia": [ { "dia": "2026-03-01", "total": 5 }, ... ],</w:t>
              <w:br/>
              <w:t xml:space="preserve">  "compras_por_estado": [ { "estatus": "Pendiente", "total": 10 }, ... ],</w:t>
              <w:br/>
              <w:t xml:space="preserve">  "ventas_por_dia": [ ... ],</w:t>
              <w:br/>
              <w:t xml:space="preserve">  "intercambios_por_dia": [ ... ],</w:t>
              <w:br/>
              <w:t xml:space="preserve">  "intercambios_por_estado": [ ... ],</w:t>
              <w:br/>
              <w:t xml:space="preserve">  "trazabilidad": [ ... ],</w:t>
              <w:br/>
              <w:t xml:space="preserve">  "actualizado_en": "14/03/2026 18:45:00"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40" w:after="60"/>
      </w:pPr>
      <w:r>
        <w:rPr>
          <w:rFonts w:ascii="Arial" w:hAnsi="Arial"/>
          <w:color w:val="1E293B"/>
          <w:sz w:val="19"/>
        </w:rPr>
        <w:t xml:space="preserve">La vista </w:t>
      </w:r>
      <w:r>
        <w:rPr>
          <w:rFonts w:ascii="Consolas" w:hAnsi="Consolas"/>
          <w:color w:val="E11D48"/>
          <w:sz w:val="18"/>
        </w:rPr>
        <w:t xml:space="preserve"> stats.blade.php </w:t>
      </w:r>
      <w:r>
        <w:rPr>
          <w:rFonts w:ascii="Arial" w:hAnsi="Arial"/>
          <w:color w:val="1E293B"/>
          <w:sz w:val="19"/>
        </w:rPr>
        <w:t xml:space="preserve"> llama a este endpoint con </w:t>
      </w:r>
      <w:r>
        <w:rPr>
          <w:rFonts w:ascii="Consolas" w:hAnsi="Consolas"/>
          <w:color w:val="E11D48"/>
          <w:sz w:val="18"/>
        </w:rPr>
        <w:t xml:space="preserve"> fetch() </w:t>
      </w:r>
      <w:r>
        <w:rPr>
          <w:rFonts w:ascii="Arial" w:hAnsi="Arial"/>
          <w:color w:val="1E293B"/>
          <w:sz w:val="19"/>
        </w:rPr>
        <w:t xml:space="preserve"> al cargar y renderiza las gráficas con </w:t>
      </w:r>
      <w:r>
        <w:rPr>
          <w:rFonts w:ascii="Arial" w:hAnsi="Arial"/>
          <w:b/>
          <w:color w:val="1E293B"/>
        </w:rPr>
        <w:t>Chart.js 4.x</w:t>
      </w:r>
      <w:r>
        <w:rPr>
          <w:rFonts w:ascii="Arial" w:hAnsi="Arial"/>
          <w:color w:val="1E293B"/>
          <w:sz w:val="19"/>
        </w:rPr>
        <w:t>.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Paginación personalizada</w:t>
      </w:r>
    </w:p>
    <w:p>
      <w:pPr>
        <w:spacing w:before="40" w:after="60"/>
      </w:pPr>
      <w:r>
        <w:rPr>
          <w:rFonts w:ascii="Arial" w:hAnsi="Arial"/>
          <w:color w:val="1E293B"/>
          <w:sz w:val="19"/>
        </w:rPr>
        <w:t>Todas las tablas del admin usan la vista custom: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F58634"/>
                <w:sz w:val="19"/>
              </w:rPr>
              <w:t>📌 VISTA DE PANTALLA / CÓDIGO</w:t>
              <w:br/>
            </w:r>
            <w:r>
              <w:rPr>
                <w:rFonts w:ascii="Consolas" w:hAnsi="Consolas"/>
                <w:color w:val="1E293B"/>
                <w:sz w:val="17"/>
              </w:rPr>
              <w:t>$collection-&gt;appends(request()-&gt;except('page'))-&gt;links('vendor.pagination.custom')</w:t>
            </w:r>
          </w:p>
        </w:tc>
      </w:tr>
    </w:tbl>
    <w:p>
      <w:pPr>
        <w:spacing w:before="0" w:after="80"/>
      </w:pPr>
    </w:p>
    <w:p>
      <w:pPr>
        <w:spacing w:before="40" w:after="60"/>
      </w:pPr>
      <w:r>
        <w:rPr>
          <w:rFonts w:ascii="Arial" w:hAnsi="Arial"/>
          <w:color w:val="1E293B"/>
          <w:sz w:val="19"/>
        </w:rPr>
        <w:t>El archivo de la vista está en:</w:t>
      </w:r>
    </w:p>
    <w:p>
      <w:pPr>
        <w:spacing w:before="40" w:after="60"/>
      </w:pPr>
      <w:r>
        <w:rPr>
          <w:rFonts w:ascii="Consolas" w:hAnsi="Consolas"/>
          <w:color w:val="E11D48"/>
          <w:sz w:val="18"/>
        </w:rPr>
        <w:t xml:space="preserve"> resources/views/vendor/pagination/custom.blade.php 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Notificaciones en tiempo real</w:t>
      </w:r>
    </w:p>
    <w:p>
      <w:pPr>
        <w:spacing w:before="40" w:after="60"/>
      </w:pPr>
      <w:r>
        <w:rPr>
          <w:rFonts w:ascii="Arial" w:hAnsi="Arial"/>
          <w:color w:val="1E293B"/>
          <w:sz w:val="19"/>
        </w:rPr>
        <w:t xml:space="preserve">Se usa </w:t>
      </w:r>
      <w:r>
        <w:rPr>
          <w:rFonts w:ascii="Arial" w:hAnsi="Arial"/>
          <w:b/>
          <w:color w:val="1E293B"/>
        </w:rPr>
        <w:t>Laravel Reverb</w:t>
      </w:r>
      <w:r>
        <w:rPr>
          <w:rFonts w:ascii="Arial" w:hAnsi="Arial"/>
          <w:color w:val="1E293B"/>
          <w:sz w:val="19"/>
        </w:rPr>
        <w:t xml:space="preserve"> (WebSockets). El canal es </w:t>
      </w:r>
      <w:r>
        <w:rPr>
          <w:rFonts w:ascii="Consolas" w:hAnsi="Consolas"/>
          <w:color w:val="E11D48"/>
          <w:sz w:val="18"/>
        </w:rPr>
        <w:t xml:space="preserve"> notificaciones.{userId} </w:t>
      </w:r>
      <w:r>
        <w:rPr>
          <w:rFonts w:ascii="Arial" w:hAnsi="Arial"/>
          <w:color w:val="1E293B"/>
          <w:sz w:val="19"/>
        </w:rPr>
        <w:t>.</w:t>
      </w:r>
    </w:p>
    <w:p>
      <w:pPr>
        <w:spacing w:before="40" w:after="60"/>
      </w:pPr>
      <w:r>
        <w:rPr>
          <w:rFonts w:ascii="Arial" w:hAnsi="Arial"/>
          <w:color w:val="1E293B"/>
          <w:sz w:val="19"/>
        </w:rPr>
        <w:t xml:space="preserve">El evento </w:t>
      </w:r>
      <w:r>
        <w:rPr>
          <w:rFonts w:ascii="Consolas" w:hAnsi="Consolas"/>
          <w:color w:val="E11D48"/>
          <w:sz w:val="18"/>
        </w:rPr>
        <w:t xml:space="preserve"> NuevaNotificacion </w:t>
      </w:r>
      <w:r>
        <w:rPr>
          <w:rFonts w:ascii="Arial" w:hAnsi="Arial"/>
          <w:color w:val="1E293B"/>
          <w:sz w:val="19"/>
        </w:rPr>
        <w:t xml:space="preserve"> se escucha en </w:t>
      </w:r>
      <w:r>
        <w:rPr>
          <w:rFonts w:ascii="Consolas" w:hAnsi="Consolas"/>
          <w:color w:val="E11D48"/>
          <w:sz w:val="18"/>
        </w:rPr>
        <w:t xml:space="preserve"> app.blade.php </w:t>
      </w:r>
      <w:r>
        <w:rPr>
          <w:rFonts w:ascii="Arial" w:hAnsi="Arial"/>
          <w:color w:val="1E293B"/>
          <w:sz w:val="19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F58634"/>
                <w:sz w:val="19"/>
              </w:rPr>
              <w:t>📌 VISTA DE PANTALLA / CÓDIGO</w:t>
              <w:br/>
            </w:r>
            <w:r>
              <w:rPr>
                <w:rFonts w:ascii="Consolas" w:hAnsi="Consolas"/>
                <w:color w:val="1E293B"/>
                <w:sz w:val="17"/>
              </w:rPr>
              <w:t>Echo.channel('notificaciones.' + userId)</w:t>
              <w:br/>
              <w:t xml:space="preserve">    .listen('NuevaNotificacion', (e) =&gt; {</w:t>
              <w:br/>
              <w:t xml:space="preserve">        // Incrementa el contador de la campana</w:t>
              <w:br/>
              <w:t xml:space="preserve">    });</w:t>
            </w:r>
          </w:p>
        </w:tc>
      </w:tr>
    </w:tbl>
    <w:p>
      <w:pPr>
        <w:spacing w:before="0" w:after="80"/>
      </w:pPr>
    </w:p>
    <w:p>
      <w:pPr>
        <w:spacing w:before="40" w:after="60"/>
      </w:pPr>
      <w:r>
        <w:rPr>
          <w:rFonts w:ascii="Arial" w:hAnsi="Arial"/>
          <w:color w:val="1E293B"/>
          <w:sz w:val="19"/>
        </w:rPr>
        <w:t xml:space="preserve">El componente </w:t>
      </w:r>
      <w:r>
        <w:rPr>
          <w:rFonts w:ascii="Consolas" w:hAnsi="Consolas"/>
          <w:color w:val="E11D48"/>
          <w:sz w:val="18"/>
        </w:rPr>
        <w:t xml:space="preserve"> notificaciones.blade.php </w:t>
      </w:r>
      <w:r>
        <w:rPr>
          <w:rFonts w:ascii="Arial" w:hAnsi="Arial"/>
          <w:color w:val="1E293B"/>
          <w:sz w:val="19"/>
        </w:rPr>
        <w:t xml:space="preserve"> hace polling cada 60 segundos como fallback.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Comandos útiles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F58634"/>
                <w:sz w:val="19"/>
              </w:rPr>
              <w:t>📌 VISTA DE PANTALLA / CÓDIGO</w:t>
              <w:br/>
            </w:r>
            <w:r>
              <w:rPr>
                <w:rFonts w:ascii="Consolas" w:hAnsi="Consolas"/>
                <w:color w:val="1E293B"/>
                <w:sz w:val="17"/>
              </w:rPr>
              <w:t># Correr migraciones</w:t>
              <w:br/>
              <w:t>php artisan migrate</w:t>
              <w:br/>
              <w:br/>
              <w:t># Limpiar caché de configuración</w:t>
              <w:br/>
              <w:t>php artisan config:clear</w:t>
              <w:br/>
              <w:t>php artisan cache:clear</w:t>
              <w:br/>
              <w:br/>
              <w:t># Ver rutas del admin</w:t>
              <w:br/>
              <w:t>php artisan route:list --path=admin</w:t>
              <w:br/>
              <w:br/>
              <w:t># Iniciar servidor de desarrollo</w:t>
              <w:br/>
              <w:t>php artisan serve</w:t>
              <w:br/>
              <w:br/>
              <w:t># Iniciar WebSockets (Reverb)</w:t>
              <w:br/>
              <w:t>php artisan reverb:start</w:t>
            </w:r>
          </w:p>
        </w:tc>
      </w:tr>
    </w:tbl>
    <w:p>
      <w:pPr>
        <w:spacing w:before="0" w:after="80"/>
      </w:pP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Variables de entorno importantes (`.env`)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F58634"/>
                <w:sz w:val="19"/>
              </w:rPr>
              <w:t>📌 VISTA DE PANTALLA / CÓDIGO</w:t>
              <w:br/>
            </w:r>
            <w:r>
              <w:rPr>
                <w:rFonts w:ascii="Consolas" w:hAnsi="Consolas"/>
                <w:color w:val="1E293B"/>
                <w:sz w:val="17"/>
              </w:rPr>
              <w:t>DB_CONNECTION=mysql</w:t>
              <w:br/>
              <w:t>DB_DATABASE=cambialo_rd</w:t>
              <w:br/>
              <w:br/>
              <w:t>STRIPE_KEY=pk_...</w:t>
              <w:br/>
              <w:t>STRIPE_SECRET=sk_...</w:t>
              <w:br/>
              <w:br/>
              <w:t>REVERB_APP_ID=...</w:t>
              <w:br/>
              <w:t>REVERB_APP_KEY=...</w:t>
              <w:br/>
              <w:t>REVERB_APP_SECRET=...</w:t>
              <w:br/>
              <w:br/>
              <w:t>MAIL_MAILER=smtp</w:t>
            </w:r>
          </w:p>
        </w:tc>
      </w:tr>
    </w:tbl>
    <w:p>
      <w:pPr>
        <w:spacing w:before="0" w:after="80"/>
      </w:pP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Notas de deuda técnica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 xml:space="preserve">Las tablas pivot </w:t>
      </w:r>
      <w:r>
        <w:rPr>
          <w:rFonts w:ascii="Consolas" w:hAnsi="Consolas"/>
          <w:color w:val="E11D48"/>
          <w:sz w:val="18"/>
        </w:rPr>
        <w:t xml:space="preserve"> negociacion_items_oferta </w:t>
      </w:r>
      <w:r>
        <w:rPr>
          <w:rFonts w:ascii="Arial" w:hAnsi="Arial"/>
          <w:color w:val="1E293B"/>
          <w:sz w:val="19"/>
        </w:rPr>
        <w:t xml:space="preserve"> y </w:t>
      </w:r>
      <w:r>
        <w:rPr>
          <w:rFonts w:ascii="Consolas" w:hAnsi="Consolas"/>
          <w:color w:val="E11D48"/>
          <w:sz w:val="18"/>
        </w:rPr>
        <w:t xml:space="preserve"> negociacion_items_contraoferta </w:t>
      </w:r>
      <w:r>
        <w:rPr>
          <w:rFonts w:ascii="Arial" w:hAnsi="Arial"/>
          <w:color w:val="1E293B"/>
          <w:sz w:val="19"/>
        </w:rPr>
        <w:t xml:space="preserve"> están definidas en el modelo </w:t>
      </w:r>
      <w:r>
        <w:rPr>
          <w:rFonts w:ascii="Consolas" w:hAnsi="Consolas"/>
          <w:color w:val="E11D48"/>
          <w:sz w:val="18"/>
        </w:rPr>
        <w:t xml:space="preserve"> Negociacion </w:t>
      </w:r>
      <w:r>
        <w:rPr>
          <w:rFonts w:ascii="Arial" w:hAnsi="Arial"/>
          <w:color w:val="1E293B"/>
          <w:sz w:val="19"/>
        </w:rPr>
        <w:t xml:space="preserve"> pero </w:t>
      </w:r>
      <w:r>
        <w:rPr>
          <w:rFonts w:ascii="Arial" w:hAnsi="Arial"/>
          <w:b/>
          <w:color w:val="1E293B"/>
        </w:rPr>
        <w:t>no existen en la BD</w:t>
      </w:r>
      <w:r>
        <w:rPr>
          <w:rFonts w:ascii="Arial" w:hAnsi="Arial"/>
          <w:color w:val="1E293B"/>
          <w:sz w:val="19"/>
        </w:rPr>
        <w:t>. No usar esas relaciones hasta crear las migraciones.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 xml:space="preserve">El campo </w:t>
      </w:r>
      <w:r>
        <w:rPr>
          <w:rFonts w:ascii="Consolas" w:hAnsi="Consolas"/>
          <w:color w:val="E11D48"/>
          <w:sz w:val="18"/>
        </w:rPr>
        <w:t xml:space="preserve"> estatus </w:t>
      </w:r>
      <w:r>
        <w:rPr>
          <w:rFonts w:ascii="Arial" w:hAnsi="Arial"/>
          <w:color w:val="1E293B"/>
          <w:sz w:val="19"/>
        </w:rPr>
        <w:t xml:space="preserve"> en </w:t>
      </w:r>
      <w:r>
        <w:rPr>
          <w:rFonts w:ascii="Consolas" w:hAnsi="Consolas"/>
          <w:color w:val="E11D48"/>
          <w:sz w:val="18"/>
        </w:rPr>
        <w:t xml:space="preserve"> pagos_compra </w:t>
      </w:r>
      <w:r>
        <w:rPr>
          <w:rFonts w:ascii="Arial" w:hAnsi="Arial"/>
          <w:color w:val="1E293B"/>
          <w:sz w:val="19"/>
        </w:rPr>
        <w:t xml:space="preserve"> es </w:t>
      </w:r>
      <w:r>
        <w:rPr>
          <w:rFonts w:ascii="Consolas" w:hAnsi="Consolas"/>
          <w:color w:val="E11D48"/>
          <w:sz w:val="18"/>
        </w:rPr>
        <w:t xml:space="preserve"> tinyint </w:t>
      </w:r>
      <w:r>
        <w:rPr>
          <w:rFonts w:ascii="Arial" w:hAnsi="Arial"/>
          <w:color w:val="1E293B"/>
          <w:sz w:val="19"/>
        </w:rPr>
        <w:t xml:space="preserve"> en BD pero en algunas partes del código se compara como string (</w:t>
      </w:r>
      <w:r>
        <w:rPr>
          <w:rFonts w:ascii="Consolas" w:hAnsi="Consolas"/>
          <w:color w:val="E11D48"/>
          <w:sz w:val="18"/>
        </w:rPr>
        <w:t xml:space="preserve"> 'pendiente' </w:t>
      </w:r>
      <w:r>
        <w:rPr>
          <w:rFonts w:ascii="Arial" w:hAnsi="Arial"/>
          <w:color w:val="1E293B"/>
          <w:sz w:val="19"/>
        </w:rPr>
        <w:t>). Hay inconsistencia — revisar y unificar.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Si el cobro de Stripe se realiza pero falla la verificación de stock, no hay reembolso automático implementado.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El log de Laravel (</w:t>
      </w:r>
      <w:r>
        <w:rPr>
          <w:rFonts w:ascii="Consolas" w:hAnsi="Consolas"/>
          <w:color w:val="E11D48"/>
          <w:sz w:val="18"/>
        </w:rPr>
        <w:t xml:space="preserve"> storage/logs/laravel.log </w:t>
      </w:r>
      <w:r>
        <w:rPr>
          <w:rFonts w:ascii="Arial" w:hAnsi="Arial"/>
          <w:color w:val="1E293B"/>
          <w:sz w:val="19"/>
        </w:rPr>
        <w:t xml:space="preserve">) estaba vacío en desarrollo — verificar que </w:t>
      </w:r>
      <w:r>
        <w:rPr>
          <w:rFonts w:ascii="Consolas" w:hAnsi="Consolas"/>
          <w:color w:val="E11D48"/>
          <w:sz w:val="18"/>
        </w:rPr>
        <w:t xml:space="preserve"> LOG_CHANNEL=stack </w:t>
      </w:r>
      <w:r>
        <w:rPr>
          <w:rFonts w:ascii="Arial" w:hAnsi="Arial"/>
          <w:color w:val="1E293B"/>
          <w:sz w:val="19"/>
        </w:rPr>
        <w:t xml:space="preserve"> esté configurado en </w:t>
      </w:r>
      <w:r>
        <w:rPr>
          <w:rFonts w:ascii="Consolas" w:hAnsi="Consolas"/>
          <w:color w:val="E11D48"/>
          <w:sz w:val="18"/>
        </w:rPr>
        <w:t xml:space="preserve"> .env </w:t>
      </w:r>
      <w:r>
        <w:rPr>
          <w:rFonts w:ascii="Arial" w:hAnsi="Arial"/>
          <w:color w:val="1E293B"/>
          <w:sz w:val="19"/>
        </w:rPr>
        <w:t>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