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EC884" w14:textId="5F981069" w:rsidR="607A43C2" w:rsidRDefault="607A43C2" w:rsidP="607A43C2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0"/>
      </w:tblGrid>
      <w:tr w:rsidR="607A43C2" w14:paraId="698E07E3" w14:textId="77777777" w:rsidTr="607A43C2">
        <w:trPr>
          <w:trHeight w:val="300"/>
        </w:trPr>
        <w:tc>
          <w:tcPr>
            <w:tcW w:w="4508" w:type="dxa"/>
          </w:tcPr>
          <w:p w14:paraId="0DD3A8D6" w14:textId="131F2119" w:rsidR="6CBF695F" w:rsidRDefault="6CBF695F" w:rsidP="607A43C2">
            <w:pPr>
              <w:rPr>
                <w:b/>
                <w:bCs/>
              </w:rPr>
            </w:pPr>
            <w:r w:rsidRPr="607A43C2">
              <w:rPr>
                <w:b/>
                <w:bCs/>
              </w:rPr>
              <w:t xml:space="preserve">Dimensión </w:t>
            </w:r>
          </w:p>
        </w:tc>
        <w:tc>
          <w:tcPr>
            <w:tcW w:w="4500" w:type="dxa"/>
          </w:tcPr>
          <w:p w14:paraId="2E5DB0EA" w14:textId="4D858FA1" w:rsidR="6CBF695F" w:rsidRDefault="6CBF695F" w:rsidP="607A43C2">
            <w:pPr>
              <w:rPr>
                <w:b/>
                <w:bCs/>
              </w:rPr>
            </w:pPr>
            <w:r w:rsidRPr="607A43C2">
              <w:rPr>
                <w:b/>
                <w:bCs/>
              </w:rPr>
              <w:t xml:space="preserve">Descripción </w:t>
            </w:r>
          </w:p>
        </w:tc>
      </w:tr>
      <w:tr w:rsidR="607A43C2" w14:paraId="722847D6" w14:textId="77777777" w:rsidTr="607A43C2">
        <w:trPr>
          <w:trHeight w:val="300"/>
        </w:trPr>
        <w:tc>
          <w:tcPr>
            <w:tcW w:w="4508" w:type="dxa"/>
          </w:tcPr>
          <w:p w14:paraId="1FDDF213" w14:textId="2924C58E" w:rsidR="2755B536" w:rsidRDefault="2755B536" w:rsidP="607A43C2">
            <w:r>
              <w:t>Características de los datos</w:t>
            </w:r>
          </w:p>
        </w:tc>
        <w:tc>
          <w:tcPr>
            <w:tcW w:w="4500" w:type="dxa"/>
          </w:tcPr>
          <w:p w14:paraId="59D537AD" w14:textId="3AE2ECFF" w:rsidR="7600ADAC" w:rsidRDefault="009E1BCE" w:rsidP="607A43C2">
            <w:r>
              <w:t>L</w:t>
            </w:r>
            <w:r w:rsidR="7600ADAC">
              <w:t xml:space="preserve">os datos son estructurados y de investigación de campo. </w:t>
            </w:r>
            <w:r>
              <w:t>Además, hay datos</w:t>
            </w:r>
            <w:r w:rsidR="7600ADAC">
              <w:t xml:space="preserve"> cualitativos </w:t>
            </w:r>
            <w:r>
              <w:t xml:space="preserve">como género narrativo, titulo, categoría y autor. Y </w:t>
            </w:r>
            <w:r w:rsidR="7600ADAC">
              <w:t>cuantitativos</w:t>
            </w:r>
            <w:r>
              <w:t xml:space="preserve"> discretos como el ranking</w:t>
            </w:r>
            <w:r w:rsidR="7600ADAC">
              <w:t xml:space="preserve">. </w:t>
            </w:r>
          </w:p>
        </w:tc>
      </w:tr>
      <w:tr w:rsidR="607A43C2" w14:paraId="7CAB4BCE" w14:textId="77777777" w:rsidTr="607A43C2">
        <w:trPr>
          <w:trHeight w:val="300"/>
        </w:trPr>
        <w:tc>
          <w:tcPr>
            <w:tcW w:w="4508" w:type="dxa"/>
          </w:tcPr>
          <w:p w14:paraId="4E90E411" w14:textId="5FBB37FC" w:rsidR="2755B536" w:rsidRDefault="2755B536" w:rsidP="607A43C2">
            <w:r>
              <w:t xml:space="preserve">Alcance metodológico </w:t>
            </w:r>
          </w:p>
        </w:tc>
        <w:tc>
          <w:tcPr>
            <w:tcW w:w="4500" w:type="dxa"/>
          </w:tcPr>
          <w:p w14:paraId="1057B20F" w14:textId="14DF6819" w:rsidR="4C6E0467" w:rsidRDefault="4C6E0467" w:rsidP="607A43C2">
            <w:r>
              <w:t xml:space="preserve">La muestra incluye los datos </w:t>
            </w:r>
            <w:r w:rsidR="009E1BCE">
              <w:t xml:space="preserve">recopilados de los </w:t>
            </w:r>
            <w:proofErr w:type="spellStart"/>
            <w:proofErr w:type="gramStart"/>
            <w:r w:rsidR="009E1BCE" w:rsidRPr="009E1BCE">
              <w:rPr>
                <w:i/>
                <w:iCs/>
              </w:rPr>
              <w:t>Best</w:t>
            </w:r>
            <w:proofErr w:type="spellEnd"/>
            <w:r w:rsidR="009E1BCE" w:rsidRPr="009E1BCE">
              <w:rPr>
                <w:i/>
                <w:iCs/>
              </w:rPr>
              <w:t xml:space="preserve"> </w:t>
            </w:r>
            <w:proofErr w:type="spellStart"/>
            <w:r w:rsidR="009E1BCE" w:rsidRPr="009E1BCE">
              <w:rPr>
                <w:i/>
                <w:iCs/>
              </w:rPr>
              <w:t>Seller</w:t>
            </w:r>
            <w:proofErr w:type="spellEnd"/>
            <w:proofErr w:type="gramEnd"/>
            <w:r w:rsidR="009E1BCE">
              <w:t xml:space="preserve"> según New York Times, durante dl 2022</w:t>
            </w:r>
            <w:r>
              <w:t xml:space="preserve">.   </w:t>
            </w:r>
          </w:p>
        </w:tc>
      </w:tr>
      <w:tr w:rsidR="607A43C2" w14:paraId="75BFA9F6" w14:textId="77777777" w:rsidTr="607A43C2">
        <w:trPr>
          <w:trHeight w:val="300"/>
        </w:trPr>
        <w:tc>
          <w:tcPr>
            <w:tcW w:w="4508" w:type="dxa"/>
          </w:tcPr>
          <w:p w14:paraId="0A50F9AA" w14:textId="6BBBF3D3" w:rsidR="2755B536" w:rsidRDefault="2755B536" w:rsidP="607A43C2">
            <w:r>
              <w:t>Variables</w:t>
            </w:r>
          </w:p>
        </w:tc>
        <w:tc>
          <w:tcPr>
            <w:tcW w:w="4500" w:type="dxa"/>
          </w:tcPr>
          <w:p w14:paraId="5249B895" w14:textId="7DB741C5" w:rsidR="26D87B8E" w:rsidRDefault="009E1BCE" w:rsidP="607A43C2">
            <w:pPr>
              <w:pStyle w:val="Prrafodelista"/>
              <w:numPr>
                <w:ilvl w:val="0"/>
                <w:numId w:val="1"/>
              </w:numPr>
            </w:pPr>
            <w:r>
              <w:t>Columna A: se divide en los libros más vendidos en cada semana.</w:t>
            </w:r>
          </w:p>
          <w:p w14:paraId="42740DC3" w14:textId="69990B84" w:rsidR="26D87B8E" w:rsidRDefault="009E1BCE" w:rsidP="607A43C2">
            <w:pPr>
              <w:pStyle w:val="Prrafodelista"/>
              <w:numPr>
                <w:ilvl w:val="0"/>
                <w:numId w:val="1"/>
              </w:numPr>
            </w:pPr>
            <w:r>
              <w:t>Columna B: se divide en dos categorías</w:t>
            </w:r>
            <w:r w:rsidRPr="00E40796">
              <w:rPr>
                <w:i/>
                <w:iCs/>
              </w:rPr>
              <w:t xml:space="preserve">, </w:t>
            </w:r>
            <w:proofErr w:type="spellStart"/>
            <w:r w:rsidRPr="00E40796">
              <w:rPr>
                <w:i/>
                <w:iCs/>
              </w:rPr>
              <w:t>Combined</w:t>
            </w:r>
            <w:proofErr w:type="spellEnd"/>
            <w:r w:rsidRPr="00E40796">
              <w:rPr>
                <w:i/>
                <w:iCs/>
              </w:rPr>
              <w:t xml:space="preserve"> </w:t>
            </w:r>
            <w:proofErr w:type="spellStart"/>
            <w:r w:rsidRPr="00E40796">
              <w:rPr>
                <w:i/>
                <w:iCs/>
              </w:rPr>
              <w:t>Print</w:t>
            </w:r>
            <w:proofErr w:type="spellEnd"/>
            <w:r w:rsidRPr="00E40796">
              <w:rPr>
                <w:i/>
                <w:iCs/>
              </w:rPr>
              <w:t xml:space="preserve"> &amp; E-Book </w:t>
            </w:r>
            <w:proofErr w:type="spellStart"/>
            <w:r w:rsidRPr="00E40796">
              <w:rPr>
                <w:i/>
                <w:iCs/>
              </w:rPr>
              <w:t>Fiction</w:t>
            </w:r>
            <w:proofErr w:type="spellEnd"/>
            <w:r w:rsidRPr="00E40796">
              <w:rPr>
                <w:i/>
                <w:iCs/>
              </w:rPr>
              <w:t xml:space="preserve"> y </w:t>
            </w:r>
            <w:proofErr w:type="spellStart"/>
            <w:r w:rsidRPr="00E40796">
              <w:rPr>
                <w:i/>
                <w:iCs/>
              </w:rPr>
              <w:t>Combined</w:t>
            </w:r>
            <w:proofErr w:type="spellEnd"/>
            <w:r w:rsidRPr="00E40796">
              <w:rPr>
                <w:i/>
                <w:iCs/>
              </w:rPr>
              <w:t xml:space="preserve"> </w:t>
            </w:r>
            <w:proofErr w:type="spellStart"/>
            <w:r w:rsidRPr="00E40796">
              <w:rPr>
                <w:i/>
                <w:iCs/>
              </w:rPr>
              <w:t>Print</w:t>
            </w:r>
            <w:proofErr w:type="spellEnd"/>
            <w:r w:rsidRPr="00E40796">
              <w:rPr>
                <w:i/>
                <w:iCs/>
              </w:rPr>
              <w:t xml:space="preserve"> &amp; E-Book </w:t>
            </w:r>
            <w:proofErr w:type="spellStart"/>
            <w:r w:rsidRPr="00E40796">
              <w:rPr>
                <w:i/>
                <w:iCs/>
              </w:rPr>
              <w:t>Nonf</w:t>
            </w:r>
            <w:r w:rsidRPr="00E40796">
              <w:rPr>
                <w:i/>
                <w:iCs/>
              </w:rPr>
              <w:t>iction</w:t>
            </w:r>
            <w:proofErr w:type="spellEnd"/>
            <w:r w:rsidRPr="00E40796">
              <w:rPr>
                <w:i/>
                <w:iCs/>
              </w:rPr>
              <w:t>.</w:t>
            </w:r>
          </w:p>
          <w:p w14:paraId="04D48CA8" w14:textId="6976E0F3" w:rsidR="26D87B8E" w:rsidRDefault="009E1BCE" w:rsidP="607A43C2">
            <w:pPr>
              <w:pStyle w:val="Prrafodelista"/>
              <w:numPr>
                <w:ilvl w:val="0"/>
                <w:numId w:val="1"/>
              </w:numPr>
            </w:pPr>
            <w:r>
              <w:t>Columna C: se coloca el puesto del ranking que el libro ocupa en cada categoría, con números del 1 al 15.</w:t>
            </w:r>
          </w:p>
          <w:p w14:paraId="3469A50F" w14:textId="1EBC0472" w:rsidR="26D87B8E" w:rsidRDefault="009E1BCE" w:rsidP="607A43C2">
            <w:pPr>
              <w:pStyle w:val="Prrafodelista"/>
              <w:numPr>
                <w:ilvl w:val="0"/>
                <w:numId w:val="1"/>
              </w:numPr>
            </w:pPr>
            <w:r>
              <w:t>Columna D:</w:t>
            </w:r>
            <w:r w:rsidR="00E40796">
              <w:t xml:space="preserve"> El nombre de la autora o autor.</w:t>
            </w:r>
          </w:p>
          <w:p w14:paraId="68629A87" w14:textId="77777777" w:rsidR="00E40796" w:rsidRDefault="00E40796" w:rsidP="607A43C2">
            <w:pPr>
              <w:pStyle w:val="Prrafodelista"/>
              <w:numPr>
                <w:ilvl w:val="0"/>
                <w:numId w:val="1"/>
              </w:numPr>
            </w:pPr>
            <w:r>
              <w:t>Columna E: El título del libro.</w:t>
            </w:r>
          </w:p>
          <w:p w14:paraId="6D9B205B" w14:textId="5AF70ADF" w:rsidR="00E40796" w:rsidRDefault="00E40796" w:rsidP="607A43C2">
            <w:pPr>
              <w:pStyle w:val="Prrafodelista"/>
              <w:numPr>
                <w:ilvl w:val="0"/>
                <w:numId w:val="1"/>
              </w:numPr>
            </w:pPr>
            <w:r>
              <w:t xml:space="preserve">Columna F: El número de semanas que lleva en el ranking de </w:t>
            </w:r>
            <w:proofErr w:type="spellStart"/>
            <w:proofErr w:type="gramStart"/>
            <w:r w:rsidRPr="00E40796">
              <w:rPr>
                <w:i/>
                <w:iCs/>
              </w:rPr>
              <w:t>Best</w:t>
            </w:r>
            <w:proofErr w:type="spellEnd"/>
            <w:r w:rsidRPr="00E40796">
              <w:rPr>
                <w:i/>
                <w:iCs/>
              </w:rPr>
              <w:t xml:space="preserve"> </w:t>
            </w:r>
            <w:proofErr w:type="spellStart"/>
            <w:r w:rsidRPr="00E40796">
              <w:rPr>
                <w:i/>
                <w:iCs/>
              </w:rPr>
              <w:t>Seller</w:t>
            </w:r>
            <w:proofErr w:type="spellEnd"/>
            <w:proofErr w:type="gramEnd"/>
            <w:r w:rsidRPr="00E40796">
              <w:rPr>
                <w:i/>
                <w:iCs/>
              </w:rPr>
              <w:t>.</w:t>
            </w:r>
            <w:r>
              <w:t xml:space="preserve"> </w:t>
            </w:r>
          </w:p>
          <w:p w14:paraId="7D42BACE" w14:textId="655429BF" w:rsidR="26D87B8E" w:rsidRDefault="26D87B8E" w:rsidP="607A43C2">
            <w:pPr>
              <w:pStyle w:val="Prrafodelista"/>
              <w:numPr>
                <w:ilvl w:val="0"/>
                <w:numId w:val="1"/>
              </w:numPr>
            </w:pPr>
            <w:r>
              <w:t xml:space="preserve">  </w:t>
            </w:r>
            <w:r w:rsidR="00E40796">
              <w:t>Columna G: El genero literario al que pertenece el libro.</w:t>
            </w:r>
          </w:p>
        </w:tc>
      </w:tr>
      <w:tr w:rsidR="607A43C2" w14:paraId="6C2D9CCA" w14:textId="77777777" w:rsidTr="607A43C2">
        <w:trPr>
          <w:trHeight w:val="300"/>
        </w:trPr>
        <w:tc>
          <w:tcPr>
            <w:tcW w:w="4508" w:type="dxa"/>
          </w:tcPr>
          <w:p w14:paraId="4689CF63" w14:textId="1D75834B" w:rsidR="2755B536" w:rsidRDefault="2755B536" w:rsidP="607A43C2">
            <w:r>
              <w:t xml:space="preserve">Observaciones </w:t>
            </w:r>
          </w:p>
        </w:tc>
        <w:tc>
          <w:tcPr>
            <w:tcW w:w="4500" w:type="dxa"/>
          </w:tcPr>
          <w:p w14:paraId="4552A6EA" w14:textId="77777777" w:rsidR="00E40796" w:rsidRDefault="1A4822DA" w:rsidP="607A43C2">
            <w:r>
              <w:t xml:space="preserve"> </w:t>
            </w:r>
            <w:r w:rsidR="00E40796">
              <w:t>L</w:t>
            </w:r>
            <w:r w:rsidR="00E40796" w:rsidRPr="00E40796">
              <w:t xml:space="preserve">a estructura de la tabla permite identificar tendencias sobre </w:t>
            </w:r>
            <w:r w:rsidR="00E40796" w:rsidRPr="00E40796">
              <w:rPr>
                <w:i/>
                <w:iCs/>
              </w:rPr>
              <w:t xml:space="preserve">los </w:t>
            </w:r>
            <w:proofErr w:type="spellStart"/>
            <w:r w:rsidR="00E40796" w:rsidRPr="00E40796">
              <w:rPr>
                <w:i/>
                <w:iCs/>
              </w:rPr>
              <w:t>Best</w:t>
            </w:r>
            <w:proofErr w:type="spellEnd"/>
            <w:r w:rsidR="00E40796" w:rsidRPr="00E40796">
              <w:rPr>
                <w:i/>
                <w:iCs/>
              </w:rPr>
              <w:t xml:space="preserve"> Sellers </w:t>
            </w:r>
            <w:r w:rsidR="00E40796" w:rsidRPr="00E40796">
              <w:t xml:space="preserve">del New York Times del 2022, como la popularidad sostenida de ciertos géneros literarios y el rendimiento entre ficción y no ficción. </w:t>
            </w:r>
          </w:p>
          <w:p w14:paraId="29506C25" w14:textId="6368043F" w:rsidR="0E154A0F" w:rsidRDefault="00E40796" w:rsidP="607A43C2">
            <w:r w:rsidRPr="00E40796">
              <w:t>Se puede analizar el impacto de los libros en función de su tiempo en el ranking y la consistencia de su posición, así como observar el éxito recurrente de algunos autores</w:t>
            </w:r>
            <w:r>
              <w:t xml:space="preserve"> y </w:t>
            </w:r>
            <w:r w:rsidRPr="00E40796">
              <w:t>evaluar la relación entre géneros específicos y su durabilidad en la lista.</w:t>
            </w:r>
          </w:p>
        </w:tc>
      </w:tr>
    </w:tbl>
    <w:p w14:paraId="65785D73" w14:textId="7386038D" w:rsidR="607A43C2" w:rsidRDefault="607A43C2"/>
    <w:p w14:paraId="688A9726" w14:textId="70A670EB" w:rsidR="607A43C2" w:rsidRDefault="607A43C2"/>
    <w:sectPr w:rsidR="607A43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00638"/>
    <w:multiLevelType w:val="hybridMultilevel"/>
    <w:tmpl w:val="FFFFFFFF"/>
    <w:lvl w:ilvl="0" w:tplc="E298850A">
      <w:start w:val="1"/>
      <w:numFmt w:val="decimal"/>
      <w:lvlText w:val="%1."/>
      <w:lvlJc w:val="left"/>
      <w:pPr>
        <w:ind w:left="720" w:hanging="360"/>
      </w:pPr>
    </w:lvl>
    <w:lvl w:ilvl="1" w:tplc="54DE235C">
      <w:start w:val="1"/>
      <w:numFmt w:val="lowerLetter"/>
      <w:lvlText w:val="%2."/>
      <w:lvlJc w:val="left"/>
      <w:pPr>
        <w:ind w:left="1440" w:hanging="360"/>
      </w:pPr>
    </w:lvl>
    <w:lvl w:ilvl="2" w:tplc="0BB0ACAA">
      <w:start w:val="1"/>
      <w:numFmt w:val="lowerRoman"/>
      <w:lvlText w:val="%3."/>
      <w:lvlJc w:val="right"/>
      <w:pPr>
        <w:ind w:left="2160" w:hanging="180"/>
      </w:pPr>
    </w:lvl>
    <w:lvl w:ilvl="3" w:tplc="65E226D6">
      <w:start w:val="1"/>
      <w:numFmt w:val="decimal"/>
      <w:lvlText w:val="%4."/>
      <w:lvlJc w:val="left"/>
      <w:pPr>
        <w:ind w:left="2880" w:hanging="360"/>
      </w:pPr>
    </w:lvl>
    <w:lvl w:ilvl="4" w:tplc="5EAA3C5E">
      <w:start w:val="1"/>
      <w:numFmt w:val="lowerLetter"/>
      <w:lvlText w:val="%5."/>
      <w:lvlJc w:val="left"/>
      <w:pPr>
        <w:ind w:left="3600" w:hanging="360"/>
      </w:pPr>
    </w:lvl>
    <w:lvl w:ilvl="5" w:tplc="42CAAEBC">
      <w:start w:val="1"/>
      <w:numFmt w:val="lowerRoman"/>
      <w:lvlText w:val="%6."/>
      <w:lvlJc w:val="right"/>
      <w:pPr>
        <w:ind w:left="4320" w:hanging="180"/>
      </w:pPr>
    </w:lvl>
    <w:lvl w:ilvl="6" w:tplc="FA9E49EA">
      <w:start w:val="1"/>
      <w:numFmt w:val="decimal"/>
      <w:lvlText w:val="%7."/>
      <w:lvlJc w:val="left"/>
      <w:pPr>
        <w:ind w:left="5040" w:hanging="360"/>
      </w:pPr>
    </w:lvl>
    <w:lvl w:ilvl="7" w:tplc="0A54B038">
      <w:start w:val="1"/>
      <w:numFmt w:val="lowerLetter"/>
      <w:lvlText w:val="%8."/>
      <w:lvlJc w:val="left"/>
      <w:pPr>
        <w:ind w:left="5760" w:hanging="360"/>
      </w:pPr>
    </w:lvl>
    <w:lvl w:ilvl="8" w:tplc="C89C97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31EE"/>
    <w:multiLevelType w:val="hybridMultilevel"/>
    <w:tmpl w:val="FFFFFFFF"/>
    <w:lvl w:ilvl="0" w:tplc="C2B06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2D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86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0D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6A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AF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03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E2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9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080505">
    <w:abstractNumId w:val="0"/>
  </w:num>
  <w:num w:numId="2" w16cid:durableId="71469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DA9180"/>
    <w:rsid w:val="00622AC6"/>
    <w:rsid w:val="00797B73"/>
    <w:rsid w:val="009E1BCE"/>
    <w:rsid w:val="00E40796"/>
    <w:rsid w:val="00F31D7C"/>
    <w:rsid w:val="042CBBC6"/>
    <w:rsid w:val="050A985F"/>
    <w:rsid w:val="0E154A0F"/>
    <w:rsid w:val="1A4822DA"/>
    <w:rsid w:val="26D87B8E"/>
    <w:rsid w:val="2755B536"/>
    <w:rsid w:val="283BDBE9"/>
    <w:rsid w:val="30DA9180"/>
    <w:rsid w:val="3BF67B9F"/>
    <w:rsid w:val="3F42098E"/>
    <w:rsid w:val="40DC1A29"/>
    <w:rsid w:val="42B65AE9"/>
    <w:rsid w:val="4C6E0467"/>
    <w:rsid w:val="4D46D59A"/>
    <w:rsid w:val="607A43C2"/>
    <w:rsid w:val="67C56710"/>
    <w:rsid w:val="699574F5"/>
    <w:rsid w:val="6CBF695F"/>
    <w:rsid w:val="6E2C328D"/>
    <w:rsid w:val="6F04E6EA"/>
    <w:rsid w:val="71DBEDBB"/>
    <w:rsid w:val="7600A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9180"/>
  <w15:chartTrackingRefBased/>
  <w15:docId w15:val="{CDFDFBB3-6BA6-4860-9859-D8BEED0B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uiPriority w:val="1"/>
    <w:rsid w:val="607A43C2"/>
    <w:rPr>
      <w:rFonts w:asciiTheme="minorHAnsi" w:eastAsiaTheme="minorEastAsia" w:hAnsiTheme="minorHAnsi" w:cstheme="minorBidi"/>
      <w:sz w:val="24"/>
      <w:szCs w:val="24"/>
    </w:rPr>
  </w:style>
  <w:style w:type="character" w:customStyle="1" w:styleId="jpfdse">
    <w:name w:val="jpfdse"/>
    <w:basedOn w:val="Fuentedeprrafopredeter"/>
    <w:uiPriority w:val="1"/>
    <w:rsid w:val="607A43C2"/>
    <w:rPr>
      <w:rFonts w:asciiTheme="minorHAnsi" w:eastAsiaTheme="minorEastAsia" w:hAnsiTheme="minorHAnsi" w:cstheme="minorBidi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Antonia Leiva Ubilla</dc:creator>
  <cp:keywords/>
  <dc:description/>
  <cp:lastModifiedBy>Isidora Ignacia Flores Morales</cp:lastModifiedBy>
  <cp:revision>2</cp:revision>
  <dcterms:created xsi:type="dcterms:W3CDTF">2024-10-11T22:39:00Z</dcterms:created>
  <dcterms:modified xsi:type="dcterms:W3CDTF">2024-10-11T22:39:00Z</dcterms:modified>
</cp:coreProperties>
</file>