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Базовая таблица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1, Столбец 1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1, Столбец 2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1, Столбец 3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1, Столбец 4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1, Столбец 5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2, Столбец 1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2, Столбец 2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2, Столбец 3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2, Столбец 4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2, Столбец 5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3, Столбец 1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3, Столбец 2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3, Столбец 3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3, Столбец 4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3, Столбец 5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4, Столбец 1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4, Столбец 2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4, Столбец 3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4, Столбец 4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4, Столбец 5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5, Столбец 1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5, Столбец 2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5, Столбец 3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5, Столбец 4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5, Столбец 5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6, Столбец 1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6, Столбец 2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6, Столбец 3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6, Столбец 4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6, Столбец 5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7, Столбец 1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7, Столбец 2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7, Столбец 3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7, Столбец 4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7, Столбец 5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8, Столбец 1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8, Столбец 2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8, Столбец 3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8, Столбец 4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8, Столбец 5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9, Столбец 1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9, Столбец 2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9, Столбец 3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9, Столбец 4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9, Столбец 5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10, Столбец 1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10, Столбец 2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10, Столбец 3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10, Столбец 4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Строка 10, Столбец 5</w:t>
            </w:r>
          </w:p>
        </w:tc>
      </w:tr>
    </w:tbl>
    <w:p/>
    <w:p>
      <w:pPr/>
      <w:r>
        <w:rPr>
          <w:sz w:val="32"/>
          <w:szCs w:val="32"/>
          <w:b w:val="1"/>
          <w:bCs w:val="1"/>
        </w:rPr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X</w:t>
            </w:r>
          </w:p>
        </w:tc>
      </w:tr>
    </w:tbl>
    <w:p>
      <w:r>
        <w:br w:type="page"/>
      </w:r>
    </w:p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 w:w="500" w:type="dxa"/>
        <w:gridCol w:w="500" w:type="dxa"/>
        <w:gridCol w:w="500" w:type="dxa"/>
        <w:gridCol/>
      </w:tblGrid>
      <w:tblPr>
        <w:tblStyle w:val="Colspan Rowspan"/>
      </w:tblPr>
      <w:tr>
        <w:trPr/>
        <w:tc>
          <w:tcPr>
            <w:tcW w:w="500" w:type="dxa"/>
            <w:noWrap/>
          </w:tcPr>
          <w:p>
            <w:pPr/>
            <w:r>
              <w:rPr/>
              <w:t xml:space="preserve">A</w:t>
            </w:r>
          </w:p>
        </w:tc>
        <w:tc>
          <w:tcPr>
            <w:tcW w:w="1000" w:type="dxa"/>
            <w:gridSpan w:val="2"/>
            <w:noWrap/>
          </w:tcPr>
          <w:p>
            <w:pPr/>
            <w:r>
              <w:rPr/>
              <w:t xml:space="preserve">B</w:t>
            </w:r>
          </w:p>
        </w:tc>
        <w:tc>
          <w:tcPr>
            <w:tcW w:w="500" w:type="dxa"/>
            <w:vMerge w:val="restart"/>
            <w:noWrap/>
          </w:tcPr>
          <w:p>
            <w:pPr/>
            <w:r>
              <w:rPr/>
              <w:t xml:space="preserve">C</w:t>
            </w:r>
          </w:p>
        </w:tc>
      </w:tr>
      <w:tr>
        <w:trPr/>
        <w:tc>
          <w:tcPr>
            <w:tcW w:w="1500" w:type="dxa"/>
            <w:gridSpan w:val="3"/>
            <w:noWrap/>
          </w:tcPr>
          <w:p>
            <w:pPr/>
            <w:r>
              <w:rPr/>
              <w:t xml:space="preserve">D</w:t>
            </w:r>
          </w:p>
        </w:tc>
        <w:tc>
          <w:tcPr>
            <w:vMerge w:val="continue"/>
            <w:noWrap/>
          </w:tcPr>
          <w:p/>
        </w:tc>
      </w:tr>
      <w:tr>
        <w:trPr/>
        <w:tc>
          <w:tcPr>
            <w:tcW w:w="500" w:type="dxa"/>
            <w:noWrap/>
          </w:tcPr>
          <w:p>
            <w:pPr/>
            <w:r>
              <w:rPr/>
              <w:t xml:space="preserve">E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F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G</w:t>
            </w:r>
          </w:p>
        </w:tc>
        <w:tc>
          <w:tcPr>
            <w:vMerge w:val="continue"/>
            <w:noWrap/>
          </w:tcPr>
          <w:p/>
        </w:tc>
      </w:tr>
    </w:tbl>
    <w:p>
      <w:r>
        <w:br w:type="page"/>
      </w:r>
    </w:p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 w:w="1000" w:type="dxa"/>
        <w:gridCol w:w="1000" w:type="dxa"/>
        <w:gridCol w:w="1000" w:type="dxa"/>
        <w:gridCol w:w="1000" w:type="dxa"/>
      </w:tblGrid>
      <w:tblPr>
        <w:tblStyle w:val="Colspan Rowspan"/>
      </w:tblPr>
      <w:tr>
        <w:trPr/>
        <w:tc>
          <w:tcPr>
            <w:tcW w:w="1000" w:type="dxa"/>
            <w:vMerge w:val="restart"/>
            <w:noWrap/>
          </w:tcPr>
          <w:p>
            <w:pPr/>
            <w:r>
              <w:rPr/>
              <w:t xml:space="preserve">A</w:t>
            </w:r>
          </w:p>
        </w:tc>
        <w:tc>
          <w:tcPr>
            <w:tcW w:w="1000" w:type="dxa"/>
            <w:gridSpan w:val="2"/>
            <w:vMerge w:val="restart"/>
            <w:noWrap/>
          </w:tcPr>
          <w:p>
            <w:pPr/>
            <w:r>
              <w:rPr/>
              <w:t xml:space="preserve">B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1000" w:type="dxa"/>
            <w:gridSpan w:val="2"/>
            <w:vMerge w:val="continue"/>
            <w:noWrap/>
          </w:tcPr>
          <w:p/>
        </w:tc>
        <w:tc>
          <w:tcPr>
            <w:tcW w:w="100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1000" w:type="dxa"/>
            <w:noWrap/>
          </w:tcPr>
          <w:p>
            <w:pPr/>
            <w:r>
              <w:rPr/>
              <w:t xml:space="preserve">C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D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3</w:t>
            </w:r>
          </w:p>
        </w:tc>
      </w:tr>
    </w:tbl>
    <w:p/>
    <w:p/>
    <w:p>
      <w:pPr/>
      <w:r>
        <w:rPr>
          <w:sz w:val="32"/>
          <w:szCs w:val="32"/>
          <w:b w:val="1"/>
          <w:bCs w:val="1"/>
        </w:rPr>
        <w:t xml:space="preserve">Nested table in a centered and 50% width table.</w:t>
      </w:r>
    </w:p>
    <w:tbl>
      <w:tblGrid>
        <w:gridCol/>
      </w:tblGrid>
      <w:tblPr>
        <w:jc w:val="center"/>
        <w:tblW w:w="2500" w:type="pct"/>
        <w:tblLayout w:type="autofit"/>
      </w:tblPr>
      <w:tr>
        <w:trPr/>
        <w:tc>
          <w:tcPr>
            <w:noWrap/>
          </w:tcPr>
          <w:p>
            <w:pPr/>
            <w:r>
              <w:rPr/>
              <w:t xml:space="preserve">This cell contains nested table.</w:t>
            </w:r>
          </w:p>
          <w:tbl>
            <w:tblGrid>
              <w:gridCol/>
            </w:tblGrid>
            <w:tblPr>
              <w:jc w:val="center"/>
              <w:tblW w:w="0" w:type="auto"/>
              <w:tblLayout w:type="autofit"/>
            </w:tblPr>
            <w:tr>
              <w:trPr/>
              <w:tc>
                <w:tcPr>
                  <w:noWrap/>
                </w:tcPr>
                <w:p>
                  <w:pPr/>
                  <w:r>
                    <w:rPr/>
                    <w:t xml:space="preserve">Inside nested table</w:t>
                  </w:r>
                </w:p>
              </w:tc>
            </w:tr>
          </w:tbl>
          <w:p/>
        </w:tc>
      </w:tr>
    </w:tbl>
    <w:p/>
    <w:p/>
    <w:p>
      <w:pPr/>
      <w:r>
        <w:rPr>
          <w:sz w:val="32"/>
          <w:szCs w:val="32"/>
          <w:b w:val="1"/>
          <w:bCs w:val="1"/>
        </w:rPr>
        <w:t xml:space="preserve">Table with floating positioning.</w:t>
      </w:r>
    </w:p>
    <w:tbl>
      <w:tblGrid>
        <w:gridCol/>
      </w:tblGrid>
      <w:tblPr>
        <w:tblW w:w="0" w:type="auto"/>
        <w:tblLayout w:type="autofit"/>
        <w:tblpPr w:bottomFromText="566.9291338582676" w:vertAnchor="text"/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noWrap/>
          </w:tcPr>
          <w:p>
            <w:pPr/>
            <w:r>
              <w:rPr/>
              <w:t xml:space="preserve">This is a single cell.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2024-11-27T07:26:14+00:00</dcterms:created>
  <dcterms:modified xsi:type="dcterms:W3CDTF">2024-11-27T07:26:14+00:00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