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D7F24" w14:textId="109111A3" w:rsidR="002E475C" w:rsidRDefault="00E30F49" w:rsidP="00E30F49">
      <w:pPr>
        <w:pStyle w:val="Heading1"/>
      </w:pPr>
      <w:proofErr w:type="spellStart"/>
      <w:r>
        <w:t>SciOx</w:t>
      </w:r>
      <w:proofErr w:type="spellEnd"/>
      <w:r>
        <w:t xml:space="preserve"> Project Notes</w:t>
      </w:r>
    </w:p>
    <w:p w14:paraId="47BA0FBC" w14:textId="333FE748" w:rsidR="00E30F49" w:rsidRDefault="00E30F49" w:rsidP="00E30F49">
      <w:pPr>
        <w:pStyle w:val="Heading2"/>
      </w:pPr>
      <w:r>
        <w:t>Setting up the ESP32</w:t>
      </w:r>
    </w:p>
    <w:p w14:paraId="0CA81BA1" w14:textId="54780A27" w:rsidR="00E30F49" w:rsidRDefault="00E30F49" w:rsidP="00E30F49">
      <w:pPr>
        <w:pStyle w:val="Heading3"/>
      </w:pPr>
      <w:r>
        <w:t>1 Co</w:t>
      </w:r>
      <w:r w:rsidRPr="00E30F49">
        <w:t>nnect the ESP32 to your computer</w:t>
      </w:r>
    </w:p>
    <w:p w14:paraId="21DC8042" w14:textId="78F00B59" w:rsidR="00E30F49" w:rsidRDefault="00E30F49" w:rsidP="00E30F49">
      <w:r>
        <w:t>This is physically simple – use a USB-USB micro data cable.</w:t>
      </w:r>
      <w:r w:rsidR="004E5E0F">
        <w:t xml:space="preserve"> The only potential problem is having the right USB drivers. </w:t>
      </w:r>
      <w:proofErr w:type="gramStart"/>
      <w:r w:rsidR="004E5E0F">
        <w:t>Generally</w:t>
      </w:r>
      <w:proofErr w:type="gramEnd"/>
      <w:r w:rsidR="004E5E0F">
        <w:t xml:space="preserve"> they are ok, but some brands of USB UART (the serial-USB converter on the ESP board), notably those from WCH, require updates – Windows is a bit rubbish at this. Check out </w:t>
      </w:r>
      <w:hyperlink r:id="rId5" w:history="1">
        <w:r w:rsidR="004E5E0F" w:rsidRPr="00DF1E2E">
          <w:rPr>
            <w:rStyle w:val="Hyperlink"/>
          </w:rPr>
          <w:t>https://www.wch-ic.com/downloads/CH341SER_ZIP.html</w:t>
        </w:r>
      </w:hyperlink>
      <w:r w:rsidR="004E5E0F">
        <w:t>, which is Windows-specific ad might not be right for you situation or actual UART, but has links to all the other WCH types and OS versions (Linux, MacOS).</w:t>
      </w:r>
    </w:p>
    <w:p w14:paraId="0687BAC2" w14:textId="3975A6BE" w:rsidR="00E30F49" w:rsidRDefault="00E30F49" w:rsidP="00E30F49">
      <w:pPr>
        <w:pStyle w:val="Heading3"/>
      </w:pPr>
      <w:r>
        <w:t xml:space="preserve">2 Start </w:t>
      </w:r>
      <w:proofErr w:type="spellStart"/>
      <w:r>
        <w:t>Thonny</w:t>
      </w:r>
      <w:proofErr w:type="spellEnd"/>
      <w:r>
        <w:t xml:space="preserve">, point it at the ESP32, and install </w:t>
      </w:r>
      <w:proofErr w:type="spellStart"/>
      <w:r>
        <w:t>Micropython</w:t>
      </w:r>
      <w:proofErr w:type="spellEnd"/>
      <w:r>
        <w:t xml:space="preserve"> on it</w:t>
      </w:r>
    </w:p>
    <w:p w14:paraId="629EFAFF" w14:textId="3F83BB07" w:rsidR="00E30F49" w:rsidRDefault="00E30F49" w:rsidP="00E30F49">
      <w:pPr>
        <w:pStyle w:val="ListParagraph"/>
        <w:numPr>
          <w:ilvl w:val="0"/>
          <w:numId w:val="1"/>
        </w:numPr>
      </w:pPr>
      <w:r>
        <w:t>Click on “</w:t>
      </w:r>
      <w:proofErr w:type="spellStart"/>
      <w:r>
        <w:t>Thonny</w:t>
      </w:r>
      <w:proofErr w:type="spellEnd"/>
      <w:r>
        <w:t>” in the menu bar</w:t>
      </w:r>
    </w:p>
    <w:p w14:paraId="22FCCB75" w14:textId="2B87A5AA" w:rsidR="00E30F49" w:rsidRDefault="00E30F49" w:rsidP="00E30F49">
      <w:pPr>
        <w:pStyle w:val="ListParagraph"/>
        <w:numPr>
          <w:ilvl w:val="0"/>
          <w:numId w:val="1"/>
        </w:numPr>
      </w:pPr>
      <w:r>
        <w:t>Select “Preferences…”</w:t>
      </w:r>
    </w:p>
    <w:p w14:paraId="115DE52D" w14:textId="2BC28594" w:rsidR="00E30F49" w:rsidRDefault="00E30F49" w:rsidP="00E30F49">
      <w:pPr>
        <w:pStyle w:val="ListParagraph"/>
        <w:numPr>
          <w:ilvl w:val="0"/>
          <w:numId w:val="1"/>
        </w:numPr>
      </w:pPr>
      <w:r>
        <w:t>Click on the “Interpreter” tab</w:t>
      </w:r>
    </w:p>
    <w:p w14:paraId="5918AEEA" w14:textId="267E38F5" w:rsidR="00E30F49" w:rsidRDefault="00E30F49" w:rsidP="00E30F49">
      <w:pPr>
        <w:pStyle w:val="ListParagraph"/>
        <w:numPr>
          <w:ilvl w:val="0"/>
          <w:numId w:val="1"/>
        </w:numPr>
      </w:pPr>
      <w:r>
        <w:t xml:space="preserve">You’ll see a dropdown “Which kind of interpreter…”; click on </w:t>
      </w:r>
      <w:proofErr w:type="gramStart"/>
      <w:r>
        <w:t>it, and</w:t>
      </w:r>
      <w:proofErr w:type="gramEnd"/>
      <w:r>
        <w:t xml:space="preserve"> select “</w:t>
      </w:r>
      <w:proofErr w:type="spellStart"/>
      <w:r>
        <w:t>Micropython</w:t>
      </w:r>
      <w:proofErr w:type="spellEnd"/>
      <w:r>
        <w:t xml:space="preserve"> ESP32”. This tells </w:t>
      </w:r>
      <w:proofErr w:type="spellStart"/>
      <w:r>
        <w:t>Thonny</w:t>
      </w:r>
      <w:proofErr w:type="spellEnd"/>
      <w:r>
        <w:t xml:space="preserve"> that you want to use </w:t>
      </w:r>
      <w:proofErr w:type="spellStart"/>
      <w:r>
        <w:t>Micropython</w:t>
      </w:r>
      <w:proofErr w:type="spellEnd"/>
      <w:r>
        <w:t xml:space="preserve"> running on an ESP32 instead of Python running on your computer</w:t>
      </w:r>
    </w:p>
    <w:p w14:paraId="053BE806" w14:textId="3ACA2DC1" w:rsidR="00E30F49" w:rsidRDefault="00E30F49" w:rsidP="00E30F49">
      <w:pPr>
        <w:pStyle w:val="ListParagraph"/>
        <w:numPr>
          <w:ilvl w:val="0"/>
          <w:numId w:val="1"/>
        </w:numPr>
      </w:pPr>
      <w:r>
        <w:t xml:space="preserve">Below that you will see Port or </w:t>
      </w:r>
      <w:proofErr w:type="spellStart"/>
      <w:r>
        <w:t>WebREPL</w:t>
      </w:r>
      <w:proofErr w:type="spellEnd"/>
      <w:r>
        <w:t xml:space="preserve"> – drop the list and select the correct port – we’ll tell you which one to use</w:t>
      </w:r>
    </w:p>
    <w:p w14:paraId="29985F13" w14:textId="6807DC52" w:rsidR="00E30F49" w:rsidRDefault="00E30F49" w:rsidP="00E30F49">
      <w:pPr>
        <w:pStyle w:val="ListParagraph"/>
        <w:numPr>
          <w:ilvl w:val="0"/>
          <w:numId w:val="1"/>
        </w:numPr>
      </w:pPr>
      <w:r>
        <w:t xml:space="preserve">Click on “Install or update </w:t>
      </w:r>
      <w:proofErr w:type="spellStart"/>
      <w:r>
        <w:t>Micropython</w:t>
      </w:r>
      <w:proofErr w:type="spellEnd"/>
      <w:r>
        <w:t xml:space="preserve"> (</w:t>
      </w:r>
      <w:proofErr w:type="spellStart"/>
      <w:r>
        <w:t>esptool</w:t>
      </w:r>
      <w:proofErr w:type="spellEnd"/>
      <w:r>
        <w:t>)”</w:t>
      </w:r>
    </w:p>
    <w:p w14:paraId="5185BD54" w14:textId="39EF33C4" w:rsidR="00E30F49" w:rsidRDefault="00E30F49" w:rsidP="00E30F49">
      <w:pPr>
        <w:pStyle w:val="ListParagraph"/>
        <w:numPr>
          <w:ilvl w:val="0"/>
          <w:numId w:val="1"/>
        </w:numPr>
      </w:pPr>
      <w:r>
        <w:t>Wait until it’s done, then click “OK” to close the config window</w:t>
      </w:r>
    </w:p>
    <w:p w14:paraId="3A32708E" w14:textId="4A3995F6" w:rsidR="00E30F49" w:rsidRDefault="00E30F49" w:rsidP="00E30F49">
      <w:pPr>
        <w:pStyle w:val="ListParagraph"/>
        <w:numPr>
          <w:ilvl w:val="0"/>
          <w:numId w:val="1"/>
        </w:numPr>
      </w:pPr>
      <w:r>
        <w:t xml:space="preserve">The ESP32 will </w:t>
      </w:r>
      <w:proofErr w:type="gramStart"/>
      <w:r>
        <w:t>restart</w:t>
      </w:r>
      <w:proofErr w:type="gramEnd"/>
      <w:r>
        <w:t xml:space="preserve"> and you should see a prompt in the lower Shell window, something like </w:t>
      </w:r>
    </w:p>
    <w:p w14:paraId="5A70DF70" w14:textId="08451A10" w:rsidR="00E30F49" w:rsidRPr="00E30F49" w:rsidRDefault="00E30F49" w:rsidP="00A308C4">
      <w:pPr>
        <w:spacing w:after="0" w:line="240" w:lineRule="auto"/>
        <w:ind w:left="360"/>
        <w:rPr>
          <w:rFonts w:ascii="Courier" w:hAnsi="Courier"/>
        </w:rPr>
      </w:pPr>
      <w:proofErr w:type="spellStart"/>
      <w:r w:rsidRPr="00E30F49">
        <w:rPr>
          <w:rFonts w:ascii="Courier" w:hAnsi="Courier"/>
        </w:rPr>
        <w:t>MicroPython</w:t>
      </w:r>
      <w:proofErr w:type="spellEnd"/>
      <w:r w:rsidRPr="00E30F49">
        <w:rPr>
          <w:rFonts w:ascii="Courier" w:hAnsi="Courier"/>
        </w:rPr>
        <w:t xml:space="preserve"> v1.23.0 on 2024-06-02; Generic ESP32 module with ESP32</w:t>
      </w:r>
    </w:p>
    <w:p w14:paraId="3738A0F5" w14:textId="77777777" w:rsidR="00E30F49" w:rsidRPr="00E30F49" w:rsidRDefault="00E30F49" w:rsidP="00A308C4">
      <w:pPr>
        <w:spacing w:after="0" w:line="240" w:lineRule="auto"/>
        <w:ind w:left="360"/>
        <w:rPr>
          <w:rFonts w:ascii="Courier" w:hAnsi="Courier"/>
        </w:rPr>
      </w:pPr>
      <w:r w:rsidRPr="00E30F49">
        <w:rPr>
          <w:rFonts w:ascii="Courier" w:hAnsi="Courier"/>
        </w:rPr>
        <w:t>Type "</w:t>
      </w:r>
      <w:proofErr w:type="gramStart"/>
      <w:r w:rsidRPr="00E30F49">
        <w:rPr>
          <w:rFonts w:ascii="Courier" w:hAnsi="Courier"/>
        </w:rPr>
        <w:t>help(</w:t>
      </w:r>
      <w:proofErr w:type="gramEnd"/>
      <w:r w:rsidRPr="00E30F49">
        <w:rPr>
          <w:rFonts w:ascii="Courier" w:hAnsi="Courier"/>
        </w:rPr>
        <w:t>)" for more information.</w:t>
      </w:r>
    </w:p>
    <w:p w14:paraId="5093F14C" w14:textId="5E0598A0" w:rsidR="00E30F49" w:rsidRDefault="00E30F49" w:rsidP="00A308C4">
      <w:pPr>
        <w:spacing w:line="240" w:lineRule="auto"/>
        <w:ind w:left="360"/>
      </w:pPr>
      <w:r w:rsidRPr="00E30F49">
        <w:rPr>
          <w:rFonts w:ascii="Courier" w:hAnsi="Courier"/>
        </w:rPr>
        <w:t>&gt;&gt;&gt;</w:t>
      </w:r>
    </w:p>
    <w:p w14:paraId="65ADB482" w14:textId="77BC90BE" w:rsidR="00E30F49" w:rsidRPr="00E30F49" w:rsidRDefault="00E30F49" w:rsidP="00E30F49">
      <w:pPr>
        <w:pStyle w:val="ListParagraph"/>
        <w:numPr>
          <w:ilvl w:val="0"/>
          <w:numId w:val="1"/>
        </w:numPr>
      </w:pPr>
      <w:r>
        <w:t xml:space="preserve">You’re done with this step – try typing </w:t>
      </w:r>
      <w:r w:rsidRPr="00E30F49">
        <w:rPr>
          <w:rFonts w:ascii="Courier" w:hAnsi="Courier"/>
        </w:rPr>
        <w:t>print(“hello!”)</w:t>
      </w:r>
      <w:r>
        <w:t xml:space="preserve"> at the</w:t>
      </w:r>
      <w:r w:rsidRPr="00E30F49">
        <w:rPr>
          <w:rFonts w:ascii="Courier" w:hAnsi="Courier"/>
        </w:rPr>
        <w:t xml:space="preserve"> &gt;&gt;&gt;</w:t>
      </w:r>
      <w:r>
        <w:t xml:space="preserve"> prompt</w:t>
      </w:r>
    </w:p>
    <w:p w14:paraId="4C8AD734" w14:textId="7BFB4047" w:rsidR="00E30F49" w:rsidRDefault="00E30F49" w:rsidP="00E30F49">
      <w:pPr>
        <w:pStyle w:val="Heading3"/>
      </w:pPr>
      <w:r>
        <w:t>3 Loading the libraries onto the ESP32</w:t>
      </w:r>
    </w:p>
    <w:p w14:paraId="35FAFD9B" w14:textId="0615657B" w:rsidR="00E30F49" w:rsidRDefault="00FD64E8" w:rsidP="00E30F49">
      <w:r>
        <w:t xml:space="preserve">The ESP32 is a full-blown “proper” computer, with storage and files etc. on it. To make the code work, it </w:t>
      </w:r>
      <w:r w:rsidR="00A86E0C">
        <w:t>needs</w:t>
      </w:r>
      <w:r w:rsidR="00E30F49">
        <w:t xml:space="preserve"> all the Python code that you want to use on it, or the Python interpreter will not be able to run it. This is a Bad Thing…</w:t>
      </w:r>
      <w:r>
        <w:t xml:space="preserve"> </w:t>
      </w:r>
    </w:p>
    <w:p w14:paraId="183ABDB6" w14:textId="1D91C741" w:rsidR="00A86E0C" w:rsidRDefault="00FD64E8" w:rsidP="00A86E0C">
      <w:pPr>
        <w:pStyle w:val="ListParagraph"/>
        <w:numPr>
          <w:ilvl w:val="0"/>
          <w:numId w:val="3"/>
        </w:numPr>
      </w:pPr>
      <w:r>
        <w:t xml:space="preserve">You will need the </w:t>
      </w:r>
      <w:r w:rsidRPr="00FD64E8">
        <w:rPr>
          <w:rFonts w:ascii="Courier" w:hAnsi="Courier"/>
        </w:rPr>
        <w:t>logging</w:t>
      </w:r>
      <w:r w:rsidR="00A86E0C">
        <w:rPr>
          <w:rFonts w:ascii="Courier" w:hAnsi="Courier"/>
        </w:rPr>
        <w:t xml:space="preserve"> </w:t>
      </w:r>
      <w:r w:rsidR="00A86E0C">
        <w:t>and</w:t>
      </w:r>
      <w:r w:rsidR="00A86E0C">
        <w:rPr>
          <w:rFonts w:ascii="Courier" w:hAnsi="Courier"/>
        </w:rPr>
        <w:t xml:space="preserve"> time</w:t>
      </w:r>
      <w:r>
        <w:t xml:space="preserve"> module</w:t>
      </w:r>
      <w:r w:rsidR="00A86E0C">
        <w:t>s installed on the ESP32</w:t>
      </w:r>
      <w:r>
        <w:t xml:space="preserve">, which </w:t>
      </w:r>
      <w:r w:rsidR="00A86E0C">
        <w:t>are</w:t>
      </w:r>
      <w:r>
        <w:t xml:space="preserve"> part of </w:t>
      </w:r>
      <w:proofErr w:type="spellStart"/>
      <w:r>
        <w:t>MicroPython</w:t>
      </w:r>
      <w:proofErr w:type="spellEnd"/>
      <w:r>
        <w:t xml:space="preserve"> but </w:t>
      </w:r>
      <w:proofErr w:type="gramStart"/>
      <w:r>
        <w:t>ha</w:t>
      </w:r>
      <w:r w:rsidR="00A86E0C">
        <w:t>ve</w:t>
      </w:r>
      <w:r>
        <w:t xml:space="preserve"> to</w:t>
      </w:r>
      <w:proofErr w:type="gramEnd"/>
      <w:r>
        <w:t xml:space="preserve"> be loaded separately. </w:t>
      </w:r>
      <w:r w:rsidR="00A86E0C">
        <w:t xml:space="preserve">In the </w:t>
      </w:r>
      <w:proofErr w:type="spellStart"/>
      <w:r w:rsidR="00A86E0C">
        <w:t>Thonny</w:t>
      </w:r>
      <w:proofErr w:type="spellEnd"/>
      <w:r w:rsidR="00A86E0C">
        <w:t xml:space="preserve"> file window on the left, you’ll see the project files and directories. Double-click on </w:t>
      </w:r>
      <w:r w:rsidR="00A86E0C">
        <w:lastRenderedPageBreak/>
        <w:t xml:space="preserve">the </w:t>
      </w:r>
      <w:r w:rsidR="00A86E0C" w:rsidRPr="00A86E0C">
        <w:rPr>
          <w:rFonts w:ascii="Courier" w:hAnsi="Courier"/>
        </w:rPr>
        <w:t>_testing</w:t>
      </w:r>
      <w:r w:rsidR="00A86E0C">
        <w:t xml:space="preserve"> folder to open it, you’ll see the file </w:t>
      </w:r>
      <w:r w:rsidR="00A86E0C" w:rsidRPr="00A86E0C">
        <w:rPr>
          <w:rFonts w:ascii="Courier" w:hAnsi="Courier"/>
        </w:rPr>
        <w:t>importLogging.py</w:t>
      </w:r>
      <w:r w:rsidR="00A86E0C">
        <w:t xml:space="preserve">. Double-click on that, which will open it in your </w:t>
      </w:r>
      <w:proofErr w:type="spellStart"/>
      <w:r w:rsidR="00A86E0C">
        <w:t>Thonny</w:t>
      </w:r>
      <w:proofErr w:type="spellEnd"/>
      <w:r w:rsidR="00A86E0C">
        <w:t xml:space="preserve"> editor window. Click on the green “Run” button towards the left of the menu bar</w:t>
      </w:r>
      <w:r w:rsidR="00807529">
        <w:t xml:space="preserve"> at the top</w:t>
      </w:r>
      <w:r w:rsidR="00A86E0C">
        <w:t xml:space="preserve"> – this should run the script on the ESP32, which will connect to </w:t>
      </w:r>
      <w:proofErr w:type="spellStart"/>
      <w:r w:rsidR="00A86E0C">
        <w:t>wifi</w:t>
      </w:r>
      <w:proofErr w:type="spellEnd"/>
      <w:r w:rsidR="00A86E0C">
        <w:t xml:space="preserve">, import the right libraries, and output a message in the bottom window to say that was successful. The illustration below shows what this all looks like, except my ESP32 already had them, so </w:t>
      </w:r>
      <w:proofErr w:type="spellStart"/>
      <w:r w:rsidR="00A86E0C" w:rsidRPr="00A86E0C">
        <w:rPr>
          <w:rFonts w:ascii="Courier" w:hAnsi="Courier"/>
        </w:rPr>
        <w:t>mip</w:t>
      </w:r>
      <w:proofErr w:type="spellEnd"/>
      <w:r w:rsidR="00A86E0C">
        <w:t xml:space="preserve"> says that.</w:t>
      </w:r>
      <w:r w:rsidR="00807529">
        <w:t xml:space="preserve"> You can also see the </w:t>
      </w:r>
      <w:r w:rsidR="00807529" w:rsidRPr="00807529">
        <w:rPr>
          <w:rFonts w:ascii="Courier" w:hAnsi="Courier"/>
        </w:rPr>
        <w:t>lib</w:t>
      </w:r>
      <w:r w:rsidR="00807529">
        <w:t xml:space="preserve"> folder on the ESP32, which is where </w:t>
      </w:r>
      <w:r w:rsidR="00807529" w:rsidRPr="00807529">
        <w:rPr>
          <w:rFonts w:ascii="Courier" w:hAnsi="Courier"/>
        </w:rPr>
        <w:t>logging</w:t>
      </w:r>
      <w:r w:rsidR="00807529">
        <w:t xml:space="preserve"> and </w:t>
      </w:r>
      <w:r w:rsidR="00807529" w:rsidRPr="00807529">
        <w:rPr>
          <w:rFonts w:ascii="Courier" w:hAnsi="Courier"/>
        </w:rPr>
        <w:t>time</w:t>
      </w:r>
      <w:r w:rsidR="00807529">
        <w:t xml:space="preserve"> were saved.</w:t>
      </w:r>
    </w:p>
    <w:p w14:paraId="13842A28" w14:textId="511A73E1" w:rsidR="00807529" w:rsidRDefault="00807529" w:rsidP="00807529">
      <w:pPr>
        <w:ind w:left="360"/>
      </w:pPr>
      <w:r>
        <w:rPr>
          <w:noProof/>
        </w:rPr>
        <w:drawing>
          <wp:inline distT="0" distB="0" distL="0" distR="0" wp14:anchorId="7EDC549A" wp14:editId="26BE2D87">
            <wp:extent cx="5708757" cy="3048635"/>
            <wp:effectExtent l="0" t="0" r="6350" b="0"/>
            <wp:docPr id="104419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183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57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EC5" w14:textId="7DE2D986" w:rsidR="00FD64E8" w:rsidRDefault="00FD64E8" w:rsidP="00FD64E8">
      <w:pPr>
        <w:ind w:left="720"/>
      </w:pPr>
    </w:p>
    <w:p w14:paraId="18FC35D5" w14:textId="67C63F72" w:rsidR="00FD64E8" w:rsidRDefault="00FD64E8" w:rsidP="00FD64E8">
      <w:pPr>
        <w:pStyle w:val="ListParagraph"/>
        <w:numPr>
          <w:ilvl w:val="0"/>
          <w:numId w:val="3"/>
        </w:numPr>
      </w:pPr>
      <w:r>
        <w:t>Now you need to load all the modules that are part of this project</w:t>
      </w:r>
      <w:r w:rsidR="00807529">
        <w:t xml:space="preserve">, which are in the folder above - </w:t>
      </w:r>
      <w:r w:rsidR="00807529" w:rsidRPr="00807529">
        <w:rPr>
          <w:rFonts w:ascii="Courier" w:hAnsi="Courier"/>
        </w:rPr>
        <w:t>scienceoxford-project2025</w:t>
      </w:r>
      <w:r w:rsidR="00807529">
        <w:t xml:space="preserve">. Just click on the link with that text above the </w:t>
      </w:r>
      <w:proofErr w:type="gramStart"/>
      <w:r w:rsidR="00807529">
        <w:t>left hand</w:t>
      </w:r>
      <w:proofErr w:type="gramEnd"/>
      <w:r w:rsidR="00807529">
        <w:t xml:space="preserve"> file window to get there easily. Select everything in the computer file windows </w:t>
      </w:r>
      <w:r w:rsidR="00807529">
        <w:rPr>
          <w:b/>
          <w:bCs/>
        </w:rPr>
        <w:t>except</w:t>
      </w:r>
      <w:r w:rsidR="00807529">
        <w:t xml:space="preserve"> </w:t>
      </w:r>
    </w:p>
    <w:p w14:paraId="4215F132" w14:textId="29FB1B11" w:rsidR="00807529" w:rsidRPr="00807529" w:rsidRDefault="00807529" w:rsidP="00807529">
      <w:pPr>
        <w:spacing w:after="0" w:line="240" w:lineRule="auto"/>
        <w:ind w:left="720"/>
        <w:rPr>
          <w:rFonts w:ascii="Courier" w:hAnsi="Courier"/>
        </w:rPr>
      </w:pPr>
      <w:r w:rsidRPr="00807529">
        <w:rPr>
          <w:rFonts w:ascii="Courier" w:hAnsi="Courier"/>
        </w:rPr>
        <w:t>_docs</w:t>
      </w:r>
    </w:p>
    <w:p w14:paraId="3209C3DE" w14:textId="4C645329" w:rsidR="00807529" w:rsidRPr="00807529" w:rsidRDefault="00807529" w:rsidP="00807529">
      <w:pPr>
        <w:spacing w:after="0" w:line="240" w:lineRule="auto"/>
        <w:ind w:left="720"/>
        <w:rPr>
          <w:rFonts w:ascii="Courier" w:hAnsi="Courier"/>
        </w:rPr>
      </w:pPr>
      <w:r w:rsidRPr="00807529">
        <w:rPr>
          <w:rFonts w:ascii="Courier" w:hAnsi="Courier"/>
        </w:rPr>
        <w:t>_testing</w:t>
      </w:r>
    </w:p>
    <w:p w14:paraId="3C762778" w14:textId="71F8432C" w:rsidR="00807529" w:rsidRPr="00807529" w:rsidRDefault="00807529" w:rsidP="00807529">
      <w:pPr>
        <w:spacing w:after="0" w:line="240" w:lineRule="auto"/>
        <w:ind w:left="720"/>
        <w:rPr>
          <w:rFonts w:ascii="Courier" w:hAnsi="Courier"/>
        </w:rPr>
      </w:pPr>
      <w:r w:rsidRPr="00807529">
        <w:rPr>
          <w:rFonts w:ascii="Courier" w:hAnsi="Courier"/>
        </w:rPr>
        <w:t>LICENSE</w:t>
      </w:r>
    </w:p>
    <w:p w14:paraId="17BF1446" w14:textId="23AD9719" w:rsidR="00807529" w:rsidRDefault="00807529" w:rsidP="00807529">
      <w:pPr>
        <w:spacing w:line="240" w:lineRule="auto"/>
        <w:ind w:left="720"/>
      </w:pPr>
      <w:r w:rsidRPr="00807529">
        <w:rPr>
          <w:rFonts w:ascii="Courier" w:hAnsi="Courier"/>
        </w:rPr>
        <w:t>README.md</w:t>
      </w:r>
    </w:p>
    <w:p w14:paraId="4DF46092" w14:textId="55660D32" w:rsidR="00807529" w:rsidRDefault="00807529" w:rsidP="00807529">
      <w:pPr>
        <w:spacing w:line="240" w:lineRule="auto"/>
        <w:ind w:left="720"/>
      </w:pPr>
      <w:r>
        <w:t xml:space="preserve">Now right-click on the selected </w:t>
      </w:r>
      <w:proofErr w:type="gramStart"/>
      <w:r>
        <w:t>files, and</w:t>
      </w:r>
      <w:proofErr w:type="gramEnd"/>
      <w:r>
        <w:t xml:space="preserve"> select “</w:t>
      </w:r>
      <w:r w:rsidRPr="00807529">
        <w:rPr>
          <w:rFonts w:ascii="Courier" w:hAnsi="Courier"/>
        </w:rPr>
        <w:t>Upload to /</w:t>
      </w:r>
      <w:r>
        <w:t xml:space="preserve">” from the pop-up menu. </w:t>
      </w:r>
      <w:proofErr w:type="spellStart"/>
      <w:r>
        <w:t>Thonny</w:t>
      </w:r>
      <w:proofErr w:type="spellEnd"/>
      <w:r>
        <w:t xml:space="preserve"> should say it’s uploading 22 things, and you’ll see a progress bar. When it’s done it should</w:t>
      </w:r>
      <w:r w:rsidR="00125A61">
        <w:t xml:space="preserve"> show all the new files/directories on the ESP32, </w:t>
      </w:r>
      <w:r>
        <w:t>like this:</w:t>
      </w:r>
    </w:p>
    <w:p w14:paraId="46438124" w14:textId="0026B895" w:rsidR="00807529" w:rsidRDefault="00125A61" w:rsidP="00807529">
      <w:pPr>
        <w:spacing w:line="240" w:lineRule="auto"/>
        <w:ind w:left="720"/>
      </w:pPr>
      <w:r>
        <w:rPr>
          <w:noProof/>
        </w:rPr>
        <w:lastRenderedPageBreak/>
        <w:drawing>
          <wp:inline distT="0" distB="0" distL="0" distR="0" wp14:anchorId="6883DA48" wp14:editId="0AE712ED">
            <wp:extent cx="1278269" cy="3499133"/>
            <wp:effectExtent l="0" t="0" r="4445" b="6350"/>
            <wp:docPr id="20547200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2001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96" cy="35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EC98" w14:textId="77777777" w:rsidR="00807529" w:rsidRPr="00807529" w:rsidRDefault="00807529" w:rsidP="00807529">
      <w:pPr>
        <w:spacing w:line="240" w:lineRule="auto"/>
        <w:ind w:left="720"/>
      </w:pPr>
    </w:p>
    <w:p w14:paraId="173869ED" w14:textId="67E85C98" w:rsidR="00807529" w:rsidRDefault="00125A61" w:rsidP="00FD64E8">
      <w:pPr>
        <w:pStyle w:val="ListParagraph"/>
        <w:numPr>
          <w:ilvl w:val="0"/>
          <w:numId w:val="3"/>
        </w:numPr>
      </w:pPr>
      <w:r>
        <w:t xml:space="preserve">Now restart your ESP32 by using the reset button on the ESP32 itself. It should reboot and start running the </w:t>
      </w:r>
      <w:r w:rsidRPr="00125A61">
        <w:rPr>
          <w:rFonts w:ascii="Courier" w:hAnsi="Courier"/>
        </w:rPr>
        <w:t>main.py</w:t>
      </w:r>
      <w:r>
        <w:t xml:space="preserve"> script, and display some information in the </w:t>
      </w:r>
      <w:proofErr w:type="spellStart"/>
      <w:r>
        <w:t>Thonny</w:t>
      </w:r>
      <w:proofErr w:type="spellEnd"/>
      <w:r>
        <w:t xml:space="preserve"> Shell window, like this:</w:t>
      </w:r>
    </w:p>
    <w:p w14:paraId="0BD769DA" w14:textId="12AFE57C" w:rsidR="00125A61" w:rsidRDefault="00125A61" w:rsidP="00125A61">
      <w:pPr>
        <w:ind w:left="360"/>
      </w:pPr>
      <w:r>
        <w:rPr>
          <w:noProof/>
        </w:rPr>
        <w:drawing>
          <wp:inline distT="0" distB="0" distL="0" distR="0" wp14:anchorId="0103866A" wp14:editId="4A7BCFFE">
            <wp:extent cx="5731510" cy="1593215"/>
            <wp:effectExtent l="0" t="0" r="0" b="0"/>
            <wp:docPr id="81072832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8326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39D" w14:textId="778BD51E" w:rsidR="00125A61" w:rsidRDefault="00125A61" w:rsidP="00125A61">
      <w:pPr>
        <w:ind w:left="720"/>
      </w:pPr>
      <w:r>
        <w:t>You can see messages from the ESP32 microcode, and then timed messages from our Python code – the date &amp; time are not correct until the ESP32 connects to the network and sets them from the NTP servers on the Internet. If none of this happened, then let someone know.</w:t>
      </w:r>
    </w:p>
    <w:p w14:paraId="3B8BDB1D" w14:textId="7470F75D" w:rsidR="00003EAD" w:rsidRDefault="00003EAD" w:rsidP="00125A61">
      <w:pPr>
        <w:ind w:left="720"/>
      </w:pPr>
      <w:r>
        <w:t>The LCD should also be displaying information, like this (depending on what sensors are available):</w:t>
      </w:r>
    </w:p>
    <w:p w14:paraId="0D7FF4BC" w14:textId="27F72640" w:rsidR="00003EAD" w:rsidRDefault="00003EAD" w:rsidP="00125A61">
      <w:pPr>
        <w:ind w:left="720"/>
      </w:pPr>
      <w:r>
        <w:rPr>
          <w:noProof/>
        </w:rPr>
        <w:lastRenderedPageBreak/>
        <w:drawing>
          <wp:inline distT="0" distB="0" distL="0" distR="0" wp14:anchorId="4F831B33" wp14:editId="1D6107A5">
            <wp:extent cx="4317023" cy="1299986"/>
            <wp:effectExtent l="0" t="0" r="1270" b="0"/>
            <wp:docPr id="603769293" name="Picture 4" descr="A blue digital display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9293" name="Picture 4" descr="A blue digital display with white numb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59" cy="13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08D7" w14:textId="77777777" w:rsidR="00FD64E8" w:rsidRPr="00FD64E8" w:rsidRDefault="00FD64E8" w:rsidP="00FD64E8">
      <w:pPr>
        <w:ind w:left="720"/>
      </w:pPr>
    </w:p>
    <w:sectPr w:rsidR="00FD64E8" w:rsidRPr="00FD6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26CA9"/>
    <w:multiLevelType w:val="hybridMultilevel"/>
    <w:tmpl w:val="8A7E8A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C0593"/>
    <w:multiLevelType w:val="hybridMultilevel"/>
    <w:tmpl w:val="01242C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24266"/>
    <w:multiLevelType w:val="hybridMultilevel"/>
    <w:tmpl w:val="AC5EFD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27402">
    <w:abstractNumId w:val="0"/>
  </w:num>
  <w:num w:numId="2" w16cid:durableId="1762410304">
    <w:abstractNumId w:val="1"/>
  </w:num>
  <w:num w:numId="3" w16cid:durableId="329140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F49"/>
    <w:rsid w:val="00003EAD"/>
    <w:rsid w:val="00125A61"/>
    <w:rsid w:val="00126E5F"/>
    <w:rsid w:val="002E475C"/>
    <w:rsid w:val="004E5E0F"/>
    <w:rsid w:val="00807529"/>
    <w:rsid w:val="00850A45"/>
    <w:rsid w:val="00A308C4"/>
    <w:rsid w:val="00A86E0C"/>
    <w:rsid w:val="00E30F49"/>
    <w:rsid w:val="00FD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882D74"/>
  <w15:chartTrackingRefBased/>
  <w15:docId w15:val="{44F5AC92-8A01-A14A-B792-09AF7B17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0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0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F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F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F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F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F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F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F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F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F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F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F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5E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E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wch-ic.com/downloads/CH341SER_ZIP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Gouk</dc:creator>
  <cp:keywords/>
  <dc:description/>
  <cp:lastModifiedBy>John Gouk</cp:lastModifiedBy>
  <cp:revision>4</cp:revision>
  <dcterms:created xsi:type="dcterms:W3CDTF">2024-10-05T03:34:00Z</dcterms:created>
  <dcterms:modified xsi:type="dcterms:W3CDTF">2024-10-11T14:33:00Z</dcterms:modified>
</cp:coreProperties>
</file>