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F2C67" w14:textId="78309049" w:rsidR="00EB5A2D" w:rsidRPr="00A8574A" w:rsidRDefault="00EB5A2D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ROUTER0 CONFIG</w:t>
      </w:r>
    </w:p>
    <w:p w14:paraId="4F28C8C8" w14:textId="687F146B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1. Deny IoT to Admin/Servers and Management</w:t>
      </w:r>
    </w:p>
    <w:p w14:paraId="4E7B3E9A" w14:textId="563F22D9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Enter global configuration mode</w:t>
      </w:r>
    </w:p>
    <w:p w14:paraId="28B945A9" w14:textId="7C994CB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configure terminal</w:t>
      </w:r>
    </w:p>
    <w:p w14:paraId="66B22E7F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Create the extended ACL for the IoT network</w:t>
      </w:r>
    </w:p>
    <w:p w14:paraId="34BAD8F2" w14:textId="2020F8E1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ip access-list extended IOT_INBOUND</w:t>
      </w:r>
    </w:p>
    <w:p w14:paraId="7F218830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Deny any traffic from IoT to the Admin/Servers network</w:t>
      </w:r>
    </w:p>
    <w:p w14:paraId="7AF8C045" w14:textId="2BF8859D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 xml:space="preserve"> deny   ip 192.168.30.0 0.0.0.255 192.168.10.0 0.0.0.255</w:t>
      </w:r>
    </w:p>
    <w:p w14:paraId="33F51B8A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Deny IoT from accessing router via SSH (port 22) or Telnet (port 23)</w:t>
      </w:r>
    </w:p>
    <w:p w14:paraId="5D2E5C5D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 xml:space="preserve"> deny   tcp 192.168.30.0 0.0.0.255 any eq 22</w:t>
      </w:r>
    </w:p>
    <w:p w14:paraId="7A017381" w14:textId="782AA283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 xml:space="preserve"> deny   tcp 192.168.30.0 0.0.0.255 any eq 23</w:t>
      </w:r>
    </w:p>
    <w:p w14:paraId="24B90511" w14:textId="78E76A53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Permit all other traffic (to the internet)</w:t>
      </w:r>
    </w:p>
    <w:p w14:paraId="6904118C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This is crucial to avoid blocking legitimate IoT traffic</w:t>
      </w:r>
    </w:p>
    <w:p w14:paraId="2536E1AF" w14:textId="60E6EAA3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 xml:space="preserve"> permit ip any any</w:t>
      </w:r>
    </w:p>
    <w:p w14:paraId="457CC94C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Apply the ACL to the IoT gateway interface</w:t>
      </w:r>
    </w:p>
    <w:p w14:paraId="5F433077" w14:textId="0A802605" w:rsidR="00FC1D49" w:rsidRPr="00A8574A" w:rsidRDefault="00595DA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I</w:t>
      </w:r>
      <w:r w:rsidR="00FC1D49" w:rsidRPr="00A8574A">
        <w:rPr>
          <w:rFonts w:ascii="Courier New" w:hAnsi="Courier New" w:cs="Courier New"/>
        </w:rPr>
        <w:t>nt</w:t>
      </w:r>
      <w:r w:rsidRPr="00A8574A">
        <w:rPr>
          <w:rFonts w:ascii="Courier New" w:hAnsi="Courier New" w:cs="Courier New"/>
        </w:rPr>
        <w:t xml:space="preserve"> </w:t>
      </w:r>
      <w:r w:rsidR="006C462E" w:rsidRPr="00A8574A">
        <w:rPr>
          <w:rFonts w:ascii="Courier New" w:hAnsi="Courier New" w:cs="Courier New"/>
        </w:rPr>
        <w:t>fa1/0</w:t>
      </w:r>
    </w:p>
    <w:p w14:paraId="3A7C5A69" w14:textId="02A12F1E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 xml:space="preserve"> ip access-group IOT_INBOUND in</w:t>
      </w:r>
    </w:p>
    <w:p w14:paraId="26A66A96" w14:textId="458FB48C" w:rsidR="00DD4202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exit</w:t>
      </w:r>
    </w:p>
    <w:p w14:paraId="54A1DC0B" w14:textId="55C0ACE6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2. Restrict User to Admin via Jump-Host</w:t>
      </w:r>
    </w:p>
    <w:p w14:paraId="4E86579F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Enter global configuration mode</w:t>
      </w:r>
    </w:p>
    <w:p w14:paraId="2A948E31" w14:textId="5953CA7E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configure terminal</w:t>
      </w:r>
    </w:p>
    <w:p w14:paraId="201FC339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Create the extended ACL for the User network</w:t>
      </w:r>
    </w:p>
    <w:p w14:paraId="424DF917" w14:textId="7E8C20FB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ip access-list extended USER_INBOUND</w:t>
      </w:r>
    </w:p>
    <w:p w14:paraId="4459C5FD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Permit traffic from any User to the specific Jump-Host</w:t>
      </w:r>
    </w:p>
    <w:p w14:paraId="73D7A022" w14:textId="60DA3BE3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 xml:space="preserve"> permit ip 192.168.20.0 0.0.0.255 host 192.168.10.10</w:t>
      </w:r>
    </w:p>
    <w:p w14:paraId="32271E8E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Deny traffic from any User to the rest of the Admin network</w:t>
      </w:r>
    </w:p>
    <w:p w14:paraId="29E1424F" w14:textId="2F38534D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 xml:space="preserve"> deny   ip 192.168.20.0 0.0.0.255 192.168.10.0 0.0.0.255</w:t>
      </w:r>
    </w:p>
    <w:p w14:paraId="41B99004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Permit all other traffic (e.g., to the internet)</w:t>
      </w:r>
    </w:p>
    <w:p w14:paraId="751AE7ED" w14:textId="1EE070AA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 xml:space="preserve"> permit ip any any</w:t>
      </w:r>
    </w:p>
    <w:p w14:paraId="24407885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lastRenderedPageBreak/>
        <w:t>! Apply the ACL to the User gateway interface</w:t>
      </w:r>
    </w:p>
    <w:p w14:paraId="585C3EE3" w14:textId="20E52847" w:rsidR="00FC1D49" w:rsidRPr="00A8574A" w:rsidRDefault="00595DA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I</w:t>
      </w:r>
      <w:r w:rsidR="00FC1D49" w:rsidRPr="00A8574A">
        <w:rPr>
          <w:rFonts w:ascii="Courier New" w:hAnsi="Courier New" w:cs="Courier New"/>
        </w:rPr>
        <w:t>nt</w:t>
      </w:r>
      <w:r w:rsidRPr="00A8574A">
        <w:rPr>
          <w:rFonts w:ascii="Courier New" w:hAnsi="Courier New" w:cs="Courier New"/>
        </w:rPr>
        <w:t xml:space="preserve"> </w:t>
      </w:r>
      <w:r w:rsidR="00876650" w:rsidRPr="00A8574A">
        <w:rPr>
          <w:rFonts w:ascii="Courier New" w:hAnsi="Courier New" w:cs="Courier New"/>
        </w:rPr>
        <w:t>fa</w:t>
      </w:r>
      <w:r w:rsidR="006C462E" w:rsidRPr="00A8574A">
        <w:rPr>
          <w:rFonts w:ascii="Courier New" w:hAnsi="Courier New" w:cs="Courier New"/>
        </w:rPr>
        <w:t>1/0</w:t>
      </w:r>
    </w:p>
    <w:p w14:paraId="2D11ECD4" w14:textId="234EEC5F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 xml:space="preserve"> ip access-group USER_INBOUND in</w:t>
      </w:r>
    </w:p>
    <w:p w14:paraId="07691AE7" w14:textId="24F3B729" w:rsidR="00DD4202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 xml:space="preserve">exit </w:t>
      </w:r>
    </w:p>
    <w:p w14:paraId="5C208794" w14:textId="57E4D35F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3. Deny Outside Access</w:t>
      </w:r>
    </w:p>
    <w:p w14:paraId="7EE12C6E" w14:textId="6A691391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Enter global configuration mode</w:t>
      </w:r>
    </w:p>
    <w:p w14:paraId="064D6B70" w14:textId="6639B6BB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configure terminal</w:t>
      </w:r>
    </w:p>
    <w:p w14:paraId="631F63A1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Create the extended ACL for the external interface</w:t>
      </w:r>
    </w:p>
    <w:p w14:paraId="532BE07F" w14:textId="4F240138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ip access-list extended OUTSIDE_INBOUND</w:t>
      </w:r>
    </w:p>
    <w:p w14:paraId="55503A55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Permit return traffic for connections initiated from inside the network</w:t>
      </w:r>
    </w:p>
    <w:p w14:paraId="3E05BB51" w14:textId="334FA0A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 xml:space="preserve"> permit tcp any any established</w:t>
      </w:r>
    </w:p>
    <w:p w14:paraId="7CEFE0CD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Deny common attack vectors and unsolicited traffic to private ranges</w:t>
      </w:r>
    </w:p>
    <w:p w14:paraId="1990092B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 xml:space="preserve"> deny   ip any 192.168.0.0 0.0.255.255</w:t>
      </w:r>
    </w:p>
    <w:p w14:paraId="45BC714A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 xml:space="preserve"> deny   ip any 10.0.0.0 0.255.255.255</w:t>
      </w:r>
    </w:p>
    <w:p w14:paraId="31270502" w14:textId="10D3024F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 xml:space="preserve"> deny   ip any 172.16.0.0 0.15.255.255</w:t>
      </w:r>
    </w:p>
    <w:p w14:paraId="40F7E98E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Explicitly permit any other legitimate traffic you need (e.g., VPN)</w:t>
      </w:r>
    </w:p>
    <w:p w14:paraId="2F3444EA" w14:textId="77777777" w:rsidR="00C17EB8" w:rsidRPr="00A8574A" w:rsidRDefault="00C17EB8" w:rsidP="00C17EB8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ip access-list extended OUTSIDE_INBOUND</w:t>
      </w:r>
    </w:p>
    <w:p w14:paraId="0344A0CD" w14:textId="77777777" w:rsidR="00C17EB8" w:rsidRPr="00A8574A" w:rsidRDefault="00C17EB8" w:rsidP="00C17EB8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permit udp any any eq 500</w:t>
      </w:r>
    </w:p>
    <w:p w14:paraId="7AD97923" w14:textId="77777777" w:rsidR="00C17EB8" w:rsidRPr="00A8574A" w:rsidRDefault="00C17EB8" w:rsidP="00C17EB8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permit esp any any</w:t>
      </w:r>
    </w:p>
    <w:p w14:paraId="04093B6B" w14:textId="77777777" w:rsidR="00C17EB8" w:rsidRPr="00A8574A" w:rsidRDefault="00C17EB8" w:rsidP="00C17EB8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permit ah any any</w:t>
      </w:r>
    </w:p>
    <w:p w14:paraId="71391A1C" w14:textId="77777777" w:rsidR="00C17EB8" w:rsidRPr="00A8574A" w:rsidRDefault="00C17EB8" w:rsidP="00C17EB8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permit tcp any any eq 443</w:t>
      </w:r>
    </w:p>
    <w:p w14:paraId="11073154" w14:textId="2FFC1F87" w:rsidR="00C17EB8" w:rsidRPr="00A8574A" w:rsidRDefault="00C17EB8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permit ip any any</w:t>
      </w:r>
    </w:p>
    <w:p w14:paraId="7DCDA4F4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Apply the ACL to the external-facing interface</w:t>
      </w:r>
    </w:p>
    <w:p w14:paraId="553E18EE" w14:textId="20AEE49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 xml:space="preserve">int </w:t>
      </w:r>
      <w:r w:rsidR="00DE2AB3" w:rsidRPr="00A8574A">
        <w:rPr>
          <w:rFonts w:ascii="Courier New" w:hAnsi="Courier New" w:cs="Courier New"/>
        </w:rPr>
        <w:t>fa0</w:t>
      </w:r>
      <w:r w:rsidR="0044047D" w:rsidRPr="00A8574A">
        <w:rPr>
          <w:rFonts w:ascii="Courier New" w:hAnsi="Courier New" w:cs="Courier New"/>
        </w:rPr>
        <w:t>/0</w:t>
      </w:r>
    </w:p>
    <w:p w14:paraId="5C3F2DDA" w14:textId="4160B9A3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 xml:space="preserve"> ip access-group OUTSIDE_INBOUND in</w:t>
      </w:r>
    </w:p>
    <w:p w14:paraId="70B833EC" w14:textId="7ECEE393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exit</w:t>
      </w:r>
    </w:p>
    <w:p w14:paraId="2EF1D53A" w14:textId="722E1D66" w:rsidR="00CE6C83" w:rsidRDefault="00CE6C83" w:rsidP="00FC1D49"/>
    <w:p w14:paraId="73524F93" w14:textId="77777777" w:rsidR="00FC1D49" w:rsidRDefault="00FC1D49" w:rsidP="00FC1D49"/>
    <w:sectPr w:rsidR="00FC1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C6"/>
    <w:rsid w:val="0009036B"/>
    <w:rsid w:val="0044047D"/>
    <w:rsid w:val="00595DA9"/>
    <w:rsid w:val="006C462E"/>
    <w:rsid w:val="00876650"/>
    <w:rsid w:val="008B185B"/>
    <w:rsid w:val="00A8574A"/>
    <w:rsid w:val="00B03C6B"/>
    <w:rsid w:val="00C17EB8"/>
    <w:rsid w:val="00C74404"/>
    <w:rsid w:val="00CE6C83"/>
    <w:rsid w:val="00D765C6"/>
    <w:rsid w:val="00DD4202"/>
    <w:rsid w:val="00DE2AB3"/>
    <w:rsid w:val="00E074B0"/>
    <w:rsid w:val="00EB5A2D"/>
    <w:rsid w:val="00FC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A07933"/>
  <w15:chartTrackingRefBased/>
  <w15:docId w15:val="{537293FA-855D-4DA7-8CDB-5268C55B5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5C6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D765C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765C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 Khanyi</dc:creator>
  <cp:keywords/>
  <dc:description/>
  <cp:lastModifiedBy>Kat Khanyi</cp:lastModifiedBy>
  <cp:revision>11</cp:revision>
  <dcterms:created xsi:type="dcterms:W3CDTF">2025-09-30T09:53:00Z</dcterms:created>
  <dcterms:modified xsi:type="dcterms:W3CDTF">2025-10-01T17:21:00Z</dcterms:modified>
</cp:coreProperties>
</file>