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  <w:szCs w:val="12"/>
        </w:rPr>
      </w:pPr>
    </w:p>
    <w:tbl>
      <w:tblPr>
        <w:tblStyle w:val="13"/>
        <w:tblW w:w="100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95"/>
        <w:gridCol w:w="325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16"/>
                <w:szCs w:val="16"/>
              </w:rPr>
            </w:pPr>
          </w:p>
          <w:p>
            <w:pPr>
              <w:pStyle w:val="11"/>
            </w:pPr>
            <w:bookmarkStart w:id="0" w:name="_sn8odskll2nw" w:colFirst="0" w:colLast="0"/>
            <w:bookmarkEnd w:id="0"/>
            <w:r>
              <w:rPr>
                <w:rtl w:val="0"/>
              </w:rPr>
              <w:t>Projec Tasarım Belgesi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sz w:val="12"/>
                <w:szCs w:val="12"/>
              </w:rPr>
            </w:pPr>
          </w:p>
          <w:tbl>
            <w:tblPr>
              <w:tblStyle w:val="14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592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right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06</w:t>
                  </w:r>
                  <w:r>
                    <w:rPr>
                      <w:i/>
                      <w:color w:val="B7B7B7"/>
                      <w:rtl w:val="0"/>
                    </w:rPr>
                    <w:t>/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05</w:t>
                  </w:r>
                  <w:r>
                    <w:rPr>
                      <w:i/>
                      <w:color w:val="B7B7B7"/>
                      <w:rtl w:val="0"/>
                    </w:rPr>
                    <w:t>/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2023</w:t>
                  </w:r>
                </w:p>
                <w:p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hint="default"/>
                      <w:i/>
                      <w:lang w:val="tr-TR"/>
                    </w:rPr>
                  </w:pPr>
                  <w:r>
                    <w:rPr>
                      <w:rFonts w:hint="default"/>
                      <w:i/>
                      <w:lang w:val="tr-TR"/>
                    </w:rPr>
                    <w:t>Yunus dogan</w:t>
                  </w:r>
                  <w:bookmarkStart w:id="13" w:name="_GoBack"/>
                  <w:bookmarkEnd w:id="13"/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sz w:val="12"/>
                <w:szCs w:val="12"/>
              </w:rPr>
            </w:pPr>
          </w:p>
        </w:tc>
      </w:tr>
    </w:tbl>
    <w:p>
      <w:pPr>
        <w:rPr>
          <w:sz w:val="12"/>
          <w:szCs w:val="12"/>
        </w:rPr>
      </w:pPr>
    </w:p>
    <w:tbl>
      <w:tblPr>
        <w:tblStyle w:val="15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195"/>
        <w:gridCol w:w="469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gridSpan w:val="4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pStyle w:val="2"/>
            </w:pPr>
            <w:bookmarkStart w:id="1" w:name="_ic97nye8eswm" w:colFirst="0" w:colLast="0"/>
            <w:bookmarkEnd w:id="1"/>
            <w:r>
              <w:rPr>
                <w:rtl w:val="0"/>
              </w:rPr>
              <w:t>Proje Konsept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rPr>
                <w:rtl w:val="0"/>
              </w:rPr>
              <w:t>1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Player Control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Kontrol edilen</w:t>
            </w:r>
          </w:p>
          <w:tbl>
            <w:tblPr>
              <w:tblStyle w:val="16"/>
              <w:tblW w:w="303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3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z w:val="12"/>
                      <w:szCs w:val="12"/>
                      <w:lang w:val="tr-TR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 xml:space="preserve">bir 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sovalye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  <w:tbl>
            <w:tblPr>
              <w:tblStyle w:val="17"/>
              <w:tblW w:w="4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475"/>
              <w:gridCol w:w="22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yandan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rtl w:val="0"/>
                      <w:lang w:val="tr-TR"/>
                    </w:rPr>
                    <w:t>Yandan görünen</w:t>
                  </w:r>
                  <w:r>
                    <w:rPr>
                      <w:rtl w:val="0"/>
                    </w:rPr>
                    <w:t xml:space="preserve"> bir  oyun sahnesindedir. 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bu oyunda</w:t>
            </w:r>
          </w:p>
          <w:tbl>
            <w:tblPr>
              <w:tblStyle w:val="18"/>
              <w:tblW w:w="304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4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joytıck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oyuncuyu </w:t>
            </w:r>
          </w:p>
          <w:tbl>
            <w:tblPr>
              <w:tblStyle w:val="19"/>
              <w:tblW w:w="4514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14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65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ekranın  tüm yönlerinde hareket ettirebilir.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/>
    <w:tbl>
      <w:tblPr>
        <w:tblStyle w:val="20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4410"/>
        <w:gridCol w:w="348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45" w:hRule="atLeast"/>
        </w:trPr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  <w:rPr>
                <w:b/>
              </w:rPr>
            </w:pPr>
            <w:bookmarkStart w:id="3" w:name="_hrfg80xtnbo2" w:colFirst="0" w:colLast="0"/>
            <w:bookmarkEnd w:id="3"/>
            <w:r>
              <w:rPr>
                <w:rtl w:val="0"/>
              </w:rPr>
              <w:t>2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Basic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Gameplay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Oyun sırasında, </w:t>
            </w:r>
          </w:p>
          <w:tbl>
            <w:tblPr>
              <w:tblStyle w:val="21"/>
              <w:tblW w:w="42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150"/>
              <w:gridCol w:w="106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i/>
                      <w:color w:val="B7B7B7"/>
                      <w:lang w:val="tr-TR"/>
                    </w:rPr>
                    <w:t>Ş</w:t>
                  </w: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ovalye ve 4 tane savaşcı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tl w:val="0"/>
                    </w:rPr>
                    <w:t xml:space="preserve">ortaya çıkarlar 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bunlar </w:t>
            </w:r>
          </w:p>
          <w:tbl>
            <w:tblPr>
              <w:tblStyle w:val="22"/>
              <w:tblW w:w="33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 xml:space="preserve">ekranın </w:t>
                  </w: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>sağından</w:t>
                  </w:r>
                </w:p>
              </w:tc>
            </w:tr>
          </w:tbl>
          <w:p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rtl w:val="0"/>
              </w:rPr>
              <w:t xml:space="preserve">gelirler. 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Oyunun amacı</w:t>
            </w:r>
          </w:p>
          <w:tbl>
            <w:tblPr>
              <w:tblStyle w:val="23"/>
              <w:tblW w:w="77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Savaşcılara yenilmeden kaleyi korumak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/>
    <w:tbl>
      <w:tblPr>
        <w:tblStyle w:val="24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rPr>
                <w:rtl w:val="0"/>
              </w:rPr>
              <w:t>3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Sound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&amp; Effects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Ses efektleri</w:t>
            </w:r>
          </w:p>
          <w:tbl>
            <w:tblPr>
              <w:tblStyle w:val="25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Savascılar saldırdıgında,savascılar öldüklerinde,sovalye öldüğünde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ve parça efektleri</w:t>
            </w:r>
          </w:p>
          <w:tbl>
            <w:tblPr>
              <w:tblStyle w:val="26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Savaşcılara yenildiğinde</w:t>
                  </w:r>
                </w:p>
              </w:tc>
            </w:tr>
          </w:tbl>
          <w:p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rtl w:val="0"/>
              </w:rPr>
              <w:t>olacaktır.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[</w:t>
            </w:r>
            <w:r>
              <w:rPr>
                <w:i/>
                <w:rtl w:val="0"/>
              </w:rPr>
              <w:t>seçkisel</w:t>
            </w:r>
            <w:r>
              <w:rPr>
                <w:rtl w:val="0"/>
              </w:rPr>
              <w:t xml:space="preserve">] Aynı zamanda </w:t>
            </w:r>
          </w:p>
          <w:tbl>
            <w:tblPr>
              <w:tblStyle w:val="27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Oyunun genelinde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/>
    <w:tbl>
      <w:tblPr>
        <w:tblStyle w:val="28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rPr>
                <w:rtl w:val="0"/>
              </w:rPr>
              <w:t>4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Gameplay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Mechanics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Oyun ilerledikçe, </w:t>
            </w:r>
          </w:p>
          <w:tbl>
            <w:tblPr>
              <w:tblStyle w:val="29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  <w:lang w:val="tr-TR"/>
                    </w:rPr>
                  </w:pPr>
                  <w:r>
                    <w:rPr>
                      <w:rFonts w:hint="default"/>
                      <w:i/>
                      <w:color w:val="B7B7B7"/>
                      <w:lang w:val="tr-TR"/>
                    </w:rPr>
                    <w:t>Savaşcılar sovalyeyi kovalamaya başlıyacaklar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ve oyunda</w:t>
            </w:r>
          </w:p>
          <w:tbl>
            <w:tblPr>
              <w:tblStyle w:val="30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  <w:rtl w:val="0"/>
                      <w:lang w:val="tr-TR"/>
                    </w:rPr>
                    <w:t xml:space="preserve">Sovalyeyi </w:t>
                  </w:r>
                  <w:r>
                    <w:rPr>
                      <w:i/>
                      <w:color w:val="B7B7B7"/>
                      <w:rtl w:val="0"/>
                    </w:rPr>
                    <w:t>canlı kalmayı zorlaştırırlar.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[</w:t>
            </w:r>
            <w:r>
              <w:rPr>
                <w:i/>
                <w:rtl w:val="0"/>
              </w:rPr>
              <w:t>seçkisel</w:t>
            </w:r>
            <w:r>
              <w:rPr>
                <w:rtl w:val="0"/>
              </w:rPr>
              <w:t>] Aynı zamanda</w:t>
            </w:r>
          </w:p>
          <w:tbl>
            <w:tblPr>
              <w:tblStyle w:val="31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Kullanıcıya can veren kalpler ortaya çıkar.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/>
    <w:tbl>
      <w:tblPr>
        <w:tblStyle w:val="32"/>
        <w:tblW w:w="97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0"/>
        <w:gridCol w:w="1800"/>
        <w:gridCol w:w="2010"/>
        <w:gridCol w:w="451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rPr>
                <w:rtl w:val="0"/>
              </w:rPr>
              <w:t>5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User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Interface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  <w:tbl>
            <w:tblPr>
              <w:tblStyle w:val="33"/>
              <w:tblW w:w="1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8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Canlar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  <w:tbl>
            <w:tblPr>
              <w:tblStyle w:val="34"/>
              <w:tblW w:w="18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87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azalır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  <w:tbl>
            <w:tblPr>
              <w:tblStyle w:val="35"/>
              <w:tblW w:w="39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0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 xml:space="preserve">Oyuncu her  kayaya çarptığında ve tilki tarafından ısırıldığında 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b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Oyunun başında</w:t>
            </w:r>
          </w:p>
          <w:tbl>
            <w:tblPr>
              <w:tblStyle w:val="36"/>
              <w:tblW w:w="36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25"/>
              <w:gridCol w:w="135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Vay Geyik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tl w:val="0"/>
                    </w:rPr>
                    <w:t>Başlığı görünecek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ve oyun </w:t>
            </w:r>
          </w:p>
          <w:tbl>
            <w:tblPr>
              <w:tblStyle w:val="37"/>
              <w:tblW w:w="39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canlar tükendiğinde</w:t>
                  </w:r>
                </w:p>
              </w:tc>
            </w:tr>
          </w:tbl>
          <w:p>
            <w:pPr>
              <w:widowControl w:val="0"/>
              <w:spacing w:line="240" w:lineRule="auto"/>
              <w:jc w:val="right"/>
            </w:pPr>
            <w:r>
              <w:rPr>
                <w:rtl w:val="0"/>
              </w:rPr>
              <w:t xml:space="preserve"> bitecek.</w:t>
            </w:r>
          </w:p>
        </w:tc>
      </w:tr>
    </w:tbl>
    <w:p/>
    <w:tbl>
      <w:tblPr>
        <w:tblStyle w:val="38"/>
        <w:tblW w:w="102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874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rPr>
                <w:rtl w:val="0"/>
              </w:rPr>
              <w:t>6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Other Features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39"/>
              <w:tblW w:w="852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52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Hayvanlar büyüyecek  böylelikle oyuncuyu kontrol etmek ve  tehlikelerden sakınmak zorlaşacak.</w:t>
                  </w:r>
                </w:p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/>
    <w:p>
      <w:pPr>
        <w:pStyle w:val="2"/>
      </w:pPr>
      <w:bookmarkStart w:id="8" w:name="_dmrpokp0kt8q" w:colFirst="0" w:colLast="0"/>
      <w:bookmarkEnd w:id="8"/>
      <w:r>
        <w:rPr>
          <w:rtl w:val="0"/>
        </w:rPr>
        <w:t>Proje Zaman Çizelgesi</w:t>
      </w:r>
    </w:p>
    <w:tbl>
      <w:tblPr>
        <w:tblStyle w:val="40"/>
        <w:tblW w:w="100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0"/>
        <w:gridCol w:w="7215"/>
        <w:gridCol w:w="14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rPr>
                <w:rtl w:val="0"/>
              </w:rPr>
              <w:t>Önemli noktalar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rPr>
                <w:rtl w:val="0"/>
              </w:rPr>
              <w:t>Tanım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rPr>
                <w:rtl w:val="0"/>
              </w:rPr>
              <w:t xml:space="preserve">Due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b/>
              </w:rPr>
            </w:pPr>
            <w:r>
              <w:rPr>
                <w:b/>
                <w:rtl w:val="0"/>
              </w:rPr>
              <w:t>#1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1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  <w:u w:val="none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Tüm oynanabilirlik(Gameobject) için temel nesnelerle proje ve kamera kurulumlarının yapılması.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2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b/>
              </w:rPr>
            </w:pPr>
            <w:r>
              <w:rPr>
                <w:b/>
                <w:rtl w:val="0"/>
              </w:rPr>
              <w:t>#2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3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Oyuncu tüm yönlerde hareket edebilir ve oyun alanından ayrılamaz.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4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b/>
              </w:rPr>
            </w:pPr>
            <w:r>
              <w:rPr>
                <w:b/>
                <w:rtl w:val="0"/>
              </w:rPr>
              <w:t>#3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5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Nesneler ekranın yukarısından ortaya çıkar(spawning)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  <w:u w:val="none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Oyuncu başka bir hayvanla çarpıştığında zıplar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  <w:u w:val="none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Oyuncu canlanma(life-up) ile çarpıştığında yok edilir.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6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#4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7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Temel nesneler ve arkaplan gerçek 3B Asset’lerle değiştirilir.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8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#5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9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Gameover mekanik programlandı, ancak kullanıcı arayüzüne eklenmedi - sadece konsolda görülüyor.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0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#6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1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Parçacık, ses efektleri ve arkaplan kaydırma(scrolling) eklendi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2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#7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3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Parçacık, ses efektleri ve arkaplan kaydırma(scrolling) eklendi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4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Backlog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5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- Oyuncunun engellerin üzerinden atlamasını sağlayan Powerup nesnesi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rtl w:val="0"/>
                    </w:rPr>
                    <w:t>- Baş harflerinizi girmenizi ve puanları kaydetmenizi sağlayan Yüksek Puan panosu</w:t>
                  </w:r>
                </w:p>
                <w:p>
                  <w:pPr>
                    <w:widowControl w:val="0"/>
                    <w:spacing w:line="240" w:lineRule="auto"/>
                    <w:ind w:left="0" w:firstLine="0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6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rtl w:val="0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/>
    <w:p/>
    <w:p>
      <w:pPr>
        <w:pStyle w:val="2"/>
      </w:pPr>
      <w:bookmarkStart w:id="12" w:name="_3ukp1qr5xcjr" w:colFirst="0" w:colLast="0"/>
      <w:bookmarkEnd w:id="12"/>
      <w:r>
        <w:rPr>
          <w:rtl w:val="0"/>
        </w:rPr>
        <w:t>Project Sketch</w:t>
      </w:r>
    </w:p>
    <w:p>
      <w:r>
        <mc:AlternateContent>
          <mc:Choice Requires="wps">
            <w:drawing>
              <wp:inline distT="114300" distB="114300" distL="114300" distR="114300">
                <wp:extent cx="6400800" cy="3123565"/>
                <wp:effectExtent l="0" t="0" r="0" b="0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5.95pt;width:504pt;v-text-anchor:middle;" fillcolor="#F3F3F3" filled="t" stroked="t" coordsize="21600,21600" o:gfxdata="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mtEn9cAAAAGAQAADwAAAAAAAAABACAAAAAiAAAAZHJzL2Rv&#10;d25yZXYueG1sUEsBAhQAFAAAAAgAh07iQOOEw7g7AgAAsgQAAA4AAAAAAAAAAQAgAAAAJgEAAGRy&#10;cy9lMm9Eb2MueG1sUEsFBgAAAAAGAAYAWQEAANMFAAAAAA==&#10;">
                <v:fill on="t" focussize="0,0"/>
                <v:stroke color="#D9D9D9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sectPr>
      <w:pgSz w:w="12240" w:h="15840"/>
      <w:pgMar w:top="360" w:right="1080" w:bottom="72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bin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Condensed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E6464B"/>
    <w:rsid w:val="253A08F3"/>
    <w:rsid w:val="2DC83C90"/>
    <w:rsid w:val="604853F9"/>
    <w:rsid w:val="61D27EB7"/>
    <w:rsid w:val="6E2868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bin" w:hAnsi="Cabin" w:eastAsia="Cabin" w:cs="Cabi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bin" w:hAnsi="Cabin" w:eastAsia="Cabin" w:cs="Cabin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6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after="60" w:line="273" w:lineRule="auto"/>
    </w:pPr>
    <w:rPr>
      <w:b/>
      <w:color w:val="6AA84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6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9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0">
    <w:name w:val="_Style 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1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2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4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6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_Style 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0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1">
    <w:name w:val="_Style 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2">
    <w:name w:val="_Style 3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3">
    <w:name w:val="_Style 4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4">
    <w:name w:val="_Style 4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5">
    <w:name w:val="_Style 4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6">
    <w:name w:val="_Style 4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7">
    <w:name w:val="_Style 4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8">
    <w:name w:val="_Style 4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9">
    <w:name w:val="_Style 4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0">
    <w:name w:val="_Style 4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1">
    <w:name w:val="_Style 4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2">
    <w:name w:val="_Style 4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3">
    <w:name w:val="_Style 5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4">
    <w:name w:val="_Style 5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5">
    <w:name w:val="_Style 5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6">
    <w:name w:val="_Style 5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2023-05-06T09:40:00Z</dcterms:created>
  <dc:creator>yunus</dc:creator>
  <cp:lastModifiedBy>yunus</cp:lastModifiedBy>
  <dcterms:modified xsi:type="dcterms:W3CDTF">2023-05-06T10:00:05Z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9356F160E3224AF5BAFCF859A9AD4D43</vt:lpwstr>
  </property>
</Properties>
</file>