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Apple Store Analysis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https://www.kaggle.com/datasets/ysf12ff/app-store-dataset</w:t>
        </w:r>
      </w:hyperlink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10th May, 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raw data to Raw Data sheet and copied it to Working Sheet to perform changes.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some formatting to field header row (freeze, bold text, centered, rename fields in readable format).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for duplicates, none found.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track_name field to App Name.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price field to currency instead of number format.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following fields: sup_devices.num, ipadSc_urls.num, and vpp_lic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11th May,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pivot tables to answer the following questions: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What are the top applications in the app store based on average User Rating with over 1 million counted ratings? (A)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What is the average price of applications in each genre? (A)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What is the most accessible genre for entry based on age ranges? (A)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Which are the top most internationally diverse applications based on language and genre? (A)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 How many applications are developed per genre? (A)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chart for highest average rated applications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chart for average app price per genre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chart for most accessible genres based on age rating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chart for most internationally diverse apps based on language and genre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chart for number of apps by genre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Changed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Highest average rated application chart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Modified bar color to </w:t>
      </w:r>
      <w:r w:rsidDel="00000000" w:rsidR="00000000" w:rsidRPr="00000000">
        <w:rPr>
          <w:color w:val="e31c3d"/>
          <w:rtl w:val="0"/>
        </w:rPr>
        <w:t xml:space="preserve">#e31c3d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 app price per genre chart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Modified bar color to </w:t>
      </w:r>
      <w:r w:rsidDel="00000000" w:rsidR="00000000" w:rsidRPr="00000000">
        <w:rPr>
          <w:color w:val="e31c3d"/>
          <w:rtl w:val="0"/>
        </w:rPr>
        <w:t xml:space="preserve">#e31c3d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Internationally diverse chart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Modified colors of genres to photo and video as </w:t>
      </w:r>
      <w:r w:rsidDel="00000000" w:rsidR="00000000" w:rsidRPr="00000000">
        <w:rPr>
          <w:color w:val="e31c3d"/>
          <w:rtl w:val="0"/>
        </w:rPr>
        <w:t xml:space="preserve">#e31c3d</w:t>
      </w:r>
      <w:r w:rsidDel="00000000" w:rsidR="00000000" w:rsidRPr="00000000">
        <w:rPr>
          <w:rtl w:val="0"/>
        </w:rPr>
        <w:t xml:space="preserve">, productivity as </w:t>
      </w:r>
      <w:r w:rsidDel="00000000" w:rsidR="00000000" w:rsidRPr="00000000">
        <w:rPr>
          <w:color w:val="0071bc"/>
          <w:rtl w:val="0"/>
        </w:rPr>
        <w:t xml:space="preserve">#0071bc</w:t>
      </w:r>
      <w:r w:rsidDel="00000000" w:rsidR="00000000" w:rsidRPr="00000000">
        <w:rPr>
          <w:rtl w:val="0"/>
        </w:rPr>
        <w:t xml:space="preserve">, and social networking as </w:t>
      </w:r>
      <w:r w:rsidDel="00000000" w:rsidR="00000000" w:rsidRPr="00000000">
        <w:rPr>
          <w:color w:val="2e8540"/>
          <w:rtl w:val="0"/>
        </w:rPr>
        <w:t xml:space="preserve">#2e8540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Deleted Version field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12th May, 2024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Dashboard sheet for all charts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charts to dashboard page and customized it to be visually appealing, consistent, informative.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chart backgrounds to </w:t>
      </w:r>
      <w:r w:rsidDel="00000000" w:rsidR="00000000" w:rsidRPr="00000000">
        <w:rPr>
          <w:color w:val="212121"/>
          <w:rtl w:val="0"/>
        </w:rPr>
        <w:t xml:space="preserve">#d6d7d9</w:t>
      </w:r>
      <w:r w:rsidDel="00000000" w:rsidR="00000000" w:rsidRPr="00000000">
        <w:rPr>
          <w:rtl w:val="0"/>
        </w:rPr>
        <w:t xml:space="preserve"> , and modified chart color to </w:t>
      </w:r>
      <w:r w:rsidDel="00000000" w:rsidR="00000000" w:rsidRPr="00000000">
        <w:rPr>
          <w:color w:val="046b99"/>
          <w:rtl w:val="0"/>
        </w:rPr>
        <w:t xml:space="preserve">#046b99</w:t>
      </w:r>
      <w:r w:rsidDel="00000000" w:rsidR="00000000" w:rsidRPr="00000000">
        <w:rPr>
          <w:color w:val="212121"/>
          <w:rtl w:val="0"/>
        </w:rPr>
        <w:t xml:space="preserve">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color w:val="e31c3d"/>
          <w:rtl w:val="0"/>
        </w:rPr>
        <w:t xml:space="preserve">#e31c3d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sf12ff/app-stor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