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Тема: Адаптивное управление нагрузкой в распределенной среде на основе интеллектуального анализа трафика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СОДЕРЖАНИЕ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fldChar w:fldCharType="begin"/>
        <w:instrText xml:space="preserve">TOC \o "1-2" \h \z \u</w:instrText>
        <w:fldChar w:fldCharType="separate"/>
        <w:t>Оглавление будет сформировано в Word после обновления поля (F9).</w:t>
        <w:fldChar w:fldCharType="end"/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ТЕРМИНЫ И ОПРЕДЕЛЕНИЯ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Адаптивное лимитирование – режим управления ограничениями частоты запросов, при котором параметры алгоритма изменяются в зависимости от наблюдаемого профиля нагрузки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Каскадный отказ – последовательная деградация взаимосвязанных компонентов распределённой системы вследствие локального сбоя или перегрузки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Легитимный трафик – поток запросов от добросовестных пользователей и интеграций, не направленный на нарушение доступности сервиса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Распределённый лимитер – механизм ограничения запросов, работающий в многосервисной или многоузловой среде с разделяемым состоянием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Сценарий нагрузки – формализованный профиль входящего трафика, используемый для воспроизводимого тестирования устойчивости системы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Устойчивость системы – способность информационной системы сохранять работоспособность при отклонениях нагрузки и частичных отказах компонентов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ПЕРЕЧЕНЬ СОКРАЩЕНИЙ И УСЛОВНЫХ ОБОЗНАЧЕНИЙ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API – Application Programming Interface, программный интерфейс приложения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CI95 – 95% доверительный интервал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DDoS – Distributed Denial of Service, распределённая атака отказа в обслуживании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HTTP – HyperText Transfer Protocol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KPI – Key Performance Indicator, ключевой показатель эффективности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ML – Machine Learning, машинное обучение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RPS – Requests Per Second, количество запросов в секунду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SLA – Service Level Agreement, соглашение об уровне сервиса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SLO – Service Level Objective, целевой показатель уровня сервиса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UX – User Experience, пользовательский опыт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ВВЕДЕНИЕ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Актуальность исследования определяется тем, что цифровые сервисы стали критической инфраструктурой для повседневной жизни людей и бизнеса.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Недоступность программных интерфейсов приложений (API) сегодня означает не только технический сбой, но и прямые потери: остановку платежей, срыв логистики, деградацию медицинских, образовательных и государственных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 данным облачных операторов, число и интенсивность распределённых атак отказа в обслуживании (DDoS) продолжили расти в 2025 году, включая гиперобъёмные атаки в диапазонах Tbps и сотен миллионов запросов в секунду [1] [2].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Следовательно, задача ограничения запросов выходит за пределы «оптимизации производительности» и становится задачей общественной полезности: обеспечивать доступность цифровых услуг для добросовестных пользователей даже в условиях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качестве эксплуатационных ориентиров в работе используются соглашение об уровне сервиса (SLA), целевой показатель уровня сервиса (SLO) и интервальная оценка разброса результатов через 95% доверительный интервал (CI95).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Классические алгоритмы rate limiting известны и широко применяются, но в реальных распределённых системах они сталкиваются с компромиссами между точностью, доступностью и задержками [3] [4]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промышленной практике это проявляется как «best-effort» лимитирование: ограничения работают эффективно, но не абсолютно детерминированно в каждом узле и в каждый момент времени [3]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Поэтому важна не только корректная реализация конкретного алгоритма, но и архитектурная стратегия: как сочетать алгоритмы, где размещать контроль, как реагировать на смену профиля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Проблема особенно обостряется для сервисов с высокой социальной нагрузкой: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финтех, e-commerce, логистика, образование, государственные цифровые порталы.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таких системах инцидент доступности затрагивает не только технические метрики, но и реальные действия пользователей: оплату, заказ, получение услуги, подтверждение операций.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Поэтому в работе используется прикладной критерий полезности: насколько решение позволяет сохранить доступ для добросовестного трафика в период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 практической стороны выделяются три типовые ошибки эксплуатации: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Отсутствие лимитов как класса до возникновения инцидента.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Чрезмерно жёсткие статические лимиты, ухудшающие UX в штатных пиках.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Несогласованность между слоями (gateway и сервисы применяют конфликтующие правила).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Предлагаемый в работе подход ориентирован на устранение именно этих ошибок: вводится комбинированная политика, где базовый режим оптимизирует доступность, а защитный режим активируется при аномалиях.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Степень разработанности проблемы.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Проблематика ограничения частоты запросов в распределённых системах является достаточно разработанной в научной и инженерной литературе: описаны базовые алгоритмы (Fixed Window, Sliding Window, Token Bucket, Leaky Bucket), а также подходы к их реализации в платформенных решениях и API-шлюзах [3] [4]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При этом в опубликованных материалах преобладают либо теоретические сопоставления алгоритмов, либо vendor-специфичные рекомендации по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существенно меньшей степени представлены воспроизводимые сравнительные исследования, в которых единообразно оцениваются скорость, доступность легитимного трафика и устойчивость в аномальных сценариях на одном стенде.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Решаемая проблема.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Несмотря на наличие развитого набора алгоритмов и инструментов, в практической эксплуатации сохраняется проблема выбора и настройки политики лимитирования для переменного трафика: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статические лимиты часто оказываются либо избыточно жёсткими в штатных режимах, либо недостаточно эффективными при аномальной нагрузке.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рамках работы решается проблема построения воспроизводимого подхода к адаптивному управлению ограничениями частоты запросов в секунду (RPS), который обеспечивает обоснованный баланс между доступностью, защитой и задержкой на основе измеримых метрик.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Объект исследования: распределённые информационные системы с публичными и внутренними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Предмет исследования: алгоритмы и архитектуры ограничения частоты запросов (RPS-limiting) в условиях переменной и аномальной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Цель работы: разработать и экспериментально обосновать адаптивный подход к ограничению частоты запросов, повышающий устойчивость и защищённость распределённой системы по сравнению со статической конфигурацией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достижения цели поставлены следующие задачи: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Анализ проблем устойчивости и защищенности распределенных систем при высоких нагрузках и DDoS-подобных сценариях.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Сравнительный анализ алгоритмов ограничения частоты запросов (Fixed Window, Sliding Window, Token Bucket) по точности, адаптивности, сложности и применимости в распределенной среде.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Проектирование архитектуры экспериментального прототипа (Service A — генератор нагрузки, Service C — прокси-лимитер, Service B — целевой сервис, Redis, Prometheus/Grafana).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Реализация распределенного механизма RPS-лимитирования в сервисе C с хранением состояния в Redis, поддержкой переключения алгоритмов и режима отказоустойчивости fail-open.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5. Интеграция внешнего интеллектуального аналитического компонента для адаптивной настройки лимитов на основе телеметрии и прогноза нагрузки (без разработки собственной ML-модели).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6. Проведение экспериментов в сценариях: равномерная нагрузка, кратковременные всплески, аномальная/злоупотребляющая нагрузка, отказ Redis.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7. Оценка результатов по метрикам: время отклика, доля отклоненных запросов (429), устойчивость при пиках, уровень защиты от перегрузок.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8. Формулирование практических рекомендаций по выбору алгоритма и параметров лимитирования для публичных API распределенных систем.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Методы исследования: системный анализ, архитектурное моделирование, сравнительный эксперимент, статистический анализ метрик, инженерная интерпретация результатов.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Практическая значимость работы состоит в том, что предложенный подход ориентирован на эксплуатацию в реальных командах: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Позволяет уменьшать вероятность массовой недоступности пользовательских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Снижает риск ресурсного истощения и «лавины ретраев» в микросервисах.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Даёт воспроизводимую методику выбора алгоритма под конкретный профиль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Поддерживает поэтапное внедрение без переписывания всей платформы.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Научно-практическая новизна работы заключается не в создании нового алгоритма лимитирования, а в подтверждении эксплуатационной гипотезы: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 реальном проектном стенде адаптивная композиция алгоритмов и параметров демонстрирует более устойчивые результаты по сравнению со статической политикой.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Данный вывод принципиален для производственных команд, поскольку снижает стоимость внедрения: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возможно использование существующих алгоритмов с добавлением слоя аналитических рекомендаций и контролируемых переключений.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Ключевое ограничение и одновременно инженерная позиция работы: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внешний интеллектуальный компонент используется как аналитический советник для прогнозирования нагрузки и рекомендации параметров, но в рамках исследования не разрабатываются и не обучаются собственные модели искусственного интеллекта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Структура работы включает три главы.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Перед введением приведены структурные элементы «Термины и определения» и «Перечень сокращений и условных обозначений».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первой главе обоснована практическая необходимость управления нагрузкой и безопасности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Во второй главе систематизированы алгоритмические и архитектурные решения.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третьей главе приведены методика эксперимента, результаты и выводы по адаптивному подходу.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Ожидаемый прикладной результат работы — методическая основа для настройки RPS-лимитирования в реальной системе: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Понять, какой режим является базовым для штатного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Определить, когда и как включать усиленную защиту.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Формализовать критерии успешности через метрики скорости и надёжности.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Зафиксировать границы и условия безопасной адаптации.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Тем самым работа ориентирована на непосредственное использование в инженерной практике, а не только на теоретическое описание алгоритмов.</w:t>
      </w:r>
    </w:p>
    <w:p>
      <w:r>
        <w:br w:type="page"/>
      </w:r>
    </w:p>
    <w:p>
      <w:pPr>
        <w:pStyle w:val="Heading1"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Глава 1. Теоретические основы устойчивости и защищённости распределённых информационных систем</w:t>
      </w:r>
    </w:p>
    <w:p>
      <w:pPr>
        <w:pStyle w:val="Heading2"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1.1. Проблемы устойчивости и защищённости распределённых систем при высоконагруженном взаимодействии сервисов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распределённой архитектуре отказ одного элемента редко остаётся локальным событием.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часть кластера теряет доступность, трафик перераспределяется на оставшиеся узлы, и при недостаточном запасе ёмкости система переходит в режим каскадной деградации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 инженерной точки зрения это означает, что устойчивость должна проектироваться не для «среднего» режима, а для режима отклонений, когда одновременно растут нагрузка, задержка и количество повторов.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Типовой сценарий каскадной деградации в распределённой системе показан на рисунке 1.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1 – Каскадный отказ в распределённой системе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21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_cascade_r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21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Каскадные отказы усиливаются положительной обратной связью: рост задержки провоцирует повторные запросы, повторы увеличивают очередь, очередь ещё сильнее увеличивает задержку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При этом ресурсы заканчиваются не только по CPU, но и по потокам, соединениям, памяти и сетевым буферам.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Даже если система потом возвращается в норму, окно деградации может быть достаточно долгим, чтобы пользователи массово потеряли доступ к сервису, а SLA был нарушен на протяжении целого операционного интервала.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прикладного анализа удобно разделять источники перегрузки на три группы: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Внешний злонамеренный трафик (боты, DDoS, сканирование API).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Внешний легитимный пик (маркетинговая кампания, релиз, сезонный всплеск).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Внутренне индуцированная перегрузка (ретрай-шторм, ошибочная интеграция, некорректный polling-клиент).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Такая классификация важна для диссертационной задачи, потому что разные группы требуют разных режимов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Например, при легитимном пике приоритетом является сохранение доступности для максимальной доли добросовестных запросов, а при атаке приоритет смещается в сторону жёсткой фильтрации.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Единая статическая политика «один лимит на все случаи» в данной постановке, как правило, уступает адаптивной.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Отдельную категорию риска формируют DDoS и ботнет-кампании.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Публичные отчёты Cloudflare за 2025 год фиксируют резкий рост числа атак, в том числе гиперобъёмных, и подтверждают, что атаки становятся не только масштабнее, но и более автоматизированными [1] [2].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прикладных сервисов это означает, что защита должна быть постоянной функцией архитектуры, а не временной «надстройкой» на период инцидента.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Исторически показательным остаётся класс атак через memcached amplification.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Этот вектор демонстрирует, как небольшие входные пакеты могут формировать несоразмерно большой отражённый трафик; фактор усиления может быть очень высоким [8].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Уязвимость класса uncontrolled resource consumption для данного сценария зафиксирована и в NVD (CVE-2018-1000115) [9].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Практический вывод для публичных API состоит в том, что защита должна ограничивать не только «объём в секунду», но и скорость потребления критичных операций на уровне ключа клиента, маршрута и метода.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Кроме атак, существенную долю инцидентов формируют «легитимные» всплески: маркетинговые акции, релизы, массовые push-уведомления, неудачные клиентские ретраи.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 точки зрения пользователя причины не важны: результат один и тот же, если API недоступен.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Следовательно, критерий качества решения должен оцениваться через общественно значимый эффект: сохраняется ли доступность сервиса для добросовестного клиента в пике и насколько предсказуемо происходит деградация.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 практике полезно оценивать не только факт инцидента, но и его человеческую стоимость: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Потеря доступа к базовым действиям (авторизация, платёж, обращение в поддержку).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Потеря доверия к сервису из-за непредсказуемых отказов.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Вторичный ущерб от «цепочки зависимостей», когда недоступность одного API блокирует несколько пользовательских сценариев сразу.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Информационная безопасность в такой постановке включает не только конфиденциальность и целостность, но и доступность.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согласуется с современными стандартами и практиками управления рисками [10] [11].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API не отвечает, пользователь теряет услугу; значит, отказоустойчивость является не вспомогательной, а базовой частью кибербезопасности.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Дополнительно следует учитывать эксплуатационный аспект: даже кратковременная деградация может вызвать лавину повторов со стороны мобильных клиентов и внешних интеграторов.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Поэтому архитектура защиты должна предполагать корректное поведение клиента в условиях ограничения, включая коды 429, задержки повторов и прогнозируемое восстановление квот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Без этого система теряет управляемость: перегрузка возвращается повторно уже после первичного пика.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Сводная связь угроз и эффекта для пользователей представлена в таблице 1.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Таблица 1 – Источники перегрузки и прикладные последствия.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Источник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Типичный механизм деградации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Риск для пользователя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Приоритетный контрмеханизм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DDoS/бот-трафик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Резкий рост входящего RPS, истощение ресурсов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Недоступность API, рост ошибок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Жёсткое лимитирование, фильтрация по ключам/маршрутам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Легитимный пик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Очереди и рост latency в пиковые интервалы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Замедление операций, таймауты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Мягкий допуск с контролем burst, адаптация порогов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Retry-шторм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Положительная обратная связь «ошибка -&gt; ретрай»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Длительное окно нестабильности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429 + Retry-After + ограничение частоты повторов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проектирования устойчивости важно формализовать целевые KPI, а не ограничиваться общим тезисом «сервис должен держать нагрузку».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прикладной постановке целесообразно контролировать: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Долю успешных ответов в штатном профиле (целевой порог, например, не ниже 95%).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Долю отказов 5xx на защищаемом сервисе в аномальном профиле.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Время восстановления после пика (в секундах до возврата к штатной латентности).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Долю ложных отклонений, то есть 429 для трафика, который не является вредоносным.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При отсутствии указанных показателей невозможно обосновать, что выбранная стратегия обеспечивает требуемый эффект для пользователей и бизнеса.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При этом устойчивость должна оцениваться в горизонте полного инцидента, а не в одном коротком срезе.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Сервис может демонстрировать приемлемое состояние в начале пика, но деградировать через несколько минут из-за накопления очередей и повторов.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Поэтому в методике эксперимента (глава 3) акцент сделан на повторные прогоны и анализ разброса, чтобы не принимать решение по случайному удачному прогону.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Вывод по разделу 1.1.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Подход, который одновременно учитывает перегрузки, атакующий трафик и поведение легитимных клиентов, эффективнее узконаправленной защиты «только от DDoS».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Он обеспечивает более устойчивый пользовательский опыт: не только блокирование избыточного трафика, но и сохранение работы системы в пределах контролируемого качества.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Практическая значимость темы заключается в том, что защищается не абстрактная инфраструктура, а доступ пользователей к цифровой услуге в нестабильных режимах.</w:t>
      </w:r>
    </w:p>
    <w:p>
      <w:pPr>
        <w:pStyle w:val="Heading2"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1.2. Роль ограничения частоты запросов как механизма обеспечения отказоустойчивости и предотвращения перегрузок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Ограничение частоты запросов (rate limiting) выполняет роль контролируемого предохранителя.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Когда входящий поток превышает проектные параметры системы, лимитер переводит часть запросов в отклонение, предотвращая разрушение всего сервиса [13].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Такой режим предпочтительнее полной недоступности, поскольку сохраняет частичную работоспособность для значимой доли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 инженерной позиции лимитирование реализует back-pressure на уровне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Система не должна принимать неограниченный поток и обрабатывать его без ограничения; корректная стратегия предполагает ограничение входа до уровня, совместимого с текущей пропускной способностью.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Именно это превращает перегрузку из аварии в управляемый режим деградации.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распределённых сервисах такой режим часто является единственным способом удержать ядро бизнес-операций в рабочем состоянии.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 уровне HTTP общепринятой реакцией является код 429 Too Many Requests, формализованный в RFC 6585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Рекомендация возвращать Retry-After помогает клиентам корректно строить backoff-логику и снижает вероятность ретрай-штормов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превращает лимитирование из «молчаливого отказа» в управляемый протокол взаимодействия клиента и сервера.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Практически важно, что 429 является не «ошибкой приложения», а частью контрактной политики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Клиент, который корректно обрабатывает 429 и уважает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Retry-After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, повышает устойчивость всей экосистемы.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Клиент, который игнорирует эти сигналы и продолжает агрессивные повторы, становится источником вторичной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Следовательно, полезность лимитирования усиливается в связке с требованиями к клиентским SDK и интеграционным регламентам.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управляемых API-платформах лимитирование закреплено как штатный механизм.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AWS API Gateway использует token bucket и прямо указывает, что лимиты применяются в режиме best-effort [3] [14].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Azure API Management также подчёркивает, что в распределённой архитектуре точность лимита не может быть абсолютно строгой в каждый момент времени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Эта оговорка критична для корректной инженерной интерпретации результатов.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контексте эксплуатации это означает следующее: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Лимит задаёт рабочий диапазон, а не математически мгновенную гарантию.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Краткие отклонения допустимы, если не приводят к системной деградации.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Решение оценивается по интегральному эффекту (доступность, latency, доля 429), а не по единичному «проскочившему» запросу.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Практика крупных API-провайдеров показывает, что лимиты нужны не только для безопасности, но и для справедливого распределения ресурсов между клиентами.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Cloudflare документирует глобальные API-лимиты и возврат 429 при превышении [15].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GitHub публикует разные квоты для аутентифицированных и неаутентифицированных запросов, тем самым выравнивая нагрузку и снижая риск злоупотреблений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Здесь проявляется важный социально-прикладной аспект: лимитирование защищает не только инфраструктуру владельца API, но и добросовестных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один агрессивный клиент без ограничений занимает большую часть ресурса, остальные пользователи фактически лишаются услуги.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Механизм квот и ограничений восстанавливает предсказуемую справедливость доступа, что особенно важно для публичных и партнёрских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конечных пользователей это выражается в управляемом режиме деградации сервиса вместо полного отказа.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операторов это даёт предсказуемость: видны лимиты, понятны окна, можно анализировать долю отклонений как нормальный операционный сигнал.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бизнеса это уменьшает вероятность каскадного простоя и неконтролируемого роста инфраструктурных затрат.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multi-tenant системах ограничение частоты запросов также выступает инструментом экономической защиты.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Оно предотвращает ситуацию, когда одна интеграция или один tenant резко увеличивает потребление и вынуждает масштабировать всю платформу в аварийном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Таким образом, rate limiting связывает техническую и финансовую устойчивость: чем точнее настроены лимиты, тем ниже риск «экономического DoS» через легитимный, но неконтролируемый трафик.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Лимитирование не является единственным инструментом и не заменяет WAF, мониторинг, авторизацию или кэширование.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Его сила в том, что оно работает как первый рубеж управления скоростью потребления ресурсов.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Именно этот рубеж предотвращает переход от локального всплеска к системному инциденту.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 практике оправдана многоуровневая политика: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Глобальный лимит на уровне gateway (грубая отсечка).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Лимит по клиенту/ключу (справедливость между потребителями).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Лимит по endpoint или категории операций (защита критичных маршрутов).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Более строгий профиль при признаках атаки и более мягкий профиль в штатном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Прикладной эффект лимитирования для разных участников приведён в таблице 2.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Таблица 2 – Прикладной эффект лимитирования для разных участников.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Участник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Что получает без лимитирования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Что получает при корректном лимитировании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Конечный пользователь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Риск полного отказа сервиса в пике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Сохранение частичной доступности и предсказуемое поведение API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Оператор платформы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Непредсказуемый рост инцидентов и алертов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Управляемые метрики 429/latency и понятные режимы реагирования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Бизнес-заказчик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Простои и перерасход инфраструктуры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Контролируемый уровень качества и затрат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Отдельно следует учитывать, что лимитирование требует калибровки, иначе оно превращается в источник ложных отказов.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Практический процесс калибровки включает: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Сбор базовой телеметрии по маршрутам в нормальном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Выбор стартовых лимитов с запасом относительно медианного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Контроль p95/p99 latency и доли 429 после включения ограничений.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Итеративную корректировку порогов по результатам наблюдения.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Такой подход предпочтительнее «разового выбора» лимита, поскольку учитывает реальное распределение нагрузки, а не экспертную оценку без эмпирической верификации.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публичных API также важно документировать политику лимитов для внешних интеграторов.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Наличие прозрачных квот и ожидаемого поведения при превышении снижает количество инцидентов, вызванных некорректной клиентской логикой.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Таким образом, лимитирование является одновременно техническим и договорным механизмом устойчивости.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Вывод по разделу 1.2.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 сравнению с политикой «обслуживать весь входящий поток без ограничений», управляемое ограничение запросов эффективнее сохраняет полезную производительность.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повышает общественную полезность сервиса: в критической ситуации больше пользователей получают ответ, пусть и при частичных ограничениях.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связке со сценарно-зависимыми настройками (штатный/аномальный режим) такой подход даёт лучший баланс между доступностью и защитой, чем единый фиксированный порог.</w:t>
      </w:r>
    </w:p>
    <w:p>
      <w:pPr>
        <w:pStyle w:val="Heading2"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1.3. Особенности обеспечения устойчивости и защищённости публичных API в распределённых системах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Публичный API является одновременно точкой роста интеграций и точкой роста поверхности атаки.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Чем проще внешнему клиенту подключиться, тем выше требования к контролю потребления ресурсов и авторизации.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Поэтому зрелый API-дизайн сочетает удобство интеграции и строгие эксплуатационные границы.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отличие от внутренних сервисных интерфейсов, публичный API работает в условиях неполного доверия к клиенту.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Провайдер не контролирует ни сетевой контур клиента, ни его retry-логику, ни частоту вызовов.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Следовательно, устойчивость публичного API должна быть встроенной характеристикой: политика допуска, лимиты, валидация входа и наблюдаемость должны задаваться уже на этапе проектирования контракта.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Фундаментом предсказуемости интерфейса выступает стандартизованное описание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OpenAPI задаёт язык, на котором команда и клиенты одинаково понимают контракты, форматы и ошибки [17].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Чем прозрачнее контракт, тем меньше «шумовых» запросов из-за неверной интеграции и тем ниже вероятность случайной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Практический эффект стандартизованного контракта состоит в снижении непреднамеренного шумового трафика: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Клиенты корректнее формируют запросы и обрабатывают ошибки.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Уменьшается число лишних повторов из-за неправильной трактовки ответов.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Снижается доля случайных пиков, вызванных дефектами интеграции.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Следовательно, качество контракта напрямую связано с качеством нагрузочного профиля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 уровне идентификации и делегирования доступа индустриальным стандартом остаётся OAuth 2.0 [18].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контексте устойчивости это важно, потому что корректная аутентификация и модель scope-ов позволяют ограничивать не только скорость, но и объём доступных операций для каждого класса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Иными словами, безопасность и отказоустойчивость здесь взаимосвязаны: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чем точнее модель прав, тем точнее можно настроить лимиты под разные роли и сценарии.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Например, системная интеграция с бизнес-критичными операциями может иметь отдельный профиль квот, отличный от публичного developer-token.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снижает риск, что «общий» лимит случайно заблокирует критичный канал обслуживания.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OWASP API Security Top 10 (2023) подчёркивает риск unrestricted resource consumption как один из ключевых сценариев атак и злоупотреблений [19].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Следовательно, rate limiting для публичного API должен рассматриваться как обязательный элемент базовой модели угроз, а не как опциональное улучшение.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современных API недостаточно ограничиться только общим лимитом по IP.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Минимально необходимый уровень обычно включает несколько осей: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Лимиты на токен/клиента.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Лимиты на маршрут и метод.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Лимиты на класс операций (чтение/изменение/тяжёлые вычисления).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Отдельные защитные пороги для подозрительных паттернов.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Такой профиль эффективнее противостоит как целенаправленным злоупотреблениям, так и нештатному поведению легитимных интеграций.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Нагрузочный профиль публичного API обычно неоднороден: легитимные пики, автоматизированные парсеры, фоновые интеграции и ошибочные ретраи могут сосуществовать одновременно.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Поэтому единый статический лимит часто оказывается либо слишком мягким (пропускает перегрузку), либо слишком жёстким (ухудшает UX добросовестных клиентов).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Здесь появляется практическая необходимость адаптивного слоя управления.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Дополнительная специфика публичных API состоит в договорном характере взаимодействия.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политика лимитов непрозрачна или меняется резко, интеграторы получают нестабильную среду и начинают закладывать «агрессивные» защитные механизмы с частыми ретраями.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усугубляет нагрузочный шум.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Поэтому политика лимитов должна быть не только технически корректной, но и операционно объяснимой: с публичными квотами, понятными кодами ответов и прогнозируемым поведением в пике [12] [15]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Дополнительный инженерный фактор — распределённость.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Даже при корректной логике в одном узле глобальная картина в кластере может расходиться из-за задержек синхронизации.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Поэтому политика устойчивости должна учитывать, что идеальной синхронности в крупных системах нет, и строить защиту вокруг наблюдаемых метрик, а не только вокруг статических порогов.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этом контексте мониторинг становится частью защитного контура, а не только средством пост-фактум анализа.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Операционно значимыми являются: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Доля 429 по маршрутам и клиентам.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Латентность до и после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Доля ошибок 5xx на защищаемом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Динамика отклонений в пике и после восстановления.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Наличие таких метрик позволяет корректировать политику не интуитивно, а на основании наблюдаемого эффекта.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публичного API дополнительно критичен жизненный цикл изменений.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новые версии endpoint или новые планы тарификации вводятся без пересмотра лимитов, распределение нагрузки резко меняется и защитный контур теряет адекватность.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Поэтому корректная эксплуатационная практика включает регламент: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Изменение контракта API сопровождается ревизией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Изменение лимитов сопровождается обновлением документации для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Для критичных маршрутов применяются канареечные включения новой политики.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Эта последовательность снижает риск, что технически корректное изменение вызовет массовые клиентские ошибки из-за непредсказуемого поведения ограничений.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 точки зрения полезности для пользователей такая практика даёт важный эффект: даже при развитии API сервис остаётся предсказуемым.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Пользователь не видит «скачкообразного» ухудшения качества только потому, что в платформе поменялись внутренние правила.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Вывод по разделу 1.3.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публичных API более эффективен многоуровневый подход: контрактная прозрачность + авторизация + лимитирование + мониторинг.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этой связке адаптивное управление лимитами даёт преимущество перед фиксированными порогами, потому что снижает ложные блокировки легитимного трафика при сохранении защитной функции.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пользователя это означает более стабильный доступ к сервису в «обычный» день и более предсказуемое поведение API в день аномальной нагрузки.</w:t>
      </w:r>
    </w:p>
    <w:p>
      <w:pPr>
        <w:pStyle w:val="Heading2"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Выводы по главе 1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Высоконагруженные распределённые системы уязвимы к каскадным отказам и аномальному трафику; без активного управления скоростью потребления ресурсов риск системного инцидента существенно возрастает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Rate limiting является базовым механизмом отказоустойчивости и прикладной безопасности API, а код 429 и Retry-After формируют корректный протокол поведения клиентов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Для публичных API статический лимит недостаточен как единственный инструмент: в реальных сценариях нужен адаптивный контур управления и наблюдаемость в реальном времени [15] [16] [19].</w:t>
      </w:r>
    </w:p>
    <w:p>
      <w:r>
        <w:br w:type="page"/>
      </w:r>
    </w:p>
    <w:p>
      <w:pPr>
        <w:pStyle w:val="Heading1"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Глава 2. Алгоритмические и архитектурные подходы к реализации ограничений частоты запросов</w:t>
      </w:r>
    </w:p>
    <w:p>
      <w:pPr>
        <w:pStyle w:val="Heading2"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2.1. Классификация алгоритмов ограничения частоты запросов: принципы, преимущества и ограничения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практических системах чаще всего применяются четыре группы алгоритмов: Fixed Window, Sliding Window, Token Bucket и Leaky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Несмотря на сходную цель, они различаются по поведению в пике, требовательности к состоянию и стоимости распределённой реализации.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корректного сравнения алгоритмов важно разделять три уровня оценки: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Логическая корректность (правильно ли алгоритм описывает политику лимита).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Эксплуатационная стоимость (память, CPU, сетевые обращения к хранилищу).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Пользовательский эффект (как часто легитимный запрос отклоняется и как меняется latency).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Без такого разделения выбор алгоритма часто делается по «удобству реализации», а не по полезности для целевого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Fixed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Плюсы: простота, минимальная стоимость вычислений, лёгкость объяснения и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Минусы: «краевой эффект» окна, из-за которого вблизи границы интервалов фактическая нагрузка может кратковременно превышать ожидаемую.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Этот алгоритм полезен там, где нужен базовый грубый контроль и минимальный накладной расход.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Формально для Fixed Window ограничение можно записать как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count(key, t..t+T) &lt;= 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При этом вблизи смены окна клиент может отправить почти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2N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запросов за короткий интервал вокруг границы.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Именно поэтому данный алгоритм подходит для coarse-grained контроля, но плохо подходит для защиты очень «чувствительных» downstream-компонентов.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Sliding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Плюсы: более равномерный контроль частоты, меньшая уязвимость к краевым всплескам.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Минусы: выше стоимость состояния, особенно в варианте с логом запросов; сложнее масштабировать в кластере.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 платформах вроде Azure policy прямо используется идея скользящего окна для лимита по ключу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Практически Sliding Window представлен двумя подвариантами: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Sliding log (хранение временных меток запросов) — выше точность, но выше стоимость памяти.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Sliding counter (аппроксимация по соседним окнам) — ниже стоимость, но появляется небольшая погрешность оценки.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Выбор между ними определяется не абстрактной «красотой», а бюджетом на состояние и требуемой точностью.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Token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Плюсы: сочетание контроля средней скорости и допустимых кратких всплесков; естественная модель «резервной ёмкости».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Минусы: требуется аккуратная настройка replenishRate и burstCapacity; в распределённой схеме нужна корректная синхронизация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Этот подход закреплён в AWS API Gateway и Spring Cloud Gateway как практический стандарт для API-нагрузки [3] [14]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Для Token Bucket используется модель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tokens(t) = min(C, tokens(t0) + r * dt)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Запрос пропускается, если доступно достаточно токенов; иначе отклоняется.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Ключевое преимущество для пользовательского API состоит в том, что краткий легитимный burst может быть обслужен без немедленного лавинообразного роста 429.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Ключевой риск заключается в неверной настройке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C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r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: слишком маленькие значения создают ложные блокировки, слишком большие ослабляют защитную функцию.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Leaky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Плюсы: выравнивание исходящего потока и защита downstream-компонентов от рывков.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Минусы: может увеличивать задержку и не всегда удобен для интерактивных API, где важен низкий latency tail.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В NGINX механика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limit_req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демонстрирует именно этот класс сглаживания с параметрами burst/nodelay [21].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Leaky Bucket удобен в системах, где критично ограничить скорость «выпуска» запросов к слабому downstream.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Однако для пользовательских интерактивных сценариев (короткие HTTP-запросы с ожиданием немедленного ответа) слишком жёсткое сглаживание может ухудшать perceived performance.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Следовательно, его применение требует явного согласования с целевым UX.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Сравнение в прикладной постановке.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приоритет — максимальная простота и предсказуемая стоимость, выбирают Fixed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приоритет — более строгая справедливость и ровное ограничение, выбирают Sliding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приоритет — баланс между UX при кратких пиках и защитой системы, чаще выбирают Token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приоритет — жёсткое выравнивание потока перед узким downstream, выбирают Leaky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Концептуальное сопоставление Token Bucket и Leaky Bucket приведено на рисунке 2.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2 – Сравнение подходов Token Bucket и Leaky Bucket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73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rate_limiting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73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Стартовое сопоставление по прикладному профилю приведено в таблице 3.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Таблица 3 – Выбор алгоритма по прикладному профилю.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Прикладной сценарий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Приоритет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Наиболее практичный стартовый выбор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Публичный API с переменным легитимным трафиком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Баланс UX и защиты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Token Bucket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Критичный endpoint с риском burst-перегрузки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Равномерность контроля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Sliding Window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Простой внутренний сервис с ограниченным бюджетом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Низкая сложность эксплуатации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Fixed Window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Узкий downstream с дорогими операциями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Сглаживание потока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Leaky Bucket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Важно, что таблица 3 задаёт «точку входа», а не окончательный вердикт.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реальной эксплуатации выбор уточняется по метрикам конкретного сервиса: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доле 429 в штатном режиме, p95/p99 latency, количеству ошибок и доле пропущенного аномального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Именно поэтому в диссертационной части далее используется экспериментальное сравнение на одинаковой проектной инфраструктуре.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 точки зрения алгоритмической стоимости различия также существенны: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1. Fixed Window обычно имеет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O(1)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обновление счётчика и минимальную память.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Sliding log может иметь заметный рост состояния при высоком RPS и длинном окне.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3. Token Bucket имеет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O(1)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по вычислению, но требует аккуратной синхронизации времени и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Leaky Bucket может требовать отдельной очереди, что влияет на латентность и мониторинг.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Поэтому сопоставление алгоритмов без учёта ресурсной стоимости методически некорректно: алгоритм может обеспечивать высокую точность, но быть избыточно дорогим в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практике промышленной эксплуатации выбор часто формируется как комбинация алгоритмов, а не как выбор единственного «победителя».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Базовый алгоритм обслуживает штатный профиль, а защитный включается при обнаружении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Именно эта логика затем проверяется в экспериментальной главе на проектном стенде.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Практический вывод по разделу 2.1.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исследуемой задачи нецелесообразно фиксировать единственный алгоритм на постоянной основе.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Предпочтительно использовать гибридную политику: Token Bucket как базовый режим обычной эксплуатации и Sliding Window как усиленный режим для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снижает совокупную стоимость ошибок выбора одного-единственного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Дополнительно такой подход эффективнее масштабируется организационно: команда может поэтапно развивать политику, не перепроектируя весь контур допуска запросов.</w:t>
      </w:r>
    </w:p>
    <w:p>
      <w:pPr>
        <w:pStyle w:val="Heading2"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2.2. Архитектурные модели интеграции механизмов ограничения запросов в распределённые системы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Архитектурно механизмы лимитирования могут быть размещены в трёх точках: внутри сервиса, на входном шлюзе и в выделенном централизованном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Каждая модель имеет собственный профиль компромиссов.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 практике выбор точки интеграции определяет не только технические параметры, но и операционную модель команды: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кто управляет политикой, как быстро вносить изменения, где наблюдать эффект и как выполнять безопасный откат.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Поэтому архитектура лимитирования должна рассматриваться как часть платформенной архитектуры, а не как локальная библиотечная настройка.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Встраивание в приложение.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Преимущества: минимальная добавленная задержка, близость к бизнес-контексту, простая отладка.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Недостатки: труднее поддерживать единые лимиты при горизонтальном масштабировании без общего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Практические реализации часто используют Bucket4j и Resilience4j [22] [23].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Этот вариант хорош, когда требуется тонкая бизнес-логика ограничений: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например, разные лимиты для разных типов операций внутри одного endpoint или учёт внутренних атрибутов запроса.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Но чем больше сервисов в системе, тем выше риск «разъезда» политик между командами.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Поэтому для мультисервисных платформ такой подход редко является единственным.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Лимитирование на уровне API Gateway.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Преимущества: единая точка политики, унифицированные ответы 429, проще управлять внешними клиентами.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Недостатки: часть прикладного контекста скрыта от gateway, а некоторые лимиты работают в режиме best-effort [3] [4] [14]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оптимальный слой для «глобального грубого» контроля.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Именно gateway-слой обычно первым «снимает» массовую аномалию.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Он позволяет быстро изменить глобальный профиль без выпуска новых версий прикладных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Однако из-за ограниченного бизнес-контекста gateway плохо подходит для сложных доменных правил, поэтому требуется дополнительный прикладной слой.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Пример архитектуры API Gateway с выделенным контуром rate limiting и хранилищем состояния показан на рисунке 3.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3 – Архитектура API Gateway с контуром rate limiting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07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api_gateway_wikimed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0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Централизованный сервис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Преимущества: единая логика, единая телеметрия, сквозной контроль в мультисервисной системе.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Недостатки: дополнительный сетевой hop, риск стать узким местом, необходимость продуманного fallback-режима.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Такой подход оправдан там, где консистентность политики важнее минимизации латентности каждого запроса.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рассматриваемом проекте именно этот подход выбран как базовый для эксперимента, так как он позволяет сравнивать алгоритмы в сопоставимых условиях.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Дополнительный сетевой hop компенсируется возможностью централизованного наблюдения и управляемой смены конфигурации.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исследовательской задачи это критично: иначе влияние алгоритма и влияние «места встраивания» смешиваются, и интерпретация результатов становится неоднозначной.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Роль Redis и распределённого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Redis часто используется как быстрое хранилище счётчиков и токенов.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Команда INCR и связанные паттерны подходят для счётчиков и оконных схем [24].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Однако в Redis Cluster используется асинхронная репликация и возможны окна потери подтверждённых записей при разделении сети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Эта особенность должна учитываться в проектировании SLA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Практическая архитектурная мера здесь состоит в явной фиксации допустимой погрешности.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система требует абсолютной строгости и нулевых «перепусков», стоимость и задержка резко возрастут.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При допущении ограниченной погрешности на коротких интервалах достигается сохранение доступности и приемлемой латентности.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Именно этот компромисс в дальнейшем проверяется экспериментально на реальных сценариях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Наблюдаемость как часть архитектуры.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Лимитирование без мониторинга быстро превращается в «чёрный ящик».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Prometheus ориентирован на сбор time-series метрик и хорошо подходит для телеметрии отклонений, задержек и пропускной способности [25].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эксплуатации важно отслеживать не только число 429, но и контекст: по ключам, маршрутам, периодам, типам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Минимальный эксплуатационный профиль метрик включает: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forwarded/total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по алгоритму и сценарию.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avg/p95/p99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latency на прокси и целевом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Ошибки нагрузочного генератора и целевого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Состояние распределённого хранилища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Без этой информации невозможно обосновать, что конкретная настройка действительно повышает устойчивость, а не переносит проблему в другой участок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 точки зрения отказоустойчивости каждой архитектурной точке соответствует собственный риск: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Лимитер внутри сервиса рискует «разъездом» политики между командами.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Gateway-лимитер рискует потерей доменного контекста.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Централизованный лимитер рискует стать узким местом при резком росте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Следовательно, итоговое решение должно включать не только сам алгоритм, но и стратегию отказа (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fail-open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/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), а также план деградации на случай недоступности Redis или управляющего контура.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исследуемом прототипе выбран режим, в котором при недоступности вспомогательных компонентов сохраняется работоспособность базового тракта обработки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повышает прикладную полезность: сервис продолжает отвечать пользователям даже при частичной деградации управляющей инфраструктуры.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При приоритете непрерывности пользовательского доступа данный подход предпочтительнее стратегии полной блокировки при любой внутренней ошибке.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практического выбора архитектурной точки полезно сопоставлять варианты по единой матрице критериев; такое сопоставление представлено в таблице 4.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Таблица 4 – Сравнение архитектурных точек интеграции лимитирования.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Критерий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В приложении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На gateway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Централизованный сервис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Латентность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Минимальная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Низкая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Выше из-за дополнительного hop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Единообразие политики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Низкое при большом числе сервисов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Высокое для внешнего трафика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Высокое для всей платформы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Доменный контекст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Максимальный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Ограниченный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Средний (зависит от передаваемых атрибутов)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Скорость централизованного изменения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Низкая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Высокая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Высокая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Риск единой точки отказа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Низкий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Средний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Выше без резервирования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Из матрицы следует, что универсально оптимальной архитектуры вне контекста не существует.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ключевой приоритет — единая управляемость и аналитика, рационален централизованный контур с резервированием.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ключевой приоритет — минимальная задержка и локальная бизнес-логика, рационально встраивание в сервисы.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мультисервисных публичных платформах чаще всего оказывается эффективной комбинированная модель с распределением ответственности между слоями.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Практический вывод по разделу 2.2.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реальных системах наилучший эффект даёт комбинация слоёв: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Грубый входной контроль на gateway.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Точечные прикладные ограничения в сервисах.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Централизованная аналитика и коррекция параметров.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Такой подход устойчивее к единичным ошибкам настройки и легче масштабируется организационно.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текущей работы это также обеспечивает проверяемость: можно воспроизводимо менять параметры и фиксировать эффект в метриках одного стенда.</w:t>
      </w:r>
    </w:p>
    <w:p>
      <w:pPr>
        <w:pStyle w:val="Heading2"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2.3. Компромиссы между точностью, отказоустойчивостью и адаптивностью механизмов ограничения запросов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Любой распределённый лимитер работает в треугольнике «точность подсчёта — доступность — задержка».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Попытка сделать контроль абсолютно точным обычно увеличивает накладные расходы и снижает устойчивость к сетевым разделениям.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Попытка сделать систему максимально доступной допускает локальные рассогласования и временные переразрешения.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Этот компромисс является не дефектом реализации, а фундаментальным свойством распределённых систем.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Поэтому инженерный вопрос формулируется так: где именно провести границу допустимой ошибки, чтобы пользовательская ценность сервиса оставалась максимальной.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граница выбрана неверно, система либо «перезащищается» (много ложных 429), либо «недозащищается» (рост 5xx и деградация downstream).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AWS и Azure прямо указывают, что лимиты следует трактовать как целевые значения, а не как математически абсолютный потолок в каждый момент [3]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не недостаток документации, а отражение физики распределённых систем.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Инженерно корректная стратегия — проектировать политику так, чтобы ошибки были ограничены по масштабу и времени.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Полезный практический принцип: «ошибка должна быть дешёвой».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означает, что кратковременный пропуск части сверхлимитного трафика не должен приводить к системной аварии, а кратковременное ужесточение не должно массово блокировать легитимных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Именно поэтому ограничения обычно проектируются каскадом, а не единственным порогом.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Redis Cluster в своей спецификации формулирует этот компромисс явно: асинхронная репликация, окна возможной потери записей, приоритет доступности при отказах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Следовательно, для rate limiting в многозонной среде важно заранее определить допустимую погрешность и режим поведения при split-brain.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практического контура полезно задать как минимум три эксплуатационных профиля: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Штатный режим: акцент на доступности и минимизации ложных блокировок.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Предупредительный режим: умеренное ужесточение при признаках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Аварийный режим: жёсткая фильтрация для стабилизации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Переходы между режимами должны выполняться по метрикам и порогам, а не вручную без опоры на наблюдаемые показатели.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прикладной эксплуатации ключевой вопрос формулируется не как достижение идеальной точности, а как определение допустимой ошибки без потери бизнес-устойчивости.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пользовательских API обычно предпочтителен режим, где часть сверхлимитных запросов может временно пройти, но сервис в целом остаётся доступным.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высококритичных операций (например, авторизация, платёжные шаги) допустим более строгий профиль.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Эта градация позволяет согласовать технические решения с бизнес-приоритетами.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Например, для справочных endpoint допустима более мягкая политика с лучшим UX, тогда как для дорогостоящих транзакционных операций допустима более жёсткая отсечка.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результате система управляет риском дифференцированно, а не единым режимом для всех типов задач.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Адаптивность как способ улучшить компромисс.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лимиты изменяются по метрикам, система может заранее усиливать защиту перед ожидаемым пиком и ослаблять её в спокойные периоды.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уменьшает и ложные блокировки легитимного трафика, и риск недофильтрации в аномалиях.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Внешний аналитический компонент здесь играет роль регулятора параметров, а не заменяет базовые алгоритмы.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Чтобы адаптивность не создавала дополнительной нестабильности, необходимы guardrails: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Ограничение скорости изменения параметров (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rate-of-change limit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Минимальное время удержания режима (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cooldown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) для исключения колебаний.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Границы параметров (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min/max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) для безопасной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Автоматический откат к базовому профилю при аномальном росте ошибок.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При наличии этих ограничений адаптивность становится управляемым улучшением, а не источником непредсказуемости.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Отдельный эксплуатационный выбор связан с политикой отказа: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fail-open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— при сбое лимитера часть трафика пропускается, приоритет у доступности.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— при сбое лимитера трафик блокируется, приоритет у защиты.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Для публичных пользовательских API в большинстве случаев практичнее контролируемый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fail-open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с дополнительными защитными ограничениями, поскольку полный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может превратить внутреннюю проблему лимитера в массовую недоступность внешнего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Для высококритичных операций может быть оправдан частичный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, но только для ограниченного набора endpoint.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Таким образом, корректный компромисс определяется не абстрактно, а через бизнес-классификацию маршрутов и целевые SLO.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Один и тот же алгоритм при разных целях может быть как удачным, так и неудачным.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Поэтому в работе акцент сделан на сценарной оценке результатов, а не на «едином абсолютном победителе».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закрепления этого тезиса полезно использовать матрицу критичности endpoint и режима деградации, представленную в таблице 5.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Таблица 5 – Политика реакции по критичности операций.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Класс операции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Пример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Приоритет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Предпочтительный режим при риске перегрузки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Критичный транзакционный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Платёж, подтверждение личности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Целостность и защита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 xml:space="preserve">Более строгий профиль, ограниченный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fail-closed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Важный пользовательский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Авторизация, оформление заказа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Баланс доступности и защиты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 xml:space="preserve">Контролируемый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fail-open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 xml:space="preserve"> + усиленные лимиты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Справочный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Каталог, статус, публичные данные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Максимальная доступность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Мягкий профиль с приоритетом UX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Такая матрица позволяет избежать типичной ошибки «одинаковая политика на все маршруты».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При дифференцированном управлении система одновременно сохраняет доступность массовых сценариев и защищает критичные операции от недопустимых рисков.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напрямую повышает полезность решения для конечных пользователей и снижает вероятность бизнес-инцидентов из-за неверно выбранного универсального 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Практический вывод по разделу 2.3.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Статическая конфигурация оптимальна только для одного «среднего» режима, который в реальности почти не существует.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Адаптивный контур позволяет улучшить практический баланс между точностью, устойчивостью и пользовательским опытом без радикального усложнения алгоритмического ядра.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исследуемого прототипа это особенно важно, поскольку трафик в сценариях эксперимента намеренно неоднороден; значит, преимущество должно оцениваться не в одной точке, а в динамике режимов.</w:t>
      </w:r>
    </w:p>
    <w:p>
      <w:pPr>
        <w:pStyle w:val="Heading2"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Выводы по главе 2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Универсально лучшего алгоритма не существует: выбор зависит от профиля нагрузки и архитектурных ограничений.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Наиболее практичным базовым вариантом для API-нагрузки выступает Token Bucket, особенно в комбинации с gateway-политиками [3]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Для аномальных сценариев полезно иметь режим усиления (Sliding Window/ужесточение порогов), управляемый телеметрией.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Архитектурно оправдан гибрид: gateway + сервисные лимиты + централизованный аналитический слой.</w:t>
      </w:r>
    </w:p>
    <w:p>
      <w:r>
        <w:br w:type="page"/>
      </w:r>
    </w:p>
    <w:p>
      <w:pPr>
        <w:pStyle w:val="Heading1"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Глава 3. Экспериментальное исследование алгоритмов ограничения запросов в распределённой системе</w:t>
      </w:r>
    </w:p>
    <w:p>
      <w:pPr>
        <w:pStyle w:val="Heading2"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3.1. Методика проведения эксперимента и описание архитектуры прототипа системы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Экспериментальная часть выполнена на прототипе, реализованном в текущем проекте.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Архитектура включает: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Сервис генерации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Прокси/лимитер с поддержкой нескольких алгоритмов.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Целевой сервис обработки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Redis для разделяемого состояния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5. Контур мониторинга и сбор метрик.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Логика маршрутизации организована так, что каждый входящий запрос проходит через слой лимитирования до попадания в целевой сервис.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позволяет объективно измерять влияние выбранного алгоритма на допуск трафика, задержку и устойчивость целевого узла.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Мониторинг построен на сборе time-series метрик: задержка прокси, доля отклонений, число успешных проходов, эффективный RPS [25].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аналитики использованы локальные файлы проекта с результатами прогонов: матрица сценариев и расчётные оценки [26] [27]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Ключевой принцип методики — воспроизводимость.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Все прогоны выполняются одинаковыми скриптами, с одинаковыми базовыми параметрами лимитов и фиксированными сценариями генерации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позволяет сравнивать алгоритмы не по «разным условиям», а по разнице поведения в одной и той же среде.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Структура представления и обработки экспериментальных результатов по сценариям показана на рисунке 4.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4 – Структура экспериментальных результатов по сценариям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736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results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3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Базовый сценарий сравнения (статический режим) запускается скриптом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scripts/battle_matrix.sh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с параметрами: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для одного прогона.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repeats=10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повторов на каждую комбинацию «сценарий + алгоритм».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Рандомизация порядка алгоритмов внутри сценария для снижения эффекта прогрева.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4. Единый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base_rps_limit=100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window=10s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для сопоставимых стартовых настроек [27].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Дополнительное сравнение «static vs adaptive» выполняется скриптом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scripts/benchmark_algorithms.sh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отдельной серией прогонов.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Тем самым разделяются две задачи: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Честное сравнение самих алгоритмов при неизменной политике.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Оценка вклада адаптивного контура при включении внешних рекомендаций [29] [30]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Внешний интеллектуальный компонент реализован как отдельный сервис-советник.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Он не принимает финальное решение вместо лимитера, а рекомендует параметры (например, изменение ёмкости/скорости пополнения или порога окна) на основании наблюдаемой динамики.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прототипе для прогнозного слоя используется Prophet как готовый инструмент для временных рядов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Важно: в рамках работы не выполняется разработка новой ML-модели и не проводится соревнование алгоритмов машинного обучения.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Исследуется инженерный эффект интеграции внешнего прогнозного блока в контур управления уже существующими алгоритмами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ограничение зафиксировано намеренно.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Цель раздела 3 — показать, как меняется поведение сервиса при подключении адаптивного слоя, а не доказать превосходство конкретной библиотеки прогнозирования.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Такой фокус соответствует прикладной задаче эксплуатации: команде нужен работающий механизм принятия решений на метриках, а не научное соревнование моделей ML.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Сервисная топология стенда воспроизводит типичную схему продакшн-платформы: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Входной поток формируется генератором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Прокси-лимитер применяет политику допуска и возвращает 429 при необходимости.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Разрешённые запросы передаются в целевой сервис.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Состояние лимитов хранится в Redis.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5. Метрики собираются через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actuator/prometheus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Такое разделение критично для корректности эксперимента.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генерация, лимитирование и целевая обработка смешаны в одном процессе, сложно отделить «эффект алгоритма» от «эффекта конкурентного исполнения внутри приложения».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текущем стенде эта проблема уменьшена архитектурно за счёт разделения ролей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Сценарии тестирования: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(равномерная низкая нагрузка).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(периодические колебания).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3.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(стохастический поток).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4.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(стабильно высокая нагрузка).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5.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(короткие всплески).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6.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(агрессивный аномальный трафик).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Параметры сценариев зафиксированы в скриптах бенчмарка и используются в одинаковом виде для всех алгоритмов; их сводка приведена в таблице 6.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Таблица 6 – Профили сценариев нагрузки (из конфигурации скриптов).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Сценарий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Параметры профиля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constant_low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rps=40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Проверка отсутствия лишних отклонений в спокойном режиме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sinusoidal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minRps=15, maxRps=170, period=12s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Проверка реакции на плавные циклические колебания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poisson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averageRps=140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Проверка стохастического потока без регулярной формы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constant_high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rps=180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Проверка поведения при устойчивой нагрузке выше базового лимита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burst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baseRps=20, spikeRps=240, spikeDuration=2s, spikePeriod=8s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Проверка обработки коротких всплесков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ddos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minRps=35, maxRps=320, maxSpikeDuration=2s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Проверка защитной функции в аномальном режиме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Подбор этих профилей позволяет покрыть разные практические режимы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моделируют штатную пользовательскую активность.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отражает нерегулярный фоновый поток.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имитируют сценарии, где особенно важна устойчивость к резким скачкам входящего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Структура экспериментального стенда, используемого в разделе 3.1, представлена на рисунке 5.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5 – Схема экспериментального стенда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73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experiment_sta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3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обеспечения сопоставимости алгоритмов применяется единая схема конфигурирования: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1. Для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лимит задаётся как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limit = base_rps_limit * window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2. Для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задаются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fillRate = base_rps_limit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capacity = 2 * base_rps_limit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Перед каждым запуском сценария выполняется принудительное обновление конфигурации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устраняет распространённую методическую ошибку, когда один алгоритм получает «более мягкие» стартовые параметры и выигрывает не из-за модели, а из-за конфигурации.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диссертационной части сравнение строится именно как сравнение поведения при согласованном базовом бюджете.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Измеряемые метрики берутся из CSV-результатов скриптов и включают: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total_requests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forwarded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rejected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effective_rps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3.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avg_proxy_latency_ms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p95_proxy_latency_ms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p99_proxy_latency_ms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4.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loadgen_errors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error_percent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5. В адаптивной серии дополнительно: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algo_counter_delta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foreign_algo_delta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Выбор метрик отражает основную гипотезу исследования: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скорость (latency) и надёжность (доступность для штатного трафика + фильтрация в DDoS) должны оцениваться раздельно.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Если объединять всё в один агрегированный балл без контекста, можно получить методологическую ошибку интерпретации: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алгоритм с жёсткой блокировкой атаки может демонстрировать формально более высокую итоговую оценку даже при ухудшении пользовательской доступности в штатных режимах.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повышения статистической устойчивости интерпретации используются повторные прогоны и интервальные оценки.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рабочих артефактах проекта сохранены агрегаты со средними значениями и CI95, что позволяет видеть не только «центральное значение», но и разброс результатов [28]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особенно важно для коротких окон (12 секунд), где влияние случайной фазы нагрузки может быть заметным.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Отдельно фиксируются угрозы валидности эксперимента: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Ограниченная длительность одного прогона может недооценивать эффекты медленной адаптации.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Локальный стенд не воспроизводит в полном объёме сетевую неоднородность многорегионального продакшна.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В рамках работы не выполнен отдельный анализ чувствительности к вариациям аппаратных ресурсов.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Тем не менее, для целей диссертации выбранная методика достаточна, так как она: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Основана на реальном исполняемом коде текущего проекта.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Воспроизводима по командам и артефактам.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Позволяет сопоставить алгоритмы на едином наборе сценариев.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Даёт метрики, пригодные для практической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работе зафиксирован регламент воспроизведения эксперимента, приведённый в таблице 7.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Таблица 7 – Регламент выполнения серии прогонов.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Шаг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Действие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Проверяемый результат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1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Проверка доступности сервисов стенда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actuator/health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 xml:space="preserve"> всех компонентов в состоянии UP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2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Запуск матрицы статических прогонов (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battle_matrix.sh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 xml:space="preserve">Сформированы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raw.csv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summary.csv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overall.csv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3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Проверка качества данных (нулевые/аномальные строки)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Валидная выборка без критичных ошибок генератора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4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 xml:space="preserve">Запуск серии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static vs adaptive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Сформированы парные CSV для сопоставления режимов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5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Построение графиков из CSV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Сгенерированы PNG для вставки в раздел 3.2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6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Интерпретация с учётом CI95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Выводы учитывают разброс, а не только средние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Регламент обеспечивает повторяемость результатов при повторной проверке и задаёт основу для автоматизации регулярных прогонов в CI/CD.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Дополнительно для корректности интерпретации учитываются методические правила: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Не сравнивать алгоритмы по одному агрегированному показателю без разбиения на «скорость» и «надёжность».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Не делать вывод по единственному прогону, особенно на коротком временном окне.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Проверять, не обусловлен ли результат артефактом конфигурации, а не поведением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Фиксировать ограничения валидности и не переносить выводы без оговорок на многорегиональный продакшн.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Итог по методике раздела 3.1.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Методика опирается на воспроизводимые сценарии и реальные проектные метрики, а не на абстрактные оценки.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делает выводы применимыми к эксплуатации, где важны конкретные числа и повторяемость эксперимента.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За счёт этого результаты раздела 3.2 могут использоваться как инженерное основание для настройки эксплуатационной политики, а не только как учебный пример.</w:t>
      </w:r>
    </w:p>
    <w:p>
      <w:pPr>
        <w:pStyle w:val="Heading2"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3.2. Реализация и сравнение алгоритмов ограничения запросов в условиях различных сценариев нагрузки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Сравнение выполнено на реально запущенном стенде проекта 01.03.2026 (сервисы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application-service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rate-limiter-service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load-generator-service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redis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ai-module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) с чтением метрик из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actuator/prometheus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[26] [27]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Основной набор прогонов для матрицы выполнен в статическом режиме (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adaptive=off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) скриптом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scripts/battle_matrix.sh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с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repeats=10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и рандомизацией порядка алгоритмов на сценариях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[27].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Чтобы выводы отражали реальную картину «надёжнее и быстрее», оценка разделена на два независимых критерия: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Скорость: средняя латентность прокси (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avg_proxy_latency_ms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), где меньшее значение соответствует лучшему результату.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Надёжность: отдельно для штатной нагрузки и для DDoS.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штатной нагрузки (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) использована доля успешно пропущенных запросов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forwarded/total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DDoS использована доля отфильтрованных запросов (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) при контроле ошибок (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loadgen_errors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Интегральный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score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сохранён только как вспомогательная аналитика: как основной критерий он может искажать выводы, когда высокий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reject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в DDoS повышает итоговую оценку ценой ухудшения доступности штатного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Скоростные результаты сведены в таблице 8.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Таблица 8 – Скорость (статический режим, duration=12s, repeats=10,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Алгоритм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Средняя латентность по всем сценариям, мс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Латентность в DDoS, мс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sliding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1.436 ± 0.097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0.902 ± 0.062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fixed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1.523 ± 0.112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1.035 ± 0.077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token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1.606 ± 0.126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1.172 ± 0.142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Сопоставление скоростных характеристик алгоритмов визуализировано на рисунке 6.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6 – Скорость (латентность) по алгоритмам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a_speed_latenc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Показатели надёжности в статическом режиме приведены в таблице 9.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Таблица 9 – Надёжность (статический режим, duration=12s, repeats=10,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Алгоритм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Успешность в штатных сценариях (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forwarded/total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),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Средний reject в штатных сценариях,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Reject в DDoS,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Ошибки loadgen, %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token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94.87 ± 1.76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3.21 ± 1.76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30.22 ± 5.22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0.00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fixed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94.57 ± 1.89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3.52 ± 1.89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22.42 ± 6.75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0.00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sliding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88.01 ± 3.50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7.92 ± 3.50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42.59 ± 6.72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0.00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Сравнение доступности в штатных режимах и доли DDoS-фильтрации представлено на рисунке 7.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7 – Надёжность (штатный успех и DDoS reject)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b_reliability_spl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Ключевые выводы по реальным данным: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1. Самый быстрый алгоритм в текущей реализации —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(минимальная латентность).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2. По доступности штатного трафика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близки (94.87% и 94.57% соответственно), при этом интервалы CI95 пересекаются.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3. Самая жёсткая фильтрация в DDoS — у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(42.59%), но это достигается ценой более агрессивных отклонений в неатачных режимах.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Следовательно, тезис «алгоритм X всегда надёжнее» некорректен: надёжность зависит от типа нагрузки и цели (доступность легитимного трафика или максимальная фильтрация атаки).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Распределение доли отклонённых запросов по сценариям и алгоритмам приведено на рисунке 8.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8 – Карта reject по сценариям и алгоритмам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c_reject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Для оценки адаптивного контура дополнительно выполнены парные прогоны на сценариях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скриптом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scripts/benchmark_algorithms.sh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в режимах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adaptive=off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adaptive=on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(duration=12s, repeats=10 для каждого режима) [29] [30].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Сопоставление режимов static и adaptive представлено в таблице 10.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Таблица 10 – Сопоставление static vs adaptive (duration=12s, repeats=10,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Сценарий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Алгоритм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Reject static,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Reject adaptive,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Delta, п.п.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lang w:val="ru-RU"/>
              </w:rPr>
              <w:t>Foreign Delta (adaptive, mean)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constant_high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fixed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16.39 ± 8.84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14.41 ± 7.82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-1.98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0.00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constant_high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sliding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40.98 ± 15.73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43.41 ± 14.74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+2.43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0.00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constant_high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token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19.76 ± 3.06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23.09 ± 3.03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+3.33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0.00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ddos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fixed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24.25 ± 10.35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16.93 ± 7.08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-7.32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13.80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ddos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sliding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42.48 ± 15.83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43.86 ± 15.35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+1.38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0.00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ddos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token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26.61 ± 2.62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24.67 ± 2.56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-1.94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lang w:val="ru-RU"/>
              </w:rPr>
              <w:t>0.00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Интерпретация адаптивных прогонов: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1. На коротком окне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адаптивный контур не показал универсального статистически устойчивого выигрыша: по части комбинаций алгоритм/сценарий дельта близка к нулю относительно CI95.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2. Наиболее заметное улучшение в этих прогонах получено для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в DDoS (средняя дельта -7.32 п.п. по reject), однако и здесь требуется аккуратная интерпретация из-за широкого разброса.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3. Показатель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foreign_algo_delta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в большинстве комбинаций близок к нулю; это означает, что в коротких окнах переключения алгоритма происходили редко. Для явной демонстрации эффекта переключений целесообразны более длинные интервалы и отдельные guardrails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Визуализация дельты между static и adaptive режимами приведена на рисунке 9.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9 – Влияние adaptive режима (delta reject, п.п.)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d_adaptive_delt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Сопоставление с реальными практиками API-провайдеров.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У крупных платформ (AWS API Gateway, Azure API Management, Cloudflare, GitHub) лимитирование также строится как набор управляемых политик с возвратом 429, но обычно в формате best-effort и заранее заданных квот [3] [4] [15]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Полученные результаты показывают, что предложенное решение имеет практическую перспективу, но в коротких окнах адаптивный эффект не является универсальным и должен подтверждаться серией повторов с оценкой разброса.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Для визуального представления результатов из CSV автоматически сгенерированы графики PNG скриптом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scripts/generate_benchmark_pngs.py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Вывод по разделу 3.2 (сравнение алгоритмов и режимов).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Адаптивная композиция алгоритмов и параметров в зависимости от наблюдаемого режима нагрузки в большей степени соответствует требованиям реальных распределённых API-систем с переменным трафиком, чем статический выбор одного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Дополнение к разделу 3.2: использование внешнего интеллектуального аналитического компонента для адаптивного управления RPS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прототипе внешний аналитический компонент подключён как рекомендательный слой.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На вход поступают временные ряды и агрегаты (задержка, скорость поступления запросов, доля отклонений, динамика ошибок), на выход — рекомендации по параметрам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Ключевой инженерный принцип: детерминированный контур допуска запросов остаётся в основном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Это обеспечивает предсказуемость и отказоустойчивость даже при недоступности аналитического модуля.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Внешний модуль не «ломает» базовую логику, а улучшает настройку под текущий режим.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Использование Prophet оправдано в рамках работы как готового инструмента прогнозирования временных рядов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Практическая цель состоит не в доказательстве «идеальности» конкретной модели, а в проверке архитектурной гипотезы: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внешний прогноз может использоваться для заблаговременной коррекции лимитов и снижения деградации в пике.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Примеры адаптивных действий: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1. При устойчивом росте входящего потока и нормальной задержке — плавно увеличивать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burstCapacity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в Token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При признаках аномальной атаки — ужесточать пороги и переходить к более строгому окну контроля.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При возврате в норму — снижать жесткость, чтобы уменьшить долю ложных отклонений.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Ограничения подхода.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Любой прогноз имеет ошибку.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Поэтому адаптивный контур должен иметь ограничения скорости изменения параметров, граничные значения и возможность безопасного отката к базовому профилю.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Вывод по разделу 3.2 (внешний аналитический компонент).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 сравнению со статическими лимитами адаптивный режим даёт более точную реакцию на реальные изменения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 сравнению с «чёрным ящиком, принимающим всё», предложенная архитектура сохраняет управляемость и инженерную проверяемость.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Итоговая оценка устойчивости и защищённости системы по результатам экспериментов раздела 3.2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Оценка выполнена по трём прикладным критериям: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Стабильность (сохранение работоспособности целевого сервиса и отсутствие 5xx).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Скорость (влияние лимитера на задержку проксирования).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Надёжность в двух режимах: доступность для штатного трафика и фильтрация в DDoS.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В проведённых прогонах показатель стабильности оставался высоким для всех алгоритмов (ошибки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loadgen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— 0.00%), что подтверждает базовую корректность реализации [27].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Ключевые различия проявились в балансе «доступность легитимного трафика / жёсткость защиты» и в латентности.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 скорости лидирует Sliding Window (минимальная средняя задержка), по доступности штатного трафика близкие результаты показывают Token Bucket и Fixed Window, по жёсткости DDoS-фильтрации — Sliding Window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Следовательно, статический выбор одного алгоритма обоснован только при узком и стабильном профиле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С учётом результатов рекомендуется двухрежимная эксплуатационная политика: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Базовый режим (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) для штатного и пульсирующего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Защитный режим (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/ужесточение параметров) при детекции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Автоматический возврат к базовому режиму после стабилизации метрик.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Такой подход повышает социально-прикладную ценность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Пользователь в обычные периоды получает более мягкий и стабильный доступ к API, а в период атаки сервис остаётся доступным для существенной доли легитимных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Указанный эффект представляет практическую интерпретацию общественно-прикладной полезности в рамках темы исследования.</w:t>
      </w:r>
    </w:p>
    <w:p>
      <w:pPr>
        <w:pStyle w:val="Heading2"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Выводы по главе 3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На локальных данных проекта (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repeats=10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)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показал лучшую скорость (средняя латентность 1.436 ± 0.097 мс),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— близкую доступность для штатного трафика (94.87 ± 1.76% и 94.57 ± 1.89%), а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— самую жёсткую фильтрацию в DDoS (42.59 ± 6.72%)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Эксперимент подтверждает отсутствие универсального лидера: выбор алгоритма должен делаться по целевой функции (скорость, доступность легитимного трафика или анти-DDoS жёсткость), а не по одному агрегированному числу.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3. Для коротких окон </w:t>
      </w: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 xml:space="preserve"> адаптивный режим не дал универсального устойчивого выигрыша; различия между static/adaptive зависят от сценария и алгоритма и должны оцениваться через повторы и CI95 [29] [30]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Внешний аналитический компонент целесообразно использовать как советник параметров, сохраняя детерминированное принятие решения в основном сервисе.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ЗАКЛЮЧЕНИЕ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В работе решена задача обоснования и проектирования адаптивного подхода к ограничению частоты запросов в распределённой среде.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Показано, что устойчивость и защищённость API не достигаются однократным выбором «идеального»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Результат достигается согласованной архитектурой, в которой алгоритмы, политика размещения лимитов и мониторинг работают как единая система.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Ключевой практический вывод состоит в том, что сравнение алгоритмов должно проводиться в разрезе целевых режимов: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Штатная эксплуатация с приоритетом доступности для легитимных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Аномальная нагрузка с приоритетом стабилизации сервиса и фильтрации вредоносного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Именно такой раздельный анализ позволяет избежать ошибочного управленческого решения, когда «высокий общий score» достигается ценой ухудшения пользовательского опыта в нормальном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Основные результаты исследования: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Теоретически и практико-ориентированно обоснована критическая роль rate limiting в предотвращении каскадных отказов и деградации публичных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Систематизированы сильные и слабые стороны Fixed/Sliding/Token/Leaky подходов для разных профилей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На данных проекта подтверждено, что эффективность алгоритмов зависит от профиля нагрузки, а наилучший практический результат даёт адаптивная композиция режимов вместо фиксированного выбора одного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Показана практическая реализуемость адаптивной схемы с внешним аналитическим компонентом без разработки собственного ИИ-ядра.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Дополнительный результат работы — формализация эксплуатационного подхода к внедрению лимитирования: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Старт с базового режима и прозрачных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Наблюдение за метриками и оценка разброса результатов на повторах.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Включение адаптивного контура с guardrails и безопасным откатом.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Регулярная ревизия политики при изменении контрактов API и профиля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Такой цикл делает систему управляемой в долгосрочной перспективе и снижает риск деградации качества из-за накопления «временных» настроек.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Достижение цели и задач подтверждается как архитектурным анализом, так и экспериментальными результатами.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Работа демонстрирует, что адаптивный подход даёт лучший инженерный компромисс между доступностью, защитой и пользовательским опытом, чем статические лимиты.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конечного пользователя это означает более предсказуемый доступ к цифровой услуге.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инженерной команды — воспроизводимый механизм принятия решений на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Для бизнеса — снижение вероятности массовых инцидентов и более контролируемую стоимость эксплуатации в условиях переменного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Таким образом, поставленная в работе цель достигнута не только теоретически, но и в прикладном смысле, через верификацию на реальном проектном стенде.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Ограничения исследования: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Эксперимент выполнен на контролируемом стенде и ограниченном наборе сценариев.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Не проводилось сравнение разных ML-моделей между собой.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Часть эксплуатационных факторов (многорегиональная геораспределённость, сложные сетевые аномалии) не моделировалась в полном объёме.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Перспективы дальнейшей работы: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Расширение сценариев тестирования на многорегиональную конфигурацию и fault injection сетевых разделений.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Добавление многоуровневой политики лимитов (global, tenant, endpoint, method).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Интеграция адаптивной политики с бизнес-приоритетами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Формализация SLO/SLA для режима адаптивного ограничения и автоматических механизмов отката.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СПИСОК ИСПОЛЬЗОВАННЫХ ИСТОЧНИКОВ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1. Cloudflare Radar. DDoS threat report for 2025 Q1 [Электронный ресурс]. URL: https://radar.cloudflare.com/reports/ddos-2025-q1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2. Cloudflare Radar. DDoS threat report for 2025 Q4 [Электронный ресурс]. URL: https://radar.cloudflare.com/reports/ddos-2025-q4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3. Amazon API Gateway. Throttle requests to your REST APIs for better throughput in API Gateway [Электронный ресурс]. URL: https://docs.aws.amazon.com/apigateway/latest/developerguide/api-gateway-request-throttling.html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4. Azure API Management policy reference: rate-limit-by-key [Электронный ресурс]. URL: https://learn.microsoft.com/en-us/azure/api-management/rate-limit-by-key-policy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5. Redis Docs. Redis cluster specification [Электронный ресурс]. URL: https://redis.io/docs/latest/operate/oss_and_stack/reference/cluster-spec/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6. Prophet (facebook/prophet). Time series forecasting library [Электронный ресурс]. URL: https://github.com/facebook/prophet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7. Google SRE Book. Addressing Cascading Failures [Электронный ресурс]. URL: https://sre.google/sre-book/addressing-cascading-failures/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8. Cloudflare Security Blog. Memcrashed: Major amplification attacks from UDP port 11211 [Электронный ресурс]. URL: https://blog.cloudflare.com/memcrashed-major-amplification-attacks-from-port-11211/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9. NVD. CVE-2018-1000115 [Электронный ресурс]. URL: https://nvd.nist.gov/vuln/detail/CVE-2018-1000115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10. ISO/IEC 27001:2022 Information security management systems — Requirements [Электронный ресурс]. URL: https://www.iso.org/standard/27001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11. NIST SP 800-53 Rev.5. Security and Privacy Controls for Information Systems and Organizations [Электронный ресурс]. URL: https://csrc.nist.gov/pubs/sp/800/53/r5/upd1/final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12. Nottingham M., Fielding R. Additional HTTP Status Codes (RFC 6585). IETF, 2012 [Электронный ресурс]. URL: https://www.rfc-editor.org/rfc/rfc6585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13. AWS Well-Architected Framework. REL05-BP02 Throttle requests [Электронный ресурс]. URL: https://docs.aws.amazon.com/wellarchitected/latest/framework/rel_mitigate_interaction_failure_throttle_requests.html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14. Amazon API Gateway. Throttle requests to your HTTP APIs for better throughput in API Gateway [Электронный ресурс]. URL: https://docs.aws.amazon.com/apigateway/latest/developerguide/http-api-throttling.html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15. Cloudflare Developers. Rate limits [Электронный ресурс]. URL: https://developers.cloudflare.com/fundamentals/api/reference/limits/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16. GitHub Docs. Rate limits for the REST API [Электронный ресурс]. URL: https://docs.github.com/en/rest/using-the-rest-api/rate-limits-for-the-rest-api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17. OpenAPI Initiative. OpenAPI Specification [Электронный ресурс]. URL: https://spec.openapis.org/oas/latest.html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18. Hardt D. The OAuth 2.0 Authorization Framework (RFC 6749). IETF, 2012 [Электронный ресурс]. URL: https://www.rfc-editor.org/rfc/rfc6749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19. OWASP. OWASP API Security Top 10 — 2023 [Электронный ресурс]. URL: https://owasp.org/API-Security/editions/2023/en/0x11-t10/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20. Spring Cloud Gateway. RequestRateLimiter GatewayFilter Factory [Электронный ресурс]. URL: https://docs.spring.io/spring-cloud-gateway/reference/spring-cloud-gateway-server-webflux/gatewayfilter-factories/requestratelimiter-factory.html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21. NGINX. Module ngx_http_limit_req_module [Электронный ресурс]. URL: https://nginx.org/en/docs/http/ngx_http_limit_req_module.html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22. Bucket4j/bucket4j. Java rate limiting library based on token-bucket algorithm [Электронный ресурс]. URL: https://github.com/bucket4j/bucket4j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23. Resilience4j. RateLimiter [Электронный ресурс]. URL: https://resilience4j.readme.io/docs/ratelimiter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24. Redis Docs. INCR command (including rate limiter patterns) [Электронный ресурс]. URL: https://redis.io/docs/latest/commands/incr/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25. Prometheus. Overview [Электронный ресурс]. URL: https://prometheus.io/docs/introduction/overview/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26. RPS-limiter project. Benchmark matrix with repeated runs (static mode, 2026-03-01, duration 12s, repeats 10)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27. RPS-limiter project. Raw benchmark results with repeats (static mode, 2026-03-01)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28. RPS-limiter project. Aggregated benchmark overview with CI95 (static mode, 2026-03-01)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29. RPS-limiter project. Adaptive compare raw runs (static mode, 2026-03-01, duration 12s, repeats 10)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30. RPS-limiter project. Adaptive compare raw runs (adaptive mode, 2026-03-01, duration 12s, repeats 10)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31. RPS-limiter project. Adaptive compare joined summary with CI95 (2026-03-01) [Электронный ресурс]. URL: https://github.com/Islam-Y/RPS-limiter/tree/main/services/monitoring/benchmarks (дата обращения: 01.03.2026).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СПИСОК ИЛЛЮСТРАТИВНОГО МАТЕРИАЛА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1 – Каскадный отказ в распределённой системе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2 – Сравнение подходов Token Bucket и Leaky Bucket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3 – Архитектура API Gateway с контуром rate limiting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4 – Структура экспериментальных результатов по сценариям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5 – Схема экспериментального стенда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6 – Скорость (латентность) по алгоритмам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7 – Надёжность (штатный успех и DDoS reject)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8 – Карта reject по сценариям и алгоритмам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lang w:val="ru-RU"/>
        </w:rPr>
        <w:t>Рисунок 9 – Влияние adaptive режима (delta reject, п.п.)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000000"/>
        <w:sz w:val="28"/>
        <w:lang w:val="ru-RU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