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10" w:rsidRPr="00340710" w:rsidRDefault="00340710" w:rsidP="00340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Ah, good pivot — if you want to 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replicate what Clay is doing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but with 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open-source / free data sources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there are a lot of places you can legally tap into for lead generation. These won’t be as polished as paid providers like </w:t>
      </w:r>
      <w:proofErr w:type="spellStart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Clearbit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or Apollo, but they’re powerful if you build the right scrapers, pipelines, and enrichment workflows.</w:t>
      </w:r>
    </w:p>
    <w:p w:rsidR="00340710" w:rsidRPr="00340710" w:rsidRDefault="00340710" w:rsidP="00340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Here’s a structured list:</w:t>
      </w:r>
    </w:p>
    <w:p w:rsidR="00340710" w:rsidRPr="00340710" w:rsidRDefault="00340710" w:rsidP="0034071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340710" w:rsidRPr="00340710" w:rsidRDefault="00340710" w:rsidP="0034071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340710">
        <w:rPr>
          <w:rFonts w:ascii="Segoe UI Symbol" w:eastAsia="Times New Roman" w:hAnsi="Segoe UI Symbol" w:cs="Segoe UI Symbol"/>
          <w:b/>
          <w:bCs/>
          <w:noProof w:val="0"/>
          <w:sz w:val="36"/>
          <w:szCs w:val="36"/>
          <w:lang w:bidi="ar-SA"/>
        </w:rPr>
        <w:t>🌐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 xml:space="preserve"> 1. Public Business &amp; Company Directories</w:t>
      </w:r>
    </w:p>
    <w:p w:rsidR="00340710" w:rsidRPr="00340710" w:rsidRDefault="00340710" w:rsidP="00340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Crunchbase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 (free tier + open datasets)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basic company info, funding, industry tags.</w:t>
      </w:r>
    </w:p>
    <w:p w:rsidR="00340710" w:rsidRPr="00340710" w:rsidRDefault="00340710" w:rsidP="00340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OpenCorporates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world’s largest open database of company registries.</w:t>
      </w:r>
    </w:p>
    <w:p w:rsidR="00340710" w:rsidRPr="00340710" w:rsidRDefault="00340710" w:rsidP="00340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Chamber of Commerce /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Gov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 registries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(e.g., SEC EDGAR in US, Companies House UK).</w:t>
      </w:r>
    </w:p>
    <w:p w:rsidR="00340710" w:rsidRPr="00340710" w:rsidRDefault="00340710" w:rsidP="003407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Wikipedia +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DBpedia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 +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Wikidata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structured info about notable organizations.</w:t>
      </w:r>
    </w:p>
    <w:p w:rsidR="00340710" w:rsidRPr="00340710" w:rsidRDefault="00340710" w:rsidP="0034071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340710" w:rsidRPr="00340710" w:rsidRDefault="00340710" w:rsidP="0034071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340710">
        <w:rPr>
          <w:rFonts w:ascii="Segoe UI Symbol" w:eastAsia="Times New Roman" w:hAnsi="Segoe UI Symbol" w:cs="Segoe UI Symbol"/>
          <w:b/>
          <w:bCs/>
          <w:noProof w:val="0"/>
          <w:sz w:val="36"/>
          <w:szCs w:val="36"/>
          <w:lang w:bidi="ar-SA"/>
        </w:rPr>
        <w:t>💼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 xml:space="preserve"> 2. Professional &amp; Social Data</w:t>
      </w:r>
    </w:p>
    <w:p w:rsidR="00340710" w:rsidRPr="00340710" w:rsidRDefault="00340710" w:rsidP="003407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LinkedIn (via open-source scrapers like </w:t>
      </w:r>
      <w:proofErr w:type="spellStart"/>
      <w:r w:rsidRPr="00340710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bidi="ar-SA"/>
        </w:rPr>
        <w:t>linkedin</w:t>
      </w:r>
      <w:proofErr w:type="spellEnd"/>
      <w:r w:rsidRPr="00340710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bidi="ar-SA"/>
        </w:rPr>
        <w:t>-scraper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, </w:t>
      </w:r>
      <w:proofErr w:type="spellStart"/>
      <w:r w:rsidRPr="00340710">
        <w:rPr>
          <w:rFonts w:ascii="Courier New" w:eastAsia="Times New Roman" w:hAnsi="Courier New" w:cs="Courier New"/>
          <w:b/>
          <w:bCs/>
          <w:noProof w:val="0"/>
          <w:sz w:val="20"/>
          <w:szCs w:val="20"/>
          <w:lang w:bidi="ar-SA"/>
        </w:rPr>
        <w:t>SerpAPI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, or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PhantomBuster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-like tools)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job titles, company employees, hiring trends.</w:t>
      </w:r>
    </w:p>
    <w:p w:rsidR="00340710" w:rsidRPr="00340710" w:rsidRDefault="00340710" w:rsidP="003407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GitHub APIs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developers, projects, companies contributing to OSS. Great for technical leads.</w:t>
      </w:r>
    </w:p>
    <w:p w:rsidR="00340710" w:rsidRPr="00340710" w:rsidRDefault="00340710" w:rsidP="003407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Twitter/X APIs (or scrapers)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people tweeting about niches, product launches, job changes.</w:t>
      </w:r>
    </w:p>
    <w:p w:rsidR="00340710" w:rsidRPr="00340710" w:rsidRDefault="00340710" w:rsidP="003407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Reddit / Forums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niche communities discussing products/services.</w:t>
      </w:r>
    </w:p>
    <w:p w:rsidR="00340710" w:rsidRPr="00340710" w:rsidRDefault="00340710" w:rsidP="0034071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340710" w:rsidRPr="00340710" w:rsidRDefault="00340710" w:rsidP="0034071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340710">
        <w:rPr>
          <w:rFonts w:ascii="Segoe UI Symbol" w:eastAsia="Times New Roman" w:hAnsi="Segoe UI Symbol" w:cs="Segoe UI Symbol"/>
          <w:b/>
          <w:bCs/>
          <w:noProof w:val="0"/>
          <w:sz w:val="36"/>
          <w:szCs w:val="36"/>
          <w:lang w:bidi="ar-SA"/>
        </w:rPr>
        <w:t>🛠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 xml:space="preserve"> 3. Job Boards &amp; Hiring Signals (strong intent data)</w:t>
      </w:r>
    </w:p>
    <w:p w:rsidR="00340710" w:rsidRPr="00340710" w:rsidRDefault="00340710" w:rsidP="003407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Indeed, Glassdoor, LinkedIn Jobs,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AngelList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hiring signals = company is growing/spending.</w:t>
      </w:r>
    </w:p>
    <w:p w:rsidR="00340710" w:rsidRPr="00340710" w:rsidRDefault="00340710" w:rsidP="003407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Open source scrapers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</w:t>
      </w:r>
      <w:proofErr w:type="spellStart"/>
      <w:r w:rsidRPr="00340710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scrapy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</w:t>
      </w:r>
      <w:proofErr w:type="spellStart"/>
      <w:r w:rsidRPr="00340710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BeautifulSoup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) can pull postings and map to companies.</w:t>
      </w:r>
    </w:p>
    <w:p w:rsidR="00340710" w:rsidRPr="00340710" w:rsidRDefault="00340710" w:rsidP="003407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RemoteOK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 /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WeWorkRemotely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startup-heavy job signals.</w:t>
      </w:r>
    </w:p>
    <w:p w:rsidR="00340710" w:rsidRPr="00340710" w:rsidRDefault="00340710" w:rsidP="0034071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340710" w:rsidRPr="00340710" w:rsidRDefault="00340710" w:rsidP="0034071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340710">
        <w:rPr>
          <w:rFonts w:ascii="Segoe UI Symbol" w:eastAsia="Times New Roman" w:hAnsi="Segoe UI Symbol" w:cs="Segoe UI Symbol"/>
          <w:b/>
          <w:bCs/>
          <w:noProof w:val="0"/>
          <w:sz w:val="36"/>
          <w:szCs w:val="36"/>
          <w:lang w:bidi="ar-SA"/>
        </w:rPr>
        <w:t>🏢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 xml:space="preserve"> 4. Company Websites (scraping with open tools)</w:t>
      </w:r>
    </w:p>
    <w:p w:rsidR="00340710" w:rsidRPr="00340710" w:rsidRDefault="00340710" w:rsidP="003407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lastRenderedPageBreak/>
        <w:t>Crawl for: “About” pages, “Team” pages, contact emails, phone numbers.</w:t>
      </w:r>
    </w:p>
    <w:p w:rsidR="00340710" w:rsidRPr="00340710" w:rsidRDefault="00340710" w:rsidP="003407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Tools: </w:t>
      </w:r>
      <w:proofErr w:type="spellStart"/>
      <w:r w:rsidRPr="00340710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scrapy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</w:t>
      </w:r>
      <w:r w:rsidRPr="00340710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playwright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</w:t>
      </w:r>
      <w:r w:rsidRPr="00340710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puppeteer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, </w:t>
      </w:r>
      <w:proofErr w:type="spellStart"/>
      <w:r w:rsidRPr="00340710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trafilatura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(for extracting clean text).</w:t>
      </w:r>
    </w:p>
    <w:p w:rsidR="00340710" w:rsidRPr="00340710" w:rsidRDefault="00340710" w:rsidP="003407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Free signals: tech stack (via </w:t>
      </w:r>
      <w:proofErr w:type="spellStart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Wappalyzer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OSS or </w:t>
      </w:r>
      <w:proofErr w:type="spellStart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BuiltWith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-like parsers).</w:t>
      </w:r>
    </w:p>
    <w:p w:rsidR="00340710" w:rsidRPr="00340710" w:rsidRDefault="00340710" w:rsidP="0034071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pict>
          <v:rect id="_x0000_i1029" style="width:0;height:1.5pt" o:hralign="center" o:hrstd="t" o:hr="t" fillcolor="#a0a0a0" stroked="f"/>
        </w:pict>
      </w:r>
    </w:p>
    <w:p w:rsidR="00340710" w:rsidRPr="00340710" w:rsidRDefault="00340710" w:rsidP="0034071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340710">
        <w:rPr>
          <w:rFonts w:ascii="Segoe UI Symbol" w:eastAsia="Times New Roman" w:hAnsi="Segoe UI Symbol" w:cs="Segoe UI Symbol"/>
          <w:b/>
          <w:bCs/>
          <w:noProof w:val="0"/>
          <w:sz w:val="36"/>
          <w:szCs w:val="36"/>
          <w:lang w:bidi="ar-SA"/>
        </w:rPr>
        <w:t>📊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 xml:space="preserve"> 5. Open Data APIs</w:t>
      </w:r>
    </w:p>
    <w:p w:rsidR="00340710" w:rsidRPr="00340710" w:rsidRDefault="00340710" w:rsidP="003407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Google Maps API /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OpenStreetMap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local businesses (addresses, categories).</w:t>
      </w:r>
    </w:p>
    <w:p w:rsidR="00340710" w:rsidRPr="00340710" w:rsidRDefault="00340710" w:rsidP="003407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Yelp API (free tier)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small/local business info.</w:t>
      </w:r>
    </w:p>
    <w:p w:rsidR="00340710" w:rsidRPr="00340710" w:rsidRDefault="00340710" w:rsidP="003407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G2 /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Capterra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 (public profiles)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software vendors &amp; reviews.</w:t>
      </w:r>
    </w:p>
    <w:p w:rsidR="00340710" w:rsidRPr="00340710" w:rsidRDefault="00340710" w:rsidP="003407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Product Hunt API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new startups &amp; launches.</w:t>
      </w:r>
    </w:p>
    <w:p w:rsidR="00340710" w:rsidRPr="00340710" w:rsidRDefault="00340710" w:rsidP="0034071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pict>
          <v:rect id="_x0000_i1030" style="width:0;height:1.5pt" o:hralign="center" o:hrstd="t" o:hr="t" fillcolor="#a0a0a0" stroked="f"/>
        </w:pict>
      </w:r>
    </w:p>
    <w:p w:rsidR="00340710" w:rsidRPr="00340710" w:rsidRDefault="00340710" w:rsidP="0034071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340710">
        <w:rPr>
          <w:rFonts w:ascii="Segoe UI Symbol" w:eastAsia="Times New Roman" w:hAnsi="Segoe UI Symbol" w:cs="Segoe UI Symbol"/>
          <w:b/>
          <w:bCs/>
          <w:noProof w:val="0"/>
          <w:sz w:val="36"/>
          <w:szCs w:val="36"/>
          <w:lang w:bidi="ar-SA"/>
        </w:rPr>
        <w:t>📚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 xml:space="preserve"> 6. Academic &amp; Research Orgs (if your ICP is education/research)</w:t>
      </w:r>
    </w:p>
    <w:p w:rsidR="00340710" w:rsidRPr="00340710" w:rsidRDefault="00340710" w:rsidP="003407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CORDIS (EU projects)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or 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NSF awards (US)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funded research projects with contact info.</w:t>
      </w:r>
    </w:p>
    <w:p w:rsidR="00340710" w:rsidRPr="00340710" w:rsidRDefault="00340710" w:rsidP="003407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ORCID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researcher profiles.</w:t>
      </w:r>
    </w:p>
    <w:p w:rsidR="00340710" w:rsidRPr="00340710" w:rsidRDefault="00340710" w:rsidP="0034071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pict>
          <v:rect id="_x0000_i1031" style="width:0;height:1.5pt" o:hralign="center" o:hrstd="t" o:hr="t" fillcolor="#a0a0a0" stroked="f"/>
        </w:pict>
      </w:r>
    </w:p>
    <w:p w:rsidR="00340710" w:rsidRPr="00340710" w:rsidRDefault="00340710" w:rsidP="0034071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340710">
        <w:rPr>
          <w:rFonts w:ascii="Segoe UI Symbol" w:eastAsia="Times New Roman" w:hAnsi="Segoe UI Symbol" w:cs="Segoe UI Symbol"/>
          <w:b/>
          <w:bCs/>
          <w:noProof w:val="0"/>
          <w:sz w:val="36"/>
          <w:szCs w:val="36"/>
          <w:lang w:bidi="ar-SA"/>
        </w:rPr>
        <w:t>📨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 xml:space="preserve"> 7. Email Discovery &amp; Validation (open tools)</w:t>
      </w:r>
    </w:p>
    <w:p w:rsidR="00340710" w:rsidRPr="00340710" w:rsidRDefault="00340710" w:rsidP="003407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Hunter.io (limited free tier)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or open-source alternatives like </w:t>
      </w:r>
      <w:proofErr w:type="spellStart"/>
      <w:r w:rsidRPr="00340710">
        <w:rPr>
          <w:rFonts w:ascii="Courier New" w:eastAsia="Times New Roman" w:hAnsi="Courier New" w:cs="Courier New"/>
          <w:noProof w:val="0"/>
          <w:sz w:val="20"/>
          <w:szCs w:val="20"/>
          <w:lang w:bidi="ar-SA"/>
        </w:rPr>
        <w:t>theHarvester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for email hunting.</w:t>
      </w:r>
    </w:p>
    <w:p w:rsidR="00340710" w:rsidRPr="00340710" w:rsidRDefault="00340710" w:rsidP="003407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Debounce.io API (free tier)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email validation.</w:t>
      </w:r>
    </w:p>
    <w:p w:rsidR="00340710" w:rsidRPr="00340710" w:rsidRDefault="00340710" w:rsidP="003407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CommonCrawl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raw web crawl data (requires processing, but huge source).</w:t>
      </w:r>
    </w:p>
    <w:p w:rsidR="00340710" w:rsidRPr="00340710" w:rsidRDefault="00340710" w:rsidP="0034071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pict>
          <v:rect id="_x0000_i1032" style="width:0;height:1.5pt" o:hralign="center" o:hrstd="t" o:hr="t" fillcolor="#a0a0a0" stroked="f"/>
        </w:pict>
      </w:r>
    </w:p>
    <w:p w:rsidR="00340710" w:rsidRPr="00340710" w:rsidRDefault="00340710" w:rsidP="0034071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340710">
        <w:rPr>
          <w:rFonts w:ascii="Segoe UI Symbol" w:eastAsia="Times New Roman" w:hAnsi="Segoe UI Symbol" w:cs="Segoe UI Symbol"/>
          <w:b/>
          <w:bCs/>
          <w:noProof w:val="0"/>
          <w:sz w:val="36"/>
          <w:szCs w:val="36"/>
          <w:lang w:bidi="ar-SA"/>
        </w:rPr>
        <w:t>⚙️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 xml:space="preserve"> 8. Open-Source Tools to Automate Lead Generation</w:t>
      </w:r>
    </w:p>
    <w:p w:rsidR="00340710" w:rsidRPr="00340710" w:rsidRDefault="00340710" w:rsidP="003407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Scrapy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(Python) → framework for building web scrapers.</w:t>
      </w:r>
    </w:p>
    <w:p w:rsidR="00340710" w:rsidRPr="00340710" w:rsidRDefault="00340710" w:rsidP="003407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Apify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 actors (many are open)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prebuilt scrapers for LinkedIn, Google Maps, </w:t>
      </w:r>
      <w:proofErr w:type="spellStart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Crunchbase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.</w:t>
      </w:r>
    </w:p>
    <w:p w:rsidR="00340710" w:rsidRPr="00340710" w:rsidRDefault="00340710" w:rsidP="003407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SerpAPI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 (freemium)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→ structured Google search results for queries like “Top SaaS companies 2024”.</w:t>
      </w:r>
    </w:p>
    <w:p w:rsidR="00340710" w:rsidRPr="00340710" w:rsidRDefault="00340710" w:rsidP="003407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Prospect tools OSS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:</w:t>
      </w:r>
    </w:p>
    <w:p w:rsidR="00340710" w:rsidRPr="00340710" w:rsidRDefault="00340710" w:rsidP="003407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hyperlink r:id="rId5" w:history="1">
        <w:proofErr w:type="spellStart"/>
        <w:r w:rsidRPr="00340710">
          <w:rPr>
            <w:rFonts w:ascii="Courier New" w:eastAsia="Times New Roman" w:hAnsi="Courier New" w:cs="Courier New"/>
            <w:noProof w:val="0"/>
            <w:color w:val="0000FF"/>
            <w:sz w:val="20"/>
            <w:szCs w:val="20"/>
            <w:u w:val="single"/>
            <w:lang w:bidi="ar-SA"/>
          </w:rPr>
          <w:t>OpenLead</w:t>
        </w:r>
        <w:proofErr w:type="spellEnd"/>
      </w:hyperlink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– community OSS for prospect enrichment.</w:t>
      </w:r>
    </w:p>
    <w:p w:rsidR="00340710" w:rsidRPr="00340710" w:rsidRDefault="00340710" w:rsidP="0034071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hyperlink r:id="rId6" w:history="1">
        <w:r w:rsidRPr="00340710">
          <w:rPr>
            <w:rFonts w:ascii="Courier New" w:eastAsia="Times New Roman" w:hAnsi="Courier New" w:cs="Courier New"/>
            <w:noProof w:val="0"/>
            <w:color w:val="0000FF"/>
            <w:sz w:val="20"/>
            <w:szCs w:val="20"/>
            <w:u w:val="single"/>
            <w:lang w:bidi="ar-SA"/>
          </w:rPr>
          <w:t>OSINT Framework</w:t>
        </w:r>
      </w:hyperlink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– tons of open tools for gathering info.</w:t>
      </w:r>
    </w:p>
    <w:p w:rsidR="00340710" w:rsidRPr="00340710" w:rsidRDefault="00340710" w:rsidP="0034071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pict>
          <v:rect id="_x0000_i1033" style="width:0;height:1.5pt" o:hralign="center" o:hrstd="t" o:hr="t" fillcolor="#a0a0a0" stroked="f"/>
        </w:pict>
      </w:r>
    </w:p>
    <w:p w:rsidR="00340710" w:rsidRPr="00340710" w:rsidRDefault="00340710" w:rsidP="00340710">
      <w:pPr>
        <w:numPr>
          <w:ilvl w:val="0"/>
          <w:numId w:val="2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</w:pPr>
      <w:r w:rsidRPr="00340710">
        <w:rPr>
          <w:rFonts w:ascii="Segoe UI Symbol" w:eastAsia="Times New Roman" w:hAnsi="Segoe UI Symbol" w:cs="Segoe UI Symbol"/>
          <w:b/>
          <w:bCs/>
          <w:noProof w:val="0"/>
          <w:sz w:val="36"/>
          <w:szCs w:val="36"/>
          <w:lang w:bidi="ar-SA"/>
        </w:rPr>
        <w:t>🚀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bidi="ar-SA"/>
        </w:rPr>
        <w:t xml:space="preserve"> Strategy (Mimicking Clay with Open Sources)</w:t>
      </w:r>
    </w:p>
    <w:p w:rsidR="00340710" w:rsidRPr="00340710" w:rsidRDefault="00340710" w:rsidP="00340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Clay’s 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biggest trick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isn’t just the sources, but the 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combination &amp; enrichment pipeline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:</w:t>
      </w:r>
    </w:p>
    <w:p w:rsidR="00340710" w:rsidRPr="00340710" w:rsidRDefault="00340710" w:rsidP="003407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Seed leads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from directories, job boards, product launches.</w:t>
      </w:r>
    </w:p>
    <w:p w:rsidR="00340710" w:rsidRPr="00340710" w:rsidRDefault="00340710" w:rsidP="003407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Enrich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via GitHub/LinkedIn/website scraping → add job titles, tech stack, contact info.</w:t>
      </w:r>
    </w:p>
    <w:p w:rsidR="00340710" w:rsidRPr="00340710" w:rsidRDefault="00340710" w:rsidP="003407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Score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with signals (hiring fast? using your competitor’s tech?).</w:t>
      </w:r>
    </w:p>
    <w:p w:rsidR="00340710" w:rsidRPr="00340710" w:rsidRDefault="00340710" w:rsidP="003407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Export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into outreach workflows (email campaigns, CRMs).</w:t>
      </w:r>
    </w:p>
    <w:p w:rsidR="00340710" w:rsidRPr="00340710" w:rsidRDefault="00340710" w:rsidP="0034071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pict>
          <v:rect id="_x0000_i1034" style="width:0;height:1.5pt" o:hralign="center" o:hrstd="t" o:hr="t" fillcolor="#a0a0a0" stroked="f"/>
        </w:pict>
      </w:r>
    </w:p>
    <w:p w:rsidR="00340710" w:rsidRPr="00340710" w:rsidRDefault="00340710" w:rsidP="00340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Segoe UI Symbol" w:eastAsia="Times New Roman" w:hAnsi="Segoe UI Symbol" w:cs="Segoe UI Symbol"/>
          <w:noProof w:val="0"/>
          <w:sz w:val="24"/>
          <w:szCs w:val="24"/>
          <w:lang w:bidi="ar-SA"/>
        </w:rPr>
        <w:t>✅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So to answer you: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br/>
        <w:t xml:space="preserve">The best 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open-source lead generation sources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are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OpenCorporates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,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Crunchbase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 free,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Wikidata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, LinkedIn scrapers, GitHub API, job boards (Indeed,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AngelList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,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RemoteOK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), Product Hunt API, Google Maps/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OpenStreetMap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, and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CommonCrawl</w:t>
      </w:r>
      <w:proofErr w:type="spellEnd"/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— all combined via 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scrapers + enrichment tools like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Scrapy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 xml:space="preserve">, </w:t>
      </w:r>
      <w:proofErr w:type="spellStart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Apify</w:t>
      </w:r>
      <w:proofErr w:type="spellEnd"/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, OSINT libraries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>.</w:t>
      </w:r>
    </w:p>
    <w:p w:rsidR="00340710" w:rsidRPr="00340710" w:rsidRDefault="00340710" w:rsidP="0034071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pict>
          <v:rect id="_x0000_i1035" style="width:0;height:1.5pt" o:hralign="center" o:hrstd="t" o:hr="t" fillcolor="#a0a0a0" stroked="f"/>
        </w:pict>
      </w:r>
    </w:p>
    <w:p w:rsidR="00340710" w:rsidRPr="00340710" w:rsidRDefault="00340710" w:rsidP="003407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</w:pP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Do you want me to sketch a </w:t>
      </w:r>
      <w:r w:rsidRPr="0034071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bidi="ar-SA"/>
        </w:rPr>
        <w:t>step-by-step “Clay-like” open-source pipeline</w:t>
      </w:r>
      <w:r w:rsidRPr="00340710">
        <w:rPr>
          <w:rFonts w:ascii="Times New Roman" w:eastAsia="Times New Roman" w:hAnsi="Times New Roman" w:cs="Times New Roman"/>
          <w:noProof w:val="0"/>
          <w:sz w:val="24"/>
          <w:szCs w:val="24"/>
          <w:lang w:bidi="ar-SA"/>
        </w:rPr>
        <w:t xml:space="preserve"> (with tools + APIs to pull, enrich, and score leads automatically)? That way you can literally replicate Clay’s backend flow without paying for premium data providers.</w:t>
      </w:r>
    </w:p>
    <w:p w:rsidR="00BB71F9" w:rsidRDefault="00BB71F9"/>
    <w:p w:rsidR="00340710" w:rsidRDefault="00340710">
      <w:bookmarkStart w:id="0" w:name="_GoBack"/>
      <w:bookmarkEnd w:id="0"/>
    </w:p>
    <w:sectPr w:rsidR="00340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644C"/>
    <w:multiLevelType w:val="multilevel"/>
    <w:tmpl w:val="21A65F8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701700"/>
    <w:multiLevelType w:val="multilevel"/>
    <w:tmpl w:val="0ABC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1CF7"/>
    <w:multiLevelType w:val="multilevel"/>
    <w:tmpl w:val="B33E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70790"/>
    <w:multiLevelType w:val="multilevel"/>
    <w:tmpl w:val="90D4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34EF5"/>
    <w:multiLevelType w:val="multilevel"/>
    <w:tmpl w:val="AEFE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D7F53"/>
    <w:multiLevelType w:val="hybridMultilevel"/>
    <w:tmpl w:val="FE0C95FA"/>
    <w:lvl w:ilvl="0" w:tplc="8AB6098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235A3"/>
    <w:multiLevelType w:val="multilevel"/>
    <w:tmpl w:val="C7DE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F46D3"/>
    <w:multiLevelType w:val="multilevel"/>
    <w:tmpl w:val="993E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55E4B"/>
    <w:multiLevelType w:val="multilevel"/>
    <w:tmpl w:val="792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31D98"/>
    <w:multiLevelType w:val="multilevel"/>
    <w:tmpl w:val="12D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21782"/>
    <w:multiLevelType w:val="multilevel"/>
    <w:tmpl w:val="0A4C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10"/>
    <w:rsid w:val="00340710"/>
    <w:rsid w:val="003C420D"/>
    <w:rsid w:val="00626B6B"/>
    <w:rsid w:val="007E2C3D"/>
    <w:rsid w:val="00850488"/>
    <w:rsid w:val="00BB71F9"/>
    <w:rsid w:val="00E639E1"/>
    <w:rsid w:val="00F1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B5225-5CC0-452A-8287-7118BB02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bidi="ur-PK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39E1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39E1"/>
    <w:pPr>
      <w:keepNext/>
      <w:keepLines/>
      <w:numPr>
        <w:numId w:val="2"/>
      </w:numPr>
      <w:spacing w:before="40" w:after="0"/>
      <w:ind w:hanging="360"/>
      <w:outlineLvl w:val="1"/>
    </w:pPr>
    <w:rPr>
      <w:rFonts w:asciiTheme="majorBidi" w:eastAsiaTheme="majorEastAsia" w:hAnsiTheme="majorBid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39E1"/>
    <w:pPr>
      <w:keepNext/>
      <w:keepLines/>
      <w:spacing w:before="40" w:after="0"/>
      <w:outlineLvl w:val="2"/>
    </w:pPr>
    <w:rPr>
      <w:rFonts w:asciiTheme="majorBidi" w:eastAsiaTheme="majorEastAsia" w:hAnsiTheme="majorBid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9E1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9E1"/>
    <w:rPr>
      <w:rFonts w:asciiTheme="majorBidi" w:eastAsiaTheme="majorEastAsia" w:hAnsiTheme="majorBid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9E1"/>
    <w:rPr>
      <w:rFonts w:asciiTheme="majorBidi" w:eastAsiaTheme="majorEastAsia" w:hAnsiTheme="majorBidi" w:cstheme="majorBidi"/>
      <w:b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3407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07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intframework.com/" TargetMode="External"/><Relationship Id="rId5" Type="http://schemas.openxmlformats.org/officeDocument/2006/relationships/hyperlink" Target="https://github.com/OpenLeadHQ/openle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2025-09-12T12:38:00Z</dcterms:created>
  <dcterms:modified xsi:type="dcterms:W3CDTF">2025-09-12T12:38:00Z</dcterms:modified>
</cp:coreProperties>
</file>