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61" w:rsidRDefault="009436C0">
      <w:r>
        <w:t>Dataflow Diagram</w:t>
      </w:r>
    </w:p>
    <w:p w:rsidR="009436C0" w:rsidRDefault="007D7BD3">
      <w:pPr>
        <w:rPr>
          <w:lang w:bidi="ar-EG"/>
        </w:rPr>
      </w:pPr>
      <w:r>
        <w:t>Figure,</w:t>
      </w:r>
      <w:r w:rsidR="009436C0">
        <w:t xml:space="preserve"> represents a scenari</w:t>
      </w:r>
      <w:r>
        <w:t xml:space="preserve">o for data flow between model and application. In this scenario the model takes the data as an image to do its operations for the license plate recognition </w:t>
      </w:r>
      <w:r>
        <w:rPr>
          <w:lang w:bidi="ar-EG"/>
        </w:rPr>
        <w:t>through</w:t>
      </w:r>
      <w:r w:rsidR="00743156">
        <w:rPr>
          <w:lang w:bidi="ar-EG"/>
        </w:rPr>
        <w:t xml:space="preserve"> detecting the car plate, character recognition. </w:t>
      </w:r>
      <w:r w:rsidR="00F22720">
        <w:rPr>
          <w:lang w:bidi="ar-EG"/>
        </w:rPr>
        <w:t>In the application scenario the user signs up if it’s first time, sign inn to access his data, pay the car traffic fine, notify if the car is stolen.</w:t>
      </w:r>
    </w:p>
    <w:p w:rsidR="00F22720" w:rsidRDefault="00F22720">
      <w:pPr>
        <w:rPr>
          <w:lang w:bidi="ar-EG"/>
        </w:rPr>
      </w:pPr>
      <w:bookmarkStart w:id="0" w:name="_GoBack"/>
      <w:bookmarkEnd w:id="0"/>
    </w:p>
    <w:sectPr w:rsidR="00F2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11"/>
    <w:rsid w:val="00743156"/>
    <w:rsid w:val="0077687E"/>
    <w:rsid w:val="007D7BD3"/>
    <w:rsid w:val="009436C0"/>
    <w:rsid w:val="00B57AE7"/>
    <w:rsid w:val="00C30E61"/>
    <w:rsid w:val="00F22720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8D1C"/>
  <w15:chartTrackingRefBased/>
  <w15:docId w15:val="{D23CAC8B-EE17-494A-B59C-105C2CAC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morcos</dc:creator>
  <cp:keywords/>
  <dc:description/>
  <cp:lastModifiedBy>george morcos</cp:lastModifiedBy>
  <cp:revision>3</cp:revision>
  <dcterms:created xsi:type="dcterms:W3CDTF">2023-01-17T17:03:00Z</dcterms:created>
  <dcterms:modified xsi:type="dcterms:W3CDTF">2023-01-17T19:10:00Z</dcterms:modified>
</cp:coreProperties>
</file>