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A1" w:rsidRPr="00FB35A1" w:rsidRDefault="00FB35A1" w:rsidP="00FB35A1">
      <w:pPr>
        <w:pStyle w:val="ListParagraph"/>
        <w:numPr>
          <w:ilvl w:val="0"/>
          <w:numId w:val="1"/>
        </w:numPr>
        <w:bidi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 Case Diagram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:-</w:t>
      </w:r>
    </w:p>
    <w:p w:rsidR="00FB35A1" w:rsidRPr="00FB35A1" w:rsidRDefault="00FB35A1" w:rsidP="00FB35A1">
      <w:pPr>
        <w:pStyle w:val="ListParagraph"/>
        <w:numPr>
          <w:ilvl w:val="0"/>
          <w:numId w:val="2"/>
        </w:num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color w:val="000000"/>
          <w:sz w:val="32"/>
          <w:szCs w:val="32"/>
        </w:rPr>
        <w:t>Use cases represent system functionality from the user’s perspective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FB35A1" w:rsidRPr="00FB35A1" w:rsidRDefault="00FB35A1" w:rsidP="00FB35A1">
      <w:pPr>
        <w:pStyle w:val="ListParagraph"/>
        <w:numPr>
          <w:ilvl w:val="0"/>
          <w:numId w:val="2"/>
        </w:num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color w:val="000000"/>
          <w:sz w:val="32"/>
          <w:szCs w:val="32"/>
        </w:rPr>
        <w:t>Use Case diagrams describe who will use the system and in what ways the user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35A1">
        <w:rPr>
          <w:rFonts w:ascii="Times New Roman" w:hAnsi="Times New Roman" w:cs="Times New Roman"/>
          <w:color w:val="000000"/>
          <w:sz w:val="32"/>
          <w:szCs w:val="32"/>
        </w:rPr>
        <w:t>expects to interact with the system.</w:t>
      </w:r>
    </w:p>
    <w:p w:rsidR="00FB35A1" w:rsidRPr="00FB35A1" w:rsidRDefault="00FB35A1" w:rsidP="00FB35A1">
      <w:pPr>
        <w:pStyle w:val="ListParagraph"/>
        <w:numPr>
          <w:ilvl w:val="0"/>
          <w:numId w:val="2"/>
        </w:num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color w:val="000000"/>
          <w:sz w:val="32"/>
          <w:szCs w:val="32"/>
        </w:rPr>
        <w:t>Use Case diagrams represent the interactions between use cases and actors.</w:t>
      </w:r>
    </w:p>
    <w:p w:rsidR="00FB35A1" w:rsidRDefault="00FB35A1" w:rsidP="00FB35A1">
      <w:pPr>
        <w:pStyle w:val="ListParagraph"/>
        <w:numPr>
          <w:ilvl w:val="0"/>
          <w:numId w:val="2"/>
        </w:num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color w:val="000000"/>
          <w:sz w:val="32"/>
          <w:szCs w:val="32"/>
        </w:rPr>
        <w:t>Use Case diagram represents the interactions between system, external systems,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B35A1">
        <w:rPr>
          <w:rFonts w:ascii="Times New Roman" w:hAnsi="Times New Roman" w:cs="Times New Roman"/>
          <w:color w:val="000000"/>
          <w:sz w:val="32"/>
          <w:szCs w:val="32"/>
        </w:rPr>
        <w:t>and users.</w:t>
      </w:r>
    </w:p>
    <w:p w:rsidR="00FB35A1" w:rsidRDefault="00FB35A1" w:rsidP="00FB35A1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>
            <wp:extent cx="6858000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A045BB" w:rsidRDefault="00A045BB" w:rsidP="00A045BB">
      <w:pPr>
        <w:bidi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FB35A1" w:rsidRPr="00FB35A1" w:rsidRDefault="00FB35A1" w:rsidP="00FB35A1">
      <w:pPr>
        <w:pStyle w:val="ListParagraph"/>
        <w:numPr>
          <w:ilvl w:val="0"/>
          <w:numId w:val="4"/>
        </w:numPr>
        <w:bidi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 Case Scenario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:-</w:t>
      </w:r>
    </w:p>
    <w:p w:rsidR="00FB35A1" w:rsidRPr="00FB35A1" w:rsidRDefault="00FB35A1" w:rsidP="00A045BB">
      <w:pPr>
        <w:pStyle w:val="ListParagraph"/>
        <w:numPr>
          <w:ilvl w:val="0"/>
          <w:numId w:val="5"/>
        </w:numPr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 w:rsidRPr="00FB35A1">
        <w:rPr>
          <w:rFonts w:ascii="Times New Roman" w:hAnsi="Times New Roman" w:cs="Times New Roman"/>
          <w:color w:val="000000"/>
          <w:sz w:val="30"/>
          <w:szCs w:val="30"/>
        </w:rPr>
        <w:t xml:space="preserve">A use case Scenario represents the sequence of events along with other information that relates to this use case. </w:t>
      </w:r>
    </w:p>
    <w:p w:rsidR="00FB35A1" w:rsidRPr="00FB35A1" w:rsidRDefault="00FB35A1" w:rsidP="00A045BB">
      <w:pPr>
        <w:pStyle w:val="ListParagraph"/>
        <w:numPr>
          <w:ilvl w:val="0"/>
          <w:numId w:val="5"/>
        </w:numPr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 w:rsidRPr="00FB35A1">
        <w:rPr>
          <w:rFonts w:ascii="Times New Roman" w:hAnsi="Times New Roman" w:cs="Times New Roman"/>
          <w:color w:val="000000"/>
          <w:sz w:val="30"/>
          <w:szCs w:val="30"/>
        </w:rPr>
        <w:t>A typical use case specification template includes the following information:</w:t>
      </w:r>
    </w:p>
    <w:p w:rsidR="00A045BB" w:rsidRDefault="00A045BB" w:rsidP="00A045BB">
      <w:pPr>
        <w:pStyle w:val="ListParagraph"/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- Primary Actor </w:t>
      </w:r>
    </w:p>
    <w:p w:rsidR="00A045BB" w:rsidRDefault="00A045BB" w:rsidP="00A045BB">
      <w:pPr>
        <w:pStyle w:val="ListParagraph"/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- Secondary Actor (if exist)</w:t>
      </w:r>
    </w:p>
    <w:p w:rsidR="00A045BB" w:rsidRDefault="00A045BB" w:rsidP="00A045BB">
      <w:pPr>
        <w:pStyle w:val="ListParagraph"/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- include use case (if exist)</w:t>
      </w:r>
    </w:p>
    <w:p w:rsidR="00FB35A1" w:rsidRPr="00FB35A1" w:rsidRDefault="00FB35A1" w:rsidP="00A045BB">
      <w:pPr>
        <w:pStyle w:val="ListParagraph"/>
        <w:bidi w:val="0"/>
        <w:spacing w:after="0"/>
        <w:ind w:left="1080"/>
        <w:rPr>
          <w:rFonts w:ascii="Times New Roman" w:hAnsi="Times New Roman" w:cs="Times New Roman"/>
          <w:color w:val="000000"/>
          <w:sz w:val="30"/>
          <w:szCs w:val="30"/>
        </w:rPr>
      </w:pPr>
      <w:r w:rsidRPr="00FB35A1">
        <w:rPr>
          <w:rFonts w:ascii="Times New Roman" w:hAnsi="Times New Roman" w:cs="Times New Roman"/>
          <w:color w:val="000000"/>
          <w:sz w:val="30"/>
          <w:szCs w:val="30"/>
        </w:rPr>
        <w:t>-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Purpose</w:t>
      </w:r>
    </w:p>
    <w:p w:rsidR="00FB35A1" w:rsidRPr="00FB35A1" w:rsidRDefault="00FB35A1" w:rsidP="00A045BB">
      <w:pPr>
        <w:pStyle w:val="ListParagraph"/>
        <w:bidi w:val="0"/>
        <w:spacing w:after="0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FB35A1">
        <w:rPr>
          <w:rFonts w:ascii="Times New Roman" w:hAnsi="Times New Roman" w:cs="Times New Roman"/>
          <w:color w:val="000000"/>
          <w:sz w:val="30"/>
          <w:szCs w:val="30"/>
        </w:rPr>
        <w:t>-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Pre</w:t>
      </w:r>
      <w:r w:rsidRPr="00FB35A1">
        <w:rPr>
          <w:rFonts w:ascii="Times New Roman" w:hAnsi="Times New Roman" w:cs="Times New Roman"/>
          <w:color w:val="000000"/>
          <w:sz w:val="30"/>
          <w:szCs w:val="30"/>
        </w:rPr>
        <w:t xml:space="preserve"> and Post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condition</w:t>
      </w:r>
    </w:p>
    <w:tbl>
      <w:tblPr>
        <w:tblStyle w:val="TableGrid"/>
        <w:tblW w:w="112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10"/>
      </w:tblGrid>
      <w:tr w:rsidR="00067E4E" w:rsidRPr="004E0ADB" w:rsidTr="00067E4E">
        <w:trPr>
          <w:trHeight w:val="11555"/>
        </w:trPr>
        <w:tc>
          <w:tcPr>
            <w:tcW w:w="11210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43"/>
              <w:gridCol w:w="8010"/>
            </w:tblGrid>
            <w:tr w:rsidR="00067E4E" w:rsidRPr="004E0ADB" w:rsidTr="00067E4E">
              <w:trPr>
                <w:trHeight w:val="640"/>
              </w:trPr>
              <w:tc>
                <w:tcPr>
                  <w:tcW w:w="2143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010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Send Image</w:t>
                  </w:r>
                </w:p>
              </w:tc>
            </w:tr>
            <w:tr w:rsidR="00067E4E" w:rsidRPr="004E0ADB" w:rsidTr="00067E4E">
              <w:trPr>
                <w:trHeight w:val="597"/>
              </w:trPr>
              <w:tc>
                <w:tcPr>
                  <w:tcW w:w="2143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01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Radar</w:t>
                  </w:r>
                </w:p>
              </w:tc>
            </w:tr>
            <w:tr w:rsidR="00067E4E" w:rsidRPr="004E0ADB" w:rsidTr="00067E4E">
              <w:trPr>
                <w:trHeight w:val="597"/>
              </w:trPr>
              <w:tc>
                <w:tcPr>
                  <w:tcW w:w="2143" w:type="dxa"/>
                  <w:shd w:val="clear" w:color="auto" w:fill="BDD6EE" w:themeFill="accent1" w:themeFillTint="66"/>
                  <w:vAlign w:val="bottom"/>
                </w:tcPr>
                <w:p w:rsidR="00067E4E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Secondary Actor</w:t>
                  </w:r>
                </w:p>
              </w:tc>
              <w:tc>
                <w:tcPr>
                  <w:tcW w:w="8010" w:type="dxa"/>
                  <w:shd w:val="clear" w:color="auto" w:fill="BDD6EE" w:themeFill="accent1" w:themeFillTint="66"/>
                  <w:vAlign w:val="bottom"/>
                </w:tcPr>
                <w:p w:rsidR="00067E4E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Model</w:t>
                  </w:r>
                </w:p>
              </w:tc>
            </w:tr>
            <w:tr w:rsidR="00067E4E" w:rsidRPr="004E0ADB" w:rsidTr="00067E4E">
              <w:trPr>
                <w:trHeight w:val="640"/>
              </w:trPr>
              <w:tc>
                <w:tcPr>
                  <w:tcW w:w="2143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01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CC362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Radar send taken images to the model.</w:t>
                  </w:r>
                </w:p>
              </w:tc>
            </w:tr>
            <w:tr w:rsidR="00067E4E" w:rsidRPr="004E0ADB" w:rsidTr="00067E4E">
              <w:trPr>
                <w:trHeight w:val="640"/>
              </w:trPr>
              <w:tc>
                <w:tcPr>
                  <w:tcW w:w="2143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01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lang w:bidi="ar-EG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Radar had </w:t>
                  </w:r>
                  <w:r w:rsidR="00CC362A">
                    <w:rPr>
                      <w:rFonts w:cs="Calibri"/>
                      <w:sz w:val="28"/>
                      <w:szCs w:val="28"/>
                      <w:lang w:bidi="ar-EG"/>
                    </w:rPr>
                    <w:t>took an image.</w:t>
                  </w:r>
                </w:p>
              </w:tc>
            </w:tr>
            <w:tr w:rsidR="00067E4E" w:rsidRPr="004E0ADB" w:rsidTr="00067E4E">
              <w:trPr>
                <w:trHeight w:val="611"/>
              </w:trPr>
              <w:tc>
                <w:tcPr>
                  <w:tcW w:w="2143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01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CC362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model receive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>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>the image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and processes 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>it</w:t>
                  </w:r>
                  <w:r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067E4E" w:rsidRPr="007F3343" w:rsidRDefault="00067E4E" w:rsidP="004A330A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73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40"/>
              <w:gridCol w:w="8006"/>
            </w:tblGrid>
            <w:tr w:rsidR="00067E4E" w:rsidRPr="004E0ADB" w:rsidTr="00067E4E">
              <w:trPr>
                <w:trHeight w:val="334"/>
              </w:trPr>
              <w:tc>
                <w:tcPr>
                  <w:tcW w:w="2140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006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Detect User info</w:t>
                  </w:r>
                </w:p>
              </w:tc>
            </w:tr>
            <w:tr w:rsidR="00067E4E" w:rsidRPr="004E0ADB" w:rsidTr="00067E4E">
              <w:trPr>
                <w:trHeight w:val="311"/>
              </w:trPr>
              <w:tc>
                <w:tcPr>
                  <w:tcW w:w="214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006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Model</w:t>
                  </w:r>
                </w:p>
              </w:tc>
            </w:tr>
            <w:tr w:rsidR="00067E4E" w:rsidRPr="004E0ADB" w:rsidTr="00067E4E">
              <w:trPr>
                <w:trHeight w:val="334"/>
              </w:trPr>
              <w:tc>
                <w:tcPr>
                  <w:tcW w:w="214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006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model process the image and illustrate the required details of the image.</w:t>
                  </w:r>
                </w:p>
              </w:tc>
            </w:tr>
            <w:tr w:rsidR="00067E4E" w:rsidRPr="004E0ADB" w:rsidTr="00067E4E">
              <w:trPr>
                <w:trHeight w:val="334"/>
              </w:trPr>
              <w:tc>
                <w:tcPr>
                  <w:tcW w:w="214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006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model has an image to process it.</w:t>
                  </w:r>
                </w:p>
              </w:tc>
            </w:tr>
            <w:tr w:rsidR="00067E4E" w:rsidRPr="004E0ADB" w:rsidTr="00067E4E">
              <w:trPr>
                <w:trHeight w:val="318"/>
              </w:trPr>
              <w:tc>
                <w:tcPr>
                  <w:tcW w:w="2140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006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image details save in the server of the model.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49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55"/>
              <w:gridCol w:w="8057"/>
            </w:tblGrid>
            <w:tr w:rsidR="00067E4E" w:rsidRPr="004E0ADB" w:rsidTr="00067E4E">
              <w:trPr>
                <w:trHeight w:val="280"/>
              </w:trPr>
              <w:tc>
                <w:tcPr>
                  <w:tcW w:w="2155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057" w:type="dxa"/>
                  <w:shd w:val="clear" w:color="auto" w:fill="F4B083" w:themeFill="accent2" w:themeFillTint="99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Send Data To The System</w:t>
                  </w:r>
                </w:p>
              </w:tc>
            </w:tr>
            <w:tr w:rsidR="00067E4E" w:rsidRPr="004E0ADB" w:rsidTr="00067E4E">
              <w:trPr>
                <w:trHeight w:val="261"/>
              </w:trPr>
              <w:tc>
                <w:tcPr>
                  <w:tcW w:w="2155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057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Model</w:t>
                  </w:r>
                </w:p>
              </w:tc>
            </w:tr>
            <w:tr w:rsidR="00067E4E" w:rsidRPr="004E0ADB" w:rsidTr="00067E4E">
              <w:trPr>
                <w:trHeight w:val="261"/>
              </w:trPr>
              <w:tc>
                <w:tcPr>
                  <w:tcW w:w="2155" w:type="dxa"/>
                  <w:shd w:val="clear" w:color="auto" w:fill="BDD6EE" w:themeFill="accent1" w:themeFillTint="66"/>
                  <w:vAlign w:val="bottom"/>
                </w:tcPr>
                <w:p w:rsidR="00067E4E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Secondary Actor</w:t>
                  </w:r>
                </w:p>
              </w:tc>
              <w:tc>
                <w:tcPr>
                  <w:tcW w:w="8057" w:type="dxa"/>
                  <w:shd w:val="clear" w:color="auto" w:fill="BDD6EE" w:themeFill="accent1" w:themeFillTint="66"/>
                  <w:vAlign w:val="bottom"/>
                </w:tcPr>
                <w:p w:rsidR="00067E4E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067E4E" w:rsidRPr="004E0ADB" w:rsidTr="00067E4E">
              <w:trPr>
                <w:trHeight w:val="280"/>
              </w:trPr>
              <w:tc>
                <w:tcPr>
                  <w:tcW w:w="2155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057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The model send the image details to the 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 xml:space="preserve">user account in the </w:t>
                  </w:r>
                  <w:r>
                    <w:rPr>
                      <w:rFonts w:cs="Calibri"/>
                      <w:sz w:val="28"/>
                      <w:szCs w:val="28"/>
                    </w:rPr>
                    <w:t>system.</w:t>
                  </w:r>
                </w:p>
              </w:tc>
            </w:tr>
            <w:tr w:rsidR="00067E4E" w:rsidRPr="004E0ADB" w:rsidTr="00067E4E">
              <w:trPr>
                <w:trHeight w:val="280"/>
              </w:trPr>
              <w:tc>
                <w:tcPr>
                  <w:tcW w:w="2155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057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model must have image details that has been processed.</w:t>
                  </w:r>
                </w:p>
              </w:tc>
            </w:tr>
            <w:tr w:rsidR="00067E4E" w:rsidRPr="004E0ADB" w:rsidTr="00067E4E">
              <w:trPr>
                <w:trHeight w:val="268"/>
              </w:trPr>
              <w:tc>
                <w:tcPr>
                  <w:tcW w:w="2155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057" w:type="dxa"/>
                  <w:shd w:val="clear" w:color="auto" w:fill="BDD6EE" w:themeFill="accent1" w:themeFillTint="66"/>
                  <w:vAlign w:val="bottom"/>
                </w:tcPr>
                <w:p w:rsidR="00067E4E" w:rsidRPr="004E0ADB" w:rsidRDefault="00067E4E" w:rsidP="004A330A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image details save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>d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in </w:t>
                  </w:r>
                  <w:r w:rsidR="00CC362A">
                    <w:rPr>
                      <w:rFonts w:cs="Calibri"/>
                      <w:sz w:val="28"/>
                      <w:szCs w:val="28"/>
                    </w:rPr>
                    <w:t xml:space="preserve">user account in </w:t>
                  </w:r>
                  <w:r>
                    <w:rPr>
                      <w:rFonts w:cs="Calibri"/>
                      <w:sz w:val="28"/>
                      <w:szCs w:val="28"/>
                    </w:rPr>
                    <w:t>the system.</w:t>
                  </w:r>
                </w:p>
              </w:tc>
            </w:tr>
          </w:tbl>
          <w:p w:rsidR="00067E4E" w:rsidRPr="004E0ADB" w:rsidRDefault="00067E4E" w:rsidP="004A330A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067E4E" w:rsidRDefault="00067E4E">
      <w:pPr>
        <w:bidi w:val="0"/>
      </w:pPr>
      <w:r>
        <w:br w:type="page"/>
      </w:r>
    </w:p>
    <w:tbl>
      <w:tblPr>
        <w:tblStyle w:val="TableGrid"/>
        <w:tblW w:w="113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54"/>
      </w:tblGrid>
      <w:tr w:rsidR="001D07DB" w:rsidRPr="004E0ADB" w:rsidTr="008B0D7D">
        <w:trPr>
          <w:trHeight w:val="13329"/>
        </w:trPr>
        <w:tc>
          <w:tcPr>
            <w:tcW w:w="1135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1"/>
              <w:gridCol w:w="8113"/>
            </w:tblGrid>
            <w:tr w:rsidR="00B80251" w:rsidRPr="004E0ADB" w:rsidTr="00EE2D1E">
              <w:trPr>
                <w:trHeight w:val="739"/>
              </w:trPr>
              <w:tc>
                <w:tcPr>
                  <w:tcW w:w="2171" w:type="dxa"/>
                  <w:shd w:val="clear" w:color="auto" w:fill="F4B083" w:themeFill="accent2" w:themeFillTint="99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13" w:type="dxa"/>
                  <w:shd w:val="clear" w:color="auto" w:fill="F4B083" w:themeFill="accent2" w:themeFillTint="99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Up</w:t>
                  </w:r>
                </w:p>
              </w:tc>
            </w:tr>
            <w:tr w:rsidR="00B80251" w:rsidRPr="004E0ADB" w:rsidTr="00C05B30">
              <w:trPr>
                <w:trHeight w:val="68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A11EE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B80251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87CD6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E66468" w:rsidP="00620A0C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add user 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>access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information to the system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AE4E81" w:rsidP="00AE4E8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have the user information.</w:t>
                  </w:r>
                </w:p>
              </w:tc>
            </w:tr>
            <w:tr w:rsidR="00B80251" w:rsidRPr="004E0ADB" w:rsidTr="00C05B30">
              <w:trPr>
                <w:trHeight w:val="706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AE4E8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User’s information will be added to the system login.</w:t>
                  </w:r>
                </w:p>
              </w:tc>
            </w:tr>
          </w:tbl>
          <w:p w:rsidR="001D07DB" w:rsidRPr="008E36ED" w:rsidRDefault="001D07DB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73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4"/>
              <w:gridCol w:w="8166"/>
            </w:tblGrid>
            <w:tr w:rsidR="00C05B30" w:rsidRPr="004E0ADB" w:rsidTr="00EE2D1E">
              <w:trPr>
                <w:trHeight w:val="729"/>
              </w:trPr>
              <w:tc>
                <w:tcPr>
                  <w:tcW w:w="2184" w:type="dxa"/>
                  <w:shd w:val="clear" w:color="auto" w:fill="F4B083" w:themeFill="accent2" w:themeFillTint="99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66" w:type="dxa"/>
                  <w:shd w:val="clear" w:color="auto" w:fill="F4B083" w:themeFill="accent2" w:themeFillTint="99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in</w:t>
                  </w:r>
                </w:p>
              </w:tc>
            </w:tr>
            <w:tr w:rsidR="00C05B30" w:rsidRPr="004E0ADB" w:rsidTr="00F56DC0">
              <w:trPr>
                <w:trHeight w:val="67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4A07E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C05B30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0D6BE5" w:rsidP="00316C26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</w:t>
                  </w:r>
                  <w:r w:rsidR="00C05B30">
                    <w:rPr>
                      <w:rFonts w:cs="Calibri"/>
                      <w:sz w:val="28"/>
                      <w:szCs w:val="28"/>
                    </w:rPr>
                    <w:t xml:space="preserve">ser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enter 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to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>the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 system using his sign in information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490A2D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7348F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490A2D" w:rsidRDefault="00C7348F" w:rsidP="00C05B30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Authentication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: To authenticate if user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’s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info in the system or not 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has the right information to get into the system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C05B30" w:rsidRPr="004E0ADB" w:rsidTr="00F56DC0">
              <w:trPr>
                <w:trHeight w:val="696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Get 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access to the system succ</w:t>
                  </w:r>
                  <w:r>
                    <w:rPr>
                      <w:rFonts w:cs="Calibri"/>
                      <w:sz w:val="28"/>
                      <w:szCs w:val="28"/>
                    </w:rPr>
                    <w:t>essfully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49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6"/>
              <w:gridCol w:w="8134"/>
            </w:tblGrid>
            <w:tr w:rsidR="007C5D3F" w:rsidRPr="004E0ADB" w:rsidTr="005B2C7B">
              <w:trPr>
                <w:trHeight w:val="721"/>
              </w:trPr>
              <w:tc>
                <w:tcPr>
                  <w:tcW w:w="2176" w:type="dxa"/>
                  <w:shd w:val="clear" w:color="auto" w:fill="F4B083" w:themeFill="accent2" w:themeFillTint="99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34" w:type="dxa"/>
                  <w:shd w:val="clear" w:color="auto" w:fill="F4B083" w:themeFill="accent2" w:themeFillTint="99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Contact Us</w:t>
                  </w:r>
                </w:p>
              </w:tc>
            </w:tr>
            <w:tr w:rsidR="007C5D3F" w:rsidRPr="004E0ADB" w:rsidTr="00490A2D">
              <w:trPr>
                <w:trHeight w:val="672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4A07E0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7C5D3F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can send report about a problem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4A07E0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must be logged into the system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0D6BE5" w:rsidRPr="004E0ADB" w:rsidTr="00490A2D">
              <w:trPr>
                <w:trHeight w:val="689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4A11EE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The Report </w:t>
                  </w:r>
                  <w:r w:rsidR="00660187">
                    <w:rPr>
                      <w:rFonts w:cs="Calibri"/>
                      <w:sz w:val="28"/>
                      <w:szCs w:val="28"/>
                    </w:rPr>
                    <w:t xml:space="preserve">will be </w:t>
                  </w:r>
                  <w:r>
                    <w:rPr>
                      <w:rFonts w:cs="Calibri"/>
                      <w:sz w:val="28"/>
                      <w:szCs w:val="28"/>
                    </w:rPr>
                    <w:t>send to the system.</w:t>
                  </w:r>
                </w:p>
              </w:tc>
            </w:tr>
          </w:tbl>
          <w:p w:rsidR="00A0071B" w:rsidRPr="004E0ADB" w:rsidRDefault="00A0071B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4E3FBE" w:rsidRDefault="004E3FBE">
      <w:pPr>
        <w:rPr>
          <w:rFonts w:cs="Calibri"/>
          <w:sz w:val="28"/>
          <w:szCs w:val="28"/>
        </w:rPr>
      </w:pPr>
    </w:p>
    <w:tbl>
      <w:tblPr>
        <w:tblStyle w:val="TableGrid"/>
        <w:tblW w:w="114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434"/>
      </w:tblGrid>
      <w:tr w:rsidR="00490A2D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6"/>
              <w:gridCol w:w="8170"/>
            </w:tblGrid>
            <w:tr w:rsidR="008E1370" w:rsidRPr="004E0ADB" w:rsidTr="005B2C7B">
              <w:trPr>
                <w:trHeight w:val="758"/>
              </w:trPr>
              <w:tc>
                <w:tcPr>
                  <w:tcW w:w="2186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70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Response Reports</w:t>
                  </w:r>
                </w:p>
              </w:tc>
            </w:tr>
            <w:tr w:rsidR="008E1370" w:rsidRPr="004E0ADB" w:rsidTr="00CC05C4">
              <w:trPr>
                <w:trHeight w:val="707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601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can response to the reports of the user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s.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0F1A0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There are some reports to deal with it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8E1370" w:rsidRPr="004E0ADB" w:rsidTr="00CC05C4">
              <w:trPr>
                <w:trHeight w:val="724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601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Send feedback to the user’s report</w:t>
                  </w:r>
                  <w:r w:rsidR="00926A5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90A2D" w:rsidRDefault="00490A2D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94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9"/>
              <w:gridCol w:w="8223"/>
            </w:tblGrid>
            <w:tr w:rsidR="00EA111E" w:rsidRPr="004E0ADB" w:rsidTr="005B2C7B">
              <w:trPr>
                <w:trHeight w:val="631"/>
              </w:trPr>
              <w:tc>
                <w:tcPr>
                  <w:tcW w:w="2199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23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</w:t>
                  </w:r>
                </w:p>
              </w:tc>
            </w:tr>
            <w:tr w:rsidR="00EA111E" w:rsidRPr="004E0ADB" w:rsidTr="00CC05C4">
              <w:trPr>
                <w:trHeight w:val="588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pay his </w:t>
                  </w:r>
                  <w:r w:rsidR="00B33593" w:rsidRPr="00B33593">
                    <w:rPr>
                      <w:rFonts w:cs="Calibri"/>
                      <w:sz w:val="28"/>
                      <w:szCs w:val="28"/>
                    </w:rPr>
                    <w:t>fines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using pay function</w:t>
                  </w:r>
                </w:p>
              </w:tc>
            </w:tr>
            <w:tr w:rsidR="0016670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16670E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16670E" w:rsidRDefault="00EA111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Pay </w:t>
                  </w:r>
                  <w:proofErr w:type="gramStart"/>
                  <w:r>
                    <w:rPr>
                      <w:rFonts w:cs="Calibri"/>
                      <w:sz w:val="28"/>
                      <w:szCs w:val="28"/>
                    </w:rPr>
                    <w:t>method</w:t>
                  </w:r>
                  <w:r w:rsidR="009A1B09">
                    <w:rPr>
                      <w:rFonts w:cs="Calibri"/>
                      <w:sz w:val="28"/>
                      <w:szCs w:val="28"/>
                    </w:rPr>
                    <w:t xml:space="preserve"> :</w:t>
                  </w:r>
                  <w:proofErr w:type="gramEnd"/>
                  <w:r w:rsidR="009A1B09">
                    <w:rPr>
                      <w:rFonts w:cs="Calibri"/>
                      <w:sz w:val="28"/>
                      <w:szCs w:val="28"/>
                    </w:rPr>
                    <w:t xml:space="preserve"> User choose </w:t>
                  </w:r>
                  <w:r w:rsidR="008F6E6E">
                    <w:rPr>
                      <w:rFonts w:cs="Calibri"/>
                      <w:sz w:val="28"/>
                      <w:szCs w:val="28"/>
                    </w:rPr>
                    <w:t>how he will pay for the fine.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37D11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rtl/>
                      <w:lang w:bidi="ar-EG"/>
                    </w:rPr>
                  </w:pPr>
                  <w:r w:rsidRPr="00937D11">
                    <w:rPr>
                      <w:rFonts w:cs="Calibri"/>
                      <w:sz w:val="28"/>
                      <w:szCs w:val="28"/>
                      <w:lang w:bidi="ar-EG"/>
                    </w:rPr>
                    <w:t>There is a fine in the user's account</w:t>
                  </w:r>
                  <w:r w:rsidR="008D227F">
                    <w:rPr>
                      <w:rFonts w:cs="Calibri" w:hint="cs"/>
                      <w:sz w:val="28"/>
                      <w:szCs w:val="28"/>
                      <w:rtl/>
                      <w:lang w:bidi="ar-EG"/>
                    </w:rPr>
                    <w:t>.</w:t>
                  </w:r>
                </w:p>
              </w:tc>
            </w:tr>
            <w:tr w:rsidR="00EA111E" w:rsidRPr="004E0ADB" w:rsidTr="00CC05C4">
              <w:trPr>
                <w:trHeight w:val="604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8D227F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Fine is cancelled after the payment.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693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4"/>
              <w:gridCol w:w="8201"/>
            </w:tblGrid>
            <w:tr w:rsidR="00490A2D" w:rsidRPr="004E0ADB" w:rsidTr="005B2C7B">
              <w:trPr>
                <w:trHeight w:val="714"/>
              </w:trPr>
              <w:tc>
                <w:tcPr>
                  <w:tcW w:w="2194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01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617FEC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Report Stolen</w:t>
                  </w:r>
                </w:p>
              </w:tc>
            </w:tr>
            <w:tr w:rsidR="00490A2D" w:rsidRPr="004E0ADB" w:rsidTr="00CC05C4">
              <w:trPr>
                <w:trHeight w:val="666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07B8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07B87">
                    <w:rPr>
                      <w:rFonts w:cs="Calibri"/>
                      <w:sz w:val="28"/>
                      <w:szCs w:val="28"/>
                    </w:rPr>
                    <w:t>report the system about his stolen car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00C35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His car was stolen.</w:t>
                  </w:r>
                </w:p>
              </w:tc>
            </w:tr>
            <w:tr w:rsidR="00490A2D" w:rsidRPr="004E0ADB" w:rsidTr="00CC05C4">
              <w:trPr>
                <w:trHeight w:val="682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B5461" w:rsidP="008145C6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lang w:bidi="ar-EG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If the report approved by the system it will </w:t>
                  </w:r>
                  <w:r w:rsidR="008145C6" w:rsidRPr="008145C6">
                    <w:rPr>
                      <w:rFonts w:cs="Calibri"/>
                      <w:sz w:val="28"/>
                      <w:szCs w:val="28"/>
                    </w:rPr>
                    <w:t>Send a warning to the road patrols</w:t>
                  </w:r>
                  <w:r w:rsidR="008145C6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90A2D" w:rsidRPr="004E0ADB" w:rsidRDefault="00490A2D" w:rsidP="00F72565">
            <w:pPr>
              <w:rPr>
                <w:rFonts w:cs="Calibri"/>
                <w:sz w:val="28"/>
                <w:szCs w:val="28"/>
              </w:rPr>
            </w:pPr>
          </w:p>
        </w:tc>
      </w:tr>
      <w:tr w:rsidR="00F07B87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1"/>
              <w:gridCol w:w="8190"/>
            </w:tblGrid>
            <w:tr w:rsidR="008E1370" w:rsidRPr="004E0ADB" w:rsidTr="00BF2AF2">
              <w:trPr>
                <w:trHeight w:val="733"/>
              </w:trPr>
              <w:tc>
                <w:tcPr>
                  <w:tcW w:w="2191" w:type="dxa"/>
                  <w:shd w:val="clear" w:color="auto" w:fill="F4B083" w:themeFill="accent2" w:themeFillTint="99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90" w:type="dxa"/>
                  <w:shd w:val="clear" w:color="auto" w:fill="F4B083" w:themeFill="accent2" w:themeFillTint="99"/>
                  <w:vAlign w:val="bottom"/>
                </w:tcPr>
                <w:p w:rsidR="00F07B87" w:rsidRPr="004E0ADB" w:rsidRDefault="007B0E5A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Check and Approve</w:t>
                  </w:r>
                </w:p>
              </w:tc>
            </w:tr>
            <w:tr w:rsidR="008E1370" w:rsidRPr="004E0ADB" w:rsidTr="00CC05C4">
              <w:trPr>
                <w:trHeight w:val="68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F07B87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7B0E5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check if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 xml:space="preserve">user’s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report for stolen car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>true or by mistake, if true then approve the report.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8145C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</w:t>
                  </w:r>
                  <w:r w:rsidR="00926A53">
                    <w:rPr>
                      <w:rFonts w:cs="Calibri"/>
                      <w:sz w:val="28"/>
                      <w:szCs w:val="28"/>
                    </w:rPr>
                    <w:t>re is a report about stolen car and check if the report right or wrong.</w:t>
                  </w:r>
                </w:p>
              </w:tc>
            </w:tr>
            <w:tr w:rsidR="008E1370" w:rsidRPr="004E0ADB" w:rsidTr="00CC05C4">
              <w:trPr>
                <w:trHeight w:val="700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926A53" w:rsidP="00926A53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If the report was right t</w:t>
                  </w:r>
                  <w:r w:rsidR="00C00C35">
                    <w:rPr>
                      <w:rFonts w:cs="Calibri"/>
                      <w:sz w:val="28"/>
                      <w:szCs w:val="28"/>
                    </w:rPr>
                    <w:t xml:space="preserve">he admin </w:t>
                  </w:r>
                  <w:r w:rsidR="00BF2AF2">
                    <w:rPr>
                      <w:rFonts w:cs="Calibri"/>
                      <w:sz w:val="28"/>
                      <w:szCs w:val="28"/>
                    </w:rPr>
                    <w:t xml:space="preserve">will </w:t>
                  </w:r>
                  <w:r w:rsidR="00C00C35">
                    <w:rPr>
                      <w:rFonts w:cs="Calibri"/>
                      <w:sz w:val="28"/>
                      <w:szCs w:val="28"/>
                    </w:rPr>
                    <w:t xml:space="preserve">approve </w:t>
                  </w:r>
                  <w:r>
                    <w:rPr>
                      <w:rFonts w:cs="Calibri"/>
                      <w:sz w:val="28"/>
                      <w:szCs w:val="28"/>
                    </w:rPr>
                    <w:t>the stolen report.</w:t>
                  </w:r>
                </w:p>
              </w:tc>
            </w:tr>
          </w:tbl>
          <w:p w:rsidR="00F07B87" w:rsidRDefault="00F07B87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5960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5"/>
              <w:gridCol w:w="8171"/>
            </w:tblGrid>
            <w:tr w:rsidR="00710D7F" w:rsidRPr="004E0ADB" w:rsidTr="005B2C7B">
              <w:trPr>
                <w:trHeight w:val="711"/>
              </w:trPr>
              <w:tc>
                <w:tcPr>
                  <w:tcW w:w="2185" w:type="dxa"/>
                  <w:shd w:val="clear" w:color="auto" w:fill="F4B083" w:themeFill="accent2" w:themeFillTint="99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71" w:type="dxa"/>
                  <w:shd w:val="clear" w:color="auto" w:fill="F4B083" w:themeFill="accent2" w:themeFillTint="99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View History</w:t>
                  </w:r>
                </w:p>
              </w:tc>
            </w:tr>
            <w:tr w:rsidR="00710D7F" w:rsidRPr="004E0ADB" w:rsidTr="00BF2AF2">
              <w:trPr>
                <w:trHeight w:val="663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BF2AF2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710D7F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710D7F" w:rsidRPr="004E0ADB" w:rsidTr="00BF2AF2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FB64B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view </w:t>
                  </w:r>
                  <w:r w:rsidR="000B291A">
                    <w:rPr>
                      <w:rFonts w:cs="Calibri"/>
                      <w:sz w:val="28"/>
                      <w:szCs w:val="28"/>
                    </w:rPr>
                    <w:t xml:space="preserve">his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historical </w:t>
                  </w:r>
                  <w:r w:rsidR="000B291A" w:rsidRPr="000B291A">
                    <w:rPr>
                      <w:rFonts w:cs="Calibri"/>
                      <w:sz w:val="28"/>
                      <w:szCs w:val="28"/>
                    </w:rPr>
                    <w:t>fines</w:t>
                  </w:r>
                  <w:r w:rsidR="00FB64BA">
                    <w:rPr>
                      <w:rFonts w:cs="Calibri"/>
                      <w:sz w:val="28"/>
                      <w:szCs w:val="28"/>
                    </w:rPr>
                    <w:t>.</w:t>
                  </w:r>
                  <w:r w:rsidR="001E0EB6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10D7F" w:rsidRPr="004E0ADB" w:rsidTr="00BF2AF2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5B2C7B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must be logged into the system.</w:t>
                  </w:r>
                </w:p>
              </w:tc>
            </w:tr>
            <w:tr w:rsidR="00710D7F" w:rsidRPr="004E0ADB" w:rsidTr="00BF2AF2">
              <w:trPr>
                <w:trHeight w:val="68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5B2C7B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Details of the fines will be viewed to the user.</w:t>
                  </w:r>
                </w:p>
              </w:tc>
            </w:tr>
          </w:tbl>
          <w:p w:rsidR="00F07B87" w:rsidRPr="004E0ADB" w:rsidRDefault="00F07B87" w:rsidP="00F72565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8E36ED" w:rsidRPr="000139C8" w:rsidRDefault="008E36ED" w:rsidP="00CC05C4">
      <w:pPr>
        <w:rPr>
          <w:rFonts w:cs="Calibri"/>
          <w:sz w:val="28"/>
          <w:szCs w:val="28"/>
        </w:rPr>
      </w:pPr>
    </w:p>
    <w:sectPr w:rsidR="008E36ED" w:rsidRPr="000139C8" w:rsidSect="00067E4E">
      <w:pgSz w:w="12240" w:h="15840" w:code="1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D0F75"/>
    <w:multiLevelType w:val="hybridMultilevel"/>
    <w:tmpl w:val="F646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6613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7C99"/>
    <w:multiLevelType w:val="hybridMultilevel"/>
    <w:tmpl w:val="A2A064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4470"/>
    <w:multiLevelType w:val="hybridMultilevel"/>
    <w:tmpl w:val="2F5EB808"/>
    <w:lvl w:ilvl="0" w:tplc="33CA2A60">
      <w:numFmt w:val="bullet"/>
      <w:lvlText w:val="•"/>
      <w:lvlJc w:val="left"/>
      <w:pPr>
        <w:ind w:left="6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5C712F4F"/>
    <w:multiLevelType w:val="hybridMultilevel"/>
    <w:tmpl w:val="3BD6D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96EDE"/>
    <w:multiLevelType w:val="hybridMultilevel"/>
    <w:tmpl w:val="FC1A0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3"/>
    <w:rsid w:val="00001D35"/>
    <w:rsid w:val="000139C8"/>
    <w:rsid w:val="000573F3"/>
    <w:rsid w:val="00067E4E"/>
    <w:rsid w:val="000B291A"/>
    <w:rsid w:val="000D6BE5"/>
    <w:rsid w:val="000F1A06"/>
    <w:rsid w:val="00112139"/>
    <w:rsid w:val="00153F47"/>
    <w:rsid w:val="001628C8"/>
    <w:rsid w:val="0016670E"/>
    <w:rsid w:val="001C2E14"/>
    <w:rsid w:val="001D07DB"/>
    <w:rsid w:val="001E0EB6"/>
    <w:rsid w:val="002929F2"/>
    <w:rsid w:val="00297801"/>
    <w:rsid w:val="002C17D4"/>
    <w:rsid w:val="00316C26"/>
    <w:rsid w:val="00323A31"/>
    <w:rsid w:val="00464DEC"/>
    <w:rsid w:val="00487CD6"/>
    <w:rsid w:val="00490A2D"/>
    <w:rsid w:val="004A07E0"/>
    <w:rsid w:val="004A11EE"/>
    <w:rsid w:val="004E0ADB"/>
    <w:rsid w:val="004E3FBE"/>
    <w:rsid w:val="005B2C7B"/>
    <w:rsid w:val="00617FEC"/>
    <w:rsid w:val="00620A0C"/>
    <w:rsid w:val="00660187"/>
    <w:rsid w:val="00673234"/>
    <w:rsid w:val="007014C7"/>
    <w:rsid w:val="00710D7F"/>
    <w:rsid w:val="007B0E5A"/>
    <w:rsid w:val="007C5D3F"/>
    <w:rsid w:val="007F3343"/>
    <w:rsid w:val="008145C6"/>
    <w:rsid w:val="008B0D7D"/>
    <w:rsid w:val="008D227F"/>
    <w:rsid w:val="008E1370"/>
    <w:rsid w:val="008E36ED"/>
    <w:rsid w:val="008F6E6E"/>
    <w:rsid w:val="00923BAC"/>
    <w:rsid w:val="00926A53"/>
    <w:rsid w:val="00937D11"/>
    <w:rsid w:val="009550F1"/>
    <w:rsid w:val="00977D6C"/>
    <w:rsid w:val="009A1B09"/>
    <w:rsid w:val="00A0071B"/>
    <w:rsid w:val="00A04373"/>
    <w:rsid w:val="00A045BB"/>
    <w:rsid w:val="00A85567"/>
    <w:rsid w:val="00AE4E81"/>
    <w:rsid w:val="00B067D9"/>
    <w:rsid w:val="00B33593"/>
    <w:rsid w:val="00B80251"/>
    <w:rsid w:val="00B961F3"/>
    <w:rsid w:val="00BD1613"/>
    <w:rsid w:val="00BF2AF2"/>
    <w:rsid w:val="00C00C35"/>
    <w:rsid w:val="00C05B30"/>
    <w:rsid w:val="00C569F4"/>
    <w:rsid w:val="00C67896"/>
    <w:rsid w:val="00C7348F"/>
    <w:rsid w:val="00CB5461"/>
    <w:rsid w:val="00CC05C4"/>
    <w:rsid w:val="00CC362A"/>
    <w:rsid w:val="00D548FB"/>
    <w:rsid w:val="00DF2ED9"/>
    <w:rsid w:val="00E265D6"/>
    <w:rsid w:val="00E32E9A"/>
    <w:rsid w:val="00E66468"/>
    <w:rsid w:val="00E8051C"/>
    <w:rsid w:val="00EA111E"/>
    <w:rsid w:val="00EA4706"/>
    <w:rsid w:val="00EB4EB5"/>
    <w:rsid w:val="00EE2D1E"/>
    <w:rsid w:val="00F07B87"/>
    <w:rsid w:val="00F316CF"/>
    <w:rsid w:val="00F56DC0"/>
    <w:rsid w:val="00F70337"/>
    <w:rsid w:val="00FB35A1"/>
    <w:rsid w:val="00FB64BA"/>
    <w:rsid w:val="00F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850BBE2-DF27-4347-9CDE-20CC18C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35A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FB35A1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AA03-070C-4FED-A5D9-5A6B56DE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Microsoft account</cp:lastModifiedBy>
  <cp:revision>7</cp:revision>
  <dcterms:created xsi:type="dcterms:W3CDTF">2023-01-17T11:21:00Z</dcterms:created>
  <dcterms:modified xsi:type="dcterms:W3CDTF">2023-01-19T14:13:00Z</dcterms:modified>
</cp:coreProperties>
</file>