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u w:val="single"/>
        </w:rPr>
      </w:pPr>
      <w:r w:rsidDel="00000000" w:rsidR="00000000" w:rsidRPr="00000000">
        <w:rPr>
          <w:sz w:val="44"/>
          <w:szCs w:val="44"/>
          <w:u w:val="single"/>
          <w:rtl w:val="0"/>
        </w:rPr>
        <w:t xml:space="preserve">Chapter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The input of our project will be the photo the comes from the camera that is in the traffic gate, our first model will do some image preprocessing in the image like binary converting or resizing the image, then aggregation in addition to segmentation to get the car plate form the hole car image more over get the car plate content to know the owner of the car and then adding fine to him.</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Output of our system will be report to the user contain the details of the user.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color w:val="0000ff"/>
          <w:sz w:val="32"/>
          <w:szCs w:val="32"/>
          <w:u w:val="single"/>
        </w:rPr>
      </w:pPr>
      <w:r w:rsidDel="00000000" w:rsidR="00000000" w:rsidRPr="00000000">
        <w:rPr>
          <w:color w:val="0000ff"/>
          <w:sz w:val="32"/>
          <w:szCs w:val="32"/>
          <w:u w:val="single"/>
          <w:rtl w:val="0"/>
        </w:rPr>
        <w:t xml:space="preserve">Context free Diagram</w:t>
      </w:r>
    </w:p>
    <w:p w:rsidR="00000000" w:rsidDel="00000000" w:rsidP="00000000" w:rsidRDefault="00000000" w:rsidRPr="00000000" w14:paraId="0000000A">
      <w:pPr>
        <w:bidi w:val="1"/>
        <w:jc w:val="left"/>
        <w:rPr/>
      </w:pPr>
      <w:r w:rsidDel="00000000" w:rsidR="00000000" w:rsidRPr="00000000">
        <w:rPr>
          <w:rtl w:val="0"/>
        </w:rPr>
      </w:r>
    </w:p>
    <w:p w:rsidR="00000000" w:rsidDel="00000000" w:rsidP="00000000" w:rsidRDefault="00000000" w:rsidRPr="00000000" w14:paraId="0000000B">
      <w:pPr>
        <w:bidi w:val="1"/>
        <w:jc w:val="right"/>
        <w:rPr/>
      </w:pPr>
      <w:r w:rsidDel="00000000" w:rsidR="00000000" w:rsidRPr="00000000">
        <w:rPr>
          <w:rtl w:val="0"/>
        </w:rPr>
      </w:r>
    </w:p>
    <w:p w:rsidR="00000000" w:rsidDel="00000000" w:rsidP="00000000" w:rsidRDefault="00000000" w:rsidRPr="00000000" w14:paraId="0000000C">
      <w:pPr>
        <w:bidi w:val="1"/>
        <w:jc w:val="right"/>
        <w:rPr/>
      </w:pPr>
      <w:r w:rsidDel="00000000" w:rsidR="00000000" w:rsidRPr="00000000">
        <w:rPr/>
        <w:drawing>
          <wp:inline distB="114300" distT="114300" distL="114300" distR="114300">
            <wp:extent cx="5731200" cy="2298700"/>
            <wp:effectExtent b="0" l="0" r="0" t="0"/>
            <wp:docPr id="2"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color w:val="ff0000"/>
          <w:sz w:val="28"/>
          <w:szCs w:val="28"/>
          <w:u w:val="single"/>
        </w:rPr>
      </w:pPr>
      <w:r w:rsidDel="00000000" w:rsidR="00000000" w:rsidRPr="00000000">
        <w:rPr>
          <w:rtl w:val="0"/>
        </w:rPr>
      </w:r>
    </w:p>
    <w:p w:rsidR="00000000" w:rsidDel="00000000" w:rsidP="00000000" w:rsidRDefault="00000000" w:rsidRPr="00000000" w14:paraId="0000000E">
      <w:pPr>
        <w:jc w:val="center"/>
        <w:rPr>
          <w:color w:val="ff0000"/>
          <w:sz w:val="28"/>
          <w:szCs w:val="28"/>
          <w:u w:val="single"/>
        </w:rPr>
      </w:pPr>
      <w:r w:rsidDel="00000000" w:rsidR="00000000" w:rsidRPr="00000000">
        <w:rPr>
          <w:rtl w:val="0"/>
        </w:rPr>
      </w:r>
    </w:p>
    <w:p w:rsidR="00000000" w:rsidDel="00000000" w:rsidP="00000000" w:rsidRDefault="00000000" w:rsidRPr="00000000" w14:paraId="0000000F">
      <w:pPr>
        <w:jc w:val="center"/>
        <w:rPr>
          <w:color w:val="ff0000"/>
          <w:sz w:val="28"/>
          <w:szCs w:val="28"/>
          <w:u w:val="single"/>
        </w:rPr>
      </w:pPr>
      <w:r w:rsidDel="00000000" w:rsidR="00000000" w:rsidRPr="00000000">
        <w:rPr>
          <w:rtl w:val="0"/>
        </w:rPr>
      </w:r>
    </w:p>
    <w:p w:rsidR="00000000" w:rsidDel="00000000" w:rsidP="00000000" w:rsidRDefault="00000000" w:rsidRPr="00000000" w14:paraId="00000010">
      <w:pPr>
        <w:jc w:val="center"/>
        <w:rPr>
          <w:color w:val="ff0000"/>
          <w:sz w:val="28"/>
          <w:szCs w:val="28"/>
          <w:u w:val="single"/>
        </w:rPr>
      </w:pPr>
      <w:r w:rsidDel="00000000" w:rsidR="00000000" w:rsidRPr="00000000">
        <w:rPr>
          <w:rtl w:val="0"/>
        </w:rPr>
      </w:r>
    </w:p>
    <w:p w:rsidR="00000000" w:rsidDel="00000000" w:rsidP="00000000" w:rsidRDefault="00000000" w:rsidRPr="00000000" w14:paraId="00000011">
      <w:pPr>
        <w:jc w:val="center"/>
        <w:rPr>
          <w:color w:val="ff0000"/>
          <w:sz w:val="28"/>
          <w:szCs w:val="28"/>
          <w:u w:val="single"/>
        </w:rPr>
      </w:pPr>
      <w:r w:rsidDel="00000000" w:rsidR="00000000" w:rsidRPr="00000000">
        <w:rPr>
          <w:rtl w:val="0"/>
        </w:rPr>
      </w:r>
    </w:p>
    <w:p w:rsidR="00000000" w:rsidDel="00000000" w:rsidP="00000000" w:rsidRDefault="00000000" w:rsidRPr="00000000" w14:paraId="00000012">
      <w:pPr>
        <w:jc w:val="center"/>
        <w:rPr>
          <w:color w:val="ff0000"/>
          <w:sz w:val="28"/>
          <w:szCs w:val="28"/>
          <w:u w:val="single"/>
        </w:rPr>
      </w:pPr>
      <w:r w:rsidDel="00000000" w:rsidR="00000000" w:rsidRPr="00000000">
        <w:rPr>
          <w:rtl w:val="0"/>
        </w:rPr>
      </w:r>
    </w:p>
    <w:p w:rsidR="00000000" w:rsidDel="00000000" w:rsidP="00000000" w:rsidRDefault="00000000" w:rsidRPr="00000000" w14:paraId="00000013">
      <w:pPr>
        <w:jc w:val="center"/>
        <w:rPr>
          <w:color w:val="ff0000"/>
          <w:sz w:val="28"/>
          <w:szCs w:val="28"/>
          <w:u w:val="single"/>
        </w:rPr>
      </w:pPr>
      <w:r w:rsidDel="00000000" w:rsidR="00000000" w:rsidRPr="00000000">
        <w:rPr>
          <w:rtl w:val="0"/>
        </w:rPr>
      </w:r>
    </w:p>
    <w:p w:rsidR="00000000" w:rsidDel="00000000" w:rsidP="00000000" w:rsidRDefault="00000000" w:rsidRPr="00000000" w14:paraId="00000014">
      <w:pPr>
        <w:jc w:val="center"/>
        <w:rPr>
          <w:color w:val="ff0000"/>
          <w:sz w:val="28"/>
          <w:szCs w:val="28"/>
          <w:u w:val="single"/>
        </w:rPr>
      </w:pPr>
      <w:r w:rsidDel="00000000" w:rsidR="00000000" w:rsidRPr="00000000">
        <w:rPr>
          <w:rtl w:val="0"/>
        </w:rPr>
      </w:r>
    </w:p>
    <w:p w:rsidR="00000000" w:rsidDel="00000000" w:rsidP="00000000" w:rsidRDefault="00000000" w:rsidRPr="00000000" w14:paraId="00000015">
      <w:pPr>
        <w:jc w:val="center"/>
        <w:rPr>
          <w:color w:val="ff0000"/>
          <w:sz w:val="28"/>
          <w:szCs w:val="28"/>
          <w:u w:val="single"/>
        </w:rPr>
      </w:pPr>
      <w:r w:rsidDel="00000000" w:rsidR="00000000" w:rsidRPr="00000000">
        <w:rPr>
          <w:rtl w:val="0"/>
        </w:rPr>
      </w:r>
    </w:p>
    <w:p w:rsidR="00000000" w:rsidDel="00000000" w:rsidP="00000000" w:rsidRDefault="00000000" w:rsidRPr="00000000" w14:paraId="00000016">
      <w:pPr>
        <w:jc w:val="center"/>
        <w:rPr>
          <w:color w:val="ff0000"/>
          <w:sz w:val="28"/>
          <w:szCs w:val="28"/>
          <w:u w:val="single"/>
        </w:rPr>
      </w:pPr>
      <w:r w:rsidDel="00000000" w:rsidR="00000000" w:rsidRPr="00000000">
        <w:rPr>
          <w:rtl w:val="0"/>
        </w:rPr>
      </w:r>
    </w:p>
    <w:p w:rsidR="00000000" w:rsidDel="00000000" w:rsidP="00000000" w:rsidRDefault="00000000" w:rsidRPr="00000000" w14:paraId="00000017">
      <w:pPr>
        <w:jc w:val="center"/>
        <w:rPr>
          <w:color w:val="ff0000"/>
          <w:sz w:val="28"/>
          <w:szCs w:val="28"/>
          <w:u w:val="single"/>
        </w:rPr>
      </w:pPr>
      <w:r w:rsidDel="00000000" w:rsidR="00000000" w:rsidRPr="00000000">
        <w:rPr>
          <w:rtl w:val="0"/>
        </w:rPr>
      </w:r>
    </w:p>
    <w:p w:rsidR="00000000" w:rsidDel="00000000" w:rsidP="00000000" w:rsidRDefault="00000000" w:rsidRPr="00000000" w14:paraId="00000018">
      <w:pPr>
        <w:jc w:val="left"/>
        <w:rPr>
          <w:color w:val="ff0000"/>
          <w:sz w:val="28"/>
          <w:szCs w:val="28"/>
          <w:u w:val="single"/>
        </w:rPr>
      </w:pPr>
      <w:r w:rsidDel="00000000" w:rsidR="00000000" w:rsidRPr="00000000">
        <w:rPr>
          <w:rtl w:val="0"/>
        </w:rPr>
      </w:r>
    </w:p>
    <w:p w:rsidR="00000000" w:rsidDel="00000000" w:rsidP="00000000" w:rsidRDefault="00000000" w:rsidRPr="00000000" w14:paraId="00000019">
      <w:pPr>
        <w:jc w:val="center"/>
        <w:rPr>
          <w:color w:val="ff0000"/>
          <w:sz w:val="28"/>
          <w:szCs w:val="28"/>
          <w:u w:val="single"/>
        </w:rPr>
      </w:pPr>
      <w:r w:rsidDel="00000000" w:rsidR="00000000" w:rsidRPr="00000000">
        <w:rPr>
          <w:rtl w:val="0"/>
        </w:rPr>
      </w:r>
    </w:p>
    <w:p w:rsidR="00000000" w:rsidDel="00000000" w:rsidP="00000000" w:rsidRDefault="00000000" w:rsidRPr="00000000" w14:paraId="0000001A">
      <w:pPr>
        <w:jc w:val="center"/>
        <w:rPr>
          <w:color w:val="ff0000"/>
          <w:sz w:val="32"/>
          <w:szCs w:val="32"/>
          <w:u w:val="single"/>
        </w:rPr>
      </w:pPr>
      <w:r w:rsidDel="00000000" w:rsidR="00000000" w:rsidRPr="00000000">
        <w:rPr>
          <w:color w:val="ff0000"/>
          <w:sz w:val="32"/>
          <w:szCs w:val="32"/>
          <w:u w:val="single"/>
          <w:rtl w:val="0"/>
        </w:rPr>
        <w:t xml:space="preserve">Data Flow Diagram</w:t>
      </w:r>
    </w:p>
    <w:p w:rsidR="00000000" w:rsidDel="00000000" w:rsidP="00000000" w:rsidRDefault="00000000" w:rsidRPr="00000000" w14:paraId="0000001B">
      <w:pPr>
        <w:jc w:val="center"/>
        <w:rPr>
          <w:color w:val="ff0000"/>
          <w:sz w:val="28"/>
          <w:szCs w:val="28"/>
          <w:u w:val="single"/>
        </w:rPr>
      </w:pPr>
      <w:r w:rsidDel="00000000" w:rsidR="00000000" w:rsidRPr="00000000">
        <w:rPr>
          <w:rtl w:val="0"/>
        </w:rPr>
      </w:r>
    </w:p>
    <w:p w:rsidR="00000000" w:rsidDel="00000000" w:rsidP="00000000" w:rsidRDefault="00000000" w:rsidRPr="00000000" w14:paraId="0000001C">
      <w:pPr>
        <w:jc w:val="left"/>
        <w:rPr>
          <w:sz w:val="32"/>
          <w:szCs w:val="32"/>
          <w:u w:val="single"/>
        </w:rPr>
      </w:pPr>
      <w:r w:rsidDel="00000000" w:rsidR="00000000" w:rsidRPr="00000000">
        <w:rPr>
          <w:sz w:val="26"/>
          <w:szCs w:val="26"/>
          <w:rtl w:val="0"/>
        </w:rPr>
        <w:t xml:space="preserve">Figure, represents a scenario for data flow between model and application. In this scenario the model takes input image to do its operations for the license plate recognition through detecting the car plate, character recognition. In the application scenario the user signs up if it’s first time, sign in to access his data, pay the car traffic fine, notify if the car is stolen</w:t>
      </w:r>
      <w:r w:rsidDel="00000000" w:rsidR="00000000" w:rsidRPr="00000000">
        <w:rPr>
          <w:rtl w:val="0"/>
        </w:rPr>
      </w:r>
    </w:p>
    <w:p w:rsidR="00000000" w:rsidDel="00000000" w:rsidP="00000000" w:rsidRDefault="00000000" w:rsidRPr="00000000" w14:paraId="0000001D">
      <w:pPr>
        <w:bidi w:val="1"/>
        <w:jc w:val="center"/>
        <w:rPr/>
      </w:pPr>
      <w:r w:rsidDel="00000000" w:rsidR="00000000" w:rsidRPr="00000000">
        <w:rPr>
          <w:rtl w:val="0"/>
        </w:rPr>
      </w:r>
    </w:p>
    <w:p w:rsidR="00000000" w:rsidDel="00000000" w:rsidP="00000000" w:rsidRDefault="00000000" w:rsidRPr="00000000" w14:paraId="0000001E">
      <w:pPr>
        <w:bidi w:val="1"/>
        <w:jc w:val="right"/>
        <w:rPr/>
      </w:pPr>
      <w:r w:rsidDel="00000000" w:rsidR="00000000" w:rsidRPr="00000000">
        <w:rPr/>
        <w:drawing>
          <wp:inline distB="114300" distT="114300" distL="114300" distR="114300">
            <wp:extent cx="5731200" cy="5232400"/>
            <wp:effectExtent b="0" l="0" r="0" t="0"/>
            <wp:docPr id="11"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7312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bidi w:val="1"/>
        <w:jc w:val="center"/>
        <w:rPr/>
      </w:pPr>
      <w:r w:rsidDel="00000000" w:rsidR="00000000" w:rsidRPr="00000000">
        <w:rPr>
          <w:rtl w:val="0"/>
        </w:rPr>
      </w:r>
    </w:p>
    <w:p w:rsidR="00000000" w:rsidDel="00000000" w:rsidP="00000000" w:rsidRDefault="00000000" w:rsidRPr="00000000" w14:paraId="00000020">
      <w:pPr>
        <w:bidi w:val="1"/>
        <w:jc w:val="right"/>
        <w:rPr/>
      </w:pPr>
      <w:r w:rsidDel="00000000" w:rsidR="00000000" w:rsidRPr="00000000">
        <w:rPr/>
        <w:drawing>
          <wp:inline distB="114300" distT="114300" distL="114300" distR="114300">
            <wp:extent cx="5731200" cy="5054600"/>
            <wp:effectExtent b="0" l="0" r="0" t="0"/>
            <wp:docPr id="9"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bidi w:val="1"/>
        <w:jc w:val="right"/>
        <w:rPr/>
      </w:pPr>
      <w:r w:rsidDel="00000000" w:rsidR="00000000" w:rsidRPr="00000000">
        <w:rPr>
          <w:rtl w:val="0"/>
        </w:rPr>
      </w:r>
    </w:p>
    <w:p w:rsidR="00000000" w:rsidDel="00000000" w:rsidP="00000000" w:rsidRDefault="00000000" w:rsidRPr="00000000" w14:paraId="00000022">
      <w:pPr>
        <w:bidi w:val="1"/>
        <w:jc w:val="right"/>
        <w:rPr/>
      </w:pPr>
      <w:r w:rsidDel="00000000" w:rsidR="00000000" w:rsidRPr="00000000">
        <w:rPr>
          <w:rtl w:val="0"/>
        </w:rPr>
      </w:r>
    </w:p>
    <w:p w:rsidR="00000000" w:rsidDel="00000000" w:rsidP="00000000" w:rsidRDefault="00000000" w:rsidRPr="00000000" w14:paraId="00000023">
      <w:pPr>
        <w:bidi w:val="1"/>
        <w:jc w:val="right"/>
        <w:rPr/>
      </w:pPr>
      <w:r w:rsidDel="00000000" w:rsidR="00000000" w:rsidRPr="00000000">
        <w:rPr>
          <w:rtl w:val="0"/>
        </w:rPr>
      </w:r>
    </w:p>
    <w:p w:rsidR="00000000" w:rsidDel="00000000" w:rsidP="00000000" w:rsidRDefault="00000000" w:rsidRPr="00000000" w14:paraId="00000024">
      <w:pPr>
        <w:bidi w:val="1"/>
        <w:jc w:val="right"/>
        <w:rPr/>
      </w:pPr>
      <w:r w:rsidDel="00000000" w:rsidR="00000000" w:rsidRPr="00000000">
        <w:rPr>
          <w:rtl w:val="0"/>
        </w:rPr>
      </w:r>
    </w:p>
    <w:p w:rsidR="00000000" w:rsidDel="00000000" w:rsidP="00000000" w:rsidRDefault="00000000" w:rsidRPr="00000000" w14:paraId="00000025">
      <w:pPr>
        <w:bidi w:val="1"/>
        <w:jc w:val="right"/>
        <w:rPr/>
      </w:pPr>
      <w:r w:rsidDel="00000000" w:rsidR="00000000" w:rsidRPr="00000000">
        <w:rPr>
          <w:rtl w:val="0"/>
        </w:rPr>
      </w:r>
    </w:p>
    <w:p w:rsidR="00000000" w:rsidDel="00000000" w:rsidP="00000000" w:rsidRDefault="00000000" w:rsidRPr="00000000" w14:paraId="00000026">
      <w:pPr>
        <w:bidi w:val="1"/>
        <w:jc w:val="right"/>
        <w:rPr/>
      </w:pPr>
      <w:r w:rsidDel="00000000" w:rsidR="00000000" w:rsidRPr="00000000">
        <w:rPr>
          <w:rtl w:val="0"/>
        </w:rPr>
      </w:r>
    </w:p>
    <w:p w:rsidR="00000000" w:rsidDel="00000000" w:rsidP="00000000" w:rsidRDefault="00000000" w:rsidRPr="00000000" w14:paraId="00000027">
      <w:pPr>
        <w:bidi w:val="1"/>
        <w:jc w:val="right"/>
        <w:rPr/>
      </w:pPr>
      <w:r w:rsidDel="00000000" w:rsidR="00000000" w:rsidRPr="00000000">
        <w:rPr>
          <w:rtl w:val="0"/>
        </w:rPr>
      </w:r>
    </w:p>
    <w:p w:rsidR="00000000" w:rsidDel="00000000" w:rsidP="00000000" w:rsidRDefault="00000000" w:rsidRPr="00000000" w14:paraId="00000028">
      <w:pPr>
        <w:bidi w:val="1"/>
        <w:jc w:val="right"/>
        <w:rPr/>
      </w:pPr>
      <w:r w:rsidDel="00000000" w:rsidR="00000000" w:rsidRPr="00000000">
        <w:rPr>
          <w:rtl w:val="0"/>
        </w:rPr>
      </w:r>
    </w:p>
    <w:p w:rsidR="00000000" w:rsidDel="00000000" w:rsidP="00000000" w:rsidRDefault="00000000" w:rsidRPr="00000000" w14:paraId="00000029">
      <w:pPr>
        <w:bidi w:val="1"/>
        <w:jc w:val="right"/>
        <w:rPr/>
      </w:pPr>
      <w:r w:rsidDel="00000000" w:rsidR="00000000" w:rsidRPr="00000000">
        <w:rPr>
          <w:rtl w:val="0"/>
        </w:rPr>
      </w:r>
    </w:p>
    <w:p w:rsidR="00000000" w:rsidDel="00000000" w:rsidP="00000000" w:rsidRDefault="00000000" w:rsidRPr="00000000" w14:paraId="0000002A">
      <w:pPr>
        <w:bidi w:val="1"/>
        <w:jc w:val="right"/>
        <w:rPr/>
      </w:pPr>
      <w:r w:rsidDel="00000000" w:rsidR="00000000" w:rsidRPr="00000000">
        <w:rPr>
          <w:rtl w:val="0"/>
        </w:rPr>
      </w:r>
    </w:p>
    <w:p w:rsidR="00000000" w:rsidDel="00000000" w:rsidP="00000000" w:rsidRDefault="00000000" w:rsidRPr="00000000" w14:paraId="0000002B">
      <w:pPr>
        <w:bidi w:val="1"/>
        <w:jc w:val="right"/>
        <w:rPr/>
      </w:pPr>
      <w:r w:rsidDel="00000000" w:rsidR="00000000" w:rsidRPr="00000000">
        <w:rPr>
          <w:rtl w:val="0"/>
        </w:rPr>
      </w:r>
    </w:p>
    <w:p w:rsidR="00000000" w:rsidDel="00000000" w:rsidP="00000000" w:rsidRDefault="00000000" w:rsidRPr="00000000" w14:paraId="0000002C">
      <w:pPr>
        <w:bidi w:val="1"/>
        <w:jc w:val="right"/>
        <w:rPr/>
      </w:pPr>
      <w:r w:rsidDel="00000000" w:rsidR="00000000" w:rsidRPr="00000000">
        <w:rPr>
          <w:rtl w:val="0"/>
        </w:rPr>
      </w:r>
    </w:p>
    <w:p w:rsidR="00000000" w:rsidDel="00000000" w:rsidP="00000000" w:rsidRDefault="00000000" w:rsidRPr="00000000" w14:paraId="0000002D">
      <w:pPr>
        <w:bidi w:val="1"/>
        <w:jc w:val="right"/>
        <w:rPr/>
      </w:pPr>
      <w:r w:rsidDel="00000000" w:rsidR="00000000" w:rsidRPr="00000000">
        <w:rPr>
          <w:rtl w:val="0"/>
        </w:rPr>
      </w:r>
    </w:p>
    <w:p w:rsidR="00000000" w:rsidDel="00000000" w:rsidP="00000000" w:rsidRDefault="00000000" w:rsidRPr="00000000" w14:paraId="0000002E">
      <w:pPr>
        <w:bidi w:val="1"/>
        <w:jc w:val="right"/>
        <w:rPr/>
      </w:pPr>
      <w:r w:rsidDel="00000000" w:rsidR="00000000" w:rsidRPr="00000000">
        <w:rPr>
          <w:rtl w:val="0"/>
        </w:rPr>
      </w:r>
    </w:p>
    <w:p w:rsidR="00000000" w:rsidDel="00000000" w:rsidP="00000000" w:rsidRDefault="00000000" w:rsidRPr="00000000" w14:paraId="0000002F">
      <w:pPr>
        <w:bidi w:val="1"/>
        <w:jc w:val="right"/>
        <w:rPr/>
      </w:pPr>
      <w:r w:rsidDel="00000000" w:rsidR="00000000" w:rsidRPr="00000000">
        <w:rPr>
          <w:rtl w:val="0"/>
        </w:rPr>
      </w:r>
    </w:p>
    <w:p w:rsidR="00000000" w:rsidDel="00000000" w:rsidP="00000000" w:rsidRDefault="00000000" w:rsidRPr="00000000" w14:paraId="00000030">
      <w:pPr>
        <w:bidi w:val="1"/>
        <w:jc w:val="right"/>
        <w:rPr/>
      </w:pPr>
      <w:r w:rsidDel="00000000" w:rsidR="00000000" w:rsidRPr="00000000">
        <w:rPr>
          <w:rtl w:val="0"/>
        </w:rPr>
      </w:r>
    </w:p>
    <w:p w:rsidR="00000000" w:rsidDel="00000000" w:rsidP="00000000" w:rsidRDefault="00000000" w:rsidRPr="00000000" w14:paraId="00000031">
      <w:pPr>
        <w:bidi w:val="1"/>
        <w:jc w:val="right"/>
        <w:rPr/>
      </w:pPr>
      <w:r w:rsidDel="00000000" w:rsidR="00000000" w:rsidRPr="00000000">
        <w:rPr>
          <w:rtl w:val="0"/>
        </w:rPr>
      </w:r>
    </w:p>
    <w:p w:rsidR="00000000" w:rsidDel="00000000" w:rsidP="00000000" w:rsidRDefault="00000000" w:rsidRPr="00000000" w14:paraId="00000032">
      <w:pPr>
        <w:bidi w:val="1"/>
        <w:jc w:val="right"/>
        <w:rPr/>
      </w:pPr>
      <w:r w:rsidDel="00000000" w:rsidR="00000000" w:rsidRPr="00000000">
        <w:rPr>
          <w:rtl w:val="0"/>
        </w:rPr>
      </w:r>
    </w:p>
    <w:p w:rsidR="00000000" w:rsidDel="00000000" w:rsidP="00000000" w:rsidRDefault="00000000" w:rsidRPr="00000000" w14:paraId="00000033">
      <w:pPr>
        <w:bidi w:val="1"/>
        <w:jc w:val="right"/>
        <w:rPr/>
      </w:pPr>
      <w:r w:rsidDel="00000000" w:rsidR="00000000" w:rsidRPr="00000000">
        <w:rPr>
          <w:rtl w:val="0"/>
        </w:rPr>
      </w:r>
    </w:p>
    <w:p w:rsidR="00000000" w:rsidDel="00000000" w:rsidP="00000000" w:rsidRDefault="00000000" w:rsidRPr="00000000" w14:paraId="00000034">
      <w:pPr>
        <w:bidi w:val="1"/>
        <w:jc w:val="right"/>
        <w:rPr/>
      </w:pPr>
      <w:r w:rsidDel="00000000" w:rsidR="00000000" w:rsidRPr="00000000">
        <w:rPr>
          <w:rtl w:val="0"/>
        </w:rPr>
      </w:r>
    </w:p>
    <w:p w:rsidR="00000000" w:rsidDel="00000000" w:rsidP="00000000" w:rsidRDefault="00000000" w:rsidRPr="00000000" w14:paraId="00000035">
      <w:pPr>
        <w:jc w:val="center"/>
        <w:rPr>
          <w:color w:val="980000"/>
          <w:sz w:val="32"/>
          <w:szCs w:val="32"/>
          <w:u w:val="single"/>
        </w:rPr>
      </w:pPr>
      <w:r w:rsidDel="00000000" w:rsidR="00000000" w:rsidRPr="00000000">
        <w:rPr>
          <w:color w:val="980000"/>
          <w:sz w:val="32"/>
          <w:szCs w:val="32"/>
          <w:u w:val="single"/>
          <w:rtl w:val="0"/>
        </w:rPr>
        <w:t xml:space="preserve">Use Case Diagram</w:t>
      </w:r>
    </w:p>
    <w:p w:rsidR="00000000" w:rsidDel="00000000" w:rsidP="00000000" w:rsidRDefault="00000000" w:rsidRPr="00000000" w14:paraId="00000036">
      <w:pPr>
        <w:jc w:val="left"/>
        <w:rPr>
          <w:sz w:val="30"/>
          <w:szCs w:val="30"/>
        </w:rPr>
      </w:pPr>
      <w:r w:rsidDel="00000000" w:rsidR="00000000" w:rsidRPr="00000000">
        <w:rPr>
          <w:rtl w:val="0"/>
        </w:rPr>
      </w:r>
    </w:p>
    <w:p w:rsidR="00000000" w:rsidDel="00000000" w:rsidP="00000000" w:rsidRDefault="00000000" w:rsidRPr="00000000" w14:paraId="00000037">
      <w:pPr>
        <w:jc w:val="left"/>
        <w:rPr>
          <w:sz w:val="30"/>
          <w:szCs w:val="30"/>
        </w:rPr>
      </w:pPr>
      <w:r w:rsidDel="00000000" w:rsidR="00000000" w:rsidRPr="00000000">
        <w:rPr>
          <w:sz w:val="30"/>
          <w:szCs w:val="30"/>
          <w:rtl w:val="0"/>
        </w:rPr>
        <w:t xml:space="preserve">Use Case Diagram :-</w:t>
      </w:r>
    </w:p>
    <w:p w:rsidR="00000000" w:rsidDel="00000000" w:rsidP="00000000" w:rsidRDefault="00000000" w:rsidRPr="00000000" w14:paraId="00000038">
      <w:pPr>
        <w:numPr>
          <w:ilvl w:val="0"/>
          <w:numId w:val="1"/>
        </w:numPr>
        <w:ind w:left="720" w:hanging="360"/>
        <w:jc w:val="left"/>
        <w:rPr>
          <w:sz w:val="26"/>
          <w:szCs w:val="26"/>
        </w:rPr>
      </w:pPr>
      <w:r w:rsidDel="00000000" w:rsidR="00000000" w:rsidRPr="00000000">
        <w:rPr>
          <w:sz w:val="26"/>
          <w:szCs w:val="26"/>
          <w:rtl w:val="0"/>
        </w:rPr>
        <w:t xml:space="preserve">Use cases represent system functionality from the user`s perspective.</w:t>
      </w:r>
    </w:p>
    <w:p w:rsidR="00000000" w:rsidDel="00000000" w:rsidP="00000000" w:rsidRDefault="00000000" w:rsidRPr="00000000" w14:paraId="00000039">
      <w:pPr>
        <w:numPr>
          <w:ilvl w:val="0"/>
          <w:numId w:val="1"/>
        </w:numPr>
        <w:ind w:left="720" w:hanging="360"/>
        <w:jc w:val="left"/>
        <w:rPr>
          <w:sz w:val="26"/>
          <w:szCs w:val="26"/>
        </w:rPr>
      </w:pPr>
      <w:r w:rsidDel="00000000" w:rsidR="00000000" w:rsidRPr="00000000">
        <w:rPr>
          <w:sz w:val="26"/>
          <w:szCs w:val="26"/>
          <w:rtl w:val="0"/>
        </w:rPr>
        <w:t xml:space="preserve">Use case diagrams describe who will use the system and in what ways the user expects to interact </w:t>
      </w:r>
      <w:r w:rsidDel="00000000" w:rsidR="00000000" w:rsidRPr="00000000">
        <w:rPr>
          <w:sz w:val="24"/>
          <w:szCs w:val="24"/>
          <w:rtl w:val="0"/>
        </w:rPr>
        <w:t xml:space="preserve">with </w:t>
      </w:r>
      <w:r w:rsidDel="00000000" w:rsidR="00000000" w:rsidRPr="00000000">
        <w:rPr>
          <w:sz w:val="26"/>
          <w:szCs w:val="26"/>
          <w:rtl w:val="0"/>
        </w:rPr>
        <w:t xml:space="preserve">the system.</w:t>
      </w:r>
    </w:p>
    <w:p w:rsidR="00000000" w:rsidDel="00000000" w:rsidP="00000000" w:rsidRDefault="00000000" w:rsidRPr="00000000" w14:paraId="0000003A">
      <w:pPr>
        <w:numPr>
          <w:ilvl w:val="0"/>
          <w:numId w:val="1"/>
        </w:numPr>
        <w:ind w:left="720" w:hanging="360"/>
        <w:jc w:val="left"/>
        <w:rPr>
          <w:sz w:val="26"/>
          <w:szCs w:val="26"/>
        </w:rPr>
      </w:pPr>
      <w:r w:rsidDel="00000000" w:rsidR="00000000" w:rsidRPr="00000000">
        <w:rPr>
          <w:sz w:val="26"/>
          <w:szCs w:val="26"/>
          <w:rtl w:val="0"/>
        </w:rPr>
        <w:t xml:space="preserve">Use case diagrams represent the interactions between use cases and actors.</w:t>
      </w:r>
    </w:p>
    <w:p w:rsidR="00000000" w:rsidDel="00000000" w:rsidP="00000000" w:rsidRDefault="00000000" w:rsidRPr="00000000" w14:paraId="0000003B">
      <w:pPr>
        <w:numPr>
          <w:ilvl w:val="0"/>
          <w:numId w:val="1"/>
        </w:numPr>
        <w:ind w:left="720" w:hanging="360"/>
        <w:jc w:val="left"/>
        <w:rPr>
          <w:sz w:val="26"/>
          <w:szCs w:val="26"/>
        </w:rPr>
      </w:pPr>
      <w:r w:rsidDel="00000000" w:rsidR="00000000" w:rsidRPr="00000000">
        <w:rPr>
          <w:sz w:val="26"/>
          <w:szCs w:val="26"/>
          <w:rtl w:val="0"/>
        </w:rPr>
        <w:t xml:space="preserve">Use case diagram represents the interactions between system, external systems, and users.</w:t>
      </w:r>
    </w:p>
    <w:p w:rsidR="00000000" w:rsidDel="00000000" w:rsidP="00000000" w:rsidRDefault="00000000" w:rsidRPr="00000000" w14:paraId="0000003C">
      <w:pPr>
        <w:ind w:left="0" w:firstLine="0"/>
        <w:jc w:val="left"/>
        <w:rPr/>
      </w:pPr>
      <w:r w:rsidDel="00000000" w:rsidR="00000000" w:rsidRPr="00000000">
        <w:rPr>
          <w:rtl w:val="0"/>
        </w:rPr>
      </w:r>
    </w:p>
    <w:p w:rsidR="00000000" w:rsidDel="00000000" w:rsidP="00000000" w:rsidRDefault="00000000" w:rsidRPr="00000000" w14:paraId="0000003D">
      <w:pPr>
        <w:ind w:left="0" w:firstLine="0"/>
        <w:jc w:val="left"/>
        <w:rPr>
          <w:sz w:val="28"/>
          <w:szCs w:val="28"/>
        </w:rPr>
      </w:pPr>
      <w:r w:rsidDel="00000000" w:rsidR="00000000" w:rsidRPr="00000000">
        <w:rPr>
          <w:sz w:val="28"/>
          <w:szCs w:val="28"/>
          <w:rtl w:val="0"/>
        </w:rPr>
        <w:t xml:space="preserve">Use case scenario:-</w:t>
      </w:r>
    </w:p>
    <w:p w:rsidR="00000000" w:rsidDel="00000000" w:rsidP="00000000" w:rsidRDefault="00000000" w:rsidRPr="00000000" w14:paraId="0000003E">
      <w:pPr>
        <w:numPr>
          <w:ilvl w:val="0"/>
          <w:numId w:val="2"/>
        </w:numPr>
        <w:ind w:left="720" w:hanging="360"/>
        <w:jc w:val="left"/>
        <w:rPr>
          <w:sz w:val="24"/>
          <w:szCs w:val="24"/>
        </w:rPr>
      </w:pPr>
      <w:r w:rsidDel="00000000" w:rsidR="00000000" w:rsidRPr="00000000">
        <w:rPr>
          <w:sz w:val="24"/>
          <w:szCs w:val="24"/>
          <w:rtl w:val="0"/>
        </w:rPr>
        <w:t xml:space="preserve">a use case scenario represents the sequence of events along with other information that relates to this use case.</w:t>
      </w:r>
    </w:p>
    <w:p w:rsidR="00000000" w:rsidDel="00000000" w:rsidP="00000000" w:rsidRDefault="00000000" w:rsidRPr="00000000" w14:paraId="0000003F">
      <w:pPr>
        <w:numPr>
          <w:ilvl w:val="0"/>
          <w:numId w:val="2"/>
        </w:numPr>
        <w:ind w:left="720" w:hanging="360"/>
        <w:jc w:val="left"/>
        <w:rPr>
          <w:sz w:val="24"/>
          <w:szCs w:val="24"/>
        </w:rPr>
      </w:pPr>
      <w:r w:rsidDel="00000000" w:rsidR="00000000" w:rsidRPr="00000000">
        <w:rPr>
          <w:sz w:val="24"/>
          <w:szCs w:val="24"/>
          <w:rtl w:val="0"/>
        </w:rPr>
        <w:t xml:space="preserve">A typical use case specification template includes the following information:-</w:t>
      </w:r>
    </w:p>
    <w:p w:rsidR="00000000" w:rsidDel="00000000" w:rsidP="00000000" w:rsidRDefault="00000000" w:rsidRPr="00000000" w14:paraId="00000040">
      <w:pPr>
        <w:ind w:left="720" w:firstLine="0"/>
        <w:jc w:val="left"/>
        <w:rPr>
          <w:sz w:val="24"/>
          <w:szCs w:val="24"/>
        </w:rPr>
      </w:pPr>
      <w:r w:rsidDel="00000000" w:rsidR="00000000" w:rsidRPr="00000000">
        <w:rPr>
          <w:sz w:val="24"/>
          <w:szCs w:val="24"/>
          <w:rtl w:val="0"/>
        </w:rPr>
        <w:t xml:space="preserve">-Primary Actor</w:t>
      </w:r>
    </w:p>
    <w:p w:rsidR="00000000" w:rsidDel="00000000" w:rsidP="00000000" w:rsidRDefault="00000000" w:rsidRPr="00000000" w14:paraId="00000041">
      <w:pPr>
        <w:ind w:left="720" w:firstLine="0"/>
        <w:jc w:val="left"/>
        <w:rPr>
          <w:sz w:val="24"/>
          <w:szCs w:val="24"/>
        </w:rPr>
      </w:pPr>
      <w:r w:rsidDel="00000000" w:rsidR="00000000" w:rsidRPr="00000000">
        <w:rPr>
          <w:sz w:val="24"/>
          <w:szCs w:val="24"/>
          <w:rtl w:val="0"/>
        </w:rPr>
        <w:t xml:space="preserve">-Secondary Actor (if exist)</w:t>
      </w:r>
    </w:p>
    <w:p w:rsidR="00000000" w:rsidDel="00000000" w:rsidP="00000000" w:rsidRDefault="00000000" w:rsidRPr="00000000" w14:paraId="00000042">
      <w:pPr>
        <w:ind w:left="720" w:firstLine="0"/>
        <w:jc w:val="left"/>
        <w:rPr>
          <w:sz w:val="24"/>
          <w:szCs w:val="24"/>
        </w:rPr>
      </w:pPr>
      <w:r w:rsidDel="00000000" w:rsidR="00000000" w:rsidRPr="00000000">
        <w:rPr>
          <w:sz w:val="24"/>
          <w:szCs w:val="24"/>
          <w:rtl w:val="0"/>
        </w:rPr>
        <w:t xml:space="preserve">-Include use case (if exist)</w:t>
      </w:r>
    </w:p>
    <w:p w:rsidR="00000000" w:rsidDel="00000000" w:rsidP="00000000" w:rsidRDefault="00000000" w:rsidRPr="00000000" w14:paraId="00000043">
      <w:pPr>
        <w:ind w:left="720" w:firstLine="0"/>
        <w:jc w:val="left"/>
        <w:rPr>
          <w:sz w:val="24"/>
          <w:szCs w:val="24"/>
        </w:rPr>
      </w:pPr>
      <w:r w:rsidDel="00000000" w:rsidR="00000000" w:rsidRPr="00000000">
        <w:rPr>
          <w:sz w:val="24"/>
          <w:szCs w:val="24"/>
          <w:rtl w:val="0"/>
        </w:rPr>
        <w:t xml:space="preserve">-Purpose</w:t>
      </w:r>
    </w:p>
    <w:p w:rsidR="00000000" w:rsidDel="00000000" w:rsidP="00000000" w:rsidRDefault="00000000" w:rsidRPr="00000000" w14:paraId="00000044">
      <w:pPr>
        <w:ind w:left="720" w:firstLine="0"/>
        <w:jc w:val="left"/>
        <w:rPr>
          <w:sz w:val="24"/>
          <w:szCs w:val="24"/>
        </w:rPr>
      </w:pPr>
      <w:r w:rsidDel="00000000" w:rsidR="00000000" w:rsidRPr="00000000">
        <w:rPr>
          <w:sz w:val="24"/>
          <w:szCs w:val="24"/>
          <w:rtl w:val="0"/>
        </w:rPr>
        <w:t xml:space="preserve">-Pre and post condition</w:t>
      </w:r>
    </w:p>
    <w:p w:rsidR="00000000" w:rsidDel="00000000" w:rsidP="00000000" w:rsidRDefault="00000000" w:rsidRPr="00000000" w14:paraId="00000045">
      <w:pPr>
        <w:ind w:left="720" w:firstLine="0"/>
        <w:jc w:val="left"/>
        <w:rPr/>
      </w:pPr>
      <w:r w:rsidDel="00000000" w:rsidR="00000000" w:rsidRPr="00000000">
        <w:rPr>
          <w:rtl w:val="0"/>
        </w:rPr>
      </w:r>
    </w:p>
    <w:p w:rsidR="00000000" w:rsidDel="00000000" w:rsidP="00000000" w:rsidRDefault="00000000" w:rsidRPr="00000000" w14:paraId="00000046">
      <w:pPr>
        <w:bidi w:val="1"/>
        <w:jc w:val="right"/>
        <w:rPr/>
      </w:pPr>
      <w:r w:rsidDel="00000000" w:rsidR="00000000" w:rsidRPr="00000000">
        <w:rPr/>
        <w:drawing>
          <wp:inline distB="114300" distT="114300" distL="114300" distR="114300">
            <wp:extent cx="5724525" cy="4191000"/>
            <wp:effectExtent b="0" l="0" r="0" t="0"/>
            <wp:docPr id="6"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724525"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bidi w:val="1"/>
        <w:jc w:val="left"/>
        <w:rPr/>
      </w:pPr>
      <w:r w:rsidDel="00000000" w:rsidR="00000000" w:rsidRPr="00000000">
        <w:rPr>
          <w:rtl w:val="0"/>
        </w:rPr>
      </w:r>
    </w:p>
    <w:p w:rsidR="00000000" w:rsidDel="00000000" w:rsidP="00000000" w:rsidRDefault="00000000" w:rsidRPr="00000000" w14:paraId="00000048">
      <w:pPr>
        <w:bidi w:val="1"/>
        <w:jc w:val="right"/>
        <w:rPr/>
      </w:pPr>
      <w:r w:rsidDel="00000000" w:rsidR="00000000" w:rsidRPr="00000000">
        <w:rPr>
          <w:rtl w:val="0"/>
        </w:rPr>
      </w:r>
    </w:p>
    <w:tbl>
      <w:tblPr>
        <w:tblStyle w:val="Table1"/>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Radar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Radar send token image to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Radar took an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model Receives the image and processes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r>
    </w:tbl>
    <w:p w:rsidR="00000000" w:rsidDel="00000000" w:rsidP="00000000" w:rsidRDefault="00000000" w:rsidRPr="00000000" w14:paraId="00000055">
      <w:pPr>
        <w:bidi w:val="1"/>
        <w:jc w:val="left"/>
        <w:rPr/>
      </w:pPr>
      <w:r w:rsidDel="00000000" w:rsidR="00000000" w:rsidRPr="00000000">
        <w:rPr>
          <w:rtl w:val="0"/>
        </w:rPr>
      </w:r>
    </w:p>
    <w:tbl>
      <w:tblPr>
        <w:tblStyle w:val="Table2"/>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Detect User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The model process the image and illustrate the required details of the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The model has an image to process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the image details save in the server of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60">
      <w:pPr>
        <w:bidi w:val="1"/>
        <w:jc w:val="left"/>
        <w:rPr/>
      </w:pPr>
      <w:r w:rsidDel="00000000" w:rsidR="00000000" w:rsidRPr="00000000">
        <w:rPr>
          <w:rtl w:val="0"/>
        </w:rPr>
      </w:r>
    </w:p>
    <w:tbl>
      <w:tblPr>
        <w:tblStyle w:val="Table3"/>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Send data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Secondary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The model sends the car details to the user account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The model must have the image details that have been processed.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The image details saved in user account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6D">
      <w:pPr>
        <w:bidi w:val="1"/>
        <w:jc w:val="left"/>
        <w:rPr/>
      </w:pPr>
      <w:r w:rsidDel="00000000" w:rsidR="00000000" w:rsidRPr="00000000">
        <w:rPr>
          <w:rtl w:val="0"/>
        </w:rPr>
      </w:r>
    </w:p>
    <w:tbl>
      <w:tblPr>
        <w:tblStyle w:val="Table4"/>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Admin add user access information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Admin have the user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User's information will be added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78">
      <w:pPr>
        <w:bidi w:val="1"/>
        <w:jc w:val="left"/>
        <w:rPr/>
      </w:pPr>
      <w:r w:rsidDel="00000000" w:rsidR="00000000" w:rsidRPr="00000000">
        <w:rPr>
          <w:rtl w:val="0"/>
        </w:rPr>
      </w:r>
    </w:p>
    <w:p w:rsidR="00000000" w:rsidDel="00000000" w:rsidP="00000000" w:rsidRDefault="00000000" w:rsidRPr="00000000" w14:paraId="00000079">
      <w:pPr>
        <w:bidi w:val="1"/>
        <w:jc w:val="left"/>
        <w:rPr/>
      </w:pPr>
      <w:r w:rsidDel="00000000" w:rsidR="00000000" w:rsidRPr="00000000">
        <w:rPr>
          <w:rtl w:val="0"/>
        </w:rPr>
      </w:r>
    </w:p>
    <w:p w:rsidR="00000000" w:rsidDel="00000000" w:rsidP="00000000" w:rsidRDefault="00000000" w:rsidRPr="00000000" w14:paraId="0000007A">
      <w:pPr>
        <w:bidi w:val="1"/>
        <w:jc w:val="left"/>
        <w:rPr/>
      </w:pPr>
      <w:r w:rsidDel="00000000" w:rsidR="00000000" w:rsidRPr="00000000">
        <w:rPr>
          <w:rtl w:val="0"/>
        </w:rPr>
      </w:r>
    </w:p>
    <w:p w:rsidR="00000000" w:rsidDel="00000000" w:rsidP="00000000" w:rsidRDefault="00000000" w:rsidRPr="00000000" w14:paraId="0000007B">
      <w:pPr>
        <w:bidi w:val="1"/>
        <w:jc w:val="left"/>
        <w:rPr/>
      </w:pPr>
      <w:r w:rsidDel="00000000" w:rsidR="00000000" w:rsidRPr="00000000">
        <w:rPr>
          <w:rtl w:val="0"/>
        </w:rPr>
      </w:r>
    </w:p>
    <w:p w:rsidR="00000000" w:rsidDel="00000000" w:rsidP="00000000" w:rsidRDefault="00000000" w:rsidRPr="00000000" w14:paraId="0000007C">
      <w:pPr>
        <w:bidi w:val="1"/>
        <w:jc w:val="left"/>
        <w:rPr/>
      </w:pPr>
      <w:r w:rsidDel="00000000" w:rsidR="00000000" w:rsidRPr="00000000">
        <w:rPr>
          <w:rtl w:val="0"/>
        </w:rPr>
      </w:r>
    </w:p>
    <w:p w:rsidR="00000000" w:rsidDel="00000000" w:rsidP="00000000" w:rsidRDefault="00000000" w:rsidRPr="00000000" w14:paraId="0000007D">
      <w:pPr>
        <w:bidi w:val="1"/>
        <w:jc w:val="left"/>
        <w:rPr/>
      </w:pPr>
      <w:r w:rsidDel="00000000" w:rsidR="00000000" w:rsidRPr="00000000">
        <w:rPr>
          <w:rtl w:val="0"/>
        </w:rPr>
      </w:r>
    </w:p>
    <w:p w:rsidR="00000000" w:rsidDel="00000000" w:rsidP="00000000" w:rsidRDefault="00000000" w:rsidRPr="00000000" w14:paraId="0000007E">
      <w:pPr>
        <w:bidi w:val="1"/>
        <w:jc w:val="left"/>
        <w:rPr/>
      </w:pPr>
      <w:r w:rsidDel="00000000" w:rsidR="00000000" w:rsidRPr="00000000">
        <w:rPr>
          <w:rtl w:val="0"/>
        </w:rPr>
      </w:r>
    </w:p>
    <w:tbl>
      <w:tblPr>
        <w:tblStyle w:val="Table5"/>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Sign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User enter to the system using his sign in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Authentication: To authenticate if a user's information is in the system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Include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User has the right information to get into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Get Access to the system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8B">
      <w:pPr>
        <w:bidi w:val="1"/>
        <w:rPr/>
      </w:pPr>
      <w:r w:rsidDel="00000000" w:rsidR="00000000" w:rsidRPr="00000000">
        <w:rPr>
          <w:rtl w:val="0"/>
        </w:rPr>
      </w:r>
    </w:p>
    <w:tbl>
      <w:tblPr>
        <w:tblStyle w:val="Table6"/>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Contact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User can send report about.his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User must be logged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The report will be sent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96">
      <w:pPr>
        <w:bidi w:val="1"/>
        <w:rPr/>
      </w:pPr>
      <w:r w:rsidDel="00000000" w:rsidR="00000000" w:rsidRPr="00000000">
        <w:rPr>
          <w:rtl w:val="0"/>
        </w:rPr>
      </w:r>
    </w:p>
    <w:tbl>
      <w:tblPr>
        <w:tblStyle w:val="Table7"/>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Response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Admin can response to the reports of the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There are some reports to deal with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Send feedback to the user's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A1">
      <w:pPr>
        <w:bidi w:val="1"/>
        <w:rPr/>
      </w:pPr>
      <w:r w:rsidDel="00000000" w:rsidR="00000000" w:rsidRPr="00000000">
        <w:rPr>
          <w:rtl w:val="0"/>
        </w:rPr>
      </w:r>
    </w:p>
    <w:tbl>
      <w:tblPr>
        <w:tblStyle w:val="Table8"/>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User can pay his fines using pay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Pay method: user choose how he will pay for the 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Include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There is a fine in the user's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The fine is canceled after the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AE">
      <w:pPr>
        <w:bidi w:val="1"/>
        <w:rPr/>
      </w:pPr>
      <w:r w:rsidDel="00000000" w:rsidR="00000000" w:rsidRPr="00000000">
        <w:rPr>
          <w:rtl w:val="0"/>
        </w:rPr>
      </w:r>
    </w:p>
    <w:p w:rsidR="00000000" w:rsidDel="00000000" w:rsidP="00000000" w:rsidRDefault="00000000" w:rsidRPr="00000000" w14:paraId="000000AF">
      <w:pPr>
        <w:bidi w:val="1"/>
        <w:rPr/>
      </w:pPr>
      <w:r w:rsidDel="00000000" w:rsidR="00000000" w:rsidRPr="00000000">
        <w:rPr>
          <w:rtl w:val="0"/>
        </w:rPr>
      </w:r>
    </w:p>
    <w:p w:rsidR="00000000" w:rsidDel="00000000" w:rsidP="00000000" w:rsidRDefault="00000000" w:rsidRPr="00000000" w14:paraId="000000B0">
      <w:pPr>
        <w:bidi w:val="1"/>
        <w:rPr/>
      </w:pPr>
      <w:r w:rsidDel="00000000" w:rsidR="00000000" w:rsidRPr="00000000">
        <w:rPr>
          <w:rtl w:val="0"/>
        </w:rPr>
      </w:r>
    </w:p>
    <w:p w:rsidR="00000000" w:rsidDel="00000000" w:rsidP="00000000" w:rsidRDefault="00000000" w:rsidRPr="00000000" w14:paraId="000000B1">
      <w:pPr>
        <w:bidi w:val="1"/>
        <w:rPr/>
      </w:pPr>
      <w:r w:rsidDel="00000000" w:rsidR="00000000" w:rsidRPr="00000000">
        <w:rPr>
          <w:rtl w:val="0"/>
        </w:rPr>
      </w:r>
    </w:p>
    <w:p w:rsidR="00000000" w:rsidDel="00000000" w:rsidP="00000000" w:rsidRDefault="00000000" w:rsidRPr="00000000" w14:paraId="000000B2">
      <w:pPr>
        <w:bidi w:val="1"/>
        <w:rPr/>
      </w:pPr>
      <w:r w:rsidDel="00000000" w:rsidR="00000000" w:rsidRPr="00000000">
        <w:rPr>
          <w:rtl w:val="0"/>
        </w:rPr>
      </w:r>
    </w:p>
    <w:p w:rsidR="00000000" w:rsidDel="00000000" w:rsidP="00000000" w:rsidRDefault="00000000" w:rsidRPr="00000000" w14:paraId="000000B3">
      <w:pPr>
        <w:bidi w:val="1"/>
        <w:rPr/>
      </w:pPr>
      <w:r w:rsidDel="00000000" w:rsidR="00000000" w:rsidRPr="00000000">
        <w:rPr>
          <w:rtl w:val="0"/>
        </w:rPr>
      </w:r>
    </w:p>
    <w:p w:rsidR="00000000" w:rsidDel="00000000" w:rsidP="00000000" w:rsidRDefault="00000000" w:rsidRPr="00000000" w14:paraId="000000B4">
      <w:pPr>
        <w:bidi w:val="1"/>
        <w:rPr/>
      </w:pPr>
      <w:r w:rsidDel="00000000" w:rsidR="00000000" w:rsidRPr="00000000">
        <w:rPr>
          <w:rtl w:val="0"/>
        </w:rPr>
      </w:r>
    </w:p>
    <w:tbl>
      <w:tblPr>
        <w:tblStyle w:val="Table9"/>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Report Stolen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User can report the system about his stolen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His car was stolen.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If the report approved by the system it will send a warning to the road patrols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BF">
      <w:pPr>
        <w:bidi w:val="1"/>
        <w:rPr/>
      </w:pPr>
      <w:r w:rsidDel="00000000" w:rsidR="00000000" w:rsidRPr="00000000">
        <w:rPr>
          <w:rtl w:val="0"/>
        </w:rPr>
      </w:r>
    </w:p>
    <w:tbl>
      <w:tblPr>
        <w:tblStyle w:val="Table10"/>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Check and Approve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Admin check if the user's report for stolen car true or by mistake, if true then approve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There is a report about stolen car and check if the report right or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If the report was right the admin will approve the stolen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CA">
      <w:pPr>
        <w:bidi w:val="1"/>
        <w:rPr/>
      </w:pPr>
      <w:r w:rsidDel="00000000" w:rsidR="00000000" w:rsidRPr="00000000">
        <w:rPr>
          <w:rtl w:val="0"/>
        </w:rPr>
      </w:r>
    </w:p>
    <w:tbl>
      <w:tblPr>
        <w:tblStyle w:val="Table11"/>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View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User can view his historical 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User must be logged into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Details of the fines will e viewed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D5">
      <w:pPr>
        <w:bidi w:val="1"/>
        <w:jc w:val="right"/>
        <w:rPr/>
      </w:pPr>
      <w:r w:rsidDel="00000000" w:rsidR="00000000" w:rsidRPr="00000000">
        <w:rPr>
          <w:rtl w:val="0"/>
        </w:rPr>
      </w:r>
    </w:p>
    <w:p w:rsidR="00000000" w:rsidDel="00000000" w:rsidP="00000000" w:rsidRDefault="00000000" w:rsidRPr="00000000" w14:paraId="000000D6">
      <w:pPr>
        <w:bidi w:val="1"/>
        <w:jc w:val="right"/>
        <w:rPr/>
      </w:pPr>
      <w:r w:rsidDel="00000000" w:rsidR="00000000" w:rsidRPr="00000000">
        <w:rPr>
          <w:rtl w:val="0"/>
        </w:rPr>
      </w:r>
    </w:p>
    <w:p w:rsidR="00000000" w:rsidDel="00000000" w:rsidP="00000000" w:rsidRDefault="00000000" w:rsidRPr="00000000" w14:paraId="000000D7">
      <w:pPr>
        <w:bidi w:val="1"/>
        <w:jc w:val="right"/>
        <w:rPr/>
      </w:pPr>
      <w:r w:rsidDel="00000000" w:rsidR="00000000" w:rsidRPr="00000000">
        <w:rPr>
          <w:rtl w:val="0"/>
        </w:rPr>
      </w:r>
    </w:p>
    <w:p w:rsidR="00000000" w:rsidDel="00000000" w:rsidP="00000000" w:rsidRDefault="00000000" w:rsidRPr="00000000" w14:paraId="000000D8">
      <w:pPr>
        <w:bidi w:val="1"/>
        <w:jc w:val="right"/>
        <w:rPr/>
      </w:pPr>
      <w:r w:rsidDel="00000000" w:rsidR="00000000" w:rsidRPr="00000000">
        <w:rPr>
          <w:rtl w:val="0"/>
        </w:rPr>
      </w:r>
    </w:p>
    <w:p w:rsidR="00000000" w:rsidDel="00000000" w:rsidP="00000000" w:rsidRDefault="00000000" w:rsidRPr="00000000" w14:paraId="000000D9">
      <w:pPr>
        <w:bidi w:val="1"/>
        <w:jc w:val="right"/>
        <w:rPr/>
      </w:pPr>
      <w:r w:rsidDel="00000000" w:rsidR="00000000" w:rsidRPr="00000000">
        <w:rPr>
          <w:rtl w:val="0"/>
        </w:rPr>
      </w:r>
    </w:p>
    <w:p w:rsidR="00000000" w:rsidDel="00000000" w:rsidP="00000000" w:rsidRDefault="00000000" w:rsidRPr="00000000" w14:paraId="000000DA">
      <w:pPr>
        <w:bidi w:val="1"/>
        <w:jc w:val="left"/>
        <w:rPr/>
      </w:pPr>
      <w:r w:rsidDel="00000000" w:rsidR="00000000" w:rsidRPr="00000000">
        <w:rPr>
          <w:rtl w:val="0"/>
        </w:rPr>
      </w:r>
    </w:p>
    <w:p w:rsidR="00000000" w:rsidDel="00000000" w:rsidP="00000000" w:rsidRDefault="00000000" w:rsidRPr="00000000" w14:paraId="000000DB">
      <w:pPr>
        <w:bidi w:val="1"/>
        <w:jc w:val="left"/>
        <w:rPr/>
      </w:pPr>
      <w:r w:rsidDel="00000000" w:rsidR="00000000" w:rsidRPr="00000000">
        <w:rPr>
          <w:rtl w:val="0"/>
        </w:rPr>
      </w:r>
    </w:p>
    <w:p w:rsidR="00000000" w:rsidDel="00000000" w:rsidP="00000000" w:rsidRDefault="00000000" w:rsidRPr="00000000" w14:paraId="000000DC">
      <w:pPr>
        <w:bidi w:val="1"/>
        <w:jc w:val="left"/>
        <w:rPr/>
      </w:pPr>
      <w:r w:rsidDel="00000000" w:rsidR="00000000" w:rsidRPr="00000000">
        <w:rPr>
          <w:rtl w:val="0"/>
        </w:rPr>
      </w:r>
    </w:p>
    <w:p w:rsidR="00000000" w:rsidDel="00000000" w:rsidP="00000000" w:rsidRDefault="00000000" w:rsidRPr="00000000" w14:paraId="000000DD">
      <w:pPr>
        <w:bidi w:val="1"/>
        <w:jc w:val="left"/>
        <w:rPr/>
      </w:pPr>
      <w:r w:rsidDel="00000000" w:rsidR="00000000" w:rsidRPr="00000000">
        <w:rPr>
          <w:rtl w:val="0"/>
        </w:rPr>
      </w:r>
    </w:p>
    <w:p w:rsidR="00000000" w:rsidDel="00000000" w:rsidP="00000000" w:rsidRDefault="00000000" w:rsidRPr="00000000" w14:paraId="000000DE">
      <w:pPr>
        <w:bidi w:val="1"/>
        <w:jc w:val="left"/>
        <w:rPr/>
      </w:pPr>
      <w:r w:rsidDel="00000000" w:rsidR="00000000" w:rsidRPr="00000000">
        <w:rPr>
          <w:rtl w:val="0"/>
        </w:rPr>
      </w:r>
    </w:p>
    <w:p w:rsidR="00000000" w:rsidDel="00000000" w:rsidP="00000000" w:rsidRDefault="00000000" w:rsidRPr="00000000" w14:paraId="000000DF">
      <w:pPr>
        <w:bidi w:val="1"/>
        <w:jc w:val="left"/>
        <w:rPr/>
      </w:pPr>
      <w:r w:rsidDel="00000000" w:rsidR="00000000" w:rsidRPr="00000000">
        <w:rPr>
          <w:rtl w:val="0"/>
        </w:rPr>
      </w:r>
    </w:p>
    <w:p w:rsidR="00000000" w:rsidDel="00000000" w:rsidP="00000000" w:rsidRDefault="00000000" w:rsidRPr="00000000" w14:paraId="000000E0">
      <w:pPr>
        <w:bidi w:val="1"/>
        <w:jc w:val="left"/>
        <w:rPr/>
      </w:pPr>
      <w:r w:rsidDel="00000000" w:rsidR="00000000" w:rsidRPr="00000000">
        <w:rPr>
          <w:rtl w:val="0"/>
        </w:rPr>
      </w:r>
    </w:p>
    <w:p w:rsidR="00000000" w:rsidDel="00000000" w:rsidP="00000000" w:rsidRDefault="00000000" w:rsidRPr="00000000" w14:paraId="000000E1">
      <w:pPr>
        <w:bidi w:val="1"/>
        <w:jc w:val="left"/>
        <w:rPr/>
      </w:pPr>
      <w:r w:rsidDel="00000000" w:rsidR="00000000" w:rsidRPr="00000000">
        <w:rPr>
          <w:rtl w:val="0"/>
        </w:rPr>
      </w:r>
    </w:p>
    <w:p w:rsidR="00000000" w:rsidDel="00000000" w:rsidP="00000000" w:rsidRDefault="00000000" w:rsidRPr="00000000" w14:paraId="000000E2">
      <w:pPr>
        <w:bidi w:val="1"/>
        <w:jc w:val="left"/>
        <w:rPr/>
      </w:pPr>
      <w:r w:rsidDel="00000000" w:rsidR="00000000" w:rsidRPr="00000000">
        <w:rPr>
          <w:rtl w:val="0"/>
        </w:rPr>
      </w:r>
    </w:p>
    <w:p w:rsidR="00000000" w:rsidDel="00000000" w:rsidP="00000000" w:rsidRDefault="00000000" w:rsidRPr="00000000" w14:paraId="000000E3">
      <w:pPr>
        <w:bidi w:val="1"/>
        <w:jc w:val="left"/>
        <w:rPr/>
      </w:pPr>
      <w:r w:rsidDel="00000000" w:rsidR="00000000" w:rsidRPr="00000000">
        <w:rPr>
          <w:rtl w:val="0"/>
        </w:rPr>
      </w:r>
    </w:p>
    <w:p w:rsidR="00000000" w:rsidDel="00000000" w:rsidP="00000000" w:rsidRDefault="00000000" w:rsidRPr="00000000" w14:paraId="000000E4">
      <w:pPr>
        <w:bidi w:val="1"/>
        <w:jc w:val="left"/>
        <w:rPr/>
      </w:pPr>
      <w:r w:rsidDel="00000000" w:rsidR="00000000" w:rsidRPr="00000000">
        <w:rPr>
          <w:rtl w:val="0"/>
        </w:rPr>
      </w:r>
    </w:p>
    <w:p w:rsidR="00000000" w:rsidDel="00000000" w:rsidP="00000000" w:rsidRDefault="00000000" w:rsidRPr="00000000" w14:paraId="000000E5">
      <w:pPr>
        <w:bidi w:val="1"/>
        <w:jc w:val="left"/>
        <w:rPr/>
      </w:pPr>
      <w:r w:rsidDel="00000000" w:rsidR="00000000" w:rsidRPr="00000000">
        <w:rPr>
          <w:rtl w:val="0"/>
        </w:rPr>
      </w:r>
    </w:p>
    <w:p w:rsidR="00000000" w:rsidDel="00000000" w:rsidP="00000000" w:rsidRDefault="00000000" w:rsidRPr="00000000" w14:paraId="000000E6">
      <w:pPr>
        <w:bidi w:val="1"/>
        <w:jc w:val="left"/>
        <w:rPr/>
      </w:pPr>
      <w:r w:rsidDel="00000000" w:rsidR="00000000" w:rsidRPr="00000000">
        <w:rPr>
          <w:rtl w:val="0"/>
        </w:rPr>
      </w:r>
    </w:p>
    <w:p w:rsidR="00000000" w:rsidDel="00000000" w:rsidP="00000000" w:rsidRDefault="00000000" w:rsidRPr="00000000" w14:paraId="000000E7">
      <w:pPr>
        <w:jc w:val="center"/>
        <w:rPr>
          <w:color w:val="351c75"/>
          <w:sz w:val="34"/>
          <w:szCs w:val="34"/>
          <w:u w:val="single"/>
        </w:rPr>
      </w:pPr>
      <w:r w:rsidDel="00000000" w:rsidR="00000000" w:rsidRPr="00000000">
        <w:rPr>
          <w:color w:val="351c75"/>
          <w:sz w:val="34"/>
          <w:szCs w:val="34"/>
          <w:u w:val="single"/>
          <w:rtl w:val="0"/>
        </w:rPr>
        <w:t xml:space="preserve">sequence Diagram</w:t>
      </w:r>
    </w:p>
    <w:p w:rsidR="00000000" w:rsidDel="00000000" w:rsidP="00000000" w:rsidRDefault="00000000" w:rsidRPr="00000000" w14:paraId="000000E8">
      <w:pPr>
        <w:jc w:val="center"/>
        <w:rPr>
          <w:color w:val="351c75"/>
          <w:sz w:val="34"/>
          <w:szCs w:val="34"/>
          <w:u w:val="single"/>
        </w:rPr>
      </w:pPr>
      <w:r w:rsidDel="00000000" w:rsidR="00000000" w:rsidRPr="00000000">
        <w:rPr>
          <w:rtl w:val="0"/>
        </w:rPr>
      </w:r>
    </w:p>
    <w:p w:rsidR="00000000" w:rsidDel="00000000" w:rsidP="00000000" w:rsidRDefault="00000000" w:rsidRPr="00000000" w14:paraId="000000E9">
      <w:pPr>
        <w:bidi w:val="1"/>
        <w:jc w:val="right"/>
        <w:rPr>
          <w:sz w:val="24"/>
          <w:szCs w:val="24"/>
        </w:rPr>
      </w:pPr>
      <w:r w:rsidDel="00000000" w:rsidR="00000000" w:rsidRPr="00000000">
        <w:rPr>
          <w:sz w:val="24"/>
          <w:szCs w:val="24"/>
          <w:rtl w:val="0"/>
        </w:rPr>
        <w:t xml:space="preserve">A sequence diagram is a type of interaction diagram because it describes how -and</w:t>
      </w:r>
    </w:p>
    <w:p w:rsidR="00000000" w:rsidDel="00000000" w:rsidP="00000000" w:rsidRDefault="00000000" w:rsidRPr="00000000" w14:paraId="000000EA">
      <w:pPr>
        <w:bidi w:val="1"/>
        <w:jc w:val="right"/>
        <w:rPr>
          <w:sz w:val="24"/>
          <w:szCs w:val="24"/>
        </w:rPr>
      </w:pPr>
      <w:r w:rsidDel="00000000" w:rsidR="00000000" w:rsidRPr="00000000">
        <w:rPr>
          <w:sz w:val="24"/>
          <w:szCs w:val="24"/>
          <w:rtl w:val="0"/>
        </w:rPr>
        <w:t xml:space="preserve">in what order- a group of objects works together. These diagrams are used by</w:t>
      </w:r>
    </w:p>
    <w:p w:rsidR="00000000" w:rsidDel="00000000" w:rsidP="00000000" w:rsidRDefault="00000000" w:rsidRPr="00000000" w14:paraId="000000EB">
      <w:pPr>
        <w:bidi w:val="1"/>
        <w:jc w:val="right"/>
        <w:rPr>
          <w:sz w:val="24"/>
          <w:szCs w:val="24"/>
        </w:rPr>
      </w:pPr>
      <w:r w:rsidDel="00000000" w:rsidR="00000000" w:rsidRPr="00000000">
        <w:rPr>
          <w:sz w:val="24"/>
          <w:szCs w:val="24"/>
          <w:rtl w:val="0"/>
        </w:rPr>
        <w:t xml:space="preserve">software developers and business professionals to understand requirements for a</w:t>
      </w:r>
    </w:p>
    <w:p w:rsidR="00000000" w:rsidDel="00000000" w:rsidP="00000000" w:rsidRDefault="00000000" w:rsidRPr="00000000" w14:paraId="000000EC">
      <w:pPr>
        <w:bidi w:val="1"/>
        <w:jc w:val="right"/>
        <w:rPr>
          <w:sz w:val="24"/>
          <w:szCs w:val="24"/>
        </w:rPr>
      </w:pPr>
      <w:r w:rsidDel="00000000" w:rsidR="00000000" w:rsidRPr="00000000">
        <w:rPr>
          <w:sz w:val="24"/>
          <w:szCs w:val="24"/>
          <w:rtl w:val="0"/>
        </w:rPr>
        <w:t xml:space="preserve">new system or to document an existing process </w:t>
      </w:r>
    </w:p>
    <w:p w:rsidR="00000000" w:rsidDel="00000000" w:rsidP="00000000" w:rsidRDefault="00000000" w:rsidRPr="00000000" w14:paraId="000000ED">
      <w:pPr>
        <w:bidi w:val="1"/>
        <w:jc w:val="right"/>
        <w:rPr>
          <w:sz w:val="24"/>
          <w:szCs w:val="24"/>
        </w:rPr>
      </w:pPr>
      <w:r w:rsidDel="00000000" w:rsidR="00000000" w:rsidRPr="00000000">
        <w:rPr>
          <w:sz w:val="24"/>
          <w:szCs w:val="24"/>
          <w:rtl w:val="0"/>
        </w:rPr>
        <w:t xml:space="preserve">In the following section we display Sequence Diagram of system</w:t>
      </w:r>
    </w:p>
    <w:p w:rsidR="00000000" w:rsidDel="00000000" w:rsidP="00000000" w:rsidRDefault="00000000" w:rsidRPr="00000000" w14:paraId="000000EE">
      <w:pPr>
        <w:bidi w:val="1"/>
        <w:jc w:val="right"/>
        <w:rPr>
          <w:sz w:val="24"/>
          <w:szCs w:val="24"/>
        </w:rPr>
      </w:pPr>
      <w:r w:rsidDel="00000000" w:rsidR="00000000" w:rsidRPr="00000000">
        <w:rPr>
          <w:rtl w:val="0"/>
        </w:rPr>
      </w:r>
    </w:p>
    <w:p w:rsidR="00000000" w:rsidDel="00000000" w:rsidP="00000000" w:rsidRDefault="00000000" w:rsidRPr="00000000" w14:paraId="000000EF">
      <w:pPr>
        <w:bidi w:val="1"/>
        <w:jc w:val="right"/>
        <w:rPr>
          <w:sz w:val="24"/>
          <w:szCs w:val="24"/>
        </w:rPr>
      </w:pPr>
      <w:r w:rsidDel="00000000" w:rsidR="00000000" w:rsidRPr="00000000">
        <w:rPr>
          <w:rtl w:val="0"/>
        </w:rPr>
      </w:r>
    </w:p>
    <w:p w:rsidR="00000000" w:rsidDel="00000000" w:rsidP="00000000" w:rsidRDefault="00000000" w:rsidRPr="00000000" w14:paraId="000000F0">
      <w:pPr>
        <w:bidi w:val="1"/>
        <w:jc w:val="right"/>
        <w:rPr/>
      </w:pPr>
      <w:r w:rsidDel="00000000" w:rsidR="00000000" w:rsidRPr="00000000">
        <w:rPr>
          <w:sz w:val="24"/>
          <w:szCs w:val="24"/>
        </w:rPr>
        <w:drawing>
          <wp:inline distB="114300" distT="114300" distL="114300" distR="114300">
            <wp:extent cx="5686425" cy="7077075"/>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86425" cy="7077075"/>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F1">
      <w:pPr>
        <w:bidi w:val="1"/>
        <w:jc w:val="right"/>
        <w:rPr/>
      </w:pPr>
      <w:r w:rsidDel="00000000" w:rsidR="00000000" w:rsidRPr="00000000">
        <w:rPr>
          <w:rtl w:val="0"/>
        </w:rPr>
      </w:r>
    </w:p>
    <w:p w:rsidR="00000000" w:rsidDel="00000000" w:rsidP="00000000" w:rsidRDefault="00000000" w:rsidRPr="00000000" w14:paraId="000000F2">
      <w:pPr>
        <w:bidi w:val="1"/>
        <w:jc w:val="right"/>
        <w:rPr/>
      </w:pPr>
      <w:r w:rsidDel="00000000" w:rsidR="00000000" w:rsidRPr="00000000">
        <w:rPr>
          <w:rtl w:val="0"/>
        </w:rPr>
      </w:r>
    </w:p>
    <w:p w:rsidR="00000000" w:rsidDel="00000000" w:rsidP="00000000" w:rsidRDefault="00000000" w:rsidRPr="00000000" w14:paraId="000000F3">
      <w:pPr>
        <w:bidi w:val="1"/>
        <w:jc w:val="right"/>
        <w:rPr/>
      </w:pPr>
      <w:r w:rsidDel="00000000" w:rsidR="00000000" w:rsidRPr="00000000">
        <w:rPr>
          <w:rtl w:val="0"/>
        </w:rPr>
      </w:r>
    </w:p>
    <w:p w:rsidR="00000000" w:rsidDel="00000000" w:rsidP="00000000" w:rsidRDefault="00000000" w:rsidRPr="00000000" w14:paraId="000000F4">
      <w:pPr>
        <w:bidi w:val="1"/>
        <w:jc w:val="right"/>
        <w:rPr/>
      </w:pPr>
      <w:r w:rsidDel="00000000" w:rsidR="00000000" w:rsidRPr="00000000">
        <w:rPr>
          <w:rtl w:val="0"/>
        </w:rPr>
      </w:r>
    </w:p>
    <w:p w:rsidR="00000000" w:rsidDel="00000000" w:rsidP="00000000" w:rsidRDefault="00000000" w:rsidRPr="00000000" w14:paraId="000000F5">
      <w:pPr>
        <w:bidi w:val="1"/>
        <w:jc w:val="right"/>
        <w:rPr/>
      </w:pPr>
      <w:r w:rsidDel="00000000" w:rsidR="00000000" w:rsidRPr="00000000">
        <w:rPr>
          <w:rtl w:val="0"/>
        </w:rPr>
      </w:r>
    </w:p>
    <w:p w:rsidR="00000000" w:rsidDel="00000000" w:rsidP="00000000" w:rsidRDefault="00000000" w:rsidRPr="00000000" w14:paraId="000000F6">
      <w:pPr>
        <w:bidi w:val="1"/>
        <w:jc w:val="right"/>
        <w:rPr/>
      </w:pPr>
      <w:r w:rsidDel="00000000" w:rsidR="00000000" w:rsidRPr="00000000">
        <w:rPr>
          <w:rtl w:val="0"/>
        </w:rPr>
      </w:r>
    </w:p>
    <w:p w:rsidR="00000000" w:rsidDel="00000000" w:rsidP="00000000" w:rsidRDefault="00000000" w:rsidRPr="00000000" w14:paraId="000000F7">
      <w:pPr>
        <w:bidi w:val="1"/>
        <w:jc w:val="right"/>
        <w:rPr/>
      </w:pPr>
      <w:r w:rsidDel="00000000" w:rsidR="00000000" w:rsidRPr="00000000">
        <w:rPr/>
        <w:drawing>
          <wp:inline distB="114300" distT="114300" distL="114300" distR="114300">
            <wp:extent cx="5731200" cy="22098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bidi w:val="1"/>
        <w:jc w:val="right"/>
        <w:rPr/>
      </w:pPr>
      <w:r w:rsidDel="00000000" w:rsidR="00000000" w:rsidRPr="00000000">
        <w:rPr>
          <w:rtl w:val="0"/>
        </w:rPr>
      </w:r>
    </w:p>
    <w:p w:rsidR="00000000" w:rsidDel="00000000" w:rsidP="00000000" w:rsidRDefault="00000000" w:rsidRPr="00000000" w14:paraId="000000F9">
      <w:pPr>
        <w:bidi w:val="1"/>
        <w:jc w:val="right"/>
        <w:rPr/>
      </w:pPr>
      <w:r w:rsidDel="00000000" w:rsidR="00000000" w:rsidRPr="00000000">
        <w:rPr>
          <w:rtl w:val="0"/>
        </w:rPr>
      </w:r>
    </w:p>
    <w:p w:rsidR="00000000" w:rsidDel="00000000" w:rsidP="00000000" w:rsidRDefault="00000000" w:rsidRPr="00000000" w14:paraId="000000FA">
      <w:pPr>
        <w:bidi w:val="1"/>
        <w:jc w:val="right"/>
        <w:rPr/>
      </w:pPr>
      <w:r w:rsidDel="00000000" w:rsidR="00000000" w:rsidRPr="00000000">
        <w:rPr>
          <w:rtl w:val="0"/>
        </w:rPr>
      </w:r>
    </w:p>
    <w:p w:rsidR="00000000" w:rsidDel="00000000" w:rsidP="00000000" w:rsidRDefault="00000000" w:rsidRPr="00000000" w14:paraId="000000FB">
      <w:pPr>
        <w:bidi w:val="1"/>
        <w:jc w:val="right"/>
        <w:rPr/>
      </w:pPr>
      <w:r w:rsidDel="00000000" w:rsidR="00000000" w:rsidRPr="00000000">
        <w:rPr/>
        <w:drawing>
          <wp:inline distB="114300" distT="114300" distL="114300" distR="114300">
            <wp:extent cx="5731200" cy="27305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bidi w:val="1"/>
        <w:jc w:val="right"/>
        <w:rPr/>
      </w:pPr>
      <w:r w:rsidDel="00000000" w:rsidR="00000000" w:rsidRPr="00000000">
        <w:rPr>
          <w:rtl w:val="0"/>
        </w:rPr>
      </w:r>
    </w:p>
    <w:p w:rsidR="00000000" w:rsidDel="00000000" w:rsidP="00000000" w:rsidRDefault="00000000" w:rsidRPr="00000000" w14:paraId="000000FD">
      <w:pPr>
        <w:bidi w:val="1"/>
        <w:jc w:val="right"/>
        <w:rPr/>
      </w:pPr>
      <w:r w:rsidDel="00000000" w:rsidR="00000000" w:rsidRPr="00000000">
        <w:rPr>
          <w:rtl w:val="0"/>
        </w:rPr>
      </w:r>
    </w:p>
    <w:p w:rsidR="00000000" w:rsidDel="00000000" w:rsidP="00000000" w:rsidRDefault="00000000" w:rsidRPr="00000000" w14:paraId="000000FE">
      <w:pPr>
        <w:bidi w:val="1"/>
        <w:jc w:val="right"/>
        <w:rPr/>
      </w:pPr>
      <w:r w:rsidDel="00000000" w:rsidR="00000000" w:rsidRPr="00000000">
        <w:rPr>
          <w:rtl w:val="0"/>
        </w:rPr>
      </w:r>
    </w:p>
    <w:p w:rsidR="00000000" w:rsidDel="00000000" w:rsidP="00000000" w:rsidRDefault="00000000" w:rsidRPr="00000000" w14:paraId="000000FF">
      <w:pPr>
        <w:bidi w:val="1"/>
        <w:jc w:val="right"/>
        <w:rPr/>
      </w:pPr>
      <w:r w:rsidDel="00000000" w:rsidR="00000000" w:rsidRPr="00000000">
        <w:rPr/>
        <w:drawing>
          <wp:inline distB="114300" distT="114300" distL="114300" distR="114300">
            <wp:extent cx="5731200" cy="26670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bidi w:val="1"/>
        <w:jc w:val="right"/>
        <w:rPr/>
      </w:pPr>
      <w:r w:rsidDel="00000000" w:rsidR="00000000" w:rsidRPr="00000000">
        <w:rPr>
          <w:rtl w:val="0"/>
        </w:rPr>
      </w:r>
    </w:p>
    <w:p w:rsidR="00000000" w:rsidDel="00000000" w:rsidP="00000000" w:rsidRDefault="00000000" w:rsidRPr="00000000" w14:paraId="00000101">
      <w:pPr>
        <w:bidi w:val="1"/>
        <w:jc w:val="right"/>
        <w:rPr/>
      </w:pPr>
      <w:r w:rsidDel="00000000" w:rsidR="00000000" w:rsidRPr="00000000">
        <w:rPr>
          <w:rtl w:val="0"/>
        </w:rPr>
      </w:r>
    </w:p>
    <w:p w:rsidR="00000000" w:rsidDel="00000000" w:rsidP="00000000" w:rsidRDefault="00000000" w:rsidRPr="00000000" w14:paraId="00000102">
      <w:pPr>
        <w:bidi w:val="1"/>
        <w:jc w:val="right"/>
        <w:rPr/>
      </w:pPr>
      <w:r w:rsidDel="00000000" w:rsidR="00000000" w:rsidRPr="00000000">
        <w:rPr/>
        <w:drawing>
          <wp:inline distB="114300" distT="114300" distL="114300" distR="114300">
            <wp:extent cx="5731200" cy="2692400"/>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bidi w:val="1"/>
        <w:jc w:val="right"/>
        <w:rPr/>
      </w:pPr>
      <w:r w:rsidDel="00000000" w:rsidR="00000000" w:rsidRPr="00000000">
        <w:rPr>
          <w:rtl w:val="0"/>
        </w:rPr>
      </w:r>
    </w:p>
    <w:p w:rsidR="00000000" w:rsidDel="00000000" w:rsidP="00000000" w:rsidRDefault="00000000" w:rsidRPr="00000000" w14:paraId="00000104">
      <w:pPr>
        <w:bidi w:val="1"/>
        <w:jc w:val="right"/>
        <w:rPr/>
      </w:pPr>
      <w:r w:rsidDel="00000000" w:rsidR="00000000" w:rsidRPr="00000000">
        <w:rPr>
          <w:rtl w:val="0"/>
        </w:rPr>
      </w:r>
    </w:p>
    <w:p w:rsidR="00000000" w:rsidDel="00000000" w:rsidP="00000000" w:rsidRDefault="00000000" w:rsidRPr="00000000" w14:paraId="00000105">
      <w:pPr>
        <w:bidi w:val="1"/>
        <w:jc w:val="right"/>
        <w:rPr/>
      </w:pPr>
      <w:r w:rsidDel="00000000" w:rsidR="00000000" w:rsidRPr="00000000">
        <w:rPr>
          <w:rtl w:val="0"/>
        </w:rPr>
      </w:r>
    </w:p>
    <w:p w:rsidR="00000000" w:rsidDel="00000000" w:rsidP="00000000" w:rsidRDefault="00000000" w:rsidRPr="00000000" w14:paraId="00000106">
      <w:pPr>
        <w:bidi w:val="1"/>
        <w:jc w:val="right"/>
        <w:rPr/>
      </w:pPr>
      <w:r w:rsidDel="00000000" w:rsidR="00000000" w:rsidRPr="00000000">
        <w:rPr/>
        <w:drawing>
          <wp:inline distB="114300" distT="114300" distL="114300" distR="114300">
            <wp:extent cx="5731200" cy="2501900"/>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bidi w:val="1"/>
        <w:jc w:val="right"/>
        <w:rPr/>
      </w:pPr>
      <w:r w:rsidDel="00000000" w:rsidR="00000000" w:rsidRPr="00000000">
        <w:rPr>
          <w:rtl w:val="0"/>
        </w:rPr>
      </w:r>
    </w:p>
    <w:p w:rsidR="00000000" w:rsidDel="00000000" w:rsidP="00000000" w:rsidRDefault="00000000" w:rsidRPr="00000000" w14:paraId="00000108">
      <w:pPr>
        <w:bidi w:val="1"/>
        <w:jc w:val="right"/>
        <w:rPr/>
      </w:pPr>
      <w:r w:rsidDel="00000000" w:rsidR="00000000" w:rsidRPr="00000000">
        <w:rPr>
          <w:rtl w:val="0"/>
        </w:rPr>
      </w:r>
    </w:p>
    <w:p w:rsidR="00000000" w:rsidDel="00000000" w:rsidP="00000000" w:rsidRDefault="00000000" w:rsidRPr="00000000" w14:paraId="00000109">
      <w:pPr>
        <w:bidi w:val="1"/>
        <w:jc w:val="right"/>
        <w:rPr/>
      </w:pPr>
      <w:r w:rsidDel="00000000" w:rsidR="00000000" w:rsidRPr="00000000">
        <w:rPr/>
        <w:drawing>
          <wp:inline distB="114300" distT="114300" distL="114300" distR="114300">
            <wp:extent cx="5731200" cy="340360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bidi w:val="1"/>
        <w:jc w:val="right"/>
        <w:rPr/>
      </w:pPr>
      <w:r w:rsidDel="00000000" w:rsidR="00000000" w:rsidRPr="00000000">
        <w:rPr>
          <w:rtl w:val="0"/>
        </w:rPr>
      </w:r>
    </w:p>
    <w:p w:rsidR="00000000" w:rsidDel="00000000" w:rsidP="00000000" w:rsidRDefault="00000000" w:rsidRPr="00000000" w14:paraId="0000010B">
      <w:pPr>
        <w:bidi w:val="1"/>
        <w:jc w:val="right"/>
        <w:rPr/>
      </w:pP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7.jpg"/><Relationship Id="rId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