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fp2kpsnpxns" w:id="0"/>
      <w:bookmarkEnd w:id="0"/>
      <w:r w:rsidDel="00000000" w:rsidR="00000000" w:rsidRPr="00000000">
        <w:rPr>
          <w:rtl w:val="0"/>
        </w:rPr>
        <w:t xml:space="preserve">Goals of the hack/doc event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Mentoring / shared experience for participants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Guiding question: How can we work together, collaborate on types of projects like these? We’ll work out issues from technical to skill set and learn how we each complement one another.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Actions: work in teams, and then pairs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Guiding question: What can we develop as a team?  We’ll work on two projects that can help us determine what can be done.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Actions: set up VM in advance, determine documentation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Guiding question: How do we know what we know?  How can we reach out to one another post-hack/doc?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Actions: “round robin” skill sharing at the beginning and middle of event, frequent breaks, informal / less intense atmosphere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ivb5df8ty05" w:id="1"/>
      <w:bookmarkEnd w:id="1"/>
      <w:r w:rsidDel="00000000" w:rsidR="00000000" w:rsidRPr="00000000">
        <w:rPr>
          <w:rtl w:val="0"/>
        </w:rPr>
        <w:t xml:space="preserve">Roles for Participants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2mqqgseuvj7" w:id="2"/>
      <w:bookmarkEnd w:id="2"/>
      <w:r w:rsidDel="00000000" w:rsidR="00000000" w:rsidRPr="00000000">
        <w:rPr>
          <w:rtl w:val="0"/>
        </w:rPr>
        <w:t xml:space="preserve">Projects and groups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(* = project lead)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(* = project lead)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0qh5du7a91i" w:id="3"/>
      <w:bookmarkEnd w:id="3"/>
      <w:r w:rsidDel="00000000" w:rsidR="00000000" w:rsidRPr="00000000">
        <w:rPr>
          <w:rtl w:val="0"/>
        </w:rPr>
        <w:t xml:space="preserve">Reference People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“I have a quick question? Who should I ask?” We’ll all be here to help each other, but these participants are particularly adept at the following aspects of our hack/doc work and are willing to be poked.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900"/>
        <w:gridCol w:w="2880"/>
        <w:gridCol w:w="1050"/>
        <w:tblGridChange w:id="0">
          <w:tblGrid>
            <w:gridCol w:w="1530"/>
            <w:gridCol w:w="3900"/>
            <w:gridCol w:w="2880"/>
            <w:gridCol w:w="1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+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Speciality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Role: Resource or Manager?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Comfort*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Islandora, Drupal, PHP, Drush, or Tuque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Vagrant, VirtualBox, or Docker Engine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expert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Descriptive metadata (MODS, DC, SOLR)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writing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dynamics, floater, or code of conduct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or logic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Project-specific leader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Facilitator/group dynamics, photographer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experience +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 practices researcher (i.e. has anyone already done this?)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2shn0tkwjv9" w:id="4"/>
      <w:bookmarkEnd w:id="4"/>
      <w:r w:rsidDel="00000000" w:rsidR="00000000" w:rsidRPr="00000000">
        <w:rPr>
          <w:rtl w:val="0"/>
        </w:rPr>
        <w:t xml:space="preserve">Presentations and Updates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Don’t worry if the project isn’t finished!  Updates focus on what went right, what went wrong, and how we can improve.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Presenter(s)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dmgijj3k4jn" w:id="5"/>
      <w:bookmarkEnd w:id="5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Let’s take a minute to talk about how the event went through some reflection and introspection.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 facilitator(s)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