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95" w:rsidRDefault="004B5E95" w:rsidP="000A0FAE">
      <w:pPr>
        <w:widowControl/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6"/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毕业论文（设计）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915"/>
        <w:gridCol w:w="720"/>
        <w:gridCol w:w="592"/>
        <w:gridCol w:w="1984"/>
        <w:gridCol w:w="2977"/>
      </w:tblGrid>
      <w:tr w:rsidR="004B5E95" w:rsidTr="00302068">
        <w:trPr>
          <w:trHeight w:val="510"/>
        </w:trPr>
        <w:tc>
          <w:tcPr>
            <w:tcW w:w="1596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188" w:type="dxa"/>
            <w:gridSpan w:val="5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B5E95" w:rsidTr="00302068">
        <w:trPr>
          <w:trHeight w:val="510"/>
        </w:trPr>
        <w:tc>
          <w:tcPr>
            <w:tcW w:w="1596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拟题教师</w:t>
            </w:r>
          </w:p>
        </w:tc>
        <w:tc>
          <w:tcPr>
            <w:tcW w:w="2227" w:type="dxa"/>
            <w:gridSpan w:val="3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系（教研室）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B5E95" w:rsidTr="00302068">
        <w:trPr>
          <w:trHeight w:val="510"/>
        </w:trPr>
        <w:tc>
          <w:tcPr>
            <w:tcW w:w="1596" w:type="dxa"/>
            <w:shd w:val="clear" w:color="auto" w:fill="auto"/>
            <w:vAlign w:val="center"/>
          </w:tcPr>
          <w:p w:rsidR="004B5E95" w:rsidRDefault="004B5E95" w:rsidP="000A0FAE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2227" w:type="dxa"/>
            <w:gridSpan w:val="3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专业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B5E95" w:rsidTr="00302068">
        <w:trPr>
          <w:trHeight w:val="510"/>
        </w:trPr>
        <w:tc>
          <w:tcPr>
            <w:tcW w:w="1596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合作导师</w:t>
            </w:r>
          </w:p>
        </w:tc>
        <w:tc>
          <w:tcPr>
            <w:tcW w:w="2227" w:type="dxa"/>
            <w:gridSpan w:val="3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B5E95" w:rsidTr="00302068">
        <w:trPr>
          <w:trHeight w:val="510"/>
        </w:trPr>
        <w:tc>
          <w:tcPr>
            <w:tcW w:w="1596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题目来源</w:t>
            </w:r>
          </w:p>
        </w:tc>
        <w:tc>
          <w:tcPr>
            <w:tcW w:w="7188" w:type="dxa"/>
            <w:gridSpan w:val="5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纵向科研项目 ( ) 横向科研项目( ) 其他 ( ) </w:t>
            </w:r>
          </w:p>
        </w:tc>
      </w:tr>
      <w:tr w:rsidR="004B5E95" w:rsidTr="00302068">
        <w:trPr>
          <w:trHeight w:val="510"/>
        </w:trPr>
        <w:tc>
          <w:tcPr>
            <w:tcW w:w="1596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题目类型</w:t>
            </w:r>
          </w:p>
        </w:tc>
        <w:tc>
          <w:tcPr>
            <w:tcW w:w="1635" w:type="dxa"/>
            <w:gridSpan w:val="2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基础研究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</w:p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应用研究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</w:p>
        </w:tc>
        <w:tc>
          <w:tcPr>
            <w:tcW w:w="2576" w:type="dxa"/>
            <w:gridSpan w:val="2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题目性质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设计</w:t>
            </w:r>
            <w:r>
              <w:rPr>
                <w:rFonts w:asciiTheme="minorEastAsia" w:hAnsiTheme="minorEastAsia"/>
                <w:sz w:val="28"/>
                <w:szCs w:val="28"/>
              </w:rPr>
              <w:t>（）论文（）</w:t>
            </w:r>
          </w:p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其他（）</w:t>
            </w:r>
          </w:p>
        </w:tc>
      </w:tr>
      <w:tr w:rsidR="004B5E95" w:rsidTr="00302068">
        <w:trPr>
          <w:trHeight w:val="453"/>
        </w:trPr>
        <w:tc>
          <w:tcPr>
            <w:tcW w:w="25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课题解决问题类型</w:t>
            </w:r>
          </w:p>
        </w:tc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学科基础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新工艺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应用开发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</w:p>
        </w:tc>
      </w:tr>
      <w:tr w:rsidR="004B5E95" w:rsidTr="00302068">
        <w:trPr>
          <w:trHeight w:val="453"/>
        </w:trPr>
        <w:tc>
          <w:tcPr>
            <w:tcW w:w="25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课题目标</w:t>
            </w:r>
          </w:p>
        </w:tc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新理论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新方法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新工艺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新性能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</w:p>
        </w:tc>
      </w:tr>
      <w:tr w:rsidR="004B5E95" w:rsidTr="00302068">
        <w:trPr>
          <w:trHeight w:val="453"/>
        </w:trPr>
        <w:tc>
          <w:tcPr>
            <w:tcW w:w="25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学生训练价值</w:t>
            </w:r>
          </w:p>
        </w:tc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实验技能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仪器使用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数据处理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</w:p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理论计算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文字总结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新知识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可多选</w:t>
            </w:r>
          </w:p>
        </w:tc>
      </w:tr>
      <w:tr w:rsidR="004B5E95" w:rsidTr="00302068">
        <w:trPr>
          <w:trHeight w:val="453"/>
        </w:trPr>
        <w:tc>
          <w:tcPr>
            <w:tcW w:w="25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实验场所</w:t>
            </w:r>
          </w:p>
        </w:tc>
        <w:tc>
          <w:tcPr>
            <w:tcW w:w="6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科研实验室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基础教学实验室</w:t>
            </w:r>
            <w:r>
              <w:rPr>
                <w:rFonts w:asciiTheme="minorEastAsia" w:hAnsiTheme="minorEastAsia"/>
                <w:sz w:val="28"/>
                <w:szCs w:val="28"/>
              </w:rPr>
              <w:t>（）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可多选</w:t>
            </w:r>
          </w:p>
        </w:tc>
      </w:tr>
      <w:tr w:rsidR="004B5E95" w:rsidTr="00302068">
        <w:trPr>
          <w:trHeight w:val="453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一、课题背景、具体内容及基本要求（文献与专利种类、数量、实验学时等）</w:t>
            </w: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0A0FAE" w:rsidRDefault="000A0FAE" w:rsidP="00302068">
            <w:pPr>
              <w:spacing w:line="360" w:lineRule="exact"/>
              <w:rPr>
                <w:rFonts w:asciiTheme="minorEastAsia" w:hAnsiTheme="minorEastAsia" w:hint="eastAsia"/>
                <w:sz w:val="28"/>
                <w:szCs w:val="28"/>
              </w:rPr>
            </w:pPr>
            <w:bookmarkStart w:id="1" w:name="_GoBack"/>
            <w:bookmarkEnd w:id="1"/>
          </w:p>
          <w:p w:rsidR="004B5E95" w:rsidRDefault="004B5E95" w:rsidP="00302068">
            <w:pPr>
              <w:spacing w:line="42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二、拟题人</w:t>
            </w:r>
            <w:r>
              <w:rPr>
                <w:rFonts w:asciiTheme="minorEastAsia" w:hAnsiTheme="minorEastAsia"/>
                <w:sz w:val="28"/>
                <w:szCs w:val="28"/>
              </w:rPr>
              <w:t>对题目的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前期</w:t>
            </w:r>
            <w:r>
              <w:rPr>
                <w:rFonts w:asciiTheme="minorEastAsia" w:hAnsiTheme="minorEastAsia"/>
                <w:sz w:val="28"/>
                <w:szCs w:val="28"/>
              </w:rPr>
              <w:t>研究基础</w:t>
            </w: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B5E95" w:rsidTr="00302068">
        <w:trPr>
          <w:trHeight w:val="5565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5E95" w:rsidRDefault="004B5E95" w:rsidP="00302068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三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进度安排（从</w:t>
            </w:r>
            <w:r>
              <w:rPr>
                <w:rFonts w:asciiTheme="minorEastAsia" w:hAnsiTheme="minorEastAsia"/>
                <w:sz w:val="28"/>
                <w:szCs w:val="28"/>
              </w:rPr>
              <w:t>选题开始安排）</w:t>
            </w:r>
          </w:p>
          <w:p w:rsidR="004B5E95" w:rsidRDefault="004B5E95" w:rsidP="00302068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B5E95" w:rsidTr="00302068">
        <w:trPr>
          <w:trHeight w:val="2438"/>
        </w:trPr>
        <w:tc>
          <w:tcPr>
            <w:tcW w:w="8784" w:type="dxa"/>
            <w:gridSpan w:val="6"/>
            <w:shd w:val="clear" w:color="auto" w:fill="auto"/>
          </w:tcPr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、系（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教研室</w:t>
            </w:r>
            <w:r>
              <w:rPr>
                <w:rFonts w:asciiTheme="minorEastAsia" w:hAnsiTheme="minorEastAsia"/>
                <w:sz w:val="28"/>
                <w:szCs w:val="28"/>
              </w:rPr>
              <w:t>）审核意见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</w:t>
            </w:r>
            <w:r>
              <w:rPr>
                <w:rFonts w:asciiTheme="minorEastAsia" w:hAnsiTheme="minorEastAsia"/>
                <w:szCs w:val="21"/>
              </w:rPr>
              <w:t>以上内容进行科学性</w:t>
            </w:r>
            <w:r>
              <w:rPr>
                <w:rFonts w:asciiTheme="minorEastAsia" w:hAnsiTheme="minorEastAsia" w:hint="eastAsia"/>
                <w:szCs w:val="21"/>
              </w:rPr>
              <w:t>评价，</w:t>
            </w:r>
            <w:r>
              <w:rPr>
                <w:rFonts w:asciiTheme="minorEastAsia" w:hAnsiTheme="minorEastAsia"/>
                <w:szCs w:val="21"/>
              </w:rPr>
              <w:t>说明课题是否成立，是否可用于</w:t>
            </w:r>
            <w:r>
              <w:rPr>
                <w:rFonts w:asciiTheme="minorEastAsia" w:hAnsiTheme="minorEastAsia" w:hint="eastAsia"/>
                <w:szCs w:val="21"/>
              </w:rPr>
              <w:t>毕业论文（设计）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此处空着即可不用系主任签字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系（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教研室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主任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年    月    日</w:t>
            </w:r>
          </w:p>
        </w:tc>
      </w:tr>
      <w:tr w:rsidR="004B5E95" w:rsidTr="00302068">
        <w:trPr>
          <w:trHeight w:val="2381"/>
        </w:trPr>
        <w:tc>
          <w:tcPr>
            <w:tcW w:w="8784" w:type="dxa"/>
            <w:gridSpan w:val="6"/>
            <w:shd w:val="clear" w:color="auto" w:fill="auto"/>
          </w:tcPr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、学院意见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课题</w:t>
            </w:r>
            <w:r>
              <w:rPr>
                <w:rFonts w:asciiTheme="minorEastAsia" w:hAnsiTheme="minorEastAsia"/>
                <w:sz w:val="28"/>
                <w:szCs w:val="28"/>
              </w:rPr>
              <w:t>成立，登记备案，准予实施。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主管</w:t>
            </w:r>
            <w:r>
              <w:rPr>
                <w:rFonts w:asciiTheme="minorEastAsia" w:hAnsiTheme="minorEastAsia"/>
                <w:sz w:val="28"/>
                <w:szCs w:val="28"/>
              </w:rPr>
              <w:t>教学副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院长</w:t>
            </w: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                        年    月    日</w:t>
            </w:r>
          </w:p>
        </w:tc>
      </w:tr>
      <w:tr w:rsidR="004B5E95" w:rsidTr="00302068">
        <w:trPr>
          <w:trHeight w:val="2381"/>
        </w:trPr>
        <w:tc>
          <w:tcPr>
            <w:tcW w:w="8784" w:type="dxa"/>
            <w:gridSpan w:val="6"/>
            <w:shd w:val="clear" w:color="auto" w:fill="auto"/>
          </w:tcPr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六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题目</w:t>
            </w:r>
            <w:r>
              <w:rPr>
                <w:rFonts w:asciiTheme="minorEastAsia" w:hAnsiTheme="minorEastAsia"/>
                <w:sz w:val="28"/>
                <w:szCs w:val="28"/>
              </w:rPr>
              <w:t>变更登记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（中期检查结束后</w:t>
            </w:r>
            <w:r>
              <w:rPr>
                <w:rFonts w:asciiTheme="minorEastAsia" w:hAnsiTheme="minorEastAsia"/>
                <w:sz w:val="28"/>
                <w:szCs w:val="28"/>
              </w:rPr>
              <w:t>一周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之内</w:t>
            </w:r>
            <w:r>
              <w:rPr>
                <w:rFonts w:asciiTheme="minorEastAsia" w:hAnsiTheme="minorEastAsia"/>
                <w:sz w:val="28"/>
                <w:szCs w:val="28"/>
              </w:rPr>
              <w:t>完成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.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更新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题目：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变更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原因（指导教师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                                      年    月    日</w:t>
            </w:r>
          </w:p>
        </w:tc>
      </w:tr>
      <w:tr w:rsidR="004B5E95" w:rsidTr="00302068">
        <w:trPr>
          <w:trHeight w:val="90"/>
        </w:trPr>
        <w:tc>
          <w:tcPr>
            <w:tcW w:w="8784" w:type="dxa"/>
            <w:gridSpan w:val="6"/>
            <w:shd w:val="clear" w:color="auto" w:fill="auto"/>
          </w:tcPr>
          <w:p w:rsidR="004B5E95" w:rsidRDefault="004B5E95" w:rsidP="00302068">
            <w:pPr>
              <w:spacing w:afterLines="50" w:after="156"/>
              <w:ind w:leftChars="-50" w:left="-105" w:right="-105" w:firstLineChars="55" w:firstLine="166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lastRenderedPageBreak/>
              <w:t>2.变更批准</w:t>
            </w:r>
            <w:r>
              <w:rPr>
                <w:rFonts w:asciiTheme="minorEastAsia" w:hAnsiTheme="minorEastAsia"/>
                <w:b/>
                <w:sz w:val="30"/>
                <w:szCs w:val="30"/>
              </w:rPr>
              <w:t>意见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（系主任</w:t>
            </w:r>
            <w:r>
              <w:rPr>
                <w:rFonts w:asciiTheme="minorEastAsia" w:hAnsiTheme="minorEastAsia"/>
                <w:b/>
                <w:sz w:val="30"/>
                <w:szCs w:val="30"/>
              </w:rPr>
              <w:t>意见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）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65"/>
              <w:rPr>
                <w:rFonts w:asciiTheme="minorEastAsia" w:hAnsiTheme="minorEastAsia"/>
                <w:sz w:val="30"/>
                <w:szCs w:val="30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65"/>
              <w:rPr>
                <w:rFonts w:asciiTheme="minorEastAsia" w:hAnsiTheme="minorEastAsia"/>
                <w:sz w:val="30"/>
                <w:szCs w:val="30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65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签字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：                                  年    月    日</w:t>
            </w:r>
          </w:p>
        </w:tc>
      </w:tr>
      <w:tr w:rsidR="004B5E95" w:rsidTr="00302068">
        <w:trPr>
          <w:trHeight w:val="2021"/>
        </w:trPr>
        <w:tc>
          <w:tcPr>
            <w:tcW w:w="8784" w:type="dxa"/>
            <w:gridSpan w:val="6"/>
            <w:shd w:val="clear" w:color="auto" w:fill="auto"/>
          </w:tcPr>
          <w:p w:rsidR="004B5E95" w:rsidRDefault="004B5E95" w:rsidP="00302068">
            <w:pPr>
              <w:spacing w:afterLines="50" w:after="156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3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.变更批准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（主管教学副院长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:rsidR="004B5E95" w:rsidRDefault="004B5E95" w:rsidP="00302068">
            <w:pPr>
              <w:spacing w:afterLines="50" w:after="156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                                     年    月    日</w:t>
            </w:r>
          </w:p>
        </w:tc>
      </w:tr>
    </w:tbl>
    <w:p w:rsidR="004B5E95" w:rsidRDefault="004B5E95" w:rsidP="004B5E95"/>
    <w:p w:rsidR="004B5E95" w:rsidRDefault="004B5E95" w:rsidP="004B5E95">
      <w:r>
        <w:rPr>
          <w:rFonts w:hint="eastAsia"/>
        </w:rPr>
        <w:t>（附加页）</w:t>
      </w:r>
    </w:p>
    <w:p w:rsidR="009E7A84" w:rsidRDefault="004B5E95" w:rsidP="004B5E95">
      <w:r>
        <w:rPr>
          <w:rFonts w:ascii="黑体" w:eastAsia="黑体" w:hint="eastAsia"/>
          <w:szCs w:val="21"/>
        </w:rPr>
        <w:t>（除第六</w:t>
      </w:r>
      <w:r>
        <w:rPr>
          <w:rFonts w:ascii="黑体" w:eastAsia="黑体"/>
          <w:szCs w:val="21"/>
        </w:rPr>
        <w:t>项书写</w:t>
      </w:r>
      <w:r>
        <w:rPr>
          <w:rFonts w:ascii="黑体" w:eastAsia="黑体" w:hint="eastAsia"/>
          <w:szCs w:val="21"/>
        </w:rPr>
        <w:t>外</w:t>
      </w:r>
      <w:r>
        <w:rPr>
          <w:rFonts w:ascii="黑体" w:eastAsia="黑体"/>
          <w:szCs w:val="21"/>
        </w:rPr>
        <w:t>，其余</w:t>
      </w:r>
      <w:r>
        <w:rPr>
          <w:rFonts w:ascii="黑体" w:eastAsia="黑体" w:hint="eastAsia"/>
          <w:szCs w:val="21"/>
        </w:rPr>
        <w:t>部分</w:t>
      </w:r>
      <w:r>
        <w:rPr>
          <w:rFonts w:ascii="黑体" w:eastAsia="黑体"/>
          <w:szCs w:val="21"/>
        </w:rPr>
        <w:t>打</w:t>
      </w:r>
      <w:r>
        <w:rPr>
          <w:rFonts w:ascii="黑体" w:eastAsia="黑体" w:hint="eastAsia"/>
          <w:szCs w:val="21"/>
        </w:rPr>
        <w:t>字</w:t>
      </w:r>
      <w:r>
        <w:rPr>
          <w:rFonts w:ascii="黑体" w:eastAsia="黑体"/>
          <w:szCs w:val="21"/>
        </w:rPr>
        <w:t>。本表一式</w:t>
      </w:r>
      <w:r>
        <w:rPr>
          <w:rFonts w:ascii="黑体" w:eastAsia="黑体" w:hint="eastAsia"/>
          <w:szCs w:val="21"/>
        </w:rPr>
        <w:t>两</w:t>
      </w:r>
      <w:r>
        <w:rPr>
          <w:rFonts w:ascii="黑体" w:eastAsia="黑体"/>
          <w:szCs w:val="21"/>
        </w:rPr>
        <w:t>份，院、教务处各备一份</w:t>
      </w:r>
      <w:r>
        <w:rPr>
          <w:rFonts w:ascii="黑体" w:eastAsia="黑体" w:hint="eastAsia"/>
          <w:szCs w:val="21"/>
        </w:rPr>
        <w:t>）</w:t>
      </w:r>
    </w:p>
    <w:sectPr w:rsidR="009E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489" w:rsidRDefault="00B45489" w:rsidP="004B5E95">
      <w:r>
        <w:separator/>
      </w:r>
    </w:p>
  </w:endnote>
  <w:endnote w:type="continuationSeparator" w:id="0">
    <w:p w:rsidR="00B45489" w:rsidRDefault="00B45489" w:rsidP="004B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489" w:rsidRDefault="00B45489" w:rsidP="004B5E95">
      <w:r>
        <w:separator/>
      </w:r>
    </w:p>
  </w:footnote>
  <w:footnote w:type="continuationSeparator" w:id="0">
    <w:p w:rsidR="00B45489" w:rsidRDefault="00B45489" w:rsidP="004B5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E7"/>
    <w:rsid w:val="000A0FAE"/>
    <w:rsid w:val="000E3AB7"/>
    <w:rsid w:val="004B5E95"/>
    <w:rsid w:val="00504239"/>
    <w:rsid w:val="008B43EB"/>
    <w:rsid w:val="009E7A84"/>
    <w:rsid w:val="00B45489"/>
    <w:rsid w:val="00F1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61CAE-7335-417E-9C57-A91B33DE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E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E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126</Words>
  <Characters>719</Characters>
  <Application>Microsoft Office Word</Application>
  <DocSecurity>0</DocSecurity>
  <Lines>5</Lines>
  <Paragraphs>1</Paragraphs>
  <ScaleCrop>false</ScaleCrop>
  <Company>HP Inc.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2</cp:revision>
  <dcterms:created xsi:type="dcterms:W3CDTF">2020-03-10T02:03:00Z</dcterms:created>
  <dcterms:modified xsi:type="dcterms:W3CDTF">2020-03-10T02:18:00Z</dcterms:modified>
</cp:coreProperties>
</file>