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CJK JP" w:hAnsi="Noto Sans CJK JP" w:eastAsia="Noto Sans CJK JP" w:cs="Noto Sans CJK JP"/>
          <w:b/>
          <w:color w:val="17365D"/>
          <w:sz w:val="64"/>
        </w:rPr>
        <w:t>勤怠管理システム</w:t>
      </w:r>
    </w:p>
    <w:p>
      <w:pPr>
        <w:spacing w:before="200"/>
        <w:jc w:val="center"/>
      </w:pPr>
      <w:r>
        <w:rPr>
          <w:rFonts w:ascii="Noto Sans CJK JP" w:hAnsi="Noto Sans CJK JP" w:eastAsia="Noto Sans CJK JP" w:cs="Noto Sans CJK JP"/>
          <w:b/>
          <w:color w:val="2F5597"/>
          <w:sz w:val="50"/>
        </w:rPr>
        <w:t>要 件 定 義 書</w:t>
      </w:r>
    </w:p>
    <w:p>
      <w:pPr>
        <w:spacing w:before="160"/>
        <w:jc w:val="center"/>
      </w:pPr>
      <w:r>
        <w:rPr>
          <w:rFonts w:ascii="Noto Sans CJK JP" w:hAnsi="Noto Sans CJK JP" w:eastAsia="Noto Sans CJK JP" w:cs="Noto Sans CJK JP"/>
          <w:b w:val="0"/>
          <w:color w:val="595959"/>
          <w:sz w:val="22"/>
        </w:rPr>
        <w:t>最終実装反映版</w:t>
      </w:r>
    </w:p>
    <w:tbl>
      <w:tblPr>
        <w:tblW w:type="auto" w:w="0"/>
        <w:jc w:val="center"/>
        <w:tblLayout w:type="fixed"/>
        <w:tblLook w:firstColumn="1" w:firstRow="1" w:lastColumn="0" w:lastRow="0" w:noHBand="0" w:noVBand="1" w:val="04A0"/>
      </w:tblPr>
      <w:tblGrid>
        <w:gridCol w:w="9638"/>
      </w:tblGrid>
      <w:tr>
        <w:trPr>
          <w:cantSplit/>
        </w:trPr>
        <w:tc>
          <w:tcPr>
            <w:tcW w:type="dxa" w:w="7654"/>
            <w:shd w:fill="2F5597"/>
            <w:tcMar>
              <w:top w:w="45" w:type="dxa"/>
              <w:start w:w="0" w:type="dxa"/>
              <w:bottom w:w="45"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4819"/>
        <w:gridCol w:w="4819"/>
      </w:tblGrid>
      <w:tr>
        <w:trPr>
          <w:cantSplit/>
        </w:trPr>
        <w:tc>
          <w:tcPr>
            <w:tcW w:type="dxa" w:w="2551"/>
            <w:vAlign w:val="center"/>
            <w:tcMar>
              <w:top w:w="120" w:type="dxa"/>
              <w:start w:w="140" w:type="dxa"/>
              <w:bottom w:w="120" w:type="dxa"/>
              <w:end w:w="140" w:type="dxa"/>
            </w:tcMar>
            <w:shd w:fill="EAF2F8"/>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color w:val="17365D"/>
                <w:sz w:val="21"/>
              </w:rPr>
              <w:t>システム名</w:t>
            </w:r>
          </w:p>
        </w:tc>
        <w:tc>
          <w:tcPr>
            <w:tcW w:type="dxa" w:w="5102"/>
            <w:vAlign w:val="center"/>
            <w:tcMar>
              <w:top w:w="120" w:type="dxa"/>
              <w:start w:w="140" w:type="dxa"/>
              <w:bottom w:w="120" w:type="dxa"/>
              <w:end w:w="140" w:type="dxa"/>
            </w:tcMar>
            <w:shd w:fill="FFFFFF"/>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val="0"/>
                <w:color w:val="222222"/>
                <w:sz w:val="21"/>
              </w:rPr>
              <w:t>勤怠管理システム</w:t>
            </w:r>
          </w:p>
        </w:tc>
      </w:tr>
      <w:tr>
        <w:trPr>
          <w:cantSplit/>
        </w:trPr>
        <w:tc>
          <w:tcPr>
            <w:tcW w:type="dxa" w:w="2551"/>
            <w:vAlign w:val="center"/>
            <w:tcMar>
              <w:top w:w="120" w:type="dxa"/>
              <w:start w:w="140" w:type="dxa"/>
              <w:bottom w:w="120" w:type="dxa"/>
              <w:end w:w="140" w:type="dxa"/>
            </w:tcMar>
            <w:shd w:fill="EAF2F8"/>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color w:val="17365D"/>
                <w:sz w:val="21"/>
              </w:rPr>
              <w:t>文書名</w:t>
            </w:r>
          </w:p>
        </w:tc>
        <w:tc>
          <w:tcPr>
            <w:tcW w:type="dxa" w:w="5102"/>
            <w:vAlign w:val="center"/>
            <w:tcMar>
              <w:top w:w="120" w:type="dxa"/>
              <w:start w:w="140" w:type="dxa"/>
              <w:bottom w:w="120" w:type="dxa"/>
              <w:end w:w="140" w:type="dxa"/>
            </w:tcMar>
            <w:shd w:fill="FFFFFF"/>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val="0"/>
                <w:color w:val="222222"/>
                <w:sz w:val="21"/>
              </w:rPr>
              <w:t>要件定義書</w:t>
            </w:r>
          </w:p>
        </w:tc>
      </w:tr>
      <w:tr>
        <w:trPr>
          <w:cantSplit/>
        </w:trPr>
        <w:tc>
          <w:tcPr>
            <w:tcW w:type="dxa" w:w="2551"/>
            <w:vAlign w:val="center"/>
            <w:tcMar>
              <w:top w:w="120" w:type="dxa"/>
              <w:start w:w="140" w:type="dxa"/>
              <w:bottom w:w="120" w:type="dxa"/>
              <w:end w:w="140" w:type="dxa"/>
            </w:tcMar>
            <w:shd w:fill="EAF2F8"/>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color w:val="17365D"/>
                <w:sz w:val="21"/>
              </w:rPr>
              <w:t>対象会社</w:t>
            </w:r>
          </w:p>
        </w:tc>
        <w:tc>
          <w:tcPr>
            <w:tcW w:type="dxa" w:w="5102"/>
            <w:vAlign w:val="center"/>
            <w:tcMar>
              <w:top w:w="120" w:type="dxa"/>
              <w:start w:w="140" w:type="dxa"/>
              <w:bottom w:w="120" w:type="dxa"/>
              <w:end w:w="140" w:type="dxa"/>
            </w:tcMar>
            <w:shd w:fill="FFFFFF"/>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val="0"/>
                <w:color w:val="222222"/>
                <w:sz w:val="21"/>
              </w:rPr>
              <w:t>株式会社 NEXT SOLUTION</w:t>
            </w:r>
          </w:p>
        </w:tc>
      </w:tr>
      <w:tr>
        <w:trPr>
          <w:cantSplit/>
        </w:trPr>
        <w:tc>
          <w:tcPr>
            <w:tcW w:type="dxa" w:w="2551"/>
            <w:vAlign w:val="center"/>
            <w:tcMar>
              <w:top w:w="120" w:type="dxa"/>
              <w:start w:w="140" w:type="dxa"/>
              <w:bottom w:w="120" w:type="dxa"/>
              <w:end w:w="140" w:type="dxa"/>
            </w:tcMar>
            <w:shd w:fill="EAF2F8"/>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color w:val="17365D"/>
                <w:sz w:val="21"/>
              </w:rPr>
              <w:t>対象規模</w:t>
            </w:r>
          </w:p>
        </w:tc>
        <w:tc>
          <w:tcPr>
            <w:tcW w:type="dxa" w:w="5102"/>
            <w:vAlign w:val="center"/>
            <w:tcMar>
              <w:top w:w="120" w:type="dxa"/>
              <w:start w:w="140" w:type="dxa"/>
              <w:bottom w:w="120" w:type="dxa"/>
              <w:end w:w="140" w:type="dxa"/>
            </w:tcMar>
            <w:shd w:fill="FFFFFF"/>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val="0"/>
                <w:color w:val="222222"/>
                <w:sz w:val="21"/>
              </w:rPr>
              <w:t>社員 約150名</w:t>
            </w:r>
          </w:p>
        </w:tc>
      </w:tr>
      <w:tr>
        <w:trPr>
          <w:cantSplit/>
        </w:trPr>
        <w:tc>
          <w:tcPr>
            <w:tcW w:type="dxa" w:w="2551"/>
            <w:vAlign w:val="center"/>
            <w:tcMar>
              <w:top w:w="120" w:type="dxa"/>
              <w:start w:w="140" w:type="dxa"/>
              <w:bottom w:w="120" w:type="dxa"/>
              <w:end w:w="140" w:type="dxa"/>
            </w:tcMar>
            <w:shd w:fill="EAF2F8"/>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color w:val="17365D"/>
                <w:sz w:val="21"/>
              </w:rPr>
              <w:t>作成者</w:t>
            </w:r>
          </w:p>
        </w:tc>
        <w:tc>
          <w:tcPr>
            <w:tcW w:type="dxa" w:w="5102"/>
            <w:vAlign w:val="center"/>
            <w:tcMar>
              <w:top w:w="120" w:type="dxa"/>
              <w:start w:w="140" w:type="dxa"/>
              <w:bottom w:w="120" w:type="dxa"/>
              <w:end w:w="140" w:type="dxa"/>
            </w:tcMar>
            <w:shd w:fill="FFFFFF"/>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val="0"/>
                <w:color w:val="222222"/>
                <w:sz w:val="21"/>
              </w:rPr>
              <w:t>イスロム</w:t>
            </w:r>
          </w:p>
        </w:tc>
      </w:tr>
      <w:tr>
        <w:trPr>
          <w:cantSplit/>
        </w:trPr>
        <w:tc>
          <w:tcPr>
            <w:tcW w:type="dxa" w:w="2551"/>
            <w:vAlign w:val="center"/>
            <w:tcMar>
              <w:top w:w="120" w:type="dxa"/>
              <w:start w:w="140" w:type="dxa"/>
              <w:bottom w:w="120" w:type="dxa"/>
              <w:end w:w="140" w:type="dxa"/>
            </w:tcMar>
            <w:shd w:fill="EAF2F8"/>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color w:val="17365D"/>
                <w:sz w:val="21"/>
              </w:rPr>
              <w:t>作成年月</w:t>
            </w:r>
          </w:p>
        </w:tc>
        <w:tc>
          <w:tcPr>
            <w:tcW w:type="dxa" w:w="5102"/>
            <w:vAlign w:val="center"/>
            <w:tcMar>
              <w:top w:w="120" w:type="dxa"/>
              <w:start w:w="140" w:type="dxa"/>
              <w:bottom w:w="120" w:type="dxa"/>
              <w:end w:w="140" w:type="dxa"/>
            </w:tcMar>
            <w:shd w:fill="FFFFFF"/>
            <w:tcBorders>
              <w:top w:val="single" w:sz="4" w:color="D9E1F2"/>
              <w:left w:val="single" w:sz="4" w:color="D9E1F2"/>
              <w:bottom w:val="single" w:sz="4" w:color="D9E1F2"/>
              <w:right w:val="single" w:sz="4" w:color="D9E1F2"/>
            </w:tcBorders>
          </w:tcPr>
          <w:p>
            <w:r>
              <w:rPr>
                <w:rFonts w:ascii="Noto Sans CJK JP" w:hAnsi="Noto Sans CJK JP" w:eastAsia="Noto Sans CJK JP" w:cs="Noto Sans CJK JP"/>
                <w:b w:val="0"/>
                <w:color w:val="222222"/>
                <w:sz w:val="21"/>
              </w:rPr>
              <w:t>2026年7月</w:t>
            </w:r>
          </w:p>
        </w:tc>
      </w:tr>
    </w:tbl>
    <w:p>
      <w:pPr>
        <w:spacing w:before="600"/>
        <w:jc w:val="center"/>
      </w:pPr>
      <w:r>
        <w:rPr>
          <w:rFonts w:ascii="Noto Sans CJK JP" w:hAnsi="Noto Sans CJK JP" w:eastAsia="Noto Sans CJK JP" w:cs="Noto Sans CJK JP"/>
          <w:b w:val="0"/>
          <w:color w:val="595959"/>
          <w:sz w:val="21"/>
        </w:rPr>
        <w:t>本書は、最終実装済みの機能・業務ルール・運用条件を反映した要件定義書である。</w:t>
      </w: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0. 文書管理</w:t>
      </w:r>
    </w:p>
    <w:p>
      <w:pPr>
        <w:pStyle w:val="Heading2"/>
      </w:pPr>
      <w:r>
        <w:rPr>
          <w:rFonts w:ascii="Noto Sans CJK JP" w:hAnsi="Noto Sans CJK JP" w:eastAsia="Noto Sans CJK JP" w:cs="Noto Sans CJK JP"/>
          <w:sz w:val="21"/>
        </w:rPr>
        <w:t>0.1 文書情報</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項目</w:t>
            </w:r>
          </w:p>
        </w:tc>
        <w:tc>
          <w:tcPr>
            <w:tcW w:type="dxa" w:w="70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内容</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システム名</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勤怠管理システム</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文書名</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要件定義書</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対象会社</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株式会社 NEXT SOLUTION</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業務区分</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ITサービス業務</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対象社員数</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約150名</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開発形態</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Webシステム開発（現在の納品形態はWindowsローカル実行）</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作成者</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イスロム</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作成年月</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2026年7月</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文書版数</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第2.0版（最終実装反映版）</w:t>
            </w:r>
          </w:p>
        </w:tc>
      </w:tr>
    </w:tbl>
    <w:p>
      <w:pPr>
        <w:spacing w:after="0"/>
      </w:pPr>
    </w:p>
    <w:p>
      <w:pPr>
        <w:pStyle w:val="Heading2"/>
      </w:pPr>
      <w:r>
        <w:rPr>
          <w:rFonts w:ascii="Noto Sans CJK JP" w:hAnsi="Noto Sans CJK JP" w:eastAsia="Noto Sans CJK JP" w:cs="Noto Sans CJK JP"/>
          <w:sz w:val="21"/>
        </w:rPr>
        <w:t>0.2 改訂履歴</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02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版数</w:t>
            </w:r>
          </w:p>
        </w:tc>
        <w:tc>
          <w:tcPr>
            <w:tcW w:type="dxa" w:w="15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改訂年月</w:t>
            </w:r>
          </w:p>
        </w:tc>
        <w:tc>
          <w:tcPr>
            <w:tcW w:type="dxa" w:w="5613"/>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改訂内容</w:t>
            </w:r>
          </w:p>
        </w:tc>
        <w:tc>
          <w:tcPr>
            <w:tcW w:type="dxa" w:w="141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作成者</w:t>
            </w:r>
          </w:p>
        </w:tc>
      </w:tr>
      <w:tr>
        <w:trPr>
          <w:cantSplit/>
          <w:cantSplit/>
        </w:trPr>
        <w:tc>
          <w:tcPr>
            <w:tcW w:type="dxa" w:w="10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1.0</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2026年7月</w:t>
            </w:r>
          </w:p>
        </w:tc>
        <w:tc>
          <w:tcPr>
            <w:tcW w:type="dxa" w:w="561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初版作成</w:t>
            </w:r>
          </w:p>
        </w:tc>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イスロム</w:t>
            </w:r>
          </w:p>
        </w:tc>
      </w:tr>
      <w:tr>
        <w:trPr>
          <w:cantSplit/>
          <w:cantSplit/>
        </w:trPr>
        <w:tc>
          <w:tcPr>
            <w:tcW w:type="dxa" w:w="10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2.0</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2026年7月</w:t>
            </w:r>
          </w:p>
        </w:tc>
        <w:tc>
          <w:tcPr>
            <w:tcW w:type="dxa" w:w="561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最終実装に合わせ、認証強化、打刻ログ、会社カレンダー、欠勤管理、月次締め、CSV出力、操作ログ、有給休暇詳細管理等を全面反映</w:t>
            </w:r>
          </w:p>
        </w:tc>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イスロム</w:t>
            </w:r>
          </w:p>
        </w:tc>
      </w:tr>
    </w:tbl>
    <w:p>
      <w:pPr>
        <w:spacing w:after="0"/>
      </w:pPr>
    </w:p>
    <w:p>
      <w:pPr>
        <w:pStyle w:val="Heading2"/>
      </w:pPr>
      <w:r>
        <w:rPr>
          <w:rFonts w:ascii="Noto Sans CJK JP" w:hAnsi="Noto Sans CJK JP" w:eastAsia="Noto Sans CJK JP" w:cs="Noto Sans CJK JP"/>
          <w:sz w:val="21"/>
        </w:rPr>
        <w:t>0.3 本書の位置付け</w:t>
      </w:r>
    </w:p>
    <w:p>
      <w:pPr>
        <w:spacing w:after="80"/>
        <w:ind w:firstLine="227"/>
      </w:pPr>
      <w:r>
        <w:rPr>
          <w:rFonts w:ascii="Noto Sans CJK JP" w:hAnsi="Noto Sans CJK JP" w:eastAsia="Noto Sans CJK JP" w:cs="Noto Sans CJK JP"/>
          <w:color w:val="222222"/>
          <w:sz w:val="21"/>
        </w:rPr>
        <w:t>本書は、勤怠管理システムの利用目的、業務範囲、機能要件、業務ルール、データ要件、権限要件、非機能要件および受入条件を定義する。基本設計書および詳細設計書は、本書を上位文書として作成・改訂する。</w:t>
      </w:r>
    </w:p>
    <w:tbl>
      <w:tblPr>
        <w:tblW w:type="auto" w:w="0"/>
        <w:jc w:val="center"/>
        <w:tblLook w:firstColumn="1" w:firstRow="1" w:lastColumn="0" w:lastRow="0" w:noHBand="0" w:noVBand="1" w:val="04A0"/>
      </w:tblPr>
      <w:tblGrid>
        <w:gridCol w:w="9638"/>
      </w:tblGrid>
      <w:tr>
        <w:trPr>
          <w:cantSplit/>
        </w:trPr>
        <w:tc>
          <w:tcPr>
            <w:tcW w:type="dxa" w:w="9638"/>
            <w:shd w:fill="EAF2F8"/>
            <w:tcMar>
              <w:top w:w="120" w:type="dxa"/>
              <w:start w:w="160" w:type="dxa"/>
              <w:bottom w:w="120" w:type="dxa"/>
              <w:end w:w="160" w:type="dxa"/>
            </w:tcMar>
            <w:tcBorders>
              <w:top w:val="single" w:sz="6" w:color="2F5597"/>
              <w:left w:val="single" w:sz="6" w:color="2F5597"/>
              <w:bottom w:val="single" w:sz="4" w:color="D9E1F2"/>
              <w:right w:val="single" w:sz="4" w:color="D9E1F2"/>
            </w:tcBorders>
          </w:tcPr>
          <w:p>
            <w:r>
              <w:rPr>
                <w:rFonts w:ascii="Noto Sans CJK JP" w:hAnsi="Noto Sans CJK JP" w:eastAsia="Noto Sans CJK JP" w:cs="Noto Sans CJK JP"/>
                <w:b/>
                <w:color w:val="17365D"/>
                <w:sz w:val="19"/>
              </w:rPr>
              <w:t xml:space="preserve">重要　</w:t>
            </w:r>
            <w:r>
              <w:rPr>
                <w:rFonts w:ascii="Noto Sans CJK JP" w:hAnsi="Noto Sans CJK JP" w:eastAsia="Noto Sans CJK JP" w:cs="Noto Sans CJK JP"/>
                <w:color w:val="595959"/>
                <w:sz w:val="19"/>
              </w:rPr>
              <w:t>本書は最終実装済みソースコードおよび納品版の動作内容を基準としている。旧版の記載と実装内容が異なる場合は、本改訂版を優先する。</w:t>
            </w:r>
          </w:p>
        </w:tc>
      </w:tr>
    </w:tbl>
    <w:p>
      <w:pPr>
        <w:spacing w:after="0"/>
      </w:pPr>
    </w:p>
    <w:p>
      <w:pPr>
        <w:pStyle w:val="Heading2"/>
      </w:pPr>
      <w:r>
        <w:rPr>
          <w:rFonts w:ascii="Noto Sans CJK JP" w:hAnsi="Noto Sans CJK JP" w:eastAsia="Noto Sans CJK JP" w:cs="Noto Sans CJK JP"/>
          <w:sz w:val="21"/>
        </w:rPr>
        <w:t>0.4 目次（章構成）</w:t>
      </w:r>
    </w:p>
    <w:p>
      <w:pPr>
        <w:pStyle w:val="ListBullet"/>
        <w:spacing w:after="40"/>
        <w:ind w:left="340" w:hanging="170"/>
      </w:pPr>
      <w:r>
        <w:rPr>
          <w:rFonts w:ascii="Noto Sans CJK JP" w:hAnsi="Noto Sans CJK JP" w:eastAsia="Noto Sans CJK JP" w:cs="Noto Sans CJK JP"/>
          <w:sz w:val="20"/>
        </w:rPr>
        <w:t>1. システム概要</w:t>
      </w:r>
    </w:p>
    <w:p>
      <w:pPr>
        <w:pStyle w:val="ListBullet"/>
        <w:spacing w:after="40"/>
        <w:ind w:left="340" w:hanging="170"/>
      </w:pPr>
      <w:r>
        <w:rPr>
          <w:rFonts w:ascii="Noto Sans CJK JP" w:hAnsi="Noto Sans CJK JP" w:eastAsia="Noto Sans CJK JP" w:cs="Noto Sans CJK JP"/>
          <w:sz w:val="20"/>
        </w:rPr>
        <w:t>2. 背景・目的</w:t>
      </w:r>
    </w:p>
    <w:p>
      <w:pPr>
        <w:pStyle w:val="ListBullet"/>
        <w:spacing w:after="40"/>
        <w:ind w:left="340" w:hanging="170"/>
      </w:pPr>
      <w:r>
        <w:rPr>
          <w:rFonts w:ascii="Noto Sans CJK JP" w:hAnsi="Noto Sans CJK JP" w:eastAsia="Noto Sans CJK JP" w:cs="Noto Sans CJK JP"/>
          <w:sz w:val="20"/>
        </w:rPr>
        <w:t>3. 対象範囲</w:t>
      </w:r>
    </w:p>
    <w:p>
      <w:pPr>
        <w:pStyle w:val="ListBullet"/>
        <w:spacing w:after="40"/>
        <w:ind w:left="340" w:hanging="170"/>
      </w:pPr>
      <w:r>
        <w:rPr>
          <w:rFonts w:ascii="Noto Sans CJK JP" w:hAnsi="Noto Sans CJK JP" w:eastAsia="Noto Sans CJK JP" w:cs="Noto Sans CJK JP"/>
          <w:sz w:val="20"/>
        </w:rPr>
        <w:t>4. 利用者・権限</w:t>
      </w:r>
    </w:p>
    <w:p>
      <w:pPr>
        <w:pStyle w:val="ListBullet"/>
        <w:spacing w:after="40"/>
        <w:ind w:left="340" w:hanging="170"/>
      </w:pPr>
      <w:r>
        <w:rPr>
          <w:rFonts w:ascii="Noto Sans CJK JP" w:hAnsi="Noto Sans CJK JP" w:eastAsia="Noto Sans CJK JP" w:cs="Noto Sans CJK JP"/>
          <w:sz w:val="20"/>
        </w:rPr>
        <w:t>5. 前提条件・利用環境</w:t>
      </w:r>
    </w:p>
    <w:p>
      <w:pPr>
        <w:pStyle w:val="ListBullet"/>
        <w:spacing w:after="40"/>
        <w:ind w:left="340" w:hanging="170"/>
      </w:pPr>
      <w:r>
        <w:rPr>
          <w:rFonts w:ascii="Noto Sans CJK JP" w:hAnsi="Noto Sans CJK JP" w:eastAsia="Noto Sans CJK JP" w:cs="Noto Sans CJK JP"/>
          <w:sz w:val="20"/>
        </w:rPr>
        <w:t>6. 業務ルール</w:t>
      </w:r>
    </w:p>
    <w:p>
      <w:pPr>
        <w:pStyle w:val="ListBullet"/>
        <w:spacing w:after="40"/>
        <w:ind w:left="340" w:hanging="170"/>
      </w:pPr>
      <w:r>
        <w:rPr>
          <w:rFonts w:ascii="Noto Sans CJK JP" w:hAnsi="Noto Sans CJK JP" w:eastAsia="Noto Sans CJK JP" w:cs="Noto Sans CJK JP"/>
          <w:sz w:val="20"/>
        </w:rPr>
        <w:t>7. 機能要件</w:t>
      </w:r>
    </w:p>
    <w:p>
      <w:pPr>
        <w:pStyle w:val="ListBullet"/>
        <w:spacing w:after="40"/>
        <w:ind w:left="340" w:hanging="170"/>
      </w:pPr>
      <w:r>
        <w:rPr>
          <w:rFonts w:ascii="Noto Sans CJK JP" w:hAnsi="Noto Sans CJK JP" w:eastAsia="Noto Sans CJK JP" w:cs="Noto Sans CJK JP"/>
          <w:sz w:val="20"/>
        </w:rPr>
        <w:t>8. 画面要件</w:t>
      </w:r>
    </w:p>
    <w:p>
      <w:pPr>
        <w:pStyle w:val="ListBullet"/>
        <w:spacing w:after="40"/>
        <w:ind w:left="340" w:hanging="170"/>
      </w:pPr>
      <w:r>
        <w:rPr>
          <w:rFonts w:ascii="Noto Sans CJK JP" w:hAnsi="Noto Sans CJK JP" w:eastAsia="Noto Sans CJK JP" w:cs="Noto Sans CJK JP"/>
          <w:sz w:val="20"/>
        </w:rPr>
        <w:t>9. データ要件</w:t>
      </w:r>
    </w:p>
    <w:p>
      <w:pPr>
        <w:pStyle w:val="ListBullet"/>
        <w:spacing w:after="40"/>
        <w:ind w:left="340" w:hanging="170"/>
      </w:pPr>
      <w:r>
        <w:rPr>
          <w:rFonts w:ascii="Noto Sans CJK JP" w:hAnsi="Noto Sans CJK JP" w:eastAsia="Noto Sans CJK JP" w:cs="Noto Sans CJK JP"/>
          <w:sz w:val="20"/>
        </w:rPr>
        <w:t>10. 権限・セキュリティ要件</w:t>
      </w:r>
    </w:p>
    <w:p>
      <w:pPr>
        <w:pStyle w:val="ListBullet"/>
        <w:spacing w:after="40"/>
        <w:ind w:left="340" w:hanging="170"/>
      </w:pPr>
      <w:r>
        <w:rPr>
          <w:rFonts w:ascii="Noto Sans CJK JP" w:hAnsi="Noto Sans CJK JP" w:eastAsia="Noto Sans CJK JP" w:cs="Noto Sans CJK JP"/>
          <w:sz w:val="20"/>
        </w:rPr>
        <w:t>11. 入力チェック・メッセージ要件</w:t>
      </w:r>
    </w:p>
    <w:p>
      <w:pPr>
        <w:pStyle w:val="ListBullet"/>
        <w:spacing w:after="40"/>
        <w:ind w:left="340" w:hanging="170"/>
      </w:pPr>
      <w:r>
        <w:rPr>
          <w:rFonts w:ascii="Noto Sans CJK JP" w:hAnsi="Noto Sans CJK JP" w:eastAsia="Noto Sans CJK JP" w:cs="Noto Sans CJK JP"/>
          <w:sz w:val="20"/>
        </w:rPr>
        <w:t>12. 非機能要件</w:t>
      </w:r>
    </w:p>
    <w:p>
      <w:pPr>
        <w:pStyle w:val="ListBullet"/>
        <w:spacing w:after="40"/>
        <w:ind w:left="340" w:hanging="170"/>
      </w:pPr>
      <w:r>
        <w:rPr>
          <w:rFonts w:ascii="Noto Sans CJK JP" w:hAnsi="Noto Sans CJK JP" w:eastAsia="Noto Sans CJK JP" w:cs="Noto Sans CJK JP"/>
          <w:sz w:val="20"/>
        </w:rPr>
        <w:t>13. 初期データ・運用要件</w:t>
      </w:r>
    </w:p>
    <w:p>
      <w:pPr>
        <w:pStyle w:val="ListBullet"/>
        <w:spacing w:after="40"/>
        <w:ind w:left="340" w:hanging="170"/>
      </w:pPr>
      <w:r>
        <w:rPr>
          <w:rFonts w:ascii="Noto Sans CJK JP" w:hAnsi="Noto Sans CJK JP" w:eastAsia="Noto Sans CJK JP" w:cs="Noto Sans CJK JP"/>
          <w:sz w:val="20"/>
        </w:rPr>
        <w:t>14. 受入条件</w:t>
      </w:r>
    </w:p>
    <w:p>
      <w:pPr>
        <w:pStyle w:val="ListBullet"/>
        <w:spacing w:after="40"/>
        <w:ind w:left="340" w:hanging="170"/>
      </w:pPr>
      <w:r>
        <w:rPr>
          <w:rFonts w:ascii="Noto Sans CJK JP" w:hAnsi="Noto Sans CJK JP" w:eastAsia="Noto Sans CJK JP" w:cs="Noto Sans CJK JP"/>
          <w:sz w:val="20"/>
        </w:rPr>
        <w:t>15. 対象外事項</w:t>
      </w:r>
    </w:p>
    <w:p>
      <w:pPr>
        <w:pStyle w:val="ListBullet"/>
        <w:spacing w:after="40"/>
        <w:ind w:left="340" w:hanging="170"/>
      </w:pPr>
      <w:r>
        <w:rPr>
          <w:rFonts w:ascii="Noto Sans CJK JP" w:hAnsi="Noto Sans CJK JP" w:eastAsia="Noto Sans CJK JP" w:cs="Noto Sans CJK JP"/>
          <w:sz w:val="20"/>
        </w:rPr>
        <w:t>16. まとめ</w:t>
      </w:r>
    </w:p>
    <w:p>
      <w:pPr>
        <w:pStyle w:val="ListBullet"/>
        <w:spacing w:after="40"/>
        <w:ind w:left="340" w:hanging="170"/>
      </w:pPr>
      <w:r>
        <w:rPr>
          <w:rFonts w:ascii="Noto Sans CJK JP" w:hAnsi="Noto Sans CJK JP" w:eastAsia="Noto Sans CJK JP" w:cs="Noto Sans CJK JP"/>
          <w:sz w:val="20"/>
        </w:rPr>
        <w:t>付録A. 追加・更新要件一覧</w:t>
      </w:r>
    </w:p>
    <w:p>
      <w:pPr>
        <w:pStyle w:val="ListBullet"/>
        <w:spacing w:after="40"/>
        <w:ind w:left="340" w:hanging="170"/>
      </w:pPr>
      <w:r>
        <w:rPr>
          <w:rFonts w:ascii="Noto Sans CJK JP" w:hAnsi="Noto Sans CJK JP" w:eastAsia="Noto Sans CJK JP" w:cs="Noto Sans CJK JP"/>
          <w:sz w:val="20"/>
        </w:rPr>
        <w:t>付録B. 要件ID一覧</w:t>
      </w: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1. システム概要</w:t>
      </w:r>
    </w:p>
    <w:p>
      <w:pPr>
        <w:pStyle w:val="Heading2"/>
      </w:pPr>
      <w:r>
        <w:rPr>
          <w:rFonts w:ascii="Noto Sans CJK JP" w:hAnsi="Noto Sans CJK JP" w:eastAsia="Noto Sans CJK JP" w:cs="Noto Sans CJK JP"/>
          <w:sz w:val="21"/>
        </w:rPr>
        <w:t>1.1 概要</w:t>
      </w:r>
    </w:p>
    <w:p>
      <w:pPr>
        <w:spacing w:after="80"/>
        <w:ind w:firstLine="227"/>
      </w:pPr>
      <w:r>
        <w:rPr>
          <w:rFonts w:ascii="Noto Sans CJK JP" w:hAnsi="Noto Sans CJK JP" w:eastAsia="Noto Sans CJK JP" w:cs="Noto Sans CJK JP"/>
          <w:color w:val="222222"/>
          <w:sz w:val="21"/>
        </w:rPr>
        <w:t>本システムは、株式会社 NEXT SOLUTION の社員約150名を対象として、出勤・退勤、勤務時間、休憩、遅刻、残業、欠勤、勤怠修正申請、有給休暇、会社カレンダー、月別集計および月次締めを一元管理するWeb勤怠管理システムである。</w:t>
      </w:r>
    </w:p>
    <w:p>
      <w:pPr>
        <w:spacing w:after="80"/>
        <w:ind w:firstLine="227"/>
      </w:pPr>
      <w:r>
        <w:rPr>
          <w:rFonts w:ascii="Noto Sans CJK JP" w:hAnsi="Noto Sans CJK JP" w:eastAsia="Noto Sans CJK JP" w:cs="Noto Sans CJK JP"/>
          <w:color w:val="222222"/>
          <w:sz w:val="21"/>
        </w:rPr>
        <w:t>社員は、共通ログイン画面から認証後、自身の出勤・退勤打刻、勤怠履歴確認、勤怠修正申請、有給休暇申請、会社カレンダー確認およびパスワード変更を行う。管理者は、社員管理、勤怠管理、申請承認、欠勤確定、月別集計、月次締め、CSV出力、打刻ログおよび操作ログの確認を行う。</w:t>
      </w:r>
    </w:p>
    <w:p>
      <w:pPr>
        <w:pStyle w:val="Heading2"/>
      </w:pPr>
      <w:r>
        <w:rPr>
          <w:rFonts w:ascii="Noto Sans CJK JP" w:hAnsi="Noto Sans CJK JP" w:eastAsia="Noto Sans CJK JP" w:cs="Noto Sans CJK JP"/>
          <w:sz w:val="21"/>
        </w:rPr>
        <w:t>1.2 システムの特徴</w:t>
      </w:r>
    </w:p>
    <w:p>
      <w:pPr>
        <w:pStyle w:val="ListBullet"/>
        <w:spacing w:after="40"/>
        <w:ind w:left="340" w:hanging="170"/>
      </w:pPr>
      <w:r>
        <w:rPr>
          <w:rFonts w:ascii="Noto Sans CJK JP" w:hAnsi="Noto Sans CJK JP" w:eastAsia="Noto Sans CJK JP" w:cs="Noto Sans CJK JP"/>
          <w:sz w:val="20"/>
        </w:rPr>
        <w:t>社員ごとの所定勤務条件を用いた勤怠計算</w:t>
      </w:r>
    </w:p>
    <w:p>
      <w:pPr>
        <w:pStyle w:val="ListBullet"/>
        <w:spacing w:after="40"/>
        <w:ind w:left="340" w:hanging="170"/>
      </w:pPr>
      <w:r>
        <w:rPr>
          <w:rFonts w:ascii="Noto Sans CJK JP" w:hAnsi="Noto Sans CJK JP" w:eastAsia="Noto Sans CJK JP" w:cs="Noto Sans CJK JP"/>
          <w:sz w:val="20"/>
        </w:rPr>
        <w:t>出勤・退勤打刻時のGPS情報、端末種別、IPアドレスおよびUser-Agentの記録</w:t>
      </w:r>
    </w:p>
    <w:p>
      <w:pPr>
        <w:pStyle w:val="ListBullet"/>
        <w:spacing w:after="40"/>
        <w:ind w:left="340" w:hanging="170"/>
      </w:pPr>
      <w:r>
        <w:rPr>
          <w:rFonts w:ascii="Noto Sans CJK JP" w:hAnsi="Noto Sans CJK JP" w:eastAsia="Noto Sans CJK JP" w:cs="Noto Sans CJK JP"/>
          <w:sz w:val="20"/>
        </w:rPr>
        <w:t>打刻忘れ、未退勤、欠勤確定および勤怠修正申請の一体管理</w:t>
      </w:r>
    </w:p>
    <w:p>
      <w:pPr>
        <w:pStyle w:val="ListBullet"/>
        <w:spacing w:after="40"/>
        <w:ind w:left="340" w:hanging="170"/>
      </w:pPr>
      <w:r>
        <w:rPr>
          <w:rFonts w:ascii="Noto Sans CJK JP" w:hAnsi="Noto Sans CJK JP" w:eastAsia="Noto Sans CJK JP" w:cs="Noto Sans CJK JP"/>
          <w:sz w:val="20"/>
        </w:rPr>
        <w:t>会社カレンダーを基準とした勤務日・休日判定</w:t>
      </w:r>
    </w:p>
    <w:p>
      <w:pPr>
        <w:pStyle w:val="ListBullet"/>
        <w:spacing w:after="40"/>
        <w:ind w:left="340" w:hanging="170"/>
      </w:pPr>
      <w:r>
        <w:rPr>
          <w:rFonts w:ascii="Noto Sans CJK JP" w:hAnsi="Noto Sans CJK JP" w:eastAsia="Noto Sans CJK JP" w:cs="Noto Sans CJK JP"/>
          <w:sz w:val="20"/>
        </w:rPr>
        <w:t>入社日、出勤率、付与履歴、繰越、失効および予約日数を考慮した有給休暇管理</w:t>
      </w:r>
    </w:p>
    <w:p>
      <w:pPr>
        <w:pStyle w:val="ListBullet"/>
        <w:spacing w:after="40"/>
        <w:ind w:left="340" w:hanging="170"/>
      </w:pPr>
      <w:r>
        <w:rPr>
          <w:rFonts w:ascii="Noto Sans CJK JP" w:hAnsi="Noto Sans CJK JP" w:eastAsia="Noto Sans CJK JP" w:cs="Noto Sans CJK JP"/>
          <w:sz w:val="20"/>
        </w:rPr>
        <w:t>未処理データを確認した上で実行する月次締めと再開履歴</w:t>
      </w:r>
    </w:p>
    <w:p>
      <w:pPr>
        <w:pStyle w:val="ListBullet"/>
        <w:spacing w:after="40"/>
        <w:ind w:left="340" w:hanging="170"/>
      </w:pPr>
      <w:r>
        <w:rPr>
          <w:rFonts w:ascii="Noto Sans CJK JP" w:hAnsi="Noto Sans CJK JP" w:eastAsia="Noto Sans CJK JP" w:cs="Noto Sans CJK JP"/>
          <w:sz w:val="20"/>
        </w:rPr>
        <w:t>ログイン失敗ロック、初回パスワード変更、管理者による再発行・ロック解除</w:t>
      </w:r>
    </w:p>
    <w:p>
      <w:pPr>
        <w:pStyle w:val="ListBullet"/>
        <w:spacing w:after="40"/>
        <w:ind w:left="340" w:hanging="170"/>
      </w:pPr>
      <w:r>
        <w:rPr>
          <w:rFonts w:ascii="Noto Sans CJK JP" w:hAnsi="Noto Sans CJK JP" w:eastAsia="Noto Sans CJK JP" w:cs="Noto Sans CJK JP"/>
          <w:sz w:val="20"/>
        </w:rPr>
        <w:t>重要操作を追跡する操作ログと勤怠CSV出力</w:t>
      </w:r>
    </w:p>
    <w:p>
      <w:pPr>
        <w:pStyle w:val="Heading2"/>
      </w:pPr>
      <w:r>
        <w:rPr>
          <w:rFonts w:ascii="Noto Sans CJK JP" w:hAnsi="Noto Sans CJK JP" w:eastAsia="Noto Sans CJK JP" w:cs="Noto Sans CJK JP"/>
          <w:sz w:val="21"/>
        </w:rPr>
        <w:t>1.3 システム構成</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区分</w:t>
            </w:r>
          </w:p>
        </w:tc>
        <w:tc>
          <w:tcPr>
            <w:tcW w:type="dxa" w:w="6803"/>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採用技術・構成</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開発言語</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C#</w:t>
            </w:r>
          </w:p>
        </w:tc>
      </w:tr>
      <w:tr>
        <w:trPr>
          <w:cantSplit/>
          <w:cantSplit/>
        </w:trPr>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フレームワーク</w:t>
            </w:r>
          </w:p>
        </w:tc>
        <w:tc>
          <w:tcPr>
            <w:tcW w:type="dxa" w:w="680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ASP.NET Core MVC（.NET 10）</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フロントエンド</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HTML / CSS / JavaScript / Bootstrap / Bootstrap Icons</w:t>
            </w:r>
          </w:p>
        </w:tc>
      </w:tr>
      <w:tr>
        <w:trPr>
          <w:cantSplit/>
          <w:cantSplit/>
        </w:trPr>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データベース</w:t>
            </w:r>
          </w:p>
        </w:tc>
        <w:tc>
          <w:tcPr>
            <w:tcW w:type="dxa" w:w="680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SQL Server / SQL Server Express LocalDB</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データアクセス</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Entity Framework Core 10</w:t>
            </w:r>
          </w:p>
        </w:tc>
      </w:tr>
      <w:tr>
        <w:trPr>
          <w:cantSplit/>
          <w:cantSplit/>
        </w:trPr>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開発・保守ツール</w:t>
            </w:r>
          </w:p>
        </w:tc>
        <w:tc>
          <w:tcPr>
            <w:tcW w:type="dxa" w:w="680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Visual Studio</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認証状態管理</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ASP.NET Core Session</w:t>
            </w:r>
          </w:p>
        </w:tc>
      </w:tr>
      <w:tr>
        <w:trPr>
          <w:cantSplit/>
          <w:cantSplit/>
        </w:trPr>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納品形態</w:t>
            </w:r>
          </w:p>
        </w:tc>
        <w:tc>
          <w:tcPr>
            <w:tcW w:type="dxa" w:w="680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ソースコード、Publish済み実行ファイル、データベースバックアップ、README</w:t>
            </w:r>
          </w:p>
        </w:tc>
      </w:tr>
    </w:tbl>
    <w:p>
      <w:pPr>
        <w:spacing w:after="0"/>
      </w:pPr>
    </w:p>
    <w:p>
      <w:pPr>
        <w:pStyle w:val="Heading1"/>
        <w:pBdr>
          <w:bottom w:val="single" w:sz="10" w:space="3" w:color="2F5597"/>
        </w:pBdr>
      </w:pPr>
      <w:r>
        <w:rPr>
          <w:rFonts w:ascii="Noto Sans CJK JP" w:hAnsi="Noto Sans CJK JP" w:eastAsia="Noto Sans CJK JP" w:cs="Noto Sans CJK JP"/>
          <w:sz w:val="21"/>
        </w:rPr>
        <w:t>2. 背景・目的</w:t>
      </w:r>
    </w:p>
    <w:p>
      <w:pPr>
        <w:pStyle w:val="Heading2"/>
      </w:pPr>
      <w:r>
        <w:rPr>
          <w:rFonts w:ascii="Noto Sans CJK JP" w:hAnsi="Noto Sans CJK JP" w:eastAsia="Noto Sans CJK JP" w:cs="Noto Sans CJK JP"/>
          <w:sz w:val="21"/>
        </w:rPr>
        <w:t>2.1 背景</w:t>
      </w:r>
    </w:p>
    <w:p>
      <w:pPr>
        <w:spacing w:after="80"/>
        <w:ind w:firstLine="227"/>
      </w:pPr>
      <w:r>
        <w:rPr>
          <w:rFonts w:ascii="Noto Sans CJK JP" w:hAnsi="Noto Sans CJK JP" w:eastAsia="Noto Sans CJK JP" w:cs="Noto Sans CJK JP"/>
          <w:color w:val="222222"/>
          <w:sz w:val="21"/>
        </w:rPr>
        <w:t>勤怠情報を手作業または複数の資料で管理すると、打刻漏れ、集計誤り、申請状況の見落とし、承認履歴の不明確化および有給残日数の不整合が発生しやすい。本システムは、社員と管理者が同一の基盤上で勤怠情報を登録・確認・承認できる状態を実現する。</w:t>
      </w:r>
    </w:p>
    <w:p>
      <w:pPr>
        <w:pStyle w:val="Heading2"/>
      </w:pPr>
      <w:r>
        <w:rPr>
          <w:rFonts w:ascii="Noto Sans CJK JP" w:hAnsi="Noto Sans CJK JP" w:eastAsia="Noto Sans CJK JP" w:cs="Noto Sans CJK JP"/>
          <w:sz w:val="21"/>
        </w:rPr>
        <w:t>2.2 開発目的</w:t>
      </w:r>
    </w:p>
    <w:p>
      <w:pPr>
        <w:pStyle w:val="ListNumber"/>
        <w:spacing w:after="40"/>
        <w:ind w:left="397" w:hanging="170"/>
      </w:pPr>
      <w:r>
        <w:rPr>
          <w:rFonts w:ascii="Noto Sans CJK JP" w:hAnsi="Noto Sans CJK JP" w:eastAsia="Noto Sans CJK JP" w:cs="Noto Sans CJK JP"/>
          <w:sz w:val="20"/>
        </w:rPr>
        <w:t>出勤・退勤時刻を正確に記録し、日単位・月単位で確認できるようにする。</w:t>
      </w:r>
    </w:p>
    <w:p>
      <w:pPr>
        <w:pStyle w:val="ListNumber"/>
        <w:spacing w:after="40"/>
        <w:ind w:left="397" w:hanging="170"/>
      </w:pPr>
      <w:r>
        <w:rPr>
          <w:rFonts w:ascii="Noto Sans CJK JP" w:hAnsi="Noto Sans CJK JP" w:eastAsia="Noto Sans CJK JP" w:cs="Noto Sans CJK JP"/>
          <w:sz w:val="20"/>
        </w:rPr>
        <w:t>休憩時間、実働時間、遅刻時間および残業時間を自動計算する。</w:t>
      </w:r>
    </w:p>
    <w:p>
      <w:pPr>
        <w:pStyle w:val="ListNumber"/>
        <w:spacing w:after="40"/>
        <w:ind w:left="397" w:hanging="170"/>
      </w:pPr>
      <w:r>
        <w:rPr>
          <w:rFonts w:ascii="Noto Sans CJK JP" w:hAnsi="Noto Sans CJK JP" w:eastAsia="Noto Sans CJK JP" w:cs="Noto Sans CJK JP"/>
          <w:sz w:val="20"/>
        </w:rPr>
        <w:t>社員ごとの勤務条件を設定し、勤務条件変更後も過去の計算根拠を保持する。</w:t>
      </w:r>
    </w:p>
    <w:p>
      <w:pPr>
        <w:pStyle w:val="ListNumber"/>
        <w:spacing w:after="40"/>
        <w:ind w:left="397" w:hanging="170"/>
      </w:pPr>
      <w:r>
        <w:rPr>
          <w:rFonts w:ascii="Noto Sans CJK JP" w:hAnsi="Noto Sans CJK JP" w:eastAsia="Noto Sans CJK JP" w:cs="Noto Sans CJK JP"/>
          <w:sz w:val="20"/>
        </w:rPr>
        <w:t>打刻忘れや誤打刻を修正申請・承認フローで管理する。</w:t>
      </w:r>
    </w:p>
    <w:p>
      <w:pPr>
        <w:pStyle w:val="ListNumber"/>
        <w:spacing w:after="40"/>
        <w:ind w:left="397" w:hanging="170"/>
      </w:pPr>
      <w:r>
        <w:rPr>
          <w:rFonts w:ascii="Noto Sans CJK JP" w:hAnsi="Noto Sans CJK JP" w:eastAsia="Noto Sans CJK JP" w:cs="Noto Sans CJK JP"/>
          <w:sz w:val="20"/>
        </w:rPr>
        <w:t>欠勤と未打刻を明確に区別し、月次集計へ正しく反映する。</w:t>
      </w:r>
    </w:p>
    <w:p>
      <w:pPr>
        <w:pStyle w:val="ListNumber"/>
        <w:spacing w:after="40"/>
        <w:ind w:left="397" w:hanging="170"/>
      </w:pPr>
      <w:r>
        <w:rPr>
          <w:rFonts w:ascii="Noto Sans CJK JP" w:hAnsi="Noto Sans CJK JP" w:eastAsia="Noto Sans CJK JP" w:cs="Noto Sans CJK JP"/>
          <w:sz w:val="20"/>
        </w:rPr>
        <w:t>有給休暇の付与、使用、予約、繰越、失効、残日数および年5日取得義務を管理する。</w:t>
      </w:r>
    </w:p>
    <w:p>
      <w:pPr>
        <w:pStyle w:val="ListNumber"/>
        <w:spacing w:after="40"/>
        <w:ind w:left="397" w:hanging="170"/>
      </w:pPr>
      <w:r>
        <w:rPr>
          <w:rFonts w:ascii="Noto Sans CJK JP" w:hAnsi="Noto Sans CJK JP" w:eastAsia="Noto Sans CJK JP" w:cs="Noto Sans CJK JP"/>
          <w:sz w:val="20"/>
        </w:rPr>
        <w:t>会社カレンダーに基づき、勤務日・休日・祝日等を一元管理する。</w:t>
      </w:r>
    </w:p>
    <w:p>
      <w:pPr>
        <w:pStyle w:val="ListNumber"/>
        <w:spacing w:after="40"/>
        <w:ind w:left="397" w:hanging="170"/>
      </w:pPr>
      <w:r>
        <w:rPr>
          <w:rFonts w:ascii="Noto Sans CJK JP" w:hAnsi="Noto Sans CJK JP" w:eastAsia="Noto Sans CJK JP" w:cs="Noto Sans CJK JP"/>
          <w:sz w:val="20"/>
        </w:rPr>
        <w:t>月次締めにより確定済み期間の不正な変更を防止する。</w:t>
      </w:r>
    </w:p>
    <w:p>
      <w:pPr>
        <w:pStyle w:val="ListNumber"/>
        <w:spacing w:after="40"/>
        <w:ind w:left="397" w:hanging="170"/>
      </w:pPr>
      <w:r>
        <w:rPr>
          <w:rFonts w:ascii="Noto Sans CJK JP" w:hAnsi="Noto Sans CJK JP" w:eastAsia="Noto Sans CJK JP" w:cs="Noto Sans CJK JP"/>
          <w:sz w:val="20"/>
        </w:rPr>
        <w:t>操作ログと打刻ログにより、誰が、いつ、どの端末・場所から、何を行ったかを確認できるようにする。</w:t>
      </w:r>
    </w:p>
    <w:p>
      <w:pPr>
        <w:pStyle w:val="ListNumber"/>
        <w:spacing w:after="40"/>
        <w:ind w:left="397" w:hanging="170"/>
      </w:pPr>
      <w:r>
        <w:rPr>
          <w:rFonts w:ascii="Noto Sans CJK JP" w:hAnsi="Noto Sans CJK JP" w:eastAsia="Noto Sans CJK JP" w:cs="Noto Sans CJK JP"/>
          <w:sz w:val="20"/>
        </w:rPr>
        <w:t>管理者が約150名の社員状況を検索・集計・CSV出力できるようにする。</w:t>
      </w:r>
    </w:p>
    <w:p>
      <w:pPr>
        <w:pStyle w:val="Heading1"/>
        <w:pBdr>
          <w:bottom w:val="single" w:sz="10" w:space="3" w:color="2F5597"/>
        </w:pBdr>
      </w:pPr>
      <w:r>
        <w:rPr>
          <w:rFonts w:ascii="Noto Sans CJK JP" w:hAnsi="Noto Sans CJK JP" w:eastAsia="Noto Sans CJK JP" w:cs="Noto Sans CJK JP"/>
          <w:sz w:val="21"/>
        </w:rPr>
        <w:t>3. 対象範囲</w:t>
      </w:r>
    </w:p>
    <w:p>
      <w:pPr>
        <w:pStyle w:val="Heading2"/>
      </w:pPr>
      <w:r>
        <w:rPr>
          <w:rFonts w:ascii="Noto Sans CJK JP" w:hAnsi="Noto Sans CJK JP" w:eastAsia="Noto Sans CJK JP" w:cs="Noto Sans CJK JP"/>
          <w:sz w:val="21"/>
        </w:rPr>
        <w:t>3.1 対象業務</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26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業務領域</w:t>
            </w:r>
          </w:p>
        </w:tc>
        <w:tc>
          <w:tcPr>
            <w:tcW w:type="dxa" w:w="737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対象内容</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認証・アカウント</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ログイン、ログアウト、パスワード変更、初回変更強制、ログインロック、管理者再発行・解除</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社員管理</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社員登録、編集、有効・無効、部署・権限・入社日・勤務条件管理</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日次勤怠</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出勤・退勤、勤務状況、実働・遅刻・残業・休憩計算</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打刻証跡</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GPS、精度、端末種別、IP、User-Agent、成功・失敗結果</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勤怠履歴</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年月別履歴、休日、有給、欠勤、未打刻の表示</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勤怠修正</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申請、履歴、承認、却下、管理者コメント、勤怠再計算</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有給休暇</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申請、承認、却下、残高、付与履歴、繰越、失効、予約、年5日アラート</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会社カレンダー</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月単位生成、勤務日・休日区分、祝日名・備考、社員閲覧</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管理者監視</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ダッシュボード、未出勤・未退勤アラート、申請件数、有給アラート</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欠勤管理</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未打刻日への欠勤確定・取消、理由・確定者・確定日時管理</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月別管理</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部署別・社員別月別集計、CSV出力、月次締め・再開・履歴</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監査</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操作ログ検索、打刻ログ検索、ページング</w:t>
            </w:r>
          </w:p>
        </w:tc>
      </w:tr>
    </w:tbl>
    <w:p>
      <w:pPr>
        <w:spacing w:after="0"/>
      </w:pPr>
    </w:p>
    <w:p>
      <w:pPr>
        <w:pStyle w:val="Heading2"/>
      </w:pPr>
      <w:r>
        <w:rPr>
          <w:rFonts w:ascii="Noto Sans CJK JP" w:hAnsi="Noto Sans CJK JP" w:eastAsia="Noto Sans CJK JP" w:cs="Noto Sans CJK JP"/>
          <w:sz w:val="21"/>
        </w:rPr>
        <w:t>3.2 対象部署</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3969"/>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部署コード上の名称</w:t>
            </w:r>
          </w:p>
        </w:tc>
        <w:tc>
          <w:tcPr>
            <w:tcW w:type="dxa" w:w="5669"/>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備考</w:t>
            </w:r>
          </w:p>
        </w:tc>
      </w:tr>
      <w:tr>
        <w:trPr>
          <w:cantSplit/>
          <w:cantSplit/>
        </w:trPr>
        <w:tc>
          <w:tcPr>
            <w:tcW w:type="dxa" w:w="396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営業部</w:t>
            </w:r>
          </w:p>
        </w:tc>
        <w:tc>
          <w:tcPr>
            <w:tcW w:type="dxa" w:w="566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初期部署</w:t>
            </w:r>
          </w:p>
        </w:tc>
      </w:tr>
      <w:tr>
        <w:trPr>
          <w:cantSplit/>
          <w:cantSplit/>
        </w:trPr>
        <w:tc>
          <w:tcPr>
            <w:tcW w:type="dxa" w:w="396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開発部</w:t>
            </w:r>
          </w:p>
        </w:tc>
        <w:tc>
          <w:tcPr>
            <w:tcW w:type="dxa" w:w="566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初期部署</w:t>
            </w:r>
          </w:p>
        </w:tc>
      </w:tr>
      <w:tr>
        <w:trPr>
          <w:cantSplit/>
          <w:cantSplit/>
        </w:trPr>
        <w:tc>
          <w:tcPr>
            <w:tcW w:type="dxa" w:w="396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管理部</w:t>
            </w:r>
          </w:p>
        </w:tc>
        <w:tc>
          <w:tcPr>
            <w:tcW w:type="dxa" w:w="566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初期部署</w:t>
            </w:r>
          </w:p>
        </w:tc>
      </w:tr>
    </w:tbl>
    <w:p>
      <w:pPr>
        <w:spacing w:after="0"/>
      </w:pPr>
    </w:p>
    <w:p>
      <w:pPr>
        <w:spacing w:after="80"/>
        <w:ind w:firstLine="227"/>
      </w:pPr>
      <w:r>
        <w:rPr>
          <w:rFonts w:ascii="Noto Sans CJK JP" w:hAnsi="Noto Sans CJK JP" w:eastAsia="Noto Sans CJK JP" w:cs="Noto Sans CJK JP"/>
          <w:color w:val="222222"/>
          <w:sz w:val="21"/>
        </w:rPr>
        <w:t>社員は原則としていずれか1部署に所属する。部署は社員検索、勤怠一覧、月別集計および各種ログ表示の条件として利用する。</w:t>
      </w:r>
    </w:p>
    <w:p>
      <w:pPr>
        <w:pStyle w:val="Heading2"/>
      </w:pPr>
      <w:r>
        <w:rPr>
          <w:rFonts w:ascii="Noto Sans CJK JP" w:hAnsi="Noto Sans CJK JP" w:eastAsia="Noto Sans CJK JP" w:cs="Noto Sans CJK JP"/>
          <w:sz w:val="21"/>
        </w:rPr>
        <w:t>3.3 対象外</w:t>
      </w:r>
    </w:p>
    <w:p>
      <w:pPr>
        <w:pStyle w:val="ListBullet"/>
        <w:spacing w:after="40"/>
        <w:ind w:left="340" w:hanging="170"/>
      </w:pPr>
      <w:r>
        <w:rPr>
          <w:rFonts w:ascii="Noto Sans CJK JP" w:hAnsi="Noto Sans CJK JP" w:eastAsia="Noto Sans CJK JP" w:cs="Noto Sans CJK JP"/>
          <w:sz w:val="20"/>
        </w:rPr>
        <w:t>給与計算、社会保険計算および給与システムへの自動連携</w:t>
      </w:r>
    </w:p>
    <w:p>
      <w:pPr>
        <w:pStyle w:val="ListBullet"/>
        <w:spacing w:after="40"/>
        <w:ind w:left="340" w:hanging="170"/>
      </w:pPr>
      <w:r>
        <w:rPr>
          <w:rFonts w:ascii="Noto Sans CJK JP" w:hAnsi="Noto Sans CJK JP" w:eastAsia="Noto Sans CJK JP" w:cs="Noto Sans CJK JP"/>
          <w:sz w:val="20"/>
        </w:rPr>
        <w:t>生体認証、ICカード、外部勤怠端末との直接連携</w:t>
      </w:r>
    </w:p>
    <w:p>
      <w:pPr>
        <w:pStyle w:val="ListBullet"/>
        <w:spacing w:after="40"/>
        <w:ind w:left="340" w:hanging="170"/>
      </w:pPr>
      <w:r>
        <w:rPr>
          <w:rFonts w:ascii="Noto Sans CJK JP" w:hAnsi="Noto Sans CJK JP" w:eastAsia="Noto Sans CJK JP" w:cs="Noto Sans CJK JP"/>
          <w:sz w:val="20"/>
        </w:rPr>
        <w:t>複数会社・複数法人をまたぐテナント管理</w:t>
      </w:r>
    </w:p>
    <w:p>
      <w:pPr>
        <w:pStyle w:val="ListBullet"/>
        <w:spacing w:after="40"/>
        <w:ind w:left="340" w:hanging="170"/>
      </w:pPr>
      <w:r>
        <w:rPr>
          <w:rFonts w:ascii="Noto Sans CJK JP" w:hAnsi="Noto Sans CJK JP" w:eastAsia="Noto Sans CJK JP" w:cs="Noto Sans CJK JP"/>
          <w:sz w:val="20"/>
        </w:rPr>
        <w:t>承認経路を複数段階にするワークフロー</w:t>
      </w:r>
    </w:p>
    <w:p>
      <w:pPr>
        <w:pStyle w:val="ListBullet"/>
        <w:spacing w:after="40"/>
        <w:ind w:left="340" w:hanging="170"/>
      </w:pPr>
      <w:r>
        <w:rPr>
          <w:rFonts w:ascii="Noto Sans CJK JP" w:hAnsi="Noto Sans CJK JP" w:eastAsia="Noto Sans CJK JP" w:cs="Noto Sans CJK JP"/>
          <w:sz w:val="20"/>
        </w:rPr>
        <w:t>インターネット公開サーバー、ドメインおよびHTTPSの構築作業</w:t>
      </w:r>
    </w:p>
    <w:p>
      <w:pPr>
        <w:pStyle w:val="ListBullet"/>
        <w:spacing w:after="40"/>
        <w:ind w:left="340" w:hanging="170"/>
      </w:pPr>
      <w:r>
        <w:rPr>
          <w:rFonts w:ascii="Noto Sans CJK JP" w:hAnsi="Noto Sans CJK JP" w:eastAsia="Noto Sans CJK JP" w:cs="Noto Sans CJK JP"/>
          <w:sz w:val="20"/>
        </w:rPr>
        <w:t>スマートフォン専用ネイティブアプリ</w:t>
      </w:r>
    </w:p>
    <w:p>
      <w:pPr>
        <w:pStyle w:val="Heading1"/>
        <w:pBdr>
          <w:bottom w:val="single" w:sz="10" w:space="3" w:color="2F5597"/>
        </w:pBdr>
      </w:pPr>
      <w:r>
        <w:rPr>
          <w:rFonts w:ascii="Noto Sans CJK JP" w:hAnsi="Noto Sans CJK JP" w:eastAsia="Noto Sans CJK JP" w:cs="Noto Sans CJK JP"/>
          <w:sz w:val="21"/>
        </w:rPr>
        <w:t>4. 利用者・権限</w:t>
      </w:r>
    </w:p>
    <w:p>
      <w:pPr>
        <w:pStyle w:val="Heading2"/>
      </w:pPr>
      <w:r>
        <w:rPr>
          <w:rFonts w:ascii="Noto Sans CJK JP" w:hAnsi="Noto Sans CJK JP" w:eastAsia="Noto Sans CJK JP" w:cs="Noto Sans CJK JP"/>
          <w:sz w:val="21"/>
        </w:rPr>
        <w:t>4.1 利用者区分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170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権限</w:t>
            </w:r>
          </w:p>
        </w:tc>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利用者</w:t>
            </w:r>
          </w:p>
        </w:tc>
        <w:tc>
          <w:tcPr>
            <w:tcW w:type="dxa" w:w="538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主な責任</w:t>
            </w:r>
          </w:p>
        </w:tc>
      </w:tr>
      <w:tr>
        <w:trPr>
          <w:cantSplit/>
          <w:cantSplit/>
        </w:trPr>
        <w:tc>
          <w:tcPr>
            <w:tcW w:type="dxa" w:w="170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Employee</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w:t>
            </w:r>
          </w:p>
        </w:tc>
        <w:tc>
          <w:tcPr>
            <w:tcW w:type="dxa" w:w="538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自身の打刻、履歴確認、修正申請、有給申請、パスワード管理</w:t>
            </w:r>
          </w:p>
        </w:tc>
      </w:tr>
      <w:tr>
        <w:trPr>
          <w:cantSplit/>
          <w:cantSplit/>
        </w:trPr>
        <w:tc>
          <w:tcPr>
            <w:tcW w:type="dxa" w:w="170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Admin</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管理者</w:t>
            </w:r>
          </w:p>
        </w:tc>
        <w:tc>
          <w:tcPr>
            <w:tcW w:type="dxa" w:w="538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社員・勤怠・申請・有給・カレンダー・月次締め・ログの管理</w:t>
            </w:r>
          </w:p>
        </w:tc>
      </w:tr>
    </w:tbl>
    <w:p>
      <w:pPr>
        <w:spacing w:after="0"/>
      </w:pPr>
    </w:p>
    <w:p>
      <w:pPr>
        <w:pStyle w:val="Heading2"/>
      </w:pPr>
      <w:r>
        <w:rPr>
          <w:rFonts w:ascii="Noto Sans CJK JP" w:hAnsi="Noto Sans CJK JP" w:eastAsia="Noto Sans CJK JP" w:cs="Noto Sans CJK JP"/>
          <w:sz w:val="21"/>
        </w:rPr>
        <w:t>4.2 社員の利用範囲</w:t>
      </w:r>
    </w:p>
    <w:p>
      <w:pPr>
        <w:pStyle w:val="ListBullet"/>
        <w:spacing w:after="40"/>
        <w:ind w:left="340" w:hanging="170"/>
      </w:pPr>
      <w:r>
        <w:rPr>
          <w:rFonts w:ascii="Noto Sans CJK JP" w:hAnsi="Noto Sans CJK JP" w:eastAsia="Noto Sans CJK JP" w:cs="Noto Sans CJK JP"/>
          <w:sz w:val="20"/>
        </w:rPr>
        <w:t>自分自身の情報だけを表示・操作する。</w:t>
      </w:r>
    </w:p>
    <w:p>
      <w:pPr>
        <w:pStyle w:val="ListBullet"/>
        <w:spacing w:after="40"/>
        <w:ind w:left="340" w:hanging="170"/>
      </w:pPr>
      <w:r>
        <w:rPr>
          <w:rFonts w:ascii="Noto Sans CJK JP" w:hAnsi="Noto Sans CJK JP" w:eastAsia="Noto Sans CJK JP" w:cs="Noto Sans CJK JP"/>
          <w:sz w:val="20"/>
        </w:rPr>
        <w:t>他社員の勤怠、有給、申請、ログおよび個人情報を閲覧できない。</w:t>
      </w:r>
    </w:p>
    <w:p>
      <w:pPr>
        <w:pStyle w:val="ListBullet"/>
        <w:spacing w:after="40"/>
        <w:ind w:left="340" w:hanging="170"/>
      </w:pPr>
      <w:r>
        <w:rPr>
          <w:rFonts w:ascii="Noto Sans CJK JP" w:hAnsi="Noto Sans CJK JP" w:eastAsia="Noto Sans CJK JP" w:cs="Noto Sans CJK JP"/>
          <w:sz w:val="20"/>
        </w:rPr>
        <w:t>月次締め済み期間に対して勤怠修正申請または有給申請を行えない。</w:t>
      </w:r>
    </w:p>
    <w:p>
      <w:pPr>
        <w:pStyle w:val="ListBullet"/>
        <w:spacing w:after="40"/>
        <w:ind w:left="340" w:hanging="170"/>
      </w:pPr>
      <w:r>
        <w:rPr>
          <w:rFonts w:ascii="Noto Sans CJK JP" w:hAnsi="Noto Sans CJK JP" w:eastAsia="Noto Sans CJK JP" w:cs="Noto Sans CJK JP"/>
          <w:sz w:val="20"/>
        </w:rPr>
        <w:t>無効化されたアカウントではログインできない。</w:t>
      </w:r>
    </w:p>
    <w:p>
      <w:pPr>
        <w:pStyle w:val="Heading2"/>
      </w:pPr>
      <w:r>
        <w:rPr>
          <w:rFonts w:ascii="Noto Sans CJK JP" w:hAnsi="Noto Sans CJK JP" w:eastAsia="Noto Sans CJK JP" w:cs="Noto Sans CJK JP"/>
          <w:sz w:val="21"/>
        </w:rPr>
        <w:t>4.3 管理者の利用範囲</w:t>
      </w:r>
    </w:p>
    <w:p>
      <w:pPr>
        <w:pStyle w:val="ListBullet"/>
        <w:spacing w:after="40"/>
        <w:ind w:left="340" w:hanging="170"/>
      </w:pPr>
      <w:r>
        <w:rPr>
          <w:rFonts w:ascii="Noto Sans CJK JP" w:hAnsi="Noto Sans CJK JP" w:eastAsia="Noto Sans CJK JP" w:cs="Noto Sans CJK JP"/>
          <w:sz w:val="20"/>
        </w:rPr>
        <w:t>全社員の社員情報、勤怠、申請、有給、欠勤および月別集計を管理する。</w:t>
      </w:r>
    </w:p>
    <w:p>
      <w:pPr>
        <w:pStyle w:val="ListBullet"/>
        <w:spacing w:after="40"/>
        <w:ind w:left="340" w:hanging="170"/>
      </w:pPr>
      <w:r>
        <w:rPr>
          <w:rFonts w:ascii="Noto Sans CJK JP" w:hAnsi="Noto Sans CJK JP" w:eastAsia="Noto Sans CJK JP" w:cs="Noto Sans CJK JP"/>
          <w:sz w:val="20"/>
        </w:rPr>
        <w:t>社員の初期・仮パスワードを再発行できるが、社員が変更した現在のパスワードを閲覧できない。</w:t>
      </w:r>
    </w:p>
    <w:p>
      <w:pPr>
        <w:pStyle w:val="ListBullet"/>
        <w:spacing w:after="40"/>
        <w:ind w:left="340" w:hanging="170"/>
      </w:pPr>
      <w:r>
        <w:rPr>
          <w:rFonts w:ascii="Noto Sans CJK JP" w:hAnsi="Noto Sans CJK JP" w:eastAsia="Noto Sans CJK JP" w:cs="Noto Sans CJK JP"/>
          <w:sz w:val="20"/>
        </w:rPr>
        <w:t>ロック中アカウントを解除できる。</w:t>
      </w:r>
    </w:p>
    <w:p>
      <w:pPr>
        <w:pStyle w:val="ListBullet"/>
        <w:spacing w:after="40"/>
        <w:ind w:left="340" w:hanging="170"/>
      </w:pPr>
      <w:r>
        <w:rPr>
          <w:rFonts w:ascii="Noto Sans CJK JP" w:hAnsi="Noto Sans CJK JP" w:eastAsia="Noto Sans CJK JP" w:cs="Noto Sans CJK JP"/>
          <w:sz w:val="20"/>
        </w:rPr>
        <w:t>月次締め・再開を実行できる。再開時は理由入力を必須とする。</w:t>
      </w:r>
    </w:p>
    <w:p>
      <w:pPr>
        <w:pStyle w:val="ListBullet"/>
        <w:spacing w:after="40"/>
        <w:ind w:left="340" w:hanging="170"/>
      </w:pPr>
      <w:r>
        <w:rPr>
          <w:rFonts w:ascii="Noto Sans CJK JP" w:hAnsi="Noto Sans CJK JP" w:eastAsia="Noto Sans CJK JP" w:cs="Noto Sans CJK JP"/>
          <w:sz w:val="20"/>
        </w:rPr>
        <w:t>打刻ログおよび操作ログを検索・確認できる。</w:t>
      </w:r>
    </w:p>
    <w:p>
      <w:pPr>
        <w:pStyle w:val="Heading1"/>
        <w:pBdr>
          <w:bottom w:val="single" w:sz="10" w:space="3" w:color="2F5597"/>
        </w:pBdr>
      </w:pPr>
      <w:r>
        <w:rPr>
          <w:rFonts w:ascii="Noto Sans CJK JP" w:hAnsi="Noto Sans CJK JP" w:eastAsia="Noto Sans CJK JP" w:cs="Noto Sans CJK JP"/>
          <w:sz w:val="21"/>
        </w:rPr>
        <w:t>5. 前提条件・利用環境</w:t>
      </w:r>
    </w:p>
    <w:p>
      <w:pPr>
        <w:pStyle w:val="Heading2"/>
      </w:pPr>
      <w:r>
        <w:rPr>
          <w:rFonts w:ascii="Noto Sans CJK JP" w:hAnsi="Noto Sans CJK JP" w:eastAsia="Noto Sans CJK JP" w:cs="Noto Sans CJK JP"/>
          <w:sz w:val="21"/>
        </w:rPr>
        <w:t>5.1 現在の納品版の利用条件</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項目</w:t>
            </w:r>
          </w:p>
        </w:tc>
        <w:tc>
          <w:tcPr>
            <w:tcW w:type="dxa" w:w="70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要件</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OS</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Windows 10 / Windows 11を想定</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実行ランタイム</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.NET 10 ASP.NET Core Runtime</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DB</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SQL Server Express LocalDB または互換SQL Server</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ブラウザ</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Microsoft Edge / Google Chromeの現行版</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ネットワーク</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同一PCで利用する場合は localhost。社内共有または公開利用は別途サーバー構築が必要</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文字コード</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Web画面はUTF-8、CSVはUTF-8 BOM付き</w:t>
            </w:r>
          </w:p>
        </w:tc>
      </w:tr>
    </w:tbl>
    <w:p>
      <w:pPr>
        <w:spacing w:after="0"/>
      </w:pPr>
    </w:p>
    <w:p>
      <w:pPr>
        <w:pStyle w:val="Heading2"/>
      </w:pPr>
      <w:r>
        <w:rPr>
          <w:rFonts w:ascii="Noto Sans CJK JP" w:hAnsi="Noto Sans CJK JP" w:eastAsia="Noto Sans CJK JP" w:cs="Noto Sans CJK JP"/>
          <w:sz w:val="21"/>
        </w:rPr>
        <w:t>5.2 標準勤務条件</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項目</w:t>
            </w:r>
          </w:p>
        </w:tc>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標準値</w:t>
            </w:r>
          </w:p>
        </w:tc>
        <w:tc>
          <w:tcPr>
            <w:tcW w:type="dxa" w:w="45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補足</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所定出勤時刻</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09:00</w:t>
            </w:r>
          </w:p>
        </w:tc>
        <w:tc>
          <w:tcPr>
            <w:tcW w:type="dxa" w:w="45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社員ごとに変更可能</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所定退勤時刻</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18:00</w:t>
            </w:r>
          </w:p>
        </w:tc>
        <w:tc>
          <w:tcPr>
            <w:tcW w:type="dxa" w:w="45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社員ごとに変更可能</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所定労働時間</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8時間</w:t>
            </w:r>
          </w:p>
        </w:tc>
        <w:tc>
          <w:tcPr>
            <w:tcW w:type="dxa" w:w="45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分単位で設定可能</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昼休憩</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12:00～13:00</w:t>
            </w:r>
          </w:p>
        </w:tc>
        <w:tc>
          <w:tcPr>
            <w:tcW w:type="dxa" w:w="45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社員ごとに変更可能</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小休憩1・2</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未設定</w:t>
            </w:r>
          </w:p>
        </w:tc>
        <w:tc>
          <w:tcPr>
            <w:tcW w:type="dxa" w:w="45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必要な社員だけ任意設定</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未打刻アラート猶予</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15分</w:t>
            </w:r>
          </w:p>
        </w:tc>
        <w:tc>
          <w:tcPr>
            <w:tcW w:type="dxa" w:w="45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所定出勤・退勤時刻からの経過を判定</w:t>
            </w:r>
          </w:p>
        </w:tc>
      </w:tr>
    </w:tbl>
    <w:p>
      <w:pPr>
        <w:spacing w:after="0"/>
      </w:pPr>
    </w:p>
    <w:tbl>
      <w:tblPr>
        <w:tblW w:type="auto" w:w="0"/>
        <w:jc w:val="center"/>
        <w:tblLook w:firstColumn="1" w:firstRow="1" w:lastColumn="0" w:lastRow="0" w:noHBand="0" w:noVBand="1" w:val="04A0"/>
      </w:tblPr>
      <w:tblGrid>
        <w:gridCol w:w="9638"/>
      </w:tblGrid>
      <w:tr>
        <w:trPr>
          <w:cantSplit/>
        </w:trPr>
        <w:tc>
          <w:tcPr>
            <w:tcW w:type="dxa" w:w="9638"/>
            <w:shd w:fill="EAF2F8"/>
            <w:tcMar>
              <w:top w:w="120" w:type="dxa"/>
              <w:start w:w="160" w:type="dxa"/>
              <w:bottom w:w="120" w:type="dxa"/>
              <w:end w:w="160" w:type="dxa"/>
            </w:tcMar>
            <w:tcBorders>
              <w:top w:val="single" w:sz="6" w:color="2F5597"/>
              <w:left w:val="single" w:sz="6" w:color="2F5597"/>
              <w:bottom w:val="single" w:sz="4" w:color="D9E1F2"/>
              <w:right w:val="single" w:sz="4" w:color="D9E1F2"/>
            </w:tcBorders>
          </w:tcPr>
          <w:p>
            <w:r>
              <w:rPr>
                <w:rFonts w:ascii="Noto Sans CJK JP" w:hAnsi="Noto Sans CJK JP" w:eastAsia="Noto Sans CJK JP" w:cs="Noto Sans CJK JP"/>
                <w:b/>
                <w:color w:val="17365D"/>
                <w:sz w:val="19"/>
              </w:rPr>
              <w:t xml:space="preserve">補足　</w:t>
            </w:r>
            <w:r>
              <w:rPr>
                <w:rFonts w:ascii="Noto Sans CJK JP" w:hAnsi="Noto Sans CJK JP" w:eastAsia="Noto Sans CJK JP" w:cs="Noto Sans CJK JP"/>
                <w:color w:val="595959"/>
                <w:sz w:val="19"/>
              </w:rPr>
              <w:t>休憩開始・終了の手動打刻は行わず、出勤時刻と退勤時刻が各休憩時間帯と重複した分だけ自動控除する。</w:t>
            </w:r>
          </w:p>
        </w:tc>
      </w:tr>
    </w:tbl>
    <w:p>
      <w:pPr>
        <w:spacing w:after="0"/>
      </w:pPr>
    </w:p>
    <w:p>
      <w:pPr>
        <w:pStyle w:val="Heading1"/>
        <w:pBdr>
          <w:bottom w:val="single" w:sz="10" w:space="3" w:color="2F5597"/>
        </w:pBdr>
      </w:pPr>
      <w:r>
        <w:rPr>
          <w:rFonts w:ascii="Noto Sans CJK JP" w:hAnsi="Noto Sans CJK JP" w:eastAsia="Noto Sans CJK JP" w:cs="Noto Sans CJK JP"/>
          <w:sz w:val="21"/>
        </w:rPr>
        <w:t>6. 業務ルール</w:t>
      </w:r>
    </w:p>
    <w:p>
      <w:pPr>
        <w:pStyle w:val="Heading2"/>
      </w:pPr>
      <w:r>
        <w:rPr>
          <w:rFonts w:ascii="Noto Sans CJK JP" w:hAnsi="Noto Sans CJK JP" w:eastAsia="Noto Sans CJK JP" w:cs="Noto Sans CJK JP"/>
          <w:sz w:val="21"/>
        </w:rPr>
        <w:t>6.1 勤務条件とスナップショット</w:t>
      </w:r>
    </w:p>
    <w:p>
      <w:pPr>
        <w:pStyle w:val="ListBullet"/>
        <w:spacing w:after="40"/>
        <w:ind w:left="340" w:hanging="170"/>
      </w:pPr>
      <w:r>
        <w:rPr>
          <w:rFonts w:ascii="Noto Sans CJK JP" w:hAnsi="Noto Sans CJK JP" w:eastAsia="Noto Sans CJK JP" w:cs="Noto Sans CJK JP"/>
          <w:sz w:val="20"/>
        </w:rPr>
        <w:t>社員ごとに所定出勤時刻、所定退勤時刻、所定労働時間、昼休憩、小休憩1、小休憩2を設定する。</w:t>
      </w:r>
    </w:p>
    <w:p>
      <w:pPr>
        <w:pStyle w:val="ListBullet"/>
        <w:spacing w:after="40"/>
        <w:ind w:left="340" w:hanging="170"/>
      </w:pPr>
      <w:r>
        <w:rPr>
          <w:rFonts w:ascii="Noto Sans CJK JP" w:hAnsi="Noto Sans CJK JP" w:eastAsia="Noto Sans CJK JP" w:cs="Noto Sans CJK JP"/>
          <w:sz w:val="20"/>
        </w:rPr>
        <w:t>出勤打刻時点の勤務条件を勤怠データへスナップショットとして保存する。</w:t>
      </w:r>
    </w:p>
    <w:p>
      <w:pPr>
        <w:pStyle w:val="ListBullet"/>
        <w:spacing w:after="40"/>
        <w:ind w:left="340" w:hanging="170"/>
      </w:pPr>
      <w:r>
        <w:rPr>
          <w:rFonts w:ascii="Noto Sans CJK JP" w:hAnsi="Noto Sans CJK JP" w:eastAsia="Noto Sans CJK JP" w:cs="Noto Sans CJK JP"/>
          <w:sz w:val="20"/>
        </w:rPr>
        <w:t>社員マスタの勤務条件を後日変更しても、過去の勤怠計算は当時のスナップショットを基準とする。</w:t>
      </w:r>
    </w:p>
    <w:p>
      <w:pPr>
        <w:pStyle w:val="ListBullet"/>
        <w:spacing w:after="40"/>
        <w:ind w:left="340" w:hanging="170"/>
      </w:pPr>
      <w:r>
        <w:rPr>
          <w:rFonts w:ascii="Noto Sans CJK JP" w:hAnsi="Noto Sans CJK JP" w:eastAsia="Noto Sans CJK JP" w:cs="Noto Sans CJK JP"/>
          <w:sz w:val="20"/>
        </w:rPr>
        <w:t>休憩は勤務時間内に設定し、各休憩時間帯が互いに重複しないようにする。</w:t>
      </w:r>
    </w:p>
    <w:p>
      <w:pPr>
        <w:pStyle w:val="Heading2"/>
      </w:pPr>
      <w:r>
        <w:rPr>
          <w:rFonts w:ascii="Noto Sans CJK JP" w:hAnsi="Noto Sans CJK JP" w:eastAsia="Noto Sans CJK JP" w:cs="Noto Sans CJK JP"/>
          <w:sz w:val="21"/>
        </w:rPr>
        <w:t>6.2 勤怠計算</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26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計算項目</w:t>
            </w:r>
          </w:p>
        </w:tc>
        <w:tc>
          <w:tcPr>
            <w:tcW w:type="dxa" w:w="737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計算ルール</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遅刻時間</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出勤時刻が所定出勤時刻を超えた場合、その差分を分単位で計算する。</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休憩時間</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出勤～退勤の範囲と、昼休憩・小休憩の各時間帯が重複する分数を合計する。</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実働時間</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退勤時刻－出勤時刻－休憩時間。0未満にはしない。</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残業時間</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実働時間－所定労働時間。0未満にはしない。</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状態</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未出勤、出勤中、遅刻、退勤済み、欠勤等を状況に応じて表示する。</w:t>
            </w:r>
          </w:p>
        </w:tc>
      </w:tr>
    </w:tbl>
    <w:p>
      <w:pPr>
        <w:spacing w:after="0"/>
      </w:pPr>
    </w:p>
    <w:p>
      <w:pPr>
        <w:pStyle w:val="Heading2"/>
      </w:pPr>
      <w:r>
        <w:rPr>
          <w:rFonts w:ascii="Noto Sans CJK JP" w:hAnsi="Noto Sans CJK JP" w:eastAsia="Noto Sans CJK JP" w:cs="Noto Sans CJK JP"/>
          <w:sz w:val="21"/>
        </w:rPr>
        <w:t>6.3 打刻ルール</w:t>
      </w:r>
    </w:p>
    <w:p>
      <w:pPr>
        <w:pStyle w:val="ListBullet"/>
        <w:spacing w:after="40"/>
        <w:ind w:left="340" w:hanging="170"/>
      </w:pPr>
      <w:r>
        <w:rPr>
          <w:rFonts w:ascii="Noto Sans CJK JP" w:hAnsi="Noto Sans CJK JP" w:eastAsia="Noto Sans CJK JP" w:cs="Noto Sans CJK JP"/>
          <w:sz w:val="20"/>
        </w:rPr>
        <w:t>同一社員・同一勤務日に出勤打刻は1回のみとする。</w:t>
      </w:r>
    </w:p>
    <w:p>
      <w:pPr>
        <w:pStyle w:val="ListBullet"/>
        <w:spacing w:after="40"/>
        <w:ind w:left="340" w:hanging="170"/>
      </w:pPr>
      <w:r>
        <w:rPr>
          <w:rFonts w:ascii="Noto Sans CJK JP" w:hAnsi="Noto Sans CJK JP" w:eastAsia="Noto Sans CJK JP" w:cs="Noto Sans CJK JP"/>
          <w:sz w:val="20"/>
        </w:rPr>
        <w:t>出勤していない状態では退勤打刻できない。</w:t>
      </w:r>
    </w:p>
    <w:p>
      <w:pPr>
        <w:pStyle w:val="ListBullet"/>
        <w:spacing w:after="40"/>
        <w:ind w:left="340" w:hanging="170"/>
      </w:pPr>
      <w:r>
        <w:rPr>
          <w:rFonts w:ascii="Noto Sans CJK JP" w:hAnsi="Noto Sans CJK JP" w:eastAsia="Noto Sans CJK JP" w:cs="Noto Sans CJK JP"/>
          <w:sz w:val="20"/>
        </w:rPr>
        <w:t>退勤済みの状態では再度退勤打刻できない。</w:t>
      </w:r>
    </w:p>
    <w:p>
      <w:pPr>
        <w:pStyle w:val="ListBullet"/>
        <w:spacing w:after="40"/>
        <w:ind w:left="340" w:hanging="170"/>
      </w:pPr>
      <w:r>
        <w:rPr>
          <w:rFonts w:ascii="Noto Sans CJK JP" w:hAnsi="Noto Sans CJK JP" w:eastAsia="Noto Sans CJK JP" w:cs="Noto Sans CJK JP"/>
          <w:sz w:val="20"/>
        </w:rPr>
        <w:t>会社カレンダー上の休日は通常の勤務日として扱わず、画面上で休日情報を表示する。</w:t>
      </w:r>
    </w:p>
    <w:p>
      <w:pPr>
        <w:pStyle w:val="ListBullet"/>
        <w:spacing w:after="40"/>
        <w:ind w:left="340" w:hanging="170"/>
      </w:pPr>
      <w:r>
        <w:rPr>
          <w:rFonts w:ascii="Noto Sans CJK JP" w:hAnsi="Noto Sans CJK JP" w:eastAsia="Noto Sans CJK JP" w:cs="Noto Sans CJK JP"/>
          <w:sz w:val="20"/>
        </w:rPr>
        <w:t>月次締め済み期間の勤怠情報は変更対象としない。</w:t>
      </w:r>
    </w:p>
    <w:p>
      <w:pPr>
        <w:pStyle w:val="Heading2"/>
      </w:pPr>
      <w:r>
        <w:rPr>
          <w:rFonts w:ascii="Noto Sans CJK JP" w:hAnsi="Noto Sans CJK JP" w:eastAsia="Noto Sans CJK JP" w:cs="Noto Sans CJK JP"/>
          <w:sz w:val="21"/>
        </w:rPr>
        <w:t>6.4 会社カレンダー</w:t>
      </w:r>
    </w:p>
    <w:p>
      <w:pPr>
        <w:pStyle w:val="ListBullet"/>
        <w:spacing w:after="40"/>
        <w:ind w:left="340" w:hanging="170"/>
      </w:pPr>
      <w:r>
        <w:rPr>
          <w:rFonts w:ascii="Noto Sans CJK JP" w:hAnsi="Noto Sans CJK JP" w:eastAsia="Noto Sans CJK JP" w:cs="Noto Sans CJK JP"/>
          <w:sz w:val="20"/>
        </w:rPr>
        <w:t>管理者が指定年月の会社カレンダーを生成する。初期生成時は月曜日～金曜日を出勤日、土曜日・日曜日を会社休日とする。</w:t>
      </w:r>
    </w:p>
    <w:p>
      <w:pPr>
        <w:pStyle w:val="ListBullet"/>
        <w:spacing w:after="40"/>
        <w:ind w:left="340" w:hanging="170"/>
      </w:pPr>
      <w:r>
        <w:rPr>
          <w:rFonts w:ascii="Noto Sans CJK JP" w:hAnsi="Noto Sans CJK JP" w:eastAsia="Noto Sans CJK JP" w:cs="Noto Sans CJK JP"/>
          <w:sz w:val="20"/>
        </w:rPr>
        <w:t>管理者は日付区分、勤務日フラグ、祝日・休日名称および備考を編集できる。</w:t>
      </w:r>
    </w:p>
    <w:p>
      <w:pPr>
        <w:pStyle w:val="ListBullet"/>
        <w:spacing w:after="40"/>
        <w:ind w:left="340" w:hanging="170"/>
      </w:pPr>
      <w:r>
        <w:rPr>
          <w:rFonts w:ascii="Noto Sans CJK JP" w:hAnsi="Noto Sans CJK JP" w:eastAsia="Noto Sans CJK JP" w:cs="Noto Sans CJK JP"/>
          <w:sz w:val="20"/>
        </w:rPr>
        <w:t>カレンダー未生成期間は暫定的に月曜日～金曜日を勤務日として判定する。</w:t>
      </w:r>
    </w:p>
    <w:p>
      <w:pPr>
        <w:pStyle w:val="ListBullet"/>
        <w:spacing w:after="40"/>
        <w:ind w:left="340" w:hanging="170"/>
      </w:pPr>
      <w:r>
        <w:rPr>
          <w:rFonts w:ascii="Noto Sans CJK JP" w:hAnsi="Noto Sans CJK JP" w:eastAsia="Noto Sans CJK JP" w:cs="Noto Sans CJK JP"/>
          <w:sz w:val="20"/>
        </w:rPr>
        <w:t>有給申請、未打刻判定、月別集計および月次締めは会社カレンダーを基準とする。</w:t>
      </w:r>
    </w:p>
    <w:p>
      <w:pPr>
        <w:pStyle w:val="Heading2"/>
      </w:pPr>
      <w:r>
        <w:rPr>
          <w:rFonts w:ascii="Noto Sans CJK JP" w:hAnsi="Noto Sans CJK JP" w:eastAsia="Noto Sans CJK JP" w:cs="Noto Sans CJK JP"/>
          <w:sz w:val="21"/>
        </w:rPr>
        <w:t>6.5 未打刻・欠勤</w:t>
      </w:r>
    </w:p>
    <w:p>
      <w:pPr>
        <w:pStyle w:val="ListBullet"/>
        <w:spacing w:after="40"/>
        <w:ind w:left="340" w:hanging="170"/>
      </w:pPr>
      <w:r>
        <w:rPr>
          <w:rFonts w:ascii="Noto Sans CJK JP" w:hAnsi="Noto Sans CJK JP" w:eastAsia="Noto Sans CJK JP" w:cs="Noto Sans CJK JP"/>
          <w:sz w:val="20"/>
        </w:rPr>
        <w:t>会社勤務日で、承認済み有給がなく、出勤記録も欠勤確定もない過去日を未打刻として扱う。</w:t>
      </w:r>
    </w:p>
    <w:p>
      <w:pPr>
        <w:pStyle w:val="ListBullet"/>
        <w:spacing w:after="40"/>
        <w:ind w:left="340" w:hanging="170"/>
      </w:pPr>
      <w:r>
        <w:rPr>
          <w:rFonts w:ascii="Noto Sans CJK JP" w:hAnsi="Noto Sans CJK JP" w:eastAsia="Noto Sans CJK JP" w:cs="Noto Sans CJK JP"/>
          <w:sz w:val="20"/>
        </w:rPr>
        <w:t>当日は所定出勤時刻から15分経過後に出勤未打刻アラートを表示する。</w:t>
      </w:r>
    </w:p>
    <w:p>
      <w:pPr>
        <w:pStyle w:val="ListBullet"/>
        <w:spacing w:after="40"/>
        <w:ind w:left="340" w:hanging="170"/>
      </w:pPr>
      <w:r>
        <w:rPr>
          <w:rFonts w:ascii="Noto Sans CJK JP" w:hAnsi="Noto Sans CJK JP" w:eastAsia="Noto Sans CJK JP" w:cs="Noto Sans CJK JP"/>
          <w:sz w:val="20"/>
        </w:rPr>
        <w:t>出勤済みで退勤がない場合、所定退勤時刻から15分経過後に退勤未打刻アラートを表示する。</w:t>
      </w:r>
    </w:p>
    <w:p>
      <w:pPr>
        <w:pStyle w:val="ListBullet"/>
        <w:spacing w:after="40"/>
        <w:ind w:left="340" w:hanging="170"/>
      </w:pPr>
      <w:r>
        <w:rPr>
          <w:rFonts w:ascii="Noto Sans CJK JP" w:hAnsi="Noto Sans CJK JP" w:eastAsia="Noto Sans CJK JP" w:cs="Noto Sans CJK JP"/>
          <w:sz w:val="20"/>
        </w:rPr>
        <w:t>管理者は未打刻日を欠勤として確定し、欠勤理由、確定者および確定日時を保存する。</w:t>
      </w:r>
    </w:p>
    <w:p>
      <w:pPr>
        <w:pStyle w:val="ListBullet"/>
        <w:spacing w:after="40"/>
        <w:ind w:left="340" w:hanging="170"/>
      </w:pPr>
      <w:r>
        <w:rPr>
          <w:rFonts w:ascii="Noto Sans CJK JP" w:hAnsi="Noto Sans CJK JP" w:eastAsia="Noto Sans CJK JP" w:cs="Noto Sans CJK JP"/>
          <w:sz w:val="20"/>
        </w:rPr>
        <w:t>管理者は欠勤確定を取り消せる。</w:t>
      </w:r>
    </w:p>
    <w:p>
      <w:pPr>
        <w:pStyle w:val="ListBullet"/>
        <w:spacing w:after="40"/>
        <w:ind w:left="340" w:hanging="170"/>
      </w:pPr>
      <w:r>
        <w:rPr>
          <w:rFonts w:ascii="Noto Sans CJK JP" w:hAnsi="Noto Sans CJK JP" w:eastAsia="Noto Sans CJK JP" w:cs="Noto Sans CJK JP"/>
          <w:sz w:val="20"/>
        </w:rPr>
        <w:t>勤怠修正申請中の日は欠勤確定できず、欠勤確定済みの日は社員が勤怠修正申請できない。</w:t>
      </w:r>
    </w:p>
    <w:p>
      <w:pPr>
        <w:pStyle w:val="Heading2"/>
      </w:pPr>
      <w:r>
        <w:rPr>
          <w:rFonts w:ascii="Noto Sans CJK JP" w:hAnsi="Noto Sans CJK JP" w:eastAsia="Noto Sans CJK JP" w:cs="Noto Sans CJK JP"/>
          <w:sz w:val="21"/>
        </w:rPr>
        <w:t>6.6 有給休暇</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26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項目</w:t>
            </w:r>
          </w:p>
        </w:tc>
        <w:tc>
          <w:tcPr>
            <w:tcW w:type="dxa" w:w="737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ルール</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初回付与</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入社から6か月経過後に10日</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以後の付与</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18か月後11日、30か月後12日、42か月後14日、54か月後16日、66か月後18日、78か月後以降20日</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出勤率条件</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各算定期間の所定労働日に対する出勤扱い日数が80％以上</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有効期限</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各付与日から2年間</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使用順序</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有効期限が近い古い付与分から優先して消化</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繰越</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前回付与分の未使用かつ未失効日数を繰り越す</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失効</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対象日時点で有効期限を過ぎた残日数を失効日数として管理</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予約日数</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承認済みの未来日有給を予約日数として管理</w:t>
            </w:r>
          </w:p>
        </w:tc>
      </w:tr>
      <w:tr>
        <w:trPr>
          <w:cantSplit/>
          <w:cantSplit/>
        </w:trPr>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申請単位</w:t>
            </w:r>
          </w:p>
        </w:tc>
        <w:tc>
          <w:tcPr>
            <w:tcW w:type="dxa" w:w="737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0.5日以上。全日・半日を含む小数日数を扱う</w:t>
            </w:r>
          </w:p>
        </w:tc>
      </w:tr>
      <w:tr>
        <w:trPr>
          <w:cantSplit/>
          <w:cantSplit/>
        </w:trPr>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年5日義務</w:t>
            </w:r>
          </w:p>
        </w:tc>
        <w:tc>
          <w:tcPr>
            <w:tcW w:type="dxa" w:w="737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10日以上付与された社員について、付与日から1年以内の取得不足日数を表示</w:t>
            </w:r>
          </w:p>
        </w:tc>
      </w:tr>
    </w:tbl>
    <w:p>
      <w:pPr>
        <w:spacing w:after="0"/>
      </w:pPr>
    </w:p>
    <w:p>
      <w:pPr>
        <w:pStyle w:val="Heading2"/>
      </w:pPr>
      <w:r>
        <w:rPr>
          <w:rFonts w:ascii="Noto Sans CJK JP" w:hAnsi="Noto Sans CJK JP" w:eastAsia="Noto Sans CJK JP" w:cs="Noto Sans CJK JP"/>
          <w:sz w:val="21"/>
        </w:rPr>
        <w:t>6.7 月次締め</w:t>
      </w:r>
    </w:p>
    <w:p>
      <w:pPr>
        <w:spacing w:after="80"/>
        <w:ind w:firstLine="227"/>
      </w:pPr>
      <w:r>
        <w:rPr>
          <w:rFonts w:ascii="Noto Sans CJK JP" w:hAnsi="Noto Sans CJK JP" w:eastAsia="Noto Sans CJK JP" w:cs="Noto Sans CJK JP"/>
          <w:color w:val="222222"/>
          <w:sz w:val="21"/>
        </w:rPr>
        <w:t>管理者は対象年月の勤怠を確定するため月次締めを実行する。月次締め済み期間では、勤怠修正申請および有給申請・承認等の対象期間変更を制限する。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3402"/>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締め実行前の確認項目</w:t>
            </w:r>
          </w:p>
        </w:tc>
        <w:tc>
          <w:tcPr>
            <w:tcW w:type="dxa" w:w="623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締め不可条件</w:t>
            </w:r>
          </w:p>
        </w:tc>
      </w:tr>
      <w:tr>
        <w:trPr>
          <w:cantSplit/>
          <w:cantSplit/>
        </w:trPr>
        <w:tc>
          <w:tcPr>
            <w:tcW w:type="dxa" w:w="340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会社カレンダー</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対象年月のカレンダーが未作成</w:t>
            </w:r>
          </w:p>
        </w:tc>
      </w:tr>
      <w:tr>
        <w:trPr>
          <w:cantSplit/>
          <w:cantSplit/>
        </w:trPr>
        <w:tc>
          <w:tcPr>
            <w:tcW w:type="dxa" w:w="340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未打刻</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勤務日に未打刻が残っている</w:t>
            </w:r>
          </w:p>
        </w:tc>
      </w:tr>
      <w:tr>
        <w:trPr>
          <w:cantSplit/>
          <w:cantSplit/>
        </w:trPr>
        <w:tc>
          <w:tcPr>
            <w:tcW w:type="dxa" w:w="340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未退勤</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出勤済みで退勤時刻がない勤怠が残っている</w:t>
            </w:r>
          </w:p>
        </w:tc>
      </w:tr>
      <w:tr>
        <w:trPr>
          <w:cantSplit/>
          <w:cantSplit/>
        </w:trPr>
        <w:tc>
          <w:tcPr>
            <w:tcW w:type="dxa" w:w="340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勤怠修正申請</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申請中のデータが残っている</w:t>
            </w:r>
          </w:p>
        </w:tc>
      </w:tr>
      <w:tr>
        <w:trPr>
          <w:cantSplit/>
          <w:cantSplit/>
        </w:trPr>
        <w:tc>
          <w:tcPr>
            <w:tcW w:type="dxa" w:w="340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有給申請</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申請中のデータが残っている</w:t>
            </w:r>
          </w:p>
        </w:tc>
      </w:tr>
    </w:tbl>
    <w:p>
      <w:pPr>
        <w:spacing w:after="0"/>
      </w:pPr>
    </w:p>
    <w:p>
      <w:pPr>
        <w:pStyle w:val="ListBullet"/>
        <w:spacing w:after="40"/>
        <w:ind w:left="340" w:hanging="170"/>
      </w:pPr>
      <w:r>
        <w:rPr>
          <w:rFonts w:ascii="Noto Sans CJK JP" w:hAnsi="Noto Sans CJK JP" w:eastAsia="Noto Sans CJK JP" w:cs="Noto Sans CJK JP"/>
          <w:sz w:val="20"/>
        </w:rPr>
        <w:t>締めコメントは任意、500文字以内とする。</w:t>
      </w:r>
    </w:p>
    <w:p>
      <w:pPr>
        <w:pStyle w:val="ListBullet"/>
        <w:spacing w:after="40"/>
        <w:ind w:left="340" w:hanging="170"/>
      </w:pPr>
      <w:r>
        <w:rPr>
          <w:rFonts w:ascii="Noto Sans CJK JP" w:hAnsi="Noto Sans CJK JP" w:eastAsia="Noto Sans CJK JP" w:cs="Noto Sans CJK JP"/>
          <w:sz w:val="20"/>
        </w:rPr>
        <w:t>月次締めを再開する場合は、再開理由を必須とし500文字以内とする。</w:t>
      </w:r>
    </w:p>
    <w:p>
      <w:pPr>
        <w:pStyle w:val="ListBullet"/>
        <w:spacing w:after="40"/>
        <w:ind w:left="340" w:hanging="170"/>
      </w:pPr>
      <w:r>
        <w:rPr>
          <w:rFonts w:ascii="Noto Sans CJK JP" w:hAnsi="Noto Sans CJK JP" w:eastAsia="Noto Sans CJK JP" w:cs="Noto Sans CJK JP"/>
          <w:sz w:val="20"/>
        </w:rPr>
        <w:t>締め・再開の実行者、日時、コメントおよび履歴を保存する。</w:t>
      </w: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7. 機能要件</w:t>
      </w:r>
    </w:p>
    <w:p>
      <w:pPr>
        <w:spacing w:after="80"/>
        <w:ind w:firstLine="227"/>
      </w:pPr>
      <w:r>
        <w:rPr>
          <w:rFonts w:ascii="Noto Sans CJK JP" w:hAnsi="Noto Sans CJK JP" w:eastAsia="Noto Sans CJK JP" w:cs="Noto Sans CJK JP"/>
          <w:color w:val="222222"/>
          <w:sz w:val="21"/>
        </w:rPr>
        <w:t>機能要件は要件IDにより管理する。各要件の「受入基準」は、機能が実装済みであることを確認するための最低条件を示す。</w:t>
      </w:r>
    </w:p>
    <w:p>
      <w:pPr>
        <w:pStyle w:val="Heading2"/>
      </w:pPr>
      <w:r>
        <w:rPr>
          <w:rFonts w:ascii="Noto Sans CJK JP" w:hAnsi="Noto Sans CJK JP" w:eastAsia="Noto Sans CJK JP" w:cs="Noto Sans CJK JP"/>
          <w:sz w:val="21"/>
        </w:rPr>
        <w:t>7.1 認証・アカウント管理</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共通ログイン</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社員・管理者はメールアドレスとパスワードを同一画面へ入力してログインできる。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権限により社員トップまたは管理者トップへ遷移する。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未入力・不一致チェック</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メール、パスワードの必須チェックと認証情報一致チェックを行う。</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不正時に具体的かつ安全なエラーメッセージを表示する。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ログイン失敗回数</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登録済みアカウントの連続失敗回数を記録する。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失敗回数と最終失敗日時が保存される。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自動アカウントロック</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5回失敗時に15分間ロックする。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ロック中は残り時間を示してログインを拒否する。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FR-AUTH-05</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自動解除・管理者解除</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ロック期限経過後の自動解除、および管理者による手動解除を行う。</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解除後に失敗回数とロック日時が初期化される。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FR-AUTH-06</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無効ユーザー制御</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無効化された社員のログインを拒否する。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セッションも利用できずログイン画面へ戻る。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FR-AUTH-07</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初回パスワード変更</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初期・再発行パスワードでログインした場合、他画面より先に変更画面へ誘導する。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変更完了まで通常画面を利用できない。</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FR-AUTH-08</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本人パスワード変更</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現在のパスワード確認後、新しいパスワードへ変更する。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8～100文字、確認一致、現在と異なるパスワードを要求する。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FR-AUTH-09</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管理者パスワード再発行</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管理者は社員へ仮パスワードを設定できる。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再発行後は次回ログイン時に本人変更を強制する。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FR-AUTH-10</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ログアウト</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セッションを破棄しログイン画面へ戻る。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ログアウト操作が操作ログに残る。</w:t>
            </w:r>
          </w:p>
        </w:tc>
      </w:tr>
    </w:tbl>
    <w:p>
      <w:pPr>
        <w:spacing w:after="0"/>
      </w:pPr>
    </w:p>
    <w:p>
      <w:pPr>
        <w:pStyle w:val="Heading2"/>
      </w:pPr>
      <w:r>
        <w:rPr>
          <w:rFonts w:ascii="Noto Sans CJK JP" w:hAnsi="Noto Sans CJK JP" w:eastAsia="Noto Sans CJK JP" w:cs="Noto Sans CJK JP"/>
          <w:sz w:val="21"/>
        </w:rPr>
        <w:t>7.2 社員管理</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FR-EMP-01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社員一覧</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管理者は社員ID、氏名、メール、部署、権限、状態、勤務時間、ロック状態等を一覧確認できる。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部署・キーワードで絞り込みできる。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FR-EMP-02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社員登録</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管理者は新しい社員を登録できる。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氏名、メール、初期パスワード、部署、権限、入社日、勤務条件を保存する。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FR-EMP-03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社員編集</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管理者は社員情報と勤務条件を変更できる。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変更内容が保存され、以後の勤怠に適用される。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FR-EMP-04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有効・無効</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社員を物理削除せず有効・無効で管理する。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無効社員はログイン不可、過去データは保持する。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FR-EMP-05</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メール重複防止</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同一メールアドレスの重複登録を防止する。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登録・編集時に重複エラーとなる。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FR-EMP-06</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勤務条件検証</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開始・終了、所定時間、各休憩の範囲と重複を検証する。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不正な勤務条件を保存できない。</w:t>
            </w:r>
          </w:p>
        </w:tc>
      </w:tr>
    </w:tbl>
    <w:p>
      <w:pPr>
        <w:spacing w:after="0"/>
      </w:pPr>
    </w:p>
    <w:p>
      <w:pPr>
        <w:pStyle w:val="Heading2"/>
      </w:pPr>
      <w:r>
        <w:rPr>
          <w:rFonts w:ascii="Noto Sans CJK JP" w:hAnsi="Noto Sans CJK JP" w:eastAsia="Noto Sans CJK JP" w:cs="Noto Sans CJK JP"/>
          <w:sz w:val="21"/>
        </w:rPr>
        <w:t>7.3 出勤・退勤・勤怠計算</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社員トップ</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社員名、部署、当日、現在時刻、勤務条件、打刻状況、実働・遅刻・残業、有給残日数を表示する。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ログイン社員の当日情報が正しく表示される。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出勤打刻</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出勤ボタン押下時に現在日時を保存する。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同日2回目は拒否される。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勤務条件スナップショット</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出勤時点の所定時間・休憩条件を勤怠へ保存する。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後日の社員マスタ変更で過去計算が変わらない。</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遅刻計算</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所定出勤時刻超過分を自動計算する。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分単位で保存・表示される。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FR-ATT-05</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退勤打刻</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退勤ボタン押下時に現在日時を保存する。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未出勤・退勤済みの場合は拒否される。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FR-ATT-06</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休憩計算</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勤務時間と各休憩時間帯の重複分を自動控除する。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実際に重複した休憩分だけ計上される。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FR-ATT-07</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実働計算</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出勤～退勤から休憩を控除する。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0以上の分数として保存される。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FR-ATT-08</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残業計算</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実働が所定労働時間を超える分を計算する。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0以上の分数として保存される。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FR-ATT-09</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リアルタイム表示</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出勤中は現在時刻を基準に勤務状況を更新表示する。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画面上で経過勤務の目安を確認できる。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FR-ATT-10</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会社休日表示</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当日の会社カレンダー区分・休日名を表示する。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休日であることを社員が確認できる。</w:t>
            </w:r>
          </w:p>
        </w:tc>
      </w:tr>
    </w:tbl>
    <w:p>
      <w:pPr>
        <w:spacing w:after="0"/>
      </w:pPr>
    </w:p>
    <w:p>
      <w:pPr>
        <w:pStyle w:val="Heading2"/>
      </w:pPr>
      <w:r>
        <w:rPr>
          <w:rFonts w:ascii="Noto Sans CJK JP" w:hAnsi="Noto Sans CJK JP" w:eastAsia="Noto Sans CJK JP" w:cs="Noto Sans CJK JP"/>
          <w:sz w:val="21"/>
        </w:rPr>
        <w:t>7.4 打刻証跡</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FR-STAMP-01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打刻ログ保存</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出勤・退勤ごとに独立した打刻ログを保存する。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勤怠ID、社員ID、種別、打刻日時、結果を保持する。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FR-STAMP-02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GPS情報</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ブラウザから取得した緯度、経度、精度およびGPS状態を保存する。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取得成功・拒否・未対応等の状態を確認できる。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FR-STAMP-03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端末・通信情報</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PC/Mobile/Tablet等の端末種別、IP、User-Agentを保存する。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管理者ログ画面で表示できる。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FR-STAMP-04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ログ検索</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管理者は期間、打刻種別、GPS状態、キーワードで検索する。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ページングされた結果が表示される。</w:t>
            </w:r>
          </w:p>
        </w:tc>
      </w:tr>
    </w:tbl>
    <w:p>
      <w:pPr>
        <w:spacing w:after="0"/>
      </w:pPr>
    </w:p>
    <w:p>
      <w:pPr>
        <w:pStyle w:val="Heading2"/>
      </w:pPr>
      <w:r>
        <w:rPr>
          <w:rFonts w:ascii="Noto Sans CJK JP" w:hAnsi="Noto Sans CJK JP" w:eastAsia="Noto Sans CJK JP" w:cs="Noto Sans CJK JP"/>
          <w:sz w:val="21"/>
        </w:rPr>
        <w:t>7.5 勤怠履歴・未打刻・欠勤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FR-HIS-01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社員勤怠履歴</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社員は年月を指定して自分の勤務日ごとの状態を確認できる。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勤務日、休日、有給、欠勤、未打刻を区別して表示する。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FR-HIS-02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管理者勤怠一覧</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管理者は年月、部署、キーワードで全社員の勤怠を確認できる。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会社カレンダーと社員在籍期間を基準に日次行を生成する。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FR-HIS-03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未出勤アラート</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勤務日の所定出勤時刻から15分後に未出勤社員を管理者へ表示する。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承認済み有給社員を除外する。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FR-HIS-04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未退勤アラート</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出勤済みで所定退勤時刻から15分後も退勤がない社員を表示する。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経過時間を確認できる。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FR-ABS-01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欠勤確定</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管理者は未打刻日を理由付きで欠勤確定できる。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確定者・確定日時が保存される。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FR-ABS-02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欠勤取消</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管理者は欠勤確定を取り消せる。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欠勤情報が解除され再判定される。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FR-ABS-03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競合防止</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申請中修正がある日は欠勤確定不可、欠勤確定済み日は修正申請不可とする。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相互に矛盾する状態が登録されない。</w:t>
            </w:r>
          </w:p>
        </w:tc>
      </w:tr>
    </w:tbl>
    <w:p>
      <w:pPr>
        <w:spacing w:after="0"/>
      </w:pPr>
    </w:p>
    <w:p>
      <w:pPr>
        <w:pStyle w:val="Heading2"/>
      </w:pPr>
      <w:r>
        <w:rPr>
          <w:rFonts w:ascii="Noto Sans CJK JP" w:hAnsi="Noto Sans CJK JP" w:eastAsia="Noto Sans CJK JP" w:cs="Noto Sans CJK JP"/>
          <w:sz w:val="21"/>
        </w:rPr>
        <w:t>7.6 勤怠修正申請</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修正申請作成</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社員は対象日、修正項目、修正後時刻、理由を入力して申請する。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出勤時間または退勤時間を選択できる。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未打刻日の申請</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勤怠レコードがない日でも申請できる。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申請用の未出勤勤怠レコードを作成する。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重複申請防止</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同一対象日・同一修正項目の申請中データを重複登録しない。</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重複時はエラー表示する。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月次締め制御</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締め済み年月への申請を拒否する。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締め済みである旨を表示する。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FR-COR-05</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申請履歴</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社員は申請内容、状態、承認者、コメントを確認できる。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申請中・承認・却下を区別する。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FR-COR-06</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承認</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管理者は申請を承認し勤怠時刻へ反映する。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休憩・実働・遅刻・残業を再計算する。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FR-COR-07</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承認時検証</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修正後の退勤が出勤以前になる場合は承認しない。</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エラーを表示しデータを変更しない。</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FR-COR-08</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却下</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管理者は却下理由を必須入力して却下する。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管理者コメント、処理者、処理日時を保存する。</w:t>
            </w:r>
          </w:p>
        </w:tc>
      </w:tr>
    </w:tbl>
    <w:p>
      <w:pPr>
        <w:spacing w:after="0"/>
      </w:pPr>
    </w:p>
    <w:p>
      <w:pPr>
        <w:pStyle w:val="Heading2"/>
      </w:pPr>
      <w:r>
        <w:rPr>
          <w:rFonts w:ascii="Noto Sans CJK JP" w:hAnsi="Noto Sans CJK JP" w:eastAsia="Noto Sans CJK JP" w:cs="Noto Sans CJK JP"/>
          <w:sz w:val="21"/>
        </w:rPr>
        <w:t>7.7 有給休暇</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有給申請</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社員は取得日、日数、理由を入力して申請する。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0.5日以上の申請を登録できる。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勤務日チェック</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会社カレンダー上の休日への申請を拒否する。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日付区分・休日名を含むエラーを表示する。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重複防止</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同一取得日の申請中または承認済み申請を重複登録しない。</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重複時にエラーを表示する。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残日数チェック</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申請日数が残日数を超える場合は申請を拒否する。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申請時の残日数を基準に判定する。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FR-PL-05</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月次締め制御</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締め済み年月への申請および承認を拒否する。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対象年月を示してエラー表示する。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FR-PL-06</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有給承認</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管理者は付与条件と残日数を再確認して承認する。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トランザクション内で申請状態と残高を更新する。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FR-PL-07</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有給却下</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管理者は却下理由を必須入力して却下する。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理由、処理者、処理日時を保存する。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FR-PL-08</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有給残高</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社員は当期付与、繰越、失効、使用、予約、残日数を確認できる。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最新計算結果を表示する。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FR-PL-09</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付与履歴</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付与日、算定期間、所定労働日、出勤扱い日、出勤率、付与結果、付与日数、有効期限を保持する。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社員画面で履歴を確認できる。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FR-PL-10</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年5日アラート</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取得義務の不足日数と期限を社員・管理者へ表示する。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管理者は対象者一覧と個別通知文を確認できる。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FR-PL-11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予約日数</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未来日の承認済み有給を予約日数として計上する。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現在残高と予約状況を区別して表示する。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FR-PL-12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古い付与分優先</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有効期限が近い付与分から使用日数を割り当てる。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残高計算が付与履歴単位で整合する。</w:t>
            </w:r>
          </w:p>
        </w:tc>
      </w:tr>
    </w:tbl>
    <w:p>
      <w:pPr>
        <w:spacing w:after="0"/>
      </w:pPr>
    </w:p>
    <w:p>
      <w:pPr>
        <w:pStyle w:val="Heading2"/>
      </w:pPr>
      <w:r>
        <w:rPr>
          <w:rFonts w:ascii="Noto Sans CJK JP" w:hAnsi="Noto Sans CJK JP" w:eastAsia="Noto Sans CJK JP" w:cs="Noto Sans CJK JP"/>
          <w:sz w:val="21"/>
        </w:rPr>
        <w:t>7.8 会社カレンダー</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FR-CAL-01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月次生成</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管理者は指定年月の日付を一括生成する。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既存日付を上書きせず未登録日だけ作成する。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FR-CAL-02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日付編集</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日付区分、勤務日フラグ、休日名、備考を編集する。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入力内容が保存される。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FR-CAL-03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社員閲覧</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社員は年月別会社カレンダーを閲覧する。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勤務日・休日が識別できる。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FR-CAL-04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勤務日数計算</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指定期間の会社勤務日数を計算する。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月別集計、有給出勤率、締め判定へ利用する。</w:t>
            </w:r>
          </w:p>
        </w:tc>
      </w:tr>
    </w:tbl>
    <w:p>
      <w:pPr>
        <w:spacing w:after="0"/>
      </w:pPr>
    </w:p>
    <w:p>
      <w:pPr>
        <w:pStyle w:val="Heading2"/>
      </w:pPr>
      <w:r>
        <w:rPr>
          <w:rFonts w:ascii="Noto Sans CJK JP" w:hAnsi="Noto Sans CJK JP" w:eastAsia="Noto Sans CJK JP" w:cs="Noto Sans CJK JP"/>
          <w:sz w:val="21"/>
        </w:rPr>
        <w:t>7.9 管理者ダッシュボード</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FR-DASH-01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本日集計</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本日の出勤、遅刻、退勤済み人数を表示する。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有効社員を対象として集計する。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FR-DASH-02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申請件数</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未処理の勤怠修正申請・有給申請件数を表示する。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一覧画面へ遷移できる。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FR-DASH-03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有給アラート件数</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年5日取得義務の対象者数を表示する。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対象者一覧へ遷移できる。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FR-DASH-04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未打刻一覧</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未出勤・未退勤社員を一覧表示する。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所定時刻と経過分を確認できる。</w:t>
            </w:r>
          </w:p>
        </w:tc>
      </w:tr>
    </w:tbl>
    <w:p>
      <w:pPr>
        <w:spacing w:after="0"/>
      </w:pPr>
    </w:p>
    <w:p>
      <w:pPr>
        <w:pStyle w:val="Heading2"/>
      </w:pPr>
      <w:r>
        <w:rPr>
          <w:rFonts w:ascii="Noto Sans CJK JP" w:hAnsi="Noto Sans CJK JP" w:eastAsia="Noto Sans CJK JP" w:cs="Noto Sans CJK JP"/>
          <w:sz w:val="21"/>
        </w:rPr>
        <w:t>7.10 月別集計・CSV</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FR-MON-01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月別集計</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管理者は年月・部署ごとに社員別集計を表示する。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所定日数、休日、出勤、有給、欠勤、未打刻、実働、遅刻、残業を集計する。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FR-MON-02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全体集計</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対象社員数、出勤日数、有給、欠勤、未打刻、実働、残業、遅刻の合計を表示する。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社員別合計と整合する。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FR-CSV-01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勤怠CSV出力</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管理者は勤怠一覧の検索条件に基づきCSVを出力する。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UTF-8 BOM付きでExcel等から開ける。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FR-CSV-02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CSV項目</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日付、社員ID、氏名、部署、出退勤、休憩、実働、遅刻、残業、状態、欠勤情報を出力する。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画面表示内容と整合する。</w:t>
            </w:r>
          </w:p>
        </w:tc>
      </w:tr>
    </w:tbl>
    <w:p>
      <w:pPr>
        <w:spacing w:after="0"/>
      </w:pPr>
    </w:p>
    <w:p>
      <w:pPr>
        <w:pStyle w:val="Heading2"/>
      </w:pPr>
      <w:r>
        <w:rPr>
          <w:rFonts w:ascii="Noto Sans CJK JP" w:hAnsi="Noto Sans CJK JP" w:eastAsia="Noto Sans CJK JP" w:cs="Noto Sans CJK JP"/>
          <w:sz w:val="21"/>
        </w:rPr>
        <w:t>7.11 月次締め</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締め状況表示</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対象年月の勤怠件数、未退勤、未処理申請、締め状態を表示する。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年月指定で確認できる。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締め前チェック</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会社カレンダー、未打刻、未退勤、未処理修正、未処理有給を確認する。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1件でも問題があれば締めを拒否する。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月次締め実行</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管理者が対象年月を締める。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実行者、日時、コメントを保存する。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FR-CLOSE-04</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再締め防止</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締め済み年月を重複して締めない。</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エラー表示し状態を保持する。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FR-CLOSE-05</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月次再開</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締め済み年月を管理者が再開する。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再開理由を必須とする。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FR-CLOSE-06</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締め履歴</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過去の締め・再開状態と担当者・コメントを表示する。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履歴一覧で確認できる。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FR-CLOSE-07</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更新制御</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締め済み年月の修正申請、有給申請・承認等を拒否する。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各画面で一貫して制御する。</w:t>
            </w:r>
          </w:p>
        </w:tc>
      </w:tr>
    </w:tbl>
    <w:p>
      <w:pPr>
        <w:spacing w:after="0"/>
      </w:pPr>
    </w:p>
    <w:p>
      <w:pPr>
        <w:pStyle w:val="Heading2"/>
      </w:pPr>
      <w:r>
        <w:rPr>
          <w:rFonts w:ascii="Noto Sans CJK JP" w:hAnsi="Noto Sans CJK JP" w:eastAsia="Noto Sans CJK JP" w:cs="Noto Sans CJK JP"/>
          <w:sz w:val="21"/>
        </w:rPr>
        <w:t>7.12 操作ログ</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36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175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機能</w:t>
            </w:r>
          </w:p>
        </w:tc>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要件内容</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受入基準</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FR-LOG-01</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操作ログ記録</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ログイン、ログアウト、社員管理、打刻、申請、承認、欠勤、締め、CSV等の重要操作を記録する。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成功・失敗を含むログが残る。</w:t>
            </w:r>
          </w:p>
        </w:tc>
      </w:tr>
      <w:tr>
        <w:trPr>
          <w:cantSplit/>
          <w:cantSplit/>
        </w:trPr>
        <w:tc>
          <w:tcPr>
            <w:tcW w:type="dxa" w:w="136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FR-LOG-02</w:t>
            </w:r>
          </w:p>
        </w:tc>
        <w:tc>
          <w:tcPr>
            <w:tcW w:type="dxa" w:w="175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ログ項目</w:t>
            </w:r>
          </w:p>
        </w:tc>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操作者ID・氏名・権限、操作名、対象種別・ID、詳細、結果、IP、端末、User-Agent、日時を保存する。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管理者が詳細を確認できる。</w:t>
            </w:r>
          </w:p>
        </w:tc>
      </w:tr>
      <w:tr>
        <w:trPr>
          <w:cantSplit/>
          <w:cantSplit/>
        </w:trPr>
        <w:tc>
          <w:tcPr>
            <w:tcW w:type="dxa" w:w="136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FR-LOG-03</w:t>
            </w:r>
          </w:p>
        </w:tc>
        <w:tc>
          <w:tcPr>
            <w:tcW w:type="dxa" w:w="175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検索・ページング</w:t>
            </w:r>
          </w:p>
        </w:tc>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期間、操作名、結果、キーワードで絞り込み、ページング表示する。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大量ログでも分割表示される。</w:t>
            </w:r>
          </w:p>
        </w:tc>
      </w:tr>
    </w:tbl>
    <w:p>
      <w:pPr>
        <w:spacing w:after="0"/>
      </w:pP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8. 画面要件</w:t>
      </w:r>
    </w:p>
    <w:p>
      <w:pPr>
        <w:pStyle w:val="Heading2"/>
      </w:pPr>
      <w:r>
        <w:rPr>
          <w:rFonts w:ascii="Noto Sans CJK JP" w:hAnsi="Noto Sans CJK JP" w:eastAsia="Noto Sans CJK JP" w:cs="Noto Sans CJK JP"/>
          <w:sz w:val="21"/>
        </w:rPr>
        <w:t>8.1 画面一覧</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24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画面ID</w:t>
            </w:r>
          </w:p>
        </w:tc>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画面名</w:t>
            </w:r>
          </w:p>
        </w:tc>
        <w:tc>
          <w:tcPr>
            <w:tcW w:type="dxa" w:w="15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利用者</w:t>
            </w:r>
          </w:p>
        </w:tc>
        <w:tc>
          <w:tcPr>
            <w:tcW w:type="dxa" w:w="4252"/>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概要</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SCR-01</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ログイン画面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メールアドレス・パスワードで認証する。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SCR-02</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パスワード変更画面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本人による通常変更および初回変更を行う。</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SCR-03</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社員トップ画面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当日勤怠、勤務条件、有給残、アラート、打刻を表示する。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SCR-04</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年月別の勤務日・休日を確認する。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SCR-05</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勤怠履歴画面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年月別の勤怠、有給、欠勤、未打刻を確認する。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SCR-06</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勤怠修正申請画面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対象日・項目・時刻・理由を入力する。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SCR-07</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勤怠修正申請履歴画面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申請状態、承認者、コメントを確認する。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SCR-08</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有給申請画面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取得日・日数・理由を入力する。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SCR-09</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有給状況画面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残高、法定条件、付与履歴、申請履歴を確認する。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SCR-10</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管理者トップ画面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本日集計、申請件数、未打刻、有給アラートを確認する。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SCR-11</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社員一覧画面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社員検索、状態・ロック確認、各管理機能へ遷移する。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SCR-12</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社員登録画面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社員基本情報・勤務条件を登録する。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SCR-13</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社員編集画面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社員基本情報・勤務条件・有効状態を編集する。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SCR-14</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パスワード再発行画面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仮パスワードを設定する。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SCR-15</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勤怠一覧画面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年月・部署・社員別に日次勤怠、欠勤、未打刻を確認する。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SCR-16</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打刻ログ画面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GPS・端末・IP等の打刻証跡を検索する。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SCR-17</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月別集計画面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社員別・全体の月次集計を確認する。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SCR-18</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勤怠修正申請一覧画面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修正申請を承認・却下する。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SCR-19</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有給申請一覧画面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有給申請を承認・却下する。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SCR-20</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有給アラート一覧画面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年5日取得義務の対象社員を確認する。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SCR-21</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有給通知文画面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対象社員への取得案内内容を確認する。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SCR-22</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会社カレンダー管理画面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月生成・日付一覧を管理する。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SCR-23</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会社カレンダー日付編集画面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日付区分、勤務日、休日名、備考を編集する。</w:t>
            </w:r>
          </w:p>
        </w:tc>
      </w:tr>
      <w:tr>
        <w:trPr>
          <w:cantSplit/>
          <w:cantSplit/>
        </w:trPr>
        <w:tc>
          <w:tcPr>
            <w:tcW w:type="dxa" w:w="124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SCR-24</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月次締め画面</w:t>
            </w:r>
          </w:p>
        </w:tc>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締め前状況、締め・再開、履歴を管理する。</w:t>
            </w:r>
          </w:p>
        </w:tc>
      </w:tr>
      <w:tr>
        <w:trPr>
          <w:cantSplit/>
          <w:cantSplit/>
        </w:trPr>
        <w:tc>
          <w:tcPr>
            <w:tcW w:type="dxa" w:w="124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SCR-25</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操作ログ画面</w:t>
            </w:r>
          </w:p>
        </w:tc>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w:t>
            </w:r>
          </w:p>
        </w:tc>
        <w:tc>
          <w:tcPr>
            <w:tcW w:type="dxa" w:w="4252"/>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重要操作ログを検索・確認する。</w:t>
            </w:r>
          </w:p>
        </w:tc>
      </w:tr>
    </w:tbl>
    <w:p>
      <w:pPr>
        <w:spacing w:after="0"/>
      </w:pPr>
    </w:p>
    <w:p>
      <w:pPr>
        <w:pStyle w:val="Heading2"/>
      </w:pPr>
      <w:r>
        <w:rPr>
          <w:rFonts w:ascii="Noto Sans CJK JP" w:hAnsi="Noto Sans CJK JP" w:eastAsia="Noto Sans CJK JP" w:cs="Noto Sans CJK JP"/>
          <w:sz w:val="21"/>
        </w:rPr>
        <w:t>8.2 共通画面要件</w:t>
      </w:r>
    </w:p>
    <w:p>
      <w:pPr>
        <w:pStyle w:val="ListBullet"/>
        <w:spacing w:after="40"/>
        <w:ind w:left="340" w:hanging="170"/>
      </w:pPr>
      <w:r>
        <w:rPr>
          <w:rFonts w:ascii="Noto Sans CJK JP" w:hAnsi="Noto Sans CJK JP" w:eastAsia="Noto Sans CJK JP" w:cs="Noto Sans CJK JP"/>
          <w:sz w:val="20"/>
        </w:rPr>
        <w:t>社員画面と管理者画面はサイドバーまたは分かりやすいナビゲーションを持つ。</w:t>
      </w:r>
    </w:p>
    <w:p>
      <w:pPr>
        <w:pStyle w:val="ListBullet"/>
        <w:spacing w:after="40"/>
        <w:ind w:left="340" w:hanging="170"/>
      </w:pPr>
      <w:r>
        <w:rPr>
          <w:rFonts w:ascii="Noto Sans CJK JP" w:hAnsi="Noto Sans CJK JP" w:eastAsia="Noto Sans CJK JP" w:cs="Noto Sans CJK JP"/>
          <w:sz w:val="20"/>
        </w:rPr>
        <w:t>ログイン中の利用者名と権限に応じたメニューだけを表示する。</w:t>
      </w:r>
    </w:p>
    <w:p>
      <w:pPr>
        <w:pStyle w:val="ListBullet"/>
        <w:spacing w:after="40"/>
        <w:ind w:left="340" w:hanging="170"/>
      </w:pPr>
      <w:r>
        <w:rPr>
          <w:rFonts w:ascii="Noto Sans CJK JP" w:hAnsi="Noto Sans CJK JP" w:eastAsia="Noto Sans CJK JP" w:cs="Noto Sans CJK JP"/>
          <w:sz w:val="20"/>
        </w:rPr>
        <w:t>年月選択は日本語表示とし、入力形式を統一する。</w:t>
      </w:r>
    </w:p>
    <w:p>
      <w:pPr>
        <w:pStyle w:val="ListBullet"/>
        <w:spacing w:after="40"/>
        <w:ind w:left="340" w:hanging="170"/>
      </w:pPr>
      <w:r>
        <w:rPr>
          <w:rFonts w:ascii="Noto Sans CJK JP" w:hAnsi="Noto Sans CJK JP" w:eastAsia="Noto Sans CJK JP" w:cs="Noto Sans CJK JP"/>
          <w:sz w:val="20"/>
        </w:rPr>
        <w:t>状態は色分けする。例：申請中は注意色、承認は成功色、却下・遅刻は警告色。</w:t>
      </w:r>
    </w:p>
    <w:p>
      <w:pPr>
        <w:pStyle w:val="ListBullet"/>
        <w:spacing w:after="40"/>
        <w:ind w:left="340" w:hanging="170"/>
      </w:pPr>
      <w:r>
        <w:rPr>
          <w:rFonts w:ascii="Noto Sans CJK JP" w:hAnsi="Noto Sans CJK JP" w:eastAsia="Noto Sans CJK JP" w:cs="Noto Sans CJK JP"/>
          <w:sz w:val="20"/>
        </w:rPr>
        <w:t>重要操作では成功・失敗メッセージを画面上部に表示する。</w:t>
      </w:r>
    </w:p>
    <w:p>
      <w:pPr>
        <w:pStyle w:val="ListBullet"/>
        <w:spacing w:after="40"/>
        <w:ind w:left="340" w:hanging="170"/>
      </w:pPr>
      <w:r>
        <w:rPr>
          <w:rFonts w:ascii="Noto Sans CJK JP" w:hAnsi="Noto Sans CJK JP" w:eastAsia="Noto Sans CJK JP" w:cs="Noto Sans CJK JP"/>
          <w:sz w:val="20"/>
        </w:rPr>
        <w:t>PCを主対象とし、Bootstrapによりスマートフォン幅でも内容を確認可能とする。</w:t>
      </w: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9. データ要件</w:t>
      </w:r>
    </w:p>
    <w:p>
      <w:pPr>
        <w:pStyle w:val="Heading2"/>
      </w:pPr>
      <w:r>
        <w:rPr>
          <w:rFonts w:ascii="Noto Sans CJK JP" w:hAnsi="Noto Sans CJK JP" w:eastAsia="Noto Sans CJK JP" w:cs="Noto Sans CJK JP"/>
          <w:sz w:val="21"/>
        </w:rPr>
        <w:t>9.1 テーブル一覧</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テーブル名</w:t>
            </w:r>
          </w:p>
        </w:tc>
        <w:tc>
          <w:tcPr>
            <w:tcW w:type="dxa" w:w="5953"/>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用途</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Employees</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社員・認証・勤務条件</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Departments</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部署</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Attendances</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日次勤怠・欠勤・勤務条件スナップショット</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AttendanceCorrectionRequests</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勤怠修正申請</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PaidLeaveRequests</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有給申請</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PaidLeaveBalances</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有給残高</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PaidLeaveGrantHistories</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有給付与履歴</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AttendanceStampLogs</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出退勤打刻証跡</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OperationLogs</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操作監査ログ</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MonthlyClosings</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月次締め・再開</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CompanyCalendarDays</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会社カレンダー</w:t>
            </w:r>
          </w:p>
        </w:tc>
      </w:tr>
    </w:tbl>
    <w:p>
      <w:pPr>
        <w:spacing w:after="0"/>
      </w:pPr>
    </w:p>
    <w:p>
      <w:pPr>
        <w:pStyle w:val="Heading2"/>
      </w:pPr>
      <w:r>
        <w:rPr>
          <w:rFonts w:ascii="Noto Sans CJK JP" w:hAnsi="Noto Sans CJK JP" w:eastAsia="Noto Sans CJK JP" w:cs="Noto Sans CJK JP"/>
          <w:sz w:val="21"/>
        </w:rPr>
        <w:t>9.2 Employees（社員）</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主キー、社員ID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Name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氏名、100文字以内</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Email</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ログインメール、100文字以内</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PasswordHash</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ハッシュ化パスワード</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DepartmentId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所属部署ID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Role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Employee / Admin</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JoinDate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入社日</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IsActive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bool</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有効・無効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ScheduledStartTime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所定出勤時刻</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ScheduledEndTime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time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所定退勤時刻</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ScheduledWorkMinutes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所定労働分数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LunchBreakStartTime / EndTime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time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昼休憩</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SmallBreak1StartTime / EndTime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小休憩1</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SmallBreak2StartTime / EndTime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小休憩2</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MustChangePassword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bool</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初回変更必須</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FailedLoginCount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失敗回数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LastFailedLoginAt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最終失敗日時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LockoutEndAt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ロック終了日時</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CreatedAt / UpdatedAt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登録・更新日時</w:t>
            </w:r>
          </w:p>
        </w:tc>
      </w:tr>
    </w:tbl>
    <w:p>
      <w:pPr>
        <w:spacing w:after="0"/>
      </w:pPr>
    </w:p>
    <w:p>
      <w:pPr>
        <w:pStyle w:val="Heading2"/>
      </w:pPr>
      <w:r>
        <w:rPr>
          <w:rFonts w:ascii="Noto Sans CJK JP" w:hAnsi="Noto Sans CJK JP" w:eastAsia="Noto Sans CJK JP" w:cs="Noto Sans CJK JP"/>
          <w:sz w:val="21"/>
        </w:rPr>
        <w:t>9.3 Departments（部署）</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DepartmentId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主キー、部署ID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DepartmentName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部署名</w:t>
            </w:r>
          </w:p>
        </w:tc>
      </w:tr>
    </w:tbl>
    <w:p>
      <w:pPr>
        <w:spacing w:after="0"/>
      </w:pPr>
    </w:p>
    <w:p>
      <w:pPr>
        <w:pStyle w:val="Heading2"/>
      </w:pPr>
      <w:r>
        <w:rPr>
          <w:rFonts w:ascii="Noto Sans CJK JP" w:hAnsi="Noto Sans CJK JP" w:eastAsia="Noto Sans CJK JP" w:cs="Noto Sans CJK JP"/>
          <w:sz w:val="21"/>
        </w:rPr>
        <w:t>9.4 Attendances（勤怠）</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AttendanceId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主キー、勤怠ID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AttendanceDate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勤務日</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ClockInTime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出勤時刻</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ClockOutTime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退勤時刻</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BreakMinutes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休憩分数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WorkMinutes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実働分数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LateMinutes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遅刻分数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OvertimeMinutes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残業分数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Status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勤怠状態</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IsAbsent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bool</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欠勤確定フラグ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AbsenceReason</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欠勤理由</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AbsenceConfirmedAt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欠勤確定日時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AbsenceConfirmedBy</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欠勤確定者ID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ScheduledStart/EndTimeSnapshot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所定時刻スナップショット</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ScheduledWorkMinutesSnapshot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所定労働分数スナップショット</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LunchBreakStart/EndTimeSnapshot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昼休憩スナップショット</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SmallBreak1/2 Snapshot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小休憩スナップショット</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CreatedAt / UpdatedAt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登録・更新日時</w:t>
            </w:r>
          </w:p>
        </w:tc>
      </w:tr>
    </w:tbl>
    <w:p>
      <w:pPr>
        <w:spacing w:after="0"/>
      </w:pPr>
    </w:p>
    <w:p>
      <w:pPr>
        <w:pStyle w:val="Heading2"/>
      </w:pPr>
      <w:r>
        <w:rPr>
          <w:rFonts w:ascii="Noto Sans CJK JP" w:hAnsi="Noto Sans CJK JP" w:eastAsia="Noto Sans CJK JP" w:cs="Noto Sans CJK JP"/>
          <w:sz w:val="21"/>
        </w:rPr>
        <w:t>9.5 AttendanceCorrectionRequests（勤怠修正申請）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RequestId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申請社員ID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AttendanceId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対象勤怠ID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TargetDate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対象日</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CorrectionType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出勤時間 / 退勤時間</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BeforeTime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修正前</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AfterTime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修正後</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Reason</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申請理由</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Status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申請中 / 承認 / 却下</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CreatedAt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申請日時</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ApprovedAt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処理日時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ApprovedBy</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処理管理者ID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AdminComment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管理者コメント、500文字以内</w:t>
            </w:r>
          </w:p>
        </w:tc>
      </w:tr>
    </w:tbl>
    <w:p>
      <w:pPr>
        <w:spacing w:after="0"/>
      </w:pPr>
    </w:p>
    <w:p>
      <w:pPr>
        <w:pStyle w:val="Heading2"/>
      </w:pPr>
      <w:r>
        <w:rPr>
          <w:rFonts w:ascii="Noto Sans CJK JP" w:hAnsi="Noto Sans CJK JP" w:eastAsia="Noto Sans CJK JP" w:cs="Noto Sans CJK JP"/>
          <w:sz w:val="21"/>
        </w:rPr>
        <w:t>9.6 PaidLeaveRequests（有給申請）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PaidLeaveRequestId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LeaveDate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取得日</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取得日数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Reason</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理由</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Status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申請中 / 承認 / 却下</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CreatedAt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ApprovedAt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処理日時</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ApprovedBy</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処理管理者ID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AdminComment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管理者コメント、500文字以内</w:t>
            </w:r>
          </w:p>
        </w:tc>
      </w:tr>
    </w:tbl>
    <w:p>
      <w:pPr>
        <w:spacing w:after="0"/>
      </w:pPr>
    </w:p>
    <w:p>
      <w:pPr>
        <w:pStyle w:val="Heading2"/>
      </w:pPr>
      <w:r>
        <w:rPr>
          <w:rFonts w:ascii="Noto Sans CJK JP" w:hAnsi="Noto Sans CJK JP" w:eastAsia="Noto Sans CJK JP" w:cs="Noto Sans CJK JP"/>
          <w:sz w:val="21"/>
        </w:rPr>
        <w:t>9.7 PaidLeaveBalances（有給残高）</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PaidLeaveBalanceId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Year</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管理年度</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CurrentGrantedDays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当期付与日数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CarriedOverDays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繰越日数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ExpiredDays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失効日数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GrantedDays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利用可能総日数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UsedDays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使用日数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ReservedDays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承認済み未来日数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RemainingDays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残日数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CurrentGrantDate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現在の付与日</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CurrentGrantExpiryDate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現在付与分の期限</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LastCalculatedAt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最終計算日時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CreatedAt / UpdatedAt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登録・更新日時</w:t>
            </w:r>
          </w:p>
        </w:tc>
      </w:tr>
    </w:tbl>
    <w:p>
      <w:pPr>
        <w:spacing w:after="0"/>
      </w:pPr>
    </w:p>
    <w:p>
      <w:pPr>
        <w:pStyle w:val="Heading2"/>
      </w:pPr>
      <w:r>
        <w:rPr>
          <w:rFonts w:ascii="Noto Sans CJK JP" w:hAnsi="Noto Sans CJK JP" w:eastAsia="Noto Sans CJK JP" w:cs="Noto Sans CJK JP"/>
          <w:sz w:val="21"/>
        </w:rPr>
        <w:t>9.8 PaidLeaveGrantHistories（有給付与履歴）</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PaidLeaveGrantHistoryId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GrantDate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付与日</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AttendanceCheckStartDate / EndDate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出勤率算定期間</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TotalWorkDays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所定労働日数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AttendedDays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出勤扱い日数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AttendanceRate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出勤率</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IsAttendanceRateEnough</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bool</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80％条件結果</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GrantStatus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付与 / 対象外等</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GrantedDays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付与日数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UsedDays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使用日数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RemainingDays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double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残日数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ExpiryDate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有効期限</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DecisionReason</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判定理由</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CreatedAt / UpdatedAt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登録・更新日時</w:t>
            </w:r>
          </w:p>
        </w:tc>
      </w:tr>
    </w:tbl>
    <w:p>
      <w:pPr>
        <w:spacing w:after="0"/>
      </w:pPr>
    </w:p>
    <w:p>
      <w:pPr>
        <w:pStyle w:val="Heading2"/>
      </w:pPr>
      <w:r>
        <w:rPr>
          <w:rFonts w:ascii="Noto Sans CJK JP" w:hAnsi="Noto Sans CJK JP" w:eastAsia="Noto Sans CJK JP" w:cs="Noto Sans CJK JP"/>
          <w:sz w:val="21"/>
        </w:rPr>
        <w:t>9.9 AttendanceStampLogs（打刻ログ）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AttendanceStampLogId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AttendanceId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StampType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 / 退勤</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StampedAt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打刻日時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Latitude / Longitude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decimal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緯度・経度</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AccuracyMeters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double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GPS精度</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GpsStatus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GPS取得状態</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DeviceType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PC / Mobile / Tablet / Unknown</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IpAddress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IPアドレス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UserAgent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ブラウザ・端末情報</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Result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成功 / 失敗</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Details</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詳細</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CreatedAt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登録日時</w:t>
            </w:r>
          </w:p>
        </w:tc>
      </w:tr>
    </w:tbl>
    <w:p>
      <w:pPr>
        <w:spacing w:after="0"/>
      </w:pPr>
    </w:p>
    <w:p>
      <w:pPr>
        <w:pStyle w:val="Heading2"/>
      </w:pPr>
      <w:r>
        <w:rPr>
          <w:rFonts w:ascii="Noto Sans CJK JP" w:hAnsi="Noto Sans CJK JP" w:eastAsia="Noto Sans CJK JP" w:cs="Noto Sans CJK JP"/>
          <w:sz w:val="21"/>
        </w:rPr>
        <w:t>9.10 OperationLogs（操作ログ）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OperationLogId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操作者社員ID</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UserName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操作者名</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Role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権限</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ActionName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操作名</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TargetType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対象種別</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TargetId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対象ID</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Details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詳細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Result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成功 / 失敗等</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IpAddress</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IP</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UserAgent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User-Agent</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DeviceType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端末種別</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CreatedAt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操作日時</w:t>
            </w:r>
          </w:p>
        </w:tc>
      </w:tr>
    </w:tbl>
    <w:p>
      <w:pPr>
        <w:spacing w:after="0"/>
      </w:pPr>
    </w:p>
    <w:p>
      <w:pPr>
        <w:pStyle w:val="Heading2"/>
      </w:pPr>
      <w:r>
        <w:rPr>
          <w:rFonts w:ascii="Noto Sans CJK JP" w:hAnsi="Noto Sans CJK JP" w:eastAsia="Noto Sans CJK JP" w:cs="Noto Sans CJK JP"/>
          <w:sz w:val="21"/>
        </w:rPr>
        <w:t>9.11 MonthlyClosings（月次締め）</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MonthlyClosingId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TargetYear / TargetMonth</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対象年月</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IsClosed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bool</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締め状態</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ClosedAt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締め日時</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ClosedByEmployeeId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締め実行者</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ClosingComment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締めコメント、500文字以内</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ReopenedAt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再開日時</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ReopenedByEmployeeId</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int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再開実行者</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ReopenComment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再開理由、500文字以内</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CreatedAt / UpdatedAt</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登録・更新日時</w:t>
            </w:r>
          </w:p>
        </w:tc>
      </w:tr>
    </w:tbl>
    <w:p>
      <w:pPr>
        <w:spacing w:after="0"/>
      </w:pPr>
    </w:p>
    <w:p>
      <w:pPr>
        <w:pStyle w:val="Heading2"/>
      </w:pPr>
      <w:r>
        <w:rPr>
          <w:rFonts w:ascii="Noto Sans CJK JP" w:hAnsi="Noto Sans CJK JP" w:eastAsia="Noto Sans CJK JP" w:cs="Noto Sans CJK JP"/>
          <w:sz w:val="21"/>
        </w:rPr>
        <w:t>9.12 CompanyCalendarDays（会社カレンダー）</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項目</w:t>
            </w:r>
          </w:p>
        </w:tc>
        <w:tc>
          <w:tcPr>
            <w:tcW w:type="dxa" w:w="181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型</w:t>
            </w:r>
          </w:p>
        </w:tc>
        <w:tc>
          <w:tcPr>
            <w:tcW w:type="dxa" w:w="470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内容</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CompanyCalendarDayId</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int</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主キー</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CalendarDate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date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対象日、重複不可</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DayType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出勤日、会社休日等</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IsWorkingDay</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bool</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勤務日フラグ</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HolidayName</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休日・祝日名、100文字以内</w:t>
            </w:r>
          </w:p>
        </w:tc>
      </w:tr>
      <w:tr>
        <w:trPr>
          <w:cantSplit/>
          <w:cantSplit/>
        </w:trPr>
        <w:tc>
          <w:tcPr>
            <w:tcW w:type="dxa" w:w="311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Note</w:t>
            </w:r>
          </w:p>
        </w:tc>
        <w:tc>
          <w:tcPr>
            <w:tcW w:type="dxa" w:w="181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string nullable</w:t>
            </w:r>
          </w:p>
        </w:tc>
        <w:tc>
          <w:tcPr>
            <w:tcW w:type="dxa" w:w="470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備考、500文字以内</w:t>
            </w:r>
          </w:p>
        </w:tc>
      </w:tr>
      <w:tr>
        <w:trPr>
          <w:cantSplit/>
          <w:cantSplit/>
        </w:trPr>
        <w:tc>
          <w:tcPr>
            <w:tcW w:type="dxa" w:w="3118"/>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CreatedAt / UpdatedAt</w:t>
            </w:r>
          </w:p>
        </w:tc>
        <w:tc>
          <w:tcPr>
            <w:tcW w:type="dxa" w:w="181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datetime</w:t>
            </w:r>
          </w:p>
        </w:tc>
        <w:tc>
          <w:tcPr>
            <w:tcW w:type="dxa" w:w="470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登録・更新日時</w:t>
            </w:r>
          </w:p>
        </w:tc>
      </w:tr>
    </w:tbl>
    <w:p>
      <w:pPr>
        <w:spacing w:after="0"/>
      </w:pPr>
    </w:p>
    <w:p>
      <w:pPr>
        <w:pStyle w:val="Heading2"/>
      </w:pPr>
      <w:r>
        <w:rPr>
          <w:rFonts w:ascii="Noto Sans CJK JP" w:hAnsi="Noto Sans CJK JP" w:eastAsia="Noto Sans CJK JP" w:cs="Noto Sans CJK JP"/>
          <w:sz w:val="21"/>
        </w:rPr>
        <w:t>9.13 データ整合性要件</w:t>
      </w:r>
    </w:p>
    <w:p>
      <w:pPr>
        <w:pStyle w:val="ListBullet"/>
        <w:spacing w:after="40"/>
        <w:ind w:left="340" w:hanging="170"/>
      </w:pPr>
      <w:r>
        <w:rPr>
          <w:rFonts w:ascii="Noto Sans CJK JP" w:hAnsi="Noto Sans CJK JP" w:eastAsia="Noto Sans CJK JP" w:cs="Noto Sans CJK JP"/>
          <w:sz w:val="20"/>
        </w:rPr>
        <w:t>社員と部署、勤怠、申請、有給、ログの関連は外部キーで管理する。</w:t>
      </w:r>
    </w:p>
    <w:p>
      <w:pPr>
        <w:pStyle w:val="ListBullet"/>
        <w:spacing w:after="40"/>
        <w:ind w:left="340" w:hanging="170"/>
      </w:pPr>
      <w:r>
        <w:rPr>
          <w:rFonts w:ascii="Noto Sans CJK JP" w:hAnsi="Noto Sans CJK JP" w:eastAsia="Noto Sans CJK JP" w:cs="Noto Sans CJK JP"/>
          <w:sz w:val="20"/>
        </w:rPr>
        <w:t>同一社員・同一管理年度の有給残高を重複登録しない。</w:t>
      </w:r>
    </w:p>
    <w:p>
      <w:pPr>
        <w:pStyle w:val="ListBullet"/>
        <w:spacing w:after="40"/>
        <w:ind w:left="340" w:hanging="170"/>
      </w:pPr>
      <w:r>
        <w:rPr>
          <w:rFonts w:ascii="Noto Sans CJK JP" w:hAnsi="Noto Sans CJK JP" w:eastAsia="Noto Sans CJK JP" w:cs="Noto Sans CJK JP"/>
          <w:sz w:val="20"/>
        </w:rPr>
        <w:t>同一社員・同一付与日の有給付与履歴を重複登録しない。</w:t>
      </w:r>
    </w:p>
    <w:p>
      <w:pPr>
        <w:pStyle w:val="ListBullet"/>
        <w:spacing w:after="40"/>
        <w:ind w:left="340" w:hanging="170"/>
      </w:pPr>
      <w:r>
        <w:rPr>
          <w:rFonts w:ascii="Noto Sans CJK JP" w:hAnsi="Noto Sans CJK JP" w:eastAsia="Noto Sans CJK JP" w:cs="Noto Sans CJK JP"/>
          <w:sz w:val="20"/>
        </w:rPr>
        <w:t>同一年月の月次締めを重複登録しない。</w:t>
      </w:r>
    </w:p>
    <w:p>
      <w:pPr>
        <w:pStyle w:val="ListBullet"/>
        <w:spacing w:after="40"/>
        <w:ind w:left="340" w:hanging="170"/>
      </w:pPr>
      <w:r>
        <w:rPr>
          <w:rFonts w:ascii="Noto Sans CJK JP" w:hAnsi="Noto Sans CJK JP" w:eastAsia="Noto Sans CJK JP" w:cs="Noto Sans CJK JP"/>
          <w:sz w:val="20"/>
        </w:rPr>
        <w:t>同一日付の会社カレンダーを重複登録しない。</w:t>
      </w:r>
    </w:p>
    <w:p>
      <w:pPr>
        <w:pStyle w:val="ListBullet"/>
        <w:spacing w:after="40"/>
        <w:ind w:left="340" w:hanging="170"/>
      </w:pPr>
      <w:r>
        <w:rPr>
          <w:rFonts w:ascii="Noto Sans CJK JP" w:hAnsi="Noto Sans CJK JP" w:eastAsia="Noto Sans CJK JP" w:cs="Noto Sans CJK JP"/>
          <w:sz w:val="20"/>
        </w:rPr>
        <w:t>履歴保持が必要なデータは、社員無効化後も削除しない。</w:t>
      </w:r>
    </w:p>
    <w:p>
      <w:pPr>
        <w:pStyle w:val="Heading1"/>
        <w:pBdr>
          <w:bottom w:val="single" w:sz="10" w:space="3" w:color="2F5597"/>
        </w:pBdr>
      </w:pPr>
      <w:r>
        <w:rPr>
          <w:rFonts w:ascii="Noto Sans CJK JP" w:hAnsi="Noto Sans CJK JP" w:eastAsia="Noto Sans CJK JP" w:cs="Noto Sans CJK JP"/>
          <w:sz w:val="21"/>
        </w:rPr>
        <w:t>10. 権限・セキュリティ要件</w:t>
      </w:r>
    </w:p>
    <w:p>
      <w:pPr>
        <w:pStyle w:val="Heading2"/>
      </w:pPr>
      <w:r>
        <w:rPr>
          <w:rFonts w:ascii="Noto Sans CJK JP" w:hAnsi="Noto Sans CJK JP" w:eastAsia="Noto Sans CJK JP" w:cs="Noto Sans CJK JP"/>
          <w:sz w:val="21"/>
        </w:rPr>
        <w:t>10.1 機能権限マトリクス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5102"/>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機能</w:t>
            </w:r>
          </w:p>
        </w:tc>
        <w:tc>
          <w:tcPr>
            <w:tcW w:type="dxa" w:w="226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Employee</w:t>
            </w:r>
          </w:p>
        </w:tc>
        <w:tc>
          <w:tcPr>
            <w:tcW w:type="dxa" w:w="226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Admin</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ログイン・ログアウト</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shd w:fill="F8FAFC"/>
          </w:tcPr>
          <w:p>
            <w:pPr>
              <w:pStyle w:val="TableText"/>
              <w:jc w:val="left"/>
            </w:pPr>
            <w:r>
              <w:rPr>
                <w:rFonts w:ascii="Noto Sans CJK JP" w:hAnsi="Noto Sans CJK JP" w:eastAsia="Noto Sans CJK JP" w:cs="Noto Sans CJK JP"/>
                <w:b w:val="0"/>
                <w:color w:val="222222"/>
                <w:sz w:val="17"/>
              </w:rPr>
              <w:t>本人パスワード変更</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出勤・退勤打刻</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不可</w:t>
            </w:r>
          </w:p>
        </w:tc>
      </w:tr>
      <w:tr>
        <w:trPr>
          <w:cantSplit/>
          <w:cantSplit/>
        </w:trPr>
        <w:tc>
          <w:tcPr>
            <w:tcW w:type="dxa" w:w="5102"/>
            <w:vAlign w:val="center"/>
            <w:tcMar>
              <w:top w:w="80" w:type="dxa"/>
              <w:start w:w="90" w:type="dxa"/>
              <w:bottom w:w="80" w:type="dxa"/>
              <w:end w:w="90" w:type="dxa"/>
            </w:tcMar>
            <w:shd w:fill="F8FAFC"/>
          </w:tcPr>
          <w:p>
            <w:pPr>
              <w:pStyle w:val="TableText"/>
              <w:jc w:val="left"/>
            </w:pPr>
            <w:r>
              <w:rPr>
                <w:rFonts w:ascii="Noto Sans CJK JP" w:hAnsi="Noto Sans CJK JP" w:eastAsia="Noto Sans CJK JP" w:cs="Noto Sans CJK JP"/>
                <w:b w:val="0"/>
                <w:color w:val="222222"/>
                <w:sz w:val="17"/>
              </w:rPr>
              <w:t>自分の勤怠履歴</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不可</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勤怠修正申請・履歴</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不可</w:t>
            </w:r>
          </w:p>
        </w:tc>
      </w:tr>
      <w:tr>
        <w:trPr>
          <w:cantSplit/>
          <w:cantSplit/>
        </w:trPr>
        <w:tc>
          <w:tcPr>
            <w:tcW w:type="dxa" w:w="5102"/>
            <w:vAlign w:val="center"/>
            <w:tcMar>
              <w:top w:w="80" w:type="dxa"/>
              <w:start w:w="90" w:type="dxa"/>
              <w:bottom w:w="80" w:type="dxa"/>
              <w:end w:w="90" w:type="dxa"/>
            </w:tcMar>
            <w:shd w:fill="F8FAFC"/>
          </w:tcPr>
          <w:p>
            <w:pPr>
              <w:pStyle w:val="TableText"/>
              <w:jc w:val="left"/>
            </w:pPr>
            <w:r>
              <w:rPr>
                <w:rFonts w:ascii="Noto Sans CJK JP" w:hAnsi="Noto Sans CJK JP" w:eastAsia="Noto Sans CJK JP" w:cs="Noto Sans CJK JP"/>
                <w:b w:val="0"/>
                <w:color w:val="222222"/>
                <w:sz w:val="17"/>
              </w:rPr>
              <w:t>有給申請・残高</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不可</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会社カレンダー閲覧</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shd w:fill="F8FAFC"/>
          </w:tcPr>
          <w:p>
            <w:pPr>
              <w:pStyle w:val="TableText"/>
              <w:jc w:val="left"/>
            </w:pPr>
            <w:r>
              <w:rPr>
                <w:rFonts w:ascii="Noto Sans CJK JP" w:hAnsi="Noto Sans CJK JP" w:eastAsia="Noto Sans CJK JP" w:cs="Noto Sans CJK JP"/>
                <w:b w:val="0"/>
                <w:color w:val="222222"/>
                <w:sz w:val="17"/>
              </w:rPr>
              <w:t>社員管理</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不可</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全社員勤怠・欠勤</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不可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shd w:fill="F8FAFC"/>
          </w:tcPr>
          <w:p>
            <w:pPr>
              <w:pStyle w:val="TableText"/>
              <w:jc w:val="left"/>
            </w:pPr>
            <w:r>
              <w:rPr>
                <w:rFonts w:ascii="Noto Sans CJK JP" w:hAnsi="Noto Sans CJK JP" w:eastAsia="Noto Sans CJK JP" w:cs="Noto Sans CJK JP"/>
                <w:b w:val="0"/>
                <w:color w:val="222222"/>
                <w:sz w:val="17"/>
              </w:rPr>
              <w:t>申請承認・却下</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不可</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月別集計・CSV</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不可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shd w:fill="F8FAFC"/>
          </w:tcPr>
          <w:p>
            <w:pPr>
              <w:pStyle w:val="TableText"/>
              <w:jc w:val="left"/>
            </w:pPr>
            <w:r>
              <w:rPr>
                <w:rFonts w:ascii="Noto Sans CJK JP" w:hAnsi="Noto Sans CJK JP" w:eastAsia="Noto Sans CJK JP" w:cs="Noto Sans CJK JP"/>
                <w:b w:val="0"/>
                <w:color w:val="222222"/>
                <w:sz w:val="17"/>
              </w:rPr>
              <w:t>月次締め・再開</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不可</w:t>
            </w:r>
          </w:p>
        </w:tc>
        <w:tc>
          <w:tcPr>
            <w:tcW w:type="dxa" w:w="2268"/>
            <w:vAlign w:val="center"/>
            <w:tcMar>
              <w:top w:w="80" w:type="dxa"/>
              <w:start w:w="90" w:type="dxa"/>
              <w:bottom w:w="80" w:type="dxa"/>
              <w:end w:w="90" w:type="dxa"/>
            </w:tcMar>
            <w:shd w:fill="F8FAFC"/>
          </w:tcPr>
          <w:p>
            <w:pPr>
              <w:pStyle w:val="TableText"/>
              <w:jc w:val="center"/>
            </w:pPr>
            <w:r>
              <w:rPr>
                <w:rFonts w:ascii="Noto Sans CJK JP" w:hAnsi="Noto Sans CJK JP" w:eastAsia="Noto Sans CJK JP" w:cs="Noto Sans CJK JP"/>
                <w:b w:val="0"/>
                <w:color w:val="222222"/>
                <w:sz w:val="17"/>
              </w:rPr>
              <w:t>可</w:t>
            </w:r>
          </w:p>
        </w:tc>
      </w:tr>
      <w:tr>
        <w:trPr>
          <w:cantSplit/>
          <w:cantSplit/>
        </w:trPr>
        <w:tc>
          <w:tcPr>
            <w:tcW w:type="dxa" w:w="5102"/>
            <w:vAlign w:val="center"/>
            <w:tcMar>
              <w:top w:w="80" w:type="dxa"/>
              <w:start w:w="90" w:type="dxa"/>
              <w:bottom w:w="80" w:type="dxa"/>
              <w:end w:w="90" w:type="dxa"/>
            </w:tcMar>
          </w:tcPr>
          <w:p>
            <w:pPr>
              <w:pStyle w:val="TableText"/>
              <w:jc w:val="left"/>
            </w:pPr>
            <w:r>
              <w:rPr>
                <w:rFonts w:ascii="Noto Sans CJK JP" w:hAnsi="Noto Sans CJK JP" w:eastAsia="Noto Sans CJK JP" w:cs="Noto Sans CJK JP"/>
                <w:b w:val="0"/>
                <w:color w:val="222222"/>
                <w:sz w:val="17"/>
              </w:rPr>
              <w:t>打刻ログ・操作ログ</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不可</w:t>
            </w:r>
          </w:p>
        </w:tc>
        <w:tc>
          <w:tcPr>
            <w:tcW w:type="dxa" w:w="2268"/>
            <w:vAlign w:val="center"/>
            <w:tcMar>
              <w:top w:w="80" w:type="dxa"/>
              <w:start w:w="90" w:type="dxa"/>
              <w:bottom w:w="80" w:type="dxa"/>
              <w:end w:w="90" w:type="dxa"/>
            </w:tcMar>
          </w:tcPr>
          <w:p>
            <w:pPr>
              <w:pStyle w:val="TableText"/>
              <w:jc w:val="center"/>
            </w:pPr>
            <w:r>
              <w:rPr>
                <w:rFonts w:ascii="Noto Sans CJK JP" w:hAnsi="Noto Sans CJK JP" w:eastAsia="Noto Sans CJK JP" w:cs="Noto Sans CJK JP"/>
                <w:b w:val="0"/>
                <w:color w:val="222222"/>
                <w:sz w:val="17"/>
              </w:rPr>
              <w:t>可</w:t>
            </w:r>
          </w:p>
        </w:tc>
      </w:tr>
    </w:tbl>
    <w:p>
      <w:pPr>
        <w:spacing w:after="0"/>
      </w:pPr>
    </w:p>
    <w:p>
      <w:pPr>
        <w:pStyle w:val="Heading2"/>
      </w:pPr>
      <w:r>
        <w:rPr>
          <w:rFonts w:ascii="Noto Sans CJK JP" w:hAnsi="Noto Sans CJK JP" w:eastAsia="Noto Sans CJK JP" w:cs="Noto Sans CJK JP"/>
          <w:sz w:val="21"/>
        </w:rPr>
        <w:t>10.2 セキュリティ要件</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141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要件ID</w:t>
            </w:r>
          </w:p>
        </w:tc>
        <w:tc>
          <w:tcPr>
            <w:tcW w:type="dxa" w:w="238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項目</w:t>
            </w:r>
          </w:p>
        </w:tc>
        <w:tc>
          <w:tcPr>
            <w:tcW w:type="dxa" w:w="5839"/>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要件内容</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SEC-01</w:t>
            </w:r>
          </w:p>
        </w:tc>
        <w:tc>
          <w:tcPr>
            <w:tcW w:type="dxa" w:w="238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未認証アクセス制御</w:t>
            </w:r>
          </w:p>
        </w:tc>
        <w:tc>
          <w:tcPr>
            <w:tcW w:type="dxa" w:w="583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ログインしていない利用者をログイン画面へ遷移させる。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SEC-02</w:t>
            </w:r>
          </w:p>
        </w:tc>
        <w:tc>
          <w:tcPr>
            <w:tcW w:type="dxa" w:w="238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ロール制御</w:t>
            </w:r>
          </w:p>
        </w:tc>
        <w:tc>
          <w:tcPr>
            <w:tcW w:type="dxa" w:w="583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EmployeeとAdminの画面・処理を分離する。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SEC-03</w:t>
            </w:r>
          </w:p>
        </w:tc>
        <w:tc>
          <w:tcPr>
            <w:tcW w:type="dxa" w:w="238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本人データ制御</w:t>
            </w:r>
          </w:p>
        </w:tc>
        <w:tc>
          <w:tcPr>
            <w:tcW w:type="dxa" w:w="583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社員はセッション上の本人IDに紐づくデータだけを利用する。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SEC-04</w:t>
            </w:r>
          </w:p>
        </w:tc>
        <w:tc>
          <w:tcPr>
            <w:tcW w:type="dxa" w:w="238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パスワード保護</w:t>
            </w:r>
          </w:p>
        </w:tc>
        <w:tc>
          <w:tcPr>
            <w:tcW w:type="dxa" w:w="583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平文ではなくハッシュ化して保存する。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SEC-05</w:t>
            </w:r>
          </w:p>
        </w:tc>
        <w:tc>
          <w:tcPr>
            <w:tcW w:type="dxa" w:w="238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ログインロック</w:t>
            </w:r>
          </w:p>
        </w:tc>
        <w:tc>
          <w:tcPr>
            <w:tcW w:type="dxa" w:w="583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5回失敗で15分ロックし、総当たり攻撃を抑止する。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SEC-06</w:t>
            </w:r>
          </w:p>
        </w:tc>
        <w:tc>
          <w:tcPr>
            <w:tcW w:type="dxa" w:w="238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初回変更</w:t>
            </w:r>
          </w:p>
        </w:tc>
        <w:tc>
          <w:tcPr>
            <w:tcW w:type="dxa" w:w="583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初期・再発行パスワードの継続利用を防止する。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SEC-07</w:t>
            </w:r>
          </w:p>
        </w:tc>
        <w:tc>
          <w:tcPr>
            <w:tcW w:type="dxa" w:w="238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CSRF対策</w:t>
            </w:r>
          </w:p>
        </w:tc>
        <w:tc>
          <w:tcPr>
            <w:tcW w:type="dxa" w:w="583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更新系POST処理にAnti-Forgery Tokenを使用する。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SEC-08</w:t>
            </w:r>
          </w:p>
        </w:tc>
        <w:tc>
          <w:tcPr>
            <w:tcW w:type="dxa" w:w="238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セッション無効化</w:t>
            </w:r>
          </w:p>
        </w:tc>
        <w:tc>
          <w:tcPr>
            <w:tcW w:type="dxa" w:w="583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無効社員または存在しない社員のセッションを破棄する。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SEC-09</w:t>
            </w:r>
          </w:p>
        </w:tc>
        <w:tc>
          <w:tcPr>
            <w:tcW w:type="dxa" w:w="238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監査ログ</w:t>
            </w:r>
          </w:p>
        </w:tc>
        <w:tc>
          <w:tcPr>
            <w:tcW w:type="dxa" w:w="583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成功・失敗を含む重要操作を記録する。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SEC-10</w:t>
            </w:r>
          </w:p>
        </w:tc>
        <w:tc>
          <w:tcPr>
            <w:tcW w:type="dxa" w:w="238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入力長制限</w:t>
            </w:r>
          </w:p>
        </w:tc>
        <w:tc>
          <w:tcPr>
            <w:tcW w:type="dxa" w:w="583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氏名、メール、コメント、備考等に最大長を設定する。</w:t>
            </w:r>
          </w:p>
        </w:tc>
      </w:tr>
    </w:tbl>
    <w:p>
      <w:pPr>
        <w:spacing w:after="0"/>
      </w:pPr>
    </w:p>
    <w:p>
      <w:pPr>
        <w:pStyle w:val="Heading1"/>
        <w:pBdr>
          <w:bottom w:val="single" w:sz="10" w:space="3" w:color="2F5597"/>
        </w:pBdr>
      </w:pPr>
      <w:r>
        <w:rPr>
          <w:rFonts w:ascii="Noto Sans CJK JP" w:hAnsi="Noto Sans CJK JP" w:eastAsia="Noto Sans CJK JP" w:cs="Noto Sans CJK JP"/>
          <w:sz w:val="21"/>
        </w:rPr>
        <w:t>11. 入力チェック・メッセージ要件</w:t>
      </w:r>
    </w:p>
    <w:p>
      <w:pPr>
        <w:pStyle w:val="Heading2"/>
      </w:pPr>
      <w:r>
        <w:rPr>
          <w:rFonts w:ascii="Noto Sans CJK JP" w:hAnsi="Noto Sans CJK JP" w:eastAsia="Noto Sans CJK JP" w:cs="Noto Sans CJK JP"/>
          <w:sz w:val="21"/>
        </w:rPr>
        <w:t>11.1 主な入力チェック</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対象</w:t>
            </w:r>
          </w:p>
        </w:tc>
        <w:tc>
          <w:tcPr>
            <w:tcW w:type="dxa" w:w="70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チェック内容</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ログイン</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メール必須、パスワード必須、登録情報一致、ロック・有効状態</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パスワード</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8～100文字、確認一致、現在パスワード一致、現在と異なる値</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社員登録・編集</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氏名、メール形式・長さ、メール重複、部署、権限、入社日</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勤務条件</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終了＞開始、所定時間＞0、所定時間が勤務幅以内、休憩が勤務内、休憩同士が非重複</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出勤・退勤</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同日重複、未出勤退勤、退勤済み再実行</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勤怠修正</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対象日、修正項目、修正後時刻、理由、重複申請、欠勤・締め状態</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有給申請</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取得日、0.5日以上、残日数、勤務日、重複申請、締め状態</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申請承認</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処理済み防止、対象存在、時刻前後、有給条件・残日数</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申請却下</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管理者コメント必須、500文字以内</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月次締め</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年月形式、締め済み、未解決事項、コメント500文字以内</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月次再開</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再開理由必須、500文字以内、締め状態</w:t>
            </w:r>
          </w:p>
        </w:tc>
      </w:tr>
    </w:tbl>
    <w:p>
      <w:pPr>
        <w:spacing w:after="0"/>
      </w:pPr>
    </w:p>
    <w:p>
      <w:pPr>
        <w:pStyle w:val="Heading2"/>
      </w:pPr>
      <w:r>
        <w:rPr>
          <w:rFonts w:ascii="Noto Sans CJK JP" w:hAnsi="Noto Sans CJK JP" w:eastAsia="Noto Sans CJK JP" w:cs="Noto Sans CJK JP"/>
          <w:sz w:val="21"/>
        </w:rPr>
        <w:t>11.2 メッセージ方針</w:t>
      </w:r>
    </w:p>
    <w:p>
      <w:pPr>
        <w:pStyle w:val="ListBullet"/>
        <w:spacing w:after="40"/>
        <w:ind w:left="340" w:hanging="170"/>
      </w:pPr>
      <w:r>
        <w:rPr>
          <w:rFonts w:ascii="Noto Sans CJK JP" w:hAnsi="Noto Sans CJK JP" w:eastAsia="Noto Sans CJK JP" w:cs="Noto Sans CJK JP"/>
          <w:sz w:val="20"/>
        </w:rPr>
        <w:t>正常終了は、実行した操作が明確に分かる成功メッセージを表示する。</w:t>
      </w:r>
    </w:p>
    <w:p>
      <w:pPr>
        <w:pStyle w:val="ListBullet"/>
        <w:spacing w:after="40"/>
        <w:ind w:left="340" w:hanging="170"/>
      </w:pPr>
      <w:r>
        <w:rPr>
          <w:rFonts w:ascii="Noto Sans CJK JP" w:hAnsi="Noto Sans CJK JP" w:eastAsia="Noto Sans CJK JP" w:cs="Noto Sans CJK JP"/>
          <w:sz w:val="20"/>
        </w:rPr>
        <w:t>入力エラーは対象項目の近く、業務エラーは画面上部に表示する。</w:t>
      </w:r>
    </w:p>
    <w:p>
      <w:pPr>
        <w:pStyle w:val="ListBullet"/>
        <w:spacing w:after="40"/>
        <w:ind w:left="340" w:hanging="170"/>
      </w:pPr>
      <w:r>
        <w:rPr>
          <w:rFonts w:ascii="Noto Sans CJK JP" w:hAnsi="Noto Sans CJK JP" w:eastAsia="Noto Sans CJK JP" w:cs="Noto Sans CJK JP"/>
          <w:sz w:val="20"/>
        </w:rPr>
        <w:t>認証失敗時はメール登録有無を外部へ特定させない共通文言を基本とする。</w:t>
      </w:r>
    </w:p>
    <w:p>
      <w:pPr>
        <w:pStyle w:val="ListBullet"/>
        <w:spacing w:after="40"/>
        <w:ind w:left="340" w:hanging="170"/>
      </w:pPr>
      <w:r>
        <w:rPr>
          <w:rFonts w:ascii="Noto Sans CJK JP" w:hAnsi="Noto Sans CJK JP" w:eastAsia="Noto Sans CJK JP" w:cs="Noto Sans CJK JP"/>
          <w:sz w:val="20"/>
        </w:rPr>
        <w:t>ロック、月次締め、残日数不足、休日、重複申請等は、利用者が次に取るべき行動を理解できる文言とする。</w:t>
      </w:r>
    </w:p>
    <w:p>
      <w:pPr>
        <w:pStyle w:val="ListBullet"/>
        <w:spacing w:after="40"/>
        <w:ind w:left="340" w:hanging="170"/>
      </w:pPr>
      <w:r>
        <w:rPr>
          <w:rFonts w:ascii="Noto Sans CJK JP" w:hAnsi="Noto Sans CJK JP" w:eastAsia="Noto Sans CJK JP" w:cs="Noto Sans CJK JP"/>
          <w:sz w:val="20"/>
        </w:rPr>
        <w:t>操作ログには画面メッセージより詳細な原因・対象情報を保存する。</w:t>
      </w:r>
    </w:p>
    <w:p>
      <w:pPr>
        <w:pStyle w:val="Heading2"/>
      </w:pPr>
      <w:r>
        <w:rPr>
          <w:rFonts w:ascii="Noto Sans CJK JP" w:hAnsi="Noto Sans CJK JP" w:eastAsia="Noto Sans CJK JP" w:cs="Noto Sans CJK JP"/>
          <w:sz w:val="21"/>
        </w:rPr>
        <w:t>11.3 代表メッセージ</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状況</w:t>
            </w:r>
          </w:p>
        </w:tc>
        <w:tc>
          <w:tcPr>
            <w:tcW w:type="dxa" w:w="70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代表メッセージ</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ログイン失敗</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メールアドレスまたはパスワードが正しくありません。</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ロック</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ログインに複数回失敗したため、アカウントは一時的にロックされています。</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出勤重複</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本日はすでに出勤登録済みです。</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退勤不可</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出勤登録がされていません。</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修正重複</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同じ対象日・修正項目の申請がすでに申請中です。</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休日有給</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会社カレンダー上の休日のため、有給申請できません。</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有給不足</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有給残日数が不足しています。</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月次締め済み</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対象年月は月次締め済みのため、申請または変更できません。</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却下理由未入力</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却下する場合は、管理者コメントに却下理由を入力してください。</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再開理由未入力</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再開する場合は、再開理由を入力してください。</w:t>
            </w:r>
          </w:p>
        </w:tc>
      </w:tr>
    </w:tbl>
    <w:p>
      <w:pPr>
        <w:spacing w:after="0"/>
      </w:pPr>
    </w:p>
    <w:p>
      <w:pPr>
        <w:pStyle w:val="Heading1"/>
        <w:pBdr>
          <w:bottom w:val="single" w:sz="10" w:space="3" w:color="2F5597"/>
        </w:pBdr>
      </w:pPr>
      <w:r>
        <w:rPr>
          <w:rFonts w:ascii="Noto Sans CJK JP" w:hAnsi="Noto Sans CJK JP" w:eastAsia="Noto Sans CJK JP" w:cs="Noto Sans CJK JP"/>
          <w:sz w:val="21"/>
        </w:rPr>
        <w:t>12. 非機能要件</w:t>
      </w:r>
    </w:p>
    <w:p>
      <w:pPr>
        <w:pStyle w:val="Heading2"/>
      </w:pPr>
      <w:r>
        <w:rPr>
          <w:rFonts w:ascii="Noto Sans CJK JP" w:hAnsi="Noto Sans CJK JP" w:eastAsia="Noto Sans CJK JP" w:cs="Noto Sans CJK JP"/>
          <w:sz w:val="21"/>
        </w:rPr>
        <w:t>12.1 操作性・画面品質</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15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要件ID</w:t>
            </w:r>
          </w:p>
        </w:tc>
        <w:tc>
          <w:tcPr>
            <w:tcW w:type="dxa" w:w="805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要件</w:t>
            </w:r>
          </w:p>
        </w:tc>
      </w:tr>
      <w:tr>
        <w:trPr>
          <w:cantSplit/>
          <w:cantSplit/>
        </w:trPr>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NFR-US-01</w:t>
            </w:r>
          </w:p>
        </w:tc>
        <w:tc>
          <w:tcPr>
            <w:tcW w:type="dxa" w:w="80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社員と管理者が迷わず利用できる日本語UIとする。</w:t>
            </w:r>
          </w:p>
        </w:tc>
      </w:tr>
      <w:tr>
        <w:trPr>
          <w:cantSplit/>
          <w:cantSplit/>
        </w:trPr>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NFR-US-02</w:t>
            </w:r>
          </w:p>
        </w:tc>
        <w:tc>
          <w:tcPr>
            <w:tcW w:type="dxa" w:w="80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出勤・退勤等の主要操作は視認性の高いボタンとする。</w:t>
            </w:r>
          </w:p>
        </w:tc>
      </w:tr>
      <w:tr>
        <w:trPr>
          <w:cantSplit/>
          <w:cantSplit/>
        </w:trPr>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NFR-US-03</w:t>
            </w:r>
          </w:p>
        </w:tc>
        <w:tc>
          <w:tcPr>
            <w:tcW w:type="dxa" w:w="80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状態・警告・承認結果は色と文字の両方で識別する。</w:t>
            </w:r>
          </w:p>
        </w:tc>
      </w:tr>
      <w:tr>
        <w:trPr>
          <w:cantSplit/>
          <w:cantSplit/>
        </w:trPr>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NFR-US-04</w:t>
            </w:r>
          </w:p>
        </w:tc>
        <w:tc>
          <w:tcPr>
            <w:tcW w:type="dxa" w:w="80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一覧画面は検索条件、件数、表見出しを明確にする。</w:t>
            </w:r>
          </w:p>
        </w:tc>
      </w:tr>
      <w:tr>
        <w:trPr>
          <w:cantSplit/>
          <w:cantSplit/>
        </w:trPr>
        <w:tc>
          <w:tcPr>
            <w:tcW w:type="dxa" w:w="158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NFR-US-05</w:t>
            </w:r>
          </w:p>
        </w:tc>
        <w:tc>
          <w:tcPr>
            <w:tcW w:type="dxa" w:w="80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年月・日時・時間表示を統一する。</w:t>
            </w:r>
          </w:p>
        </w:tc>
      </w:tr>
      <w:tr>
        <w:trPr>
          <w:cantSplit/>
          <w:cantSplit/>
        </w:trPr>
        <w:tc>
          <w:tcPr>
            <w:tcW w:type="dxa" w:w="15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NFR-US-06</w:t>
            </w:r>
          </w:p>
        </w:tc>
        <w:tc>
          <w:tcPr>
            <w:tcW w:type="dxa" w:w="80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Bootstrapを用い、PC優先かつスマートフォン幅でも確認可能とする。</w:t>
            </w:r>
          </w:p>
        </w:tc>
      </w:tr>
    </w:tbl>
    <w:p>
      <w:pPr>
        <w:spacing w:after="0"/>
      </w:pPr>
    </w:p>
    <w:p>
      <w:pPr>
        <w:pStyle w:val="Heading2"/>
      </w:pPr>
      <w:r>
        <w:rPr>
          <w:rFonts w:ascii="Noto Sans CJK JP" w:hAnsi="Noto Sans CJK JP" w:eastAsia="Noto Sans CJK JP" w:cs="Noto Sans CJK JP"/>
          <w:sz w:val="21"/>
        </w:rPr>
        <w:t>12.2 性能・容量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項目</w:t>
            </w:r>
          </w:p>
        </w:tc>
        <w:tc>
          <w:tcPr>
            <w:tcW w:type="dxa" w:w="708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想定・要件</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社員数</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約150名</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部署数</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初期3部署</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同時利用</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1～150名程度を想定</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勤怠データ</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複数年度の保持を可能とする</w:t>
            </w:r>
          </w:p>
        </w:tc>
      </w:tr>
      <w:tr>
        <w:trPr>
          <w:cantSplit/>
          <w:cantSplit/>
        </w:trPr>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一覧表示</w:t>
            </w:r>
          </w:p>
        </w:tc>
        <w:tc>
          <w:tcPr>
            <w:tcW w:type="dxa" w:w="7087"/>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ログ系画面はページングし、条件検索を行う</w:t>
            </w:r>
          </w:p>
        </w:tc>
      </w:tr>
      <w:tr>
        <w:trPr>
          <w:cantSplit/>
          <w:cantSplit/>
        </w:trPr>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DB索引</w:t>
            </w:r>
          </w:p>
        </w:tc>
        <w:tc>
          <w:tcPr>
            <w:tcW w:type="dxa" w:w="708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日付、社員、操作名、年月等の検索頻度が高い項目へ索引を設定する</w:t>
            </w:r>
          </w:p>
        </w:tc>
      </w:tr>
    </w:tbl>
    <w:p>
      <w:pPr>
        <w:spacing w:after="0"/>
      </w:pPr>
    </w:p>
    <w:p>
      <w:pPr>
        <w:pStyle w:val="Heading2"/>
      </w:pPr>
      <w:r>
        <w:rPr>
          <w:rFonts w:ascii="Noto Sans CJK JP" w:hAnsi="Noto Sans CJK JP" w:eastAsia="Noto Sans CJK JP" w:cs="Noto Sans CJK JP"/>
          <w:sz w:val="21"/>
        </w:rPr>
        <w:t>12.3 信頼性・データ保全</w:t>
      </w:r>
    </w:p>
    <w:p>
      <w:pPr>
        <w:pStyle w:val="ListBullet"/>
        <w:spacing w:after="40"/>
        <w:ind w:left="340" w:hanging="170"/>
      </w:pPr>
      <w:r>
        <w:rPr>
          <w:rFonts w:ascii="Noto Sans CJK JP" w:hAnsi="Noto Sans CJK JP" w:eastAsia="Noto Sans CJK JP" w:cs="Noto Sans CJK JP"/>
          <w:sz w:val="20"/>
        </w:rPr>
        <w:t>申請承認と有給残高更新など整合性が必要な処理はトランザクションを使用する。</w:t>
      </w:r>
    </w:p>
    <w:p>
      <w:pPr>
        <w:pStyle w:val="ListBullet"/>
        <w:spacing w:after="40"/>
        <w:ind w:left="340" w:hanging="170"/>
      </w:pPr>
      <w:r>
        <w:rPr>
          <w:rFonts w:ascii="Noto Sans CJK JP" w:hAnsi="Noto Sans CJK JP" w:eastAsia="Noto Sans CJK JP" w:cs="Noto Sans CJK JP"/>
          <w:sz w:val="20"/>
        </w:rPr>
        <w:t>社員削除は原則として無効化とし、過去の勤怠・申請・ログを保持する。</w:t>
      </w:r>
    </w:p>
    <w:p>
      <w:pPr>
        <w:pStyle w:val="ListBullet"/>
        <w:spacing w:after="40"/>
        <w:ind w:left="340" w:hanging="170"/>
      </w:pPr>
      <w:r>
        <w:rPr>
          <w:rFonts w:ascii="Noto Sans CJK JP" w:hAnsi="Noto Sans CJK JP" w:eastAsia="Noto Sans CJK JP" w:cs="Noto Sans CJK JP"/>
          <w:sz w:val="20"/>
        </w:rPr>
        <w:t>月次締めにより確定期間の更新を防止する。</w:t>
      </w:r>
    </w:p>
    <w:p>
      <w:pPr>
        <w:pStyle w:val="ListBullet"/>
        <w:spacing w:after="40"/>
        <w:ind w:left="340" w:hanging="170"/>
      </w:pPr>
      <w:r>
        <w:rPr>
          <w:rFonts w:ascii="Noto Sans CJK JP" w:hAnsi="Noto Sans CJK JP" w:eastAsia="Noto Sans CJK JP" w:cs="Noto Sans CJK JP"/>
          <w:sz w:val="20"/>
        </w:rPr>
        <w:t>DBバックアップを定期的に取得し、別媒体へ保管する。</w:t>
      </w:r>
    </w:p>
    <w:p>
      <w:pPr>
        <w:pStyle w:val="ListBullet"/>
        <w:spacing w:after="40"/>
        <w:ind w:left="340" w:hanging="170"/>
      </w:pPr>
      <w:r>
        <w:rPr>
          <w:rFonts w:ascii="Noto Sans CJK JP" w:hAnsi="Noto Sans CJK JP" w:eastAsia="Noto Sans CJK JP" w:cs="Noto Sans CJK JP"/>
          <w:sz w:val="20"/>
        </w:rPr>
        <w:t>障害時は操作ログおよび例外ログを基に原因を確認できるようにする。</w:t>
      </w:r>
    </w:p>
    <w:p>
      <w:pPr>
        <w:pStyle w:val="Heading2"/>
      </w:pPr>
      <w:r>
        <w:rPr>
          <w:rFonts w:ascii="Noto Sans CJK JP" w:hAnsi="Noto Sans CJK JP" w:eastAsia="Noto Sans CJK JP" w:cs="Noto Sans CJK JP"/>
          <w:sz w:val="21"/>
        </w:rPr>
        <w:t>12.4 保守性</w:t>
      </w:r>
    </w:p>
    <w:p>
      <w:pPr>
        <w:pStyle w:val="ListBullet"/>
        <w:spacing w:after="40"/>
        <w:ind w:left="340" w:hanging="170"/>
      </w:pPr>
      <w:r>
        <w:rPr>
          <w:rFonts w:ascii="Noto Sans CJK JP" w:hAnsi="Noto Sans CJK JP" w:eastAsia="Noto Sans CJK JP" w:cs="Noto Sans CJK JP"/>
          <w:sz w:val="20"/>
        </w:rPr>
        <w:t>MVC、Service、Model、ViewModelを分離し、機能単位で保守できる構成とする。</w:t>
      </w:r>
    </w:p>
    <w:p>
      <w:pPr>
        <w:pStyle w:val="ListBullet"/>
        <w:spacing w:after="40"/>
        <w:ind w:left="340" w:hanging="170"/>
      </w:pPr>
      <w:r>
        <w:rPr>
          <w:rFonts w:ascii="Noto Sans CJK JP" w:hAnsi="Noto Sans CJK JP" w:eastAsia="Noto Sans CJK JP" w:cs="Noto Sans CJK JP"/>
          <w:sz w:val="20"/>
        </w:rPr>
        <w:t>Entity Framework Core MigrationによりDB変更履歴を管理する。</w:t>
      </w:r>
    </w:p>
    <w:p>
      <w:pPr>
        <w:pStyle w:val="ListBullet"/>
        <w:spacing w:after="40"/>
        <w:ind w:left="340" w:hanging="170"/>
      </w:pPr>
      <w:r>
        <w:rPr>
          <w:rFonts w:ascii="Noto Sans CJK JP" w:hAnsi="Noto Sans CJK JP" w:eastAsia="Noto Sans CJK JP" w:cs="Noto Sans CJK JP"/>
          <w:sz w:val="20"/>
        </w:rPr>
        <w:t>接続先等の環境設定はappsettings.json系に分離する。</w:t>
      </w:r>
    </w:p>
    <w:p>
      <w:pPr>
        <w:pStyle w:val="ListBullet"/>
        <w:spacing w:after="40"/>
        <w:ind w:left="340" w:hanging="170"/>
      </w:pPr>
      <w:r>
        <w:rPr>
          <w:rFonts w:ascii="Noto Sans CJK JP" w:hAnsi="Noto Sans CJK JP" w:eastAsia="Noto Sans CJK JP" w:cs="Noto Sans CJK JP"/>
          <w:sz w:val="20"/>
        </w:rPr>
        <w:t>勤怠計算、有給ルール、会社カレンダー、月次締め、ログ記録をサービス化する。</w:t>
      </w:r>
    </w:p>
    <w:p>
      <w:pPr>
        <w:pStyle w:val="ListBullet"/>
        <w:spacing w:after="40"/>
        <w:ind w:left="340" w:hanging="170"/>
      </w:pPr>
      <w:r>
        <w:rPr>
          <w:rFonts w:ascii="Noto Sans CJK JP" w:hAnsi="Noto Sans CJK JP" w:eastAsia="Noto Sans CJK JP" w:cs="Noto Sans CJK JP"/>
          <w:sz w:val="20"/>
        </w:rPr>
        <w:t>変更時はRelease Build、Publish、ログイン・主要業務の回帰確認を実施する。</w:t>
      </w:r>
    </w:p>
    <w:p>
      <w:pPr>
        <w:pStyle w:val="Heading2"/>
      </w:pPr>
      <w:r>
        <w:rPr>
          <w:rFonts w:ascii="Noto Sans CJK JP" w:hAnsi="Noto Sans CJK JP" w:eastAsia="Noto Sans CJK JP" w:cs="Noto Sans CJK JP"/>
          <w:sz w:val="21"/>
        </w:rPr>
        <w:t>12.5 可用性・配備</w:t>
      </w:r>
    </w:p>
    <w:p>
      <w:pPr>
        <w:spacing w:after="80"/>
        <w:ind w:firstLine="227"/>
      </w:pPr>
      <w:r>
        <w:rPr>
          <w:rFonts w:ascii="Noto Sans CJK JP" w:hAnsi="Noto Sans CJK JP" w:eastAsia="Noto Sans CJK JP" w:cs="Noto Sans CJK JP"/>
          <w:color w:val="222222"/>
          <w:sz w:val="21"/>
        </w:rPr>
        <w:t>現在の納品版はWindows PC上でASP.NET Coreアプリケーションを起動し、ブラウザから localhost へ接続するローカル利用を前提とする。別PCで利用する場合は.NET Runtime、SQL Server LocalDB、データベース復元および接続文字列設定が必要である。</w:t>
      </w:r>
    </w:p>
    <w:p>
      <w:pPr>
        <w:spacing w:after="80"/>
        <w:ind w:firstLine="227"/>
      </w:pPr>
      <w:r>
        <w:rPr>
          <w:rFonts w:ascii="Noto Sans CJK JP" w:hAnsi="Noto Sans CJK JP" w:eastAsia="Noto Sans CJK JP" w:cs="Noto Sans CJK JP"/>
          <w:color w:val="222222"/>
          <w:sz w:val="21"/>
        </w:rPr>
        <w:t>インターネットまたは社内ネットワークへ常時公開する場合は、Windows Serverまたは互換ホスティング環境、IIS、.NET Hosting Bundle、SQL Server、HTTPS、ドメイン、ファイアウォールおよびバックアップ運用を別途設計する。</w:t>
      </w:r>
    </w:p>
    <w:p>
      <w:pPr>
        <w:pStyle w:val="Heading1"/>
        <w:pBdr>
          <w:bottom w:val="single" w:sz="10" w:space="3" w:color="2F5597"/>
        </w:pBdr>
      </w:pPr>
      <w:r>
        <w:rPr>
          <w:rFonts w:ascii="Noto Sans CJK JP" w:hAnsi="Noto Sans CJK JP" w:eastAsia="Noto Sans CJK JP" w:cs="Noto Sans CJK JP"/>
          <w:sz w:val="21"/>
        </w:rPr>
        <w:t>13. 初期データ・運用要件</w:t>
      </w:r>
    </w:p>
    <w:p>
      <w:pPr>
        <w:pStyle w:val="Heading2"/>
      </w:pPr>
      <w:r>
        <w:rPr>
          <w:rFonts w:ascii="Noto Sans CJK JP" w:hAnsi="Noto Sans CJK JP" w:eastAsia="Noto Sans CJK JP" w:cs="Noto Sans CJK JP"/>
          <w:sz w:val="21"/>
        </w:rPr>
        <w:t>13.1 初期データ</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区分</w:t>
            </w:r>
          </w:p>
        </w:tc>
        <w:tc>
          <w:tcPr>
            <w:tcW w:type="dxa" w:w="6803"/>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内容</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部署</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営業部、開発部、管理部</w:t>
            </w:r>
          </w:p>
        </w:tc>
      </w:tr>
      <w:tr>
        <w:trPr>
          <w:cantSplit/>
          <w:cantSplit/>
        </w:trPr>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管理者アカウント</w:t>
            </w:r>
          </w:p>
        </w:tc>
        <w:tc>
          <w:tcPr>
            <w:tcW w:type="dxa" w:w="680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admin@example.com。初期パスワードは納品・運用ルールに従い別途管理する。</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社員アカウント</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employee@example.com。必要に応じて管理者が仮パスワードを再発行する。</w:t>
            </w:r>
          </w:p>
        </w:tc>
      </w:tr>
      <w:tr>
        <w:trPr>
          <w:cantSplit/>
          <w:cantSplit/>
        </w:trPr>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初回パスワード</w:t>
            </w:r>
          </w:p>
        </w:tc>
        <w:tc>
          <w:tcPr>
            <w:tcW w:type="dxa" w:w="680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初期登録・再発行後はMustChangePasswordを有効とする。</w:t>
            </w:r>
          </w:p>
        </w:tc>
      </w:tr>
      <w:tr>
        <w:trPr>
          <w:cantSplit/>
          <w:cantSplit/>
        </w:trPr>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有給残高</w:t>
            </w:r>
          </w:p>
        </w:tc>
        <w:tc>
          <w:tcPr>
            <w:tcW w:type="dxa" w:w="680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対象年度の初期残高レコードを作成し、付与履歴から同期する。</w:t>
            </w:r>
          </w:p>
        </w:tc>
      </w:tr>
    </w:tbl>
    <w:p>
      <w:pPr>
        <w:spacing w:after="0"/>
      </w:pPr>
    </w:p>
    <w:p>
      <w:pPr>
        <w:pStyle w:val="Heading2"/>
      </w:pPr>
      <w:r>
        <w:rPr>
          <w:rFonts w:ascii="Noto Sans CJK JP" w:hAnsi="Noto Sans CJK JP" w:eastAsia="Noto Sans CJK JP" w:cs="Noto Sans CJK JP"/>
          <w:sz w:val="21"/>
        </w:rPr>
        <w:t>13.2 日常運用</w:t>
      </w:r>
    </w:p>
    <w:p>
      <w:pPr>
        <w:pStyle w:val="ListNumber"/>
        <w:spacing w:after="40"/>
        <w:ind w:left="397" w:hanging="170"/>
      </w:pPr>
      <w:r>
        <w:rPr>
          <w:rFonts w:ascii="Noto Sans CJK JP" w:hAnsi="Noto Sans CJK JP" w:eastAsia="Noto Sans CJK JP" w:cs="Noto Sans CJK JP"/>
          <w:sz w:val="20"/>
        </w:rPr>
        <w:t>管理者は会社カレンダーを事前に生成し、祝日・会社休日を確認する。</w:t>
      </w:r>
    </w:p>
    <w:p>
      <w:pPr>
        <w:pStyle w:val="ListNumber"/>
        <w:spacing w:after="40"/>
        <w:ind w:left="397" w:hanging="170"/>
      </w:pPr>
      <w:r>
        <w:rPr>
          <w:rFonts w:ascii="Noto Sans CJK JP" w:hAnsi="Noto Sans CJK JP" w:eastAsia="Noto Sans CJK JP" w:cs="Noto Sans CJK JP"/>
          <w:sz w:val="20"/>
        </w:rPr>
        <w:t>社員は勤務開始・終了時に出勤・退勤を打刻する。</w:t>
      </w:r>
    </w:p>
    <w:p>
      <w:pPr>
        <w:pStyle w:val="ListNumber"/>
        <w:spacing w:after="40"/>
        <w:ind w:left="397" w:hanging="170"/>
      </w:pPr>
      <w:r>
        <w:rPr>
          <w:rFonts w:ascii="Noto Sans CJK JP" w:hAnsi="Noto Sans CJK JP" w:eastAsia="Noto Sans CJK JP" w:cs="Noto Sans CJK JP"/>
          <w:sz w:val="20"/>
        </w:rPr>
        <w:t>管理者はダッシュボードで未打刻、未退勤、未処理申請を確認する。</w:t>
      </w:r>
    </w:p>
    <w:p>
      <w:pPr>
        <w:pStyle w:val="ListNumber"/>
        <w:spacing w:after="40"/>
        <w:ind w:left="397" w:hanging="170"/>
      </w:pPr>
      <w:r>
        <w:rPr>
          <w:rFonts w:ascii="Noto Sans CJK JP" w:hAnsi="Noto Sans CJK JP" w:eastAsia="Noto Sans CJK JP" w:cs="Noto Sans CJK JP"/>
          <w:sz w:val="20"/>
        </w:rPr>
        <w:t>社員は誤打刻・打刻忘れがある場合に勤怠修正申請を行う。</w:t>
      </w:r>
    </w:p>
    <w:p>
      <w:pPr>
        <w:pStyle w:val="ListNumber"/>
        <w:spacing w:after="40"/>
        <w:ind w:left="397" w:hanging="170"/>
      </w:pPr>
      <w:r>
        <w:rPr>
          <w:rFonts w:ascii="Noto Sans CJK JP" w:hAnsi="Noto Sans CJK JP" w:eastAsia="Noto Sans CJK JP" w:cs="Noto Sans CJK JP"/>
          <w:sz w:val="20"/>
        </w:rPr>
        <w:t>管理者は申請内容を確認し、承認または理由付き却下を行う。</w:t>
      </w:r>
    </w:p>
    <w:p>
      <w:pPr>
        <w:pStyle w:val="ListNumber"/>
        <w:spacing w:after="40"/>
        <w:ind w:left="397" w:hanging="170"/>
      </w:pPr>
      <w:r>
        <w:rPr>
          <w:rFonts w:ascii="Noto Sans CJK JP" w:hAnsi="Noto Sans CJK JP" w:eastAsia="Noto Sans CJK JP" w:cs="Noto Sans CJK JP"/>
          <w:sz w:val="20"/>
        </w:rPr>
        <w:t>有給アラート対象社員へ取得案内を行う。</w:t>
      </w:r>
    </w:p>
    <w:p>
      <w:pPr>
        <w:pStyle w:val="ListNumber"/>
        <w:spacing w:after="40"/>
        <w:ind w:left="397" w:hanging="170"/>
      </w:pPr>
      <w:r>
        <w:rPr>
          <w:rFonts w:ascii="Noto Sans CJK JP" w:hAnsi="Noto Sans CJK JP" w:eastAsia="Noto Sans CJK JP" w:cs="Noto Sans CJK JP"/>
          <w:sz w:val="20"/>
        </w:rPr>
        <w:t>月末または所定時期に未解決事項をゼロにして月次締めを実行する。</w:t>
      </w:r>
    </w:p>
    <w:p>
      <w:pPr>
        <w:pStyle w:val="ListNumber"/>
        <w:spacing w:after="40"/>
        <w:ind w:left="397" w:hanging="170"/>
      </w:pPr>
      <w:r>
        <w:rPr>
          <w:rFonts w:ascii="Noto Sans CJK JP" w:hAnsi="Noto Sans CJK JP" w:eastAsia="Noto Sans CJK JP" w:cs="Noto Sans CJK JP"/>
          <w:sz w:val="20"/>
        </w:rPr>
        <w:t>必要に応じて月別集計・CSVを出力し、DBバックアップを取得する。</w:t>
      </w:r>
    </w:p>
    <w:p>
      <w:pPr>
        <w:pStyle w:val="Heading2"/>
      </w:pPr>
      <w:r>
        <w:rPr>
          <w:rFonts w:ascii="Noto Sans CJK JP" w:hAnsi="Noto Sans CJK JP" w:eastAsia="Noto Sans CJK JP" w:cs="Noto Sans CJK JP"/>
          <w:sz w:val="21"/>
        </w:rPr>
        <w:t>13.3 データバックアップ</w:t>
      </w:r>
    </w:p>
    <w:p>
      <w:pPr>
        <w:pStyle w:val="ListBullet"/>
        <w:spacing w:after="40"/>
        <w:ind w:left="340" w:hanging="170"/>
      </w:pPr>
      <w:r>
        <w:rPr>
          <w:rFonts w:ascii="Noto Sans CJK JP" w:hAnsi="Noto Sans CJK JP" w:eastAsia="Noto Sans CJK JP" w:cs="Noto Sans CJK JP"/>
          <w:sz w:val="20"/>
        </w:rPr>
        <w:t>最終DBバックアップを納品物として保持する。</w:t>
      </w:r>
    </w:p>
    <w:p>
      <w:pPr>
        <w:pStyle w:val="ListBullet"/>
        <w:spacing w:after="40"/>
        <w:ind w:left="340" w:hanging="170"/>
      </w:pPr>
      <w:r>
        <w:rPr>
          <w:rFonts w:ascii="Noto Sans CJK JP" w:hAnsi="Noto Sans CJK JP" w:eastAsia="Noto Sans CJK JP" w:cs="Noto Sans CJK JP"/>
          <w:sz w:val="20"/>
        </w:rPr>
        <w:t>本番運用開始後は、少なくとも重要な月次締め前後にバックアップを取得する。</w:t>
      </w:r>
    </w:p>
    <w:p>
      <w:pPr>
        <w:pStyle w:val="ListBullet"/>
        <w:spacing w:after="40"/>
        <w:ind w:left="340" w:hanging="170"/>
      </w:pPr>
      <w:r>
        <w:rPr>
          <w:rFonts w:ascii="Noto Sans CJK JP" w:hAnsi="Noto Sans CJK JP" w:eastAsia="Noto Sans CJK JP" w:cs="Noto Sans CJK JP"/>
          <w:sz w:val="20"/>
        </w:rPr>
        <w:t>バックアップファイルはアプリケーション本体とは別の安全な場所にも保管する。</w:t>
      </w:r>
    </w:p>
    <w:p>
      <w:pPr>
        <w:pStyle w:val="ListBullet"/>
        <w:spacing w:after="40"/>
        <w:ind w:left="340" w:hanging="170"/>
      </w:pPr>
      <w:r>
        <w:rPr>
          <w:rFonts w:ascii="Noto Sans CJK JP" w:hAnsi="Noto Sans CJK JP" w:eastAsia="Noto Sans CJK JP" w:cs="Noto Sans CJK JP"/>
          <w:sz w:val="20"/>
        </w:rPr>
        <w:t>復元試験を定期的に実施し、バックアップが利用可能であることを確認する。</w:t>
      </w:r>
    </w:p>
    <w:p>
      <w:pPr>
        <w:pStyle w:val="Heading1"/>
        <w:pBdr>
          <w:bottom w:val="single" w:sz="10" w:space="3" w:color="2F5597"/>
        </w:pBdr>
      </w:pPr>
      <w:r>
        <w:rPr>
          <w:rFonts w:ascii="Noto Sans CJK JP" w:hAnsi="Noto Sans CJK JP" w:eastAsia="Noto Sans CJK JP" w:cs="Noto Sans CJK JP"/>
          <w:sz w:val="21"/>
        </w:rPr>
        <w:t>14. 受入条件</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1417"/>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受入ID</w:t>
            </w:r>
          </w:p>
        </w:tc>
        <w:tc>
          <w:tcPr>
            <w:tcW w:type="dxa" w:w="822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受入条件</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AC-01</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社員・管理者が正しい権限でログインできる。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AC-02</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5回失敗で15分ロックされ、自動または管理者操作で解除できる。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AC-03</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初回パスワード変更を完了するまで通常画面へ進めない。</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AC-04</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社員登録・編集・無効化・パスワード再発行ができる。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AC-05</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社員ごとの勤務条件を登録し、出勤時にスナップショット保存できる。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AC-06</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出勤・退勤、休憩、実働、遅刻、残業が正しく登録・計算される。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AC-07</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GPS、端末、IP等の打刻ログを管理者が確認できる。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AC-08</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社員・管理者の勤怠履歴で休日、有給、欠勤、未打刻が区別される。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AC-09</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欠勤確定・取消と勤怠修正申請の競合が防止される。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AC-10</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勤怠修正申請の承認時に勤怠計算が再実行される。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AC-11</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有給申請、承認、却下、残高、付与履歴、繰越、失効、予約が整合する。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AC-12</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80％出勤率条件および年5日取得アラートが表示される。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AC-13</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会社カレンダーの生成・編集・社員閲覧ができる。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AC-14</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管理者ダッシュボードで本日集計、未打刻、申請件数を確認できる。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AC-15</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月別集計で出勤、有給、欠勤、未打刻、実働、遅刻、残業が集計される。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AC-16</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勤怠CSVがUTF-8 BOM付きで出力される。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AC-17</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未解決事項がある月は締められず、解決後に締められる。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AC-18</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締め済み月は更新が制限され、理由付きで再開できる。</w:t>
            </w:r>
          </w:p>
        </w:tc>
      </w:tr>
      <w:tr>
        <w:trPr>
          <w:cantSplit/>
          <w:cantSplit/>
        </w:trPr>
        <w:tc>
          <w:tcPr>
            <w:tcW w:type="dxa" w:w="1417"/>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AC-19</w:t>
            </w:r>
          </w:p>
        </w:tc>
        <w:tc>
          <w:tcPr>
            <w:tcW w:type="dxa" w:w="822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重要操作が操作ログへ記録され、条件検索できる。</w:t>
            </w:r>
          </w:p>
        </w:tc>
      </w:tr>
      <w:tr>
        <w:trPr>
          <w:cantSplit/>
          <w:cantSplit/>
        </w:trPr>
        <w:tc>
          <w:tcPr>
            <w:tcW w:type="dxa" w:w="1417"/>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AC-20</w:t>
            </w:r>
          </w:p>
        </w:tc>
        <w:tc>
          <w:tcPr>
            <w:tcW w:type="dxa" w:w="822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Release Build、Publish版起動、管理者・社員ログインが成功する。</w:t>
            </w:r>
          </w:p>
        </w:tc>
      </w:tr>
    </w:tbl>
    <w:p>
      <w:pPr>
        <w:spacing w:after="0"/>
      </w:pPr>
    </w:p>
    <w:p>
      <w:pPr>
        <w:pStyle w:val="Heading2"/>
      </w:pPr>
      <w:r>
        <w:rPr>
          <w:rFonts w:ascii="Noto Sans CJK JP" w:hAnsi="Noto Sans CJK JP" w:eastAsia="Noto Sans CJK JP" w:cs="Noto Sans CJK JP"/>
          <w:sz w:val="21"/>
        </w:rPr>
        <w:t>14.1 納品物</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368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納品物</w:t>
            </w:r>
          </w:p>
        </w:tc>
        <w:tc>
          <w:tcPr>
            <w:tcW w:type="dxa" w:w="5953"/>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内容</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AttendanceManagementSystem_Publish</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実行可能なPublish済みアプリケーション</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AttendanceManagementSystem_SourceCode</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Visual Studioで保守可能なソースコード</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AttendanceManagementSystemFinalDb.bak</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最終確認済みデータベースバックアップ</w:t>
            </w:r>
          </w:p>
        </w:tc>
      </w:tr>
      <w:tr>
        <w:trPr>
          <w:cantSplit/>
          <w:cantSplit/>
        </w:trPr>
        <w:tc>
          <w:tcPr>
            <w:tcW w:type="dxa" w:w="368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7"/>
              </w:rPr>
              <w:t>README_勤怠管理システム.txt</w:t>
            </w:r>
          </w:p>
        </w:tc>
        <w:tc>
          <w:tcPr>
            <w:tcW w:type="dxa" w:w="5953"/>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起動・利用環境・ログイン・終了方法等</w:t>
            </w:r>
          </w:p>
        </w:tc>
      </w:tr>
      <w:tr>
        <w:trPr>
          <w:cantSplit/>
          <w:cantSplit/>
        </w:trPr>
        <w:tc>
          <w:tcPr>
            <w:tcW w:type="dxa" w:w="3685"/>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7"/>
              </w:rPr>
              <w:t>要件定義書・基本設計書・詳細設計書</w:t>
            </w:r>
          </w:p>
        </w:tc>
        <w:tc>
          <w:tcPr>
            <w:tcW w:type="dxa" w:w="5953"/>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最終実装内容を反映した設計文書</w:t>
            </w:r>
          </w:p>
        </w:tc>
      </w:tr>
    </w:tbl>
    <w:p>
      <w:pPr>
        <w:spacing w:after="0"/>
      </w:pPr>
    </w:p>
    <w:p>
      <w:pPr>
        <w:pStyle w:val="Heading1"/>
        <w:pBdr>
          <w:bottom w:val="single" w:sz="10" w:space="3" w:color="2F5597"/>
        </w:pBdr>
      </w:pPr>
      <w:r>
        <w:rPr>
          <w:rFonts w:ascii="Noto Sans CJK JP" w:hAnsi="Noto Sans CJK JP" w:eastAsia="Noto Sans CJK JP" w:cs="Noto Sans CJK JP"/>
          <w:sz w:val="21"/>
        </w:rPr>
        <w:t>15. 対象外事項・将来拡張</w:t>
      </w:r>
    </w:p>
    <w:p>
      <w:pPr>
        <w:pStyle w:val="Heading2"/>
      </w:pPr>
      <w:r>
        <w:rPr>
          <w:rFonts w:ascii="Noto Sans CJK JP" w:hAnsi="Noto Sans CJK JP" w:eastAsia="Noto Sans CJK JP" w:cs="Noto Sans CJK JP"/>
          <w:sz w:val="21"/>
        </w:rPr>
        <w:t>15.1 現時点で対象外の事項</w:t>
      </w:r>
    </w:p>
    <w:p>
      <w:pPr>
        <w:pStyle w:val="ListBullet"/>
        <w:spacing w:after="40"/>
        <w:ind w:left="340" w:hanging="170"/>
      </w:pPr>
      <w:r>
        <w:rPr>
          <w:rFonts w:ascii="Noto Sans CJK JP" w:hAnsi="Noto Sans CJK JP" w:eastAsia="Noto Sans CJK JP" w:cs="Noto Sans CJK JP"/>
          <w:sz w:val="20"/>
        </w:rPr>
        <w:t>給与システム・会計システムとの自動連携</w:t>
      </w:r>
    </w:p>
    <w:p>
      <w:pPr>
        <w:pStyle w:val="ListBullet"/>
        <w:spacing w:after="40"/>
        <w:ind w:left="340" w:hanging="170"/>
      </w:pPr>
      <w:r>
        <w:rPr>
          <w:rFonts w:ascii="Noto Sans CJK JP" w:hAnsi="Noto Sans CJK JP" w:eastAsia="Noto Sans CJK JP" w:cs="Noto Sans CJK JP"/>
          <w:sz w:val="20"/>
        </w:rPr>
        <w:t>外部SaaS、メール、SMS、チャットへの自動通知</w:t>
      </w:r>
    </w:p>
    <w:p>
      <w:pPr>
        <w:pStyle w:val="ListBullet"/>
        <w:spacing w:after="40"/>
        <w:ind w:left="340" w:hanging="170"/>
      </w:pPr>
      <w:r>
        <w:rPr>
          <w:rFonts w:ascii="Noto Sans CJK JP" w:hAnsi="Noto Sans CJK JP" w:eastAsia="Noto Sans CJK JP" w:cs="Noto Sans CJK JP"/>
          <w:sz w:val="20"/>
        </w:rPr>
        <w:t>多段階承認、代理承認、部署責任者承認</w:t>
      </w:r>
    </w:p>
    <w:p>
      <w:pPr>
        <w:pStyle w:val="ListBullet"/>
        <w:spacing w:after="40"/>
        <w:ind w:left="340" w:hanging="170"/>
      </w:pPr>
      <w:r>
        <w:rPr>
          <w:rFonts w:ascii="Noto Sans CJK JP" w:hAnsi="Noto Sans CJK JP" w:eastAsia="Noto Sans CJK JP" w:cs="Noto Sans CJK JP"/>
          <w:sz w:val="20"/>
        </w:rPr>
        <w:t>シフト勤務・夜勤・日跨ぎ勤務の高度な計算</w:t>
      </w:r>
    </w:p>
    <w:p>
      <w:pPr>
        <w:pStyle w:val="ListBullet"/>
        <w:spacing w:after="40"/>
        <w:ind w:left="340" w:hanging="170"/>
      </w:pPr>
      <w:r>
        <w:rPr>
          <w:rFonts w:ascii="Noto Sans CJK JP" w:hAnsi="Noto Sans CJK JP" w:eastAsia="Noto Sans CJK JP" w:cs="Noto Sans CJK JP"/>
          <w:sz w:val="20"/>
        </w:rPr>
        <w:t>残業申請、早退申請、在宅勤務申請等の追加ワークフロー</w:t>
      </w:r>
    </w:p>
    <w:p>
      <w:pPr>
        <w:pStyle w:val="ListBullet"/>
        <w:spacing w:after="40"/>
        <w:ind w:left="340" w:hanging="170"/>
      </w:pPr>
      <w:r>
        <w:rPr>
          <w:rFonts w:ascii="Noto Sans CJK JP" w:hAnsi="Noto Sans CJK JP" w:eastAsia="Noto Sans CJK JP" w:cs="Noto Sans CJK JP"/>
          <w:sz w:val="20"/>
        </w:rPr>
        <w:t>インターネット本番サーバーの構築と運用監視</w:t>
      </w:r>
    </w:p>
    <w:p>
      <w:pPr>
        <w:pStyle w:val="Heading2"/>
      </w:pPr>
      <w:r>
        <w:rPr>
          <w:rFonts w:ascii="Noto Sans CJK JP" w:hAnsi="Noto Sans CJK JP" w:eastAsia="Noto Sans CJK JP" w:cs="Noto Sans CJK JP"/>
          <w:sz w:val="21"/>
        </w:rPr>
        <w:t>15.2 将来拡張候補</w:t>
      </w:r>
    </w:p>
    <w:p>
      <w:pPr>
        <w:pStyle w:val="ListBullet"/>
        <w:spacing w:after="40"/>
        <w:ind w:left="340" w:hanging="170"/>
      </w:pPr>
      <w:r>
        <w:rPr>
          <w:rFonts w:ascii="Noto Sans CJK JP" w:hAnsi="Noto Sans CJK JP" w:eastAsia="Noto Sans CJK JP" w:cs="Noto Sans CJK JP"/>
          <w:sz w:val="20"/>
        </w:rPr>
        <w:t>IIS・クラウド等への本番配備、独自ドメイン、HTTPS</w:t>
      </w:r>
    </w:p>
    <w:p>
      <w:pPr>
        <w:pStyle w:val="ListBullet"/>
        <w:spacing w:after="40"/>
        <w:ind w:left="340" w:hanging="170"/>
      </w:pPr>
      <w:r>
        <w:rPr>
          <w:rFonts w:ascii="Noto Sans CJK JP" w:hAnsi="Noto Sans CJK JP" w:eastAsia="Noto Sans CJK JP" w:cs="Noto Sans CJK JP"/>
          <w:sz w:val="20"/>
        </w:rPr>
        <w:t>メール通知、申請期限通知、打刻忘れ自動通知</w:t>
      </w:r>
    </w:p>
    <w:p>
      <w:pPr>
        <w:pStyle w:val="ListBullet"/>
        <w:spacing w:after="40"/>
        <w:ind w:left="340" w:hanging="170"/>
      </w:pPr>
      <w:r>
        <w:rPr>
          <w:rFonts w:ascii="Noto Sans CJK JP" w:hAnsi="Noto Sans CJK JP" w:eastAsia="Noto Sans CJK JP" w:cs="Noto Sans CJK JP"/>
          <w:sz w:val="20"/>
        </w:rPr>
        <w:t>CSVインポート、給与連携用固定フォーマット出力</w:t>
      </w:r>
    </w:p>
    <w:p>
      <w:pPr>
        <w:pStyle w:val="ListBullet"/>
        <w:spacing w:after="40"/>
        <w:ind w:left="340" w:hanging="170"/>
      </w:pPr>
      <w:r>
        <w:rPr>
          <w:rFonts w:ascii="Noto Sans CJK JP" w:hAnsi="Noto Sans CJK JP" w:eastAsia="Noto Sans CJK JP" w:cs="Noto Sans CJK JP"/>
          <w:sz w:val="20"/>
        </w:rPr>
        <w:t>複数承認者、承認経路、代理承認</w:t>
      </w:r>
    </w:p>
    <w:p>
      <w:pPr>
        <w:pStyle w:val="ListBullet"/>
        <w:spacing w:after="40"/>
        <w:ind w:left="340" w:hanging="170"/>
      </w:pPr>
      <w:r>
        <w:rPr>
          <w:rFonts w:ascii="Noto Sans CJK JP" w:hAnsi="Noto Sans CJK JP" w:eastAsia="Noto Sans CJK JP" w:cs="Noto Sans CJK JP"/>
          <w:sz w:val="20"/>
        </w:rPr>
        <w:t>組織階層、役職、勤務地、勤務区分の拡張</w:t>
      </w:r>
    </w:p>
    <w:p>
      <w:pPr>
        <w:pStyle w:val="ListBullet"/>
        <w:spacing w:after="40"/>
        <w:ind w:left="340" w:hanging="170"/>
      </w:pPr>
      <w:r>
        <w:rPr>
          <w:rFonts w:ascii="Noto Sans CJK JP" w:hAnsi="Noto Sans CJK JP" w:eastAsia="Noto Sans CJK JP" w:cs="Noto Sans CJK JP"/>
          <w:sz w:val="20"/>
        </w:rPr>
        <w:t>監査ログの長期保管・エクスポート</w:t>
      </w:r>
    </w:p>
    <w:p>
      <w:pPr>
        <w:pStyle w:val="Heading1"/>
        <w:pBdr>
          <w:bottom w:val="single" w:sz="10" w:space="3" w:color="2F5597"/>
        </w:pBdr>
      </w:pPr>
      <w:r>
        <w:rPr>
          <w:rFonts w:ascii="Noto Sans CJK JP" w:hAnsi="Noto Sans CJK JP" w:eastAsia="Noto Sans CJK JP" w:cs="Noto Sans CJK JP"/>
          <w:sz w:val="21"/>
        </w:rPr>
        <w:t>16. まとめ</w:t>
      </w:r>
    </w:p>
    <w:p>
      <w:pPr>
        <w:spacing w:after="80"/>
        <w:ind w:firstLine="227"/>
      </w:pPr>
      <w:r>
        <w:rPr>
          <w:rFonts w:ascii="Noto Sans CJK JP" w:hAnsi="Noto Sans CJK JP" w:eastAsia="Noto Sans CJK JP" w:cs="Noto Sans CJK JP"/>
          <w:color w:val="222222"/>
          <w:sz w:val="21"/>
        </w:rPr>
        <w:t>本システムは、株式会社 NEXT SOLUTION の約150名を対象とし、社員の打刻から管理者の月次確定までを一連の業務として管理する。標準勤務時間を基礎としながら社員ごとの勤務条件を設定でき、休憩、実働、遅刻および残業を自動計算する。</w:t>
      </w:r>
    </w:p>
    <w:p>
      <w:pPr>
        <w:spacing w:after="80"/>
        <w:ind w:firstLine="227"/>
      </w:pPr>
      <w:r>
        <w:rPr>
          <w:rFonts w:ascii="Noto Sans CJK JP" w:hAnsi="Noto Sans CJK JP" w:eastAsia="Noto Sans CJK JP" w:cs="Noto Sans CJK JP"/>
          <w:color w:val="222222"/>
          <w:sz w:val="21"/>
        </w:rPr>
        <w:t>また、GPS・端末情報を含む打刻ログ、操作ログ、勤怠修正、欠勤確定、会社カレンダー、詳細な有給休暇残高、月別集計、CSV出力および月次締めを備える。ログインロック、初回パスワード変更、権限制御およびハッシュ化保存により、基本的な安全性と追跡性を確保する。</w:t>
      </w:r>
    </w:p>
    <w:p>
      <w:pPr>
        <w:spacing w:after="80"/>
        <w:ind w:firstLine="227"/>
      </w:pPr>
      <w:r>
        <w:rPr>
          <w:rFonts w:ascii="Noto Sans CJK JP" w:hAnsi="Noto Sans CJK JP" w:eastAsia="Noto Sans CJK JP" w:cs="Noto Sans CJK JP"/>
          <w:color w:val="222222"/>
          <w:sz w:val="21"/>
        </w:rPr>
        <w:t>本書で定義した要件を、基本設計書、詳細設計書、ソースコード、データベースおよび納品版の共通基準とする。</w:t>
      </w: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付録A. 旧版から追加・更新した主要要件</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850"/>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No.</w:t>
            </w:r>
          </w:p>
        </w:tc>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追加・更新項目</w:t>
            </w:r>
          </w:p>
        </w:tc>
        <w:tc>
          <w:tcPr>
            <w:tcW w:type="dxa" w:w="6236"/>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反映内容</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ログイン失敗ロック</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5回失敗、15分ロック、残り時間表示、自動解除、管理者解除</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2</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パスワード管理</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初回変更強制、本人変更、管理者仮パスワード再発行</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3</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社員別勤務条件</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所定出退勤、所定労働分、昼休憩、小休憩1・2、重複検証</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4</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勤務条件スナップショット</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出勤時点の勤務条件を勤怠へ保存し、過去計算を保護</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5</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GPS・端末打刻ログ</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緯度、経度、精度、GPS状態、端末、IP、User-Agent</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6</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操作ログ</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操作者、操作、対象、結果、IP、端末、詳細の監査</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7</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打刻忘れアラート</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所定時刻から15分後の未出勤・未退勤表示</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8</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欠勤管理</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欠勤確定、取消、理由、確定者、確定日時、申請との競合防止</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9</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会社カレンダー</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月生成、勤務日・休日、祝日名、備考、各機能との連動</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10</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有給付与条件</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6か月後から法定段階付与、出勤率80％判定</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11</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有給残高高度化</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付与履歴、繰越、失効、古い付与分優先、未来日予約</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12</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年5日取得管理</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期限、不足日数、管理者対象一覧、個別通知文</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13</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承認コメント</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承認コメント保存、却下理由必須、500文字制限</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14</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月別集計拡張</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所定日数、休日、出勤、有給、欠勤、未打刻、実働、遅刻、残業</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15</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CSV出力</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勤怠一覧をUTF-8 BOM付きCSVで出力</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16</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月次締め</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締め前検証、締めロック、再開理由、締め・再開履歴</w:t>
            </w:r>
          </w:p>
        </w:tc>
      </w:tr>
      <w:tr>
        <w:trPr>
          <w:cantSplit/>
          <w:cantSplit/>
        </w:trPr>
        <w:tc>
          <w:tcPr>
            <w:tcW w:type="dxa" w:w="850"/>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17</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画面拡張</w:t>
            </w:r>
          </w:p>
        </w:tc>
        <w:tc>
          <w:tcPr>
            <w:tcW w:type="dxa" w:w="6236"/>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14画面から最終25画面へ拡張</w:t>
            </w:r>
          </w:p>
        </w:tc>
      </w:tr>
      <w:tr>
        <w:trPr>
          <w:cantSplit/>
          <w:cantSplit/>
        </w:trPr>
        <w:tc>
          <w:tcPr>
            <w:tcW w:type="dxa" w:w="850"/>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18</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DB拡張</w:t>
            </w:r>
          </w:p>
        </w:tc>
        <w:tc>
          <w:tcPr>
            <w:tcW w:type="dxa" w:w="6236"/>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主要6テーブルから最終11テーブルへ拡張</w:t>
            </w:r>
          </w:p>
        </w:tc>
      </w:tr>
    </w:tbl>
    <w:p>
      <w:pPr>
        <w:spacing w:after="0"/>
      </w:pPr>
    </w:p>
    <w:p>
      <w:pPr>
        <w:pStyle w:val="Heading1"/>
        <w:pBdr>
          <w:bottom w:val="single" w:sz="10" w:space="3" w:color="2F5597"/>
        </w:pBdr>
      </w:pPr>
      <w:r>
        <w:rPr>
          <w:rFonts w:ascii="Noto Sans CJK JP" w:hAnsi="Noto Sans CJK JP" w:eastAsia="Noto Sans CJK JP" w:cs="Noto Sans CJK JP"/>
          <w:sz w:val="21"/>
        </w:rPr>
        <w:t>付録B. 要件ID一覧</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198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要件ID</w:t>
            </w:r>
          </w:p>
        </w:tc>
        <w:tc>
          <w:tcPr>
            <w:tcW w:type="dxa" w:w="4819"/>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名称</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6"/>
              </w:rPr>
              <w:t>分類</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共通ログイン</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未入力・不一致チェック</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ログイン失敗回数</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FR-AUTH-04</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自動アカウントロック</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FR-AUTH-05</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自動解除・管理者解除</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FR-AUTH-06</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無効ユーザー制御</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FR-AUTH-07</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初回パスワード変更</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FR-AUTH-08</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本人パスワード変更</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FR-AUTH-09</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管理者パスワード再発行</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FR-AUTH-10</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ログアウト</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認証・アカウント管理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FR-EMP-01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社員一覧</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FR-EMP-02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社員登録</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FR-EMP-03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社員編集</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FR-EMP-04</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有効・無効</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FR-EMP-05</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メール重複防止</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社員管理</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FR-EMP-06</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勤務条件検証</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社員管理</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社員トップ</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出勤打刻</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勤務条件スナップショット</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FR-ATT-04</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遅刻計算</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FR-ATT-05</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退勤打刻</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FR-ATT-06</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休憩計算</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FR-ATT-07</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実働計算</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FR-ATT-08</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残業計算</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FR-ATT-09</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リアルタイム表示</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FR-ATT-10</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会社休日表示</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出勤・退勤・勤怠計算</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FR-STAMP-01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打刻ログ保存</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打刻証跡</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FR-STAMP-02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GPS情報</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打刻証跡</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FR-STAMP-03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端末・通信情報</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打刻証跡</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FR-STAMP-04</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ログ検索</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打刻証跡</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FR-HIS-01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社員勤怠履歴</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FR-HIS-02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管理者勤怠一覧</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FR-HIS-03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未出勤アラート</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FR-HIS-04</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未退勤アラート</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FR-ABS-01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欠勤確定</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FR-ABS-02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欠勤取消</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FR-ABS-03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競合防止</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勤怠履歴・未打刻・欠勤</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修正申請作成</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未打刻日の申請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重複申請防止</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月次締め制御</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FR-COR-05</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申請履歴</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FR-COR-06</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承認</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FR-COR-07</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承認時検証</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FR-COR-08</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却下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勤怠修正申請</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有給申請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勤務日チェック</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重複防止</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残日数チェック</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FR-PL-05</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月次締め制御</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FR-PL-06</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有給承認</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FR-PL-07</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有給却下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FR-PL-08</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有給残高</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FR-PL-09</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付与履歴</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FR-PL-10</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年5日アラート</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FR-PL-11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予約日数</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FR-PL-12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古い付与分優先</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有給休暇</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FR-CAL-01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月次生成</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FR-CAL-02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日付編集</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会社カレンダー</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FR-CAL-03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社員閲覧</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FR-CAL-04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勤務日数計算</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会社カレンダー</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FR-DASH-01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本日集計</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管理者ダッシュボード</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FR-DASH-02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申請件数</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管理者ダッシュボード</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FR-DASH-03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有給アラート件数</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管理者ダッシュボード</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FR-DASH-04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未打刻一覧</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管理者ダッシュボード</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FR-MON-01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月別集計</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月別集計・CSV</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FR-MON-02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全体集計</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月別集計・CSV</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FR-CSV-01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勤怠CSV出力</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月別集計・CSV</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FR-CSV-02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CSV項目</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月別集計・CSV</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締め状況表示</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締め前チェック</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月次締め実行</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再締め防止</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FR-CLOSE-05</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月次再開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FR-CLOSE-06</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締め履歴</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FR-CLOSE-07</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更新制御</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月次締め</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FR-LOG-01</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操作ログ記録</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操作ログ</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FR-LOG-02</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ログ項目</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操作ログ</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FR-LOG-03</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検索・ページング</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操作ログ</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SEC-01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未認証アクセス制御</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SEC-02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ロール制御</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SEC-03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本人データ制御</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SEC-04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パスワード保護</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SEC-05</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ログインロック</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SEC-06</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初回変更</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SEC-07</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CSRF対策</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SEC-08</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セッション無効化</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SEC-09</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監査ログ</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SEC-10</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入力長制限</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セキュリティ</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AC-01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社員・管理者が正しい権限でログインできる。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AC-02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5回失敗で15分ロックされ、自動または管理者操作で解除できる。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AC-03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初回パスワード変更を完了するまで通常画面へ進めない。</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AC-04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社員登録・編集・無効化・パスワード再発行ができる。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AC-05</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社員ごとの勤務条件を登録し、出勤時にスナップショット保存できる。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AC-06</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出勤・退勤、休憩、実働、遅刻、残業が正しく登録・計算される。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AC-07</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GPS、端末、IP等の打刻ログを管理者が確認できる。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AC-08</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社員・管理者の勤怠履歴で休日、有給、欠勤、未打刻が区別される。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AC-09</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欠勤確定・取消と勤怠修正申請の競合が防止される。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AC-10</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勤怠修正申請の承認時に勤怠計算が再実行される。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AC-11</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有給申請、承認、却下、残高、付与履歴、繰越、失効、予約が整合する。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AC-12</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80％出勤率条件および年5日取得アラートが表示される。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AC-13</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会社カレンダーの生成・編集・社員閲覧ができる。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AC-14</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管理者ダッシュボードで本日集計、未打刻、申請件数を確認できる。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AC-15</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月別集計で出勤、有給、欠勤、未打刻、実働、遅刻、残業が集計される。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AC-16</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勤怠CSVがUTF-8 BOM付きで出力される。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AC-17</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未解決事項がある月は締められず、解決後に締められる。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AC-18</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締め済み月は更新が制限され、理由付きで再開できる。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color w:val="17365D"/>
                <w:sz w:val="16"/>
              </w:rPr>
              <w:t>AC-19</w:t>
            </w:r>
          </w:p>
        </w:tc>
        <w:tc>
          <w:tcPr>
            <w:tcW w:type="dxa" w:w="4819"/>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重要操作が操作ログへ記録され、条件検索できる。</w:t>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6"/>
              </w:rPr>
              <w:t>受入条件</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color w:val="17365D"/>
                <w:sz w:val="16"/>
              </w:rPr>
              <w:t>AC-20</w:t>
            </w:r>
          </w:p>
        </w:tc>
        <w:tc>
          <w:tcPr>
            <w:tcW w:type="dxa" w:w="4819"/>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Release Build、Publish版起動、管理者・社員ログインが成功する。</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6"/>
              </w:rPr>
              <w:t>受入条件</w:t>
            </w:r>
          </w:p>
        </w:tc>
      </w:tr>
    </w:tbl>
    <w:p>
      <w:pPr>
        <w:spacing w:after="0"/>
      </w:pPr>
    </w:p>
    <w:p>
      <w:r>
        <w:rPr>
          <w:rFonts w:ascii="Noto Sans CJK JP" w:hAnsi="Noto Sans CJK JP" w:eastAsia="Noto Sans CJK JP" w:cs="Noto Sans CJK JP"/>
          <w:sz w:val="21"/>
        </w:rPr>
        <w:br w:type="page"/>
      </w:r>
    </w:p>
    <w:p>
      <w:pPr>
        <w:pStyle w:val="Heading1"/>
        <w:pBdr>
          <w:bottom w:val="single" w:sz="10" w:space="3" w:color="2F5597"/>
        </w:pBdr>
      </w:pPr>
      <w:r>
        <w:rPr>
          <w:rFonts w:ascii="Noto Sans CJK JP" w:hAnsi="Noto Sans CJK JP" w:eastAsia="Noto Sans CJK JP" w:cs="Noto Sans CJK JP"/>
          <w:sz w:val="21"/>
        </w:rPr>
        <w:t>文書承認欄</w:t>
      </w:r>
    </w:p>
    <w:p>
      <w:pPr>
        <w:spacing w:after="80"/>
        <w:ind w:firstLine="227"/>
      </w:pPr>
      <w:r>
        <w:rPr>
          <w:rFonts w:ascii="Noto Sans CJK JP" w:hAnsi="Noto Sans CJK JP" w:eastAsia="Noto Sans CJK JP" w:cs="Noto Sans CJK JP"/>
          <w:color w:val="222222"/>
          <w:sz w:val="21"/>
        </w:rPr>
        <w:t>本書の内容を、勤怠管理システムの最終実装内容を反映した要件定義として確認する。</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984"/>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区分</w:t>
            </w:r>
          </w:p>
        </w:tc>
        <w:tc>
          <w:tcPr>
            <w:tcW w:type="dxa" w:w="2551"/>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氏名</w:t>
            </w:r>
          </w:p>
        </w:tc>
        <w:tc>
          <w:tcPr>
            <w:tcW w:type="dxa" w:w="2268"/>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確認年月</w:t>
            </w:r>
          </w:p>
        </w:tc>
        <w:tc>
          <w:tcPr>
            <w:tcW w:type="dxa" w:w="2835"/>
            <w:vAlign w:val="center"/>
            <w:shd w:fill="2F5597"/>
            <w:tcMar>
              <w:top w:w="90" w:type="dxa"/>
              <w:start w:w="90" w:type="dxa"/>
              <w:bottom w:w="90" w:type="dxa"/>
              <w:end w:w="90" w:type="dxa"/>
            </w:tcMar>
          </w:tcPr>
          <w:p>
            <w:pPr>
              <w:jc w:val="center"/>
            </w:pPr>
            <w:r>
              <w:rPr>
                <w:rFonts w:ascii="Noto Sans CJK JP" w:hAnsi="Noto Sans CJK JP" w:eastAsia="Noto Sans CJK JP" w:cs="Noto Sans CJK JP"/>
                <w:b/>
                <w:color w:val="FFFFFF"/>
                <w:sz w:val="17"/>
              </w:rPr>
              <w:t>署名</w:t>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作成者</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イスロム</w:t>
            </w:r>
          </w:p>
        </w:tc>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2026年7月</w:t>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r>
          </w:p>
        </w:tc>
      </w:tr>
      <w:tr>
        <w:trPr>
          <w:cantSplit/>
          <w:cantSplit/>
        </w:trPr>
        <w:tc>
          <w:tcPr>
            <w:tcW w:type="dxa" w:w="1984"/>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t>確認者</w:t>
            </w:r>
          </w:p>
        </w:tc>
        <w:tc>
          <w:tcPr>
            <w:tcW w:type="dxa" w:w="2551"/>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r>
          </w:p>
        </w:tc>
        <w:tc>
          <w:tcPr>
            <w:tcW w:type="dxa" w:w="2268"/>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r>
          </w:p>
        </w:tc>
        <w:tc>
          <w:tcPr>
            <w:tcW w:type="dxa" w:w="2835"/>
            <w:vAlign w:val="center"/>
            <w:tcMar>
              <w:top w:w="80" w:type="dxa"/>
              <w:start w:w="90" w:type="dxa"/>
              <w:bottom w:w="80" w:type="dxa"/>
              <w:end w:w="90" w:type="dxa"/>
            </w:tcMar>
            <w:shd w:fill="F8FAFC"/>
          </w:tcPr>
          <w:p>
            <w:pPr>
              <w:pStyle w:val="TableText"/>
            </w:pPr>
            <w:r>
              <w:rPr>
                <w:rFonts w:ascii="Noto Sans CJK JP" w:hAnsi="Noto Sans CJK JP" w:eastAsia="Noto Sans CJK JP" w:cs="Noto Sans CJK JP"/>
                <w:b w:val="0"/>
                <w:color w:val="222222"/>
                <w:sz w:val="17"/>
              </w:rPr>
            </w:r>
          </w:p>
        </w:tc>
      </w:tr>
      <w:tr>
        <w:trPr>
          <w:cantSplit/>
          <w:cantSplit/>
        </w:trPr>
        <w:tc>
          <w:tcPr>
            <w:tcW w:type="dxa" w:w="1984"/>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t>承認者</w:t>
            </w:r>
          </w:p>
        </w:tc>
        <w:tc>
          <w:tcPr>
            <w:tcW w:type="dxa" w:w="2551"/>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r>
          </w:p>
        </w:tc>
        <w:tc>
          <w:tcPr>
            <w:tcW w:type="dxa" w:w="2268"/>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r>
          </w:p>
        </w:tc>
        <w:tc>
          <w:tcPr>
            <w:tcW w:type="dxa" w:w="2835"/>
            <w:vAlign w:val="center"/>
            <w:tcMar>
              <w:top w:w="80" w:type="dxa"/>
              <w:start w:w="90" w:type="dxa"/>
              <w:bottom w:w="80" w:type="dxa"/>
              <w:end w:w="90" w:type="dxa"/>
            </w:tcMar>
          </w:tcPr>
          <w:p>
            <w:pPr>
              <w:pStyle w:val="TableText"/>
            </w:pPr>
            <w:r>
              <w:rPr>
                <w:rFonts w:ascii="Noto Sans CJK JP" w:hAnsi="Noto Sans CJK JP" w:eastAsia="Noto Sans CJK JP" w:cs="Noto Sans CJK JP"/>
                <w:b w:val="0"/>
                <w:color w:val="222222"/>
                <w:sz w:val="17"/>
              </w:rPr>
            </w:r>
          </w:p>
        </w:tc>
      </w:tr>
    </w:tbl>
    <w:p>
      <w:pPr>
        <w:spacing w:after="0"/>
      </w:pPr>
    </w:p>
    <w:tbl>
      <w:tblPr>
        <w:tblW w:type="auto" w:w="0"/>
        <w:jc w:val="center"/>
        <w:tblLook w:firstColumn="1" w:firstRow="1" w:lastColumn="0" w:lastRow="0" w:noHBand="0" w:noVBand="1" w:val="04A0"/>
      </w:tblPr>
      <w:tblGrid>
        <w:gridCol w:w="9638"/>
      </w:tblGrid>
      <w:tr>
        <w:trPr>
          <w:cantSplit/>
        </w:trPr>
        <w:tc>
          <w:tcPr>
            <w:tcW w:type="dxa" w:w="9638"/>
            <w:shd w:fill="F2F2F2"/>
            <w:tcMar>
              <w:top w:w="120" w:type="dxa"/>
              <w:start w:w="160" w:type="dxa"/>
              <w:bottom w:w="120" w:type="dxa"/>
              <w:end w:w="160" w:type="dxa"/>
            </w:tcMar>
            <w:tcBorders>
              <w:top w:val="single" w:sz="6" w:color="2F5597"/>
              <w:left w:val="single" w:sz="6" w:color="2F5597"/>
              <w:bottom w:val="single" w:sz="4" w:color="D9E1F2"/>
              <w:right w:val="single" w:sz="4" w:color="D9E1F2"/>
            </w:tcBorders>
          </w:tcPr>
          <w:p>
            <w:r>
              <w:rPr>
                <w:rFonts w:ascii="Noto Sans CJK JP" w:hAnsi="Noto Sans CJK JP" w:eastAsia="Noto Sans CJK JP" w:cs="Noto Sans CJK JP"/>
                <w:b/>
                <w:color w:val="17365D"/>
                <w:sz w:val="19"/>
              </w:rPr>
              <w:t xml:space="preserve">文書終端　</w:t>
            </w:r>
            <w:r>
              <w:rPr>
                <w:rFonts w:ascii="Noto Sans CJK JP" w:hAnsi="Noto Sans CJK JP" w:eastAsia="Noto Sans CJK JP" w:cs="Noto Sans CJK JP"/>
                <w:color w:val="595959"/>
                <w:sz w:val="19"/>
              </w:rPr>
              <w:t>以上をもって「勤怠管理システム 要件定義書」の改訂版とする。</w:t>
            </w:r>
          </w:p>
        </w:tc>
      </w:tr>
    </w:tbl>
    <w:p>
      <w:pPr>
        <w:spacing w:after="0"/>
      </w:pPr>
    </w:p>
    <w:sectPr>
      <w:headerReference w:type="default" r:id="rId9"/>
      <w:footerReference w:type="default" r:id="rId10"/>
      <w:pgSz w:w="11906" w:h="16838"/>
      <w:pgMar w:top="1020" w:right="1134" w:bottom="964"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3"/>
      <w:gridCol w:w="3213"/>
      <w:gridCol w:w="3213"/>
    </w:tblGrid>
    <w:tr>
      <w:tc>
        <w:tcPr>
          <w:tcW w:type="dxa" w:w="3118"/>
          <w:tcMar>
            <w:top w:w="0" w:type="dxa"/>
            <w:start w:w="0" w:type="dxa"/>
            <w:bottom w:w="0" w:type="dxa"/>
            <w:end w:w="0" w:type="dxa"/>
          </w:tcMar>
          <w:tcBorders>
            <w:top w:val="single" w:sz="4" w:color="D9E1F2"/>
            <w:left w:val="nil"/>
            <w:bottom w:val="nil"/>
            <w:right w:val="nil"/>
          </w:tcBorders>
        </w:tcPr>
        <w:p>
          <w:pPr>
            <w:jc w:val="left"/>
          </w:pPr>
          <w:r>
            <w:rPr>
              <w:rFonts w:ascii="Noto Sans CJK JP" w:hAnsi="Noto Sans CJK JP" w:eastAsia="Noto Sans CJK JP" w:cs="Noto Sans CJK JP"/>
              <w:color w:val="595959"/>
              <w:sz w:val="16"/>
            </w:rPr>
            <w:t>株式会社 NEXT SOLUTION</w:t>
          </w:r>
        </w:p>
      </w:tc>
      <w:tc>
        <w:tcPr>
          <w:tcW w:type="dxa" w:w="3402"/>
          <w:tcMar>
            <w:top w:w="0" w:type="dxa"/>
            <w:start w:w="0" w:type="dxa"/>
            <w:bottom w:w="0" w:type="dxa"/>
            <w:end w:w="0" w:type="dxa"/>
          </w:tcMar>
          <w:tcBorders>
            <w:top w:val="single" w:sz="4" w:color="D9E1F2"/>
            <w:left w:val="nil"/>
            <w:bottom w:val="nil"/>
            <w:right w:val="nil"/>
          </w:tcBorders>
        </w:tcPr>
        <w:p>
          <w:pPr>
            <w:jc w:val="center"/>
          </w:pPr>
          <w:r>
            <w:rPr>
              <w:rFonts w:ascii="Noto Sans CJK JP" w:hAnsi="Noto Sans CJK JP" w:eastAsia="Noto Sans CJK JP" w:cs="Noto Sans CJK JP"/>
              <w:b/>
              <w:color w:val="2F5597"/>
              <w:sz w:val="16"/>
            </w:rPr>
            <w:t>社外秘</w:t>
          </w:r>
        </w:p>
      </w:tc>
      <w:tc>
        <w:tcPr>
          <w:tcW w:type="dxa" w:w="3118"/>
          <w:tcMar>
            <w:top w:w="0" w:type="dxa"/>
            <w:start w:w="0" w:type="dxa"/>
            <w:bottom w:w="0" w:type="dxa"/>
            <w:end w:w="0" w:type="dxa"/>
          </w:tcMar>
          <w:tcBorders>
            <w:top w:val="single" w:sz="4" w:color="D9E1F2"/>
            <w:left w:val="nil"/>
            <w:bottom w:val="nil"/>
            <w:right w:val="nil"/>
          </w:tcBorders>
        </w:tcPr>
        <w:p>
          <w:pPr>
            <w:jc w:val="right"/>
          </w:pPr>
          <w:r>
            <w:rPr>
              <w:rFonts w:ascii="Noto Sans CJK JP" w:hAnsi="Noto Sans CJK JP" w:eastAsia="Noto Sans CJK JP" w:cs="Noto Sans CJK JP"/>
              <w:color w:val="595959"/>
              <w:sz w:val="17"/>
            </w:rPr>
            <w:t xml:space="preserve">Page </w:t>
          </w:r>
          <w:r>
            <w:rPr>
              <w:rFonts w:ascii="Noto Sans CJK JP" w:hAnsi="Noto Sans CJK JP" w:eastAsia="Noto Sans CJK JP" w:cs="Noto Sans CJK JP"/>
              <w:color w:val="595959"/>
              <w:sz w:val="17"/>
            </w:rPr>
            <w:fldChar w:fldCharType="begin"/>
            <w:instrText xml:space="preserve">PAGE</w:instrText>
            <w:fldChar w:fldCharType="end"/>
          </w:r>
          <w:r>
            <w:rPr>
              <w:rFonts w:ascii="Noto Sans CJK JP" w:hAnsi="Noto Sans CJK JP" w:eastAsia="Noto Sans CJK JP" w:cs="Noto Sans CJK JP"/>
              <w:color w:val="595959"/>
              <w:sz w:val="17"/>
            </w:rPr>
            <w:t xml:space="preserve"> / </w:t>
          </w:r>
          <w:r>
            <w:rPr>
              <w:rFonts w:ascii="Noto Sans CJK JP" w:hAnsi="Noto Sans CJK JP" w:eastAsia="Noto Sans CJK JP" w:cs="Noto Sans CJK JP"/>
              <w:color w:val="595959"/>
              <w:sz w:val="17"/>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9E1F2"/>
      </w:pBdr>
    </w:pPr>
    <w:r>
      <w:rPr>
        <w:rFonts w:ascii="Noto Sans CJK JP" w:hAnsi="Noto Sans CJK JP" w:eastAsia="Noto Sans CJK JP" w:cs="Noto Sans CJK JP"/>
        <w:color w:val="595959"/>
        <w:sz w:val="17"/>
      </w:rPr>
      <w:t>勤怠管理システム　要件定義書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JP" w:hAnsi="Noto Sans CJK JP" w:eastAsia="Noto Sans CJK JP"/>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CJK JP" w:hAnsi="Noto Sans CJK JP" w:eastAsia="Noto Sans CJK JP"/>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64" w:lineRule="auto"/>
    </w:pPr>
    <w:rPr>
      <w:rFonts w:ascii="Noto Sans CJK JP" w:hAnsi="Noto Sans CJK JP" w:eastAsia="Noto Sans CJK JP"/>
      <w:sz w:val="18"/>
    </w:rPr>
  </w:style>
  <w:style w:type="paragraph" w:customStyle="1" w:styleId="NoteBox">
    <w:name w:val="Note Box"/>
    <w:pPr>
      <w:spacing w:after="60" w:line="276" w:lineRule="auto"/>
    </w:pPr>
    <w:rPr>
      <w:rFonts w:ascii="Noto Sans CJK JP" w:hAnsi="Noto Sans CJK JP" w:eastAsia="Noto Sans CJK JP"/>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勤怠管理システム 要件定義書</dc:title>
  <dc:subject>最終実装反映版</dc:subject>
  <dc:creator/>
  <cp:keywords>勤怠管理, 要件定義, ASP.NET Core MVC</cp:keywords>
  <dc:description>最終実装内容を反映した改訂版</dc:description>
  <cp:lastModifiedBy/>
  <cp:revision>1</cp:revision>
  <dcterms:created xsi:type="dcterms:W3CDTF">2013-12-23T23:15:00Z</dcterms:created>
  <dcterms:modified xsi:type="dcterms:W3CDTF">2013-12-23T23:15:00Z</dcterms:modified>
  <cp:category/>
</cp:coreProperties>
</file>