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61822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77777777" w:rsidR="00064A18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452B61ED" w:rsidR="003265D5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A20F92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4D7B9E72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78120614" w14:textId="2C8B7E80" w:rsidR="00064A18" w:rsidRPr="00A20F92" w:rsidRDefault="009F5A16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E3190E" wp14:editId="74539702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50800</wp:posOffset>
                  </wp:positionV>
                  <wp:extent cx="1161415" cy="2294890"/>
                  <wp:effectExtent l="0" t="0" r="63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5C9F9A4F" w14:textId="5ED2D2B1" w:rsidR="00064A18" w:rsidRPr="00A20F92" w:rsidRDefault="000F3442" w:rsidP="005F37C6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приглашённый 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D3171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="005F37C6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="005F37C6" w:rsidRPr="00A20F92">
              <w:rPr>
                <w:rFonts w:ascii="Times New Roman" w:hAnsi="Times New Roman" w:cs="Times New Roman"/>
                <w:color w:val="000000"/>
                <w:lang w:eastAsia="ja-JP"/>
              </w:rPr>
              <w:t xml:space="preserve"> 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программной инженерии факультета комп</w:t>
            </w:r>
            <w:r w:rsidR="00E705A5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ьютерных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наук</w:t>
            </w:r>
          </w:p>
          <w:p w14:paraId="71EFBB09" w14:textId="673149C3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161130D8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2D7530EC" w:rsidR="003265D5" w:rsidRPr="00A20F92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="00D330A0">
              <w:rPr>
                <w:rFonts w:ascii="Times New Roman" w:eastAsia="Calibri" w:hAnsi="Times New Roman" w:cs="Times New Roman"/>
                <w:sz w:val="24"/>
                <w:szCs w:val="24"/>
              </w:rPr>
              <w:t>___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» ___</w:t>
            </w:r>
            <w:r w:rsidR="00267016" w:rsidRPr="00A955FC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D330A0">
              <w:rPr>
                <w:rFonts w:ascii="Times New Roman" w:eastAsia="Calibri" w:hAnsi="Times New Roman" w:cs="Times New Roman"/>
                <w:sz w:val="24"/>
                <w:szCs w:val="24"/>
              </w:rPr>
              <w:t>_____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 202</w:t>
            </w:r>
            <w:r w:rsidR="00E8088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5C4EDCB7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B41F9" w14:textId="77777777" w:rsidR="005F37C6" w:rsidRPr="00A20F92" w:rsidRDefault="005F37C6" w:rsidP="00AF4E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57DFB68E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1137B2B0" w:rsidR="003265D5" w:rsidRPr="00A20F92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</w:t>
            </w:r>
            <w:r w:rsidR="003A4733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088D9AA" w:rsidR="003265D5" w:rsidRPr="00A20F92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</w:t>
            </w:r>
            <w:r w:rsidR="00150A9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.</w:t>
            </w:r>
            <w:r w:rsidR="00150A9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-01 ТЗ -01-</w:t>
            </w:r>
            <w:r w:rsidR="00144368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182CF0A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GoBack"/>
      <w:bookmarkEnd w:id="0"/>
      <w:bookmarkEnd w:id="1"/>
    </w:p>
    <w:p w14:paraId="5D06225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B2E36F" w14:textId="4AAB93F8" w:rsidR="00B71AA7" w:rsidRPr="00E8088E" w:rsidRDefault="00E8088E" w:rsidP="00E8088E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АНДРОИД ПРИЛОЖЕНИЕ ДЛЯ ВИРТУАЛЬНОГО ПРОСМОТРА ДОСТОПРИМЕЧАТЕЛЬНОСТЕЙ</w:t>
      </w:r>
    </w:p>
    <w:p w14:paraId="0E687079" w14:textId="76A6768D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729C3C65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A7BD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9A7BD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11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-01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</w:t>
      </w:r>
      <w:r w:rsidR="00D330A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-ЛУ</w:t>
      </w:r>
    </w:p>
    <w:p w14:paraId="14C3DDA7" w14:textId="03482E3A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157D39E2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11E4A65C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5DA5D11F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Исполнитель</w:t>
      </w:r>
    </w:p>
    <w:p w14:paraId="30E3229A" w14:textId="0378B374" w:rsidR="00064A18" w:rsidRPr="00A20F92" w:rsidRDefault="0056037A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0FB6833E" wp14:editId="142F2AF3">
            <wp:simplePos x="0" y="0"/>
            <wp:positionH relativeFrom="column">
              <wp:posOffset>3728085</wp:posOffset>
            </wp:positionH>
            <wp:positionV relativeFrom="paragraph">
              <wp:posOffset>57150</wp:posOffset>
            </wp:positionV>
            <wp:extent cx="1074420" cy="681355"/>
            <wp:effectExtent l="0" t="0" r="0" b="4445"/>
            <wp:wrapNone/>
            <wp:docPr id="4" name="Рисунок 4" descr="C:\Users\User\Downloads\IMG_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55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A18" w:rsidRPr="00A20F92">
        <w:rPr>
          <w:rFonts w:ascii="Times New Roman" w:eastAsia="Calibri" w:hAnsi="Times New Roman" w:cs="Times New Roman"/>
          <w:sz w:val="24"/>
          <w:szCs w:val="24"/>
        </w:rPr>
        <w:t>студент группы БПИ204</w:t>
      </w:r>
    </w:p>
    <w:p w14:paraId="14B34E9B" w14:textId="5BA92837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И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У</w:t>
      </w:r>
      <w:r w:rsidRPr="00A20F92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6F79D27" w14:textId="4BEA1317" w:rsidR="003265D5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«</w:t>
      </w:r>
      <w:r w:rsidR="00D330A0">
        <w:rPr>
          <w:rFonts w:ascii="Times New Roman" w:eastAsia="Calibri" w:hAnsi="Times New Roman" w:cs="Times New Roman"/>
          <w:sz w:val="24"/>
          <w:szCs w:val="24"/>
        </w:rPr>
        <w:t>____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» _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</w:t>
      </w:r>
      <w:r w:rsidR="00D330A0">
        <w:rPr>
          <w:rFonts w:ascii="Times New Roman" w:eastAsia="Calibri" w:hAnsi="Times New Roman" w:cs="Times New Roman"/>
          <w:sz w:val="24"/>
          <w:szCs w:val="24"/>
        </w:rPr>
        <w:t>___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___________ 202</w:t>
      </w:r>
      <w:r w:rsidR="003A4733">
        <w:rPr>
          <w:rFonts w:ascii="Times New Roman" w:eastAsia="Calibri" w:hAnsi="Times New Roman" w:cs="Times New Roman"/>
          <w:sz w:val="24"/>
          <w:szCs w:val="24"/>
        </w:rPr>
        <w:t>3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A20F9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A20F92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59A05972" w:rsidR="003265D5" w:rsidRPr="00A20F92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33134B">
        <w:rPr>
          <w:rFonts w:ascii="Times New Roman" w:eastAsia="Arial" w:hAnsi="Times New Roman" w:cs="Times New Roman"/>
          <w:color w:val="000000"/>
          <w:sz w:val="24"/>
          <w:szCs w:val="24"/>
        </w:rPr>
        <w:t>2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33134B">
        <w:rPr>
          <w:rFonts w:ascii="Times New Roman" w:eastAsia="Arial" w:hAnsi="Times New Roman" w:cs="Times New Roman"/>
          <w:color w:val="000000"/>
          <w:sz w:val="24"/>
          <w:szCs w:val="24"/>
        </w:rPr>
        <w:t>11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E8088E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</w:t>
      </w:r>
      <w:r w:rsidR="00724120">
        <w:rPr>
          <w:rFonts w:ascii="Times New Roman" w:eastAsia="Arial" w:hAnsi="Times New Roman" w:cs="Times New Roman"/>
          <w:color w:val="000000"/>
          <w:sz w:val="24"/>
          <w:szCs w:val="24"/>
        </w:rPr>
        <w:t>2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-ЛУ</w:t>
      </w:r>
    </w:p>
    <w:p w14:paraId="7BC856F2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061A8708" w:rsidR="003265D5" w:rsidRPr="00A20F92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</w:t>
            </w:r>
            <w:r w:rsidR="00FB725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.</w:t>
            </w:r>
            <w:r w:rsidR="00FB725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-01 ТЗ -01-</w:t>
            </w:r>
            <w:r w:rsidR="00D0434F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7C0DADB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BD4343" w14:textId="2E5109DE" w:rsidR="003A4733" w:rsidRPr="00E8088E" w:rsidRDefault="003A4733" w:rsidP="003A473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АНДРОИД ПРИЛОЖЕНИЕ ДЛЯ ВИРТУАЛЬНОГО ПРОСМОТРА ДОСТОПРИМЕЧАТЕЛЬНОСТЕЙ</w:t>
      </w:r>
    </w:p>
    <w:p w14:paraId="45215C7E" w14:textId="4500D377" w:rsidR="003265D5" w:rsidRPr="00A20F92" w:rsidRDefault="003265D5" w:rsidP="003A473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5EB9234C" w:rsidR="003265D5" w:rsidRPr="00A20F92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91F58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691F5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="00691F58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691F5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11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-01 </w:t>
      </w:r>
      <w:r w:rsidR="0029010D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</w:t>
      </w:r>
      <w:r w:rsidR="00A038C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</w:p>
    <w:p w14:paraId="35235F62" w14:textId="7C433971" w:rsidR="003265D5" w:rsidRPr="009E0156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9E0156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A20F92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540947" w:rsidRPr="00D330A0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005BB9" w:rsidRPr="009E0156">
        <w:rPr>
          <w:rFonts w:ascii="Times New Roman" w:eastAsia="Arial" w:hAnsi="Times New Roman" w:cs="Times New Roman"/>
          <w:b/>
          <w:sz w:val="24"/>
          <w:szCs w:val="24"/>
        </w:rPr>
        <w:t>0</w:t>
      </w:r>
    </w:p>
    <w:p w14:paraId="0B399ED2" w14:textId="69EA7699" w:rsidR="00AA1815" w:rsidRPr="00A20F92" w:rsidRDefault="00642332" w:rsidP="00642332">
      <w:pPr>
        <w:pStyle w:val="af7"/>
        <w:spacing w:line="240" w:lineRule="auto"/>
        <w:rPr>
          <w:b/>
        </w:rPr>
      </w:pPr>
      <w:r w:rsidRPr="00A20F92">
        <w:rPr>
          <w:b/>
        </w:rPr>
        <w:lastRenderedPageBreak/>
        <w:t xml:space="preserve">                                                   </w:t>
      </w:r>
      <w:r w:rsidR="00AA1815" w:rsidRPr="00A20F92">
        <w:rPr>
          <w:b/>
        </w:rPr>
        <w:t>АННОТАЦИЯ</w:t>
      </w:r>
    </w:p>
    <w:p w14:paraId="3C8EA0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0BB45FC1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621C65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 w:rsidR="00621C65" w:rsidRPr="00A20F92">
        <w:rPr>
          <w:rFonts w:ascii="Times New Roman" w:hAnsi="Times New Roman" w:cs="Times New Roman"/>
          <w:sz w:val="24"/>
          <w:szCs w:val="24"/>
        </w:rPr>
        <w:t>»</w:t>
      </w:r>
      <w:r w:rsidR="00621C65"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</w:t>
      </w:r>
      <w:r w:rsidRPr="00A20F92">
        <w:rPr>
          <w:rFonts w:cs="Times New Roman"/>
          <w:szCs w:val="24"/>
          <w:lang w:val="en-US"/>
        </w:rPr>
        <w:t xml:space="preserve"> [2]</w:t>
      </w:r>
      <w:r w:rsidRPr="00A20F92">
        <w:rPr>
          <w:rFonts w:cs="Times New Roman"/>
          <w:szCs w:val="24"/>
        </w:rPr>
        <w:t>;</w:t>
      </w:r>
    </w:p>
    <w:p w14:paraId="0BFB113E" w14:textId="1472F076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A20F92" w:rsidRDefault="00AA1815" w:rsidP="00A862D8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A20F92" w:rsidRDefault="00AA1815" w:rsidP="00A862D8">
      <w:pPr>
        <w:spacing w:line="27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A20F92">
        <w:rPr>
          <w:rFonts w:ascii="Times New Roman" w:hAnsi="Times New Roman" w:cs="Times New Roman"/>
          <w:sz w:val="24"/>
          <w:szCs w:val="24"/>
        </w:rPr>
        <w:t>19.603–78 [</w:t>
      </w:r>
      <w:r w:rsidRPr="00A20F92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A20F92">
        <w:rPr>
          <w:rFonts w:ascii="Times New Roman" w:hAnsi="Times New Roman" w:cs="Times New Roman"/>
          <w:sz w:val="24"/>
          <w:szCs w:val="24"/>
        </w:rPr>
        <w:t>19.604–</w:t>
      </w:r>
      <w:r w:rsidR="007B72A2" w:rsidRPr="00A20F92">
        <w:rPr>
          <w:rFonts w:ascii="Times New Roman" w:hAnsi="Times New Roman" w:cs="Times New Roman"/>
          <w:sz w:val="24"/>
          <w:szCs w:val="24"/>
        </w:rPr>
        <w:t>78 [</w:t>
      </w:r>
      <w:r w:rsidRPr="00A20F92">
        <w:rPr>
          <w:rFonts w:ascii="Times New Roman" w:hAnsi="Times New Roman" w:cs="Times New Roman"/>
          <w:sz w:val="24"/>
          <w:szCs w:val="24"/>
        </w:rPr>
        <w:t>9].</w:t>
      </w: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A20F92" w:rsidRDefault="00213908" w:rsidP="00F30E6A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72E712AD" w14:textId="675793ED" w:rsidR="0013045A" w:rsidRPr="00A20F92" w:rsidRDefault="00E033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593165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ГЛОССАРИЙ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_Toc95931659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46E0F" w14:textId="63D63109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1. ВВЕДЕНИЕ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F0EFC" w14:textId="3DEA8C6C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EDC12" w14:textId="35C2667B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D8890" w14:textId="748A885C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ACD70E" w14:textId="4D412F9E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2E64A" w14:textId="5D1EE621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9732F" w14:textId="1C13A771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4A4CC" w14:textId="5EAC4560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2EDF7" w14:textId="326DB004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FFDFD" w14:textId="3B1BE1C3" w:rsidR="0013045A" w:rsidRPr="00A20F92" w:rsidRDefault="00521F5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FA3E9" w14:textId="2D2AF571" w:rsidR="0013045A" w:rsidRPr="00A20F92" w:rsidRDefault="00521F5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6FE2AE" w14:textId="44E97E98" w:rsidR="0013045A" w:rsidRPr="00A20F92" w:rsidRDefault="00521F52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4.1.3.</w:t>
            </w:r>
            <w:r w:rsidR="00C860D3">
              <w:rPr>
                <w:rFonts w:ascii="Times New Roman" w:eastAsiaTheme="minorEastAsia" w:hAnsi="Times New Roman" w:cs="Times New Roman"/>
                <w:noProof/>
                <w:lang w:val="en-US" w:eastAsia="ru-RU"/>
              </w:rPr>
              <w:t xml:space="preserve"> </w:t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82087" w14:textId="28B70E31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4A36D" w14:textId="1F4CE553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E51E8" w14:textId="402AD094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4.4. Требования к надежности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90BCC" w14:textId="07A454ED" w:rsidR="0013045A" w:rsidRPr="00A20F92" w:rsidRDefault="00521F5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4.4.1. Требования к обеспечению надежного (устойчивого) функционирования программы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654C5" w14:textId="31A3270D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4.4.2. Время восстановления после отказа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EE43C" w14:textId="38538FA1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4.4.3. Отказы из-за некорректных действий оператора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67D08" w14:textId="7E57C04A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4.5. Условия эксплуатации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76E54" w14:textId="115A502E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4.6. Требования к составу и параметрам технических средств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05EDD" w14:textId="1D4F400A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4.7. Требования к информационной и программной совместимости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40FAA" w14:textId="57FEC02B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4.7.1. Требования к информационным структурам и методам решения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9BC41" w14:textId="59CFF4F7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4.7.2. Требования к исходным кодам и языкам программирования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7FF19" w14:textId="3F40A1A5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4.7.3. Требования к программным средствам, используемым программой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25B18" w14:textId="65CEAC58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9593168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4.7.4. Требования к защите информации и программ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instrText xml:space="preserve"> PAGEREF _Toc95931685 \h </w:instrTex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D68AF" w14:textId="3844C68F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4.8. Требования к маркировке и упаковке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5C78F" w14:textId="080B6124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4.9. Требования к транспортировке и хранению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58573" w14:textId="7C6FFB98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D7813" w14:textId="43D36BBF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44EF0" w14:textId="1A2CC9B8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52573" w14:textId="49BB2FC6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 ТЕХНИКО-ЭКОНОМИЧЕ</w:t>
            </w:r>
            <w:r w:rsidR="00C1203C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КИЕ ПОКАЗАТЕЛИ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AABEF" w14:textId="2A159F16" w:rsidR="0013045A" w:rsidRPr="00A20F92" w:rsidRDefault="00521F5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2ACAB" w14:textId="75938A98" w:rsidR="0013045A" w:rsidRPr="00A20F92" w:rsidRDefault="00521F5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6E27B" w14:textId="23467EE1" w:rsidR="0013045A" w:rsidRPr="00A20F92" w:rsidRDefault="00521F5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8BD74" w14:textId="353398C3" w:rsidR="0013045A" w:rsidRPr="00A20F92" w:rsidRDefault="00521F5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7D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6B82A" w14:textId="359E366C" w:rsidR="0013045A" w:rsidRPr="00A20F92" w:rsidRDefault="00E0338D" w:rsidP="0013045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3" w:name="_Toc95931659" w:displacedByCustomXml="prev"/>
    <w:p w14:paraId="15C3F20E" w14:textId="1929B704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05EC335" w14:textId="7E73AF4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7182DB4" w14:textId="119A938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21A1753" w14:textId="2AB3C6F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4DE53EE2" w14:textId="6EAA4AA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FFC23D" w14:textId="0FCB6D83" w:rsidR="0013045A" w:rsidRPr="00A20F92" w:rsidRDefault="0013045A" w:rsidP="0013045A">
      <w:pPr>
        <w:rPr>
          <w:rFonts w:ascii="Times New Roman" w:hAnsi="Times New Roman" w:cs="Times New Roman"/>
        </w:rPr>
      </w:pPr>
    </w:p>
    <w:p w14:paraId="0A34FBC8" w14:textId="2DABDC2F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52AB737" w14:textId="42C37F0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0ED761A" w14:textId="10D8AAA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316742B" w14:textId="6F7390B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841A1E" w14:textId="49EAD6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12572AC" w14:textId="24AD23A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13D781D" w14:textId="67568ADE" w:rsidR="0013045A" w:rsidRPr="00A20F92" w:rsidRDefault="00271DC3" w:rsidP="00271DC3">
      <w:pPr>
        <w:tabs>
          <w:tab w:val="left" w:pos="35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CA2BC1" w14:textId="2CFD7C2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391CE4D" w14:textId="5BA40E6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CA5D1D" w14:textId="5163027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E637742" w14:textId="28E316D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AF0E7BD" w14:textId="76F714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FCC00FD" w14:textId="504EE3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D7577EB" w14:textId="1E866C5B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5F7ADCF" w14:textId="29D3B4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9BB4FA4" w14:textId="61EB2A1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BA49DD" w14:textId="26B05BC8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6BDDFD9" w14:textId="46E83A8D" w:rsidR="0013045A" w:rsidRDefault="0013045A" w:rsidP="0013045A">
      <w:pPr>
        <w:rPr>
          <w:rFonts w:ascii="Times New Roman" w:hAnsi="Times New Roman" w:cs="Times New Roman"/>
        </w:rPr>
      </w:pPr>
    </w:p>
    <w:p w14:paraId="561B1E5E" w14:textId="6968F29C" w:rsidR="002313E6" w:rsidRDefault="002313E6" w:rsidP="0013045A">
      <w:pPr>
        <w:rPr>
          <w:rFonts w:ascii="Times New Roman" w:hAnsi="Times New Roman" w:cs="Times New Roman"/>
        </w:rPr>
      </w:pPr>
    </w:p>
    <w:p w14:paraId="7A302B2D" w14:textId="77777777" w:rsidR="002313E6" w:rsidRPr="00A20F92" w:rsidRDefault="002313E6" w:rsidP="0013045A">
      <w:pPr>
        <w:rPr>
          <w:rFonts w:ascii="Times New Roman" w:hAnsi="Times New Roman" w:cs="Times New Roman"/>
        </w:rPr>
      </w:pPr>
    </w:p>
    <w:p w14:paraId="4E92F77A" w14:textId="6719F0C6" w:rsidR="00950C73" w:rsidRPr="00A20F92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3"/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4435"/>
        <w:gridCol w:w="4455"/>
      </w:tblGrid>
      <w:tr w:rsidR="00FF6B72" w:rsidRPr="00A20F92" w14:paraId="6D01D308" w14:textId="77777777" w:rsidTr="008F2573">
        <w:trPr>
          <w:trHeight w:val="838"/>
        </w:trPr>
        <w:tc>
          <w:tcPr>
            <w:tcW w:w="4435" w:type="dxa"/>
          </w:tcPr>
          <w:p w14:paraId="030606AA" w14:textId="23C6C4CD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55" w:type="dxa"/>
          </w:tcPr>
          <w:p w14:paraId="193A4F53" w14:textId="7DEAB69B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</w:t>
            </w:r>
          </w:p>
        </w:tc>
      </w:tr>
      <w:tr w:rsidR="00064A18" w:rsidRPr="00A20F92" w14:paraId="0E92D78A" w14:textId="77777777" w:rsidTr="008F2573">
        <w:trPr>
          <w:trHeight w:val="2490"/>
        </w:trPr>
        <w:tc>
          <w:tcPr>
            <w:tcW w:w="4435" w:type="dxa"/>
          </w:tcPr>
          <w:p w14:paraId="36C2FBF5" w14:textId="4A6F72B5" w:rsidR="00064A18" w:rsidRPr="00C860D3" w:rsidRDefault="00C860D3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Экшн</w:t>
            </w:r>
          </w:p>
        </w:tc>
        <w:tc>
          <w:tcPr>
            <w:tcW w:w="4455" w:type="dxa"/>
          </w:tcPr>
          <w:p w14:paraId="7148BD4B" w14:textId="24FED29D" w:rsidR="00064A18" w:rsidRPr="00952E40" w:rsidRDefault="00C860D3" w:rsidP="00952E4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952E40">
              <w:rPr>
                <w:rFonts w:cs="Times New Roman"/>
                <w:szCs w:val="24"/>
              </w:rPr>
              <w:t xml:space="preserve">С английского </w:t>
            </w:r>
            <w:r w:rsidRPr="00952E40">
              <w:rPr>
                <w:rFonts w:cs="Times New Roman"/>
                <w:szCs w:val="24"/>
                <w:lang w:val="en-US"/>
              </w:rPr>
              <w:t>Action</w:t>
            </w:r>
            <w:r w:rsidRPr="00952E40">
              <w:rPr>
                <w:rFonts w:cs="Times New Roman"/>
                <w:szCs w:val="24"/>
              </w:rPr>
              <w:t xml:space="preserve"> – действие которая отправляет </w:t>
            </w:r>
            <w:proofErr w:type="spellStart"/>
            <w:r w:rsidRPr="00952E40">
              <w:rPr>
                <w:rFonts w:cs="Times New Roman"/>
                <w:szCs w:val="24"/>
              </w:rPr>
              <w:t>фолббэк</w:t>
            </w:r>
            <w:proofErr w:type="spellEnd"/>
            <w:r w:rsidRPr="00952E40">
              <w:rPr>
                <w:rFonts w:cs="Times New Roman"/>
                <w:szCs w:val="24"/>
              </w:rPr>
              <w:t xml:space="preserve"> в систему</w:t>
            </w:r>
          </w:p>
        </w:tc>
      </w:tr>
      <w:tr w:rsidR="004664D7" w:rsidRPr="00A20F92" w14:paraId="4A43BF16" w14:textId="77777777" w:rsidTr="008F2573">
        <w:trPr>
          <w:trHeight w:val="838"/>
        </w:trPr>
        <w:tc>
          <w:tcPr>
            <w:tcW w:w="4435" w:type="dxa"/>
          </w:tcPr>
          <w:p w14:paraId="3681F6B8" w14:textId="45F20D53" w:rsidR="004664D7" w:rsidRPr="006B74F1" w:rsidRDefault="006B74F1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Kotlin</w:t>
            </w:r>
          </w:p>
          <w:p w14:paraId="278C3B7F" w14:textId="0324D166" w:rsidR="00621C65" w:rsidRPr="00A20F92" w:rsidRDefault="00621C65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455" w:type="dxa"/>
          </w:tcPr>
          <w:p w14:paraId="49D34D27" w14:textId="687BE949" w:rsidR="004664D7" w:rsidRPr="00952E40" w:rsidRDefault="00952E40" w:rsidP="00952E4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952E40">
              <w:rPr>
                <w:rFonts w:cs="Times New Roman"/>
                <w:szCs w:val="24"/>
              </w:rPr>
              <w:t>Язык программирования</w:t>
            </w:r>
          </w:p>
        </w:tc>
      </w:tr>
      <w:tr w:rsidR="004664D7" w:rsidRPr="00A20F92" w14:paraId="1BEA310B" w14:textId="77777777" w:rsidTr="00952E40">
        <w:trPr>
          <w:trHeight w:val="1346"/>
        </w:trPr>
        <w:tc>
          <w:tcPr>
            <w:tcW w:w="4435" w:type="dxa"/>
          </w:tcPr>
          <w:p w14:paraId="4A626648" w14:textId="0F66AFDB" w:rsidR="004664D7" w:rsidRPr="006B74F1" w:rsidRDefault="006B74F1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B74F1">
              <w:rPr>
                <w:rFonts w:cs="Times New Roman"/>
                <w:szCs w:val="24"/>
                <w:lang w:val="en-US"/>
              </w:rPr>
              <w:t>Java</w:t>
            </w:r>
          </w:p>
        </w:tc>
        <w:tc>
          <w:tcPr>
            <w:tcW w:w="4455" w:type="dxa"/>
          </w:tcPr>
          <w:p w14:paraId="3BFAB478" w14:textId="6D34C67B" w:rsidR="004664D7" w:rsidRPr="00952E40" w:rsidRDefault="00952E40" w:rsidP="00952E4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952E40">
              <w:rPr>
                <w:rFonts w:cs="Times New Roman"/>
                <w:szCs w:val="24"/>
              </w:rPr>
              <w:t>Язык программирования</w:t>
            </w:r>
          </w:p>
        </w:tc>
      </w:tr>
      <w:tr w:rsidR="004664D7" w:rsidRPr="00A20F92" w14:paraId="468AB77D" w14:textId="77777777" w:rsidTr="008F2573">
        <w:trPr>
          <w:trHeight w:val="838"/>
        </w:trPr>
        <w:tc>
          <w:tcPr>
            <w:tcW w:w="4435" w:type="dxa"/>
          </w:tcPr>
          <w:p w14:paraId="77B8FC0F" w14:textId="5AC8094A" w:rsidR="004664D7" w:rsidRPr="006B74F1" w:rsidRDefault="006B74F1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Хотлинк</w:t>
            </w:r>
            <w:proofErr w:type="spellEnd"/>
          </w:p>
        </w:tc>
        <w:tc>
          <w:tcPr>
            <w:tcW w:w="4455" w:type="dxa"/>
          </w:tcPr>
          <w:p w14:paraId="0EAAB913" w14:textId="79A8281F" w:rsidR="004664D7" w:rsidRPr="00952E40" w:rsidRDefault="00DA2E52" w:rsidP="00952E4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952E40">
              <w:rPr>
                <w:rFonts w:cs="Times New Roman"/>
                <w:szCs w:val="24"/>
              </w:rPr>
              <w:t>Описывание ссылки, которая приводит непосредственно к цели, например, к веб-странице или файлу</w:t>
            </w:r>
          </w:p>
        </w:tc>
      </w:tr>
      <w:tr w:rsidR="004664D7" w:rsidRPr="00A20F92" w14:paraId="4E07B828" w14:textId="77777777" w:rsidTr="008F2573">
        <w:trPr>
          <w:trHeight w:val="812"/>
        </w:trPr>
        <w:tc>
          <w:tcPr>
            <w:tcW w:w="4435" w:type="dxa"/>
          </w:tcPr>
          <w:p w14:paraId="59906FBA" w14:textId="26E41851" w:rsidR="004664D7" w:rsidRPr="006B74F1" w:rsidRDefault="006B74F1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3D-просмотрщик</w:t>
            </w:r>
          </w:p>
        </w:tc>
        <w:tc>
          <w:tcPr>
            <w:tcW w:w="4455" w:type="dxa"/>
          </w:tcPr>
          <w:p w14:paraId="151B292F" w14:textId="597F76BC" w:rsidR="004664D7" w:rsidRPr="00952E40" w:rsidRDefault="00DA2E52" w:rsidP="00952E4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952E40">
              <w:rPr>
                <w:rFonts w:cs="Times New Roman"/>
                <w:szCs w:val="24"/>
              </w:rPr>
              <w:t>это программное обеспечение, которое позволяет пользователю видеть и исследовать трехмерные объекты или сцены в виртуальной реальности.</w:t>
            </w:r>
          </w:p>
        </w:tc>
      </w:tr>
      <w:tr w:rsidR="004664D7" w:rsidRPr="00A20F92" w14:paraId="733CA9AE" w14:textId="77777777" w:rsidTr="008F2573">
        <w:trPr>
          <w:trHeight w:val="838"/>
        </w:trPr>
        <w:tc>
          <w:tcPr>
            <w:tcW w:w="4435" w:type="dxa"/>
          </w:tcPr>
          <w:p w14:paraId="484ABD1D" w14:textId="3C39D5C2" w:rsidR="004664D7" w:rsidRPr="006B74F1" w:rsidRDefault="006B74F1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Сниппет</w:t>
            </w:r>
            <w:proofErr w:type="spellEnd"/>
          </w:p>
        </w:tc>
        <w:tc>
          <w:tcPr>
            <w:tcW w:w="4455" w:type="dxa"/>
          </w:tcPr>
          <w:p w14:paraId="7645EA5B" w14:textId="2E680C5D" w:rsidR="00297BEB" w:rsidRPr="00297BEB" w:rsidRDefault="00297BEB" w:rsidP="00297BE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Это элемент пользовательского интерфейса</w:t>
            </w:r>
            <w:r w:rsidRPr="00297BEB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Сниппетом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szCs w:val="24"/>
              </w:rPr>
              <w:t>служит например</w:t>
            </w:r>
            <w:proofErr w:type="gramEnd"/>
            <w:r>
              <w:rPr>
                <w:rFonts w:cs="Times New Roman"/>
                <w:szCs w:val="24"/>
              </w:rPr>
              <w:t xml:space="preserve"> диалоговое окно с текстом</w:t>
            </w:r>
          </w:p>
        </w:tc>
      </w:tr>
      <w:tr w:rsidR="004664D7" w:rsidRPr="00A20F92" w14:paraId="1ACDFC7F" w14:textId="77777777" w:rsidTr="008F2573">
        <w:trPr>
          <w:trHeight w:val="838"/>
        </w:trPr>
        <w:tc>
          <w:tcPr>
            <w:tcW w:w="4435" w:type="dxa"/>
          </w:tcPr>
          <w:p w14:paraId="70D7FD99" w14:textId="26716450" w:rsidR="004664D7" w:rsidRPr="009A71E0" w:rsidRDefault="009A71E0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</w:t>
            </w:r>
          </w:p>
        </w:tc>
        <w:tc>
          <w:tcPr>
            <w:tcW w:w="4455" w:type="dxa"/>
          </w:tcPr>
          <w:p w14:paraId="2928BC56" w14:textId="6470547C" w:rsidR="004664D7" w:rsidRPr="00952E40" w:rsidRDefault="00586B36" w:rsidP="00952E4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952E40">
              <w:rPr>
                <w:rFonts w:cs="Times New Roman"/>
                <w:szCs w:val="24"/>
                <w:lang w:val="en-US"/>
              </w:rPr>
              <w:t>Augmented</w:t>
            </w:r>
            <w:r w:rsidRPr="00952E40">
              <w:rPr>
                <w:rFonts w:cs="Times New Roman"/>
                <w:szCs w:val="24"/>
              </w:rPr>
              <w:t xml:space="preserve"> </w:t>
            </w:r>
            <w:r w:rsidRPr="00952E40">
              <w:rPr>
                <w:rFonts w:cs="Times New Roman"/>
                <w:szCs w:val="24"/>
                <w:lang w:val="en-US"/>
              </w:rPr>
              <w:t>Reality</w:t>
            </w:r>
            <w:r w:rsidRPr="00952E40">
              <w:rPr>
                <w:rFonts w:cs="Times New Roman"/>
                <w:szCs w:val="24"/>
              </w:rPr>
              <w:t xml:space="preserve"> (с рус. Дополненная реальность) - результат введения в зрительное поле любых сенсорных данных с целью дополнения сведений об окружении и изменения восприятия окружающей среды.</w:t>
            </w:r>
          </w:p>
        </w:tc>
      </w:tr>
    </w:tbl>
    <w:p w14:paraId="061F7AF1" w14:textId="74B190EC" w:rsidR="0013045A" w:rsidRDefault="0013045A" w:rsidP="00064A18">
      <w:pPr>
        <w:rPr>
          <w:rFonts w:ascii="Times New Roman" w:hAnsi="Times New Roman" w:cs="Times New Roman"/>
        </w:rPr>
      </w:pPr>
    </w:p>
    <w:p w14:paraId="5B11B428" w14:textId="51393746" w:rsidR="00952E40" w:rsidRDefault="00952E40" w:rsidP="00064A18">
      <w:pPr>
        <w:rPr>
          <w:rFonts w:ascii="Times New Roman" w:hAnsi="Times New Roman" w:cs="Times New Roman"/>
        </w:rPr>
      </w:pPr>
    </w:p>
    <w:p w14:paraId="1B0A62FB" w14:textId="57FF9C2A" w:rsidR="00952E40" w:rsidRDefault="00952E40" w:rsidP="00064A18">
      <w:pPr>
        <w:rPr>
          <w:rFonts w:ascii="Times New Roman" w:hAnsi="Times New Roman" w:cs="Times New Roman"/>
        </w:rPr>
      </w:pPr>
    </w:p>
    <w:p w14:paraId="0416D765" w14:textId="56A02A32" w:rsidR="00952E40" w:rsidRDefault="00952E40" w:rsidP="00064A18">
      <w:pPr>
        <w:rPr>
          <w:rFonts w:ascii="Times New Roman" w:hAnsi="Times New Roman" w:cs="Times New Roman"/>
        </w:rPr>
      </w:pPr>
    </w:p>
    <w:p w14:paraId="597F9DF9" w14:textId="6F9BA05D" w:rsidR="00952E40" w:rsidRDefault="00952E40" w:rsidP="00064A18">
      <w:pPr>
        <w:rPr>
          <w:rFonts w:ascii="Times New Roman" w:hAnsi="Times New Roman" w:cs="Times New Roman"/>
        </w:rPr>
      </w:pPr>
    </w:p>
    <w:p w14:paraId="4AC8CA3B" w14:textId="68AF0EB2" w:rsidR="00952E40" w:rsidRPr="00A20F92" w:rsidRDefault="00297BEB" w:rsidP="00064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B0B542" w14:textId="3D9B2B36" w:rsidR="009C6945" w:rsidRPr="00A20F92" w:rsidRDefault="00A0113C" w:rsidP="00522ED7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2734410"/>
      <w:bookmarkStart w:id="5" w:name="_Toc9593166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4"/>
      <w:bookmarkEnd w:id="5"/>
    </w:p>
    <w:p w14:paraId="5DB41B7E" w14:textId="77777777" w:rsidR="008755BC" w:rsidRPr="00A20F92" w:rsidRDefault="00A0113C" w:rsidP="00522ED7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b/>
          <w:szCs w:val="24"/>
        </w:rPr>
        <w:t>Наименование</w:t>
      </w:r>
      <w:r w:rsidR="008755BC" w:rsidRPr="00A20F92">
        <w:rPr>
          <w:rFonts w:cs="Times New Roman"/>
          <w:b/>
          <w:szCs w:val="24"/>
        </w:rPr>
        <w:t xml:space="preserve"> программы</w:t>
      </w:r>
    </w:p>
    <w:p w14:paraId="3A83C4BD" w14:textId="169F86E9" w:rsidR="006D1616" w:rsidRPr="00A20F92" w:rsidRDefault="008C28E9" w:rsidP="000A7D0D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621C65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9D14DB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63C3DD61" w:rsidR="008C28E9" w:rsidRPr="00621C65" w:rsidRDefault="008C28E9" w:rsidP="000A7D0D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программы</w:t>
      </w:r>
      <w:r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621C65">
        <w:rPr>
          <w:rFonts w:ascii="Times New Roman" w:hAnsi="Times New Roman" w:cs="Times New Roman"/>
          <w:sz w:val="24"/>
          <w:szCs w:val="24"/>
        </w:rPr>
        <w:t xml:space="preserve"> – </w:t>
      </w:r>
      <w:r w:rsidR="00A862D8" w:rsidRPr="00621C65">
        <w:rPr>
          <w:rFonts w:ascii="Times New Roman" w:hAnsi="Times New Roman" w:cs="Times New Roman"/>
          <w:sz w:val="24"/>
          <w:szCs w:val="24"/>
        </w:rPr>
        <w:t>«</w:t>
      </w:r>
      <w:r w:rsidR="00621C65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21C65"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="00621C6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621C65"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="00621C6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21C65"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="00621C65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="00621C65" w:rsidRPr="00621C65">
        <w:rPr>
          <w:rFonts w:ascii="Times New Roman" w:hAnsi="Times New Roman" w:cs="Times New Roman"/>
          <w:sz w:val="24"/>
          <w:szCs w:val="24"/>
        </w:rPr>
        <w:t xml:space="preserve"> </w:t>
      </w:r>
      <w:r w:rsidR="00621C65">
        <w:rPr>
          <w:rFonts w:ascii="Times New Roman" w:hAnsi="Times New Roman" w:cs="Times New Roman"/>
          <w:sz w:val="24"/>
          <w:szCs w:val="24"/>
          <w:lang w:val="en-US"/>
        </w:rPr>
        <w:t>sightseeing</w:t>
      </w:r>
      <w:r w:rsidR="00A862D8" w:rsidRPr="00621C65">
        <w:rPr>
          <w:rFonts w:ascii="Times New Roman" w:hAnsi="Times New Roman" w:cs="Times New Roman"/>
          <w:sz w:val="24"/>
          <w:szCs w:val="24"/>
        </w:rPr>
        <w:t>»</w:t>
      </w:r>
      <w:r w:rsidR="009D14DB" w:rsidRPr="00621C65">
        <w:rPr>
          <w:rFonts w:ascii="Times New Roman" w:hAnsi="Times New Roman" w:cs="Times New Roman"/>
          <w:sz w:val="24"/>
          <w:szCs w:val="24"/>
        </w:rPr>
        <w:t>.</w:t>
      </w:r>
    </w:p>
    <w:p w14:paraId="44591942" w14:textId="51FA2BEA" w:rsidR="004C4528" w:rsidRPr="00A20F92" w:rsidRDefault="004C4528" w:rsidP="000A7D0D">
      <w:pPr>
        <w:pStyle w:val="af7"/>
        <w:spacing w:after="160" w:line="276" w:lineRule="auto"/>
      </w:pPr>
      <w:r w:rsidRPr="00A20F92">
        <w:t xml:space="preserve">Наименование программы для пользователя – </w:t>
      </w:r>
      <w:r w:rsidR="00064A18" w:rsidRPr="00A20F92">
        <w:t>«</w:t>
      </w:r>
      <w:r w:rsidR="00621C65">
        <w:t>Путешествие и точка</w:t>
      </w:r>
      <w:r w:rsidR="00064A18" w:rsidRPr="00A20F92">
        <w:t>»</w:t>
      </w:r>
      <w:r w:rsidRPr="00A20F92">
        <w:t>.</w:t>
      </w:r>
    </w:p>
    <w:p w14:paraId="592C1F49" w14:textId="33A6C40F" w:rsidR="008755BC" w:rsidRPr="00A20F92" w:rsidRDefault="00CE4371" w:rsidP="000A7D0D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  <w:szCs w:val="24"/>
        </w:rPr>
      </w:pPr>
      <w:r w:rsidRPr="00A20F92">
        <w:rPr>
          <w:rFonts w:cs="Times New Roman"/>
          <w:b/>
          <w:szCs w:val="24"/>
        </w:rPr>
        <w:t>Краткая характеристика и область назначения</w:t>
      </w:r>
      <w:bookmarkStart w:id="6" w:name="_Hlk482637814"/>
    </w:p>
    <w:bookmarkEnd w:id="6"/>
    <w:p w14:paraId="020AD30B" w14:textId="11C1ABCC" w:rsidR="00E02B6A" w:rsidRPr="00A20F92" w:rsidRDefault="00A862D8" w:rsidP="000A7D0D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790170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4A18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C860D3" w:rsidRPr="00A20F92">
        <w:rPr>
          <w:rFonts w:ascii="Times New Roman" w:hAnsi="Times New Roman" w:cs="Times New Roman"/>
          <w:sz w:val="24"/>
          <w:szCs w:val="24"/>
        </w:rPr>
        <w:t>— это</w:t>
      </w:r>
      <w:r w:rsidR="00790170" w:rsidRPr="00790170">
        <w:rPr>
          <w:rFonts w:ascii="Times New Roman" w:hAnsi="Times New Roman" w:cs="Times New Roman"/>
          <w:sz w:val="24"/>
          <w:szCs w:val="24"/>
        </w:rPr>
        <w:t xml:space="preserve"> приложение, позволяющее пользователям виртуально просматривать достопримечательности с помощью мобильных устройств на платформе </w:t>
      </w:r>
      <w:proofErr w:type="spellStart"/>
      <w:r w:rsidR="00790170" w:rsidRPr="0079017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790170" w:rsidRPr="00790170">
        <w:rPr>
          <w:rFonts w:ascii="Times New Roman" w:hAnsi="Times New Roman" w:cs="Times New Roman"/>
          <w:sz w:val="24"/>
          <w:szCs w:val="24"/>
        </w:rPr>
        <w:t xml:space="preserve">. Оно может включать в себя функции, такие как виртуальные туры, интерактивные карты, фото- и </w:t>
      </w:r>
      <w:proofErr w:type="spellStart"/>
      <w:r w:rsidR="00790170" w:rsidRPr="00790170">
        <w:rPr>
          <w:rFonts w:ascii="Times New Roman" w:hAnsi="Times New Roman" w:cs="Times New Roman"/>
          <w:sz w:val="24"/>
          <w:szCs w:val="24"/>
        </w:rPr>
        <w:t>видеоресурсы</w:t>
      </w:r>
      <w:proofErr w:type="spellEnd"/>
      <w:r w:rsidR="00790170" w:rsidRPr="00790170">
        <w:rPr>
          <w:rFonts w:ascii="Times New Roman" w:hAnsi="Times New Roman" w:cs="Times New Roman"/>
          <w:sz w:val="24"/>
          <w:szCs w:val="24"/>
        </w:rPr>
        <w:t xml:space="preserve"> о достопримечательностях, информацию об истории и фактах о достопримечательностях. Это приложение может быть использовано туристами, туристическими гидами или любыми людьми, желающими узнать больше о достопримечательностях.</w:t>
      </w:r>
      <w:r w:rsidR="00064A18" w:rsidRPr="00A20F92">
        <w:rPr>
          <w:rFonts w:ascii="Times New Roman" w:hAnsi="Times New Roman" w:cs="Times New Roman"/>
          <w:sz w:val="24"/>
          <w:szCs w:val="24"/>
        </w:rPr>
        <w:br/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C9AAABB" w:rsidR="00A63CC3" w:rsidRPr="00A20F92" w:rsidRDefault="00CE4371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379572121"/>
      <w:bookmarkStart w:id="8" w:name="_Toc482734411"/>
      <w:bookmarkStart w:id="9" w:name="_Toc9593166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7"/>
      <w:bookmarkEnd w:id="8"/>
      <w:r w:rsidR="005D0AC4"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9"/>
    </w:p>
    <w:p w14:paraId="7B3F4472" w14:textId="61F656AC" w:rsidR="006D1616" w:rsidRPr="00A20F92" w:rsidRDefault="00A63CC3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59316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0"/>
    </w:p>
    <w:p w14:paraId="352B55DE" w14:textId="2E618F36" w:rsidR="00B00EEC" w:rsidRPr="00A20F92" w:rsidRDefault="00B00EEC" w:rsidP="000A7D0D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75439B4C" w:rsidR="006F656A" w:rsidRPr="00A20F92" w:rsidRDefault="00B00EEC" w:rsidP="000A7D0D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«Программная инженерия». </w:t>
      </w:r>
    </w:p>
    <w:p w14:paraId="5D877A58" w14:textId="0377D4D0" w:rsidR="006F656A" w:rsidRPr="00A20F92" w:rsidRDefault="006F656A" w:rsidP="000A7D0D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6BDB74C7" w:rsidR="006F656A" w:rsidRPr="00A20F92" w:rsidRDefault="006F656A" w:rsidP="000A7D0D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9593166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1"/>
    </w:p>
    <w:p w14:paraId="5524C6EC" w14:textId="154735B5" w:rsidR="006F656A" w:rsidRPr="00A20F92" w:rsidRDefault="006F656A" w:rsidP="000A7D0D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790170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2F73DF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0451EA48" w:rsidR="006F656A" w:rsidRPr="00790170" w:rsidRDefault="006F656A" w:rsidP="000A7D0D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темы</w:t>
      </w:r>
      <w:r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разработки</w:t>
      </w:r>
      <w:r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790170">
        <w:rPr>
          <w:rFonts w:ascii="Times New Roman" w:hAnsi="Times New Roman" w:cs="Times New Roman"/>
          <w:sz w:val="24"/>
          <w:szCs w:val="24"/>
        </w:rPr>
        <w:t xml:space="preserve"> – </w:t>
      </w:r>
      <w:r w:rsidR="00A862D8" w:rsidRPr="00790170">
        <w:rPr>
          <w:rFonts w:ascii="Times New Roman" w:hAnsi="Times New Roman" w:cs="Times New Roman"/>
          <w:sz w:val="24"/>
          <w:szCs w:val="24"/>
        </w:rPr>
        <w:t>«</w:t>
      </w:r>
      <w:r w:rsidR="0079017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90170"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="00790170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790170"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="0079017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90170"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="00790170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="00790170" w:rsidRPr="00790170">
        <w:rPr>
          <w:rFonts w:ascii="Times New Roman" w:hAnsi="Times New Roman" w:cs="Times New Roman"/>
          <w:sz w:val="24"/>
          <w:szCs w:val="24"/>
        </w:rPr>
        <w:t xml:space="preserve"> </w:t>
      </w:r>
      <w:r w:rsidR="00790170">
        <w:rPr>
          <w:rFonts w:ascii="Times New Roman" w:hAnsi="Times New Roman" w:cs="Times New Roman"/>
          <w:sz w:val="24"/>
          <w:szCs w:val="24"/>
          <w:lang w:val="en-US"/>
        </w:rPr>
        <w:t>sightseeing</w:t>
      </w:r>
      <w:r w:rsidR="00A862D8" w:rsidRPr="00790170">
        <w:rPr>
          <w:rFonts w:ascii="Times New Roman" w:hAnsi="Times New Roman" w:cs="Times New Roman"/>
          <w:sz w:val="24"/>
          <w:szCs w:val="24"/>
        </w:rPr>
        <w:t>»</w:t>
      </w:r>
      <w:r w:rsidRPr="00790170">
        <w:rPr>
          <w:rFonts w:ascii="Times New Roman" w:hAnsi="Times New Roman" w:cs="Times New Roman"/>
          <w:sz w:val="24"/>
          <w:szCs w:val="24"/>
        </w:rPr>
        <w:t>.</w:t>
      </w:r>
    </w:p>
    <w:p w14:paraId="7A1177F3" w14:textId="19E4ADE1" w:rsidR="00F30E6A" w:rsidRPr="00A20F92" w:rsidRDefault="006F656A" w:rsidP="000A7D0D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3292A">
        <w:rPr>
          <w:rFonts w:ascii="Times New Roman" w:hAnsi="Times New Roman" w:cs="Times New Roman"/>
          <w:sz w:val="24"/>
          <w:szCs w:val="24"/>
        </w:rPr>
        <w:t>Путешествие и точка</w:t>
      </w:r>
      <w:r w:rsidRPr="00A20F92">
        <w:rPr>
          <w:rFonts w:ascii="Times New Roman" w:hAnsi="Times New Roman" w:cs="Times New Roman"/>
          <w:sz w:val="24"/>
          <w:szCs w:val="24"/>
        </w:rPr>
        <w:t>».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2138B37" w:rsidR="00A727CF" w:rsidRPr="00A20F92" w:rsidRDefault="007D381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9593166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2"/>
    </w:p>
    <w:p w14:paraId="026D88DB" w14:textId="77777777" w:rsidR="006D1616" w:rsidRPr="00A20F92" w:rsidRDefault="00A727CF" w:rsidP="000A7D0D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79572125"/>
      <w:bookmarkStart w:id="14" w:name="_Toc482734413"/>
      <w:bookmarkStart w:id="15" w:name="_Toc9593166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3"/>
      <w:bookmarkEnd w:id="14"/>
      <w:bookmarkEnd w:id="15"/>
    </w:p>
    <w:p w14:paraId="00435499" w14:textId="08E00A3A" w:rsidR="002168D7" w:rsidRPr="002168D7" w:rsidRDefault="00D41AC8" w:rsidP="000A7D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8B498B" w:rsidRPr="00A20F92">
        <w:rPr>
          <w:rFonts w:ascii="Times New Roman" w:hAnsi="Times New Roman" w:cs="Times New Roman"/>
          <w:sz w:val="24"/>
          <w:szCs w:val="24"/>
        </w:rPr>
        <w:t>приложения «</w:t>
      </w:r>
      <w:r w:rsidR="00805AB0">
        <w:rPr>
          <w:rFonts w:ascii="Times New Roman" w:hAnsi="Times New Roman" w:cs="Times New Roman"/>
          <w:sz w:val="24"/>
          <w:szCs w:val="24"/>
        </w:rPr>
        <w:t>Путешествие и точка</w:t>
      </w:r>
      <w:r w:rsidR="008B498B" w:rsidRPr="00A20F92">
        <w:rPr>
          <w:rFonts w:ascii="Times New Roman" w:hAnsi="Times New Roman" w:cs="Times New Roman"/>
          <w:sz w:val="24"/>
          <w:szCs w:val="24"/>
        </w:rPr>
        <w:t>»</w:t>
      </w:r>
      <w:r w:rsidR="003C5D7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540578" w:rsidRPr="00A20F92">
        <w:rPr>
          <w:rFonts w:ascii="Times New Roman" w:hAnsi="Times New Roman" w:cs="Times New Roman"/>
          <w:sz w:val="24"/>
          <w:szCs w:val="24"/>
        </w:rPr>
        <w:t xml:space="preserve">предоставление </w:t>
      </w:r>
      <w:r w:rsidR="00805AB0" w:rsidRPr="00805AB0">
        <w:rPr>
          <w:rFonts w:ascii="Times New Roman" w:hAnsi="Times New Roman" w:cs="Times New Roman"/>
          <w:sz w:val="24"/>
          <w:szCs w:val="24"/>
        </w:rPr>
        <w:t xml:space="preserve">пользователям виртуально просматривать достопримечательности с помощью мобильных устройств на платформе </w:t>
      </w:r>
      <w:proofErr w:type="spellStart"/>
      <w:r w:rsidR="00805AB0" w:rsidRPr="00805AB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05AB0" w:rsidRPr="00805AB0">
        <w:rPr>
          <w:rFonts w:ascii="Times New Roman" w:hAnsi="Times New Roman" w:cs="Times New Roman"/>
          <w:sz w:val="24"/>
          <w:szCs w:val="24"/>
        </w:rPr>
        <w:t xml:space="preserve">. </w:t>
      </w:r>
      <w:r w:rsidR="002168D7">
        <w:rPr>
          <w:rFonts w:ascii="Times New Roman" w:hAnsi="Times New Roman" w:cs="Times New Roman"/>
          <w:sz w:val="24"/>
          <w:szCs w:val="24"/>
        </w:rPr>
        <w:t>П</w:t>
      </w:r>
      <w:r w:rsidR="00805AB0" w:rsidRPr="00805AB0">
        <w:rPr>
          <w:rFonts w:ascii="Times New Roman" w:hAnsi="Times New Roman" w:cs="Times New Roman"/>
          <w:sz w:val="24"/>
          <w:szCs w:val="24"/>
        </w:rPr>
        <w:t>редоставл</w:t>
      </w:r>
      <w:r w:rsidR="002168D7">
        <w:rPr>
          <w:rFonts w:ascii="Times New Roman" w:hAnsi="Times New Roman" w:cs="Times New Roman"/>
          <w:sz w:val="24"/>
          <w:szCs w:val="24"/>
        </w:rPr>
        <w:t xml:space="preserve">яя </w:t>
      </w:r>
      <w:r w:rsidR="00805AB0" w:rsidRPr="00805AB0">
        <w:rPr>
          <w:rFonts w:ascii="Times New Roman" w:hAnsi="Times New Roman" w:cs="Times New Roman"/>
          <w:sz w:val="24"/>
          <w:szCs w:val="24"/>
        </w:rPr>
        <w:t xml:space="preserve">пользователям возможности виртуального просмотра достопримечательностей и доступа к информации о них с использованием мобильных устройств на платформе </w:t>
      </w:r>
      <w:proofErr w:type="spellStart"/>
      <w:r w:rsidR="00805AB0" w:rsidRPr="00805AB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05AB0" w:rsidRPr="00805AB0">
        <w:rPr>
          <w:rFonts w:ascii="Times New Roman" w:hAnsi="Times New Roman" w:cs="Times New Roman"/>
          <w:sz w:val="24"/>
          <w:szCs w:val="24"/>
        </w:rPr>
        <w:t>. Это может включать в себя функции, такие как</w:t>
      </w:r>
      <w:r w:rsidR="002168D7" w:rsidRPr="002168D7">
        <w:rPr>
          <w:rFonts w:ascii="Times New Roman" w:hAnsi="Times New Roman" w:cs="Times New Roman"/>
          <w:sz w:val="24"/>
          <w:szCs w:val="24"/>
        </w:rPr>
        <w:t>:</w:t>
      </w:r>
    </w:p>
    <w:p w14:paraId="07CA7120" w14:textId="5AEACEF3" w:rsidR="002168D7" w:rsidRDefault="002168D7" w:rsidP="000A7D0D">
      <w:pPr>
        <w:pStyle w:val="a3"/>
        <w:numPr>
          <w:ilvl w:val="0"/>
          <w:numId w:val="15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805AB0" w:rsidRPr="002168D7">
        <w:rPr>
          <w:rFonts w:cs="Times New Roman"/>
          <w:szCs w:val="24"/>
        </w:rPr>
        <w:t>иртуальные туры</w:t>
      </w:r>
    </w:p>
    <w:p w14:paraId="1089F1B8" w14:textId="3D5DC198" w:rsidR="002168D7" w:rsidRDefault="002168D7" w:rsidP="000A7D0D">
      <w:pPr>
        <w:pStyle w:val="a3"/>
        <w:numPr>
          <w:ilvl w:val="0"/>
          <w:numId w:val="15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805AB0" w:rsidRPr="002168D7">
        <w:rPr>
          <w:rFonts w:cs="Times New Roman"/>
          <w:szCs w:val="24"/>
        </w:rPr>
        <w:t>нтерактивные карты</w:t>
      </w:r>
    </w:p>
    <w:p w14:paraId="1301A607" w14:textId="10EE1FB5" w:rsidR="002168D7" w:rsidRDefault="002168D7" w:rsidP="000A7D0D">
      <w:pPr>
        <w:pStyle w:val="a3"/>
        <w:numPr>
          <w:ilvl w:val="0"/>
          <w:numId w:val="15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805AB0" w:rsidRPr="002168D7">
        <w:rPr>
          <w:rFonts w:cs="Times New Roman"/>
          <w:szCs w:val="24"/>
        </w:rPr>
        <w:t xml:space="preserve">ото и </w:t>
      </w:r>
      <w:r w:rsidRPr="002168D7">
        <w:rPr>
          <w:rFonts w:cs="Times New Roman"/>
          <w:szCs w:val="24"/>
        </w:rPr>
        <w:t>видео ресурсы</w:t>
      </w:r>
      <w:r w:rsidR="00805AB0" w:rsidRPr="002168D7">
        <w:rPr>
          <w:rFonts w:cs="Times New Roman"/>
          <w:szCs w:val="24"/>
        </w:rPr>
        <w:t xml:space="preserve"> о достопримечательностях</w:t>
      </w:r>
    </w:p>
    <w:p w14:paraId="7A4D2776" w14:textId="1D25F048" w:rsidR="002168D7" w:rsidRPr="000A7D0D" w:rsidRDefault="002168D7" w:rsidP="000A7D0D">
      <w:pPr>
        <w:pStyle w:val="a3"/>
        <w:numPr>
          <w:ilvl w:val="0"/>
          <w:numId w:val="15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Ин</w:t>
      </w:r>
      <w:r w:rsidR="00805AB0" w:rsidRPr="002168D7">
        <w:rPr>
          <w:rFonts w:cs="Times New Roman"/>
          <w:szCs w:val="24"/>
        </w:rPr>
        <w:t xml:space="preserve">формацию об истории и фактах о достопримечательностях. </w:t>
      </w:r>
    </w:p>
    <w:p w14:paraId="5F5863EF" w14:textId="0C5A4D07" w:rsidR="003803E7" w:rsidRPr="00A20F92" w:rsidRDefault="00A727CF" w:rsidP="000A7D0D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6"/>
      <w:bookmarkStart w:id="17" w:name="_Toc482734414"/>
      <w:bookmarkStart w:id="18" w:name="_Toc9593166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6"/>
      <w:bookmarkEnd w:id="17"/>
      <w:bookmarkEnd w:id="18"/>
    </w:p>
    <w:p w14:paraId="7233C26A" w14:textId="3034C27B" w:rsidR="00530A03" w:rsidRPr="00A20F92" w:rsidRDefault="003803E7" w:rsidP="000A7D0D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Данное приложение</w:t>
      </w:r>
      <w:r w:rsidR="00B17F54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2168D7" w:rsidRPr="002168D7">
        <w:rPr>
          <w:rFonts w:ascii="Times New Roman" w:hAnsi="Times New Roman" w:cs="Times New Roman"/>
          <w:sz w:val="24"/>
          <w:szCs w:val="24"/>
        </w:rPr>
        <w:t xml:space="preserve"> удобн</w:t>
      </w:r>
      <w:r w:rsidR="00B17F54">
        <w:rPr>
          <w:rFonts w:ascii="Times New Roman" w:hAnsi="Times New Roman" w:cs="Times New Roman"/>
          <w:sz w:val="24"/>
          <w:szCs w:val="24"/>
        </w:rPr>
        <w:t xml:space="preserve">ым </w:t>
      </w:r>
      <w:r w:rsidR="002168D7" w:rsidRPr="002168D7">
        <w:rPr>
          <w:rFonts w:ascii="Times New Roman" w:hAnsi="Times New Roman" w:cs="Times New Roman"/>
          <w:sz w:val="24"/>
          <w:szCs w:val="24"/>
        </w:rPr>
        <w:t>и доступны</w:t>
      </w:r>
      <w:r w:rsidR="00B17F54">
        <w:rPr>
          <w:rFonts w:ascii="Times New Roman" w:hAnsi="Times New Roman" w:cs="Times New Roman"/>
          <w:sz w:val="24"/>
          <w:szCs w:val="24"/>
        </w:rPr>
        <w:t xml:space="preserve">м </w:t>
      </w:r>
      <w:r w:rsidR="002168D7" w:rsidRPr="002168D7">
        <w:rPr>
          <w:rFonts w:ascii="Times New Roman" w:hAnsi="Times New Roman" w:cs="Times New Roman"/>
          <w:sz w:val="24"/>
          <w:szCs w:val="24"/>
        </w:rPr>
        <w:t>способ</w:t>
      </w:r>
      <w:r w:rsidR="00B17F54">
        <w:rPr>
          <w:rFonts w:ascii="Times New Roman" w:hAnsi="Times New Roman" w:cs="Times New Roman"/>
          <w:sz w:val="24"/>
          <w:szCs w:val="24"/>
        </w:rPr>
        <w:t xml:space="preserve">ом </w:t>
      </w:r>
      <w:r w:rsidR="002168D7" w:rsidRPr="002168D7">
        <w:rPr>
          <w:rFonts w:ascii="Times New Roman" w:hAnsi="Times New Roman" w:cs="Times New Roman"/>
          <w:sz w:val="24"/>
          <w:szCs w:val="24"/>
        </w:rPr>
        <w:t>исследования достопримечательностей с помощью смартфона и интернет-соединения, вместо традиционных путешествий. Это позволяет людям расширять свой кругозор и получать новые знания и впечатления о достопримечательностях в любой точке планеты.</w:t>
      </w:r>
      <w:r w:rsidR="00F30E6A" w:rsidRPr="00A20F9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478642BF" w:rsidR="00A0113C" w:rsidRPr="00A20F92" w:rsidRDefault="00530A0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9593166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19"/>
    </w:p>
    <w:p w14:paraId="55971378" w14:textId="499AAA83" w:rsidR="00712C1A" w:rsidRPr="00A20F92" w:rsidRDefault="00A0113C" w:rsidP="00522ED7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0" w:name="_Toc482734416"/>
      <w:bookmarkStart w:id="21" w:name="_Toc379572128"/>
      <w:bookmarkStart w:id="22" w:name="_Toc9593166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3" w:name="_Hlk482713385"/>
      <w:bookmarkEnd w:id="20"/>
      <w:bookmarkEnd w:id="21"/>
      <w:bookmarkEnd w:id="22"/>
    </w:p>
    <w:p w14:paraId="6D80959D" w14:textId="5EE9790D" w:rsidR="009C305E" w:rsidRPr="00A20F92" w:rsidRDefault="00712C1A" w:rsidP="00522ED7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4" w:name="_Toc95931669"/>
      <w:r w:rsidRPr="00A20F92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4"/>
    </w:p>
    <w:p w14:paraId="25862755" w14:textId="1FA98881" w:rsidR="005A6373" w:rsidRPr="00D438F9" w:rsidRDefault="002168D7" w:rsidP="000A7D0D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Авторизация</w:t>
      </w:r>
    </w:p>
    <w:p w14:paraId="3534027C" w14:textId="77777777" w:rsidR="00D438F9" w:rsidRDefault="00D438F9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Авторизация в систему происходят через такие сервисы как</w:t>
      </w:r>
      <w:r w:rsidRPr="001C7AC9">
        <w:rPr>
          <w:rFonts w:eastAsia="Times New Roman" w:cs="Times New Roman"/>
          <w:color w:val="000000"/>
          <w:szCs w:val="24"/>
          <w:lang w:eastAsia="ru-RU"/>
        </w:rPr>
        <w:t>:</w:t>
      </w:r>
    </w:p>
    <w:p w14:paraId="27501CC0" w14:textId="77777777" w:rsidR="00D438F9" w:rsidRPr="001C7AC9" w:rsidRDefault="00D438F9" w:rsidP="000A7D0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Google</w:t>
      </w:r>
    </w:p>
    <w:p w14:paraId="476BB316" w14:textId="77777777" w:rsidR="00D438F9" w:rsidRPr="001C7AC9" w:rsidRDefault="00D438F9" w:rsidP="000A7D0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Yandex</w:t>
      </w:r>
    </w:p>
    <w:p w14:paraId="45E6756F" w14:textId="695182E7" w:rsidR="00D438F9" w:rsidRPr="00D438F9" w:rsidRDefault="00D438F9" w:rsidP="000A7D0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Facebook</w:t>
      </w:r>
    </w:p>
    <w:p w14:paraId="593BC7D2" w14:textId="77777777" w:rsidR="00297BEB" w:rsidRDefault="001C7AC9" w:rsidP="00297BEB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A718F5">
        <w:rPr>
          <w:rFonts w:eastAsia="Times New Roman" w:cs="Times New Roman"/>
          <w:b/>
          <w:color w:val="000000"/>
          <w:szCs w:val="24"/>
          <w:lang w:eastAsia="ru-RU"/>
        </w:rPr>
        <w:t>Выбор туристических мест</w:t>
      </w:r>
    </w:p>
    <w:p w14:paraId="6C6654A9" w14:textId="77777777" w:rsidR="00297BEB" w:rsidRPr="00297BEB" w:rsidRDefault="001C7AC9" w:rsidP="00297BEB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>Демонстрация возможных туристических мест</w:t>
      </w:r>
      <w:r w:rsidRPr="00297BEB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7960D34C" w14:textId="77777777" w:rsidR="00297BEB" w:rsidRPr="00297BEB" w:rsidRDefault="00B35B0B" w:rsidP="00297BEB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>Возможность использования поисковой строки. При нажатии на поисковую строку происходит переход на поисковый фрагмент.</w:t>
      </w:r>
    </w:p>
    <w:p w14:paraId="74D63ABB" w14:textId="4B7505AB" w:rsidR="00297BEB" w:rsidRPr="00297BEB" w:rsidRDefault="00B35B0B" w:rsidP="00297BEB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>При клике на поле ввода происходит фокусировка экрана и отображению клавиатуры.</w:t>
      </w:r>
    </w:p>
    <w:p w14:paraId="34992FB3" w14:textId="095B1CBF" w:rsidR="00297BEB" w:rsidRPr="00297BEB" w:rsidRDefault="00B35B0B" w:rsidP="00297BEB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>При вводе запросов происходит фильтрация возможных туристических места, подробнее в пункте 4</w:t>
      </w:r>
      <w:r w:rsidR="00471502">
        <w:rPr>
          <w:rFonts w:eastAsia="Times New Roman" w:cs="Times New Roman"/>
          <w:color w:val="000000"/>
          <w:szCs w:val="24"/>
          <w:lang w:eastAsia="ru-RU"/>
        </w:rPr>
        <w:t>.1.1.1.3</w:t>
      </w:r>
    </w:p>
    <w:p w14:paraId="00B0DEE0" w14:textId="152481ED" w:rsidR="00B35B0B" w:rsidRPr="00297BEB" w:rsidRDefault="00B35B0B" w:rsidP="00297BEB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>При клике на иконку поисковой лупы, происходит переход на выдачу найденных туристических мест.</w:t>
      </w:r>
    </w:p>
    <w:p w14:paraId="6E348F0B" w14:textId="1B987F23" w:rsidR="00297BEB" w:rsidRDefault="001C7AC9" w:rsidP="00297BEB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 xml:space="preserve">Возможность перехода по </w:t>
      </w:r>
      <w:proofErr w:type="spellStart"/>
      <w:r w:rsidRPr="00297BEB">
        <w:rPr>
          <w:rFonts w:eastAsia="Times New Roman" w:cs="Times New Roman"/>
          <w:color w:val="000000"/>
          <w:szCs w:val="24"/>
          <w:lang w:eastAsia="ru-RU"/>
        </w:rPr>
        <w:t>сниппету</w:t>
      </w:r>
      <w:proofErr w:type="spellEnd"/>
      <w:r w:rsidRPr="00297BEB">
        <w:rPr>
          <w:rFonts w:eastAsia="Times New Roman" w:cs="Times New Roman"/>
          <w:color w:val="000000"/>
          <w:szCs w:val="24"/>
          <w:lang w:eastAsia="ru-RU"/>
        </w:rPr>
        <w:t xml:space="preserve"> из пункта 4.1</w:t>
      </w:r>
      <w:r w:rsidR="004A52E2">
        <w:rPr>
          <w:rFonts w:eastAsia="Times New Roman" w:cs="Times New Roman"/>
          <w:color w:val="000000"/>
          <w:szCs w:val="24"/>
          <w:lang w:eastAsia="ru-RU"/>
        </w:rPr>
        <w:t>.1.1.4</w:t>
      </w:r>
    </w:p>
    <w:p w14:paraId="67D4781D" w14:textId="12B96A6D" w:rsidR="00A718F5" w:rsidRPr="00297BEB" w:rsidRDefault="001C7AC9" w:rsidP="00297BEB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297BEB">
        <w:rPr>
          <w:rFonts w:eastAsia="Times New Roman" w:cs="Times New Roman"/>
          <w:color w:val="000000"/>
          <w:szCs w:val="24"/>
          <w:lang w:eastAsia="ru-RU"/>
        </w:rPr>
        <w:t xml:space="preserve">При нажатии на </w:t>
      </w:r>
      <w:proofErr w:type="spellStart"/>
      <w:r w:rsidRPr="00297BEB">
        <w:rPr>
          <w:rFonts w:eastAsia="Times New Roman" w:cs="Times New Roman"/>
          <w:color w:val="000000"/>
          <w:szCs w:val="24"/>
          <w:lang w:eastAsia="ru-RU"/>
        </w:rPr>
        <w:t>сниппет</w:t>
      </w:r>
      <w:proofErr w:type="spellEnd"/>
      <w:r w:rsidRPr="00297BEB">
        <w:rPr>
          <w:rFonts w:eastAsia="Times New Roman" w:cs="Times New Roman"/>
          <w:color w:val="000000"/>
          <w:szCs w:val="24"/>
          <w:lang w:eastAsia="ru-RU"/>
        </w:rPr>
        <w:t xml:space="preserve"> происходит обработка экшна навигации по экрану</w:t>
      </w:r>
      <w:r w:rsidR="00A718F5" w:rsidRPr="00297BEB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325A5F2" w14:textId="6D780C2D" w:rsidR="00B35B0B" w:rsidRPr="00B35B0B" w:rsidRDefault="00A718F5" w:rsidP="000A7D0D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A718F5">
        <w:rPr>
          <w:rFonts w:eastAsia="Times New Roman" w:cs="Times New Roman"/>
          <w:b/>
          <w:color w:val="000000"/>
          <w:szCs w:val="24"/>
          <w:lang w:eastAsia="ru-RU"/>
        </w:rPr>
        <w:t>Фильтрация по категориям</w:t>
      </w:r>
    </w:p>
    <w:p w14:paraId="0DD7AB92" w14:textId="1A9FCBA4" w:rsidR="00A718F5" w:rsidRDefault="00A718F5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При нажатии на элемент списка происходит на переход на </w:t>
      </w:r>
      <w:r w:rsidR="00B35B0B">
        <w:rPr>
          <w:rFonts w:eastAsia="Times New Roman" w:cs="Times New Roman"/>
          <w:color w:val="000000"/>
          <w:szCs w:val="24"/>
          <w:lang w:eastAsia="ru-RU"/>
        </w:rPr>
        <w:t xml:space="preserve">выдачу </w:t>
      </w:r>
      <w:r>
        <w:rPr>
          <w:rFonts w:eastAsia="Times New Roman" w:cs="Times New Roman"/>
          <w:color w:val="000000"/>
          <w:szCs w:val="24"/>
          <w:lang w:eastAsia="ru-RU"/>
        </w:rPr>
        <w:t>туристически</w:t>
      </w:r>
      <w:r w:rsidR="00B35B0B">
        <w:rPr>
          <w:rFonts w:eastAsia="Times New Roman" w:cs="Times New Roman"/>
          <w:color w:val="000000"/>
          <w:szCs w:val="24"/>
          <w:lang w:eastAsia="ru-RU"/>
        </w:rPr>
        <w:t>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мест по выбранному категорию</w:t>
      </w:r>
      <w:r w:rsidR="00B35B0B" w:rsidRPr="00B35B0B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102335A" w14:textId="48A619AE" w:rsidR="00A718F5" w:rsidRDefault="00A718F5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При нажатии на иконку с текстовым </w:t>
      </w:r>
      <w:r w:rsidR="00297BEB">
        <w:rPr>
          <w:rFonts w:eastAsia="Times New Roman" w:cs="Times New Roman"/>
          <w:color w:val="000000"/>
          <w:szCs w:val="24"/>
          <w:lang w:eastAsia="ru-RU"/>
        </w:rPr>
        <w:t>описанием. “Все”</w:t>
      </w:r>
      <w:r w:rsidRPr="00A718F5">
        <w:rPr>
          <w:rFonts w:eastAsia="Times New Roman" w:cs="Times New Roman"/>
          <w:color w:val="000000"/>
          <w:szCs w:val="24"/>
          <w:lang w:eastAsia="ru-RU"/>
        </w:rPr>
        <w:t>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страницу с демонстрацией доступных туристических категорий</w:t>
      </w:r>
      <w:r w:rsidRPr="00A718F5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5D155435" w14:textId="77777777" w:rsidR="00D438F9" w:rsidRDefault="00B17F54" w:rsidP="000A7D0D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b/>
          <w:color w:val="000000"/>
          <w:szCs w:val="24"/>
          <w:lang w:eastAsia="ru-RU"/>
        </w:rPr>
        <w:t xml:space="preserve">Интерактивность в </w:t>
      </w:r>
      <w:proofErr w:type="spellStart"/>
      <w:r w:rsidRPr="00D438F9">
        <w:rPr>
          <w:rFonts w:eastAsia="Times New Roman" w:cs="Times New Roman"/>
          <w:b/>
          <w:color w:val="000000"/>
          <w:szCs w:val="24"/>
          <w:lang w:eastAsia="ru-RU"/>
        </w:rPr>
        <w:t>сниппете</w:t>
      </w:r>
      <w:proofErr w:type="spellEnd"/>
    </w:p>
    <w:p w14:paraId="6D5011C4" w14:textId="77777777" w:rsidR="00D438F9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просмотра видео-контента о карточке модели</w:t>
      </w:r>
    </w:p>
    <w:p w14:paraId="21397718" w14:textId="77777777" w:rsidR="00D438F9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прослушивания аудио-контента о карточке модели</w:t>
      </w:r>
    </w:p>
    <w:p w14:paraId="621BBE13" w14:textId="77777777" w:rsidR="00D438F9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чтения контента в карточке модели</w:t>
      </w:r>
    </w:p>
    <w:p w14:paraId="58E755E3" w14:textId="77777777" w:rsidR="00D438F9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взаимодействия через карточку модели достопримечательности используя 3</w:t>
      </w:r>
      <w:r w:rsidRPr="00D438F9">
        <w:rPr>
          <w:rFonts w:eastAsia="Times New Roman" w:cs="Times New Roman"/>
          <w:color w:val="000000"/>
          <w:szCs w:val="24"/>
          <w:lang w:val="en-US" w:eastAsia="ru-RU"/>
        </w:rPr>
        <w:t>D</w:t>
      </w:r>
      <w:r w:rsidRPr="00D438F9">
        <w:rPr>
          <w:rFonts w:eastAsia="Times New Roman" w:cs="Times New Roman"/>
          <w:color w:val="000000"/>
          <w:szCs w:val="24"/>
          <w:lang w:eastAsia="ru-RU"/>
        </w:rPr>
        <w:t>-</w:t>
      </w:r>
      <w:proofErr w:type="spellStart"/>
      <w:r w:rsidRPr="00D438F9">
        <w:rPr>
          <w:rFonts w:eastAsia="Times New Roman" w:cs="Times New Roman"/>
          <w:color w:val="000000"/>
          <w:szCs w:val="24"/>
          <w:lang w:eastAsia="ru-RU"/>
        </w:rPr>
        <w:t>просмотрщик</w:t>
      </w:r>
      <w:proofErr w:type="spellEnd"/>
      <w:r w:rsidRPr="00D438F9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D2D0503" w14:textId="45EE0FF7" w:rsidR="00B17F54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добавления карточку модели в избранное.</w:t>
      </w:r>
    </w:p>
    <w:p w14:paraId="5BFB2D50" w14:textId="77777777" w:rsidR="00D438F9" w:rsidRDefault="00B17F54" w:rsidP="000A7D0D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b/>
          <w:color w:val="000000"/>
          <w:szCs w:val="24"/>
          <w:lang w:eastAsia="ru-RU"/>
        </w:rPr>
        <w:t>Просмотр карты</w:t>
      </w:r>
    </w:p>
    <w:p w14:paraId="09763447" w14:textId="5CED5E88" w:rsidR="00D438F9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построения маршрута карты с начальной точки пользователя до определенного места назначения достопримечательности.</w:t>
      </w:r>
    </w:p>
    <w:p w14:paraId="19506BD0" w14:textId="7266A66B" w:rsidR="00D438F9" w:rsidRPr="00D438F9" w:rsidRDefault="00D438F9" w:rsidP="000A7D0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При выборе точек отображается приблизительное время и оптимальный путь для места назначения</w:t>
      </w:r>
      <w:r w:rsidRPr="00D438F9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34ABB89B" w14:textId="30EAD6CA" w:rsidR="00D438F9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>Возможность выбора начальной и конечной точки.</w:t>
      </w:r>
      <w:r w:rsidR="00D438F9" w:rsidRPr="00D438F9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</w:p>
    <w:p w14:paraId="3874C07B" w14:textId="6B8C74C4" w:rsidR="00B17F54" w:rsidRP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lastRenderedPageBreak/>
        <w:t>Возможность подбора рекомендации по выборе траектории пути движения по карте.</w:t>
      </w:r>
    </w:p>
    <w:p w14:paraId="0AD60F49" w14:textId="77777777" w:rsidR="00D438F9" w:rsidRPr="00D438F9" w:rsidRDefault="00B17F54" w:rsidP="000A7D0D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color w:val="000000"/>
          <w:szCs w:val="24"/>
          <w:lang w:eastAsia="ru-RU"/>
        </w:rPr>
      </w:pPr>
      <w:r w:rsidRPr="00D438F9">
        <w:rPr>
          <w:rFonts w:eastAsia="Times New Roman" w:cs="Times New Roman"/>
          <w:b/>
          <w:color w:val="000000"/>
          <w:szCs w:val="24"/>
          <w:lang w:eastAsia="ru-RU"/>
        </w:rPr>
        <w:t>Просмотр информационных блоков с турами</w:t>
      </w:r>
    </w:p>
    <w:p w14:paraId="0E96FE5C" w14:textId="1E52BAA4" w:rsidR="00D438F9" w:rsidRDefault="00B17F54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D438F9">
        <w:rPr>
          <w:rFonts w:eastAsia="Times New Roman" w:cs="Times New Roman"/>
          <w:color w:val="000000"/>
          <w:szCs w:val="24"/>
          <w:lang w:eastAsia="ru-RU"/>
        </w:rPr>
        <w:t xml:space="preserve">Возможность просмотра отдельных туристических наборов </w:t>
      </w:r>
      <w:r w:rsidR="00D438F9" w:rsidRPr="00D438F9">
        <w:rPr>
          <w:rFonts w:eastAsia="Times New Roman" w:cs="Times New Roman"/>
          <w:color w:val="000000"/>
          <w:szCs w:val="24"/>
          <w:lang w:eastAsia="ru-RU"/>
        </w:rPr>
        <w:t>определенного региона страны.</w:t>
      </w:r>
    </w:p>
    <w:p w14:paraId="437CE031" w14:textId="09C8BCB2" w:rsidR="00A718F5" w:rsidRPr="00A718F5" w:rsidRDefault="00D438F9" w:rsidP="000A7D0D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Возможность добавления временных туристических событий через сканирование </w:t>
      </w:r>
      <w:r>
        <w:rPr>
          <w:rFonts w:eastAsia="Times New Roman" w:cs="Times New Roman"/>
          <w:color w:val="000000"/>
          <w:szCs w:val="24"/>
          <w:lang w:val="en-US" w:eastAsia="ru-RU"/>
        </w:rPr>
        <w:t>QR</w:t>
      </w:r>
      <w:r w:rsidRPr="00D438F9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eastAsia="ru-RU"/>
        </w:rPr>
        <w:t>кода</w:t>
      </w:r>
      <w:r w:rsidRPr="00D438F9">
        <w:rPr>
          <w:rFonts w:eastAsia="Times New Roman" w:cs="Times New Roman"/>
          <w:color w:val="000000"/>
          <w:szCs w:val="24"/>
          <w:lang w:eastAsia="ru-RU"/>
        </w:rPr>
        <w:t>.</w:t>
      </w:r>
      <w:r w:rsidR="00A718F5" w:rsidRPr="00A718F5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76BBBCC6" w14:textId="13356617" w:rsidR="00444C9E" w:rsidRPr="00A20F92" w:rsidRDefault="0006063F" w:rsidP="00522ED7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5" w:name="_Toc95931670"/>
      <w:bookmarkEnd w:id="23"/>
      <w:r w:rsidRPr="00A20F92"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A20F92">
        <w:rPr>
          <w:rFonts w:ascii="Times New Roman" w:hAnsi="Times New Roman" w:cs="Times New Roman"/>
          <w:b/>
          <w:color w:val="auto"/>
        </w:rPr>
        <w:t>рганизаци</w:t>
      </w:r>
      <w:r w:rsidRPr="00A20F92">
        <w:rPr>
          <w:rFonts w:ascii="Times New Roman" w:hAnsi="Times New Roman" w:cs="Times New Roman"/>
          <w:b/>
          <w:color w:val="auto"/>
        </w:rPr>
        <w:t>и</w:t>
      </w:r>
      <w:r w:rsidR="00A0113C" w:rsidRPr="00A20F92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5"/>
    </w:p>
    <w:p w14:paraId="1B76D264" w14:textId="7AADAA40" w:rsidR="00BD0D14" w:rsidRPr="00A20F92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Требования к входным данным не предъявляется.</w:t>
      </w:r>
    </w:p>
    <w:p w14:paraId="73695999" w14:textId="77777777" w:rsidR="004664D7" w:rsidRPr="00A20F92" w:rsidRDefault="004664D7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A20F92" w:rsidRDefault="001A58BC" w:rsidP="00522ED7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E92C9C1" w:rsidR="00F369F8" w:rsidRPr="00A20F92" w:rsidRDefault="00F369F8" w:rsidP="00522ED7">
      <w:pPr>
        <w:pStyle w:val="30"/>
        <w:numPr>
          <w:ilvl w:val="2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26" w:name="_Toc95931671"/>
      <w:r w:rsidRPr="00A20F92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26"/>
    </w:p>
    <w:p w14:paraId="4AC554E3" w14:textId="16CAADD4" w:rsidR="001A58BC" w:rsidRPr="00A20F92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="00B64052" w:rsidRPr="00A20F92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A20F92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2F2E03FD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82734422"/>
      <w:bookmarkStart w:id="28" w:name="_Toc92916035"/>
      <w:bookmarkStart w:id="29" w:name="_Toc95931672"/>
      <w:bookmarkStart w:id="30" w:name="_Hlk94660518"/>
      <w:bookmarkStart w:id="31" w:name="_Toc482734424"/>
      <w:bookmarkStart w:id="32" w:name="_Toc37957212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27"/>
      <w:bookmarkEnd w:id="28"/>
      <w:bookmarkEnd w:id="29"/>
    </w:p>
    <w:p w14:paraId="135BBC42" w14:textId="77777777" w:rsidR="00FB5F02" w:rsidRPr="00A20F92" w:rsidRDefault="00FB5F02" w:rsidP="00FB5F02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временным характеристикам программы не предъявляются.</w:t>
      </w:r>
    </w:p>
    <w:p w14:paraId="21BA1AF3" w14:textId="6E64CEA0" w:rsidR="002168D7" w:rsidRDefault="00FB5F02" w:rsidP="00D438F9">
      <w:pPr>
        <w:pStyle w:val="20"/>
        <w:numPr>
          <w:ilvl w:val="1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82734423"/>
      <w:bookmarkStart w:id="34" w:name="_Toc92916036"/>
      <w:bookmarkStart w:id="35" w:name="_Toc9593167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30"/>
      <w:bookmarkEnd w:id="33"/>
      <w:bookmarkEnd w:id="34"/>
      <w:bookmarkEnd w:id="35"/>
    </w:p>
    <w:p w14:paraId="2C57CC22" w14:textId="29CEA870" w:rsidR="0082798D" w:rsidRPr="0082798D" w:rsidRDefault="0082798D" w:rsidP="0082798D">
      <w:pPr>
        <w:pStyle w:val="af7"/>
      </w:pPr>
      <w:r>
        <w:t>Ссылка на прототип интерфейса</w:t>
      </w:r>
      <w:r w:rsidRPr="0082798D">
        <w:t>,</w:t>
      </w:r>
      <w:r>
        <w:t xml:space="preserve"> который находится по </w:t>
      </w:r>
      <w:hyperlink r:id="rId14" w:history="1">
        <w:r w:rsidRPr="00C145EE">
          <w:rPr>
            <w:rStyle w:val="ad"/>
          </w:rPr>
          <w:t>ссылке</w:t>
        </w:r>
      </w:hyperlink>
    </w:p>
    <w:p w14:paraId="2A39E603" w14:textId="74223B15" w:rsidR="003C15F6" w:rsidRPr="001709AB" w:rsidRDefault="003C15F6" w:rsidP="00D438F9">
      <w:pPr>
        <w:pStyle w:val="a3"/>
        <w:numPr>
          <w:ilvl w:val="2"/>
          <w:numId w:val="4"/>
        </w:numPr>
        <w:rPr>
          <w:lang w:val="en-US"/>
        </w:rPr>
      </w:pPr>
      <w:r>
        <w:rPr>
          <w:b/>
        </w:rPr>
        <w:t>Требования к составу интерфейса</w:t>
      </w:r>
    </w:p>
    <w:p w14:paraId="6B00E211" w14:textId="2EB84FA6" w:rsidR="001709AB" w:rsidRDefault="001709AB" w:rsidP="000A7D0D">
      <w:pPr>
        <w:pStyle w:val="a3"/>
        <w:numPr>
          <w:ilvl w:val="3"/>
          <w:numId w:val="4"/>
        </w:numPr>
        <w:spacing w:line="276" w:lineRule="auto"/>
      </w:pPr>
      <w:r>
        <w:t>Нижняя панель содержит три основных экрана навигации в приложение</w:t>
      </w:r>
      <w:r w:rsidRPr="001709AB">
        <w:t>:</w:t>
      </w:r>
    </w:p>
    <w:p w14:paraId="5564DCA0" w14:textId="5FB375E5" w:rsidR="001709AB" w:rsidRDefault="003C15F6" w:rsidP="000A7D0D">
      <w:pPr>
        <w:pStyle w:val="a3"/>
        <w:numPr>
          <w:ilvl w:val="4"/>
          <w:numId w:val="4"/>
        </w:numPr>
        <w:spacing w:line="276" w:lineRule="auto"/>
      </w:pPr>
      <w:r>
        <w:t>Главный экран</w:t>
      </w:r>
    </w:p>
    <w:p w14:paraId="3024ADB3" w14:textId="29450CC4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>Логотип приложения – изображение</w:t>
      </w:r>
      <w:r>
        <w:rPr>
          <w:lang w:val="en-US"/>
        </w:rPr>
        <w:t>.</w:t>
      </w:r>
    </w:p>
    <w:p w14:paraId="02BEAFDB" w14:textId="556F48B4" w:rsidR="001709AB" w:rsidRP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>Поисковая строка для навигации в выдачу</w:t>
      </w:r>
      <w:r w:rsidRPr="001709AB">
        <w:t>.</w:t>
      </w:r>
    </w:p>
    <w:p w14:paraId="0A6A9922" w14:textId="590779D8" w:rsidR="001709AB" w:rsidRP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>Список туристических достопримечательностей</w:t>
      </w:r>
      <w:r>
        <w:rPr>
          <w:lang w:val="en-US"/>
        </w:rPr>
        <w:t>.</w:t>
      </w:r>
    </w:p>
    <w:p w14:paraId="0EDA279E" w14:textId="44DA0385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>Секция рекомендательных баннеров для просмотра достопримечательности</w:t>
      </w:r>
      <w:r w:rsidRPr="001709AB">
        <w:t>.</w:t>
      </w:r>
    </w:p>
    <w:p w14:paraId="1E5E841A" w14:textId="3A936C2D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>Секция с блоком рекламного опыта</w:t>
      </w:r>
      <w:r w:rsidRPr="001709AB">
        <w:t>.</w:t>
      </w:r>
    </w:p>
    <w:p w14:paraId="44A9CB58" w14:textId="2C43E51A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 xml:space="preserve">Список </w:t>
      </w:r>
      <w:proofErr w:type="spellStart"/>
      <w:r>
        <w:t>хотлинков</w:t>
      </w:r>
      <w:proofErr w:type="spellEnd"/>
      <w:r>
        <w:rPr>
          <w:lang w:val="en-US"/>
        </w:rPr>
        <w:t>.</w:t>
      </w:r>
    </w:p>
    <w:p w14:paraId="34B004C3" w14:textId="43B8F1B5" w:rsidR="001709AB" w:rsidRDefault="003C15F6" w:rsidP="000A7D0D">
      <w:pPr>
        <w:pStyle w:val="a3"/>
        <w:numPr>
          <w:ilvl w:val="4"/>
          <w:numId w:val="4"/>
        </w:numPr>
        <w:spacing w:line="276" w:lineRule="auto"/>
      </w:pPr>
      <w:r>
        <w:t>Профиль</w:t>
      </w:r>
    </w:p>
    <w:p w14:paraId="291D8FBC" w14:textId="22D1D7EB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 xml:space="preserve">Кнопка </w:t>
      </w:r>
      <w:r w:rsidR="006B74F1" w:rsidRPr="006B74F1">
        <w:t>«</w:t>
      </w:r>
      <w:r>
        <w:t>Войти</w:t>
      </w:r>
      <w:r w:rsidR="006B74F1" w:rsidRPr="006B74F1">
        <w:t>»</w:t>
      </w:r>
      <w:r>
        <w:t xml:space="preserve"> –</w:t>
      </w:r>
      <w:r w:rsidR="00C860D3">
        <w:t xml:space="preserve"> отображение </w:t>
      </w:r>
      <w:r>
        <w:t>нижней панели</w:t>
      </w:r>
      <w:r w:rsidR="00C860D3">
        <w:t xml:space="preserve"> авторизации</w:t>
      </w:r>
    </w:p>
    <w:p w14:paraId="0EF14F48" w14:textId="705C0631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 xml:space="preserve">Кнопка </w:t>
      </w:r>
      <w:r w:rsidR="006B74F1" w:rsidRPr="006B74F1">
        <w:t>«</w:t>
      </w:r>
      <w:r w:rsidR="006B74F1">
        <w:t>Мои избранные</w:t>
      </w:r>
      <w:r w:rsidR="006B74F1" w:rsidRPr="006B74F1">
        <w:t>»</w:t>
      </w:r>
      <w:r w:rsidR="006B74F1">
        <w:t xml:space="preserve"> </w:t>
      </w:r>
      <w:r>
        <w:t xml:space="preserve">– </w:t>
      </w:r>
      <w:r w:rsidR="00C860D3">
        <w:t xml:space="preserve">отображение </w:t>
      </w:r>
      <w:r>
        <w:t>спис</w:t>
      </w:r>
      <w:r w:rsidR="00C860D3">
        <w:t>ка</w:t>
      </w:r>
      <w:r>
        <w:t xml:space="preserve"> избранных туристических достопримечательностей</w:t>
      </w:r>
    </w:p>
    <w:p w14:paraId="15668029" w14:textId="75491C89" w:rsidR="00243D1E" w:rsidRDefault="00243D1E" w:rsidP="000A7D0D">
      <w:pPr>
        <w:pStyle w:val="a3"/>
        <w:numPr>
          <w:ilvl w:val="5"/>
          <w:numId w:val="4"/>
        </w:numPr>
        <w:spacing w:line="276" w:lineRule="auto"/>
      </w:pPr>
      <w:r>
        <w:t xml:space="preserve">Кнопка </w:t>
      </w:r>
      <w:r w:rsidRPr="006B74F1">
        <w:t>«</w:t>
      </w:r>
      <w:r>
        <w:t>Сканировать</w:t>
      </w:r>
      <w:r w:rsidRPr="00243D1E">
        <w:t xml:space="preserve"> </w:t>
      </w:r>
      <w:r>
        <w:rPr>
          <w:lang w:val="en-US"/>
        </w:rPr>
        <w:t>QR</w:t>
      </w:r>
      <w:r w:rsidRPr="00243D1E">
        <w:t xml:space="preserve"> </w:t>
      </w:r>
      <w:r>
        <w:t>код</w:t>
      </w:r>
      <w:r w:rsidRPr="006B74F1">
        <w:t>»</w:t>
      </w:r>
      <w:r>
        <w:t xml:space="preserve"> - сканирование кода для добавления новых наборов</w:t>
      </w:r>
      <w:r w:rsidRPr="00243D1E">
        <w:t>.</w:t>
      </w:r>
    </w:p>
    <w:p w14:paraId="746500FB" w14:textId="5E89069D" w:rsidR="001709AB" w:rsidRDefault="001709AB" w:rsidP="000A7D0D">
      <w:pPr>
        <w:pStyle w:val="a3"/>
        <w:numPr>
          <w:ilvl w:val="5"/>
          <w:numId w:val="4"/>
        </w:numPr>
        <w:spacing w:line="276" w:lineRule="auto"/>
      </w:pPr>
      <w:r>
        <w:t xml:space="preserve">Кнопка </w:t>
      </w:r>
      <w:r w:rsidR="006B74F1" w:rsidRPr="006B74F1">
        <w:t>«</w:t>
      </w:r>
      <w:r>
        <w:t>Справка</w:t>
      </w:r>
      <w:r w:rsidR="006B74F1" w:rsidRPr="006B74F1">
        <w:t>»</w:t>
      </w:r>
      <w:r>
        <w:t xml:space="preserve"> – </w:t>
      </w:r>
      <w:r w:rsidR="00C860D3">
        <w:t>отображение информации о приложении</w:t>
      </w:r>
    </w:p>
    <w:p w14:paraId="5904DBA5" w14:textId="2D42340B" w:rsidR="00C860D3" w:rsidRDefault="00C860D3" w:rsidP="000A7D0D">
      <w:pPr>
        <w:pStyle w:val="a3"/>
        <w:numPr>
          <w:ilvl w:val="5"/>
          <w:numId w:val="4"/>
        </w:numPr>
        <w:spacing w:line="276" w:lineRule="auto"/>
      </w:pPr>
      <w:r>
        <w:lastRenderedPageBreak/>
        <w:t xml:space="preserve">Кнопка </w:t>
      </w:r>
      <w:r w:rsidR="006B74F1" w:rsidRPr="006B74F1">
        <w:t>«</w:t>
      </w:r>
      <w:r>
        <w:t>Выход</w:t>
      </w:r>
      <w:r w:rsidR="006B74F1" w:rsidRPr="006B74F1">
        <w:t>»</w:t>
      </w:r>
      <w:r>
        <w:t xml:space="preserve"> (при авторизации пользователя)</w:t>
      </w:r>
      <w:r w:rsidRPr="00C860D3">
        <w:t>.</w:t>
      </w:r>
    </w:p>
    <w:p w14:paraId="6DB95C38" w14:textId="3CD45BB2" w:rsidR="003C15F6" w:rsidRDefault="003C15F6" w:rsidP="000A7D0D">
      <w:pPr>
        <w:pStyle w:val="a3"/>
        <w:numPr>
          <w:ilvl w:val="4"/>
          <w:numId w:val="4"/>
        </w:numPr>
        <w:spacing w:line="276" w:lineRule="auto"/>
      </w:pPr>
      <w:r>
        <w:t>Каталог</w:t>
      </w:r>
    </w:p>
    <w:p w14:paraId="39CE7F2D" w14:textId="04E09CC3" w:rsidR="00C860D3" w:rsidRDefault="00C860D3" w:rsidP="000A7D0D">
      <w:pPr>
        <w:pStyle w:val="a3"/>
        <w:numPr>
          <w:ilvl w:val="5"/>
          <w:numId w:val="4"/>
        </w:numPr>
        <w:spacing w:line="276" w:lineRule="auto"/>
      </w:pPr>
      <w:r>
        <w:t>Список категорий</w:t>
      </w:r>
    </w:p>
    <w:p w14:paraId="67B314DF" w14:textId="69B27A2C" w:rsidR="00C860D3" w:rsidRDefault="00C860D3" w:rsidP="000A7D0D">
      <w:pPr>
        <w:pStyle w:val="a3"/>
        <w:numPr>
          <w:ilvl w:val="5"/>
          <w:numId w:val="4"/>
        </w:numPr>
        <w:spacing w:line="276" w:lineRule="auto"/>
      </w:pPr>
      <w:r>
        <w:t>Сеточное отображение популярных туристических наборов</w:t>
      </w:r>
    </w:p>
    <w:p w14:paraId="7F05CB9D" w14:textId="13DF5378" w:rsidR="00C860D3" w:rsidRPr="001709AB" w:rsidRDefault="00C860D3" w:rsidP="000A7D0D">
      <w:pPr>
        <w:pStyle w:val="a3"/>
        <w:numPr>
          <w:ilvl w:val="5"/>
          <w:numId w:val="4"/>
        </w:numPr>
        <w:spacing w:line="276" w:lineRule="auto"/>
      </w:pPr>
      <w:r>
        <w:t>Поисковая строка для навигации в выдачу</w:t>
      </w:r>
      <w:r w:rsidRPr="00C860D3">
        <w:t>.</w:t>
      </w:r>
    </w:p>
    <w:p w14:paraId="481E3DA6" w14:textId="77777777" w:rsidR="005D0BD1" w:rsidRPr="00A20F92" w:rsidRDefault="005D0BD1" w:rsidP="00522ED7">
      <w:pPr>
        <w:pStyle w:val="a3"/>
        <w:keepNext/>
        <w:keepLines/>
        <w:numPr>
          <w:ilvl w:val="1"/>
          <w:numId w:val="6"/>
        </w:numPr>
        <w:spacing w:after="240" w:line="276" w:lineRule="auto"/>
        <w:contextualSpacing w:val="0"/>
        <w:jc w:val="left"/>
        <w:outlineLvl w:val="1"/>
        <w:rPr>
          <w:rFonts w:eastAsiaTheme="majorEastAsia" w:cs="Times New Roman"/>
          <w:b/>
          <w:vanish/>
          <w:szCs w:val="24"/>
        </w:rPr>
      </w:pPr>
      <w:bookmarkStart w:id="36" w:name="_Toc94665830"/>
      <w:bookmarkStart w:id="37" w:name="_Toc94665868"/>
      <w:bookmarkStart w:id="38" w:name="_Toc95865196"/>
      <w:bookmarkStart w:id="39" w:name="_Toc95931595"/>
      <w:bookmarkStart w:id="40" w:name="_Toc95931674"/>
      <w:bookmarkEnd w:id="36"/>
      <w:bookmarkEnd w:id="37"/>
      <w:bookmarkEnd w:id="38"/>
      <w:bookmarkEnd w:id="39"/>
      <w:bookmarkEnd w:id="40"/>
    </w:p>
    <w:p w14:paraId="0F20C149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92916037"/>
      <w:bookmarkStart w:id="42" w:name="_Toc95931675"/>
      <w:bookmarkStart w:id="43" w:name="_Toc92916049"/>
      <w:bookmarkEnd w:id="31"/>
      <w:bookmarkEnd w:id="3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надежности</w:t>
      </w:r>
      <w:bookmarkEnd w:id="41"/>
      <w:bookmarkEnd w:id="42"/>
    </w:p>
    <w:p w14:paraId="76A3CCFB" w14:textId="77777777" w:rsidR="003A6977" w:rsidRPr="00A20F92" w:rsidRDefault="003A6977" w:rsidP="00522ED7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385162117"/>
      <w:bookmarkStart w:id="45" w:name="_Toc531124744"/>
      <w:bookmarkStart w:id="46" w:name="_Toc92916038"/>
      <w:bookmarkStart w:id="47" w:name="_Toc95931676"/>
      <w:r w:rsidRPr="00A20F92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44"/>
      <w:bookmarkEnd w:id="45"/>
      <w:bookmarkEnd w:id="46"/>
      <w:bookmarkEnd w:id="47"/>
    </w:p>
    <w:p w14:paraId="04FBB39F" w14:textId="77777777" w:rsidR="003A6977" w:rsidRPr="00A20F92" w:rsidRDefault="003A6977" w:rsidP="003A6977">
      <w:pPr>
        <w:pStyle w:val="af7"/>
        <w:spacing w:after="240" w:line="276" w:lineRule="auto"/>
        <w:ind w:left="708"/>
      </w:pPr>
      <w:bookmarkStart w:id="48" w:name="_Toc531124159"/>
      <w:r w:rsidRPr="00A20F92">
        <w:t>Требования к обеспечению надежного функционирования программы не предъявляется.</w:t>
      </w:r>
      <w:bookmarkEnd w:id="48"/>
    </w:p>
    <w:p w14:paraId="472686BF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C0C18C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71EE6B3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85568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4154D899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F064CD5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5FBE6CC1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5F1F2D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073BCCE1" w14:textId="77777777" w:rsidR="003A6977" w:rsidRPr="00A20F92" w:rsidRDefault="003A6977" w:rsidP="00522ED7">
      <w:pPr>
        <w:pStyle w:val="a3"/>
        <w:numPr>
          <w:ilvl w:val="2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6ED1471" w14:textId="02C52ED4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9" w:name="_Toc385162118"/>
      <w:bookmarkStart w:id="50" w:name="_Toc92916039"/>
      <w:bookmarkStart w:id="51" w:name="_Toc95931677"/>
      <w:bookmarkStart w:id="52" w:name="_Hlk40729517"/>
      <w:bookmarkStart w:id="53" w:name="_Toc5311241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9"/>
      <w:bookmarkEnd w:id="50"/>
      <w:bookmarkEnd w:id="51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54" w:name="_Toc385162119"/>
      <w:bookmarkEnd w:id="52"/>
      <w:bookmarkEnd w:id="53"/>
    </w:p>
    <w:p w14:paraId="61A21BE8" w14:textId="2D63BA66" w:rsidR="00113959" w:rsidRPr="00A20F92" w:rsidRDefault="00113959" w:rsidP="00113959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случае сбоя время восстановления равна переза</w:t>
      </w:r>
      <w:r w:rsidR="00A049E9" w:rsidRPr="00A20F92">
        <w:rPr>
          <w:rFonts w:ascii="Times New Roman" w:hAnsi="Times New Roman" w:cs="Times New Roman"/>
          <w:sz w:val="24"/>
          <w:szCs w:val="24"/>
        </w:rPr>
        <w:t>пуск</w:t>
      </w:r>
      <w:r w:rsidRPr="00A20F92">
        <w:rPr>
          <w:rFonts w:ascii="Times New Roman" w:hAnsi="Times New Roman" w:cs="Times New Roman"/>
          <w:sz w:val="24"/>
          <w:szCs w:val="24"/>
        </w:rPr>
        <w:t>е приложения.</w:t>
      </w:r>
    </w:p>
    <w:p w14:paraId="2961E169" w14:textId="51012C09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5" w:name="_Toc92916040"/>
      <w:bookmarkStart w:id="56" w:name="_Toc95931678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55"/>
      <w:bookmarkEnd w:id="5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54"/>
    </w:p>
    <w:p w14:paraId="35033D1F" w14:textId="1031C869" w:rsidR="00113959" w:rsidRPr="00A20F92" w:rsidRDefault="00113959" w:rsidP="00552FB8">
      <w:pPr>
        <w:ind w:left="122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 или нестабильному подключению к интернету.</w:t>
      </w:r>
    </w:p>
    <w:p w14:paraId="2B113550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5"/>
      <w:bookmarkStart w:id="58" w:name="_Toc379572130"/>
      <w:bookmarkStart w:id="59" w:name="_Toc92916041"/>
      <w:bookmarkStart w:id="60" w:name="_Toc95931679"/>
      <w:bookmarkStart w:id="61" w:name="_Toc37957213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57"/>
      <w:bookmarkEnd w:id="58"/>
      <w:bookmarkEnd w:id="59"/>
      <w:bookmarkEnd w:id="60"/>
    </w:p>
    <w:p w14:paraId="4E37126E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Условия эксплуатации не требуется.</w:t>
      </w:r>
    </w:p>
    <w:p w14:paraId="31CAF408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482734426"/>
      <w:bookmarkStart w:id="63" w:name="_Toc92916042"/>
      <w:bookmarkStart w:id="64" w:name="_Toc9593168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61"/>
      <w:bookmarkEnd w:id="62"/>
      <w:bookmarkEnd w:id="63"/>
      <w:bookmarkEnd w:id="64"/>
    </w:p>
    <w:p w14:paraId="5200AA3A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Для нормального функционирования программы требуется мобильное устройство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операционной системой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</w:t>
      </w:r>
    </w:p>
    <w:p w14:paraId="7E8F4C4E" w14:textId="72198FF9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482734427"/>
      <w:bookmarkStart w:id="66" w:name="_Toc379572132"/>
      <w:bookmarkStart w:id="67" w:name="_Toc92916043"/>
      <w:bookmarkStart w:id="68" w:name="_Toc9593168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65"/>
      <w:bookmarkEnd w:id="66"/>
      <w:bookmarkEnd w:id="67"/>
      <w:bookmarkEnd w:id="68"/>
    </w:p>
    <w:p w14:paraId="4EA9B903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9" w:name="_Toc482734428"/>
      <w:bookmarkStart w:id="70" w:name="_Toc531124748"/>
      <w:bookmarkStart w:id="71" w:name="_Toc92916044"/>
      <w:bookmarkStart w:id="72" w:name="_Toc94665876"/>
      <w:bookmarkStart w:id="73" w:name="_Toc9593168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9"/>
      <w:bookmarkEnd w:id="70"/>
      <w:bookmarkEnd w:id="71"/>
      <w:bookmarkEnd w:id="72"/>
      <w:bookmarkEnd w:id="73"/>
    </w:p>
    <w:p w14:paraId="602B87D9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методам решения не предъявляются.</w:t>
      </w:r>
    </w:p>
    <w:p w14:paraId="01076EEC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482734429"/>
      <w:bookmarkStart w:id="75" w:name="_Toc531124749"/>
      <w:bookmarkStart w:id="76" w:name="_Toc92916045"/>
      <w:bookmarkStart w:id="77" w:name="_Toc94665877"/>
      <w:bookmarkStart w:id="78" w:name="_Toc9593168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74"/>
      <w:bookmarkEnd w:id="75"/>
      <w:bookmarkEnd w:id="76"/>
      <w:bookmarkEnd w:id="77"/>
      <w:bookmarkEnd w:id="78"/>
    </w:p>
    <w:p w14:paraId="1536F41B" w14:textId="68EE263D" w:rsidR="000F0ED6" w:rsidRPr="009A71E0" w:rsidRDefault="000F0ED6" w:rsidP="000A7D0D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Клиентское приложение должно быть написано на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A20F92">
        <w:rPr>
          <w:rFonts w:ascii="Times New Roman" w:hAnsi="Times New Roman" w:cs="Times New Roman"/>
          <w:sz w:val="24"/>
          <w:szCs w:val="24"/>
        </w:rPr>
        <w:t xml:space="preserve"> 11 и разработано в среде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20F92">
        <w:rPr>
          <w:rFonts w:ascii="Times New Roman" w:hAnsi="Times New Roman" w:cs="Times New Roman"/>
          <w:sz w:val="24"/>
          <w:szCs w:val="24"/>
        </w:rPr>
        <w:t xml:space="preserve"> версии 202</w:t>
      </w:r>
      <w:r w:rsidR="00C860D3" w:rsidRPr="00C860D3">
        <w:rPr>
          <w:rFonts w:ascii="Times New Roman" w:hAnsi="Times New Roman" w:cs="Times New Roman"/>
          <w:sz w:val="24"/>
          <w:szCs w:val="24"/>
        </w:rPr>
        <w:t>2</w:t>
      </w:r>
      <w:r w:rsidRPr="00A20F92">
        <w:rPr>
          <w:rFonts w:ascii="Times New Roman" w:hAnsi="Times New Roman" w:cs="Times New Roman"/>
          <w:sz w:val="24"/>
          <w:szCs w:val="24"/>
        </w:rPr>
        <w:t>.</w:t>
      </w:r>
      <w:r w:rsidR="00C860D3" w:rsidRPr="00C860D3">
        <w:rPr>
          <w:rFonts w:ascii="Times New Roman" w:hAnsi="Times New Roman" w:cs="Times New Roman"/>
          <w:sz w:val="24"/>
          <w:szCs w:val="24"/>
        </w:rPr>
        <w:t>1</w:t>
      </w:r>
      <w:r w:rsidRPr="00A20F92">
        <w:rPr>
          <w:rFonts w:ascii="Times New Roman" w:hAnsi="Times New Roman" w:cs="Times New Roman"/>
          <w:sz w:val="24"/>
          <w:szCs w:val="24"/>
        </w:rPr>
        <w:t xml:space="preserve">.1 (или выше)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использованием языка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A20F92">
        <w:rPr>
          <w:rFonts w:ascii="Times New Roman" w:hAnsi="Times New Roman" w:cs="Times New Roman"/>
          <w:sz w:val="24"/>
          <w:szCs w:val="24"/>
        </w:rPr>
        <w:t xml:space="preserve"> 1.</w:t>
      </w:r>
      <w:r w:rsidR="00C860D3" w:rsidRPr="00C860D3">
        <w:rPr>
          <w:rFonts w:ascii="Times New Roman" w:hAnsi="Times New Roman" w:cs="Times New Roman"/>
          <w:sz w:val="24"/>
          <w:szCs w:val="24"/>
        </w:rPr>
        <w:t>7</w:t>
      </w:r>
      <w:r w:rsidRPr="00A20F92">
        <w:rPr>
          <w:rFonts w:ascii="Times New Roman" w:hAnsi="Times New Roman" w:cs="Times New Roman"/>
          <w:sz w:val="24"/>
          <w:szCs w:val="24"/>
        </w:rPr>
        <w:t>.</w:t>
      </w:r>
      <w:r w:rsidR="00C860D3" w:rsidRPr="00C860D3">
        <w:rPr>
          <w:rFonts w:ascii="Times New Roman" w:hAnsi="Times New Roman" w:cs="Times New Roman"/>
          <w:sz w:val="24"/>
          <w:szCs w:val="24"/>
        </w:rPr>
        <w:t>2</w:t>
      </w:r>
      <w:r w:rsidRPr="00A20F92">
        <w:rPr>
          <w:rFonts w:ascii="Times New Roman" w:hAnsi="Times New Roman" w:cs="Times New Roman"/>
          <w:sz w:val="24"/>
          <w:szCs w:val="24"/>
        </w:rPr>
        <w:t>0 (или выше)</w:t>
      </w:r>
      <w:r w:rsidR="009A71E0">
        <w:rPr>
          <w:rFonts w:ascii="Times New Roman" w:hAnsi="Times New Roman" w:cs="Times New Roman"/>
          <w:sz w:val="24"/>
          <w:szCs w:val="24"/>
        </w:rPr>
        <w:t xml:space="preserve"> и поддержкой рендеринга </w:t>
      </w:r>
      <w:r w:rsidR="009A71E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A71E0" w:rsidRPr="009A71E0">
        <w:rPr>
          <w:rFonts w:ascii="Times New Roman" w:hAnsi="Times New Roman" w:cs="Times New Roman"/>
          <w:sz w:val="24"/>
          <w:szCs w:val="24"/>
        </w:rPr>
        <w:t>-</w:t>
      </w:r>
      <w:r w:rsidR="005015F8">
        <w:rPr>
          <w:rFonts w:ascii="Times New Roman" w:hAnsi="Times New Roman" w:cs="Times New Roman"/>
          <w:sz w:val="24"/>
          <w:szCs w:val="24"/>
        </w:rPr>
        <w:t>объектов</w:t>
      </w:r>
      <w:r w:rsidR="00243D1E" w:rsidRPr="00243D1E">
        <w:rPr>
          <w:rFonts w:ascii="Times New Roman" w:hAnsi="Times New Roman" w:cs="Times New Roman"/>
          <w:sz w:val="24"/>
          <w:szCs w:val="24"/>
        </w:rPr>
        <w:t>,</w:t>
      </w:r>
      <w:r w:rsidR="00243D1E">
        <w:rPr>
          <w:rFonts w:ascii="Times New Roman" w:hAnsi="Times New Roman" w:cs="Times New Roman"/>
          <w:sz w:val="24"/>
          <w:szCs w:val="24"/>
        </w:rPr>
        <w:t xml:space="preserve"> </w:t>
      </w:r>
      <w:r w:rsidR="00243D1E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243D1E" w:rsidRPr="00243D1E">
        <w:rPr>
          <w:rFonts w:ascii="Times New Roman" w:hAnsi="Times New Roman" w:cs="Times New Roman"/>
          <w:sz w:val="24"/>
          <w:szCs w:val="24"/>
        </w:rPr>
        <w:t xml:space="preserve"> </w:t>
      </w:r>
      <w:r w:rsidR="00243D1E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9A71E0">
        <w:rPr>
          <w:rFonts w:ascii="Times New Roman" w:hAnsi="Times New Roman" w:cs="Times New Roman"/>
          <w:sz w:val="24"/>
          <w:szCs w:val="24"/>
        </w:rPr>
        <w:t xml:space="preserve"> в веб-интерфейсе системы</w:t>
      </w:r>
      <w:r w:rsidR="009A71E0" w:rsidRPr="009A71E0">
        <w:rPr>
          <w:rFonts w:ascii="Times New Roman" w:hAnsi="Times New Roman" w:cs="Times New Roman"/>
          <w:sz w:val="24"/>
          <w:szCs w:val="24"/>
        </w:rPr>
        <w:t>.</w:t>
      </w:r>
    </w:p>
    <w:p w14:paraId="783F7544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482734430"/>
      <w:bookmarkStart w:id="80" w:name="_Toc531124750"/>
      <w:bookmarkStart w:id="81" w:name="_Toc92916046"/>
      <w:bookmarkStart w:id="82" w:name="_Toc94665878"/>
      <w:bookmarkStart w:id="83" w:name="_Toc95931684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программным средствам, используемым программой</w:t>
      </w:r>
      <w:bookmarkEnd w:id="79"/>
      <w:bookmarkEnd w:id="80"/>
      <w:bookmarkEnd w:id="81"/>
      <w:bookmarkEnd w:id="82"/>
      <w:bookmarkEnd w:id="83"/>
    </w:p>
    <w:p w14:paraId="3582A5A8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Операционная система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 </w:t>
      </w:r>
    </w:p>
    <w:p w14:paraId="7019E822" w14:textId="77777777" w:rsidR="000F0ED6" w:rsidRPr="00A20F92" w:rsidRDefault="000F0ED6" w:rsidP="009D3A7F">
      <w:pPr>
        <w:pStyle w:val="3"/>
        <w:numPr>
          <w:ilvl w:val="2"/>
          <w:numId w:val="4"/>
        </w:numPr>
        <w:spacing w:line="276" w:lineRule="auto"/>
      </w:pPr>
      <w:bookmarkStart w:id="84" w:name="_Toc40004925"/>
      <w:bookmarkStart w:id="85" w:name="_Toc95931685"/>
      <w:r w:rsidRPr="00A20F92">
        <w:lastRenderedPageBreak/>
        <w:t>Требования к защите информации и программ</w:t>
      </w:r>
      <w:bookmarkEnd w:id="84"/>
      <w:bookmarkEnd w:id="85"/>
    </w:p>
    <w:p w14:paraId="59B5490E" w14:textId="5AD5F0EC" w:rsidR="000F0ED6" w:rsidRPr="00A20F92" w:rsidRDefault="000F0ED6" w:rsidP="009D3A7F">
      <w:pPr>
        <w:pStyle w:val="15"/>
        <w:spacing w:line="276" w:lineRule="auto"/>
        <w:ind w:firstLine="707"/>
      </w:pPr>
      <w:r w:rsidRPr="00A20F92">
        <w:t>Требования к защите информации и программ не предъявляются.</w:t>
      </w:r>
    </w:p>
    <w:p w14:paraId="671B8C64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33"/>
      <w:bookmarkStart w:id="87" w:name="_Toc482734432"/>
      <w:bookmarkStart w:id="88" w:name="_Toc92916047"/>
      <w:bookmarkStart w:id="89" w:name="_Toc9593168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маркировке и упаковке</w:t>
      </w:r>
      <w:bookmarkEnd w:id="86"/>
      <w:bookmarkEnd w:id="87"/>
      <w:bookmarkEnd w:id="88"/>
      <w:bookmarkEnd w:id="89"/>
    </w:p>
    <w:p w14:paraId="26E5CB92" w14:textId="77777777" w:rsidR="003A6977" w:rsidRPr="00A20F92" w:rsidRDefault="003A6977" w:rsidP="009D3A7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8BF6173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0" w:name="_Toc482734433"/>
      <w:bookmarkStart w:id="91" w:name="_Toc379572134"/>
      <w:bookmarkStart w:id="92" w:name="_Toc92916048"/>
      <w:bookmarkStart w:id="93" w:name="_Toc9593168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90"/>
      <w:bookmarkEnd w:id="91"/>
      <w:bookmarkEnd w:id="92"/>
      <w:bookmarkEnd w:id="93"/>
    </w:p>
    <w:p w14:paraId="410A6892" w14:textId="79F9DCE7" w:rsidR="003A6977" w:rsidRPr="00A20F92" w:rsidRDefault="003A6977" w:rsidP="009D3A7F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Программный продукт может храниться и транспортироваться на любом носителе информации или в облачном хранилище. </w:t>
      </w:r>
    </w:p>
    <w:p w14:paraId="019C8C39" w14:textId="6DBC1563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38D5706" w14:textId="40506150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B2159F" w14:textId="58F4739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5043BBB" w14:textId="7E744BC6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E8BD8C6" w14:textId="660808DB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D48AD19" w14:textId="4825755E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0147675" w14:textId="0C114225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D233E8A" w14:textId="46C4632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71DA0DE" w14:textId="46B15797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1C7A07E9" w14:textId="108E3723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AE5E3C0" w14:textId="3D8EE6D6" w:rsidR="00027BFC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E3A6CB2" w14:textId="1268B10C" w:rsidR="005B6E0D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55CDEAB" w14:textId="66D720A2" w:rsidR="005B6E0D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0BD0E0" w14:textId="77777777" w:rsidR="005B6E0D" w:rsidRPr="00A20F92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A5C1947" w14:textId="1C220F6C" w:rsidR="00637ADB" w:rsidRDefault="00637ADB" w:rsidP="00734B9B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Cs w:val="24"/>
        </w:rPr>
      </w:pPr>
    </w:p>
    <w:p w14:paraId="61B672A1" w14:textId="77777777" w:rsidR="00C860D3" w:rsidRPr="00A20F92" w:rsidRDefault="00C860D3" w:rsidP="00734B9B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Cs w:val="24"/>
        </w:rPr>
      </w:pPr>
    </w:p>
    <w:p w14:paraId="11F43FE6" w14:textId="6337066D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4" w:name="_Toc9593168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3"/>
      <w:bookmarkEnd w:id="94"/>
    </w:p>
    <w:p w14:paraId="6244063C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5" w:name="_Toc379572137"/>
      <w:bookmarkStart w:id="96" w:name="_Toc450587091"/>
      <w:bookmarkStart w:id="97" w:name="_Toc92916050"/>
      <w:bookmarkStart w:id="98" w:name="_Toc9593168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95"/>
      <w:bookmarkEnd w:id="96"/>
      <w:bookmarkEnd w:id="97"/>
      <w:bookmarkEnd w:id="98"/>
    </w:p>
    <w:p w14:paraId="66B02807" w14:textId="0760A447" w:rsidR="006B28A2" w:rsidRPr="00A20F92" w:rsidRDefault="005B6E0D" w:rsidP="000A7D0D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860D3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Техническое задание (ГОСТ 19.201–78);[7]</w:t>
      </w:r>
    </w:p>
    <w:p w14:paraId="0EFC7488" w14:textId="58E46491" w:rsidR="006B28A2" w:rsidRPr="00A20F92" w:rsidRDefault="005B6E0D" w:rsidP="000A7D0D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860D3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Программа и методика испытаний (ГОСТ 19.301–7</w:t>
      </w:r>
      <w:r w:rsidR="00A741A3">
        <w:rPr>
          <w:rFonts w:cs="Times New Roman"/>
          <w:szCs w:val="24"/>
        </w:rPr>
        <w:t>9</w:t>
      </w:r>
      <w:r w:rsidR="006B28A2" w:rsidRPr="00A20F92">
        <w:rPr>
          <w:rFonts w:cs="Times New Roman"/>
          <w:szCs w:val="24"/>
        </w:rPr>
        <w:t>);[14]</w:t>
      </w:r>
    </w:p>
    <w:p w14:paraId="060F2CAC" w14:textId="28BF2A4A" w:rsidR="006B28A2" w:rsidRPr="00A20F92" w:rsidRDefault="005B6E0D" w:rsidP="000A7D0D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860D3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Пояснительная записка (ГОСТ 19.404–79);[1</w:t>
      </w:r>
      <w:r w:rsidR="00350DE4" w:rsidRPr="00A20F92">
        <w:rPr>
          <w:rFonts w:cs="Times New Roman"/>
          <w:szCs w:val="24"/>
        </w:rPr>
        <w:t>0</w:t>
      </w:r>
      <w:r w:rsidR="006B28A2" w:rsidRPr="00A20F92">
        <w:rPr>
          <w:rFonts w:cs="Times New Roman"/>
          <w:szCs w:val="24"/>
        </w:rPr>
        <w:t>]</w:t>
      </w:r>
    </w:p>
    <w:p w14:paraId="0F317CDB" w14:textId="0362E897" w:rsidR="006B28A2" w:rsidRPr="00A20F92" w:rsidRDefault="006B28A2" w:rsidP="000A7D0D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="005B6E0D">
        <w:rPr>
          <w:rFonts w:cs="Times New Roman"/>
          <w:szCs w:val="24"/>
        </w:rPr>
        <w:t>«</w:t>
      </w:r>
      <w:r w:rsidR="00C860D3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 w:rsidR="005B6E0D">
        <w:rPr>
          <w:rFonts w:cs="Times New Roman"/>
          <w:szCs w:val="24"/>
        </w:rPr>
        <w:t>»</w:t>
      </w:r>
      <w:r w:rsidR="000F1A29" w:rsidRPr="00A20F92">
        <w:rPr>
          <w:rFonts w:cs="Times New Roman"/>
          <w:szCs w:val="24"/>
        </w:rPr>
        <w:t xml:space="preserve">. </w:t>
      </w:r>
      <w:r w:rsidRPr="00A20F92">
        <w:rPr>
          <w:rFonts w:cs="Times New Roman"/>
          <w:szCs w:val="24"/>
        </w:rPr>
        <w:t>Руководство оператора (ГОСТ 19.505–79);[1</w:t>
      </w:r>
      <w:r w:rsidR="00350DE4" w:rsidRPr="00A20F92">
        <w:rPr>
          <w:rFonts w:cs="Times New Roman"/>
          <w:szCs w:val="24"/>
        </w:rPr>
        <w:t>1</w:t>
      </w:r>
      <w:r w:rsidRPr="00A20F92">
        <w:rPr>
          <w:rFonts w:cs="Times New Roman"/>
          <w:szCs w:val="24"/>
        </w:rPr>
        <w:t>]</w:t>
      </w:r>
    </w:p>
    <w:p w14:paraId="788FA423" w14:textId="09178204" w:rsidR="006B28A2" w:rsidRPr="00A20F92" w:rsidRDefault="00F3381E" w:rsidP="000A7D0D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860D3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>
        <w:rPr>
          <w:rFonts w:cs="Times New Roman"/>
          <w:szCs w:val="24"/>
        </w:rPr>
        <w:t>»</w:t>
      </w:r>
      <w:r w:rsidR="000F1A29"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Текст программы (ГОСТ 19.401–78);[1</w:t>
      </w:r>
      <w:r w:rsidR="00E771FC" w:rsidRPr="00A20F92">
        <w:rPr>
          <w:rFonts w:cs="Times New Roman"/>
          <w:szCs w:val="24"/>
        </w:rPr>
        <w:t>2</w:t>
      </w:r>
      <w:r w:rsidR="006B28A2" w:rsidRPr="00A20F92">
        <w:rPr>
          <w:rFonts w:cs="Times New Roman"/>
          <w:szCs w:val="24"/>
        </w:rPr>
        <w:t>]</w:t>
      </w:r>
    </w:p>
    <w:p w14:paraId="3998D6F7" w14:textId="77777777" w:rsidR="006B28A2" w:rsidRPr="00A20F92" w:rsidRDefault="006B28A2" w:rsidP="000A7D0D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9" w:name="_Toc92916051"/>
      <w:bookmarkStart w:id="100" w:name="_Toc9593169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99"/>
      <w:bookmarkEnd w:id="100"/>
    </w:p>
    <w:p w14:paraId="377B8C23" w14:textId="77777777" w:rsidR="006B28A2" w:rsidRPr="00A20F92" w:rsidRDefault="006B28A2" w:rsidP="000A7D0D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к программе должны быть выполнены в соответствии с ГОСТ 19.106–78[6] и ГОСТ к этому виду документа (см. п. 5.1.).</w:t>
      </w:r>
    </w:p>
    <w:p w14:paraId="19BBDC5B" w14:textId="77777777" w:rsidR="006B28A2" w:rsidRPr="00A20F92" w:rsidRDefault="006B28A2" w:rsidP="000A7D0D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7014707" w14:textId="77777777" w:rsidR="006B28A2" w:rsidRPr="00A20F92" w:rsidRDefault="006B28A2" w:rsidP="000A7D0D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670ECBAE" w14:textId="77777777" w:rsidR="006B28A2" w:rsidRPr="00A20F92" w:rsidRDefault="006B28A2" w:rsidP="000A7D0D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.pdf или .docx. в архиве формата .rar или .zip.</w:t>
      </w:r>
    </w:p>
    <w:p w14:paraId="07141BFE" w14:textId="3DA8C0E1" w:rsidR="00682BAD" w:rsidRPr="00A20F92" w:rsidRDefault="006B28A2" w:rsidP="000A7D0D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 (см. п.3) </w:t>
      </w:r>
      <w:r w:rsidR="00F30E6A" w:rsidRPr="00A20F92">
        <w:rPr>
          <w:rFonts w:cs="Times New Roman"/>
          <w:szCs w:val="24"/>
        </w:rPr>
        <w:br w:type="page"/>
      </w:r>
    </w:p>
    <w:p w14:paraId="0BEF2B2B" w14:textId="1E3279C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1" w:name="_Toc92916052"/>
      <w:bookmarkStart w:id="102" w:name="_Toc95931691"/>
      <w:bookmarkStart w:id="103" w:name="_Hlk4093664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</w:t>
      </w:r>
      <w:r w:rsidR="000D112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КИЕ ПОКАЗАТЕЛИ</w:t>
      </w:r>
      <w:bookmarkEnd w:id="101"/>
      <w:bookmarkEnd w:id="102"/>
    </w:p>
    <w:p w14:paraId="7157D52E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4" w:name="_Toc92916053"/>
      <w:bookmarkStart w:id="105" w:name="_Toc9593169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104"/>
      <w:bookmarkEnd w:id="105"/>
    </w:p>
    <w:p w14:paraId="056F90A2" w14:textId="77777777" w:rsidR="00884264" w:rsidRPr="00A20F92" w:rsidRDefault="006B28A2" w:rsidP="00884264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рамках данной работ</w:t>
      </w:r>
      <w:r w:rsidR="004B5ABE" w:rsidRPr="00A20F92">
        <w:rPr>
          <w:rFonts w:ascii="Times New Roman" w:hAnsi="Times New Roman" w:cs="Times New Roman"/>
          <w:sz w:val="24"/>
          <w:szCs w:val="24"/>
        </w:rPr>
        <w:t>ы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F03A93" w:rsidRPr="00A20F92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  <w:bookmarkStart w:id="106" w:name="_Toc379572140"/>
      <w:bookmarkStart w:id="107" w:name="_Toc450587093"/>
      <w:bookmarkEnd w:id="103"/>
    </w:p>
    <w:p w14:paraId="468A1E9C" w14:textId="12DFBD13" w:rsidR="00DD1EA6" w:rsidRPr="00A20F92" w:rsidRDefault="00A45BA6" w:rsidP="00884264">
      <w:pPr>
        <w:pStyle w:val="a3"/>
        <w:numPr>
          <w:ilvl w:val="1"/>
          <w:numId w:val="4"/>
        </w:numPr>
        <w:spacing w:after="240"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b/>
          <w:szCs w:val="24"/>
        </w:rPr>
        <w:t>Предполагаемая потребность</w:t>
      </w:r>
      <w:bookmarkStart w:id="108" w:name="_Hlk482643374"/>
      <w:bookmarkEnd w:id="106"/>
      <w:bookmarkEnd w:id="107"/>
    </w:p>
    <w:p w14:paraId="3D8782AC" w14:textId="1C94CC79" w:rsidR="00884264" w:rsidRPr="00A20F92" w:rsidRDefault="00653BCC" w:rsidP="00653BCC">
      <w:pPr>
        <w:pStyle w:val="af7"/>
        <w:spacing w:line="276" w:lineRule="auto"/>
      </w:pPr>
      <w:r w:rsidRPr="000D05FF">
        <w:t>В то время как традиционные туры часто связаны с дорожными расходами, такими как авиабилеты, проживание и транспорт, это приложение позволяет пользователям совершать виртуальные туры, не выходя из собственного дома, экономя деньги на дорожных расходах. Кроме того, приложение может предоставить более широкий выбор туров и культурных впечатлений за небольшую часть стоимости физического путешествия в каждый пункт назначения. Это может сделать виртуальные туры привлекательным вариантом для путешественников с ограниченным бюджетом и для тех, кто физически не в состоянии путешествовать.</w:t>
      </w:r>
      <w:bookmarkStart w:id="109" w:name="_Toc497938064"/>
      <w:bookmarkStart w:id="110" w:name="_Toc530949538"/>
      <w:bookmarkStart w:id="111" w:name="_Toc530949621"/>
      <w:bookmarkStart w:id="112" w:name="_Toc530949698"/>
      <w:bookmarkStart w:id="113" w:name="_Toc530949842"/>
      <w:bookmarkStart w:id="114" w:name="_Toc40096738"/>
    </w:p>
    <w:p w14:paraId="3457A113" w14:textId="77777777" w:rsidR="000D05FF" w:rsidRPr="000D05FF" w:rsidRDefault="00884264" w:rsidP="000D05FF">
      <w:pPr>
        <w:pStyle w:val="a3"/>
        <w:numPr>
          <w:ilvl w:val="1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A20F92">
        <w:rPr>
          <w:rFonts w:cs="Times New Roman"/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109"/>
      <w:bookmarkEnd w:id="110"/>
      <w:bookmarkEnd w:id="111"/>
      <w:bookmarkEnd w:id="112"/>
      <w:bookmarkEnd w:id="113"/>
      <w:bookmarkEnd w:id="114"/>
    </w:p>
    <w:p w14:paraId="4BAFAC7B" w14:textId="5C0C556A" w:rsidR="00F3381E" w:rsidRPr="0033543E" w:rsidRDefault="000D05FF" w:rsidP="000A7D0D">
      <w:pPr>
        <w:pStyle w:val="af7"/>
        <w:spacing w:line="276" w:lineRule="auto"/>
      </w:pPr>
      <w:r w:rsidRPr="000D05FF">
        <w:t>В рамках анализа конкурентов приложения были выделены следующие</w:t>
      </w:r>
      <w:r>
        <w:t xml:space="preserve"> </w:t>
      </w:r>
      <w:r w:rsidR="00F3381E" w:rsidRPr="0033543E">
        <w:t>основные характеристики для сравнения:</w:t>
      </w:r>
    </w:p>
    <w:p w14:paraId="2F6DD675" w14:textId="4B27F2DB" w:rsidR="000D05FF" w:rsidRPr="000D05FF" w:rsidRDefault="00F3381E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 xml:space="preserve">Функциональность </w:t>
      </w:r>
      <w:r w:rsidR="000D05FF">
        <w:t xml:space="preserve">– </w:t>
      </w:r>
      <w:r w:rsidRPr="0033543E">
        <w:rPr>
          <w:rFonts w:cs="Times New Roman"/>
          <w:szCs w:val="24"/>
        </w:rPr>
        <w:t>разные ключевые функции приложения.</w:t>
      </w:r>
    </w:p>
    <w:p w14:paraId="204EFB55" w14:textId="4CF3C5B8" w:rsidR="00F3381E" w:rsidRPr="0033543E" w:rsidRDefault="00F3381E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 xml:space="preserve">Кроссплатформенность </w:t>
      </w:r>
      <w:r w:rsidR="000D05FF">
        <w:t>–</w:t>
      </w:r>
      <w:r w:rsidRPr="0033543E">
        <w:rPr>
          <w:rFonts w:cs="Times New Roman"/>
          <w:szCs w:val="24"/>
        </w:rPr>
        <w:t xml:space="preserve"> приложение портируется на разные платформы.</w:t>
      </w:r>
    </w:p>
    <w:p w14:paraId="110C9E89" w14:textId="2535A6EB" w:rsidR="00F3381E" w:rsidRPr="0033543E" w:rsidRDefault="00F3381E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 xml:space="preserve">Удобство использования </w:t>
      </w:r>
      <w:r w:rsidR="000D05FF">
        <w:t>–</w:t>
      </w:r>
      <w:r w:rsidRPr="0033543E">
        <w:rPr>
          <w:rFonts w:cs="Times New Roman"/>
          <w:szCs w:val="24"/>
        </w:rPr>
        <w:t xml:space="preserve"> целевой аудитории удобно взаимодействовать с данным приложением.</w:t>
      </w:r>
    </w:p>
    <w:p w14:paraId="2C2A9928" w14:textId="2961197A" w:rsidR="00F3381E" w:rsidRPr="0033543E" w:rsidRDefault="00F3381E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 xml:space="preserve">Безопасность данных </w:t>
      </w:r>
      <w:r w:rsidR="000D05FF">
        <w:t>–</w:t>
      </w:r>
      <w:r w:rsidRPr="0033543E">
        <w:rPr>
          <w:rFonts w:cs="Times New Roman"/>
          <w:szCs w:val="24"/>
        </w:rPr>
        <w:t xml:space="preserve"> защищённость персональных данных.</w:t>
      </w:r>
    </w:p>
    <w:p w14:paraId="27486298" w14:textId="430EB7FC" w:rsidR="000D05FF" w:rsidRPr="000D05FF" w:rsidRDefault="000D05FF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>
        <w:t>Пользовательский опыт – приложение может иметь удобный интерфейс, высококачественную графику и интерактивные функции, которые делают виртуальный тур увлекательным и приятным.</w:t>
      </w:r>
    </w:p>
    <w:p w14:paraId="3B456F54" w14:textId="1B28E5CC" w:rsidR="000D05FF" w:rsidRPr="000D05FF" w:rsidRDefault="000D05FF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>
        <w:t>Доступность информации</w:t>
      </w:r>
      <w:r w:rsidRPr="000D05FF">
        <w:t xml:space="preserve"> </w:t>
      </w:r>
      <w:r>
        <w:t>– приложение может предоставлять обширную и подробную информацию о достопримечательностях, включая их историю, факты и мультимедийные ресурсы, такие как фотографии и видео.</w:t>
      </w:r>
    </w:p>
    <w:p w14:paraId="358424DA" w14:textId="5729BA44" w:rsidR="000D05FF" w:rsidRPr="000D05FF" w:rsidRDefault="000D05FF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>
        <w:t>Интерактивность – приложение может позволить пользователям взаимодействовать с виртуальными картами и совершать виртуальные туры, что может улучшить общее впечатление.</w:t>
      </w:r>
    </w:p>
    <w:p w14:paraId="524FA261" w14:textId="476B938A" w:rsidR="000D05FF" w:rsidRPr="000D05FF" w:rsidRDefault="000D05FF" w:rsidP="000A7D0D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>
        <w:t>Целевая аудитория</w:t>
      </w:r>
      <w:r w:rsidR="00AB22D0">
        <w:t xml:space="preserve"> –</w:t>
      </w:r>
      <w:r>
        <w:t xml:space="preserve"> приложение может быть специально ориентировано на туристов, гидов или всех, кто заинтересован узнать больше о достопримечательностях.</w:t>
      </w:r>
      <w:r w:rsidRPr="0033543E">
        <w:t xml:space="preserve"> </w:t>
      </w:r>
    </w:p>
    <w:p w14:paraId="398A503A" w14:textId="77777777" w:rsidR="00F3381E" w:rsidRPr="0033543E" w:rsidRDefault="00F3381E" w:rsidP="000A7D0D">
      <w:pPr>
        <w:pStyle w:val="aff"/>
        <w:ind w:left="851" w:firstLine="283"/>
      </w:pPr>
      <w:r w:rsidRPr="0033543E">
        <w:t>Процесс поиска аналогов в сети Интернет позволил выявить следующих прямых конкурентов:</w:t>
      </w:r>
    </w:p>
    <w:p w14:paraId="4A4E51AB" w14:textId="77777777" w:rsidR="00F3381E" w:rsidRPr="0033543E" w:rsidRDefault="00F3381E" w:rsidP="000A7D0D">
      <w:pPr>
        <w:pStyle w:val="aff"/>
        <w:ind w:left="851" w:firstLine="283"/>
      </w:pPr>
      <w:r w:rsidRPr="0033543E">
        <w:t>Далее приведена таблица анализа указанных конкурентов по описанным характеристикам. По каждому критерию выставляется оценка по пятибалльной шкале.</w:t>
      </w:r>
    </w:p>
    <w:tbl>
      <w:tblPr>
        <w:tblStyle w:val="a9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92"/>
        <w:gridCol w:w="995"/>
        <w:gridCol w:w="1134"/>
        <w:gridCol w:w="992"/>
        <w:gridCol w:w="986"/>
        <w:gridCol w:w="851"/>
        <w:gridCol w:w="1134"/>
      </w:tblGrid>
      <w:tr w:rsidR="00A955FC" w:rsidRPr="0033543E" w14:paraId="27B2C4FA" w14:textId="77777777" w:rsidTr="006E4D35">
        <w:trPr>
          <w:cantSplit/>
          <w:trHeight w:val="2262"/>
          <w:jc w:val="center"/>
        </w:trPr>
        <w:tc>
          <w:tcPr>
            <w:tcW w:w="2692" w:type="dxa"/>
            <w:vAlign w:val="center"/>
          </w:tcPr>
          <w:p w14:paraId="399FE4F0" w14:textId="77777777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</w:pPr>
            <w:r w:rsidRPr="0033543E">
              <w:lastRenderedPageBreak/>
              <w:t>Критерии</w:t>
            </w:r>
            <w:r w:rsidRPr="0033543E">
              <w:rPr>
                <w:lang w:val="en-US"/>
              </w:rPr>
              <w:t xml:space="preserve"> / </w:t>
            </w:r>
            <w:r w:rsidRPr="0033543E">
              <w:t>Название приложения</w:t>
            </w:r>
          </w:p>
        </w:tc>
        <w:tc>
          <w:tcPr>
            <w:tcW w:w="995" w:type="dxa"/>
            <w:textDirection w:val="btLr"/>
            <w:vAlign w:val="center"/>
          </w:tcPr>
          <w:p w14:paraId="461EA088" w14:textId="59B330BA" w:rsidR="00A955FC" w:rsidRPr="0033543E" w:rsidRDefault="00A955FC" w:rsidP="000A7D0D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>
              <w:t>Яндекс Карты</w:t>
            </w:r>
            <w:r w:rsidRPr="0033543E">
              <w:rPr>
                <w:lang w:val="en-US"/>
              </w:rPr>
              <w:t xml:space="preserve"> [1</w:t>
            </w:r>
            <w:r>
              <w:rPr>
                <w:lang w:val="en-US"/>
              </w:rPr>
              <w:t>5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1134" w:type="dxa"/>
            <w:textDirection w:val="btLr"/>
            <w:vAlign w:val="center"/>
          </w:tcPr>
          <w:p w14:paraId="200156FA" w14:textId="105B4655" w:rsidR="00A955FC" w:rsidRPr="0033543E" w:rsidRDefault="00A955FC" w:rsidP="000A7D0D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Art Station </w:t>
            </w:r>
            <w:r w:rsidRPr="0033543E">
              <w:rPr>
                <w:lang w:val="en-US"/>
              </w:rPr>
              <w:t>[1</w:t>
            </w:r>
            <w:r>
              <w:rPr>
                <w:lang w:val="en-US"/>
              </w:rPr>
              <w:t>6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992" w:type="dxa"/>
            <w:textDirection w:val="btLr"/>
            <w:vAlign w:val="center"/>
          </w:tcPr>
          <w:p w14:paraId="6E7278ED" w14:textId="2E83D867" w:rsidR="00A955FC" w:rsidRPr="0033543E" w:rsidRDefault="00A955FC" w:rsidP="000A7D0D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r>
              <w:t>Карты</w:t>
            </w:r>
            <w:r w:rsidRPr="0033543E">
              <w:rPr>
                <w:lang w:val="en-US"/>
              </w:rPr>
              <w:t xml:space="preserve"> [1</w:t>
            </w:r>
            <w:r>
              <w:rPr>
                <w:lang w:val="en-US"/>
              </w:rPr>
              <w:t>7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986" w:type="dxa"/>
            <w:textDirection w:val="btLr"/>
            <w:vAlign w:val="center"/>
          </w:tcPr>
          <w:p w14:paraId="38962092" w14:textId="2B804F07" w:rsidR="00A955FC" w:rsidRPr="0033543E" w:rsidRDefault="00A955FC" w:rsidP="000A7D0D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The Secret Door</w:t>
            </w:r>
            <w:r w:rsidRPr="0033543E">
              <w:rPr>
                <w:lang w:val="en-US"/>
              </w:rPr>
              <w:t xml:space="preserve"> [1</w:t>
            </w:r>
            <w:r>
              <w:rPr>
                <w:lang w:val="en-US"/>
              </w:rPr>
              <w:t>8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</w:tcPr>
          <w:p w14:paraId="7DB95163" w14:textId="5DEF4031" w:rsidR="00A955FC" w:rsidRDefault="006E4D35" w:rsidP="006E4D35">
            <w:pPr>
              <w:pStyle w:val="af7"/>
              <w:spacing w:line="276" w:lineRule="auto"/>
              <w:ind w:left="113" w:right="113" w:firstLine="0"/>
            </w:pPr>
            <w:r>
              <w:rPr>
                <w:lang w:val="en-US"/>
              </w:rPr>
              <w:t xml:space="preserve">       </w:t>
            </w:r>
            <w:r w:rsidR="00A955FC">
              <w:rPr>
                <w:lang w:val="en-US"/>
              </w:rPr>
              <w:t>Redigo [19]</w:t>
            </w:r>
          </w:p>
        </w:tc>
        <w:tc>
          <w:tcPr>
            <w:tcW w:w="1134" w:type="dxa"/>
            <w:textDirection w:val="btLr"/>
            <w:vAlign w:val="center"/>
          </w:tcPr>
          <w:p w14:paraId="41C46DBD" w14:textId="58A99B58" w:rsidR="00A955FC" w:rsidRPr="00AB22D0" w:rsidRDefault="00A955FC" w:rsidP="000A7D0D">
            <w:pPr>
              <w:pStyle w:val="af7"/>
              <w:spacing w:line="276" w:lineRule="auto"/>
              <w:ind w:left="113" w:right="113" w:firstLine="0"/>
              <w:jc w:val="center"/>
            </w:pPr>
            <w:r>
              <w:t>Путешествие и точка</w:t>
            </w:r>
          </w:p>
        </w:tc>
      </w:tr>
      <w:tr w:rsidR="00A955FC" w:rsidRPr="0033543E" w14:paraId="1D92E5A2" w14:textId="77777777" w:rsidTr="006E4D35">
        <w:trPr>
          <w:trHeight w:val="703"/>
          <w:jc w:val="center"/>
        </w:trPr>
        <w:tc>
          <w:tcPr>
            <w:tcW w:w="2692" w:type="dxa"/>
            <w:vAlign w:val="center"/>
          </w:tcPr>
          <w:p w14:paraId="103B7215" w14:textId="77777777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</w:pPr>
            <w:r w:rsidRPr="0033543E">
              <w:t>Функциональность</w:t>
            </w:r>
          </w:p>
        </w:tc>
        <w:tc>
          <w:tcPr>
            <w:tcW w:w="995" w:type="dxa"/>
            <w:vAlign w:val="center"/>
          </w:tcPr>
          <w:p w14:paraId="53943923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1134" w:type="dxa"/>
            <w:vAlign w:val="center"/>
          </w:tcPr>
          <w:p w14:paraId="7860E5AD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3858289E" w14:textId="626A6CAD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  <w:vAlign w:val="center"/>
          </w:tcPr>
          <w:p w14:paraId="291AF829" w14:textId="427588C9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FCBA165" w14:textId="77777777" w:rsid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</w:p>
          <w:p w14:paraId="3794A687" w14:textId="073D7421" w:rsid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B22274E" w14:textId="51FB7A6E" w:rsidR="00A955FC" w:rsidRP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075D4C" w14:textId="49743BAD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A955FC" w:rsidRPr="0033543E" w14:paraId="066DAB3A" w14:textId="77777777" w:rsidTr="006E4D35">
        <w:trPr>
          <w:trHeight w:val="703"/>
          <w:jc w:val="center"/>
        </w:trPr>
        <w:tc>
          <w:tcPr>
            <w:tcW w:w="2692" w:type="dxa"/>
            <w:vAlign w:val="center"/>
          </w:tcPr>
          <w:p w14:paraId="27803419" w14:textId="487A9C20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</w:pPr>
            <w:r w:rsidRPr="0033543E">
              <w:t>Кроссплатформенность</w:t>
            </w:r>
          </w:p>
        </w:tc>
        <w:tc>
          <w:tcPr>
            <w:tcW w:w="995" w:type="dxa"/>
            <w:vAlign w:val="center"/>
          </w:tcPr>
          <w:p w14:paraId="7C5B580E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1134" w:type="dxa"/>
            <w:vAlign w:val="center"/>
          </w:tcPr>
          <w:p w14:paraId="574DFB09" w14:textId="57D05828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65A45C1D" w14:textId="29E55252" w:rsidR="00A955FC" w:rsidRPr="00AB22D0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  <w:vAlign w:val="center"/>
          </w:tcPr>
          <w:p w14:paraId="6D6EA830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0</w:t>
            </w:r>
          </w:p>
        </w:tc>
        <w:tc>
          <w:tcPr>
            <w:tcW w:w="851" w:type="dxa"/>
          </w:tcPr>
          <w:p w14:paraId="56AD1DA1" w14:textId="4A56922A" w:rsidR="00A955FC" w:rsidRDefault="00A955FC" w:rsidP="00A955FC">
            <w:pPr>
              <w:pStyle w:val="af7"/>
              <w:spacing w:line="276" w:lineRule="auto"/>
              <w:ind w:firstLine="0"/>
              <w:jc w:val="center"/>
            </w:pPr>
          </w:p>
          <w:p w14:paraId="76322594" w14:textId="34B5C549" w:rsidR="00A955FC" w:rsidRP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ED4390E" w14:textId="28BC30E9" w:rsidR="00A955FC" w:rsidRDefault="00A955FC" w:rsidP="00A955FC">
            <w:pPr>
              <w:pStyle w:val="af7"/>
              <w:spacing w:line="276" w:lineRule="auto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DF3A0D3" w14:textId="2F4868E4" w:rsidR="00A955FC" w:rsidRP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55FC" w:rsidRPr="0033543E" w14:paraId="4C96EA2A" w14:textId="77777777" w:rsidTr="006E4D35">
        <w:trPr>
          <w:trHeight w:val="683"/>
          <w:jc w:val="center"/>
        </w:trPr>
        <w:tc>
          <w:tcPr>
            <w:tcW w:w="2692" w:type="dxa"/>
            <w:vAlign w:val="center"/>
          </w:tcPr>
          <w:p w14:paraId="384E8B31" w14:textId="2F2CCECF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</w:pPr>
            <w:r w:rsidRPr="0033543E">
              <w:t>Удобство использования</w:t>
            </w:r>
          </w:p>
        </w:tc>
        <w:tc>
          <w:tcPr>
            <w:tcW w:w="995" w:type="dxa"/>
            <w:vAlign w:val="center"/>
          </w:tcPr>
          <w:p w14:paraId="383E9657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1134" w:type="dxa"/>
            <w:vAlign w:val="center"/>
          </w:tcPr>
          <w:p w14:paraId="541A62A4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992" w:type="dxa"/>
            <w:vAlign w:val="center"/>
          </w:tcPr>
          <w:p w14:paraId="13472205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986" w:type="dxa"/>
            <w:vAlign w:val="center"/>
          </w:tcPr>
          <w:p w14:paraId="2AF0D7A2" w14:textId="0B46A916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16832896" w14:textId="77777777" w:rsid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</w:p>
          <w:p w14:paraId="0AF887F3" w14:textId="7B841CFC" w:rsid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03A6C8B" w14:textId="40B8C208" w:rsidR="00A955FC" w:rsidRP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6D926A" w14:textId="4E9DA11B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4</w:t>
            </w:r>
          </w:p>
        </w:tc>
      </w:tr>
      <w:tr w:rsidR="00A955FC" w:rsidRPr="0033543E" w14:paraId="426337E0" w14:textId="77777777" w:rsidTr="006E4D35">
        <w:trPr>
          <w:trHeight w:val="693"/>
          <w:jc w:val="center"/>
        </w:trPr>
        <w:tc>
          <w:tcPr>
            <w:tcW w:w="2692" w:type="dxa"/>
            <w:vAlign w:val="center"/>
          </w:tcPr>
          <w:p w14:paraId="54A21843" w14:textId="5C5AB85F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</w:pPr>
            <w:r>
              <w:t>Интерактивность</w:t>
            </w:r>
          </w:p>
        </w:tc>
        <w:tc>
          <w:tcPr>
            <w:tcW w:w="995" w:type="dxa"/>
            <w:vAlign w:val="center"/>
          </w:tcPr>
          <w:p w14:paraId="6989955C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5E33CE26" w14:textId="777FB91C" w:rsidR="00A955FC" w:rsidRPr="00863D2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4787EF2" w14:textId="4574F32A" w:rsidR="00A955FC" w:rsidRPr="00026028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986" w:type="dxa"/>
            <w:vAlign w:val="center"/>
          </w:tcPr>
          <w:p w14:paraId="1DAAB60D" w14:textId="6F49BBC2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6E7F18A6" w14:textId="77777777" w:rsidR="00A955FC" w:rsidRDefault="00A955FC" w:rsidP="00A955FC">
            <w:pPr>
              <w:pStyle w:val="af7"/>
              <w:spacing w:line="276" w:lineRule="auto"/>
              <w:ind w:firstLine="0"/>
              <w:jc w:val="center"/>
            </w:pPr>
          </w:p>
          <w:p w14:paraId="11E1903A" w14:textId="1566B393" w:rsidR="00A955FC" w:rsidRP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2A928C7" w14:textId="1CE17F69" w:rsidR="00A955FC" w:rsidRDefault="00A955FC" w:rsidP="00A955FC">
            <w:pPr>
              <w:pStyle w:val="af7"/>
              <w:spacing w:line="276" w:lineRule="auto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1E551DC1" w14:textId="2C62BAE8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4</w:t>
            </w:r>
          </w:p>
        </w:tc>
      </w:tr>
      <w:tr w:rsidR="00A955FC" w:rsidRPr="0033543E" w14:paraId="3D370891" w14:textId="77777777" w:rsidTr="006E4D35">
        <w:trPr>
          <w:trHeight w:val="781"/>
          <w:jc w:val="center"/>
        </w:trPr>
        <w:tc>
          <w:tcPr>
            <w:tcW w:w="2692" w:type="dxa"/>
            <w:vAlign w:val="center"/>
          </w:tcPr>
          <w:p w14:paraId="73636024" w14:textId="0DA0E8AD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</w:pPr>
            <w:r>
              <w:t>Целевая аудитория</w:t>
            </w:r>
          </w:p>
        </w:tc>
        <w:tc>
          <w:tcPr>
            <w:tcW w:w="995" w:type="dxa"/>
            <w:vAlign w:val="center"/>
          </w:tcPr>
          <w:p w14:paraId="466C4821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4317E7FD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992" w:type="dxa"/>
            <w:vAlign w:val="center"/>
          </w:tcPr>
          <w:p w14:paraId="072BB220" w14:textId="7560D0E4" w:rsidR="00A955FC" w:rsidRPr="00026028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986" w:type="dxa"/>
            <w:vAlign w:val="center"/>
          </w:tcPr>
          <w:p w14:paraId="325D279A" w14:textId="77777777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</w:tcPr>
          <w:p w14:paraId="4DA44A37" w14:textId="77777777" w:rsidR="00A955FC" w:rsidRDefault="00A955FC" w:rsidP="00A955FC">
            <w:pPr>
              <w:pStyle w:val="af7"/>
              <w:spacing w:line="276" w:lineRule="auto"/>
              <w:ind w:firstLine="0"/>
              <w:jc w:val="center"/>
            </w:pPr>
          </w:p>
          <w:p w14:paraId="0D271934" w14:textId="2FFE84D5" w:rsidR="00A955FC" w:rsidRP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5EAEEF" w14:textId="32C00FB3" w:rsidR="00A955FC" w:rsidRDefault="00A955FC" w:rsidP="00A955FC">
            <w:pPr>
              <w:pStyle w:val="af7"/>
              <w:spacing w:line="276" w:lineRule="auto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978E005" w14:textId="0E8E339C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t>3</w:t>
            </w:r>
          </w:p>
        </w:tc>
      </w:tr>
      <w:tr w:rsidR="00A955FC" w:rsidRPr="0033543E" w14:paraId="19534F85" w14:textId="77777777" w:rsidTr="006E4D35">
        <w:trPr>
          <w:trHeight w:val="615"/>
          <w:jc w:val="center"/>
        </w:trPr>
        <w:tc>
          <w:tcPr>
            <w:tcW w:w="2692" w:type="dxa"/>
            <w:vAlign w:val="center"/>
          </w:tcPr>
          <w:p w14:paraId="094471D6" w14:textId="77777777" w:rsidR="00A955FC" w:rsidRPr="0033543E" w:rsidRDefault="00A955FC" w:rsidP="000A7D0D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Оценка</w:t>
            </w:r>
            <w:r w:rsidRPr="0033543E">
              <w:rPr>
                <w:lang w:val="en-US"/>
              </w:rPr>
              <w:t>:</w:t>
            </w:r>
          </w:p>
        </w:tc>
        <w:tc>
          <w:tcPr>
            <w:tcW w:w="995" w:type="dxa"/>
            <w:vAlign w:val="center"/>
          </w:tcPr>
          <w:p w14:paraId="21CFE5B4" w14:textId="0C01766C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b/>
                <w:bCs/>
                <w:lang w:val="en-US"/>
              </w:rPr>
              <w:t>4,</w:t>
            </w:r>
            <w:r w:rsidRPr="0033543E">
              <w:rPr>
                <w:b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3FABDE64" w14:textId="76953BF2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rPr>
                <w:b/>
                <w:bCs/>
                <w:lang w:val="en-US"/>
              </w:rPr>
              <w:t>3</w:t>
            </w:r>
            <w:r w:rsidRPr="0033543E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3F7F7E6A" w14:textId="58C5C0D7" w:rsidR="00A955FC" w:rsidRPr="00863D2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4,4</w:t>
            </w:r>
          </w:p>
        </w:tc>
        <w:tc>
          <w:tcPr>
            <w:tcW w:w="986" w:type="dxa"/>
            <w:vAlign w:val="center"/>
          </w:tcPr>
          <w:p w14:paraId="19218B6A" w14:textId="78043092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2,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51" w:type="dxa"/>
          </w:tcPr>
          <w:p w14:paraId="3BB6D8BF" w14:textId="2A94E9AA" w:rsidR="00A955FC" w:rsidRDefault="00A955FC" w:rsidP="00A955FC">
            <w:pPr>
              <w:pStyle w:val="af7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</w:p>
          <w:p w14:paraId="11777D3C" w14:textId="77777777" w:rsidR="00A955FC" w:rsidRDefault="00A955FC" w:rsidP="00A955FC">
            <w:pPr>
              <w:pStyle w:val="af7"/>
              <w:spacing w:line="276" w:lineRule="auto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2,6</w:t>
            </w:r>
          </w:p>
          <w:p w14:paraId="309E9ED9" w14:textId="300D836B" w:rsidR="00A955FC" w:rsidRDefault="00A955FC" w:rsidP="00A955FC">
            <w:pPr>
              <w:pStyle w:val="af7"/>
              <w:spacing w:line="276" w:lineRule="auto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6F17CF3" w14:textId="7062B3D0" w:rsidR="00A955FC" w:rsidRPr="0033543E" w:rsidRDefault="00A955FC" w:rsidP="00A955FC">
            <w:pPr>
              <w:pStyle w:val="af7"/>
              <w:spacing w:line="276" w:lineRule="auto"/>
              <w:ind w:firstLine="0"/>
              <w:jc w:val="center"/>
            </w:pPr>
            <w:r>
              <w:rPr>
                <w:b/>
                <w:bCs/>
                <w:lang w:val="en-US"/>
              </w:rPr>
              <w:t>3</w:t>
            </w:r>
            <w:r w:rsidRPr="0033543E">
              <w:rPr>
                <w:b/>
                <w:bCs/>
                <w:lang w:val="en-US"/>
              </w:rPr>
              <w:t>,</w:t>
            </w:r>
            <w:r w:rsidR="004065BA">
              <w:rPr>
                <w:b/>
                <w:bCs/>
                <w:lang w:val="en-US"/>
              </w:rPr>
              <w:t>4</w:t>
            </w:r>
          </w:p>
        </w:tc>
      </w:tr>
    </w:tbl>
    <w:p w14:paraId="5930533D" w14:textId="7685D5B1" w:rsidR="00884264" w:rsidRPr="00F3381E" w:rsidRDefault="00F3381E" w:rsidP="00884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43E">
        <w:rPr>
          <w:rFonts w:ascii="Times New Roman" w:hAnsi="Times New Roman" w:cs="Times New Roman"/>
          <w:sz w:val="24"/>
          <w:szCs w:val="24"/>
        </w:rPr>
        <w:br w:type="page"/>
      </w:r>
    </w:p>
    <w:p w14:paraId="554831D8" w14:textId="25069E4F" w:rsidR="00C718CC" w:rsidRPr="00A20F92" w:rsidRDefault="00073FF9" w:rsidP="00522ED7">
      <w:pPr>
        <w:pStyle w:val="10"/>
        <w:numPr>
          <w:ilvl w:val="0"/>
          <w:numId w:val="6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5" w:name="_Toc9593169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115"/>
    </w:p>
    <w:p w14:paraId="36370D06" w14:textId="3E6462BC" w:rsidR="005C1570" w:rsidRPr="00A20F92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A20F92">
        <w:rPr>
          <w:rFonts w:cs="Times New Roman"/>
          <w:szCs w:val="24"/>
        </w:rPr>
        <w:t>19.102–</w:t>
      </w:r>
      <w:r w:rsidR="005975E3" w:rsidRPr="00A20F92">
        <w:rPr>
          <w:rFonts w:cs="Times New Roman"/>
          <w:szCs w:val="24"/>
        </w:rPr>
        <w:t>77 [</w:t>
      </w:r>
      <w:r w:rsidRPr="00A20F92">
        <w:rPr>
          <w:rFonts w:cs="Times New Roman"/>
          <w:szCs w:val="24"/>
        </w:rPr>
        <w:t>2]: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1569"/>
        <w:gridCol w:w="2194"/>
        <w:gridCol w:w="2387"/>
        <w:gridCol w:w="1665"/>
        <w:gridCol w:w="1530"/>
      </w:tblGrid>
      <w:tr w:rsidR="00A74EC6" w:rsidRPr="00A20F92" w14:paraId="38FB6558" w14:textId="5C3743D7" w:rsidTr="00A74EC6">
        <w:trPr>
          <w:trHeight w:val="487"/>
        </w:trPr>
        <w:tc>
          <w:tcPr>
            <w:tcW w:w="1639" w:type="dxa"/>
          </w:tcPr>
          <w:p w14:paraId="5494D830" w14:textId="2842759B" w:rsidR="00A74EC6" w:rsidRPr="00A20F92" w:rsidRDefault="00A74EC6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258" w:type="dxa"/>
          </w:tcPr>
          <w:p w14:paraId="6D368F1D" w14:textId="17C99E1E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2668" w:type="dxa"/>
          </w:tcPr>
          <w:p w14:paraId="611D3808" w14:textId="3A8BCA53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077" w:type="dxa"/>
          </w:tcPr>
          <w:p w14:paraId="42D49EFB" w14:textId="43A829B7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Исполнитель</w:t>
            </w:r>
          </w:p>
        </w:tc>
        <w:tc>
          <w:tcPr>
            <w:tcW w:w="1703" w:type="dxa"/>
          </w:tcPr>
          <w:p w14:paraId="4F327049" w14:textId="2BFDCE00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A74EC6" w:rsidRPr="00A20F92" w14:paraId="5F812295" w14:textId="5D0A90E9" w:rsidTr="00A74EC6">
        <w:trPr>
          <w:trHeight w:val="2873"/>
        </w:trPr>
        <w:tc>
          <w:tcPr>
            <w:tcW w:w="1639" w:type="dxa"/>
            <w:vMerge w:val="restart"/>
          </w:tcPr>
          <w:p w14:paraId="1F6BC407" w14:textId="5377149E" w:rsidR="00A74EC6" w:rsidRPr="00A20F92" w:rsidRDefault="00A74EC6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258" w:type="dxa"/>
          </w:tcPr>
          <w:p w14:paraId="044BF8F8" w14:textId="56A17DC3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668" w:type="dxa"/>
          </w:tcPr>
          <w:p w14:paraId="346A395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077" w:type="dxa"/>
          </w:tcPr>
          <w:p w14:paraId="4D2A4648" w14:textId="77C3DC6B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 w:val="restart"/>
          </w:tcPr>
          <w:p w14:paraId="7966262A" w14:textId="1EE824D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22 ноября 202</w:t>
            </w:r>
            <w:r w:rsidR="006B74F1">
              <w:rPr>
                <w:rFonts w:cs="Times New Roman"/>
                <w:szCs w:val="24"/>
              </w:rPr>
              <w:t>2</w:t>
            </w:r>
            <w:r w:rsidRPr="00A20F92">
              <w:rPr>
                <w:rFonts w:cs="Times New Roman"/>
                <w:szCs w:val="24"/>
              </w:rPr>
              <w:t xml:space="preserve"> года - </w:t>
            </w:r>
            <w:r w:rsidR="006B74F1">
              <w:rPr>
                <w:rFonts w:cs="Times New Roman"/>
                <w:szCs w:val="24"/>
              </w:rPr>
              <w:t>15</w:t>
            </w:r>
            <w:r w:rsidRPr="00A20F92">
              <w:rPr>
                <w:rFonts w:cs="Times New Roman"/>
                <w:szCs w:val="24"/>
              </w:rPr>
              <w:t xml:space="preserve"> </w:t>
            </w:r>
            <w:r w:rsidR="002C1033" w:rsidRPr="00A20F92">
              <w:rPr>
                <w:rFonts w:cs="Times New Roman"/>
                <w:szCs w:val="24"/>
              </w:rPr>
              <w:t>февраля</w:t>
            </w:r>
            <w:r w:rsidRPr="00A20F92">
              <w:rPr>
                <w:rFonts w:cs="Times New Roman"/>
                <w:szCs w:val="24"/>
              </w:rPr>
              <w:t xml:space="preserve"> 202</w:t>
            </w:r>
            <w:r w:rsidR="006B74F1">
              <w:rPr>
                <w:rFonts w:cs="Times New Roman"/>
                <w:szCs w:val="24"/>
              </w:rPr>
              <w:t>3</w:t>
            </w:r>
            <w:r w:rsidRPr="00A20F92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A74EC6" w:rsidRPr="00A20F92" w14:paraId="4EC686DF" w14:textId="5ED30C32" w:rsidTr="00A74EC6">
        <w:trPr>
          <w:trHeight w:val="2439"/>
        </w:trPr>
        <w:tc>
          <w:tcPr>
            <w:tcW w:w="1639" w:type="dxa"/>
            <w:vMerge/>
          </w:tcPr>
          <w:p w14:paraId="7818952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621EF001" w14:textId="1B465701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668" w:type="dxa"/>
          </w:tcPr>
          <w:p w14:paraId="3E09F30E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077" w:type="dxa"/>
          </w:tcPr>
          <w:p w14:paraId="7DBA1433" w14:textId="60E1CEA2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6187CC94" w14:textId="69D7252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7C087380" w14:textId="31C0319E" w:rsidTr="00A74EC6">
        <w:trPr>
          <w:trHeight w:val="1219"/>
        </w:trPr>
        <w:tc>
          <w:tcPr>
            <w:tcW w:w="1639" w:type="dxa"/>
            <w:vMerge w:val="restart"/>
          </w:tcPr>
          <w:p w14:paraId="3A3D8049" w14:textId="1F456ECA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258" w:type="dxa"/>
          </w:tcPr>
          <w:p w14:paraId="646F566C" w14:textId="104F791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Определение состава и организация входных, выходных данных </w:t>
            </w:r>
            <w:r w:rsidRPr="00A20F92">
              <w:rPr>
                <w:rFonts w:cs="Times New Roman"/>
                <w:szCs w:val="24"/>
              </w:rPr>
              <w:lastRenderedPageBreak/>
              <w:t>и разработка интерфейса</w:t>
            </w:r>
          </w:p>
        </w:tc>
        <w:tc>
          <w:tcPr>
            <w:tcW w:w="2668" w:type="dxa"/>
          </w:tcPr>
          <w:p w14:paraId="1E534846" w14:textId="687937C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 xml:space="preserve">Анализ существующих аналогов, переработка полученной </w:t>
            </w:r>
            <w:r w:rsidRPr="00A20F92">
              <w:rPr>
                <w:rFonts w:cs="Times New Roman"/>
                <w:szCs w:val="24"/>
              </w:rPr>
              <w:lastRenderedPageBreak/>
              <w:t>информации, формирование приложения</w:t>
            </w:r>
          </w:p>
        </w:tc>
        <w:tc>
          <w:tcPr>
            <w:tcW w:w="1077" w:type="dxa"/>
          </w:tcPr>
          <w:p w14:paraId="02ED0191" w14:textId="0A74AC51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>Туракулов И.У.</w:t>
            </w:r>
          </w:p>
        </w:tc>
        <w:tc>
          <w:tcPr>
            <w:tcW w:w="1703" w:type="dxa"/>
            <w:vMerge w:val="restart"/>
          </w:tcPr>
          <w:p w14:paraId="353C4ACC" w14:textId="362CA2E2" w:rsidR="00A74EC6" w:rsidRPr="00A20F92" w:rsidRDefault="006B74F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  <w:r w:rsidR="00A74EC6" w:rsidRPr="00A20F92">
              <w:rPr>
                <w:rFonts w:cs="Times New Roman"/>
                <w:szCs w:val="24"/>
              </w:rPr>
              <w:t xml:space="preserve"> </w:t>
            </w:r>
            <w:r w:rsidR="002860CC" w:rsidRPr="00A20F92">
              <w:rPr>
                <w:rFonts w:cs="Times New Roman"/>
                <w:szCs w:val="24"/>
              </w:rPr>
              <w:t>февраля</w:t>
            </w:r>
            <w:r w:rsidR="00A74EC6" w:rsidRPr="00A20F92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3</w:t>
            </w:r>
            <w:r w:rsidR="00A74EC6" w:rsidRPr="00A20F92">
              <w:rPr>
                <w:rFonts w:cs="Times New Roman"/>
                <w:szCs w:val="24"/>
              </w:rPr>
              <w:t xml:space="preserve"> года – 1 </w:t>
            </w:r>
            <w:r>
              <w:rPr>
                <w:rFonts w:cs="Times New Roman"/>
                <w:szCs w:val="24"/>
              </w:rPr>
              <w:t>марта</w:t>
            </w:r>
            <w:r w:rsidR="00A74EC6" w:rsidRPr="00A20F92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3</w:t>
            </w:r>
            <w:r w:rsidR="00A74EC6" w:rsidRPr="00A20F92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A74EC6" w:rsidRPr="00A20F92" w14:paraId="257C4508" w14:textId="650E4A20" w:rsidTr="00A74EC6">
        <w:trPr>
          <w:trHeight w:val="497"/>
        </w:trPr>
        <w:tc>
          <w:tcPr>
            <w:tcW w:w="1639" w:type="dxa"/>
            <w:vMerge/>
          </w:tcPr>
          <w:p w14:paraId="3130FCE4" w14:textId="591BEC4F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116" w:name="_Hlk531706836"/>
          </w:p>
        </w:tc>
        <w:tc>
          <w:tcPr>
            <w:tcW w:w="2258" w:type="dxa"/>
          </w:tcPr>
          <w:p w14:paraId="3F62958A" w14:textId="3A9E187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668" w:type="dxa"/>
          </w:tcPr>
          <w:p w14:paraId="440F9963" w14:textId="6488E68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077" w:type="dxa"/>
          </w:tcPr>
          <w:p w14:paraId="198A3406" w14:textId="4BE989A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03E9B8B" w14:textId="5961D73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116"/>
      <w:tr w:rsidR="00A74EC6" w:rsidRPr="00A20F92" w14:paraId="1F19E2FD" w14:textId="2CE20F3F" w:rsidTr="00A74EC6">
        <w:trPr>
          <w:trHeight w:val="985"/>
        </w:trPr>
        <w:tc>
          <w:tcPr>
            <w:tcW w:w="1639" w:type="dxa"/>
            <w:vMerge/>
          </w:tcPr>
          <w:p w14:paraId="2B71041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9B7E64A" w14:textId="479FAC3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668" w:type="dxa"/>
          </w:tcPr>
          <w:p w14:paraId="0F0A743C" w14:textId="1C3126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Разработка программных документов в соответствии с требованиями ГОСТ </w:t>
            </w:r>
            <w:r w:rsidR="00350DE4" w:rsidRPr="00A20F92">
              <w:rPr>
                <w:rFonts w:cs="Times New Roman"/>
                <w:szCs w:val="24"/>
              </w:rPr>
              <w:t>19.101–</w:t>
            </w:r>
            <w:r w:rsidR="00400B9D" w:rsidRPr="00A20F92">
              <w:rPr>
                <w:rFonts w:cs="Times New Roman"/>
                <w:szCs w:val="24"/>
              </w:rPr>
              <w:t>77 [</w:t>
            </w:r>
            <w:r w:rsidR="00F26096" w:rsidRPr="00A20F92">
              <w:rPr>
                <w:rFonts w:cs="Times New Roman"/>
                <w:szCs w:val="24"/>
              </w:rPr>
              <w:t>1]</w:t>
            </w:r>
          </w:p>
        </w:tc>
        <w:tc>
          <w:tcPr>
            <w:tcW w:w="1077" w:type="dxa"/>
          </w:tcPr>
          <w:p w14:paraId="5762944E" w14:textId="474B7D8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76F9F27" w14:textId="65FA88E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01F48B60" w14:textId="10398F03" w:rsidTr="00A74EC6">
        <w:trPr>
          <w:trHeight w:val="1473"/>
        </w:trPr>
        <w:tc>
          <w:tcPr>
            <w:tcW w:w="1639" w:type="dxa"/>
            <w:vMerge/>
          </w:tcPr>
          <w:p w14:paraId="3F25B86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52160D4" w14:textId="2A5C6CB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668" w:type="dxa"/>
          </w:tcPr>
          <w:p w14:paraId="2E8C2F0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077" w:type="dxa"/>
          </w:tcPr>
          <w:p w14:paraId="02335358" w14:textId="77777777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  <w:p w14:paraId="666BEE4B" w14:textId="0610F59F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</w:tc>
        <w:tc>
          <w:tcPr>
            <w:tcW w:w="1703" w:type="dxa"/>
            <w:vMerge/>
          </w:tcPr>
          <w:p w14:paraId="0B3012AD" w14:textId="7BE0496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566DB2BF" w14:textId="4E492D3F" w:rsidTr="00A74EC6">
        <w:trPr>
          <w:trHeight w:val="964"/>
        </w:trPr>
        <w:tc>
          <w:tcPr>
            <w:tcW w:w="1639" w:type="dxa"/>
          </w:tcPr>
          <w:p w14:paraId="1D93A2B1" w14:textId="7ECD389C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258" w:type="dxa"/>
          </w:tcPr>
          <w:p w14:paraId="43D51859" w14:textId="4C417D1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2668" w:type="dxa"/>
          </w:tcPr>
          <w:p w14:paraId="6113FA14" w14:textId="60E457F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077" w:type="dxa"/>
          </w:tcPr>
          <w:p w14:paraId="3F88C95A" w14:textId="77777777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  <w:p w14:paraId="36AA9D3F" w14:textId="37967A56" w:rsidR="005E7A70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</w:tcPr>
          <w:p w14:paraId="68599EC7" w14:textId="43E5341C" w:rsidR="00A74EC6" w:rsidRPr="00A20F92" w:rsidRDefault="006B74F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74EC6" w:rsidRPr="00A20F92">
              <w:rPr>
                <w:rFonts w:cs="Times New Roman"/>
                <w:szCs w:val="24"/>
              </w:rPr>
              <w:t xml:space="preserve"> апреля 202</w:t>
            </w:r>
            <w:r>
              <w:rPr>
                <w:rFonts w:cs="Times New Roman"/>
                <w:szCs w:val="24"/>
              </w:rPr>
              <w:t>3</w:t>
            </w:r>
            <w:r w:rsidR="00A74EC6" w:rsidRPr="00A20F92">
              <w:rPr>
                <w:rFonts w:cs="Times New Roman"/>
                <w:szCs w:val="24"/>
              </w:rPr>
              <w:t xml:space="preserve"> года- </w:t>
            </w:r>
            <w:r w:rsidR="00EE3C87" w:rsidRPr="00A20F92">
              <w:rPr>
                <w:rFonts w:cs="Times New Roman"/>
                <w:szCs w:val="24"/>
              </w:rPr>
              <w:t>1</w:t>
            </w:r>
            <w:r w:rsidR="000915B7">
              <w:rPr>
                <w:rFonts w:cs="Times New Roman"/>
                <w:szCs w:val="24"/>
              </w:rPr>
              <w:t>3</w:t>
            </w:r>
            <w:r w:rsidR="00A74EC6" w:rsidRPr="00A20F9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апреля</w:t>
            </w:r>
            <w:r w:rsidR="00A74EC6" w:rsidRPr="00A20F92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3</w:t>
            </w:r>
            <w:r w:rsidR="00A74EC6" w:rsidRPr="00A20F92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3D6A308F" w14:textId="77777777" w:rsidR="00611F62" w:rsidRPr="00A20F92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7CBF9575" w:rsidR="00A446FF" w:rsidRPr="00A20F92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A20F92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A20F92">
        <w:rPr>
          <w:rFonts w:ascii="Times New Roman" w:hAnsi="Times New Roman" w:cs="Times New Roman"/>
          <w:sz w:val="24"/>
          <w:szCs w:val="24"/>
        </w:rPr>
        <w:t>1</w:t>
      </w:r>
      <w:r w:rsidR="001571AE" w:rsidRPr="001571AE">
        <w:rPr>
          <w:rFonts w:ascii="Times New Roman" w:hAnsi="Times New Roman" w:cs="Times New Roman"/>
          <w:sz w:val="24"/>
          <w:szCs w:val="24"/>
        </w:rPr>
        <w:t>3</w:t>
      </w:r>
      <w:r w:rsidR="001D6A01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6B74F1">
        <w:rPr>
          <w:rFonts w:ascii="Times New Roman" w:hAnsi="Times New Roman" w:cs="Times New Roman"/>
          <w:sz w:val="24"/>
          <w:szCs w:val="24"/>
        </w:rPr>
        <w:t>апреля</w:t>
      </w:r>
      <w:r w:rsidR="0068644E" w:rsidRPr="00A20F92">
        <w:rPr>
          <w:rFonts w:ascii="Times New Roman" w:hAnsi="Times New Roman" w:cs="Times New Roman"/>
          <w:sz w:val="24"/>
          <w:szCs w:val="24"/>
        </w:rPr>
        <w:t xml:space="preserve"> 20</w:t>
      </w:r>
      <w:r w:rsidR="001D6A01" w:rsidRPr="00A20F92">
        <w:rPr>
          <w:rFonts w:ascii="Times New Roman" w:hAnsi="Times New Roman" w:cs="Times New Roman"/>
          <w:sz w:val="24"/>
          <w:szCs w:val="24"/>
        </w:rPr>
        <w:t>2</w:t>
      </w:r>
      <w:r w:rsidR="006B74F1">
        <w:rPr>
          <w:rFonts w:ascii="Times New Roman" w:hAnsi="Times New Roman" w:cs="Times New Roman"/>
          <w:sz w:val="24"/>
          <w:szCs w:val="24"/>
        </w:rPr>
        <w:t>3</w:t>
      </w:r>
      <w:r w:rsidRPr="00A20F92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45757E0B" w14:textId="7A00D95D" w:rsidR="00F060C5" w:rsidRPr="00A20F92" w:rsidRDefault="00611F62" w:rsidP="002E3AEA">
      <w:pPr>
        <w:spacing w:after="0" w:line="276" w:lineRule="auto"/>
        <w:ind w:left="8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Исполнител</w:t>
      </w:r>
      <w:r w:rsidR="005E7A70" w:rsidRPr="00A20F92">
        <w:rPr>
          <w:rFonts w:ascii="Times New Roman" w:hAnsi="Times New Roman" w:cs="Times New Roman"/>
          <w:sz w:val="24"/>
          <w:szCs w:val="24"/>
        </w:rPr>
        <w:t>ь</w:t>
      </w:r>
      <w:r w:rsidRPr="00A20F92">
        <w:rPr>
          <w:rFonts w:ascii="Times New Roman" w:hAnsi="Times New Roman" w:cs="Times New Roman"/>
          <w:sz w:val="24"/>
          <w:szCs w:val="24"/>
        </w:rPr>
        <w:t xml:space="preserve"> –</w:t>
      </w:r>
      <w:r w:rsidR="00F060C5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2E3AEA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Т</w:t>
      </w:r>
      <w:r w:rsidR="005E7A70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уракулов И</w:t>
      </w:r>
      <w:r w:rsidR="000F5E1E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сломбек Улугбекович</w:t>
      </w:r>
      <w:r w:rsidR="000F5E1E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>, студент группы БПИ204 факультета компьютерных наук.</w:t>
      </w:r>
    </w:p>
    <w:p w14:paraId="1A72EAC4" w14:textId="1D3AD65D" w:rsidR="00682BAD" w:rsidRPr="00A20F92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0367B54E" w14:textId="09A16CDA" w:rsidR="00E17BB8" w:rsidRPr="00A20F92" w:rsidRDefault="00C14C47" w:rsidP="00522ED7">
      <w:pPr>
        <w:pStyle w:val="10"/>
        <w:numPr>
          <w:ilvl w:val="0"/>
          <w:numId w:val="6"/>
        </w:numPr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7" w:name="_Toc9593169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117"/>
    </w:p>
    <w:bookmarkEnd w:id="108"/>
    <w:p w14:paraId="6C0E008A" w14:textId="69B57BBF" w:rsidR="006130DA" w:rsidRPr="00A20F92" w:rsidRDefault="006130DA" w:rsidP="000A7D0D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испытаний», а также пункту 5.2</w:t>
      </w:r>
    </w:p>
    <w:p w14:paraId="5F1E501B" w14:textId="718DC25A" w:rsidR="00682BAD" w:rsidRPr="00A20F92" w:rsidRDefault="006130DA" w:rsidP="000A7D0D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0D4040ED" w:rsidR="001D6A01" w:rsidRPr="00A20F92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8" w:name="_Toc482734440"/>
      <w:bookmarkStart w:id="119" w:name="_Toc531124765"/>
      <w:bookmarkStart w:id="120" w:name="_Toc9593169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A20F92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118"/>
      <w:bookmarkEnd w:id="119"/>
      <w:r w:rsidR="00F64338" w:rsidRPr="00A20F92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120"/>
    </w:p>
    <w:p w14:paraId="216F029C" w14:textId="75076BF5" w:rsidR="001D6A01" w:rsidRPr="00A20F92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21" w:name="_Toc514632290"/>
      <w:bookmarkStart w:id="122" w:name="_Toc514690335"/>
      <w:r w:rsidRPr="00A20F92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121"/>
      <w:bookmarkEnd w:id="122"/>
    </w:p>
    <w:p w14:paraId="7D8C185A" w14:textId="1D63B49D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123" w:name="_Hlk482649094"/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19.603–78 Общие</w:t>
      </w:r>
      <w:r w:rsidRPr="00A20F92">
        <w:rPr>
          <w:rFonts w:cs="Times New Roman"/>
          <w:szCs w:val="24"/>
        </w:rPr>
        <w:t xml:space="preserve"> правила внесения изменений.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4DCAE37B" w:rsidR="006A48A2" w:rsidRPr="00A20F92" w:rsidRDefault="004A5E7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ГОСТ</w:t>
      </w:r>
      <w:r w:rsidR="006B2BC5">
        <w:rPr>
          <w:rFonts w:cs="Times New Roman"/>
          <w:szCs w:val="24"/>
        </w:rPr>
        <w:t xml:space="preserve"> </w:t>
      </w:r>
      <w:r w:rsidR="002E3AEA" w:rsidRPr="00A20F92">
        <w:rPr>
          <w:rFonts w:cs="Times New Roman"/>
          <w:szCs w:val="24"/>
        </w:rPr>
        <w:t>19.604–78 Правила</w:t>
      </w:r>
      <w:r w:rsidRPr="00A20F92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A20F92" w:rsidRDefault="00DE0AD2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19.404–79 Пояснительная</w:t>
      </w:r>
      <w:r w:rsidRPr="00A20F92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A20F92" w:rsidRDefault="00DE0AD2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19.505–79 Руководство</w:t>
      </w:r>
      <w:r w:rsidRPr="00A20F92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A20F92" w:rsidRDefault="00DE0AD2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19.401–78 Текст</w:t>
      </w:r>
      <w:r w:rsidRPr="00A20F92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AE4079C" w:rsidR="00DE0AD2" w:rsidRPr="00A20F92" w:rsidRDefault="00DE0AD2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="00FF282B" w:rsidRPr="00A20F92">
        <w:rPr>
          <w:rFonts w:cs="Times New Roman"/>
          <w:szCs w:val="24"/>
        </w:rPr>
        <w:t xml:space="preserve"> задание</w:t>
      </w:r>
      <w:r w:rsidRPr="00A20F92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5DEE08B2" w14:textId="77777777" w:rsidR="00027575" w:rsidRDefault="003932DF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</w:t>
      </w:r>
      <w:r w:rsidR="00C60DDF" w:rsidRPr="00A20F92">
        <w:rPr>
          <w:rFonts w:cs="Times New Roman"/>
          <w:szCs w:val="24"/>
        </w:rPr>
        <w:t>3</w:t>
      </w:r>
      <w:r w:rsidR="002E3AEA" w:rsidRPr="00A20F92">
        <w:rPr>
          <w:rFonts w:cs="Times New Roman"/>
          <w:szCs w:val="24"/>
        </w:rPr>
        <w:t>0</w:t>
      </w:r>
      <w:r w:rsidR="00C60DDF" w:rsidRPr="00A20F92">
        <w:rPr>
          <w:rFonts w:cs="Times New Roman"/>
          <w:szCs w:val="24"/>
        </w:rPr>
        <w:t>1</w:t>
      </w:r>
      <w:r w:rsidR="002E3AEA" w:rsidRPr="00A20F92">
        <w:rPr>
          <w:rFonts w:cs="Times New Roman"/>
          <w:szCs w:val="24"/>
        </w:rPr>
        <w:t>–7</w:t>
      </w:r>
      <w:r w:rsidR="00A63D33">
        <w:rPr>
          <w:rFonts w:cs="Times New Roman"/>
          <w:szCs w:val="24"/>
        </w:rPr>
        <w:t>9</w:t>
      </w:r>
      <w:r w:rsidR="002E3AEA" w:rsidRPr="00A20F92">
        <w:rPr>
          <w:rFonts w:cs="Times New Roman"/>
          <w:szCs w:val="24"/>
        </w:rPr>
        <w:t xml:space="preserve"> Программа</w:t>
      </w:r>
      <w:r w:rsidRPr="00A20F92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End w:id="123"/>
    </w:p>
    <w:p w14:paraId="23A2AB4E" w14:textId="77777777" w:rsidR="008F08D0" w:rsidRDefault="00027575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Яндекс Карты</w:t>
      </w:r>
      <w:r w:rsidRPr="00027575">
        <w:rPr>
          <w:rFonts w:cs="Times New Roman"/>
          <w:szCs w:val="24"/>
        </w:rPr>
        <w:t xml:space="preserve"> // </w:t>
      </w:r>
      <w:r>
        <w:rPr>
          <w:rFonts w:cs="Times New Roman"/>
          <w:szCs w:val="24"/>
          <w:lang w:val="en-US"/>
        </w:rPr>
        <w:t>Yandex</w:t>
      </w:r>
      <w:r w:rsidRPr="000275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Maps</w:t>
      </w:r>
      <w:r w:rsidRPr="00027575">
        <w:rPr>
          <w:rFonts w:cs="Times New Roman"/>
          <w:szCs w:val="24"/>
        </w:rPr>
        <w:t xml:space="preserve"> [Электронный ресурс]. Режим доступа: </w:t>
      </w:r>
      <w:hyperlink r:id="rId15" w:history="1">
        <w:r w:rsidRPr="00900E1C">
          <w:rPr>
            <w:rStyle w:val="ad"/>
            <w:rFonts w:cs="Times New Roman"/>
            <w:szCs w:val="24"/>
          </w:rPr>
          <w:t>https://yandex.ru/maps</w:t>
        </w:r>
      </w:hyperlink>
      <w:r w:rsidRPr="00027575">
        <w:rPr>
          <w:rFonts w:cs="Times New Roman"/>
          <w:szCs w:val="24"/>
        </w:rPr>
        <w:t xml:space="preserve">  (Дата обращения 03.0</w:t>
      </w:r>
      <w:r w:rsidRPr="006C2C82">
        <w:rPr>
          <w:rFonts w:cs="Times New Roman"/>
          <w:szCs w:val="24"/>
        </w:rPr>
        <w:t>2</w:t>
      </w:r>
      <w:r w:rsidRPr="00027575">
        <w:rPr>
          <w:rFonts w:cs="Times New Roman"/>
          <w:szCs w:val="24"/>
        </w:rPr>
        <w:t>.202</w:t>
      </w:r>
      <w:r w:rsidR="006C2C82" w:rsidRPr="008F08D0">
        <w:rPr>
          <w:rFonts w:cs="Times New Roman"/>
          <w:szCs w:val="24"/>
        </w:rPr>
        <w:t>3</w:t>
      </w:r>
      <w:r w:rsidRPr="00027575">
        <w:rPr>
          <w:rFonts w:cs="Times New Roman"/>
          <w:szCs w:val="24"/>
        </w:rPr>
        <w:t xml:space="preserve">). </w:t>
      </w:r>
    </w:p>
    <w:p w14:paraId="03B9D972" w14:textId="77777777" w:rsidR="008F08D0" w:rsidRDefault="008F08D0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Art</w:t>
      </w: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Station</w:t>
      </w:r>
      <w:r w:rsidRPr="008F08D0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8F08D0">
        <w:rPr>
          <w:rFonts w:cs="Times New Roman"/>
          <w:szCs w:val="24"/>
        </w:rPr>
        <w:t>].</w:t>
      </w:r>
      <w:r>
        <w:rPr>
          <w:rFonts w:cs="Times New Roman"/>
          <w:szCs w:val="24"/>
        </w:rPr>
        <w:t xml:space="preserve"> Режим доступа</w:t>
      </w:r>
      <w:r w:rsidRPr="008F08D0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hyperlink r:id="rId16" w:history="1">
        <w:r w:rsidRPr="00900E1C">
          <w:rPr>
            <w:rStyle w:val="ad"/>
            <w:rFonts w:cs="Times New Roman"/>
            <w:szCs w:val="24"/>
          </w:rPr>
          <w:t>https://www.artstation.com/</w:t>
        </w:r>
      </w:hyperlink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(Дата обращения 0</w:t>
      </w:r>
      <w:r w:rsidRPr="008F08D0">
        <w:rPr>
          <w:rFonts w:cs="Times New Roman"/>
          <w:szCs w:val="24"/>
        </w:rPr>
        <w:t>3.02.2023</w:t>
      </w:r>
      <w:r>
        <w:rPr>
          <w:rFonts w:cs="Times New Roman"/>
          <w:szCs w:val="24"/>
        </w:rPr>
        <w:t>)</w:t>
      </w:r>
    </w:p>
    <w:p w14:paraId="507EAA31" w14:textId="7DA28D27" w:rsidR="008F08D0" w:rsidRDefault="008F08D0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Google</w:t>
      </w: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Карты</w:t>
      </w:r>
      <w:r w:rsidRPr="008F08D0">
        <w:rPr>
          <w:rFonts w:cs="Times New Roman"/>
          <w:szCs w:val="24"/>
        </w:rPr>
        <w:t xml:space="preserve"> // </w:t>
      </w:r>
      <w:r>
        <w:rPr>
          <w:rFonts w:cs="Times New Roman"/>
          <w:szCs w:val="24"/>
          <w:lang w:val="en-US"/>
        </w:rPr>
        <w:t>Google</w:t>
      </w: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Maps</w:t>
      </w:r>
      <w:r w:rsidRPr="008F08D0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8F08D0">
        <w:rPr>
          <w:rFonts w:cs="Times New Roman"/>
          <w:szCs w:val="24"/>
        </w:rPr>
        <w:t>].</w:t>
      </w:r>
      <w:r>
        <w:rPr>
          <w:rFonts w:cs="Times New Roman"/>
          <w:szCs w:val="24"/>
        </w:rPr>
        <w:t xml:space="preserve"> Режим доступа</w:t>
      </w:r>
      <w:r w:rsidRPr="008F08D0">
        <w:rPr>
          <w:rFonts w:cs="Times New Roman"/>
          <w:szCs w:val="24"/>
        </w:rPr>
        <w:t xml:space="preserve">: </w:t>
      </w:r>
      <w:hyperlink r:id="rId17" w:history="1">
        <w:r w:rsidRPr="00900E1C">
          <w:rPr>
            <w:rStyle w:val="ad"/>
            <w:rFonts w:cs="Times New Roman"/>
            <w:szCs w:val="24"/>
            <w:lang w:val="en-US"/>
          </w:rPr>
          <w:t>https</w:t>
        </w:r>
        <w:r w:rsidRPr="00900E1C">
          <w:rPr>
            <w:rStyle w:val="ad"/>
            <w:rFonts w:cs="Times New Roman"/>
            <w:szCs w:val="24"/>
          </w:rPr>
          <w:t>://</w:t>
        </w:r>
        <w:r w:rsidRPr="00900E1C">
          <w:rPr>
            <w:rStyle w:val="ad"/>
            <w:rFonts w:cs="Times New Roman"/>
            <w:szCs w:val="24"/>
            <w:lang w:val="en-US"/>
          </w:rPr>
          <w:t>www</w:t>
        </w:r>
        <w:r w:rsidRPr="00900E1C">
          <w:rPr>
            <w:rStyle w:val="ad"/>
            <w:rFonts w:cs="Times New Roman"/>
            <w:szCs w:val="24"/>
          </w:rPr>
          <w:t>.</w:t>
        </w:r>
        <w:r w:rsidRPr="00900E1C">
          <w:rPr>
            <w:rStyle w:val="ad"/>
            <w:rFonts w:cs="Times New Roman"/>
            <w:szCs w:val="24"/>
            <w:lang w:val="en-US"/>
          </w:rPr>
          <w:t>google</w:t>
        </w:r>
        <w:r w:rsidRPr="00900E1C">
          <w:rPr>
            <w:rStyle w:val="ad"/>
            <w:rFonts w:cs="Times New Roman"/>
            <w:szCs w:val="24"/>
          </w:rPr>
          <w:t>.</w:t>
        </w:r>
        <w:r w:rsidRPr="00900E1C">
          <w:rPr>
            <w:rStyle w:val="ad"/>
            <w:rFonts w:cs="Times New Roman"/>
            <w:szCs w:val="24"/>
            <w:lang w:val="en-US"/>
          </w:rPr>
          <w:t>com</w:t>
        </w:r>
        <w:r w:rsidRPr="00900E1C">
          <w:rPr>
            <w:rStyle w:val="ad"/>
            <w:rFonts w:cs="Times New Roman"/>
            <w:szCs w:val="24"/>
          </w:rPr>
          <w:t>/</w:t>
        </w:r>
        <w:r w:rsidRPr="00900E1C">
          <w:rPr>
            <w:rStyle w:val="ad"/>
            <w:rFonts w:cs="Times New Roman"/>
            <w:szCs w:val="24"/>
            <w:lang w:val="en-US"/>
          </w:rPr>
          <w:t>maps</w:t>
        </w:r>
        <w:r w:rsidRPr="00900E1C">
          <w:rPr>
            <w:rStyle w:val="ad"/>
            <w:rFonts w:cs="Times New Roman"/>
            <w:szCs w:val="24"/>
          </w:rPr>
          <w:t>/</w:t>
        </w:r>
      </w:hyperlink>
      <w:r w:rsidRPr="008F08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Дата обращения 03</w:t>
      </w:r>
      <w:r w:rsidRPr="008F08D0">
        <w:rPr>
          <w:rFonts w:cs="Times New Roman"/>
          <w:szCs w:val="24"/>
        </w:rPr>
        <w:t>.02.2023)</w:t>
      </w:r>
    </w:p>
    <w:p w14:paraId="47AC4201" w14:textId="77777777" w:rsidR="00A955FC" w:rsidRDefault="008F08D0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8F08D0">
        <w:rPr>
          <w:rFonts w:cs="Times New Roman"/>
          <w:szCs w:val="24"/>
        </w:rPr>
        <w:lastRenderedPageBreak/>
        <w:t xml:space="preserve"> </w:t>
      </w:r>
      <w:r>
        <w:rPr>
          <w:rFonts w:cs="Times New Roman"/>
          <w:szCs w:val="24"/>
          <w:lang w:val="en-US"/>
        </w:rPr>
        <w:t>The</w:t>
      </w: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Secret</w:t>
      </w:r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Door</w:t>
      </w:r>
      <w:r w:rsidRPr="008F08D0">
        <w:rPr>
          <w:rFonts w:cs="Times New Roman"/>
          <w:szCs w:val="24"/>
        </w:rPr>
        <w:t xml:space="preserve"> // </w:t>
      </w:r>
      <w:r>
        <w:rPr>
          <w:rFonts w:cs="Times New Roman"/>
          <w:szCs w:val="24"/>
        </w:rPr>
        <w:t xml:space="preserve">Потайная дверь </w:t>
      </w:r>
      <w:r w:rsidRPr="008F08D0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Электронный ресурс</w:t>
      </w:r>
      <w:r w:rsidRPr="008F08D0">
        <w:rPr>
          <w:rFonts w:cs="Times New Roman"/>
          <w:szCs w:val="24"/>
        </w:rPr>
        <w:t>].</w:t>
      </w:r>
      <w:r>
        <w:rPr>
          <w:rFonts w:cs="Times New Roman"/>
          <w:szCs w:val="24"/>
        </w:rPr>
        <w:t xml:space="preserve"> Режим доступа</w:t>
      </w:r>
      <w:r w:rsidRPr="008F08D0">
        <w:rPr>
          <w:rFonts w:cs="Times New Roman"/>
          <w:szCs w:val="24"/>
        </w:rPr>
        <w:t xml:space="preserve">: </w:t>
      </w:r>
      <w:hyperlink r:id="rId18" w:history="1">
        <w:r w:rsidRPr="00900E1C">
          <w:rPr>
            <w:rStyle w:val="ad"/>
            <w:rFonts w:cs="Times New Roman"/>
            <w:szCs w:val="24"/>
            <w:lang w:val="en-US"/>
          </w:rPr>
          <w:t>http</w:t>
        </w:r>
        <w:r w:rsidRPr="00900E1C">
          <w:rPr>
            <w:rStyle w:val="ad"/>
            <w:rFonts w:cs="Times New Roman"/>
            <w:szCs w:val="24"/>
          </w:rPr>
          <w:t>://</w:t>
        </w:r>
        <w:proofErr w:type="spellStart"/>
        <w:r w:rsidRPr="00900E1C">
          <w:rPr>
            <w:rStyle w:val="ad"/>
            <w:rFonts w:cs="Times New Roman"/>
            <w:szCs w:val="24"/>
            <w:lang w:val="en-US"/>
          </w:rPr>
          <w:t>secretdoor</w:t>
        </w:r>
        <w:proofErr w:type="spellEnd"/>
        <w:r w:rsidRPr="00900E1C">
          <w:rPr>
            <w:rStyle w:val="ad"/>
            <w:rFonts w:cs="Times New Roman"/>
            <w:szCs w:val="24"/>
          </w:rPr>
          <w:t>.</w:t>
        </w:r>
        <w:proofErr w:type="spellStart"/>
        <w:r w:rsidRPr="00900E1C">
          <w:rPr>
            <w:rStyle w:val="ad"/>
            <w:rFonts w:cs="Times New Roman"/>
            <w:szCs w:val="24"/>
            <w:lang w:val="en-US"/>
          </w:rPr>
          <w:t>notepadwebdevelopment</w:t>
        </w:r>
        <w:proofErr w:type="spellEnd"/>
        <w:r w:rsidRPr="00900E1C">
          <w:rPr>
            <w:rStyle w:val="ad"/>
            <w:rFonts w:cs="Times New Roman"/>
            <w:szCs w:val="24"/>
          </w:rPr>
          <w:t>.</w:t>
        </w:r>
        <w:r w:rsidRPr="00900E1C">
          <w:rPr>
            <w:rStyle w:val="ad"/>
            <w:rFonts w:cs="Times New Roman"/>
            <w:szCs w:val="24"/>
            <w:lang w:val="en-US"/>
          </w:rPr>
          <w:t>com</w:t>
        </w:r>
        <w:r w:rsidRPr="00900E1C">
          <w:rPr>
            <w:rStyle w:val="ad"/>
            <w:rFonts w:cs="Times New Roman"/>
            <w:szCs w:val="24"/>
          </w:rPr>
          <w:t>/</w:t>
        </w:r>
      </w:hyperlink>
      <w:r w:rsidRPr="008F08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(Дата обращения 04</w:t>
      </w:r>
      <w:r w:rsidRPr="008F08D0">
        <w:rPr>
          <w:rFonts w:cs="Times New Roman"/>
          <w:szCs w:val="24"/>
        </w:rPr>
        <w:t>.02.2023</w:t>
      </w:r>
      <w:r>
        <w:rPr>
          <w:rFonts w:cs="Times New Roman"/>
          <w:szCs w:val="24"/>
        </w:rPr>
        <w:t>)</w:t>
      </w:r>
      <w:r w:rsidRPr="008F08D0">
        <w:rPr>
          <w:rFonts w:cs="Times New Roman"/>
          <w:szCs w:val="24"/>
        </w:rPr>
        <w:t xml:space="preserve"> </w:t>
      </w:r>
    </w:p>
    <w:p w14:paraId="15D2D745" w14:textId="77777777" w:rsidR="00512794" w:rsidRPr="00512794" w:rsidRDefault="00A955FC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955FC">
        <w:t xml:space="preserve"> </w:t>
      </w:r>
      <w:r w:rsidR="00B00D40">
        <w:rPr>
          <w:lang w:val="en-US"/>
        </w:rPr>
        <w:t>Redigo</w:t>
      </w:r>
      <w:r w:rsidR="00B00D40" w:rsidRPr="00A955FC">
        <w:t xml:space="preserve"> [</w:t>
      </w:r>
      <w:r>
        <w:t>Электронный ресурс</w:t>
      </w:r>
      <w:r w:rsidRPr="00A955FC">
        <w:t xml:space="preserve">]. </w:t>
      </w:r>
      <w:r>
        <w:t>Режим доступа</w:t>
      </w:r>
      <w:r w:rsidRPr="00A955FC">
        <w:t xml:space="preserve">: </w:t>
      </w:r>
      <w:hyperlink r:id="rId19" w:history="1">
        <w:r w:rsidRPr="005E3E85">
          <w:rPr>
            <w:rStyle w:val="ad"/>
            <w:lang w:val="en-US"/>
          </w:rPr>
          <w:t>https</w:t>
        </w:r>
        <w:r w:rsidRPr="005E3E85">
          <w:rPr>
            <w:rStyle w:val="ad"/>
          </w:rPr>
          <w:t>://</w:t>
        </w:r>
        <w:proofErr w:type="spellStart"/>
        <w:r w:rsidRPr="005E3E85">
          <w:rPr>
            <w:rStyle w:val="ad"/>
            <w:lang w:val="en-US"/>
          </w:rPr>
          <w:t>redigo</w:t>
        </w:r>
        <w:proofErr w:type="spellEnd"/>
        <w:r w:rsidRPr="005E3E85">
          <w:rPr>
            <w:rStyle w:val="ad"/>
          </w:rPr>
          <w:t>-</w:t>
        </w:r>
        <w:proofErr w:type="spellStart"/>
        <w:r w:rsidRPr="005E3E85">
          <w:rPr>
            <w:rStyle w:val="ad"/>
            <w:lang w:val="en-US"/>
          </w:rPr>
          <w:t>ru</w:t>
        </w:r>
        <w:proofErr w:type="spellEnd"/>
        <w:r w:rsidRPr="005E3E85">
          <w:rPr>
            <w:rStyle w:val="ad"/>
          </w:rPr>
          <w:t>.</w:t>
        </w:r>
        <w:proofErr w:type="spellStart"/>
        <w:r w:rsidRPr="005E3E85">
          <w:rPr>
            <w:rStyle w:val="ad"/>
            <w:lang w:val="en-US"/>
          </w:rPr>
          <w:t>livejournal</w:t>
        </w:r>
        <w:proofErr w:type="spellEnd"/>
        <w:r w:rsidRPr="005E3E85">
          <w:rPr>
            <w:rStyle w:val="ad"/>
          </w:rPr>
          <w:t>.</w:t>
        </w:r>
        <w:r w:rsidRPr="005E3E85">
          <w:rPr>
            <w:rStyle w:val="ad"/>
            <w:lang w:val="en-US"/>
          </w:rPr>
          <w:t>com</w:t>
        </w:r>
        <w:r w:rsidRPr="00A955FC">
          <w:rPr>
            <w:rStyle w:val="ad"/>
          </w:rPr>
          <w:t>/</w:t>
        </w:r>
      </w:hyperlink>
      <w:r w:rsidRPr="00A955FC">
        <w:t xml:space="preserve"> (</w:t>
      </w:r>
      <w:r>
        <w:t xml:space="preserve">Дата обращения </w:t>
      </w:r>
      <w:r w:rsidR="00F3070E" w:rsidRPr="00B00D40">
        <w:t>(</w:t>
      </w:r>
      <w:r>
        <w:t>12</w:t>
      </w:r>
      <w:r w:rsidRPr="00A955FC">
        <w:t>.02.2023</w:t>
      </w:r>
      <w:r w:rsidRPr="006E4D35">
        <w:t>)</w:t>
      </w:r>
      <w:r w:rsidRPr="00A955FC">
        <w:t xml:space="preserve"> </w:t>
      </w:r>
      <w:r>
        <w:t xml:space="preserve"> </w:t>
      </w:r>
    </w:p>
    <w:p w14:paraId="07C2B8B1" w14:textId="4FD056DF" w:rsidR="004A5E7A" w:rsidRPr="008F08D0" w:rsidRDefault="00F30E6A" w:rsidP="000A7D0D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8F08D0">
        <w:rPr>
          <w:rFonts w:cs="Times New Roman"/>
          <w:szCs w:val="24"/>
        </w:rPr>
        <w:br w:type="page"/>
      </w:r>
    </w:p>
    <w:p w14:paraId="2BFFC075" w14:textId="6DA4BF33" w:rsidR="003876DA" w:rsidRPr="00A20F92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4" w:name="_Toc384481780"/>
      <w:bookmarkStart w:id="125" w:name="_Toc385027527"/>
      <w:bookmarkStart w:id="126" w:name="_Toc385162153"/>
      <w:bookmarkStart w:id="127" w:name="_Toc482734444"/>
      <w:bookmarkStart w:id="128" w:name="_Toc531124767"/>
      <w:bookmarkStart w:id="129" w:name="_Toc95865214"/>
      <w:bookmarkStart w:id="130" w:name="_Toc9593169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124"/>
      <w:bookmarkEnd w:id="125"/>
      <w:bookmarkEnd w:id="126"/>
      <w:bookmarkEnd w:id="127"/>
      <w:bookmarkEnd w:id="128"/>
      <w:bookmarkEnd w:id="129"/>
      <w:bookmarkEnd w:id="130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A20F92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A20F92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32DCA159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4F78DDC1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A20F92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7B3BFC5" w14:textId="77777777" w:rsidTr="005027EE">
        <w:trPr>
          <w:cantSplit/>
          <w:trHeight w:val="1311"/>
        </w:trPr>
        <w:tc>
          <w:tcPr>
            <w:tcW w:w="452" w:type="dxa"/>
            <w:vAlign w:val="center"/>
          </w:tcPr>
          <w:p w14:paraId="13FA576E" w14:textId="05D692D4" w:rsidR="003876DA" w:rsidRPr="00653BCC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8" w:type="dxa"/>
            <w:vAlign w:val="center"/>
          </w:tcPr>
          <w:p w14:paraId="05F8DEAC" w14:textId="5F43C30A" w:rsidR="003876DA" w:rsidRPr="00653BCC" w:rsidRDefault="00D2502E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9" w:type="dxa"/>
            <w:vAlign w:val="center"/>
          </w:tcPr>
          <w:p w14:paraId="37831971" w14:textId="46CA0961" w:rsidR="003876DA" w:rsidRPr="00653BCC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2" w:type="dxa"/>
            <w:vAlign w:val="center"/>
          </w:tcPr>
          <w:p w14:paraId="3B73DD4A" w14:textId="193CB818" w:rsidR="003876DA" w:rsidRPr="00A20F92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0" w:type="dxa"/>
            <w:vAlign w:val="center"/>
          </w:tcPr>
          <w:p w14:paraId="66FD4688" w14:textId="498FAF88" w:rsidR="003876DA" w:rsidRPr="00A20F92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vAlign w:val="center"/>
          </w:tcPr>
          <w:p w14:paraId="1D87C9C4" w14:textId="4CA33069" w:rsidR="003876DA" w:rsidRPr="00653BCC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7" w:type="dxa"/>
            <w:vAlign w:val="center"/>
          </w:tcPr>
          <w:p w14:paraId="7D542F6D" w14:textId="0217D8C8" w:rsidR="003876DA" w:rsidRPr="00653BCC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,4,6</w:t>
            </w:r>
          </w:p>
        </w:tc>
        <w:tc>
          <w:tcPr>
            <w:tcW w:w="1418" w:type="dxa"/>
            <w:vAlign w:val="center"/>
          </w:tcPr>
          <w:p w14:paraId="21AC76E3" w14:textId="03CC5D44" w:rsidR="003876DA" w:rsidRPr="00653BCC" w:rsidRDefault="00653BCC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850" w:type="dxa"/>
            <w:vAlign w:val="center"/>
          </w:tcPr>
          <w:p w14:paraId="7059B9E7" w14:textId="69AFF10E" w:rsidR="003876DA" w:rsidRPr="00A20F92" w:rsidRDefault="00B21053" w:rsidP="00653B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373036DF" wp14:editId="70DE32F0">
                  <wp:simplePos x="0" y="0"/>
                  <wp:positionH relativeFrom="column">
                    <wp:posOffset>-386715</wp:posOffset>
                  </wp:positionH>
                  <wp:positionV relativeFrom="paragraph">
                    <wp:posOffset>48260</wp:posOffset>
                  </wp:positionV>
                  <wp:extent cx="1074420" cy="681355"/>
                  <wp:effectExtent l="0" t="0" r="0" b="4445"/>
                  <wp:wrapNone/>
                  <wp:docPr id="3" name="Рисунок 3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" w:type="dxa"/>
            <w:textDirection w:val="btLr"/>
            <w:vAlign w:val="center"/>
          </w:tcPr>
          <w:p w14:paraId="3D3DD226" w14:textId="6CC4C4B2" w:rsidR="003876DA" w:rsidRPr="00B00FC8" w:rsidRDefault="00B21053" w:rsidP="00653BCC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12.02.2023</w:t>
            </w:r>
          </w:p>
        </w:tc>
      </w:tr>
      <w:tr w:rsidR="003876DA" w:rsidRPr="00A20F92" w14:paraId="15FFA260" w14:textId="77777777" w:rsidTr="005027EE">
        <w:trPr>
          <w:cantSplit/>
          <w:trHeight w:val="1414"/>
        </w:trPr>
        <w:tc>
          <w:tcPr>
            <w:tcW w:w="452" w:type="dxa"/>
            <w:vAlign w:val="center"/>
          </w:tcPr>
          <w:p w14:paraId="15D09261" w14:textId="3DB79CA3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28" w:type="dxa"/>
            <w:vAlign w:val="center"/>
          </w:tcPr>
          <w:p w14:paraId="7D8C5459" w14:textId="22269890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39" w:type="dxa"/>
            <w:vAlign w:val="center"/>
          </w:tcPr>
          <w:p w14:paraId="0B8CD49E" w14:textId="4800E844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62" w:type="dxa"/>
            <w:vAlign w:val="center"/>
          </w:tcPr>
          <w:p w14:paraId="34C575A9" w14:textId="65DB4461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850" w:type="dxa"/>
            <w:vAlign w:val="center"/>
          </w:tcPr>
          <w:p w14:paraId="163F9A15" w14:textId="27DB289D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60" w:type="dxa"/>
            <w:vAlign w:val="center"/>
          </w:tcPr>
          <w:p w14:paraId="2106C842" w14:textId="492C39FE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7" w:type="dxa"/>
            <w:vAlign w:val="center"/>
          </w:tcPr>
          <w:p w14:paraId="1C3D6166" w14:textId="04FECDA0" w:rsidR="003876DA" w:rsidRPr="0055334E" w:rsidRDefault="0055334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79CE3C3A" w14:textId="5245EA89" w:rsidR="003876DA" w:rsidRPr="005027EE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850" w:type="dxa"/>
            <w:vAlign w:val="center"/>
          </w:tcPr>
          <w:p w14:paraId="77E9636B" w14:textId="52229FFE" w:rsidR="003876DA" w:rsidRPr="00A20F92" w:rsidRDefault="005027E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21F5CC3A" wp14:editId="30C9D3BD">
                  <wp:simplePos x="0" y="0"/>
                  <wp:positionH relativeFrom="column">
                    <wp:posOffset>-443865</wp:posOffset>
                  </wp:positionH>
                  <wp:positionV relativeFrom="paragraph">
                    <wp:posOffset>116840</wp:posOffset>
                  </wp:positionV>
                  <wp:extent cx="1074420" cy="681355"/>
                  <wp:effectExtent l="38100" t="19050" r="11430" b="42545"/>
                  <wp:wrapNone/>
                  <wp:docPr id="2" name="Рисунок 2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18758"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" w:type="dxa"/>
            <w:textDirection w:val="btLr"/>
            <w:vAlign w:val="center"/>
          </w:tcPr>
          <w:p w14:paraId="4F9804DE" w14:textId="65DB6793" w:rsidR="003876DA" w:rsidRPr="005027EE" w:rsidRDefault="005027EE" w:rsidP="005027EE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15.02.2023</w:t>
            </w:r>
          </w:p>
        </w:tc>
      </w:tr>
      <w:tr w:rsidR="003876DA" w:rsidRPr="00A20F92" w14:paraId="2ACF3792" w14:textId="77777777" w:rsidTr="00631153">
        <w:trPr>
          <w:cantSplit/>
          <w:trHeight w:val="1544"/>
        </w:trPr>
        <w:tc>
          <w:tcPr>
            <w:tcW w:w="452" w:type="dxa"/>
            <w:vAlign w:val="center"/>
          </w:tcPr>
          <w:p w14:paraId="0B04FBAB" w14:textId="37E4D58E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28" w:type="dxa"/>
            <w:vAlign w:val="center"/>
          </w:tcPr>
          <w:p w14:paraId="59378AD6" w14:textId="60E18725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39" w:type="dxa"/>
            <w:vAlign w:val="center"/>
          </w:tcPr>
          <w:p w14:paraId="42D62B07" w14:textId="77D57C91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62" w:type="dxa"/>
            <w:vAlign w:val="center"/>
          </w:tcPr>
          <w:p w14:paraId="2D3D8BFA" w14:textId="470A791F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850" w:type="dxa"/>
            <w:vAlign w:val="center"/>
          </w:tcPr>
          <w:p w14:paraId="2D2FC6E5" w14:textId="5418AC81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60" w:type="dxa"/>
            <w:vAlign w:val="center"/>
          </w:tcPr>
          <w:p w14:paraId="1CEE0733" w14:textId="4E2D16E4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417" w:type="dxa"/>
            <w:vAlign w:val="center"/>
          </w:tcPr>
          <w:p w14:paraId="7296F85B" w14:textId="1C8F7DE4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, 4</w:t>
            </w:r>
          </w:p>
        </w:tc>
        <w:tc>
          <w:tcPr>
            <w:tcW w:w="1418" w:type="dxa"/>
            <w:vAlign w:val="center"/>
          </w:tcPr>
          <w:p w14:paraId="24C2AA2E" w14:textId="5F43584B" w:rsidR="003876DA" w:rsidRPr="00631153" w:rsidRDefault="006311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8480" behindDoc="1" locked="0" layoutInCell="1" allowOverlap="1" wp14:anchorId="55EB2307" wp14:editId="2044FD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70485</wp:posOffset>
                  </wp:positionV>
                  <wp:extent cx="1074420" cy="681355"/>
                  <wp:effectExtent l="38100" t="19050" r="11430" b="42545"/>
                  <wp:wrapNone/>
                  <wp:docPr id="5" name="Рисунок 5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18758"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850" w:type="dxa"/>
            <w:vAlign w:val="center"/>
          </w:tcPr>
          <w:p w14:paraId="5B076892" w14:textId="2279D206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46439C47" w14:textId="26E49CCE" w:rsidR="003876DA" w:rsidRPr="00631153" w:rsidRDefault="00631153" w:rsidP="00631153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09.04.2023</w:t>
            </w:r>
          </w:p>
        </w:tc>
      </w:tr>
      <w:tr w:rsidR="003876DA" w:rsidRPr="00A20F92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A20F92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D5C9E" w:rsidRPr="00A20F92" w:rsidSect="00796A3D">
      <w:headerReference w:type="default" r:id="rId20"/>
      <w:footerReference w:type="default" r:id="rId21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9C45B" w14:textId="77777777" w:rsidR="00521F52" w:rsidRDefault="00521F52" w:rsidP="009E4915">
      <w:pPr>
        <w:spacing w:after="0" w:line="240" w:lineRule="auto"/>
      </w:pPr>
      <w:r>
        <w:separator/>
      </w:r>
    </w:p>
  </w:endnote>
  <w:endnote w:type="continuationSeparator" w:id="0">
    <w:p w14:paraId="1E34B38C" w14:textId="77777777" w:rsidR="00521F52" w:rsidRDefault="00521F52" w:rsidP="009E4915">
      <w:pPr>
        <w:spacing w:after="0" w:line="240" w:lineRule="auto"/>
      </w:pPr>
      <w:r>
        <w:continuationSeparator/>
      </w:r>
    </w:p>
  </w:endnote>
  <w:endnote w:type="continuationNotice" w:id="1">
    <w:p w14:paraId="242B74E9" w14:textId="77777777" w:rsidR="00521F52" w:rsidRDefault="00521F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2259F" w14:textId="60295A02" w:rsidR="005C171E" w:rsidRPr="003A4733" w:rsidRDefault="005C171E" w:rsidP="00064A18">
    <w:pPr>
      <w:pStyle w:val="aa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5C171E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5C171E" w:rsidRPr="00006F44" w:rsidRDefault="005C171E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5C171E" w:rsidRPr="00225189" w:rsidRDefault="005C171E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5C171E" w:rsidRPr="00006F44" w:rsidRDefault="005C171E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5C171E" w:rsidRPr="00006F44" w:rsidRDefault="005C171E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5C171E" w:rsidRPr="00006F44" w:rsidRDefault="005C171E" w:rsidP="00686C7D">
          <w:pPr>
            <w:jc w:val="center"/>
            <w:rPr>
              <w:color w:val="000000"/>
            </w:rPr>
          </w:pPr>
        </w:p>
      </w:tc>
    </w:tr>
    <w:tr w:rsidR="005C171E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5C171E" w:rsidRPr="00006F44" w:rsidRDefault="005C171E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5C171E" w:rsidRPr="00523E89" w:rsidRDefault="005C171E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5C171E" w:rsidRPr="00006F44" w:rsidRDefault="005C171E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5C171E" w:rsidRPr="00006F44" w:rsidRDefault="005C171E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5C171E" w:rsidRPr="00006F44" w:rsidRDefault="005C171E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5C171E" w:rsidRPr="00006F44" w14:paraId="21D43A07" w14:textId="77777777" w:rsidTr="00686C7D">
      <w:tc>
        <w:tcPr>
          <w:tcW w:w="3186" w:type="dxa"/>
        </w:tcPr>
        <w:p w14:paraId="2850C065" w14:textId="77777777" w:rsidR="005C171E" w:rsidRPr="0049380C" w:rsidRDefault="005C171E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5C171E" w:rsidRPr="00225189" w:rsidRDefault="005C171E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5C171E" w:rsidRPr="00006F44" w:rsidRDefault="005C171E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5C171E" w:rsidRPr="00006F44" w:rsidRDefault="005C171E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5C171E" w:rsidRPr="00006F44" w:rsidRDefault="005C171E" w:rsidP="00686C7D">
          <w:pPr>
            <w:rPr>
              <w:color w:val="000000"/>
            </w:rPr>
          </w:pPr>
        </w:p>
      </w:tc>
    </w:tr>
    <w:tr w:rsidR="005C171E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5C171E" w:rsidRPr="00006F44" w:rsidRDefault="005C171E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5C171E" w:rsidRPr="00225189" w:rsidRDefault="005C171E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5C171E" w:rsidRPr="00006F44" w:rsidRDefault="005C171E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5C171E" w:rsidRPr="00006F44" w:rsidRDefault="005C171E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5C171E" w:rsidRPr="00006F44" w:rsidRDefault="005C171E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5C171E" w:rsidRPr="000D4679" w:rsidRDefault="005C171E" w:rsidP="00686C7D">
    <w:pPr>
      <w:pStyle w:val="aa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5C171E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5C171E" w:rsidRPr="00225189" w:rsidRDefault="005C171E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5C171E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5C171E" w:rsidRPr="00523E89" w:rsidRDefault="005C171E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5C171E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3BC37DC9" w:rsidR="005C171E" w:rsidRPr="00006F44" w:rsidRDefault="005C171E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RU.17701729.02.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11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01-2</w:t>
          </w:r>
        </w:p>
      </w:tc>
      <w:tc>
        <w:tcPr>
          <w:tcW w:w="1560" w:type="dxa"/>
        </w:tcPr>
        <w:p w14:paraId="5171049F" w14:textId="77777777" w:rsidR="005C171E" w:rsidRPr="00225189" w:rsidRDefault="005C171E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5C171E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5C171E" w:rsidRPr="00225189" w:rsidRDefault="005C171E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5C171E" w:rsidRPr="00006F44" w:rsidRDefault="005C171E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5C171E" w:rsidRDefault="005C171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492A" w14:textId="77777777" w:rsidR="00521F52" w:rsidRDefault="00521F52" w:rsidP="009E4915">
      <w:pPr>
        <w:spacing w:after="0" w:line="240" w:lineRule="auto"/>
      </w:pPr>
      <w:r>
        <w:separator/>
      </w:r>
    </w:p>
  </w:footnote>
  <w:footnote w:type="continuationSeparator" w:id="0">
    <w:p w14:paraId="39E07A20" w14:textId="77777777" w:rsidR="00521F52" w:rsidRDefault="00521F52" w:rsidP="009E4915">
      <w:pPr>
        <w:spacing w:after="0" w:line="240" w:lineRule="auto"/>
      </w:pPr>
      <w:r>
        <w:continuationSeparator/>
      </w:r>
    </w:p>
  </w:footnote>
  <w:footnote w:type="continuationNotice" w:id="1">
    <w:p w14:paraId="40FB3A88" w14:textId="77777777" w:rsidR="00521F52" w:rsidRDefault="00521F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F0B8B" w14:textId="77777777" w:rsidR="005C171E" w:rsidRPr="003443C2" w:rsidRDefault="005C171E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214B1" w14:textId="77777777" w:rsidR="005C171E" w:rsidRDefault="005C171E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5C171E" w:rsidRDefault="005C171E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5C171E" w:rsidRPr="00F82014" w:rsidRDefault="005C171E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D89DF" w14:textId="705976A3" w:rsidR="005C171E" w:rsidRPr="00796A3D" w:rsidRDefault="005C171E" w:rsidP="00A33A7E">
    <w:pPr>
      <w:pStyle w:val="a7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5902E871" w:rsidR="005C171E" w:rsidRPr="00F30E6A" w:rsidRDefault="005C171E" w:rsidP="00F30E6A">
    <w:pPr>
      <w:pStyle w:val="a7"/>
      <w:ind w:firstLine="0"/>
      <w:jc w:val="center"/>
      <w:rPr>
        <w:b/>
      </w:rPr>
    </w:pPr>
    <w:r>
      <w:rPr>
        <w:b/>
      </w:rPr>
      <w:t>RU.17701729.02.11-0</w:t>
    </w:r>
    <w:r>
      <w:rPr>
        <w:b/>
        <w:lang w:val="en-US"/>
      </w:rPr>
      <w:t>1</w:t>
    </w:r>
    <w:r>
      <w:rPr>
        <w:b/>
      </w:rPr>
      <w:t xml:space="preserve"> ТЗ 01–2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0B3E0720"/>
    <w:multiLevelType w:val="hybridMultilevel"/>
    <w:tmpl w:val="C570E8D2"/>
    <w:lvl w:ilvl="0" w:tplc="0B82F4A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501DB1"/>
    <w:multiLevelType w:val="multilevel"/>
    <w:tmpl w:val="8DD827CE"/>
    <w:lvl w:ilvl="0">
      <w:start w:val="1"/>
      <w:numFmt w:val="decimal"/>
      <w:lvlText w:val="%1."/>
      <w:lvlJc w:val="center"/>
      <w:pPr>
        <w:ind w:left="357" w:hanging="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5FB3"/>
    <w:multiLevelType w:val="multilevel"/>
    <w:tmpl w:val="C6CC15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3.%4."/>
      <w:lvlJc w:val="left"/>
      <w:pPr>
        <w:ind w:left="1728" w:hanging="648"/>
      </w:pPr>
      <w:rPr>
        <w:rFonts w:hint="default"/>
        <w:b w:val="0"/>
        <w:bCs/>
        <w:lang w:val="ru-RU"/>
      </w:rPr>
    </w:lvl>
    <w:lvl w:ilvl="4">
      <w:start w:val="1"/>
      <w:numFmt w:val="decimal"/>
      <w:suff w:val="space"/>
      <w:lvlText w:val="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suff w:val="space"/>
      <w:lvlText w:val="%6."/>
      <w:lvlJc w:val="left"/>
      <w:pPr>
        <w:ind w:left="2736" w:hanging="936"/>
      </w:pPr>
      <w:rPr>
        <w:rFonts w:ascii="Times New Roman" w:eastAsia="Times New Roman" w:hAnsi="Times New Roman" w:cs="Times New Roman"/>
        <w:b w:val="0"/>
      </w:rPr>
    </w:lvl>
    <w:lvl w:ilvl="6">
      <w:start w:val="1"/>
      <w:numFmt w:val="decimal"/>
      <w:suff w:val="space"/>
      <w:lvlText w:val="1.2.1.2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1.2.1.2.1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67514B"/>
    <w:multiLevelType w:val="hybridMultilevel"/>
    <w:tmpl w:val="2D12673A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36907A6C"/>
    <w:multiLevelType w:val="multilevel"/>
    <w:tmpl w:val="EF042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4.3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8F79A4"/>
    <w:multiLevelType w:val="multilevel"/>
    <w:tmpl w:val="EB189856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32" w:hanging="50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88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0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5612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16334C7"/>
    <w:multiLevelType w:val="hybridMultilevel"/>
    <w:tmpl w:val="0CAA4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14"/>
  </w:num>
  <w:num w:numId="12">
    <w:abstractNumId w:val="2"/>
  </w:num>
  <w:num w:numId="13">
    <w:abstractNumId w:val="10"/>
  </w:num>
  <w:num w:numId="14">
    <w:abstractNumId w:val="9"/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04B4"/>
    <w:rsid w:val="00003ABE"/>
    <w:rsid w:val="00005BB9"/>
    <w:rsid w:val="000072C1"/>
    <w:rsid w:val="000116ED"/>
    <w:rsid w:val="0001172A"/>
    <w:rsid w:val="00011E3C"/>
    <w:rsid w:val="000129A2"/>
    <w:rsid w:val="00020390"/>
    <w:rsid w:val="00021CE4"/>
    <w:rsid w:val="00025B84"/>
    <w:rsid w:val="00026028"/>
    <w:rsid w:val="000267A5"/>
    <w:rsid w:val="00026B08"/>
    <w:rsid w:val="00027575"/>
    <w:rsid w:val="00027BFC"/>
    <w:rsid w:val="00032F58"/>
    <w:rsid w:val="00043A7B"/>
    <w:rsid w:val="0004500C"/>
    <w:rsid w:val="00047CA8"/>
    <w:rsid w:val="00053FA2"/>
    <w:rsid w:val="0005437F"/>
    <w:rsid w:val="00054BE7"/>
    <w:rsid w:val="000576CE"/>
    <w:rsid w:val="00060010"/>
    <w:rsid w:val="0006063F"/>
    <w:rsid w:val="00062BB5"/>
    <w:rsid w:val="00064A18"/>
    <w:rsid w:val="00065289"/>
    <w:rsid w:val="0006567A"/>
    <w:rsid w:val="00065828"/>
    <w:rsid w:val="00066616"/>
    <w:rsid w:val="00071A38"/>
    <w:rsid w:val="00071FF6"/>
    <w:rsid w:val="000732FF"/>
    <w:rsid w:val="00073FF9"/>
    <w:rsid w:val="00074818"/>
    <w:rsid w:val="00076BFB"/>
    <w:rsid w:val="00080B3B"/>
    <w:rsid w:val="00084B40"/>
    <w:rsid w:val="0008565D"/>
    <w:rsid w:val="00086529"/>
    <w:rsid w:val="00086EF1"/>
    <w:rsid w:val="00087EA2"/>
    <w:rsid w:val="000914D8"/>
    <w:rsid w:val="000915B7"/>
    <w:rsid w:val="000945AD"/>
    <w:rsid w:val="0009465C"/>
    <w:rsid w:val="00094E11"/>
    <w:rsid w:val="00097629"/>
    <w:rsid w:val="000A0280"/>
    <w:rsid w:val="000A0A64"/>
    <w:rsid w:val="000A156E"/>
    <w:rsid w:val="000A244B"/>
    <w:rsid w:val="000A29B1"/>
    <w:rsid w:val="000A3D94"/>
    <w:rsid w:val="000A7D0D"/>
    <w:rsid w:val="000B0304"/>
    <w:rsid w:val="000B032C"/>
    <w:rsid w:val="000B3A81"/>
    <w:rsid w:val="000B459B"/>
    <w:rsid w:val="000B6153"/>
    <w:rsid w:val="000B72C8"/>
    <w:rsid w:val="000B7E51"/>
    <w:rsid w:val="000C4D4D"/>
    <w:rsid w:val="000C7317"/>
    <w:rsid w:val="000D023A"/>
    <w:rsid w:val="000D05FF"/>
    <w:rsid w:val="000D1123"/>
    <w:rsid w:val="000D2372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ED6"/>
    <w:rsid w:val="000F1A29"/>
    <w:rsid w:val="000F2EB9"/>
    <w:rsid w:val="000F3442"/>
    <w:rsid w:val="000F5407"/>
    <w:rsid w:val="000F5E1E"/>
    <w:rsid w:val="00100547"/>
    <w:rsid w:val="00100644"/>
    <w:rsid w:val="00101691"/>
    <w:rsid w:val="00102A09"/>
    <w:rsid w:val="001054AF"/>
    <w:rsid w:val="0010707C"/>
    <w:rsid w:val="00107D9D"/>
    <w:rsid w:val="00111259"/>
    <w:rsid w:val="001118CD"/>
    <w:rsid w:val="00113959"/>
    <w:rsid w:val="00120A0A"/>
    <w:rsid w:val="001211C6"/>
    <w:rsid w:val="00121CF4"/>
    <w:rsid w:val="00122D90"/>
    <w:rsid w:val="0013045A"/>
    <w:rsid w:val="001315B8"/>
    <w:rsid w:val="0013579F"/>
    <w:rsid w:val="00135B92"/>
    <w:rsid w:val="00141DAC"/>
    <w:rsid w:val="00144368"/>
    <w:rsid w:val="0014552A"/>
    <w:rsid w:val="00147769"/>
    <w:rsid w:val="00147988"/>
    <w:rsid w:val="0015069C"/>
    <w:rsid w:val="00150A93"/>
    <w:rsid w:val="00150AA0"/>
    <w:rsid w:val="001510AE"/>
    <w:rsid w:val="0015484D"/>
    <w:rsid w:val="00154B55"/>
    <w:rsid w:val="00154D7D"/>
    <w:rsid w:val="0015645E"/>
    <w:rsid w:val="001566BE"/>
    <w:rsid w:val="001571AE"/>
    <w:rsid w:val="00157374"/>
    <w:rsid w:val="00162488"/>
    <w:rsid w:val="00162736"/>
    <w:rsid w:val="001632A6"/>
    <w:rsid w:val="00163606"/>
    <w:rsid w:val="0017034D"/>
    <w:rsid w:val="0017095F"/>
    <w:rsid w:val="001709AB"/>
    <w:rsid w:val="00171AAD"/>
    <w:rsid w:val="00172D09"/>
    <w:rsid w:val="00173418"/>
    <w:rsid w:val="0018019E"/>
    <w:rsid w:val="001807D0"/>
    <w:rsid w:val="0018227E"/>
    <w:rsid w:val="00185685"/>
    <w:rsid w:val="00190055"/>
    <w:rsid w:val="00191CC9"/>
    <w:rsid w:val="00191FE2"/>
    <w:rsid w:val="001924C3"/>
    <w:rsid w:val="0019540C"/>
    <w:rsid w:val="0019668A"/>
    <w:rsid w:val="00197059"/>
    <w:rsid w:val="001A08D2"/>
    <w:rsid w:val="001A17E7"/>
    <w:rsid w:val="001A5702"/>
    <w:rsid w:val="001A58BC"/>
    <w:rsid w:val="001A6174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5BF"/>
    <w:rsid w:val="001C7766"/>
    <w:rsid w:val="001C7AC9"/>
    <w:rsid w:val="001D016E"/>
    <w:rsid w:val="001D0565"/>
    <w:rsid w:val="001D1691"/>
    <w:rsid w:val="001D4A27"/>
    <w:rsid w:val="001D5613"/>
    <w:rsid w:val="001D5674"/>
    <w:rsid w:val="001D574B"/>
    <w:rsid w:val="001D62DC"/>
    <w:rsid w:val="001D6A01"/>
    <w:rsid w:val="001E3EE1"/>
    <w:rsid w:val="001E6C46"/>
    <w:rsid w:val="001F374A"/>
    <w:rsid w:val="00200440"/>
    <w:rsid w:val="00200D16"/>
    <w:rsid w:val="00201A19"/>
    <w:rsid w:val="002077D1"/>
    <w:rsid w:val="00207D73"/>
    <w:rsid w:val="00213908"/>
    <w:rsid w:val="00213BBB"/>
    <w:rsid w:val="00215551"/>
    <w:rsid w:val="002168D7"/>
    <w:rsid w:val="002173B4"/>
    <w:rsid w:val="002227B0"/>
    <w:rsid w:val="00222E8D"/>
    <w:rsid w:val="00227AAD"/>
    <w:rsid w:val="00227B83"/>
    <w:rsid w:val="002302C8"/>
    <w:rsid w:val="002313E6"/>
    <w:rsid w:val="00233DB1"/>
    <w:rsid w:val="00234FA4"/>
    <w:rsid w:val="00235645"/>
    <w:rsid w:val="00235E8A"/>
    <w:rsid w:val="00241279"/>
    <w:rsid w:val="00241544"/>
    <w:rsid w:val="00242A97"/>
    <w:rsid w:val="00242FED"/>
    <w:rsid w:val="00243D1E"/>
    <w:rsid w:val="00246E83"/>
    <w:rsid w:val="00247DE9"/>
    <w:rsid w:val="0025083C"/>
    <w:rsid w:val="00250873"/>
    <w:rsid w:val="0025098F"/>
    <w:rsid w:val="00253708"/>
    <w:rsid w:val="002546AA"/>
    <w:rsid w:val="00255171"/>
    <w:rsid w:val="002559CA"/>
    <w:rsid w:val="00255AF1"/>
    <w:rsid w:val="0025742F"/>
    <w:rsid w:val="00260330"/>
    <w:rsid w:val="0026051C"/>
    <w:rsid w:val="00261D0A"/>
    <w:rsid w:val="002622E5"/>
    <w:rsid w:val="00262689"/>
    <w:rsid w:val="0026354D"/>
    <w:rsid w:val="00263C16"/>
    <w:rsid w:val="00266B4B"/>
    <w:rsid w:val="00266ED1"/>
    <w:rsid w:val="00267016"/>
    <w:rsid w:val="00271DC3"/>
    <w:rsid w:val="00272DF9"/>
    <w:rsid w:val="00272E1E"/>
    <w:rsid w:val="00273414"/>
    <w:rsid w:val="00273DB3"/>
    <w:rsid w:val="00274A57"/>
    <w:rsid w:val="00275B4B"/>
    <w:rsid w:val="00276AD7"/>
    <w:rsid w:val="00280433"/>
    <w:rsid w:val="00284FEB"/>
    <w:rsid w:val="002860CC"/>
    <w:rsid w:val="002869D0"/>
    <w:rsid w:val="00287C1A"/>
    <w:rsid w:val="0029010D"/>
    <w:rsid w:val="00290E46"/>
    <w:rsid w:val="00292FCB"/>
    <w:rsid w:val="002944AD"/>
    <w:rsid w:val="002975AF"/>
    <w:rsid w:val="00297BEB"/>
    <w:rsid w:val="00297C63"/>
    <w:rsid w:val="002A07E3"/>
    <w:rsid w:val="002A1116"/>
    <w:rsid w:val="002A26CA"/>
    <w:rsid w:val="002A45FE"/>
    <w:rsid w:val="002A7CFF"/>
    <w:rsid w:val="002B08A8"/>
    <w:rsid w:val="002B129C"/>
    <w:rsid w:val="002B15B4"/>
    <w:rsid w:val="002B49F8"/>
    <w:rsid w:val="002B5FA4"/>
    <w:rsid w:val="002B6115"/>
    <w:rsid w:val="002B7167"/>
    <w:rsid w:val="002C0EFE"/>
    <w:rsid w:val="002C1033"/>
    <w:rsid w:val="002C17E0"/>
    <w:rsid w:val="002C2F20"/>
    <w:rsid w:val="002C323B"/>
    <w:rsid w:val="002C447E"/>
    <w:rsid w:val="002C4A29"/>
    <w:rsid w:val="002C6AB0"/>
    <w:rsid w:val="002C7984"/>
    <w:rsid w:val="002D276C"/>
    <w:rsid w:val="002E1160"/>
    <w:rsid w:val="002E1364"/>
    <w:rsid w:val="002E16DD"/>
    <w:rsid w:val="002E2E80"/>
    <w:rsid w:val="002E2F52"/>
    <w:rsid w:val="002E3AEA"/>
    <w:rsid w:val="002E62E4"/>
    <w:rsid w:val="002E70B4"/>
    <w:rsid w:val="002F1291"/>
    <w:rsid w:val="002F1EA5"/>
    <w:rsid w:val="002F3E6A"/>
    <w:rsid w:val="002F6738"/>
    <w:rsid w:val="002F71AE"/>
    <w:rsid w:val="002F73DF"/>
    <w:rsid w:val="003024D1"/>
    <w:rsid w:val="003078D4"/>
    <w:rsid w:val="0031162F"/>
    <w:rsid w:val="003130B3"/>
    <w:rsid w:val="00314F5E"/>
    <w:rsid w:val="00320DE6"/>
    <w:rsid w:val="00321F70"/>
    <w:rsid w:val="00322548"/>
    <w:rsid w:val="003264BC"/>
    <w:rsid w:val="003265D5"/>
    <w:rsid w:val="00327801"/>
    <w:rsid w:val="0033134B"/>
    <w:rsid w:val="003317AF"/>
    <w:rsid w:val="00332F7B"/>
    <w:rsid w:val="00334274"/>
    <w:rsid w:val="003361D3"/>
    <w:rsid w:val="003443C2"/>
    <w:rsid w:val="003443C9"/>
    <w:rsid w:val="00345F49"/>
    <w:rsid w:val="00347A4A"/>
    <w:rsid w:val="00350DE4"/>
    <w:rsid w:val="003563AF"/>
    <w:rsid w:val="0036177A"/>
    <w:rsid w:val="003630BC"/>
    <w:rsid w:val="00363F76"/>
    <w:rsid w:val="00364885"/>
    <w:rsid w:val="00364BFD"/>
    <w:rsid w:val="0036519D"/>
    <w:rsid w:val="003659FC"/>
    <w:rsid w:val="00365C37"/>
    <w:rsid w:val="00366687"/>
    <w:rsid w:val="00370668"/>
    <w:rsid w:val="00371710"/>
    <w:rsid w:val="00373321"/>
    <w:rsid w:val="003736E1"/>
    <w:rsid w:val="003801DC"/>
    <w:rsid w:val="003803E7"/>
    <w:rsid w:val="003816E8"/>
    <w:rsid w:val="00382461"/>
    <w:rsid w:val="00382913"/>
    <w:rsid w:val="00382C31"/>
    <w:rsid w:val="00384BFF"/>
    <w:rsid w:val="003876DA"/>
    <w:rsid w:val="0039170F"/>
    <w:rsid w:val="00391C65"/>
    <w:rsid w:val="00392AA6"/>
    <w:rsid w:val="003932DF"/>
    <w:rsid w:val="003979CD"/>
    <w:rsid w:val="003A1D55"/>
    <w:rsid w:val="003A1F39"/>
    <w:rsid w:val="003A21C8"/>
    <w:rsid w:val="003A4733"/>
    <w:rsid w:val="003A5780"/>
    <w:rsid w:val="003A6798"/>
    <w:rsid w:val="003A6977"/>
    <w:rsid w:val="003B0527"/>
    <w:rsid w:val="003B1770"/>
    <w:rsid w:val="003B3EE9"/>
    <w:rsid w:val="003B42C3"/>
    <w:rsid w:val="003C15F6"/>
    <w:rsid w:val="003C2F16"/>
    <w:rsid w:val="003C3366"/>
    <w:rsid w:val="003C3479"/>
    <w:rsid w:val="003C5672"/>
    <w:rsid w:val="003C5784"/>
    <w:rsid w:val="003C5D41"/>
    <w:rsid w:val="003C5D7F"/>
    <w:rsid w:val="003C6BA0"/>
    <w:rsid w:val="003D115F"/>
    <w:rsid w:val="003D1E6E"/>
    <w:rsid w:val="003D2023"/>
    <w:rsid w:val="003D2BA5"/>
    <w:rsid w:val="003D4B87"/>
    <w:rsid w:val="003D4D46"/>
    <w:rsid w:val="003D510A"/>
    <w:rsid w:val="003D5889"/>
    <w:rsid w:val="003D59BA"/>
    <w:rsid w:val="003D5F45"/>
    <w:rsid w:val="003D6D11"/>
    <w:rsid w:val="003E396C"/>
    <w:rsid w:val="003E5673"/>
    <w:rsid w:val="003E567F"/>
    <w:rsid w:val="003E6552"/>
    <w:rsid w:val="003F06D0"/>
    <w:rsid w:val="003F17DF"/>
    <w:rsid w:val="003F1DC4"/>
    <w:rsid w:val="003F31E8"/>
    <w:rsid w:val="003F46B9"/>
    <w:rsid w:val="003F5128"/>
    <w:rsid w:val="003F5824"/>
    <w:rsid w:val="00400B9D"/>
    <w:rsid w:val="004065BA"/>
    <w:rsid w:val="00406ECC"/>
    <w:rsid w:val="0041268A"/>
    <w:rsid w:val="0041459A"/>
    <w:rsid w:val="00414D2B"/>
    <w:rsid w:val="004158BA"/>
    <w:rsid w:val="00420792"/>
    <w:rsid w:val="004207DE"/>
    <w:rsid w:val="00421F17"/>
    <w:rsid w:val="00423192"/>
    <w:rsid w:val="00423D48"/>
    <w:rsid w:val="00424182"/>
    <w:rsid w:val="00430872"/>
    <w:rsid w:val="00431F6E"/>
    <w:rsid w:val="00434CC7"/>
    <w:rsid w:val="00435A95"/>
    <w:rsid w:val="0043684A"/>
    <w:rsid w:val="00437674"/>
    <w:rsid w:val="004403EB"/>
    <w:rsid w:val="00440467"/>
    <w:rsid w:val="0044071E"/>
    <w:rsid w:val="00442BBD"/>
    <w:rsid w:val="00444C9E"/>
    <w:rsid w:val="00446813"/>
    <w:rsid w:val="00447B9B"/>
    <w:rsid w:val="00451F35"/>
    <w:rsid w:val="004541E3"/>
    <w:rsid w:val="00455C6E"/>
    <w:rsid w:val="00460DD3"/>
    <w:rsid w:val="00462DC6"/>
    <w:rsid w:val="0046583D"/>
    <w:rsid w:val="004664D7"/>
    <w:rsid w:val="0046695D"/>
    <w:rsid w:val="00471502"/>
    <w:rsid w:val="00471E8D"/>
    <w:rsid w:val="004734C7"/>
    <w:rsid w:val="00475CC0"/>
    <w:rsid w:val="00481EA0"/>
    <w:rsid w:val="00482DD8"/>
    <w:rsid w:val="00483764"/>
    <w:rsid w:val="00483A7D"/>
    <w:rsid w:val="004872CF"/>
    <w:rsid w:val="00487654"/>
    <w:rsid w:val="00491B33"/>
    <w:rsid w:val="00491F18"/>
    <w:rsid w:val="00492704"/>
    <w:rsid w:val="00492BD4"/>
    <w:rsid w:val="00497859"/>
    <w:rsid w:val="004A4629"/>
    <w:rsid w:val="004A52E2"/>
    <w:rsid w:val="004A587F"/>
    <w:rsid w:val="004A5E7A"/>
    <w:rsid w:val="004A64DB"/>
    <w:rsid w:val="004A6536"/>
    <w:rsid w:val="004A65D6"/>
    <w:rsid w:val="004B3520"/>
    <w:rsid w:val="004B3FFD"/>
    <w:rsid w:val="004B5ABE"/>
    <w:rsid w:val="004C003B"/>
    <w:rsid w:val="004C0447"/>
    <w:rsid w:val="004C4528"/>
    <w:rsid w:val="004C48F4"/>
    <w:rsid w:val="004C59AA"/>
    <w:rsid w:val="004C6310"/>
    <w:rsid w:val="004C79DB"/>
    <w:rsid w:val="004D063E"/>
    <w:rsid w:val="004D0868"/>
    <w:rsid w:val="004D1451"/>
    <w:rsid w:val="004D1494"/>
    <w:rsid w:val="004D2562"/>
    <w:rsid w:val="004D2A95"/>
    <w:rsid w:val="004D315B"/>
    <w:rsid w:val="004D399D"/>
    <w:rsid w:val="004D4E27"/>
    <w:rsid w:val="004D6178"/>
    <w:rsid w:val="004D6A04"/>
    <w:rsid w:val="004E2B08"/>
    <w:rsid w:val="004E4BF1"/>
    <w:rsid w:val="004E7F5B"/>
    <w:rsid w:val="004F72A0"/>
    <w:rsid w:val="005015F8"/>
    <w:rsid w:val="00501AD6"/>
    <w:rsid w:val="00502667"/>
    <w:rsid w:val="005027EE"/>
    <w:rsid w:val="00502AE0"/>
    <w:rsid w:val="00502F9E"/>
    <w:rsid w:val="00511AD2"/>
    <w:rsid w:val="00512794"/>
    <w:rsid w:val="005146D3"/>
    <w:rsid w:val="00516C01"/>
    <w:rsid w:val="0051731A"/>
    <w:rsid w:val="00521F52"/>
    <w:rsid w:val="0052202D"/>
    <w:rsid w:val="00522ED7"/>
    <w:rsid w:val="00523A65"/>
    <w:rsid w:val="00523A86"/>
    <w:rsid w:val="005263F5"/>
    <w:rsid w:val="005279B8"/>
    <w:rsid w:val="00530A03"/>
    <w:rsid w:val="005310D8"/>
    <w:rsid w:val="0053730F"/>
    <w:rsid w:val="00540578"/>
    <w:rsid w:val="00540947"/>
    <w:rsid w:val="00540EB2"/>
    <w:rsid w:val="00541AE6"/>
    <w:rsid w:val="005424C1"/>
    <w:rsid w:val="00542945"/>
    <w:rsid w:val="00542D70"/>
    <w:rsid w:val="00544A1E"/>
    <w:rsid w:val="00547876"/>
    <w:rsid w:val="005506FB"/>
    <w:rsid w:val="00551501"/>
    <w:rsid w:val="00551805"/>
    <w:rsid w:val="00552FB8"/>
    <w:rsid w:val="0055334E"/>
    <w:rsid w:val="00553998"/>
    <w:rsid w:val="005556C7"/>
    <w:rsid w:val="00556CE5"/>
    <w:rsid w:val="005601E2"/>
    <w:rsid w:val="0056037A"/>
    <w:rsid w:val="0056064A"/>
    <w:rsid w:val="00562CE9"/>
    <w:rsid w:val="00564CEB"/>
    <w:rsid w:val="00567D83"/>
    <w:rsid w:val="0057586E"/>
    <w:rsid w:val="00576EED"/>
    <w:rsid w:val="00581F40"/>
    <w:rsid w:val="00583A21"/>
    <w:rsid w:val="00586B36"/>
    <w:rsid w:val="0059013C"/>
    <w:rsid w:val="005922F3"/>
    <w:rsid w:val="00593710"/>
    <w:rsid w:val="00594069"/>
    <w:rsid w:val="005951B5"/>
    <w:rsid w:val="00595BC7"/>
    <w:rsid w:val="005960F3"/>
    <w:rsid w:val="005975E3"/>
    <w:rsid w:val="005A115B"/>
    <w:rsid w:val="005A1401"/>
    <w:rsid w:val="005A4F24"/>
    <w:rsid w:val="005A6373"/>
    <w:rsid w:val="005A77B7"/>
    <w:rsid w:val="005B0C7C"/>
    <w:rsid w:val="005B2564"/>
    <w:rsid w:val="005B4CA3"/>
    <w:rsid w:val="005B4CE9"/>
    <w:rsid w:val="005B4DE8"/>
    <w:rsid w:val="005B6E0D"/>
    <w:rsid w:val="005C1223"/>
    <w:rsid w:val="005C1570"/>
    <w:rsid w:val="005C171E"/>
    <w:rsid w:val="005C5A8E"/>
    <w:rsid w:val="005C629A"/>
    <w:rsid w:val="005C75F1"/>
    <w:rsid w:val="005D0526"/>
    <w:rsid w:val="005D0AC4"/>
    <w:rsid w:val="005D0BD1"/>
    <w:rsid w:val="005D457D"/>
    <w:rsid w:val="005D4F1C"/>
    <w:rsid w:val="005D5B48"/>
    <w:rsid w:val="005D69ED"/>
    <w:rsid w:val="005E675D"/>
    <w:rsid w:val="005E7A70"/>
    <w:rsid w:val="005E7D40"/>
    <w:rsid w:val="005E7E90"/>
    <w:rsid w:val="005F0FEA"/>
    <w:rsid w:val="005F181E"/>
    <w:rsid w:val="005F1834"/>
    <w:rsid w:val="005F2262"/>
    <w:rsid w:val="005F37C6"/>
    <w:rsid w:val="005F4396"/>
    <w:rsid w:val="005F49FD"/>
    <w:rsid w:val="005F5639"/>
    <w:rsid w:val="005F5956"/>
    <w:rsid w:val="005F74A3"/>
    <w:rsid w:val="00600203"/>
    <w:rsid w:val="0060048E"/>
    <w:rsid w:val="00601035"/>
    <w:rsid w:val="006034FF"/>
    <w:rsid w:val="0060509F"/>
    <w:rsid w:val="00606674"/>
    <w:rsid w:val="006104CC"/>
    <w:rsid w:val="00611846"/>
    <w:rsid w:val="006119CE"/>
    <w:rsid w:val="00611B67"/>
    <w:rsid w:val="00611F62"/>
    <w:rsid w:val="006130DA"/>
    <w:rsid w:val="00621C65"/>
    <w:rsid w:val="00622D9B"/>
    <w:rsid w:val="006261DC"/>
    <w:rsid w:val="00626E4A"/>
    <w:rsid w:val="0062762F"/>
    <w:rsid w:val="00631153"/>
    <w:rsid w:val="006312C6"/>
    <w:rsid w:val="0063154B"/>
    <w:rsid w:val="006328C8"/>
    <w:rsid w:val="00632FD4"/>
    <w:rsid w:val="00634C7A"/>
    <w:rsid w:val="00635256"/>
    <w:rsid w:val="00637ADB"/>
    <w:rsid w:val="00640E1F"/>
    <w:rsid w:val="00640EB7"/>
    <w:rsid w:val="00642332"/>
    <w:rsid w:val="00642F08"/>
    <w:rsid w:val="00643A5A"/>
    <w:rsid w:val="00646070"/>
    <w:rsid w:val="006460CF"/>
    <w:rsid w:val="00651459"/>
    <w:rsid w:val="00653463"/>
    <w:rsid w:val="00653BCC"/>
    <w:rsid w:val="00655EBD"/>
    <w:rsid w:val="006569CD"/>
    <w:rsid w:val="00661DAC"/>
    <w:rsid w:val="00661F22"/>
    <w:rsid w:val="0066419C"/>
    <w:rsid w:val="006657F4"/>
    <w:rsid w:val="00665DBC"/>
    <w:rsid w:val="00667513"/>
    <w:rsid w:val="006675FC"/>
    <w:rsid w:val="00673BBA"/>
    <w:rsid w:val="00674D97"/>
    <w:rsid w:val="00676C16"/>
    <w:rsid w:val="006773C8"/>
    <w:rsid w:val="00680C65"/>
    <w:rsid w:val="00682BAD"/>
    <w:rsid w:val="00683895"/>
    <w:rsid w:val="00683A22"/>
    <w:rsid w:val="006850C9"/>
    <w:rsid w:val="0068644E"/>
    <w:rsid w:val="00686C7D"/>
    <w:rsid w:val="00690E34"/>
    <w:rsid w:val="00691A20"/>
    <w:rsid w:val="00691B59"/>
    <w:rsid w:val="00691F58"/>
    <w:rsid w:val="00693463"/>
    <w:rsid w:val="00694D42"/>
    <w:rsid w:val="00696645"/>
    <w:rsid w:val="0069711D"/>
    <w:rsid w:val="006A48A2"/>
    <w:rsid w:val="006A6BCA"/>
    <w:rsid w:val="006B0743"/>
    <w:rsid w:val="006B0C0E"/>
    <w:rsid w:val="006B1315"/>
    <w:rsid w:val="006B141B"/>
    <w:rsid w:val="006B28A2"/>
    <w:rsid w:val="006B2BC5"/>
    <w:rsid w:val="006B2D7D"/>
    <w:rsid w:val="006B2E60"/>
    <w:rsid w:val="006B386B"/>
    <w:rsid w:val="006B4358"/>
    <w:rsid w:val="006B4C7B"/>
    <w:rsid w:val="006B667A"/>
    <w:rsid w:val="006B74F1"/>
    <w:rsid w:val="006C175C"/>
    <w:rsid w:val="006C2C82"/>
    <w:rsid w:val="006C6CF5"/>
    <w:rsid w:val="006D08BB"/>
    <w:rsid w:val="006D1616"/>
    <w:rsid w:val="006D4905"/>
    <w:rsid w:val="006D4B4D"/>
    <w:rsid w:val="006D54EF"/>
    <w:rsid w:val="006D68FE"/>
    <w:rsid w:val="006D751F"/>
    <w:rsid w:val="006E1D5A"/>
    <w:rsid w:val="006E1E15"/>
    <w:rsid w:val="006E2EC2"/>
    <w:rsid w:val="006E4D35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2251"/>
    <w:rsid w:val="00723E0B"/>
    <w:rsid w:val="00724120"/>
    <w:rsid w:val="00726046"/>
    <w:rsid w:val="00727251"/>
    <w:rsid w:val="00730682"/>
    <w:rsid w:val="00731EDE"/>
    <w:rsid w:val="00732049"/>
    <w:rsid w:val="0073222F"/>
    <w:rsid w:val="0073231A"/>
    <w:rsid w:val="0073292A"/>
    <w:rsid w:val="00734B9B"/>
    <w:rsid w:val="00735C97"/>
    <w:rsid w:val="00746AC3"/>
    <w:rsid w:val="00746D73"/>
    <w:rsid w:val="00747477"/>
    <w:rsid w:val="00747FB2"/>
    <w:rsid w:val="00751DE0"/>
    <w:rsid w:val="0075302A"/>
    <w:rsid w:val="00753301"/>
    <w:rsid w:val="00754184"/>
    <w:rsid w:val="00754735"/>
    <w:rsid w:val="00754D04"/>
    <w:rsid w:val="0075565B"/>
    <w:rsid w:val="00762B1F"/>
    <w:rsid w:val="0076318E"/>
    <w:rsid w:val="0076639E"/>
    <w:rsid w:val="007675E9"/>
    <w:rsid w:val="007710B6"/>
    <w:rsid w:val="00772EE0"/>
    <w:rsid w:val="007743F7"/>
    <w:rsid w:val="007760BF"/>
    <w:rsid w:val="007813FF"/>
    <w:rsid w:val="00782C9D"/>
    <w:rsid w:val="00783E22"/>
    <w:rsid w:val="00790170"/>
    <w:rsid w:val="007927FC"/>
    <w:rsid w:val="00793C34"/>
    <w:rsid w:val="00796A3D"/>
    <w:rsid w:val="007977CC"/>
    <w:rsid w:val="007977E2"/>
    <w:rsid w:val="007A23D5"/>
    <w:rsid w:val="007A3C0B"/>
    <w:rsid w:val="007A44D0"/>
    <w:rsid w:val="007A5574"/>
    <w:rsid w:val="007A6449"/>
    <w:rsid w:val="007A68BE"/>
    <w:rsid w:val="007A6B21"/>
    <w:rsid w:val="007A75B0"/>
    <w:rsid w:val="007A777B"/>
    <w:rsid w:val="007B0CFF"/>
    <w:rsid w:val="007B1345"/>
    <w:rsid w:val="007B2332"/>
    <w:rsid w:val="007B337E"/>
    <w:rsid w:val="007B455B"/>
    <w:rsid w:val="007B617E"/>
    <w:rsid w:val="007B72A2"/>
    <w:rsid w:val="007C0338"/>
    <w:rsid w:val="007C0F08"/>
    <w:rsid w:val="007C0FC7"/>
    <w:rsid w:val="007C1B8E"/>
    <w:rsid w:val="007C1D4E"/>
    <w:rsid w:val="007C1E09"/>
    <w:rsid w:val="007C374B"/>
    <w:rsid w:val="007C3D81"/>
    <w:rsid w:val="007C40AF"/>
    <w:rsid w:val="007C5C1F"/>
    <w:rsid w:val="007D0B50"/>
    <w:rsid w:val="007D3171"/>
    <w:rsid w:val="007D3813"/>
    <w:rsid w:val="007D465C"/>
    <w:rsid w:val="007D6379"/>
    <w:rsid w:val="007D7013"/>
    <w:rsid w:val="007E17E0"/>
    <w:rsid w:val="007E1DAB"/>
    <w:rsid w:val="007E4FC9"/>
    <w:rsid w:val="007F1A93"/>
    <w:rsid w:val="007F44F2"/>
    <w:rsid w:val="007F68B4"/>
    <w:rsid w:val="007F702A"/>
    <w:rsid w:val="0080197A"/>
    <w:rsid w:val="008021CB"/>
    <w:rsid w:val="00804657"/>
    <w:rsid w:val="00805164"/>
    <w:rsid w:val="00805AB0"/>
    <w:rsid w:val="008068E3"/>
    <w:rsid w:val="00807D9B"/>
    <w:rsid w:val="00807E63"/>
    <w:rsid w:val="00811B63"/>
    <w:rsid w:val="00812BDA"/>
    <w:rsid w:val="008158E4"/>
    <w:rsid w:val="00822C91"/>
    <w:rsid w:val="0082798D"/>
    <w:rsid w:val="00834818"/>
    <w:rsid w:val="00840D42"/>
    <w:rsid w:val="00841B7E"/>
    <w:rsid w:val="008475DC"/>
    <w:rsid w:val="00847C42"/>
    <w:rsid w:val="00850FB3"/>
    <w:rsid w:val="0085163F"/>
    <w:rsid w:val="00852840"/>
    <w:rsid w:val="00853872"/>
    <w:rsid w:val="00856BD4"/>
    <w:rsid w:val="00863D2C"/>
    <w:rsid w:val="00864635"/>
    <w:rsid w:val="00867115"/>
    <w:rsid w:val="00867E60"/>
    <w:rsid w:val="00870F8D"/>
    <w:rsid w:val="008749B8"/>
    <w:rsid w:val="008754F6"/>
    <w:rsid w:val="00875582"/>
    <w:rsid w:val="008755BC"/>
    <w:rsid w:val="0088063D"/>
    <w:rsid w:val="0088365E"/>
    <w:rsid w:val="00884264"/>
    <w:rsid w:val="00884809"/>
    <w:rsid w:val="00885918"/>
    <w:rsid w:val="00885EA8"/>
    <w:rsid w:val="00886F1F"/>
    <w:rsid w:val="0089239B"/>
    <w:rsid w:val="008926D9"/>
    <w:rsid w:val="00894E85"/>
    <w:rsid w:val="008973AA"/>
    <w:rsid w:val="00897E4C"/>
    <w:rsid w:val="008A3725"/>
    <w:rsid w:val="008A3F8E"/>
    <w:rsid w:val="008A423F"/>
    <w:rsid w:val="008A6A33"/>
    <w:rsid w:val="008A7004"/>
    <w:rsid w:val="008B0812"/>
    <w:rsid w:val="008B09CA"/>
    <w:rsid w:val="008B3974"/>
    <w:rsid w:val="008B498B"/>
    <w:rsid w:val="008B6A40"/>
    <w:rsid w:val="008C02B2"/>
    <w:rsid w:val="008C0FBC"/>
    <w:rsid w:val="008C2542"/>
    <w:rsid w:val="008C28E9"/>
    <w:rsid w:val="008C3369"/>
    <w:rsid w:val="008C373C"/>
    <w:rsid w:val="008C3870"/>
    <w:rsid w:val="008C564A"/>
    <w:rsid w:val="008C703B"/>
    <w:rsid w:val="008D52D9"/>
    <w:rsid w:val="008D5C32"/>
    <w:rsid w:val="008D5E02"/>
    <w:rsid w:val="008D67FE"/>
    <w:rsid w:val="008E435D"/>
    <w:rsid w:val="008E5953"/>
    <w:rsid w:val="008E727B"/>
    <w:rsid w:val="008E75F5"/>
    <w:rsid w:val="008E7FF1"/>
    <w:rsid w:val="008F03FD"/>
    <w:rsid w:val="008F08D0"/>
    <w:rsid w:val="008F0FE6"/>
    <w:rsid w:val="008F2573"/>
    <w:rsid w:val="008F2C97"/>
    <w:rsid w:val="008F2DED"/>
    <w:rsid w:val="008F41B6"/>
    <w:rsid w:val="008F7853"/>
    <w:rsid w:val="00900A1F"/>
    <w:rsid w:val="00903BFE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3F72"/>
    <w:rsid w:val="009250EB"/>
    <w:rsid w:val="00933D34"/>
    <w:rsid w:val="00933FE7"/>
    <w:rsid w:val="0094194C"/>
    <w:rsid w:val="00941D7B"/>
    <w:rsid w:val="00942A22"/>
    <w:rsid w:val="00944307"/>
    <w:rsid w:val="0094584A"/>
    <w:rsid w:val="0095089E"/>
    <w:rsid w:val="00950C73"/>
    <w:rsid w:val="00950CF9"/>
    <w:rsid w:val="0095210E"/>
    <w:rsid w:val="00952E40"/>
    <w:rsid w:val="00955255"/>
    <w:rsid w:val="00962DBE"/>
    <w:rsid w:val="00966D76"/>
    <w:rsid w:val="00966E49"/>
    <w:rsid w:val="00967DEB"/>
    <w:rsid w:val="009723DC"/>
    <w:rsid w:val="0097331B"/>
    <w:rsid w:val="00974768"/>
    <w:rsid w:val="009771A6"/>
    <w:rsid w:val="00984382"/>
    <w:rsid w:val="0098542F"/>
    <w:rsid w:val="00986BC3"/>
    <w:rsid w:val="00987E1F"/>
    <w:rsid w:val="00992D4A"/>
    <w:rsid w:val="00994EF4"/>
    <w:rsid w:val="00997939"/>
    <w:rsid w:val="00997C61"/>
    <w:rsid w:val="00997EF1"/>
    <w:rsid w:val="009A0A85"/>
    <w:rsid w:val="009A1758"/>
    <w:rsid w:val="009A182A"/>
    <w:rsid w:val="009A25E0"/>
    <w:rsid w:val="009A3C67"/>
    <w:rsid w:val="009A4EF4"/>
    <w:rsid w:val="009A50DF"/>
    <w:rsid w:val="009A529C"/>
    <w:rsid w:val="009A71E0"/>
    <w:rsid w:val="009A7BDA"/>
    <w:rsid w:val="009C0993"/>
    <w:rsid w:val="009C1665"/>
    <w:rsid w:val="009C20E5"/>
    <w:rsid w:val="009C305E"/>
    <w:rsid w:val="009C3E8B"/>
    <w:rsid w:val="009C6945"/>
    <w:rsid w:val="009C75F0"/>
    <w:rsid w:val="009C7A88"/>
    <w:rsid w:val="009C7EF5"/>
    <w:rsid w:val="009D0B61"/>
    <w:rsid w:val="009D14DB"/>
    <w:rsid w:val="009D21D9"/>
    <w:rsid w:val="009D36EF"/>
    <w:rsid w:val="009D3A7F"/>
    <w:rsid w:val="009D477C"/>
    <w:rsid w:val="009D4E24"/>
    <w:rsid w:val="009D54F1"/>
    <w:rsid w:val="009D6577"/>
    <w:rsid w:val="009E0156"/>
    <w:rsid w:val="009E08C7"/>
    <w:rsid w:val="009E2E5D"/>
    <w:rsid w:val="009E4915"/>
    <w:rsid w:val="009F5A16"/>
    <w:rsid w:val="00A001FC"/>
    <w:rsid w:val="00A0113C"/>
    <w:rsid w:val="00A0380B"/>
    <w:rsid w:val="00A038AE"/>
    <w:rsid w:val="00A038C9"/>
    <w:rsid w:val="00A038D7"/>
    <w:rsid w:val="00A049E9"/>
    <w:rsid w:val="00A04E1D"/>
    <w:rsid w:val="00A07494"/>
    <w:rsid w:val="00A11BF9"/>
    <w:rsid w:val="00A20F0B"/>
    <w:rsid w:val="00A20F92"/>
    <w:rsid w:val="00A258A0"/>
    <w:rsid w:val="00A30F81"/>
    <w:rsid w:val="00A32CC1"/>
    <w:rsid w:val="00A33A7E"/>
    <w:rsid w:val="00A37C23"/>
    <w:rsid w:val="00A37DEC"/>
    <w:rsid w:val="00A410A4"/>
    <w:rsid w:val="00A43375"/>
    <w:rsid w:val="00A43789"/>
    <w:rsid w:val="00A445D7"/>
    <w:rsid w:val="00A446FF"/>
    <w:rsid w:val="00A44BB9"/>
    <w:rsid w:val="00A45BA6"/>
    <w:rsid w:val="00A46829"/>
    <w:rsid w:val="00A47819"/>
    <w:rsid w:val="00A5087C"/>
    <w:rsid w:val="00A51110"/>
    <w:rsid w:val="00A51477"/>
    <w:rsid w:val="00A514C1"/>
    <w:rsid w:val="00A528B7"/>
    <w:rsid w:val="00A53502"/>
    <w:rsid w:val="00A57111"/>
    <w:rsid w:val="00A637A0"/>
    <w:rsid w:val="00A63CC3"/>
    <w:rsid w:val="00A63D33"/>
    <w:rsid w:val="00A64580"/>
    <w:rsid w:val="00A660C8"/>
    <w:rsid w:val="00A6628B"/>
    <w:rsid w:val="00A66FD1"/>
    <w:rsid w:val="00A718F5"/>
    <w:rsid w:val="00A727CF"/>
    <w:rsid w:val="00A7386D"/>
    <w:rsid w:val="00A741A3"/>
    <w:rsid w:val="00A74EC6"/>
    <w:rsid w:val="00A76929"/>
    <w:rsid w:val="00A8003E"/>
    <w:rsid w:val="00A80C80"/>
    <w:rsid w:val="00A81AE3"/>
    <w:rsid w:val="00A823CA"/>
    <w:rsid w:val="00A83F18"/>
    <w:rsid w:val="00A85135"/>
    <w:rsid w:val="00A8586D"/>
    <w:rsid w:val="00A862D8"/>
    <w:rsid w:val="00A86613"/>
    <w:rsid w:val="00A86792"/>
    <w:rsid w:val="00A91174"/>
    <w:rsid w:val="00A91C9F"/>
    <w:rsid w:val="00A91EC7"/>
    <w:rsid w:val="00A92832"/>
    <w:rsid w:val="00A937FB"/>
    <w:rsid w:val="00A93F7F"/>
    <w:rsid w:val="00A94142"/>
    <w:rsid w:val="00A955FC"/>
    <w:rsid w:val="00A960A1"/>
    <w:rsid w:val="00A96E95"/>
    <w:rsid w:val="00A97399"/>
    <w:rsid w:val="00A97AD5"/>
    <w:rsid w:val="00A97E71"/>
    <w:rsid w:val="00AA02F8"/>
    <w:rsid w:val="00AA1815"/>
    <w:rsid w:val="00AA479D"/>
    <w:rsid w:val="00AA55F3"/>
    <w:rsid w:val="00AA6EC7"/>
    <w:rsid w:val="00AA7ADD"/>
    <w:rsid w:val="00AB2032"/>
    <w:rsid w:val="00AB22D0"/>
    <w:rsid w:val="00AB4BF0"/>
    <w:rsid w:val="00AB6E28"/>
    <w:rsid w:val="00AC005A"/>
    <w:rsid w:val="00AC37B3"/>
    <w:rsid w:val="00AC4F52"/>
    <w:rsid w:val="00AD1EE6"/>
    <w:rsid w:val="00AD34B3"/>
    <w:rsid w:val="00AD491A"/>
    <w:rsid w:val="00AD519E"/>
    <w:rsid w:val="00AD5A2B"/>
    <w:rsid w:val="00AD5C9E"/>
    <w:rsid w:val="00AD6070"/>
    <w:rsid w:val="00AE4265"/>
    <w:rsid w:val="00AE6E48"/>
    <w:rsid w:val="00AE7425"/>
    <w:rsid w:val="00AE7CA8"/>
    <w:rsid w:val="00AF0531"/>
    <w:rsid w:val="00AF4EA6"/>
    <w:rsid w:val="00AF64EA"/>
    <w:rsid w:val="00B00D40"/>
    <w:rsid w:val="00B00EEC"/>
    <w:rsid w:val="00B00FC8"/>
    <w:rsid w:val="00B03F65"/>
    <w:rsid w:val="00B04811"/>
    <w:rsid w:val="00B04D75"/>
    <w:rsid w:val="00B05F4B"/>
    <w:rsid w:val="00B0619F"/>
    <w:rsid w:val="00B103C1"/>
    <w:rsid w:val="00B11130"/>
    <w:rsid w:val="00B15E2F"/>
    <w:rsid w:val="00B17F54"/>
    <w:rsid w:val="00B206BF"/>
    <w:rsid w:val="00B21053"/>
    <w:rsid w:val="00B23C79"/>
    <w:rsid w:val="00B245D8"/>
    <w:rsid w:val="00B24D9F"/>
    <w:rsid w:val="00B2556C"/>
    <w:rsid w:val="00B25F58"/>
    <w:rsid w:val="00B308D9"/>
    <w:rsid w:val="00B35B0B"/>
    <w:rsid w:val="00B36D5D"/>
    <w:rsid w:val="00B4072B"/>
    <w:rsid w:val="00B42979"/>
    <w:rsid w:val="00B511AC"/>
    <w:rsid w:val="00B539A5"/>
    <w:rsid w:val="00B54678"/>
    <w:rsid w:val="00B548AF"/>
    <w:rsid w:val="00B55289"/>
    <w:rsid w:val="00B60F44"/>
    <w:rsid w:val="00B61BC2"/>
    <w:rsid w:val="00B61CE7"/>
    <w:rsid w:val="00B6364F"/>
    <w:rsid w:val="00B64052"/>
    <w:rsid w:val="00B66220"/>
    <w:rsid w:val="00B66512"/>
    <w:rsid w:val="00B6677B"/>
    <w:rsid w:val="00B7068A"/>
    <w:rsid w:val="00B70D30"/>
    <w:rsid w:val="00B71AA7"/>
    <w:rsid w:val="00B71E0A"/>
    <w:rsid w:val="00B72A7D"/>
    <w:rsid w:val="00B74746"/>
    <w:rsid w:val="00B74E6E"/>
    <w:rsid w:val="00B80370"/>
    <w:rsid w:val="00B80690"/>
    <w:rsid w:val="00B820B5"/>
    <w:rsid w:val="00B83197"/>
    <w:rsid w:val="00B8575A"/>
    <w:rsid w:val="00B915DD"/>
    <w:rsid w:val="00BA4A2A"/>
    <w:rsid w:val="00BA4B61"/>
    <w:rsid w:val="00BA7F9E"/>
    <w:rsid w:val="00BB470F"/>
    <w:rsid w:val="00BB4BD1"/>
    <w:rsid w:val="00BB60D5"/>
    <w:rsid w:val="00BB777D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D0D14"/>
    <w:rsid w:val="00BD0EE2"/>
    <w:rsid w:val="00BD0F4F"/>
    <w:rsid w:val="00BD247F"/>
    <w:rsid w:val="00BD477A"/>
    <w:rsid w:val="00BD7587"/>
    <w:rsid w:val="00BE0633"/>
    <w:rsid w:val="00BE164F"/>
    <w:rsid w:val="00BE1CCC"/>
    <w:rsid w:val="00BE2C6C"/>
    <w:rsid w:val="00BE2FD5"/>
    <w:rsid w:val="00BE36C8"/>
    <w:rsid w:val="00BE61B9"/>
    <w:rsid w:val="00BF5A23"/>
    <w:rsid w:val="00BF6062"/>
    <w:rsid w:val="00BF7832"/>
    <w:rsid w:val="00C02395"/>
    <w:rsid w:val="00C02917"/>
    <w:rsid w:val="00C051DE"/>
    <w:rsid w:val="00C05DFE"/>
    <w:rsid w:val="00C07FBF"/>
    <w:rsid w:val="00C11643"/>
    <w:rsid w:val="00C1203C"/>
    <w:rsid w:val="00C13B89"/>
    <w:rsid w:val="00C145EE"/>
    <w:rsid w:val="00C14C47"/>
    <w:rsid w:val="00C1635C"/>
    <w:rsid w:val="00C20DE6"/>
    <w:rsid w:val="00C21076"/>
    <w:rsid w:val="00C2247E"/>
    <w:rsid w:val="00C27B4A"/>
    <w:rsid w:val="00C27EB6"/>
    <w:rsid w:val="00C331F0"/>
    <w:rsid w:val="00C33236"/>
    <w:rsid w:val="00C33996"/>
    <w:rsid w:val="00C34D74"/>
    <w:rsid w:val="00C4107B"/>
    <w:rsid w:val="00C42544"/>
    <w:rsid w:val="00C46A89"/>
    <w:rsid w:val="00C501B9"/>
    <w:rsid w:val="00C503BD"/>
    <w:rsid w:val="00C50AAC"/>
    <w:rsid w:val="00C532CD"/>
    <w:rsid w:val="00C55313"/>
    <w:rsid w:val="00C55DDE"/>
    <w:rsid w:val="00C60DDF"/>
    <w:rsid w:val="00C619F1"/>
    <w:rsid w:val="00C627DF"/>
    <w:rsid w:val="00C63705"/>
    <w:rsid w:val="00C6526A"/>
    <w:rsid w:val="00C657DE"/>
    <w:rsid w:val="00C65DAD"/>
    <w:rsid w:val="00C66B5A"/>
    <w:rsid w:val="00C71758"/>
    <w:rsid w:val="00C718CC"/>
    <w:rsid w:val="00C73072"/>
    <w:rsid w:val="00C73A54"/>
    <w:rsid w:val="00C73EC7"/>
    <w:rsid w:val="00C7645B"/>
    <w:rsid w:val="00C76EF2"/>
    <w:rsid w:val="00C7721E"/>
    <w:rsid w:val="00C773AC"/>
    <w:rsid w:val="00C778C7"/>
    <w:rsid w:val="00C83A3C"/>
    <w:rsid w:val="00C85A1C"/>
    <w:rsid w:val="00C85AA8"/>
    <w:rsid w:val="00C860D3"/>
    <w:rsid w:val="00C87F25"/>
    <w:rsid w:val="00C906C6"/>
    <w:rsid w:val="00C91C17"/>
    <w:rsid w:val="00C923E2"/>
    <w:rsid w:val="00CA0483"/>
    <w:rsid w:val="00CA088F"/>
    <w:rsid w:val="00CA301B"/>
    <w:rsid w:val="00CA5BCB"/>
    <w:rsid w:val="00CB0406"/>
    <w:rsid w:val="00CB053E"/>
    <w:rsid w:val="00CB5616"/>
    <w:rsid w:val="00CC02D3"/>
    <w:rsid w:val="00CC036A"/>
    <w:rsid w:val="00CC07A3"/>
    <w:rsid w:val="00CC1DBA"/>
    <w:rsid w:val="00CC36E7"/>
    <w:rsid w:val="00CC60CC"/>
    <w:rsid w:val="00CD0B69"/>
    <w:rsid w:val="00CD377F"/>
    <w:rsid w:val="00CD4DFC"/>
    <w:rsid w:val="00CD4E42"/>
    <w:rsid w:val="00CE1B43"/>
    <w:rsid w:val="00CE34FA"/>
    <w:rsid w:val="00CE3740"/>
    <w:rsid w:val="00CE3FF8"/>
    <w:rsid w:val="00CE4371"/>
    <w:rsid w:val="00CE56A5"/>
    <w:rsid w:val="00CF042F"/>
    <w:rsid w:val="00CF0D63"/>
    <w:rsid w:val="00CF1425"/>
    <w:rsid w:val="00CF39F2"/>
    <w:rsid w:val="00CF665D"/>
    <w:rsid w:val="00D02F7A"/>
    <w:rsid w:val="00D0353E"/>
    <w:rsid w:val="00D0434F"/>
    <w:rsid w:val="00D048B1"/>
    <w:rsid w:val="00D056F3"/>
    <w:rsid w:val="00D0664C"/>
    <w:rsid w:val="00D06AB7"/>
    <w:rsid w:val="00D11D4B"/>
    <w:rsid w:val="00D12D07"/>
    <w:rsid w:val="00D142D8"/>
    <w:rsid w:val="00D15D38"/>
    <w:rsid w:val="00D17288"/>
    <w:rsid w:val="00D20345"/>
    <w:rsid w:val="00D2041C"/>
    <w:rsid w:val="00D2502E"/>
    <w:rsid w:val="00D25C86"/>
    <w:rsid w:val="00D25DC9"/>
    <w:rsid w:val="00D25E24"/>
    <w:rsid w:val="00D330A0"/>
    <w:rsid w:val="00D33E68"/>
    <w:rsid w:val="00D3436E"/>
    <w:rsid w:val="00D34B7F"/>
    <w:rsid w:val="00D34C9A"/>
    <w:rsid w:val="00D34CC6"/>
    <w:rsid w:val="00D35F37"/>
    <w:rsid w:val="00D41AC8"/>
    <w:rsid w:val="00D4212E"/>
    <w:rsid w:val="00D43365"/>
    <w:rsid w:val="00D438F9"/>
    <w:rsid w:val="00D448DE"/>
    <w:rsid w:val="00D514DB"/>
    <w:rsid w:val="00D53A05"/>
    <w:rsid w:val="00D53AED"/>
    <w:rsid w:val="00D572A8"/>
    <w:rsid w:val="00D57592"/>
    <w:rsid w:val="00D57C05"/>
    <w:rsid w:val="00D665EF"/>
    <w:rsid w:val="00D701AC"/>
    <w:rsid w:val="00D704F6"/>
    <w:rsid w:val="00D72C57"/>
    <w:rsid w:val="00D74136"/>
    <w:rsid w:val="00D74A22"/>
    <w:rsid w:val="00D76AB8"/>
    <w:rsid w:val="00D76DBE"/>
    <w:rsid w:val="00D774CF"/>
    <w:rsid w:val="00D7760E"/>
    <w:rsid w:val="00D81111"/>
    <w:rsid w:val="00D825E2"/>
    <w:rsid w:val="00D92AF3"/>
    <w:rsid w:val="00D92DB3"/>
    <w:rsid w:val="00D92FB6"/>
    <w:rsid w:val="00D94B28"/>
    <w:rsid w:val="00D9579A"/>
    <w:rsid w:val="00D97D3F"/>
    <w:rsid w:val="00DA1387"/>
    <w:rsid w:val="00DA2E52"/>
    <w:rsid w:val="00DA425B"/>
    <w:rsid w:val="00DA7444"/>
    <w:rsid w:val="00DB03F7"/>
    <w:rsid w:val="00DB5566"/>
    <w:rsid w:val="00DC47CE"/>
    <w:rsid w:val="00DD0650"/>
    <w:rsid w:val="00DD1A6A"/>
    <w:rsid w:val="00DD1EA6"/>
    <w:rsid w:val="00DD32DE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4D81"/>
    <w:rsid w:val="00DE696D"/>
    <w:rsid w:val="00DE78B9"/>
    <w:rsid w:val="00DF190A"/>
    <w:rsid w:val="00DF3819"/>
    <w:rsid w:val="00DF4CEA"/>
    <w:rsid w:val="00DF6FAA"/>
    <w:rsid w:val="00DF774D"/>
    <w:rsid w:val="00E02B6A"/>
    <w:rsid w:val="00E031AD"/>
    <w:rsid w:val="00E0338D"/>
    <w:rsid w:val="00E04095"/>
    <w:rsid w:val="00E05E5C"/>
    <w:rsid w:val="00E1075F"/>
    <w:rsid w:val="00E11373"/>
    <w:rsid w:val="00E115A2"/>
    <w:rsid w:val="00E12116"/>
    <w:rsid w:val="00E14985"/>
    <w:rsid w:val="00E155FC"/>
    <w:rsid w:val="00E1563E"/>
    <w:rsid w:val="00E161DE"/>
    <w:rsid w:val="00E17BB8"/>
    <w:rsid w:val="00E23846"/>
    <w:rsid w:val="00E2583B"/>
    <w:rsid w:val="00E25A56"/>
    <w:rsid w:val="00E31498"/>
    <w:rsid w:val="00E320E0"/>
    <w:rsid w:val="00E3344B"/>
    <w:rsid w:val="00E335AA"/>
    <w:rsid w:val="00E350BE"/>
    <w:rsid w:val="00E37C4C"/>
    <w:rsid w:val="00E41F4D"/>
    <w:rsid w:val="00E41F69"/>
    <w:rsid w:val="00E44302"/>
    <w:rsid w:val="00E45B24"/>
    <w:rsid w:val="00E50EB8"/>
    <w:rsid w:val="00E575AA"/>
    <w:rsid w:val="00E6346D"/>
    <w:rsid w:val="00E63B7E"/>
    <w:rsid w:val="00E67965"/>
    <w:rsid w:val="00E705A5"/>
    <w:rsid w:val="00E71BFF"/>
    <w:rsid w:val="00E725D6"/>
    <w:rsid w:val="00E771FC"/>
    <w:rsid w:val="00E7779F"/>
    <w:rsid w:val="00E804AB"/>
    <w:rsid w:val="00E8088E"/>
    <w:rsid w:val="00E808EF"/>
    <w:rsid w:val="00E82C92"/>
    <w:rsid w:val="00E857AB"/>
    <w:rsid w:val="00E8723C"/>
    <w:rsid w:val="00E87796"/>
    <w:rsid w:val="00E91742"/>
    <w:rsid w:val="00E929BF"/>
    <w:rsid w:val="00E9363E"/>
    <w:rsid w:val="00E96643"/>
    <w:rsid w:val="00E96AF7"/>
    <w:rsid w:val="00E96DC2"/>
    <w:rsid w:val="00E977AF"/>
    <w:rsid w:val="00EA0031"/>
    <w:rsid w:val="00EA099C"/>
    <w:rsid w:val="00EA409E"/>
    <w:rsid w:val="00EA4F9C"/>
    <w:rsid w:val="00EA6185"/>
    <w:rsid w:val="00EB7948"/>
    <w:rsid w:val="00EB7D32"/>
    <w:rsid w:val="00EC1A50"/>
    <w:rsid w:val="00EC30F9"/>
    <w:rsid w:val="00EC5FC5"/>
    <w:rsid w:val="00EC783F"/>
    <w:rsid w:val="00ED1BE6"/>
    <w:rsid w:val="00ED2E8E"/>
    <w:rsid w:val="00ED3DD0"/>
    <w:rsid w:val="00ED60F1"/>
    <w:rsid w:val="00ED73C4"/>
    <w:rsid w:val="00EE0FCC"/>
    <w:rsid w:val="00EE18CB"/>
    <w:rsid w:val="00EE2068"/>
    <w:rsid w:val="00EE2332"/>
    <w:rsid w:val="00EE3C87"/>
    <w:rsid w:val="00EE50B3"/>
    <w:rsid w:val="00EE6F87"/>
    <w:rsid w:val="00EF321C"/>
    <w:rsid w:val="00EF3504"/>
    <w:rsid w:val="00EF47CF"/>
    <w:rsid w:val="00EF4A7F"/>
    <w:rsid w:val="00EF65D2"/>
    <w:rsid w:val="00F0049E"/>
    <w:rsid w:val="00F0107E"/>
    <w:rsid w:val="00F038FC"/>
    <w:rsid w:val="00F03A93"/>
    <w:rsid w:val="00F046B1"/>
    <w:rsid w:val="00F04E6E"/>
    <w:rsid w:val="00F05150"/>
    <w:rsid w:val="00F060C5"/>
    <w:rsid w:val="00F148F5"/>
    <w:rsid w:val="00F1537D"/>
    <w:rsid w:val="00F16C4E"/>
    <w:rsid w:val="00F16D24"/>
    <w:rsid w:val="00F22266"/>
    <w:rsid w:val="00F26096"/>
    <w:rsid w:val="00F3070E"/>
    <w:rsid w:val="00F30E6A"/>
    <w:rsid w:val="00F315D5"/>
    <w:rsid w:val="00F31B5A"/>
    <w:rsid w:val="00F31BD3"/>
    <w:rsid w:val="00F3381E"/>
    <w:rsid w:val="00F369F8"/>
    <w:rsid w:val="00F37B17"/>
    <w:rsid w:val="00F43CAF"/>
    <w:rsid w:val="00F46559"/>
    <w:rsid w:val="00F471A3"/>
    <w:rsid w:val="00F47D93"/>
    <w:rsid w:val="00F47F73"/>
    <w:rsid w:val="00F52389"/>
    <w:rsid w:val="00F540E6"/>
    <w:rsid w:val="00F54B8D"/>
    <w:rsid w:val="00F5679A"/>
    <w:rsid w:val="00F60D98"/>
    <w:rsid w:val="00F64338"/>
    <w:rsid w:val="00F657C6"/>
    <w:rsid w:val="00F66815"/>
    <w:rsid w:val="00F67A0F"/>
    <w:rsid w:val="00F71E3A"/>
    <w:rsid w:val="00F747CF"/>
    <w:rsid w:val="00F7609F"/>
    <w:rsid w:val="00F768BA"/>
    <w:rsid w:val="00F76C92"/>
    <w:rsid w:val="00F8064C"/>
    <w:rsid w:val="00F84B43"/>
    <w:rsid w:val="00F864EC"/>
    <w:rsid w:val="00F87214"/>
    <w:rsid w:val="00F87FD2"/>
    <w:rsid w:val="00F91DD7"/>
    <w:rsid w:val="00F958E1"/>
    <w:rsid w:val="00F9653A"/>
    <w:rsid w:val="00F96E8C"/>
    <w:rsid w:val="00FA06A2"/>
    <w:rsid w:val="00FA0DB5"/>
    <w:rsid w:val="00FA14BA"/>
    <w:rsid w:val="00FA3ACC"/>
    <w:rsid w:val="00FA5B9C"/>
    <w:rsid w:val="00FB119D"/>
    <w:rsid w:val="00FB2462"/>
    <w:rsid w:val="00FB4CDC"/>
    <w:rsid w:val="00FB5432"/>
    <w:rsid w:val="00FB5F02"/>
    <w:rsid w:val="00FB6448"/>
    <w:rsid w:val="00FB725A"/>
    <w:rsid w:val="00FB7CED"/>
    <w:rsid w:val="00FC105A"/>
    <w:rsid w:val="00FD3DDB"/>
    <w:rsid w:val="00FD4D3B"/>
    <w:rsid w:val="00FD4D3E"/>
    <w:rsid w:val="00FD7F8F"/>
    <w:rsid w:val="00FD7F97"/>
    <w:rsid w:val="00FE0AC8"/>
    <w:rsid w:val="00FF2302"/>
    <w:rsid w:val="00FF282B"/>
    <w:rsid w:val="00FF4832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733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7">
    <w:name w:val="header"/>
    <w:basedOn w:val="a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0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1B5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1B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1B5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5">
    <w:name w:val="Strong"/>
    <w:basedOn w:val="a0"/>
    <w:uiPriority w:val="22"/>
    <w:qFormat/>
    <w:rsid w:val="00BC6EAB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7">
    <w:name w:val="ОбычныйТЗ"/>
    <w:basedOn w:val="a"/>
    <w:link w:val="af8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8">
    <w:name w:val="ОбычныйТЗ Знак"/>
    <w:basedOn w:val="a0"/>
    <w:link w:val="af7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9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"/>
    <w:next w:val="a"/>
    <w:link w:val="afa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c">
    <w:name w:val="Subtitle"/>
    <w:basedOn w:val="a"/>
    <w:next w:val="a"/>
    <w:link w:val="afd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e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9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aff">
    <w:name w:val="Обычный ТД"/>
    <w:basedOn w:val="a3"/>
    <w:link w:val="aff0"/>
    <w:rsid w:val="00884264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0">
    <w:name w:val="Обычный ТД Знак"/>
    <w:basedOn w:val="a0"/>
    <w:link w:val="aff"/>
    <w:rsid w:val="00884264"/>
    <w:rPr>
      <w:rFonts w:ascii="Times New Roman" w:hAnsi="Times New Roman" w:cs="Times New Roman"/>
      <w:sz w:val="24"/>
      <w:szCs w:val="24"/>
    </w:rPr>
  </w:style>
  <w:style w:type="paragraph" w:customStyle="1" w:styleId="15">
    <w:name w:val="О1"/>
    <w:basedOn w:val="a5"/>
    <w:next w:val="a"/>
    <w:link w:val="16"/>
    <w:autoRedefine/>
    <w:qFormat/>
    <w:rsid w:val="00384BFF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384B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384BFF"/>
    <w:pPr>
      <w:keepLines/>
      <w:numPr>
        <w:ilvl w:val="1"/>
        <w:numId w:val="13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384BFF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384BFF"/>
    <w:rPr>
      <w:rFonts w:ascii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uiPriority w:val="1"/>
    <w:rsid w:val="00F338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://secretdoor.notepadwebdevelopment.com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google.com/map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yandex.ru/map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redigo-ru.livejourna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M9pKYBO7ulkDr3xvUODd2f/%D0%9A%D1%83%D1%80%D1%81%D0%BE%D0%B2%D0%BE%D0%B9-%D0%BF%D1%80%D0%BE%D0%B5%D0%BA%D1%82-2?node-id=0%3A1&amp;t=NsibNZDhxRF7kXvu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278BC-B65A-4C55-AF88-3433DBB3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22</Pages>
  <Words>3875</Words>
  <Characters>22089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Путешествие и точка</vt:lpstr>
    </vt:vector>
  </TitlesOfParts>
  <Manager>Сосновский Григорий Михайлович</Manager>
  <Company>HSE</Company>
  <LinksUpToDate>false</LinksUpToDate>
  <CharactersWithSpaces>25913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Путешествие и точка</dc:title>
  <dc:subject>Курсовой проект</dc:subject>
  <dc:creator>Туракулов Исломбек Улугбекович</dc:creator>
  <cp:keywords>hse</cp:keywords>
  <dc:description/>
  <cp:lastModifiedBy>Islam Turakulov</cp:lastModifiedBy>
  <cp:revision>72</cp:revision>
  <cp:lastPrinted>2022-05-13T10:37:00Z</cp:lastPrinted>
  <dcterms:created xsi:type="dcterms:W3CDTF">2023-02-03T23:00:00Z</dcterms:created>
  <dcterms:modified xsi:type="dcterms:W3CDTF">2023-04-09T18:10:00Z</dcterms:modified>
  <cp:version>1.0</cp:version>
</cp:coreProperties>
</file>