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ADB5" w14:textId="77777777" w:rsidR="003B3BC7" w:rsidRDefault="00100087">
      <w:pPr>
        <w:spacing w:before="900"/>
        <w:jc w:val="center"/>
      </w:pPr>
      <w:r>
        <w:rPr>
          <w:b/>
          <w:bCs/>
          <w:color w:val="1F3864"/>
          <w:sz w:val="40"/>
          <w:szCs w:val="40"/>
        </w:rPr>
        <w:t>COMP301</w:t>
      </w:r>
    </w:p>
    <w:p w14:paraId="0363B453" w14:textId="77777777" w:rsidR="003B3BC7" w:rsidRDefault="00100087">
      <w:pPr>
        <w:spacing w:after="300"/>
        <w:jc w:val="center"/>
      </w:pPr>
      <w:r>
        <w:rPr>
          <w:color w:val="0B0B0B"/>
          <w:sz w:val="32"/>
          <w:szCs w:val="32"/>
        </w:rPr>
        <w:t>Software Design</w:t>
      </w:r>
    </w:p>
    <w:p w14:paraId="23099724" w14:textId="77777777" w:rsidR="003B3BC7" w:rsidRDefault="00100087">
      <w:pPr>
        <w:spacing w:after="300"/>
        <w:jc w:val="center"/>
      </w:pPr>
      <w:r>
        <w:rPr>
          <w:color w:val="0B0B0B"/>
          <w:sz w:val="30"/>
          <w:szCs w:val="30"/>
        </w:rPr>
        <w:t>Confidence Agent</w:t>
      </w:r>
    </w:p>
    <w:p w14:paraId="41F80264" w14:textId="77777777" w:rsidR="003B3BC7" w:rsidRDefault="00100087">
      <w:pPr>
        <w:jc w:val="center"/>
      </w:pPr>
      <w:r>
        <w:rPr>
          <w:b/>
          <w:bCs/>
          <w:color w:val="1F3864"/>
          <w:sz w:val="44"/>
          <w:szCs w:val="44"/>
        </w:rPr>
        <w:t>Static Verification of REST API</w:t>
      </w:r>
    </w:p>
    <w:p w14:paraId="628086A6" w14:textId="77777777" w:rsidR="003B3BC7" w:rsidRDefault="00100087">
      <w:pPr>
        <w:spacing w:after="300"/>
        <w:jc w:val="center"/>
      </w:pPr>
      <w:r>
        <w:rPr>
          <w:b/>
          <w:bCs/>
          <w:color w:val="1F3864"/>
          <w:sz w:val="44"/>
          <w:szCs w:val="44"/>
        </w:rPr>
        <w:t>Hallucinations in LLM-Generated Code</w:t>
      </w:r>
    </w:p>
    <w:p w14:paraId="77BA83B7" w14:textId="77777777" w:rsidR="003B3BC7" w:rsidRDefault="00100087">
      <w:pPr>
        <w:spacing w:after="1400"/>
        <w:jc w:val="center"/>
      </w:pPr>
      <w:r>
        <w:rPr>
          <w:color w:val="0B0B0B"/>
          <w:sz w:val="34"/>
          <w:szCs w:val="34"/>
        </w:rPr>
        <w:t>Final Report</w:t>
      </w:r>
    </w:p>
    <w:p w14:paraId="495BF585" w14:textId="77777777" w:rsidR="003B3BC7" w:rsidRDefault="00100087">
      <w:pPr>
        <w:jc w:val="center"/>
      </w:pPr>
      <w:r>
        <w:rPr>
          <w:color w:val="0B0B0B"/>
          <w:sz w:val="24"/>
          <w:szCs w:val="24"/>
        </w:rPr>
        <w:t>An investigation into how thoughtful software design can improve the trustworthiness</w:t>
      </w:r>
    </w:p>
    <w:p w14:paraId="67E6DAD6" w14:textId="77777777" w:rsidR="003B3BC7" w:rsidRDefault="00100087">
      <w:pPr>
        <w:jc w:val="center"/>
      </w:pPr>
      <w:r>
        <w:rPr>
          <w:color w:val="0B0B0B"/>
          <w:sz w:val="24"/>
          <w:szCs w:val="24"/>
        </w:rPr>
        <w:t>of AI systems through benchmark design, experimental methodology,</w:t>
      </w:r>
    </w:p>
    <w:p w14:paraId="1E6636AF" w14:textId="77777777" w:rsidR="003B3BC7" w:rsidRDefault="00100087">
      <w:pPr>
        <w:spacing w:after="1200"/>
        <w:jc w:val="center"/>
      </w:pPr>
      <w:r>
        <w:rPr>
          <w:color w:val="0B0B0B"/>
          <w:sz w:val="24"/>
          <w:szCs w:val="24"/>
        </w:rPr>
        <w:t>validation architectures, and evidence-based evaluation.</w:t>
      </w:r>
    </w:p>
    <w:p w14:paraId="524CA37A" w14:textId="77777777" w:rsidR="003B3BC7" w:rsidRDefault="00100087">
      <w:pPr>
        <w:spacing w:after="300"/>
        <w:jc w:val="center"/>
      </w:pPr>
      <w:r>
        <w:rPr>
          <w:b/>
          <w:bCs/>
          <w:color w:val="0B0B0B"/>
          <w:sz w:val="28"/>
          <w:szCs w:val="28"/>
        </w:rPr>
        <w:t>by The Skeptics</w:t>
      </w:r>
    </w:p>
    <w:p w14:paraId="6128593C" w14:textId="77777777" w:rsidR="003B3BC7" w:rsidRDefault="00100087">
      <w:pPr>
        <w:jc w:val="center"/>
        <w:sectPr w:rsidR="003B3BC7">
          <w:pgSz w:w="11906" w:h="16838"/>
          <w:pgMar w:top="1440" w:right="1440" w:bottom="1440" w:left="1440" w:header="600" w:footer="600" w:gutter="0"/>
          <w:cols w:space="720"/>
          <w:docGrid w:linePitch="360"/>
        </w:sectPr>
      </w:pPr>
      <w:r>
        <w:rPr>
          <w:color w:val="0B0B0B"/>
          <w:sz w:val="26"/>
          <w:szCs w:val="26"/>
        </w:rPr>
        <w:t>University of KwaZulu-Natal</w:t>
      </w:r>
    </w:p>
    <w:p w14:paraId="63F42B6F" w14:textId="77777777" w:rsidR="003B3BC7" w:rsidRDefault="00100087">
      <w:pPr>
        <w:pStyle w:val="FrontHeading"/>
      </w:pPr>
      <w:r>
        <w:lastRenderedPageBreak/>
        <w:t>Project Formalities</w:t>
      </w:r>
    </w:p>
    <w:p w14:paraId="29333CF5" w14:textId="77777777" w:rsidR="003B3BC7" w:rsidRDefault="00100087">
      <w:pPr>
        <w:jc w:val="both"/>
      </w:pPr>
      <w:r>
        <w:rPr>
          <w:b/>
          <w:bCs/>
        </w:rPr>
        <w:t>Domain:</w:t>
      </w:r>
      <w:r>
        <w:t xml:space="preserve"> Static Verification of API Hallucinations in LLM-Generated Code</w:t>
      </w:r>
    </w:p>
    <w:p w14:paraId="2DB6519B" w14:textId="77777777" w:rsidR="003B3BC7" w:rsidRDefault="00100087">
      <w:pPr>
        <w:jc w:val="both"/>
      </w:pPr>
      <w:r>
        <w:rPr>
          <w:b/>
          <w:bCs/>
        </w:rPr>
        <w:t>Group Name:</w:t>
      </w:r>
      <w:r>
        <w:t xml:space="preserve"> The Skeptics</w:t>
      </w:r>
    </w:p>
    <w:p w14:paraId="46656F8A" w14:textId="77777777" w:rsidR="003B3BC7" w:rsidRDefault="00100087">
      <w:pPr>
        <w:jc w:val="both"/>
      </w:pPr>
      <w:r>
        <w:rPr>
          <w:b/>
          <w:bCs/>
        </w:rPr>
        <w:t>Group Members:</w:t>
      </w:r>
    </w:p>
    <w:tbl>
      <w:tblPr>
        <w:tblW w:w="52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20"/>
        <w:gridCol w:w="2080"/>
      </w:tblGrid>
      <w:tr w:rsidR="003B3BC7" w14:paraId="3652D1B1" w14:textId="77777777">
        <w:trPr>
          <w:tblHeader/>
        </w:trPr>
        <w:tc>
          <w:tcPr>
            <w:tcW w:w="3120" w:type="dxa"/>
            <w:shd w:val="clear" w:color="auto" w:fill="D9E2F3"/>
            <w:tcMar>
              <w:top w:w="50" w:type="dxa"/>
              <w:left w:w="90" w:type="dxa"/>
              <w:bottom w:w="50" w:type="dxa"/>
              <w:right w:w="90" w:type="dxa"/>
            </w:tcMar>
            <w:vAlign w:val="center"/>
          </w:tcPr>
          <w:p w14:paraId="3C74DEDE" w14:textId="77777777" w:rsidR="003B3BC7" w:rsidRDefault="00100087">
            <w:pPr>
              <w:spacing w:after="0" w:line="240" w:lineRule="auto"/>
            </w:pPr>
            <w:r>
              <w:rPr>
                <w:b/>
                <w:bCs/>
                <w:sz w:val="20"/>
                <w:szCs w:val="20"/>
              </w:rPr>
              <w:t>Member</w:t>
            </w:r>
          </w:p>
        </w:tc>
        <w:tc>
          <w:tcPr>
            <w:tcW w:w="2080" w:type="dxa"/>
            <w:shd w:val="clear" w:color="auto" w:fill="D9E2F3"/>
            <w:tcMar>
              <w:top w:w="50" w:type="dxa"/>
              <w:left w:w="90" w:type="dxa"/>
              <w:bottom w:w="50" w:type="dxa"/>
              <w:right w:w="90" w:type="dxa"/>
            </w:tcMar>
            <w:vAlign w:val="center"/>
          </w:tcPr>
          <w:p w14:paraId="6A96CD67" w14:textId="77777777" w:rsidR="003B3BC7" w:rsidRDefault="00100087">
            <w:pPr>
              <w:spacing w:after="0" w:line="240" w:lineRule="auto"/>
            </w:pPr>
            <w:r>
              <w:rPr>
                <w:b/>
                <w:bCs/>
                <w:sz w:val="20"/>
                <w:szCs w:val="20"/>
              </w:rPr>
              <w:t>Student number</w:t>
            </w:r>
          </w:p>
        </w:tc>
      </w:tr>
      <w:tr w:rsidR="003B3BC7" w14:paraId="695D20A8" w14:textId="77777777">
        <w:trPr>
          <w:cantSplit/>
        </w:trPr>
        <w:tc>
          <w:tcPr>
            <w:tcW w:w="3120" w:type="dxa"/>
            <w:tcMar>
              <w:top w:w="50" w:type="dxa"/>
              <w:left w:w="90" w:type="dxa"/>
              <w:bottom w:w="50" w:type="dxa"/>
              <w:right w:w="90" w:type="dxa"/>
            </w:tcMar>
            <w:vAlign w:val="center"/>
          </w:tcPr>
          <w:p w14:paraId="22435502" w14:textId="77777777" w:rsidR="003B3BC7" w:rsidRDefault="00100087">
            <w:pPr>
              <w:spacing w:after="0" w:line="240" w:lineRule="auto"/>
            </w:pPr>
            <w:r>
              <w:rPr>
                <w:sz w:val="20"/>
                <w:szCs w:val="20"/>
              </w:rPr>
              <w:t>Jawad Kachbal</w:t>
            </w:r>
          </w:p>
        </w:tc>
        <w:tc>
          <w:tcPr>
            <w:tcW w:w="2080" w:type="dxa"/>
            <w:tcMar>
              <w:top w:w="50" w:type="dxa"/>
              <w:left w:w="90" w:type="dxa"/>
              <w:bottom w:w="50" w:type="dxa"/>
              <w:right w:w="90" w:type="dxa"/>
            </w:tcMar>
            <w:vAlign w:val="center"/>
          </w:tcPr>
          <w:p w14:paraId="0C21022D" w14:textId="77777777" w:rsidR="003B3BC7" w:rsidRDefault="00100087">
            <w:pPr>
              <w:spacing w:after="0" w:line="240" w:lineRule="auto"/>
            </w:pPr>
            <w:r>
              <w:rPr>
                <w:sz w:val="20"/>
                <w:szCs w:val="20"/>
              </w:rPr>
              <w:t>223037045</w:t>
            </w:r>
          </w:p>
        </w:tc>
      </w:tr>
      <w:tr w:rsidR="003B3BC7" w14:paraId="46BA4082" w14:textId="77777777">
        <w:trPr>
          <w:cantSplit/>
        </w:trPr>
        <w:tc>
          <w:tcPr>
            <w:tcW w:w="3120" w:type="dxa"/>
            <w:tcMar>
              <w:top w:w="50" w:type="dxa"/>
              <w:left w:w="90" w:type="dxa"/>
              <w:bottom w:w="50" w:type="dxa"/>
              <w:right w:w="90" w:type="dxa"/>
            </w:tcMar>
            <w:vAlign w:val="center"/>
          </w:tcPr>
          <w:p w14:paraId="34BAC298" w14:textId="77777777" w:rsidR="003B3BC7" w:rsidRDefault="00100087">
            <w:pPr>
              <w:spacing w:after="0" w:line="240" w:lineRule="auto"/>
            </w:pPr>
            <w:r>
              <w:rPr>
                <w:sz w:val="20"/>
                <w:szCs w:val="20"/>
              </w:rPr>
              <w:t>Joshua Blom</w:t>
            </w:r>
          </w:p>
        </w:tc>
        <w:tc>
          <w:tcPr>
            <w:tcW w:w="2080" w:type="dxa"/>
            <w:tcMar>
              <w:top w:w="50" w:type="dxa"/>
              <w:left w:w="90" w:type="dxa"/>
              <w:bottom w:w="50" w:type="dxa"/>
              <w:right w:w="90" w:type="dxa"/>
            </w:tcMar>
            <w:vAlign w:val="center"/>
          </w:tcPr>
          <w:p w14:paraId="7BC81AD4" w14:textId="77777777" w:rsidR="003B3BC7" w:rsidRDefault="00100087">
            <w:pPr>
              <w:spacing w:after="0" w:line="240" w:lineRule="auto"/>
            </w:pPr>
            <w:r>
              <w:rPr>
                <w:sz w:val="20"/>
                <w:szCs w:val="20"/>
              </w:rPr>
              <w:t>224039813</w:t>
            </w:r>
          </w:p>
        </w:tc>
      </w:tr>
      <w:tr w:rsidR="003B3BC7" w14:paraId="5D5952E0" w14:textId="77777777">
        <w:trPr>
          <w:cantSplit/>
        </w:trPr>
        <w:tc>
          <w:tcPr>
            <w:tcW w:w="3120" w:type="dxa"/>
            <w:tcMar>
              <w:top w:w="50" w:type="dxa"/>
              <w:left w:w="90" w:type="dxa"/>
              <w:bottom w:w="50" w:type="dxa"/>
              <w:right w:w="90" w:type="dxa"/>
            </w:tcMar>
            <w:vAlign w:val="center"/>
          </w:tcPr>
          <w:p w14:paraId="7249A10D" w14:textId="77777777" w:rsidR="003B3BC7" w:rsidRDefault="00100087">
            <w:pPr>
              <w:spacing w:after="0" w:line="240" w:lineRule="auto"/>
            </w:pPr>
            <w:r>
              <w:rPr>
                <w:sz w:val="20"/>
                <w:szCs w:val="20"/>
              </w:rPr>
              <w:t>Mahomed Valli Mahomed</w:t>
            </w:r>
          </w:p>
        </w:tc>
        <w:tc>
          <w:tcPr>
            <w:tcW w:w="2080" w:type="dxa"/>
            <w:tcMar>
              <w:top w:w="50" w:type="dxa"/>
              <w:left w:w="90" w:type="dxa"/>
              <w:bottom w:w="50" w:type="dxa"/>
              <w:right w:w="90" w:type="dxa"/>
            </w:tcMar>
            <w:vAlign w:val="center"/>
          </w:tcPr>
          <w:p w14:paraId="0DB46A29" w14:textId="77777777" w:rsidR="003B3BC7" w:rsidRDefault="00100087">
            <w:pPr>
              <w:spacing w:after="0" w:line="240" w:lineRule="auto"/>
            </w:pPr>
            <w:r>
              <w:rPr>
                <w:sz w:val="20"/>
                <w:szCs w:val="20"/>
              </w:rPr>
              <w:t>224005878</w:t>
            </w:r>
          </w:p>
        </w:tc>
      </w:tr>
      <w:tr w:rsidR="003B3BC7" w14:paraId="1E03E32E" w14:textId="77777777">
        <w:trPr>
          <w:cantSplit/>
        </w:trPr>
        <w:tc>
          <w:tcPr>
            <w:tcW w:w="3120" w:type="dxa"/>
            <w:tcMar>
              <w:top w:w="50" w:type="dxa"/>
              <w:left w:w="90" w:type="dxa"/>
              <w:bottom w:w="50" w:type="dxa"/>
              <w:right w:w="90" w:type="dxa"/>
            </w:tcMar>
            <w:vAlign w:val="center"/>
          </w:tcPr>
          <w:p w14:paraId="46CD4D1E" w14:textId="77777777" w:rsidR="003B3BC7" w:rsidRDefault="00100087">
            <w:pPr>
              <w:spacing w:after="0" w:line="240" w:lineRule="auto"/>
            </w:pPr>
            <w:r>
              <w:rPr>
                <w:sz w:val="20"/>
                <w:szCs w:val="20"/>
              </w:rPr>
              <w:t>Andiswa Hlengwa</w:t>
            </w:r>
          </w:p>
        </w:tc>
        <w:tc>
          <w:tcPr>
            <w:tcW w:w="2080" w:type="dxa"/>
            <w:tcMar>
              <w:top w:w="50" w:type="dxa"/>
              <w:left w:w="90" w:type="dxa"/>
              <w:bottom w:w="50" w:type="dxa"/>
              <w:right w:w="90" w:type="dxa"/>
            </w:tcMar>
            <w:vAlign w:val="center"/>
          </w:tcPr>
          <w:p w14:paraId="4D144766" w14:textId="77777777" w:rsidR="003B3BC7" w:rsidRDefault="00100087">
            <w:pPr>
              <w:spacing w:after="0" w:line="240" w:lineRule="auto"/>
            </w:pPr>
            <w:r>
              <w:rPr>
                <w:sz w:val="20"/>
                <w:szCs w:val="20"/>
              </w:rPr>
              <w:t>221002430</w:t>
            </w:r>
          </w:p>
        </w:tc>
      </w:tr>
      <w:tr w:rsidR="003B3BC7" w14:paraId="7639FC13" w14:textId="77777777">
        <w:trPr>
          <w:cantSplit/>
        </w:trPr>
        <w:tc>
          <w:tcPr>
            <w:tcW w:w="3120" w:type="dxa"/>
            <w:tcMar>
              <w:top w:w="50" w:type="dxa"/>
              <w:left w:w="90" w:type="dxa"/>
              <w:bottom w:w="50" w:type="dxa"/>
              <w:right w:w="90" w:type="dxa"/>
            </w:tcMar>
            <w:vAlign w:val="center"/>
          </w:tcPr>
          <w:p w14:paraId="162F2E5C" w14:textId="77777777" w:rsidR="003B3BC7" w:rsidRDefault="00100087">
            <w:pPr>
              <w:spacing w:after="0" w:line="240" w:lineRule="auto"/>
            </w:pPr>
            <w:r>
              <w:rPr>
                <w:sz w:val="20"/>
                <w:szCs w:val="20"/>
              </w:rPr>
              <w:t>Abiel Govender</w:t>
            </w:r>
          </w:p>
        </w:tc>
        <w:tc>
          <w:tcPr>
            <w:tcW w:w="2080" w:type="dxa"/>
            <w:tcMar>
              <w:top w:w="50" w:type="dxa"/>
              <w:left w:w="90" w:type="dxa"/>
              <w:bottom w:w="50" w:type="dxa"/>
              <w:right w:w="90" w:type="dxa"/>
            </w:tcMar>
            <w:vAlign w:val="center"/>
          </w:tcPr>
          <w:p w14:paraId="2B124050" w14:textId="77777777" w:rsidR="003B3BC7" w:rsidRDefault="00100087">
            <w:pPr>
              <w:spacing w:after="0" w:line="240" w:lineRule="auto"/>
            </w:pPr>
            <w:r>
              <w:rPr>
                <w:sz w:val="20"/>
                <w:szCs w:val="20"/>
              </w:rPr>
              <w:t>224058851</w:t>
            </w:r>
          </w:p>
        </w:tc>
      </w:tr>
    </w:tbl>
    <w:p w14:paraId="29885BE4" w14:textId="77777777" w:rsidR="003B3BC7" w:rsidRDefault="00100087">
      <w:pPr>
        <w:pStyle w:val="FrontHeading"/>
        <w:pageBreakBefore/>
      </w:pPr>
      <w:r>
        <w:lastRenderedPageBreak/>
        <w:t>Abstract</w:t>
      </w:r>
    </w:p>
    <w:p w14:paraId="6F39FE63" w14:textId="77777777" w:rsidR="003B3BC7" w:rsidRDefault="00100087">
      <w:pPr>
        <w:jc w:val="both"/>
      </w:pPr>
      <w:r>
        <w:t xml:space="preserve">Large language models generate plausible code that calls web APIs which do not exist, at versions that have been retired, with parameters the provider never documented. This study is an empirical software engineering investigation into whether an agent-based validation architecture, a </w:t>
      </w:r>
      <w:r>
        <w:rPr>
          <w:b/>
          <w:bCs/>
        </w:rPr>
        <w:t>Confident Agent</w:t>
      </w:r>
      <w:r>
        <w:t xml:space="preserve">, can prevent such REST API hallucinations from reaching the user. The Confident Agent pairs a local model (Qwen3.5-9B) with a validation tool that checks every API claim in a candidate program against </w:t>
      </w:r>
      <w:r>
        <w:rPr>
          <w:b/>
          <w:bCs/>
        </w:rPr>
        <w:t>frozen, hashed OpenAPI specifications</w:t>
      </w:r>
      <w:r>
        <w:t xml:space="preserve"> across six layers, summarises the evidence in an </w:t>
      </w:r>
      <w:r>
        <w:rPr>
          <w:b/>
          <w:bCs/>
        </w:rPr>
        <w:t>Evidence-Weighted Confidence Score (EWCS)</w:t>
      </w:r>
      <w:r>
        <w:t>, and applies a decision policy that delivers, flags, corrects once, or withholds the code.</w:t>
      </w:r>
    </w:p>
    <w:p w14:paraId="1EE0FD86" w14:textId="77777777" w:rsidR="003B3BC7" w:rsidRDefault="00100087">
      <w:pPr>
        <w:jc w:val="both"/>
      </w:pPr>
      <w:r>
        <w:t>A benchmark of 1,000 Python tasks over six public REST APIs was constructed with an executable answer key. Each of the 990 scored tasks was answered by the unmodified model and by the Confident Agent under three quantizations of the same model, giving 2,970 task pairs that repeat the same tasks rather than three independent replications. An evaluator that shares no code with the agent executed every candidate in a sandbox. In each run, the proportion of tasks in which hallucinated code reached the user fell</w:t>
      </w:r>
      <w:r>
        <w:t xml:space="preserve"> from </w:t>
      </w:r>
      <w:r>
        <w:rPr>
          <w:b/>
          <w:bCs/>
        </w:rPr>
        <w:t>50.8–55.2% to 1.6–2.3%</w:t>
      </w:r>
      <w:r>
        <w:t xml:space="preserve"> (exact McNemar p &lt; 10⁻¹²⁹, Holm-adjusted), and the proportion receiving correct code rose from </w:t>
      </w:r>
      <w:r>
        <w:rPr>
          <w:b/>
          <w:bCs/>
        </w:rPr>
        <w:t>24.9–36.9% to 50.4–51.5%</w:t>
      </w:r>
      <w:r>
        <w:t>. The effect belongs to the combined architecture of prompt, verification, correction and abstention: the agent's first candidates, written before any verification feedback, still hallucinated in 46.7–48.9% of tasks.</w:t>
      </w:r>
    </w:p>
    <w:p w14:paraId="386AC456" w14:textId="77777777" w:rsidR="003B3BC7" w:rsidRDefault="00100087">
      <w:pPr>
        <w:jc w:val="both"/>
      </w:pPr>
      <w:r>
        <w:t xml:space="preserve">Release decisions are governed by hard verification constraints, not by the confidence score: re-scoring every decision under five pre-specified weighting schemes changes only whether delivered code carries a flag, never what is withheld. The protection has costs. The agent abstains on 38–40% of tasks, including almost every task for the most recently changed API, and takes about </w:t>
      </w:r>
      <w:r>
        <w:rPr>
          <w:b/>
          <w:bCs/>
        </w:rPr>
        <w:t>six times the time and energy</w:t>
      </w:r>
      <w:r>
        <w:t xml:space="preserve"> of the baseline. Verification establishes conformance to the API contract, not that the code does what the user asked: about one task in ten received code that met every check.</w:t>
      </w:r>
    </w:p>
    <w:p w14:paraId="72FAFC18" w14:textId="77777777" w:rsidR="003B3BC7" w:rsidRDefault="00100087">
      <w:pPr>
        <w:jc w:val="both"/>
      </w:pPr>
      <w:r>
        <w:rPr>
          <w:b/>
          <w:bCs/>
        </w:rPr>
        <w:t>Keywords:</w:t>
      </w:r>
      <w:r>
        <w:t xml:space="preserve"> LLM hallucination, REST API, OpenAPI, static verification, confidence estimation, abstention, McNemar test, energy cost.</w:t>
      </w:r>
    </w:p>
    <w:p w14:paraId="21A6114B" w14:textId="77777777" w:rsidR="003B3BC7" w:rsidRDefault="00100087">
      <w:pPr>
        <w:pStyle w:val="FrontHeading"/>
        <w:pageBreakBefore/>
      </w:pPr>
      <w:r>
        <w:lastRenderedPageBreak/>
        <w:t>Table of Contents</w:t>
      </w:r>
    </w:p>
    <w:sdt>
      <w:sdtPr>
        <w:alias w:val="Table of Contents"/>
        <w:id w:val="-1352787533"/>
      </w:sdtPr>
      <w:sdtEndPr/>
      <w:sdtContent>
        <w:p w14:paraId="7A53467A" w14:textId="5D1B3045" w:rsidR="00100087" w:rsidRDefault="00100087">
          <w:pPr>
            <w:pStyle w:val="TOC1"/>
            <w:tabs>
              <w:tab w:val="right" w:leader="dot" w:pos="9016"/>
            </w:tabs>
            <w:rPr>
              <w:noProof/>
            </w:rPr>
          </w:pPr>
          <w:r>
            <w:fldChar w:fldCharType="begin"/>
          </w:r>
          <w:r>
            <w:instrText>TOC \h \o "1-3"</w:instrText>
          </w:r>
          <w:r>
            <w:fldChar w:fldCharType="separate"/>
          </w:r>
          <w:hyperlink w:anchor="_Toc243074043" w:history="1">
            <w:r w:rsidRPr="007C0A5E">
              <w:rPr>
                <w:rStyle w:val="Hyperlink"/>
                <w:noProof/>
              </w:rPr>
              <w:t>1 Introduction</w:t>
            </w:r>
            <w:r>
              <w:rPr>
                <w:noProof/>
              </w:rPr>
              <w:tab/>
            </w:r>
            <w:r>
              <w:rPr>
                <w:noProof/>
              </w:rPr>
              <w:fldChar w:fldCharType="begin"/>
            </w:r>
            <w:r>
              <w:rPr>
                <w:noProof/>
              </w:rPr>
              <w:instrText xml:space="preserve"> PAGEREF _Toc243074043 \h </w:instrText>
            </w:r>
            <w:r>
              <w:rPr>
                <w:noProof/>
              </w:rPr>
            </w:r>
            <w:r>
              <w:rPr>
                <w:noProof/>
              </w:rPr>
              <w:fldChar w:fldCharType="separate"/>
            </w:r>
            <w:r>
              <w:rPr>
                <w:noProof/>
              </w:rPr>
              <w:t>1</w:t>
            </w:r>
            <w:r>
              <w:rPr>
                <w:noProof/>
              </w:rPr>
              <w:fldChar w:fldCharType="end"/>
            </w:r>
          </w:hyperlink>
        </w:p>
        <w:p w14:paraId="67C3B53F" w14:textId="635ED51A" w:rsidR="00100087" w:rsidRDefault="00100087">
          <w:pPr>
            <w:pStyle w:val="TOC2"/>
            <w:tabs>
              <w:tab w:val="right" w:leader="dot" w:pos="9016"/>
            </w:tabs>
            <w:rPr>
              <w:noProof/>
            </w:rPr>
          </w:pPr>
          <w:hyperlink w:anchor="_Toc243074044" w:history="1">
            <w:r w:rsidRPr="007C0A5E">
              <w:rPr>
                <w:rStyle w:val="Hyperlink"/>
                <w:noProof/>
              </w:rPr>
              <w:t>1.1 Background and motivation</w:t>
            </w:r>
            <w:r>
              <w:rPr>
                <w:noProof/>
              </w:rPr>
              <w:tab/>
            </w:r>
            <w:r>
              <w:rPr>
                <w:noProof/>
              </w:rPr>
              <w:fldChar w:fldCharType="begin"/>
            </w:r>
            <w:r>
              <w:rPr>
                <w:noProof/>
              </w:rPr>
              <w:instrText xml:space="preserve"> PAGEREF _Toc243074044 \h </w:instrText>
            </w:r>
            <w:r>
              <w:rPr>
                <w:noProof/>
              </w:rPr>
            </w:r>
            <w:r>
              <w:rPr>
                <w:noProof/>
              </w:rPr>
              <w:fldChar w:fldCharType="separate"/>
            </w:r>
            <w:r>
              <w:rPr>
                <w:noProof/>
              </w:rPr>
              <w:t>1</w:t>
            </w:r>
            <w:r>
              <w:rPr>
                <w:noProof/>
              </w:rPr>
              <w:fldChar w:fldCharType="end"/>
            </w:r>
          </w:hyperlink>
        </w:p>
        <w:p w14:paraId="5A0D26B3" w14:textId="644833A2" w:rsidR="00100087" w:rsidRDefault="00100087">
          <w:pPr>
            <w:pStyle w:val="TOC2"/>
            <w:tabs>
              <w:tab w:val="right" w:leader="dot" w:pos="9016"/>
            </w:tabs>
            <w:rPr>
              <w:noProof/>
            </w:rPr>
          </w:pPr>
          <w:hyperlink w:anchor="_Toc243074045" w:history="1">
            <w:r w:rsidRPr="007C0A5E">
              <w:rPr>
                <w:rStyle w:val="Hyperlink"/>
                <w:noProof/>
              </w:rPr>
              <w:t>1.2 Problem statement</w:t>
            </w:r>
            <w:r>
              <w:rPr>
                <w:noProof/>
              </w:rPr>
              <w:tab/>
            </w:r>
            <w:r>
              <w:rPr>
                <w:noProof/>
              </w:rPr>
              <w:fldChar w:fldCharType="begin"/>
            </w:r>
            <w:r>
              <w:rPr>
                <w:noProof/>
              </w:rPr>
              <w:instrText xml:space="preserve"> PAGEREF _Toc243074045 \h </w:instrText>
            </w:r>
            <w:r>
              <w:rPr>
                <w:noProof/>
              </w:rPr>
            </w:r>
            <w:r>
              <w:rPr>
                <w:noProof/>
              </w:rPr>
              <w:fldChar w:fldCharType="separate"/>
            </w:r>
            <w:r>
              <w:rPr>
                <w:noProof/>
              </w:rPr>
              <w:t>1</w:t>
            </w:r>
            <w:r>
              <w:rPr>
                <w:noProof/>
              </w:rPr>
              <w:fldChar w:fldCharType="end"/>
            </w:r>
          </w:hyperlink>
        </w:p>
        <w:p w14:paraId="459281AF" w14:textId="138CAE06" w:rsidR="00100087" w:rsidRDefault="00100087">
          <w:pPr>
            <w:pStyle w:val="TOC2"/>
            <w:tabs>
              <w:tab w:val="right" w:leader="dot" w:pos="9016"/>
            </w:tabs>
            <w:rPr>
              <w:noProof/>
            </w:rPr>
          </w:pPr>
          <w:hyperlink w:anchor="_Toc243074046" w:history="1">
            <w:r w:rsidRPr="007C0A5E">
              <w:rPr>
                <w:rStyle w:val="Hyperlink"/>
                <w:noProof/>
              </w:rPr>
              <w:t>1.3 Aim and objectives</w:t>
            </w:r>
            <w:r>
              <w:rPr>
                <w:noProof/>
              </w:rPr>
              <w:tab/>
            </w:r>
            <w:r>
              <w:rPr>
                <w:noProof/>
              </w:rPr>
              <w:fldChar w:fldCharType="begin"/>
            </w:r>
            <w:r>
              <w:rPr>
                <w:noProof/>
              </w:rPr>
              <w:instrText xml:space="preserve"> PAGEREF _Toc243074046 \h </w:instrText>
            </w:r>
            <w:r>
              <w:rPr>
                <w:noProof/>
              </w:rPr>
            </w:r>
            <w:r>
              <w:rPr>
                <w:noProof/>
              </w:rPr>
              <w:fldChar w:fldCharType="separate"/>
            </w:r>
            <w:r>
              <w:rPr>
                <w:noProof/>
              </w:rPr>
              <w:t>1</w:t>
            </w:r>
            <w:r>
              <w:rPr>
                <w:noProof/>
              </w:rPr>
              <w:fldChar w:fldCharType="end"/>
            </w:r>
          </w:hyperlink>
        </w:p>
        <w:p w14:paraId="2085FC8E" w14:textId="7F158AE7" w:rsidR="00100087" w:rsidRDefault="00100087">
          <w:pPr>
            <w:pStyle w:val="TOC2"/>
            <w:tabs>
              <w:tab w:val="right" w:leader="dot" w:pos="9016"/>
            </w:tabs>
            <w:rPr>
              <w:noProof/>
            </w:rPr>
          </w:pPr>
          <w:hyperlink w:anchor="_Toc243074047" w:history="1">
            <w:r w:rsidRPr="007C0A5E">
              <w:rPr>
                <w:rStyle w:val="Hyperlink"/>
                <w:noProof/>
              </w:rPr>
              <w:t>1.4 Contributions</w:t>
            </w:r>
            <w:r>
              <w:rPr>
                <w:noProof/>
              </w:rPr>
              <w:tab/>
            </w:r>
            <w:r>
              <w:rPr>
                <w:noProof/>
              </w:rPr>
              <w:fldChar w:fldCharType="begin"/>
            </w:r>
            <w:r>
              <w:rPr>
                <w:noProof/>
              </w:rPr>
              <w:instrText xml:space="preserve"> PAGEREF _Toc243074047 \h </w:instrText>
            </w:r>
            <w:r>
              <w:rPr>
                <w:noProof/>
              </w:rPr>
            </w:r>
            <w:r>
              <w:rPr>
                <w:noProof/>
              </w:rPr>
              <w:fldChar w:fldCharType="separate"/>
            </w:r>
            <w:r>
              <w:rPr>
                <w:noProof/>
              </w:rPr>
              <w:t>2</w:t>
            </w:r>
            <w:r>
              <w:rPr>
                <w:noProof/>
              </w:rPr>
              <w:fldChar w:fldCharType="end"/>
            </w:r>
          </w:hyperlink>
        </w:p>
        <w:p w14:paraId="4F368F3A" w14:textId="303E86CA" w:rsidR="00100087" w:rsidRDefault="00100087">
          <w:pPr>
            <w:pStyle w:val="TOC2"/>
            <w:tabs>
              <w:tab w:val="right" w:leader="dot" w:pos="9016"/>
            </w:tabs>
            <w:rPr>
              <w:noProof/>
            </w:rPr>
          </w:pPr>
          <w:hyperlink w:anchor="_Toc243074048" w:history="1">
            <w:r w:rsidRPr="007C0A5E">
              <w:rPr>
                <w:rStyle w:val="Hyperlink"/>
                <w:noProof/>
              </w:rPr>
              <w:t>1.5 Structure of the report</w:t>
            </w:r>
            <w:r>
              <w:rPr>
                <w:noProof/>
              </w:rPr>
              <w:tab/>
            </w:r>
            <w:r>
              <w:rPr>
                <w:noProof/>
              </w:rPr>
              <w:fldChar w:fldCharType="begin"/>
            </w:r>
            <w:r>
              <w:rPr>
                <w:noProof/>
              </w:rPr>
              <w:instrText xml:space="preserve"> PAGEREF _Toc243074048 \h </w:instrText>
            </w:r>
            <w:r>
              <w:rPr>
                <w:noProof/>
              </w:rPr>
            </w:r>
            <w:r>
              <w:rPr>
                <w:noProof/>
              </w:rPr>
              <w:fldChar w:fldCharType="separate"/>
            </w:r>
            <w:r>
              <w:rPr>
                <w:noProof/>
              </w:rPr>
              <w:t>2</w:t>
            </w:r>
            <w:r>
              <w:rPr>
                <w:noProof/>
              </w:rPr>
              <w:fldChar w:fldCharType="end"/>
            </w:r>
          </w:hyperlink>
        </w:p>
        <w:p w14:paraId="7B219462" w14:textId="6037453A" w:rsidR="00100087" w:rsidRDefault="00100087">
          <w:pPr>
            <w:pStyle w:val="TOC1"/>
            <w:tabs>
              <w:tab w:val="right" w:leader="dot" w:pos="9016"/>
            </w:tabs>
            <w:rPr>
              <w:noProof/>
            </w:rPr>
          </w:pPr>
          <w:hyperlink w:anchor="_Toc243074049" w:history="1">
            <w:r w:rsidRPr="007C0A5E">
              <w:rPr>
                <w:rStyle w:val="Hyperlink"/>
                <w:noProof/>
              </w:rPr>
              <w:t>2 Research Question and Hypotheses</w:t>
            </w:r>
            <w:r>
              <w:rPr>
                <w:noProof/>
              </w:rPr>
              <w:tab/>
            </w:r>
            <w:r>
              <w:rPr>
                <w:noProof/>
              </w:rPr>
              <w:fldChar w:fldCharType="begin"/>
            </w:r>
            <w:r>
              <w:rPr>
                <w:noProof/>
              </w:rPr>
              <w:instrText xml:space="preserve"> PAGEREF _Toc243074049 \h </w:instrText>
            </w:r>
            <w:r>
              <w:rPr>
                <w:noProof/>
              </w:rPr>
            </w:r>
            <w:r>
              <w:rPr>
                <w:noProof/>
              </w:rPr>
              <w:fldChar w:fldCharType="separate"/>
            </w:r>
            <w:r>
              <w:rPr>
                <w:noProof/>
              </w:rPr>
              <w:t>2</w:t>
            </w:r>
            <w:r>
              <w:rPr>
                <w:noProof/>
              </w:rPr>
              <w:fldChar w:fldCharType="end"/>
            </w:r>
          </w:hyperlink>
        </w:p>
        <w:p w14:paraId="52467E85" w14:textId="7D0DDAB0" w:rsidR="00100087" w:rsidRDefault="00100087">
          <w:pPr>
            <w:pStyle w:val="TOC2"/>
            <w:tabs>
              <w:tab w:val="right" w:leader="dot" w:pos="9016"/>
            </w:tabs>
            <w:rPr>
              <w:noProof/>
            </w:rPr>
          </w:pPr>
          <w:hyperlink w:anchor="_Toc243074050" w:history="1">
            <w:r w:rsidRPr="007C0A5E">
              <w:rPr>
                <w:rStyle w:val="Hyperlink"/>
                <w:noProof/>
              </w:rPr>
              <w:t>2.1 Research question</w:t>
            </w:r>
            <w:r>
              <w:rPr>
                <w:noProof/>
              </w:rPr>
              <w:tab/>
            </w:r>
            <w:r>
              <w:rPr>
                <w:noProof/>
              </w:rPr>
              <w:fldChar w:fldCharType="begin"/>
            </w:r>
            <w:r>
              <w:rPr>
                <w:noProof/>
              </w:rPr>
              <w:instrText xml:space="preserve"> PAGEREF _Toc243074050 \h </w:instrText>
            </w:r>
            <w:r>
              <w:rPr>
                <w:noProof/>
              </w:rPr>
            </w:r>
            <w:r>
              <w:rPr>
                <w:noProof/>
              </w:rPr>
              <w:fldChar w:fldCharType="separate"/>
            </w:r>
            <w:r>
              <w:rPr>
                <w:noProof/>
              </w:rPr>
              <w:t>2</w:t>
            </w:r>
            <w:r>
              <w:rPr>
                <w:noProof/>
              </w:rPr>
              <w:fldChar w:fldCharType="end"/>
            </w:r>
          </w:hyperlink>
        </w:p>
        <w:p w14:paraId="75708529" w14:textId="5E221B77" w:rsidR="00100087" w:rsidRDefault="00100087">
          <w:pPr>
            <w:pStyle w:val="TOC2"/>
            <w:tabs>
              <w:tab w:val="right" w:leader="dot" w:pos="9016"/>
            </w:tabs>
            <w:rPr>
              <w:noProof/>
            </w:rPr>
          </w:pPr>
          <w:hyperlink w:anchor="_Toc243074051" w:history="1">
            <w:r w:rsidRPr="007C0A5E">
              <w:rPr>
                <w:rStyle w:val="Hyperlink"/>
                <w:noProof/>
              </w:rPr>
              <w:t>2.2 Hypotheses</w:t>
            </w:r>
            <w:r>
              <w:rPr>
                <w:noProof/>
              </w:rPr>
              <w:tab/>
            </w:r>
            <w:r>
              <w:rPr>
                <w:noProof/>
              </w:rPr>
              <w:fldChar w:fldCharType="begin"/>
            </w:r>
            <w:r>
              <w:rPr>
                <w:noProof/>
              </w:rPr>
              <w:instrText xml:space="preserve"> PAGEREF _Toc243074051 \h </w:instrText>
            </w:r>
            <w:r>
              <w:rPr>
                <w:noProof/>
              </w:rPr>
            </w:r>
            <w:r>
              <w:rPr>
                <w:noProof/>
              </w:rPr>
              <w:fldChar w:fldCharType="separate"/>
            </w:r>
            <w:r>
              <w:rPr>
                <w:noProof/>
              </w:rPr>
              <w:t>2</w:t>
            </w:r>
            <w:r>
              <w:rPr>
                <w:noProof/>
              </w:rPr>
              <w:fldChar w:fldCharType="end"/>
            </w:r>
          </w:hyperlink>
        </w:p>
        <w:p w14:paraId="78B175B8" w14:textId="409D166D" w:rsidR="00100087" w:rsidRDefault="00100087">
          <w:pPr>
            <w:pStyle w:val="TOC2"/>
            <w:tabs>
              <w:tab w:val="right" w:leader="dot" w:pos="9016"/>
            </w:tabs>
            <w:rPr>
              <w:noProof/>
            </w:rPr>
          </w:pPr>
          <w:hyperlink w:anchor="_Toc243074052" w:history="1">
            <w:r w:rsidRPr="007C0A5E">
              <w:rPr>
                <w:rStyle w:val="Hyperlink"/>
                <w:noProof/>
              </w:rPr>
              <w:t>2.3 Outcomes and guiding principles</w:t>
            </w:r>
            <w:r>
              <w:rPr>
                <w:noProof/>
              </w:rPr>
              <w:tab/>
            </w:r>
            <w:r>
              <w:rPr>
                <w:noProof/>
              </w:rPr>
              <w:fldChar w:fldCharType="begin"/>
            </w:r>
            <w:r>
              <w:rPr>
                <w:noProof/>
              </w:rPr>
              <w:instrText xml:space="preserve"> PAGEREF _Toc243074052 \h </w:instrText>
            </w:r>
            <w:r>
              <w:rPr>
                <w:noProof/>
              </w:rPr>
            </w:r>
            <w:r>
              <w:rPr>
                <w:noProof/>
              </w:rPr>
              <w:fldChar w:fldCharType="separate"/>
            </w:r>
            <w:r>
              <w:rPr>
                <w:noProof/>
              </w:rPr>
              <w:t>3</w:t>
            </w:r>
            <w:r>
              <w:rPr>
                <w:noProof/>
              </w:rPr>
              <w:fldChar w:fldCharType="end"/>
            </w:r>
          </w:hyperlink>
        </w:p>
        <w:p w14:paraId="4AFE0F8D" w14:textId="65B3B0F9" w:rsidR="00100087" w:rsidRDefault="00100087">
          <w:pPr>
            <w:pStyle w:val="TOC1"/>
            <w:tabs>
              <w:tab w:val="right" w:leader="dot" w:pos="9016"/>
            </w:tabs>
            <w:rPr>
              <w:noProof/>
            </w:rPr>
          </w:pPr>
          <w:hyperlink w:anchor="_Toc243074053" w:history="1">
            <w:r w:rsidRPr="007C0A5E">
              <w:rPr>
                <w:rStyle w:val="Hyperlink"/>
                <w:noProof/>
              </w:rPr>
              <w:t>3 Application Domain</w:t>
            </w:r>
            <w:r>
              <w:rPr>
                <w:noProof/>
              </w:rPr>
              <w:tab/>
            </w:r>
            <w:r>
              <w:rPr>
                <w:noProof/>
              </w:rPr>
              <w:fldChar w:fldCharType="begin"/>
            </w:r>
            <w:r>
              <w:rPr>
                <w:noProof/>
              </w:rPr>
              <w:instrText xml:space="preserve"> PAGEREF _Toc243074053 \h </w:instrText>
            </w:r>
            <w:r>
              <w:rPr>
                <w:noProof/>
              </w:rPr>
            </w:r>
            <w:r>
              <w:rPr>
                <w:noProof/>
              </w:rPr>
              <w:fldChar w:fldCharType="separate"/>
            </w:r>
            <w:r>
              <w:rPr>
                <w:noProof/>
              </w:rPr>
              <w:t>3</w:t>
            </w:r>
            <w:r>
              <w:rPr>
                <w:noProof/>
              </w:rPr>
              <w:fldChar w:fldCharType="end"/>
            </w:r>
          </w:hyperlink>
        </w:p>
        <w:p w14:paraId="0FA769DE" w14:textId="44F3E05B" w:rsidR="00100087" w:rsidRDefault="00100087">
          <w:pPr>
            <w:pStyle w:val="TOC2"/>
            <w:tabs>
              <w:tab w:val="right" w:leader="dot" w:pos="9016"/>
            </w:tabs>
            <w:rPr>
              <w:noProof/>
            </w:rPr>
          </w:pPr>
          <w:hyperlink w:anchor="_Toc243074054" w:history="1">
            <w:r w:rsidRPr="007C0A5E">
              <w:rPr>
                <w:rStyle w:val="Hyperlink"/>
                <w:noProof/>
              </w:rPr>
              <w:t>3.1 Software APIs, REST and OpenAPI</w:t>
            </w:r>
            <w:r>
              <w:rPr>
                <w:noProof/>
              </w:rPr>
              <w:tab/>
            </w:r>
            <w:r>
              <w:rPr>
                <w:noProof/>
              </w:rPr>
              <w:fldChar w:fldCharType="begin"/>
            </w:r>
            <w:r>
              <w:rPr>
                <w:noProof/>
              </w:rPr>
              <w:instrText xml:space="preserve"> PAGEREF _Toc243074054 \h </w:instrText>
            </w:r>
            <w:r>
              <w:rPr>
                <w:noProof/>
              </w:rPr>
            </w:r>
            <w:r>
              <w:rPr>
                <w:noProof/>
              </w:rPr>
              <w:fldChar w:fldCharType="separate"/>
            </w:r>
            <w:r>
              <w:rPr>
                <w:noProof/>
              </w:rPr>
              <w:t>3</w:t>
            </w:r>
            <w:r>
              <w:rPr>
                <w:noProof/>
              </w:rPr>
              <w:fldChar w:fldCharType="end"/>
            </w:r>
          </w:hyperlink>
        </w:p>
        <w:p w14:paraId="249534BB" w14:textId="30146C1E" w:rsidR="00100087" w:rsidRDefault="00100087">
          <w:pPr>
            <w:pStyle w:val="TOC2"/>
            <w:tabs>
              <w:tab w:val="right" w:leader="dot" w:pos="9016"/>
            </w:tabs>
            <w:rPr>
              <w:noProof/>
            </w:rPr>
          </w:pPr>
          <w:hyperlink w:anchor="_Toc243074055" w:history="1">
            <w:r w:rsidRPr="007C0A5E">
              <w:rPr>
                <w:rStyle w:val="Hyperlink"/>
                <w:noProof/>
              </w:rPr>
              <w:t>3.2 Hallucination in generated code</w:t>
            </w:r>
            <w:r>
              <w:rPr>
                <w:noProof/>
              </w:rPr>
              <w:tab/>
            </w:r>
            <w:r>
              <w:rPr>
                <w:noProof/>
              </w:rPr>
              <w:fldChar w:fldCharType="begin"/>
            </w:r>
            <w:r>
              <w:rPr>
                <w:noProof/>
              </w:rPr>
              <w:instrText xml:space="preserve"> PAGEREF _Toc243074055 \h </w:instrText>
            </w:r>
            <w:r>
              <w:rPr>
                <w:noProof/>
              </w:rPr>
            </w:r>
            <w:r>
              <w:rPr>
                <w:noProof/>
              </w:rPr>
              <w:fldChar w:fldCharType="separate"/>
            </w:r>
            <w:r>
              <w:rPr>
                <w:noProof/>
              </w:rPr>
              <w:t>4</w:t>
            </w:r>
            <w:r>
              <w:rPr>
                <w:noProof/>
              </w:rPr>
              <w:fldChar w:fldCharType="end"/>
            </w:r>
          </w:hyperlink>
        </w:p>
        <w:p w14:paraId="0B149D90" w14:textId="6B4DC833" w:rsidR="00100087" w:rsidRDefault="00100087">
          <w:pPr>
            <w:pStyle w:val="TOC2"/>
            <w:tabs>
              <w:tab w:val="right" w:leader="dot" w:pos="9016"/>
            </w:tabs>
            <w:rPr>
              <w:noProof/>
            </w:rPr>
          </w:pPr>
          <w:hyperlink w:anchor="_Toc243074056" w:history="1">
            <w:r w:rsidRPr="007C0A5E">
              <w:rPr>
                <w:rStyle w:val="Hyperlink"/>
                <w:noProof/>
              </w:rPr>
              <w:t>3.3 Why external evidence is needed, and scope</w:t>
            </w:r>
            <w:r>
              <w:rPr>
                <w:noProof/>
              </w:rPr>
              <w:tab/>
            </w:r>
            <w:r>
              <w:rPr>
                <w:noProof/>
              </w:rPr>
              <w:fldChar w:fldCharType="begin"/>
            </w:r>
            <w:r>
              <w:rPr>
                <w:noProof/>
              </w:rPr>
              <w:instrText xml:space="preserve"> PAGEREF _Toc243074056 \h </w:instrText>
            </w:r>
            <w:r>
              <w:rPr>
                <w:noProof/>
              </w:rPr>
            </w:r>
            <w:r>
              <w:rPr>
                <w:noProof/>
              </w:rPr>
              <w:fldChar w:fldCharType="separate"/>
            </w:r>
            <w:r>
              <w:rPr>
                <w:noProof/>
              </w:rPr>
              <w:t>4</w:t>
            </w:r>
            <w:r>
              <w:rPr>
                <w:noProof/>
              </w:rPr>
              <w:fldChar w:fldCharType="end"/>
            </w:r>
          </w:hyperlink>
        </w:p>
        <w:p w14:paraId="30ED568F" w14:textId="660B1BA4" w:rsidR="00100087" w:rsidRDefault="00100087">
          <w:pPr>
            <w:pStyle w:val="TOC2"/>
            <w:tabs>
              <w:tab w:val="right" w:leader="dot" w:pos="9016"/>
            </w:tabs>
            <w:rPr>
              <w:noProof/>
            </w:rPr>
          </w:pPr>
          <w:hyperlink w:anchor="_Toc243074057" w:history="1">
            <w:r w:rsidRPr="007C0A5E">
              <w:rPr>
                <w:rStyle w:val="Hyperlink"/>
                <w:noProof/>
              </w:rPr>
              <w:t>3.4 Key terms in this study</w:t>
            </w:r>
            <w:r>
              <w:rPr>
                <w:noProof/>
              </w:rPr>
              <w:tab/>
            </w:r>
            <w:r>
              <w:rPr>
                <w:noProof/>
              </w:rPr>
              <w:fldChar w:fldCharType="begin"/>
            </w:r>
            <w:r>
              <w:rPr>
                <w:noProof/>
              </w:rPr>
              <w:instrText xml:space="preserve"> PAGEREF _Toc243074057 \h </w:instrText>
            </w:r>
            <w:r>
              <w:rPr>
                <w:noProof/>
              </w:rPr>
            </w:r>
            <w:r>
              <w:rPr>
                <w:noProof/>
              </w:rPr>
              <w:fldChar w:fldCharType="separate"/>
            </w:r>
            <w:r>
              <w:rPr>
                <w:noProof/>
              </w:rPr>
              <w:t>5</w:t>
            </w:r>
            <w:r>
              <w:rPr>
                <w:noProof/>
              </w:rPr>
              <w:fldChar w:fldCharType="end"/>
            </w:r>
          </w:hyperlink>
        </w:p>
        <w:p w14:paraId="1C1E7D19" w14:textId="01BD8AAB" w:rsidR="00100087" w:rsidRDefault="00100087">
          <w:pPr>
            <w:pStyle w:val="TOC1"/>
            <w:tabs>
              <w:tab w:val="right" w:leader="dot" w:pos="9016"/>
            </w:tabs>
            <w:rPr>
              <w:noProof/>
            </w:rPr>
          </w:pPr>
          <w:hyperlink w:anchor="_Toc243074058" w:history="1">
            <w:r w:rsidRPr="007C0A5E">
              <w:rPr>
                <w:rStyle w:val="Hyperlink"/>
                <w:noProof/>
              </w:rPr>
              <w:t>4 Benchmark Design</w:t>
            </w:r>
            <w:r>
              <w:rPr>
                <w:noProof/>
              </w:rPr>
              <w:tab/>
            </w:r>
            <w:r>
              <w:rPr>
                <w:noProof/>
              </w:rPr>
              <w:fldChar w:fldCharType="begin"/>
            </w:r>
            <w:r>
              <w:rPr>
                <w:noProof/>
              </w:rPr>
              <w:instrText xml:space="preserve"> PAGEREF _Toc243074058 \h </w:instrText>
            </w:r>
            <w:r>
              <w:rPr>
                <w:noProof/>
              </w:rPr>
            </w:r>
            <w:r>
              <w:rPr>
                <w:noProof/>
              </w:rPr>
              <w:fldChar w:fldCharType="separate"/>
            </w:r>
            <w:r>
              <w:rPr>
                <w:noProof/>
              </w:rPr>
              <w:t>5</w:t>
            </w:r>
            <w:r>
              <w:rPr>
                <w:noProof/>
              </w:rPr>
              <w:fldChar w:fldCharType="end"/>
            </w:r>
          </w:hyperlink>
        </w:p>
        <w:p w14:paraId="58B1F70E" w14:textId="6C880F92" w:rsidR="00100087" w:rsidRDefault="00100087">
          <w:pPr>
            <w:pStyle w:val="TOC2"/>
            <w:tabs>
              <w:tab w:val="right" w:leader="dot" w:pos="9016"/>
            </w:tabs>
            <w:rPr>
              <w:noProof/>
            </w:rPr>
          </w:pPr>
          <w:hyperlink w:anchor="_Toc243074059" w:history="1">
            <w:r w:rsidRPr="007C0A5E">
              <w:rPr>
                <w:rStyle w:val="Hyperlink"/>
                <w:noProof/>
              </w:rPr>
              <w:t>4.1 Requirements</w:t>
            </w:r>
            <w:r>
              <w:rPr>
                <w:noProof/>
              </w:rPr>
              <w:tab/>
            </w:r>
            <w:r>
              <w:rPr>
                <w:noProof/>
              </w:rPr>
              <w:fldChar w:fldCharType="begin"/>
            </w:r>
            <w:r>
              <w:rPr>
                <w:noProof/>
              </w:rPr>
              <w:instrText xml:space="preserve"> PAGEREF _Toc243074059 \h </w:instrText>
            </w:r>
            <w:r>
              <w:rPr>
                <w:noProof/>
              </w:rPr>
            </w:r>
            <w:r>
              <w:rPr>
                <w:noProof/>
              </w:rPr>
              <w:fldChar w:fldCharType="separate"/>
            </w:r>
            <w:r>
              <w:rPr>
                <w:noProof/>
              </w:rPr>
              <w:t>5</w:t>
            </w:r>
            <w:r>
              <w:rPr>
                <w:noProof/>
              </w:rPr>
              <w:fldChar w:fldCharType="end"/>
            </w:r>
          </w:hyperlink>
        </w:p>
        <w:p w14:paraId="3E5FBF29" w14:textId="7D81F21D" w:rsidR="00100087" w:rsidRDefault="00100087">
          <w:pPr>
            <w:pStyle w:val="TOC2"/>
            <w:tabs>
              <w:tab w:val="right" w:leader="dot" w:pos="9016"/>
            </w:tabs>
            <w:rPr>
              <w:noProof/>
            </w:rPr>
          </w:pPr>
          <w:hyperlink w:anchor="_Toc243074060" w:history="1">
            <w:r w:rsidRPr="007C0A5E">
              <w:rPr>
                <w:rStyle w:val="Hyperlink"/>
                <w:noProof/>
              </w:rPr>
              <w:t>4.2 APIs and ground-truth evidence</w:t>
            </w:r>
            <w:r>
              <w:rPr>
                <w:noProof/>
              </w:rPr>
              <w:tab/>
            </w:r>
            <w:r>
              <w:rPr>
                <w:noProof/>
              </w:rPr>
              <w:fldChar w:fldCharType="begin"/>
            </w:r>
            <w:r>
              <w:rPr>
                <w:noProof/>
              </w:rPr>
              <w:instrText xml:space="preserve"> PAGEREF _Toc243074060 \h </w:instrText>
            </w:r>
            <w:r>
              <w:rPr>
                <w:noProof/>
              </w:rPr>
            </w:r>
            <w:r>
              <w:rPr>
                <w:noProof/>
              </w:rPr>
              <w:fldChar w:fldCharType="separate"/>
            </w:r>
            <w:r>
              <w:rPr>
                <w:noProof/>
              </w:rPr>
              <w:t>5</w:t>
            </w:r>
            <w:r>
              <w:rPr>
                <w:noProof/>
              </w:rPr>
              <w:fldChar w:fldCharType="end"/>
            </w:r>
          </w:hyperlink>
        </w:p>
        <w:p w14:paraId="7A355105" w14:textId="0C2E7EB9" w:rsidR="00100087" w:rsidRDefault="00100087">
          <w:pPr>
            <w:pStyle w:val="TOC2"/>
            <w:tabs>
              <w:tab w:val="right" w:leader="dot" w:pos="9016"/>
            </w:tabs>
            <w:rPr>
              <w:noProof/>
            </w:rPr>
          </w:pPr>
          <w:hyperlink w:anchor="_Toc243074061" w:history="1">
            <w:r w:rsidRPr="007C0A5E">
              <w:rPr>
                <w:rStyle w:val="Hyperlink"/>
                <w:noProof/>
              </w:rPr>
              <w:t>4.3 Tasks, prompts and the answer key</w:t>
            </w:r>
            <w:r>
              <w:rPr>
                <w:noProof/>
              </w:rPr>
              <w:tab/>
            </w:r>
            <w:r>
              <w:rPr>
                <w:noProof/>
              </w:rPr>
              <w:fldChar w:fldCharType="begin"/>
            </w:r>
            <w:r>
              <w:rPr>
                <w:noProof/>
              </w:rPr>
              <w:instrText xml:space="preserve"> PAGEREF _Toc243074061 \h </w:instrText>
            </w:r>
            <w:r>
              <w:rPr>
                <w:noProof/>
              </w:rPr>
            </w:r>
            <w:r>
              <w:rPr>
                <w:noProof/>
              </w:rPr>
              <w:fldChar w:fldCharType="separate"/>
            </w:r>
            <w:r>
              <w:rPr>
                <w:noProof/>
              </w:rPr>
              <w:t>6</w:t>
            </w:r>
            <w:r>
              <w:rPr>
                <w:noProof/>
              </w:rPr>
              <w:fldChar w:fldCharType="end"/>
            </w:r>
          </w:hyperlink>
        </w:p>
        <w:p w14:paraId="6A7237CE" w14:textId="6031208D" w:rsidR="00100087" w:rsidRDefault="00100087">
          <w:pPr>
            <w:pStyle w:val="TOC2"/>
            <w:tabs>
              <w:tab w:val="right" w:leader="dot" w:pos="9016"/>
            </w:tabs>
            <w:rPr>
              <w:noProof/>
            </w:rPr>
          </w:pPr>
          <w:hyperlink w:anchor="_Toc243074062" w:history="1">
            <w:r w:rsidRPr="007C0A5E">
              <w:rPr>
                <w:rStyle w:val="Hyperlink"/>
                <w:noProof/>
              </w:rPr>
              <w:t>4.4 What the benchmark measures</w:t>
            </w:r>
            <w:r>
              <w:rPr>
                <w:noProof/>
              </w:rPr>
              <w:tab/>
            </w:r>
            <w:r>
              <w:rPr>
                <w:noProof/>
              </w:rPr>
              <w:fldChar w:fldCharType="begin"/>
            </w:r>
            <w:r>
              <w:rPr>
                <w:noProof/>
              </w:rPr>
              <w:instrText xml:space="preserve"> PAGEREF _Toc243074062 \h </w:instrText>
            </w:r>
            <w:r>
              <w:rPr>
                <w:noProof/>
              </w:rPr>
            </w:r>
            <w:r>
              <w:rPr>
                <w:noProof/>
              </w:rPr>
              <w:fldChar w:fldCharType="separate"/>
            </w:r>
            <w:r>
              <w:rPr>
                <w:noProof/>
              </w:rPr>
              <w:t>6</w:t>
            </w:r>
            <w:r>
              <w:rPr>
                <w:noProof/>
              </w:rPr>
              <w:fldChar w:fldCharType="end"/>
            </w:r>
          </w:hyperlink>
        </w:p>
        <w:p w14:paraId="3AD3D7F1" w14:textId="317BD134" w:rsidR="00100087" w:rsidRDefault="00100087">
          <w:pPr>
            <w:pStyle w:val="TOC1"/>
            <w:tabs>
              <w:tab w:val="right" w:leader="dot" w:pos="9016"/>
            </w:tabs>
            <w:rPr>
              <w:noProof/>
            </w:rPr>
          </w:pPr>
          <w:hyperlink w:anchor="_Toc243074063" w:history="1">
            <w:r w:rsidRPr="007C0A5E">
              <w:rPr>
                <w:rStyle w:val="Hyperlink"/>
                <w:noProof/>
              </w:rPr>
              <w:t>5 Baseline Evaluation</w:t>
            </w:r>
            <w:r>
              <w:rPr>
                <w:noProof/>
              </w:rPr>
              <w:tab/>
            </w:r>
            <w:r>
              <w:rPr>
                <w:noProof/>
              </w:rPr>
              <w:fldChar w:fldCharType="begin"/>
            </w:r>
            <w:r>
              <w:rPr>
                <w:noProof/>
              </w:rPr>
              <w:instrText xml:space="preserve"> PAGEREF _Toc243074063 \h </w:instrText>
            </w:r>
            <w:r>
              <w:rPr>
                <w:noProof/>
              </w:rPr>
            </w:r>
            <w:r>
              <w:rPr>
                <w:noProof/>
              </w:rPr>
              <w:fldChar w:fldCharType="separate"/>
            </w:r>
            <w:r>
              <w:rPr>
                <w:noProof/>
              </w:rPr>
              <w:t>7</w:t>
            </w:r>
            <w:r>
              <w:rPr>
                <w:noProof/>
              </w:rPr>
              <w:fldChar w:fldCharType="end"/>
            </w:r>
          </w:hyperlink>
        </w:p>
        <w:p w14:paraId="6C1006EC" w14:textId="32F7D674" w:rsidR="00100087" w:rsidRDefault="00100087">
          <w:pPr>
            <w:pStyle w:val="TOC2"/>
            <w:tabs>
              <w:tab w:val="right" w:leader="dot" w:pos="9016"/>
            </w:tabs>
            <w:rPr>
              <w:noProof/>
            </w:rPr>
          </w:pPr>
          <w:hyperlink w:anchor="_Toc243074064" w:history="1">
            <w:r w:rsidRPr="007C0A5E">
              <w:rPr>
                <w:rStyle w:val="Hyperlink"/>
                <w:noProof/>
              </w:rPr>
              <w:t>5.1 Baseline configuration</w:t>
            </w:r>
            <w:r>
              <w:rPr>
                <w:noProof/>
              </w:rPr>
              <w:tab/>
            </w:r>
            <w:r>
              <w:rPr>
                <w:noProof/>
              </w:rPr>
              <w:fldChar w:fldCharType="begin"/>
            </w:r>
            <w:r>
              <w:rPr>
                <w:noProof/>
              </w:rPr>
              <w:instrText xml:space="preserve"> PAGEREF _Toc243074064 \h </w:instrText>
            </w:r>
            <w:r>
              <w:rPr>
                <w:noProof/>
              </w:rPr>
            </w:r>
            <w:r>
              <w:rPr>
                <w:noProof/>
              </w:rPr>
              <w:fldChar w:fldCharType="separate"/>
            </w:r>
            <w:r>
              <w:rPr>
                <w:noProof/>
              </w:rPr>
              <w:t>7</w:t>
            </w:r>
            <w:r>
              <w:rPr>
                <w:noProof/>
              </w:rPr>
              <w:fldChar w:fldCharType="end"/>
            </w:r>
          </w:hyperlink>
        </w:p>
        <w:p w14:paraId="3DE68BCA" w14:textId="1870F046" w:rsidR="00100087" w:rsidRDefault="00100087">
          <w:pPr>
            <w:pStyle w:val="TOC2"/>
            <w:tabs>
              <w:tab w:val="right" w:leader="dot" w:pos="9016"/>
            </w:tabs>
            <w:rPr>
              <w:noProof/>
            </w:rPr>
          </w:pPr>
          <w:hyperlink w:anchor="_Toc243074065" w:history="1">
            <w:r w:rsidRPr="007C0A5E">
              <w:rPr>
                <w:rStyle w:val="Hyperlink"/>
                <w:noProof/>
              </w:rPr>
              <w:t>5.2 Baseline results</w:t>
            </w:r>
            <w:r>
              <w:rPr>
                <w:noProof/>
              </w:rPr>
              <w:tab/>
            </w:r>
            <w:r>
              <w:rPr>
                <w:noProof/>
              </w:rPr>
              <w:fldChar w:fldCharType="begin"/>
            </w:r>
            <w:r>
              <w:rPr>
                <w:noProof/>
              </w:rPr>
              <w:instrText xml:space="preserve"> PAGEREF _Toc243074065 \h </w:instrText>
            </w:r>
            <w:r>
              <w:rPr>
                <w:noProof/>
              </w:rPr>
            </w:r>
            <w:r>
              <w:rPr>
                <w:noProof/>
              </w:rPr>
              <w:fldChar w:fldCharType="separate"/>
            </w:r>
            <w:r>
              <w:rPr>
                <w:noProof/>
              </w:rPr>
              <w:t>7</w:t>
            </w:r>
            <w:r>
              <w:rPr>
                <w:noProof/>
              </w:rPr>
              <w:fldChar w:fldCharType="end"/>
            </w:r>
          </w:hyperlink>
        </w:p>
        <w:p w14:paraId="508D8831" w14:textId="0753220A" w:rsidR="00100087" w:rsidRDefault="00100087">
          <w:pPr>
            <w:pStyle w:val="TOC2"/>
            <w:tabs>
              <w:tab w:val="right" w:leader="dot" w:pos="9016"/>
            </w:tabs>
            <w:rPr>
              <w:noProof/>
            </w:rPr>
          </w:pPr>
          <w:hyperlink w:anchor="_Toc243074066" w:history="1">
            <w:r w:rsidRPr="007C0A5E">
              <w:rPr>
                <w:rStyle w:val="Hyperlink"/>
                <w:noProof/>
              </w:rPr>
              <w:t>5.3 Why the baseline hallucinates</w:t>
            </w:r>
            <w:r>
              <w:rPr>
                <w:noProof/>
              </w:rPr>
              <w:tab/>
            </w:r>
            <w:r>
              <w:rPr>
                <w:noProof/>
              </w:rPr>
              <w:fldChar w:fldCharType="begin"/>
            </w:r>
            <w:r>
              <w:rPr>
                <w:noProof/>
              </w:rPr>
              <w:instrText xml:space="preserve"> PAGEREF _Toc243074066 \h </w:instrText>
            </w:r>
            <w:r>
              <w:rPr>
                <w:noProof/>
              </w:rPr>
            </w:r>
            <w:r>
              <w:rPr>
                <w:noProof/>
              </w:rPr>
              <w:fldChar w:fldCharType="separate"/>
            </w:r>
            <w:r>
              <w:rPr>
                <w:noProof/>
              </w:rPr>
              <w:t>7</w:t>
            </w:r>
            <w:r>
              <w:rPr>
                <w:noProof/>
              </w:rPr>
              <w:fldChar w:fldCharType="end"/>
            </w:r>
          </w:hyperlink>
        </w:p>
        <w:p w14:paraId="60AEA866" w14:textId="0BBA9F5C" w:rsidR="00100087" w:rsidRDefault="00100087">
          <w:pPr>
            <w:pStyle w:val="TOC1"/>
            <w:tabs>
              <w:tab w:val="right" w:leader="dot" w:pos="9016"/>
            </w:tabs>
            <w:rPr>
              <w:noProof/>
            </w:rPr>
          </w:pPr>
          <w:hyperlink w:anchor="_Toc243074067" w:history="1">
            <w:r w:rsidRPr="007C0A5E">
              <w:rPr>
                <w:rStyle w:val="Hyperlink"/>
                <w:noProof/>
              </w:rPr>
              <w:t>6 Confident Agent Design</w:t>
            </w:r>
            <w:r>
              <w:rPr>
                <w:noProof/>
              </w:rPr>
              <w:tab/>
            </w:r>
            <w:r>
              <w:rPr>
                <w:noProof/>
              </w:rPr>
              <w:fldChar w:fldCharType="begin"/>
            </w:r>
            <w:r>
              <w:rPr>
                <w:noProof/>
              </w:rPr>
              <w:instrText xml:space="preserve"> PAGEREF _Toc243074067 \h </w:instrText>
            </w:r>
            <w:r>
              <w:rPr>
                <w:noProof/>
              </w:rPr>
            </w:r>
            <w:r>
              <w:rPr>
                <w:noProof/>
              </w:rPr>
              <w:fldChar w:fldCharType="separate"/>
            </w:r>
            <w:r>
              <w:rPr>
                <w:noProof/>
              </w:rPr>
              <w:t>8</w:t>
            </w:r>
            <w:r>
              <w:rPr>
                <w:noProof/>
              </w:rPr>
              <w:fldChar w:fldCharType="end"/>
            </w:r>
          </w:hyperlink>
        </w:p>
        <w:p w14:paraId="277F40C6" w14:textId="02FA4B62" w:rsidR="00100087" w:rsidRDefault="00100087">
          <w:pPr>
            <w:pStyle w:val="TOC2"/>
            <w:tabs>
              <w:tab w:val="right" w:leader="dot" w:pos="9016"/>
            </w:tabs>
            <w:rPr>
              <w:noProof/>
            </w:rPr>
          </w:pPr>
          <w:hyperlink w:anchor="_Toc243074068" w:history="1">
            <w:r w:rsidRPr="007C0A5E">
              <w:rPr>
                <w:rStyle w:val="Hyperlink"/>
                <w:noProof/>
              </w:rPr>
              <w:t>6.1 Design principles</w:t>
            </w:r>
            <w:r>
              <w:rPr>
                <w:noProof/>
              </w:rPr>
              <w:tab/>
            </w:r>
            <w:r>
              <w:rPr>
                <w:noProof/>
              </w:rPr>
              <w:fldChar w:fldCharType="begin"/>
            </w:r>
            <w:r>
              <w:rPr>
                <w:noProof/>
              </w:rPr>
              <w:instrText xml:space="preserve"> PAGEREF _Toc243074068 \h </w:instrText>
            </w:r>
            <w:r>
              <w:rPr>
                <w:noProof/>
              </w:rPr>
            </w:r>
            <w:r>
              <w:rPr>
                <w:noProof/>
              </w:rPr>
              <w:fldChar w:fldCharType="separate"/>
            </w:r>
            <w:r>
              <w:rPr>
                <w:noProof/>
              </w:rPr>
              <w:t>8</w:t>
            </w:r>
            <w:r>
              <w:rPr>
                <w:noProof/>
              </w:rPr>
              <w:fldChar w:fldCharType="end"/>
            </w:r>
          </w:hyperlink>
        </w:p>
        <w:p w14:paraId="57E4BF19" w14:textId="17E3BE9A" w:rsidR="00100087" w:rsidRDefault="00100087">
          <w:pPr>
            <w:pStyle w:val="TOC2"/>
            <w:tabs>
              <w:tab w:val="right" w:leader="dot" w:pos="9016"/>
            </w:tabs>
            <w:rPr>
              <w:noProof/>
            </w:rPr>
          </w:pPr>
          <w:hyperlink w:anchor="_Toc243074069" w:history="1">
            <w:r w:rsidRPr="007C0A5E">
              <w:rPr>
                <w:rStyle w:val="Hyperlink"/>
                <w:noProof/>
              </w:rPr>
              <w:t>6.2 Architecture</w:t>
            </w:r>
            <w:r>
              <w:rPr>
                <w:noProof/>
              </w:rPr>
              <w:tab/>
            </w:r>
            <w:r>
              <w:rPr>
                <w:noProof/>
              </w:rPr>
              <w:fldChar w:fldCharType="begin"/>
            </w:r>
            <w:r>
              <w:rPr>
                <w:noProof/>
              </w:rPr>
              <w:instrText xml:space="preserve"> PAGEREF _Toc243074069 \h </w:instrText>
            </w:r>
            <w:r>
              <w:rPr>
                <w:noProof/>
              </w:rPr>
            </w:r>
            <w:r>
              <w:rPr>
                <w:noProof/>
              </w:rPr>
              <w:fldChar w:fldCharType="separate"/>
            </w:r>
            <w:r>
              <w:rPr>
                <w:noProof/>
              </w:rPr>
              <w:t>8</w:t>
            </w:r>
            <w:r>
              <w:rPr>
                <w:noProof/>
              </w:rPr>
              <w:fldChar w:fldCharType="end"/>
            </w:r>
          </w:hyperlink>
        </w:p>
        <w:p w14:paraId="7D8413BF" w14:textId="6D40DF77" w:rsidR="00100087" w:rsidRDefault="00100087">
          <w:pPr>
            <w:pStyle w:val="TOC2"/>
            <w:tabs>
              <w:tab w:val="right" w:leader="dot" w:pos="9016"/>
            </w:tabs>
            <w:rPr>
              <w:noProof/>
            </w:rPr>
          </w:pPr>
          <w:hyperlink w:anchor="_Toc243074070" w:history="1">
            <w:r w:rsidRPr="007C0A5E">
              <w:rPr>
                <w:rStyle w:val="Hyperlink"/>
                <w:noProof/>
              </w:rPr>
              <w:t>6.3 Verification layers and evidence</w:t>
            </w:r>
            <w:r>
              <w:rPr>
                <w:noProof/>
              </w:rPr>
              <w:tab/>
            </w:r>
            <w:r>
              <w:rPr>
                <w:noProof/>
              </w:rPr>
              <w:fldChar w:fldCharType="begin"/>
            </w:r>
            <w:r>
              <w:rPr>
                <w:noProof/>
              </w:rPr>
              <w:instrText xml:space="preserve"> PAGEREF _Toc243074070 \h </w:instrText>
            </w:r>
            <w:r>
              <w:rPr>
                <w:noProof/>
              </w:rPr>
            </w:r>
            <w:r>
              <w:rPr>
                <w:noProof/>
              </w:rPr>
              <w:fldChar w:fldCharType="separate"/>
            </w:r>
            <w:r>
              <w:rPr>
                <w:noProof/>
              </w:rPr>
              <w:t>9</w:t>
            </w:r>
            <w:r>
              <w:rPr>
                <w:noProof/>
              </w:rPr>
              <w:fldChar w:fldCharType="end"/>
            </w:r>
          </w:hyperlink>
        </w:p>
        <w:p w14:paraId="4EF67548" w14:textId="143F2625" w:rsidR="00100087" w:rsidRDefault="00100087">
          <w:pPr>
            <w:pStyle w:val="TOC2"/>
            <w:tabs>
              <w:tab w:val="right" w:leader="dot" w:pos="9016"/>
            </w:tabs>
            <w:rPr>
              <w:noProof/>
            </w:rPr>
          </w:pPr>
          <w:hyperlink w:anchor="_Toc243074071" w:history="1">
            <w:r w:rsidRPr="007C0A5E">
              <w:rPr>
                <w:rStyle w:val="Hyperlink"/>
                <w:noProof/>
              </w:rPr>
              <w:t>6.4 The confidence metric</w:t>
            </w:r>
            <w:r>
              <w:rPr>
                <w:noProof/>
              </w:rPr>
              <w:tab/>
            </w:r>
            <w:r>
              <w:rPr>
                <w:noProof/>
              </w:rPr>
              <w:fldChar w:fldCharType="begin"/>
            </w:r>
            <w:r>
              <w:rPr>
                <w:noProof/>
              </w:rPr>
              <w:instrText xml:space="preserve"> PAGEREF _Toc243074071 \h </w:instrText>
            </w:r>
            <w:r>
              <w:rPr>
                <w:noProof/>
              </w:rPr>
            </w:r>
            <w:r>
              <w:rPr>
                <w:noProof/>
              </w:rPr>
              <w:fldChar w:fldCharType="separate"/>
            </w:r>
            <w:r>
              <w:rPr>
                <w:noProof/>
              </w:rPr>
              <w:t>10</w:t>
            </w:r>
            <w:r>
              <w:rPr>
                <w:noProof/>
              </w:rPr>
              <w:fldChar w:fldCharType="end"/>
            </w:r>
          </w:hyperlink>
        </w:p>
        <w:p w14:paraId="5FFE1E66" w14:textId="0456E8AB" w:rsidR="00100087" w:rsidRDefault="00100087">
          <w:pPr>
            <w:pStyle w:val="TOC2"/>
            <w:tabs>
              <w:tab w:val="right" w:leader="dot" w:pos="9016"/>
            </w:tabs>
            <w:rPr>
              <w:noProof/>
            </w:rPr>
          </w:pPr>
          <w:hyperlink w:anchor="_Toc243074072" w:history="1">
            <w:r w:rsidRPr="007C0A5E">
              <w:rPr>
                <w:rStyle w:val="Hyperlink"/>
                <w:noProof/>
              </w:rPr>
              <w:t>6.5 The decision policy</w:t>
            </w:r>
            <w:r>
              <w:rPr>
                <w:noProof/>
              </w:rPr>
              <w:tab/>
            </w:r>
            <w:r>
              <w:rPr>
                <w:noProof/>
              </w:rPr>
              <w:fldChar w:fldCharType="begin"/>
            </w:r>
            <w:r>
              <w:rPr>
                <w:noProof/>
              </w:rPr>
              <w:instrText xml:space="preserve"> PAGEREF _Toc243074072 \h </w:instrText>
            </w:r>
            <w:r>
              <w:rPr>
                <w:noProof/>
              </w:rPr>
            </w:r>
            <w:r>
              <w:rPr>
                <w:noProof/>
              </w:rPr>
              <w:fldChar w:fldCharType="separate"/>
            </w:r>
            <w:r>
              <w:rPr>
                <w:noProof/>
              </w:rPr>
              <w:t>10</w:t>
            </w:r>
            <w:r>
              <w:rPr>
                <w:noProof/>
              </w:rPr>
              <w:fldChar w:fldCharType="end"/>
            </w:r>
          </w:hyperlink>
        </w:p>
        <w:p w14:paraId="32E127B1" w14:textId="51E04E83" w:rsidR="00100087" w:rsidRDefault="00100087">
          <w:pPr>
            <w:pStyle w:val="TOC2"/>
            <w:tabs>
              <w:tab w:val="right" w:leader="dot" w:pos="9016"/>
            </w:tabs>
            <w:rPr>
              <w:noProof/>
            </w:rPr>
          </w:pPr>
          <w:hyperlink w:anchor="_Toc243074073" w:history="1">
            <w:r w:rsidRPr="007C0A5E">
              <w:rPr>
                <w:rStyle w:val="Hyperlink"/>
                <w:noProof/>
              </w:rPr>
              <w:t>6.6 Validation of the apparatus</w:t>
            </w:r>
            <w:r>
              <w:rPr>
                <w:noProof/>
              </w:rPr>
              <w:tab/>
            </w:r>
            <w:r>
              <w:rPr>
                <w:noProof/>
              </w:rPr>
              <w:fldChar w:fldCharType="begin"/>
            </w:r>
            <w:r>
              <w:rPr>
                <w:noProof/>
              </w:rPr>
              <w:instrText xml:space="preserve"> PAGEREF _Toc243074073 \h </w:instrText>
            </w:r>
            <w:r>
              <w:rPr>
                <w:noProof/>
              </w:rPr>
            </w:r>
            <w:r>
              <w:rPr>
                <w:noProof/>
              </w:rPr>
              <w:fldChar w:fldCharType="separate"/>
            </w:r>
            <w:r>
              <w:rPr>
                <w:noProof/>
              </w:rPr>
              <w:t>11</w:t>
            </w:r>
            <w:r>
              <w:rPr>
                <w:noProof/>
              </w:rPr>
              <w:fldChar w:fldCharType="end"/>
            </w:r>
          </w:hyperlink>
        </w:p>
        <w:p w14:paraId="02BC75B7" w14:textId="5E0A2D2E" w:rsidR="00100087" w:rsidRDefault="00100087">
          <w:pPr>
            <w:pStyle w:val="TOC1"/>
            <w:tabs>
              <w:tab w:val="right" w:leader="dot" w:pos="9016"/>
            </w:tabs>
            <w:rPr>
              <w:noProof/>
            </w:rPr>
          </w:pPr>
          <w:hyperlink w:anchor="_Toc243074074" w:history="1">
            <w:r w:rsidRPr="007C0A5E">
              <w:rPr>
                <w:rStyle w:val="Hyperlink"/>
                <w:noProof/>
              </w:rPr>
              <w:t>7 Experimental Methodology</w:t>
            </w:r>
            <w:r>
              <w:rPr>
                <w:noProof/>
              </w:rPr>
              <w:tab/>
            </w:r>
            <w:r>
              <w:rPr>
                <w:noProof/>
              </w:rPr>
              <w:fldChar w:fldCharType="begin"/>
            </w:r>
            <w:r>
              <w:rPr>
                <w:noProof/>
              </w:rPr>
              <w:instrText xml:space="preserve"> PAGEREF _Toc243074074 \h </w:instrText>
            </w:r>
            <w:r>
              <w:rPr>
                <w:noProof/>
              </w:rPr>
            </w:r>
            <w:r>
              <w:rPr>
                <w:noProof/>
              </w:rPr>
              <w:fldChar w:fldCharType="separate"/>
            </w:r>
            <w:r>
              <w:rPr>
                <w:noProof/>
              </w:rPr>
              <w:t>12</w:t>
            </w:r>
            <w:r>
              <w:rPr>
                <w:noProof/>
              </w:rPr>
              <w:fldChar w:fldCharType="end"/>
            </w:r>
          </w:hyperlink>
        </w:p>
        <w:p w14:paraId="12FC9ABE" w14:textId="5069D7D6" w:rsidR="00100087" w:rsidRDefault="00100087">
          <w:pPr>
            <w:pStyle w:val="TOC2"/>
            <w:tabs>
              <w:tab w:val="right" w:leader="dot" w:pos="9016"/>
            </w:tabs>
            <w:rPr>
              <w:noProof/>
            </w:rPr>
          </w:pPr>
          <w:hyperlink w:anchor="_Toc243074075" w:history="1">
            <w:r w:rsidRPr="007C0A5E">
              <w:rPr>
                <w:rStyle w:val="Hyperlink"/>
                <w:noProof/>
              </w:rPr>
              <w:t>7.1 Experimental design</w:t>
            </w:r>
            <w:r>
              <w:rPr>
                <w:noProof/>
              </w:rPr>
              <w:tab/>
            </w:r>
            <w:r>
              <w:rPr>
                <w:noProof/>
              </w:rPr>
              <w:fldChar w:fldCharType="begin"/>
            </w:r>
            <w:r>
              <w:rPr>
                <w:noProof/>
              </w:rPr>
              <w:instrText xml:space="preserve"> PAGEREF _Toc243074075 \h </w:instrText>
            </w:r>
            <w:r>
              <w:rPr>
                <w:noProof/>
              </w:rPr>
            </w:r>
            <w:r>
              <w:rPr>
                <w:noProof/>
              </w:rPr>
              <w:fldChar w:fldCharType="separate"/>
            </w:r>
            <w:r>
              <w:rPr>
                <w:noProof/>
              </w:rPr>
              <w:t>12</w:t>
            </w:r>
            <w:r>
              <w:rPr>
                <w:noProof/>
              </w:rPr>
              <w:fldChar w:fldCharType="end"/>
            </w:r>
          </w:hyperlink>
        </w:p>
        <w:p w14:paraId="7FC91369" w14:textId="55A9CE1C" w:rsidR="00100087" w:rsidRDefault="00100087">
          <w:pPr>
            <w:pStyle w:val="TOC2"/>
            <w:tabs>
              <w:tab w:val="right" w:leader="dot" w:pos="9016"/>
            </w:tabs>
            <w:rPr>
              <w:noProof/>
            </w:rPr>
          </w:pPr>
          <w:hyperlink w:anchor="_Toc243074076" w:history="1">
            <w:r w:rsidRPr="007C0A5E">
              <w:rPr>
                <w:rStyle w:val="Hyperlink"/>
                <w:noProof/>
              </w:rPr>
              <w:t>7.2 Procedure</w:t>
            </w:r>
            <w:r>
              <w:rPr>
                <w:noProof/>
              </w:rPr>
              <w:tab/>
            </w:r>
            <w:r>
              <w:rPr>
                <w:noProof/>
              </w:rPr>
              <w:fldChar w:fldCharType="begin"/>
            </w:r>
            <w:r>
              <w:rPr>
                <w:noProof/>
              </w:rPr>
              <w:instrText xml:space="preserve"> PAGEREF _Toc243074076 \h </w:instrText>
            </w:r>
            <w:r>
              <w:rPr>
                <w:noProof/>
              </w:rPr>
            </w:r>
            <w:r>
              <w:rPr>
                <w:noProof/>
              </w:rPr>
              <w:fldChar w:fldCharType="separate"/>
            </w:r>
            <w:r>
              <w:rPr>
                <w:noProof/>
              </w:rPr>
              <w:t>12</w:t>
            </w:r>
            <w:r>
              <w:rPr>
                <w:noProof/>
              </w:rPr>
              <w:fldChar w:fldCharType="end"/>
            </w:r>
          </w:hyperlink>
        </w:p>
        <w:p w14:paraId="5FFA9050" w14:textId="4AF08D6F" w:rsidR="00100087" w:rsidRDefault="00100087">
          <w:pPr>
            <w:pStyle w:val="TOC2"/>
            <w:tabs>
              <w:tab w:val="right" w:leader="dot" w:pos="9016"/>
            </w:tabs>
            <w:rPr>
              <w:noProof/>
            </w:rPr>
          </w:pPr>
          <w:hyperlink w:anchor="_Toc243074077" w:history="1">
            <w:r w:rsidRPr="007C0A5E">
              <w:rPr>
                <w:rStyle w:val="Hyperlink"/>
                <w:noProof/>
              </w:rPr>
              <w:t>7.3 Measurements</w:t>
            </w:r>
            <w:r>
              <w:rPr>
                <w:noProof/>
              </w:rPr>
              <w:tab/>
            </w:r>
            <w:r>
              <w:rPr>
                <w:noProof/>
              </w:rPr>
              <w:fldChar w:fldCharType="begin"/>
            </w:r>
            <w:r>
              <w:rPr>
                <w:noProof/>
              </w:rPr>
              <w:instrText xml:space="preserve"> PAGEREF _Toc243074077 \h </w:instrText>
            </w:r>
            <w:r>
              <w:rPr>
                <w:noProof/>
              </w:rPr>
            </w:r>
            <w:r>
              <w:rPr>
                <w:noProof/>
              </w:rPr>
              <w:fldChar w:fldCharType="separate"/>
            </w:r>
            <w:r>
              <w:rPr>
                <w:noProof/>
              </w:rPr>
              <w:t>13</w:t>
            </w:r>
            <w:r>
              <w:rPr>
                <w:noProof/>
              </w:rPr>
              <w:fldChar w:fldCharType="end"/>
            </w:r>
          </w:hyperlink>
        </w:p>
        <w:p w14:paraId="2A7F3FEE" w14:textId="74D2F8D4" w:rsidR="00100087" w:rsidRDefault="00100087">
          <w:pPr>
            <w:pStyle w:val="TOC2"/>
            <w:tabs>
              <w:tab w:val="right" w:leader="dot" w:pos="9016"/>
            </w:tabs>
            <w:rPr>
              <w:noProof/>
            </w:rPr>
          </w:pPr>
          <w:hyperlink w:anchor="_Toc243074078" w:history="1">
            <w:r w:rsidRPr="007C0A5E">
              <w:rPr>
                <w:rStyle w:val="Hyperlink"/>
                <w:noProof/>
              </w:rPr>
              <w:t>7.4 Independent evaluation</w:t>
            </w:r>
            <w:r>
              <w:rPr>
                <w:noProof/>
              </w:rPr>
              <w:tab/>
            </w:r>
            <w:r>
              <w:rPr>
                <w:noProof/>
              </w:rPr>
              <w:fldChar w:fldCharType="begin"/>
            </w:r>
            <w:r>
              <w:rPr>
                <w:noProof/>
              </w:rPr>
              <w:instrText xml:space="preserve"> PAGEREF _Toc243074078 \h </w:instrText>
            </w:r>
            <w:r>
              <w:rPr>
                <w:noProof/>
              </w:rPr>
            </w:r>
            <w:r>
              <w:rPr>
                <w:noProof/>
              </w:rPr>
              <w:fldChar w:fldCharType="separate"/>
            </w:r>
            <w:r>
              <w:rPr>
                <w:noProof/>
              </w:rPr>
              <w:t>13</w:t>
            </w:r>
            <w:r>
              <w:rPr>
                <w:noProof/>
              </w:rPr>
              <w:fldChar w:fldCharType="end"/>
            </w:r>
          </w:hyperlink>
        </w:p>
        <w:p w14:paraId="6EC45264" w14:textId="1E7C6B53" w:rsidR="00100087" w:rsidRDefault="00100087">
          <w:pPr>
            <w:pStyle w:val="TOC2"/>
            <w:tabs>
              <w:tab w:val="right" w:leader="dot" w:pos="9016"/>
            </w:tabs>
            <w:rPr>
              <w:noProof/>
            </w:rPr>
          </w:pPr>
          <w:hyperlink w:anchor="_Toc243074079" w:history="1">
            <w:r w:rsidRPr="007C0A5E">
              <w:rPr>
                <w:rStyle w:val="Hyperlink"/>
                <w:noProof/>
              </w:rPr>
              <w:t>7.5 Manual review of undetermined candidates</w:t>
            </w:r>
            <w:r>
              <w:rPr>
                <w:noProof/>
              </w:rPr>
              <w:tab/>
            </w:r>
            <w:r>
              <w:rPr>
                <w:noProof/>
              </w:rPr>
              <w:fldChar w:fldCharType="begin"/>
            </w:r>
            <w:r>
              <w:rPr>
                <w:noProof/>
              </w:rPr>
              <w:instrText xml:space="preserve"> PAGEREF _Toc243074079 \h </w:instrText>
            </w:r>
            <w:r>
              <w:rPr>
                <w:noProof/>
              </w:rPr>
            </w:r>
            <w:r>
              <w:rPr>
                <w:noProof/>
              </w:rPr>
              <w:fldChar w:fldCharType="separate"/>
            </w:r>
            <w:r>
              <w:rPr>
                <w:noProof/>
              </w:rPr>
              <w:t>13</w:t>
            </w:r>
            <w:r>
              <w:rPr>
                <w:noProof/>
              </w:rPr>
              <w:fldChar w:fldCharType="end"/>
            </w:r>
          </w:hyperlink>
        </w:p>
        <w:p w14:paraId="7C99CAB9" w14:textId="4DA0923D" w:rsidR="00100087" w:rsidRDefault="00100087">
          <w:pPr>
            <w:pStyle w:val="TOC2"/>
            <w:tabs>
              <w:tab w:val="right" w:leader="dot" w:pos="9016"/>
            </w:tabs>
            <w:rPr>
              <w:noProof/>
            </w:rPr>
          </w:pPr>
          <w:hyperlink w:anchor="_Toc243074080" w:history="1">
            <w:r w:rsidRPr="007C0A5E">
              <w:rPr>
                <w:rStyle w:val="Hyperlink"/>
                <w:noProof/>
              </w:rPr>
              <w:t>7.6 Pre-registration and statistical methods</w:t>
            </w:r>
            <w:r>
              <w:rPr>
                <w:noProof/>
              </w:rPr>
              <w:tab/>
            </w:r>
            <w:r>
              <w:rPr>
                <w:noProof/>
              </w:rPr>
              <w:fldChar w:fldCharType="begin"/>
            </w:r>
            <w:r>
              <w:rPr>
                <w:noProof/>
              </w:rPr>
              <w:instrText xml:space="preserve"> PAGEREF _Toc243074080 \h </w:instrText>
            </w:r>
            <w:r>
              <w:rPr>
                <w:noProof/>
              </w:rPr>
            </w:r>
            <w:r>
              <w:rPr>
                <w:noProof/>
              </w:rPr>
              <w:fldChar w:fldCharType="separate"/>
            </w:r>
            <w:r>
              <w:rPr>
                <w:noProof/>
              </w:rPr>
              <w:t>14</w:t>
            </w:r>
            <w:r>
              <w:rPr>
                <w:noProof/>
              </w:rPr>
              <w:fldChar w:fldCharType="end"/>
            </w:r>
          </w:hyperlink>
        </w:p>
        <w:p w14:paraId="330319E9" w14:textId="22D15737" w:rsidR="00100087" w:rsidRDefault="00100087">
          <w:pPr>
            <w:pStyle w:val="TOC1"/>
            <w:tabs>
              <w:tab w:val="right" w:leader="dot" w:pos="9016"/>
            </w:tabs>
            <w:rPr>
              <w:noProof/>
            </w:rPr>
          </w:pPr>
          <w:hyperlink w:anchor="_Toc243074081" w:history="1">
            <w:r w:rsidRPr="007C0A5E">
              <w:rPr>
                <w:rStyle w:val="Hyperlink"/>
                <w:noProof/>
              </w:rPr>
              <w:t>8 Experimental Results</w:t>
            </w:r>
            <w:r>
              <w:rPr>
                <w:noProof/>
              </w:rPr>
              <w:tab/>
            </w:r>
            <w:r>
              <w:rPr>
                <w:noProof/>
              </w:rPr>
              <w:fldChar w:fldCharType="begin"/>
            </w:r>
            <w:r>
              <w:rPr>
                <w:noProof/>
              </w:rPr>
              <w:instrText xml:space="preserve"> PAGEREF _Toc243074081 \h </w:instrText>
            </w:r>
            <w:r>
              <w:rPr>
                <w:noProof/>
              </w:rPr>
            </w:r>
            <w:r>
              <w:rPr>
                <w:noProof/>
              </w:rPr>
              <w:fldChar w:fldCharType="separate"/>
            </w:r>
            <w:r>
              <w:rPr>
                <w:noProof/>
              </w:rPr>
              <w:t>14</w:t>
            </w:r>
            <w:r>
              <w:rPr>
                <w:noProof/>
              </w:rPr>
              <w:fldChar w:fldCharType="end"/>
            </w:r>
          </w:hyperlink>
        </w:p>
        <w:p w14:paraId="1905DF7B" w14:textId="5F8A5773" w:rsidR="00100087" w:rsidRDefault="00100087">
          <w:pPr>
            <w:pStyle w:val="TOC2"/>
            <w:tabs>
              <w:tab w:val="right" w:leader="dot" w:pos="9016"/>
            </w:tabs>
            <w:rPr>
              <w:noProof/>
            </w:rPr>
          </w:pPr>
          <w:hyperlink w:anchor="_Toc243074082" w:history="1">
            <w:r w:rsidRPr="007C0A5E">
              <w:rPr>
                <w:rStyle w:val="Hyperlink"/>
                <w:noProof/>
              </w:rPr>
              <w:t>8.1 Headline results</w:t>
            </w:r>
            <w:r>
              <w:rPr>
                <w:noProof/>
              </w:rPr>
              <w:tab/>
            </w:r>
            <w:r>
              <w:rPr>
                <w:noProof/>
              </w:rPr>
              <w:fldChar w:fldCharType="begin"/>
            </w:r>
            <w:r>
              <w:rPr>
                <w:noProof/>
              </w:rPr>
              <w:instrText xml:space="preserve"> PAGEREF _Toc243074082 \h </w:instrText>
            </w:r>
            <w:r>
              <w:rPr>
                <w:noProof/>
              </w:rPr>
            </w:r>
            <w:r>
              <w:rPr>
                <w:noProof/>
              </w:rPr>
              <w:fldChar w:fldCharType="separate"/>
            </w:r>
            <w:r>
              <w:rPr>
                <w:noProof/>
              </w:rPr>
              <w:t>14</w:t>
            </w:r>
            <w:r>
              <w:rPr>
                <w:noProof/>
              </w:rPr>
              <w:fldChar w:fldCharType="end"/>
            </w:r>
          </w:hyperlink>
        </w:p>
        <w:p w14:paraId="115B3160" w14:textId="0025543B" w:rsidR="00100087" w:rsidRDefault="00100087">
          <w:pPr>
            <w:pStyle w:val="TOC2"/>
            <w:tabs>
              <w:tab w:val="right" w:leader="dot" w:pos="9016"/>
            </w:tabs>
            <w:rPr>
              <w:noProof/>
            </w:rPr>
          </w:pPr>
          <w:hyperlink w:anchor="_Toc243074083" w:history="1">
            <w:r w:rsidRPr="007C0A5E">
              <w:rPr>
                <w:rStyle w:val="Hyperlink"/>
                <w:noProof/>
              </w:rPr>
              <w:t>8.2 Incorrect acceptance and incorrect rejection</w:t>
            </w:r>
            <w:r>
              <w:rPr>
                <w:noProof/>
              </w:rPr>
              <w:tab/>
            </w:r>
            <w:r>
              <w:rPr>
                <w:noProof/>
              </w:rPr>
              <w:fldChar w:fldCharType="begin"/>
            </w:r>
            <w:r>
              <w:rPr>
                <w:noProof/>
              </w:rPr>
              <w:instrText xml:space="preserve"> PAGEREF _Toc243074083 \h </w:instrText>
            </w:r>
            <w:r>
              <w:rPr>
                <w:noProof/>
              </w:rPr>
            </w:r>
            <w:r>
              <w:rPr>
                <w:noProof/>
              </w:rPr>
              <w:fldChar w:fldCharType="separate"/>
            </w:r>
            <w:r>
              <w:rPr>
                <w:noProof/>
              </w:rPr>
              <w:t>15</w:t>
            </w:r>
            <w:r>
              <w:rPr>
                <w:noProof/>
              </w:rPr>
              <w:fldChar w:fldCharType="end"/>
            </w:r>
          </w:hyperlink>
        </w:p>
        <w:p w14:paraId="7281F27C" w14:textId="7D75AAF1" w:rsidR="00100087" w:rsidRDefault="00100087">
          <w:pPr>
            <w:pStyle w:val="TOC2"/>
            <w:tabs>
              <w:tab w:val="right" w:leader="dot" w:pos="9016"/>
            </w:tabs>
            <w:rPr>
              <w:noProof/>
            </w:rPr>
          </w:pPr>
          <w:hyperlink w:anchor="_Toc243074084" w:history="1">
            <w:r w:rsidRPr="007C0A5E">
              <w:rPr>
                <w:rStyle w:val="Hyperlink"/>
                <w:noProof/>
              </w:rPr>
              <w:t>8.3 Where in the architecture the reduction happens</w:t>
            </w:r>
            <w:r>
              <w:rPr>
                <w:noProof/>
              </w:rPr>
              <w:tab/>
            </w:r>
            <w:r>
              <w:rPr>
                <w:noProof/>
              </w:rPr>
              <w:fldChar w:fldCharType="begin"/>
            </w:r>
            <w:r>
              <w:rPr>
                <w:noProof/>
              </w:rPr>
              <w:instrText xml:space="preserve"> PAGEREF _Toc243074084 \h </w:instrText>
            </w:r>
            <w:r>
              <w:rPr>
                <w:noProof/>
              </w:rPr>
            </w:r>
            <w:r>
              <w:rPr>
                <w:noProof/>
              </w:rPr>
              <w:fldChar w:fldCharType="separate"/>
            </w:r>
            <w:r>
              <w:rPr>
                <w:noProof/>
              </w:rPr>
              <w:t>15</w:t>
            </w:r>
            <w:r>
              <w:rPr>
                <w:noProof/>
              </w:rPr>
              <w:fldChar w:fldCharType="end"/>
            </w:r>
          </w:hyperlink>
        </w:p>
        <w:p w14:paraId="7E406B3D" w14:textId="7D955106" w:rsidR="00100087" w:rsidRDefault="00100087">
          <w:pPr>
            <w:pStyle w:val="TOC2"/>
            <w:tabs>
              <w:tab w:val="right" w:leader="dot" w:pos="9016"/>
            </w:tabs>
            <w:rPr>
              <w:noProof/>
            </w:rPr>
          </w:pPr>
          <w:hyperlink w:anchor="_Toc243074085" w:history="1">
            <w:r w:rsidRPr="007C0A5E">
              <w:rPr>
                <w:rStyle w:val="Hyperlink"/>
                <w:noProof/>
              </w:rPr>
              <w:t>8.4 Results by API, and where the intervention does not succeed</w:t>
            </w:r>
            <w:r>
              <w:rPr>
                <w:noProof/>
              </w:rPr>
              <w:tab/>
            </w:r>
            <w:r>
              <w:rPr>
                <w:noProof/>
              </w:rPr>
              <w:fldChar w:fldCharType="begin"/>
            </w:r>
            <w:r>
              <w:rPr>
                <w:noProof/>
              </w:rPr>
              <w:instrText xml:space="preserve"> PAGEREF _Toc243074085 \h </w:instrText>
            </w:r>
            <w:r>
              <w:rPr>
                <w:noProof/>
              </w:rPr>
            </w:r>
            <w:r>
              <w:rPr>
                <w:noProof/>
              </w:rPr>
              <w:fldChar w:fldCharType="separate"/>
            </w:r>
            <w:r>
              <w:rPr>
                <w:noProof/>
              </w:rPr>
              <w:t>16</w:t>
            </w:r>
            <w:r>
              <w:rPr>
                <w:noProof/>
              </w:rPr>
              <w:fldChar w:fldCharType="end"/>
            </w:r>
          </w:hyperlink>
        </w:p>
        <w:p w14:paraId="085F0E75" w14:textId="4621BF3E" w:rsidR="00100087" w:rsidRDefault="00100087">
          <w:pPr>
            <w:pStyle w:val="TOC2"/>
            <w:tabs>
              <w:tab w:val="right" w:leader="dot" w:pos="9016"/>
            </w:tabs>
            <w:rPr>
              <w:noProof/>
            </w:rPr>
          </w:pPr>
          <w:hyperlink w:anchor="_Toc243074086" w:history="1">
            <w:r w:rsidRPr="007C0A5E">
              <w:rPr>
                <w:rStyle w:val="Hyperlink"/>
                <w:noProof/>
              </w:rPr>
              <w:t>8.5 The confidence metric and the decision policy</w:t>
            </w:r>
            <w:r>
              <w:rPr>
                <w:noProof/>
              </w:rPr>
              <w:tab/>
            </w:r>
            <w:r>
              <w:rPr>
                <w:noProof/>
              </w:rPr>
              <w:fldChar w:fldCharType="begin"/>
            </w:r>
            <w:r>
              <w:rPr>
                <w:noProof/>
              </w:rPr>
              <w:instrText xml:space="preserve"> PAGEREF _Toc243074086 \h </w:instrText>
            </w:r>
            <w:r>
              <w:rPr>
                <w:noProof/>
              </w:rPr>
            </w:r>
            <w:r>
              <w:rPr>
                <w:noProof/>
              </w:rPr>
              <w:fldChar w:fldCharType="separate"/>
            </w:r>
            <w:r>
              <w:rPr>
                <w:noProof/>
              </w:rPr>
              <w:t>17</w:t>
            </w:r>
            <w:r>
              <w:rPr>
                <w:noProof/>
              </w:rPr>
              <w:fldChar w:fldCharType="end"/>
            </w:r>
          </w:hyperlink>
        </w:p>
        <w:p w14:paraId="41BA4564" w14:textId="356A7EB1" w:rsidR="00100087" w:rsidRDefault="00100087">
          <w:pPr>
            <w:pStyle w:val="TOC2"/>
            <w:tabs>
              <w:tab w:val="right" w:leader="dot" w:pos="9016"/>
            </w:tabs>
            <w:rPr>
              <w:noProof/>
            </w:rPr>
          </w:pPr>
          <w:hyperlink w:anchor="_Toc243074087" w:history="1">
            <w:r w:rsidRPr="007C0A5E">
              <w:rPr>
                <w:rStyle w:val="Hyperlink"/>
                <w:noProof/>
              </w:rPr>
              <w:t>8.6 Correction and agent behaviour</w:t>
            </w:r>
            <w:r>
              <w:rPr>
                <w:noProof/>
              </w:rPr>
              <w:tab/>
            </w:r>
            <w:r>
              <w:rPr>
                <w:noProof/>
              </w:rPr>
              <w:fldChar w:fldCharType="begin"/>
            </w:r>
            <w:r>
              <w:rPr>
                <w:noProof/>
              </w:rPr>
              <w:instrText xml:space="preserve"> PAGEREF _Toc243074087 \h </w:instrText>
            </w:r>
            <w:r>
              <w:rPr>
                <w:noProof/>
              </w:rPr>
            </w:r>
            <w:r>
              <w:rPr>
                <w:noProof/>
              </w:rPr>
              <w:fldChar w:fldCharType="separate"/>
            </w:r>
            <w:r>
              <w:rPr>
                <w:noProof/>
              </w:rPr>
              <w:t>18</w:t>
            </w:r>
            <w:r>
              <w:rPr>
                <w:noProof/>
              </w:rPr>
              <w:fldChar w:fldCharType="end"/>
            </w:r>
          </w:hyperlink>
        </w:p>
        <w:p w14:paraId="2204F196" w14:textId="63095BD3" w:rsidR="00100087" w:rsidRDefault="00100087">
          <w:pPr>
            <w:pStyle w:val="TOC2"/>
            <w:tabs>
              <w:tab w:val="right" w:leader="dot" w:pos="9016"/>
            </w:tabs>
            <w:rPr>
              <w:noProof/>
            </w:rPr>
          </w:pPr>
          <w:hyperlink w:anchor="_Toc243074088" w:history="1">
            <w:r w:rsidRPr="007C0A5E">
              <w:rPr>
                <w:rStyle w:val="Hyperlink"/>
                <w:noProof/>
              </w:rPr>
              <w:t>8.7 Cost of the intervention</w:t>
            </w:r>
            <w:r>
              <w:rPr>
                <w:noProof/>
              </w:rPr>
              <w:tab/>
            </w:r>
            <w:r>
              <w:rPr>
                <w:noProof/>
              </w:rPr>
              <w:fldChar w:fldCharType="begin"/>
            </w:r>
            <w:r>
              <w:rPr>
                <w:noProof/>
              </w:rPr>
              <w:instrText xml:space="preserve"> PAGEREF _Toc243074088 \h </w:instrText>
            </w:r>
            <w:r>
              <w:rPr>
                <w:noProof/>
              </w:rPr>
            </w:r>
            <w:r>
              <w:rPr>
                <w:noProof/>
              </w:rPr>
              <w:fldChar w:fldCharType="separate"/>
            </w:r>
            <w:r>
              <w:rPr>
                <w:noProof/>
              </w:rPr>
              <w:t>18</w:t>
            </w:r>
            <w:r>
              <w:rPr>
                <w:noProof/>
              </w:rPr>
              <w:fldChar w:fldCharType="end"/>
            </w:r>
          </w:hyperlink>
        </w:p>
        <w:p w14:paraId="32B4BC51" w14:textId="26EEB84C" w:rsidR="00100087" w:rsidRDefault="00100087">
          <w:pPr>
            <w:pStyle w:val="TOC1"/>
            <w:tabs>
              <w:tab w:val="right" w:leader="dot" w:pos="9016"/>
            </w:tabs>
            <w:rPr>
              <w:noProof/>
            </w:rPr>
          </w:pPr>
          <w:hyperlink w:anchor="_Toc243074089" w:history="1">
            <w:r w:rsidRPr="007C0A5E">
              <w:rPr>
                <w:rStyle w:val="Hyperlink"/>
                <w:noProof/>
              </w:rPr>
              <w:t>9 Statistical Analysis</w:t>
            </w:r>
            <w:r>
              <w:rPr>
                <w:noProof/>
              </w:rPr>
              <w:tab/>
            </w:r>
            <w:r>
              <w:rPr>
                <w:noProof/>
              </w:rPr>
              <w:fldChar w:fldCharType="begin"/>
            </w:r>
            <w:r>
              <w:rPr>
                <w:noProof/>
              </w:rPr>
              <w:instrText xml:space="preserve"> PAGEREF _Toc243074089 \h </w:instrText>
            </w:r>
            <w:r>
              <w:rPr>
                <w:noProof/>
              </w:rPr>
            </w:r>
            <w:r>
              <w:rPr>
                <w:noProof/>
              </w:rPr>
              <w:fldChar w:fldCharType="separate"/>
            </w:r>
            <w:r>
              <w:rPr>
                <w:noProof/>
              </w:rPr>
              <w:t>18</w:t>
            </w:r>
            <w:r>
              <w:rPr>
                <w:noProof/>
              </w:rPr>
              <w:fldChar w:fldCharType="end"/>
            </w:r>
          </w:hyperlink>
        </w:p>
        <w:p w14:paraId="5AA94B70" w14:textId="1F3B9CC0" w:rsidR="00100087" w:rsidRDefault="00100087">
          <w:pPr>
            <w:pStyle w:val="TOC2"/>
            <w:tabs>
              <w:tab w:val="right" w:leader="dot" w:pos="9016"/>
            </w:tabs>
            <w:rPr>
              <w:noProof/>
            </w:rPr>
          </w:pPr>
          <w:hyperlink w:anchor="_Toc243074090" w:history="1">
            <w:r w:rsidRPr="007C0A5E">
              <w:rPr>
                <w:rStyle w:val="Hyperlink"/>
                <w:noProof/>
              </w:rPr>
              <w:t>9.1 Primary hypothesis</w:t>
            </w:r>
            <w:r>
              <w:rPr>
                <w:noProof/>
              </w:rPr>
              <w:tab/>
            </w:r>
            <w:r>
              <w:rPr>
                <w:noProof/>
              </w:rPr>
              <w:fldChar w:fldCharType="begin"/>
            </w:r>
            <w:r>
              <w:rPr>
                <w:noProof/>
              </w:rPr>
              <w:instrText xml:space="preserve"> PAGEREF _Toc243074090 \h </w:instrText>
            </w:r>
            <w:r>
              <w:rPr>
                <w:noProof/>
              </w:rPr>
            </w:r>
            <w:r>
              <w:rPr>
                <w:noProof/>
              </w:rPr>
              <w:fldChar w:fldCharType="separate"/>
            </w:r>
            <w:r>
              <w:rPr>
                <w:noProof/>
              </w:rPr>
              <w:t>18</w:t>
            </w:r>
            <w:r>
              <w:rPr>
                <w:noProof/>
              </w:rPr>
              <w:fldChar w:fldCharType="end"/>
            </w:r>
          </w:hyperlink>
        </w:p>
        <w:p w14:paraId="2BBFE3A0" w14:textId="0FA55642" w:rsidR="00100087" w:rsidRDefault="00100087">
          <w:pPr>
            <w:pStyle w:val="TOC2"/>
            <w:tabs>
              <w:tab w:val="right" w:leader="dot" w:pos="9016"/>
            </w:tabs>
            <w:rPr>
              <w:noProof/>
            </w:rPr>
          </w:pPr>
          <w:hyperlink w:anchor="_Toc243074091" w:history="1">
            <w:r w:rsidRPr="007C0A5E">
              <w:rPr>
                <w:rStyle w:val="Hyperlink"/>
                <w:noProof/>
              </w:rPr>
              <w:t>9.2 Secondary hypotheses</w:t>
            </w:r>
            <w:r>
              <w:rPr>
                <w:noProof/>
              </w:rPr>
              <w:tab/>
            </w:r>
            <w:r>
              <w:rPr>
                <w:noProof/>
              </w:rPr>
              <w:fldChar w:fldCharType="begin"/>
            </w:r>
            <w:r>
              <w:rPr>
                <w:noProof/>
              </w:rPr>
              <w:instrText xml:space="preserve"> PAGEREF _Toc243074091 \h </w:instrText>
            </w:r>
            <w:r>
              <w:rPr>
                <w:noProof/>
              </w:rPr>
            </w:r>
            <w:r>
              <w:rPr>
                <w:noProof/>
              </w:rPr>
              <w:fldChar w:fldCharType="separate"/>
            </w:r>
            <w:r>
              <w:rPr>
                <w:noProof/>
              </w:rPr>
              <w:t>19</w:t>
            </w:r>
            <w:r>
              <w:rPr>
                <w:noProof/>
              </w:rPr>
              <w:fldChar w:fldCharType="end"/>
            </w:r>
          </w:hyperlink>
        </w:p>
        <w:p w14:paraId="7B8C4617" w14:textId="52E5B3F6" w:rsidR="00100087" w:rsidRDefault="00100087">
          <w:pPr>
            <w:pStyle w:val="TOC2"/>
            <w:tabs>
              <w:tab w:val="right" w:leader="dot" w:pos="9016"/>
            </w:tabs>
            <w:rPr>
              <w:noProof/>
            </w:rPr>
          </w:pPr>
          <w:hyperlink w:anchor="_Toc243074092" w:history="1">
            <w:r w:rsidRPr="007C0A5E">
              <w:rPr>
                <w:rStyle w:val="Hyperlink"/>
                <w:noProof/>
              </w:rPr>
              <w:t>9.3 Interpreting the significance tests</w:t>
            </w:r>
            <w:r>
              <w:rPr>
                <w:noProof/>
              </w:rPr>
              <w:tab/>
            </w:r>
            <w:r>
              <w:rPr>
                <w:noProof/>
              </w:rPr>
              <w:fldChar w:fldCharType="begin"/>
            </w:r>
            <w:r>
              <w:rPr>
                <w:noProof/>
              </w:rPr>
              <w:instrText xml:space="preserve"> PAGEREF _Toc243074092 \h </w:instrText>
            </w:r>
            <w:r>
              <w:rPr>
                <w:noProof/>
              </w:rPr>
            </w:r>
            <w:r>
              <w:rPr>
                <w:noProof/>
              </w:rPr>
              <w:fldChar w:fldCharType="separate"/>
            </w:r>
            <w:r>
              <w:rPr>
                <w:noProof/>
              </w:rPr>
              <w:t>19</w:t>
            </w:r>
            <w:r>
              <w:rPr>
                <w:noProof/>
              </w:rPr>
              <w:fldChar w:fldCharType="end"/>
            </w:r>
          </w:hyperlink>
        </w:p>
        <w:p w14:paraId="4F69DFCF" w14:textId="19D99A5F" w:rsidR="00100087" w:rsidRDefault="00100087">
          <w:pPr>
            <w:pStyle w:val="TOC2"/>
            <w:tabs>
              <w:tab w:val="right" w:leader="dot" w:pos="9016"/>
            </w:tabs>
            <w:rPr>
              <w:noProof/>
            </w:rPr>
          </w:pPr>
          <w:hyperlink w:anchor="_Toc243074093" w:history="1">
            <w:r w:rsidRPr="007C0A5E">
              <w:rPr>
                <w:rStyle w:val="Hyperlink"/>
                <w:noProof/>
              </w:rPr>
              <w:t>9.4 Robustness checks</w:t>
            </w:r>
            <w:r>
              <w:rPr>
                <w:noProof/>
              </w:rPr>
              <w:tab/>
            </w:r>
            <w:r>
              <w:rPr>
                <w:noProof/>
              </w:rPr>
              <w:fldChar w:fldCharType="begin"/>
            </w:r>
            <w:r>
              <w:rPr>
                <w:noProof/>
              </w:rPr>
              <w:instrText xml:space="preserve"> PAGEREF _Toc243074093 \h </w:instrText>
            </w:r>
            <w:r>
              <w:rPr>
                <w:noProof/>
              </w:rPr>
            </w:r>
            <w:r>
              <w:rPr>
                <w:noProof/>
              </w:rPr>
              <w:fldChar w:fldCharType="separate"/>
            </w:r>
            <w:r>
              <w:rPr>
                <w:noProof/>
              </w:rPr>
              <w:t>19</w:t>
            </w:r>
            <w:r>
              <w:rPr>
                <w:noProof/>
              </w:rPr>
              <w:fldChar w:fldCharType="end"/>
            </w:r>
          </w:hyperlink>
        </w:p>
        <w:p w14:paraId="2BBBE0FE" w14:textId="4DD323A1" w:rsidR="00100087" w:rsidRDefault="00100087">
          <w:pPr>
            <w:pStyle w:val="TOC1"/>
            <w:tabs>
              <w:tab w:val="right" w:leader="dot" w:pos="9016"/>
            </w:tabs>
            <w:rPr>
              <w:noProof/>
            </w:rPr>
          </w:pPr>
          <w:hyperlink w:anchor="_Toc243074094" w:history="1">
            <w:r w:rsidRPr="007C0A5E">
              <w:rPr>
                <w:rStyle w:val="Hyperlink"/>
                <w:noProof/>
              </w:rPr>
              <w:t>10 Threats to Validity</w:t>
            </w:r>
            <w:r>
              <w:rPr>
                <w:noProof/>
              </w:rPr>
              <w:tab/>
            </w:r>
            <w:r>
              <w:rPr>
                <w:noProof/>
              </w:rPr>
              <w:fldChar w:fldCharType="begin"/>
            </w:r>
            <w:r>
              <w:rPr>
                <w:noProof/>
              </w:rPr>
              <w:instrText xml:space="preserve"> PAGEREF _Toc243074094 \h </w:instrText>
            </w:r>
            <w:r>
              <w:rPr>
                <w:noProof/>
              </w:rPr>
            </w:r>
            <w:r>
              <w:rPr>
                <w:noProof/>
              </w:rPr>
              <w:fldChar w:fldCharType="separate"/>
            </w:r>
            <w:r>
              <w:rPr>
                <w:noProof/>
              </w:rPr>
              <w:t>20</w:t>
            </w:r>
            <w:r>
              <w:rPr>
                <w:noProof/>
              </w:rPr>
              <w:fldChar w:fldCharType="end"/>
            </w:r>
          </w:hyperlink>
        </w:p>
        <w:p w14:paraId="61B32D1D" w14:textId="10A00E65" w:rsidR="00100087" w:rsidRDefault="00100087">
          <w:pPr>
            <w:pStyle w:val="TOC2"/>
            <w:tabs>
              <w:tab w:val="right" w:leader="dot" w:pos="9016"/>
            </w:tabs>
            <w:rPr>
              <w:noProof/>
            </w:rPr>
          </w:pPr>
          <w:hyperlink w:anchor="_Toc243074095" w:history="1">
            <w:r w:rsidRPr="007C0A5E">
              <w:rPr>
                <w:rStyle w:val="Hyperlink"/>
                <w:noProof/>
              </w:rPr>
              <w:t>10.1 Benchmark bias</w:t>
            </w:r>
            <w:r>
              <w:rPr>
                <w:noProof/>
              </w:rPr>
              <w:tab/>
            </w:r>
            <w:r>
              <w:rPr>
                <w:noProof/>
              </w:rPr>
              <w:fldChar w:fldCharType="begin"/>
            </w:r>
            <w:r>
              <w:rPr>
                <w:noProof/>
              </w:rPr>
              <w:instrText xml:space="preserve"> PAGEREF _Toc243074095 \h </w:instrText>
            </w:r>
            <w:r>
              <w:rPr>
                <w:noProof/>
              </w:rPr>
            </w:r>
            <w:r>
              <w:rPr>
                <w:noProof/>
              </w:rPr>
              <w:fldChar w:fldCharType="separate"/>
            </w:r>
            <w:r>
              <w:rPr>
                <w:noProof/>
              </w:rPr>
              <w:t>20</w:t>
            </w:r>
            <w:r>
              <w:rPr>
                <w:noProof/>
              </w:rPr>
              <w:fldChar w:fldCharType="end"/>
            </w:r>
          </w:hyperlink>
        </w:p>
        <w:p w14:paraId="31D69E42" w14:textId="3E964F12" w:rsidR="00100087" w:rsidRDefault="00100087">
          <w:pPr>
            <w:pStyle w:val="TOC2"/>
            <w:tabs>
              <w:tab w:val="right" w:leader="dot" w:pos="9016"/>
            </w:tabs>
            <w:rPr>
              <w:noProof/>
            </w:rPr>
          </w:pPr>
          <w:hyperlink w:anchor="_Toc243074096" w:history="1">
            <w:r w:rsidRPr="007C0A5E">
              <w:rPr>
                <w:rStyle w:val="Hyperlink"/>
                <w:noProof/>
              </w:rPr>
              <w:t>10.2 Evaluator bias</w:t>
            </w:r>
            <w:r>
              <w:rPr>
                <w:noProof/>
              </w:rPr>
              <w:tab/>
            </w:r>
            <w:r>
              <w:rPr>
                <w:noProof/>
              </w:rPr>
              <w:fldChar w:fldCharType="begin"/>
            </w:r>
            <w:r>
              <w:rPr>
                <w:noProof/>
              </w:rPr>
              <w:instrText xml:space="preserve"> PAGEREF _Toc243074096 \h </w:instrText>
            </w:r>
            <w:r>
              <w:rPr>
                <w:noProof/>
              </w:rPr>
            </w:r>
            <w:r>
              <w:rPr>
                <w:noProof/>
              </w:rPr>
              <w:fldChar w:fldCharType="separate"/>
            </w:r>
            <w:r>
              <w:rPr>
                <w:noProof/>
              </w:rPr>
              <w:t>20</w:t>
            </w:r>
            <w:r>
              <w:rPr>
                <w:noProof/>
              </w:rPr>
              <w:fldChar w:fldCharType="end"/>
            </w:r>
          </w:hyperlink>
        </w:p>
        <w:p w14:paraId="118212F6" w14:textId="4C6A37B4" w:rsidR="00100087" w:rsidRDefault="00100087">
          <w:pPr>
            <w:pStyle w:val="TOC2"/>
            <w:tabs>
              <w:tab w:val="right" w:leader="dot" w:pos="9016"/>
            </w:tabs>
            <w:rPr>
              <w:noProof/>
            </w:rPr>
          </w:pPr>
          <w:hyperlink w:anchor="_Toc243074097" w:history="1">
            <w:r w:rsidRPr="007C0A5E">
              <w:rPr>
                <w:rStyle w:val="Hyperlink"/>
                <w:noProof/>
              </w:rPr>
              <w:t>10.3 Overfitting</w:t>
            </w:r>
            <w:r>
              <w:rPr>
                <w:noProof/>
              </w:rPr>
              <w:tab/>
            </w:r>
            <w:r>
              <w:rPr>
                <w:noProof/>
              </w:rPr>
              <w:fldChar w:fldCharType="begin"/>
            </w:r>
            <w:r>
              <w:rPr>
                <w:noProof/>
              </w:rPr>
              <w:instrText xml:space="preserve"> PAGEREF _Toc243074097 \h </w:instrText>
            </w:r>
            <w:r>
              <w:rPr>
                <w:noProof/>
              </w:rPr>
            </w:r>
            <w:r>
              <w:rPr>
                <w:noProof/>
              </w:rPr>
              <w:fldChar w:fldCharType="separate"/>
            </w:r>
            <w:r>
              <w:rPr>
                <w:noProof/>
              </w:rPr>
              <w:t>21</w:t>
            </w:r>
            <w:r>
              <w:rPr>
                <w:noProof/>
              </w:rPr>
              <w:fldChar w:fldCharType="end"/>
            </w:r>
          </w:hyperlink>
        </w:p>
        <w:p w14:paraId="461E17B2" w14:textId="53E84A3A" w:rsidR="00100087" w:rsidRDefault="00100087">
          <w:pPr>
            <w:pStyle w:val="TOC2"/>
            <w:tabs>
              <w:tab w:val="right" w:leader="dot" w:pos="9016"/>
            </w:tabs>
            <w:rPr>
              <w:noProof/>
            </w:rPr>
          </w:pPr>
          <w:hyperlink w:anchor="_Toc243074098" w:history="1">
            <w:r w:rsidRPr="007C0A5E">
              <w:rPr>
                <w:rStyle w:val="Hyperlink"/>
                <w:noProof/>
              </w:rPr>
              <w:t>10.4 Model drift</w:t>
            </w:r>
            <w:r>
              <w:rPr>
                <w:noProof/>
              </w:rPr>
              <w:tab/>
            </w:r>
            <w:r>
              <w:rPr>
                <w:noProof/>
              </w:rPr>
              <w:fldChar w:fldCharType="begin"/>
            </w:r>
            <w:r>
              <w:rPr>
                <w:noProof/>
              </w:rPr>
              <w:instrText xml:space="preserve"> PAGEREF _Toc243074098 \h </w:instrText>
            </w:r>
            <w:r>
              <w:rPr>
                <w:noProof/>
              </w:rPr>
            </w:r>
            <w:r>
              <w:rPr>
                <w:noProof/>
              </w:rPr>
              <w:fldChar w:fldCharType="separate"/>
            </w:r>
            <w:r>
              <w:rPr>
                <w:noProof/>
              </w:rPr>
              <w:t>21</w:t>
            </w:r>
            <w:r>
              <w:rPr>
                <w:noProof/>
              </w:rPr>
              <w:fldChar w:fldCharType="end"/>
            </w:r>
          </w:hyperlink>
        </w:p>
        <w:p w14:paraId="0B7FE793" w14:textId="3BD06951" w:rsidR="00100087" w:rsidRDefault="00100087">
          <w:pPr>
            <w:pStyle w:val="TOC2"/>
            <w:tabs>
              <w:tab w:val="right" w:leader="dot" w:pos="9016"/>
            </w:tabs>
            <w:rPr>
              <w:noProof/>
            </w:rPr>
          </w:pPr>
          <w:hyperlink w:anchor="_Toc243074099" w:history="1">
            <w:r w:rsidRPr="007C0A5E">
              <w:rPr>
                <w:rStyle w:val="Hyperlink"/>
                <w:noProof/>
              </w:rPr>
              <w:t>10.5 Confidence calibration</w:t>
            </w:r>
            <w:r>
              <w:rPr>
                <w:noProof/>
              </w:rPr>
              <w:tab/>
            </w:r>
            <w:r>
              <w:rPr>
                <w:noProof/>
              </w:rPr>
              <w:fldChar w:fldCharType="begin"/>
            </w:r>
            <w:r>
              <w:rPr>
                <w:noProof/>
              </w:rPr>
              <w:instrText xml:space="preserve"> PAGEREF _Toc243074099 \h </w:instrText>
            </w:r>
            <w:r>
              <w:rPr>
                <w:noProof/>
              </w:rPr>
            </w:r>
            <w:r>
              <w:rPr>
                <w:noProof/>
              </w:rPr>
              <w:fldChar w:fldCharType="separate"/>
            </w:r>
            <w:r>
              <w:rPr>
                <w:noProof/>
              </w:rPr>
              <w:t>21</w:t>
            </w:r>
            <w:r>
              <w:rPr>
                <w:noProof/>
              </w:rPr>
              <w:fldChar w:fldCharType="end"/>
            </w:r>
          </w:hyperlink>
        </w:p>
        <w:p w14:paraId="44E3B90F" w14:textId="5128BBAC" w:rsidR="00100087" w:rsidRDefault="00100087">
          <w:pPr>
            <w:pStyle w:val="TOC2"/>
            <w:tabs>
              <w:tab w:val="right" w:leader="dot" w:pos="9016"/>
            </w:tabs>
            <w:rPr>
              <w:noProof/>
            </w:rPr>
          </w:pPr>
          <w:hyperlink w:anchor="_Toc243074100" w:history="1">
            <w:r w:rsidRPr="007C0A5E">
              <w:rPr>
                <w:rStyle w:val="Hyperlink"/>
                <w:noProof/>
              </w:rPr>
              <w:t>10.6 Internal validity of the comparison</w:t>
            </w:r>
            <w:r>
              <w:rPr>
                <w:noProof/>
              </w:rPr>
              <w:tab/>
            </w:r>
            <w:r>
              <w:rPr>
                <w:noProof/>
              </w:rPr>
              <w:fldChar w:fldCharType="begin"/>
            </w:r>
            <w:r>
              <w:rPr>
                <w:noProof/>
              </w:rPr>
              <w:instrText xml:space="preserve"> PAGEREF _Toc243074100 \h </w:instrText>
            </w:r>
            <w:r>
              <w:rPr>
                <w:noProof/>
              </w:rPr>
            </w:r>
            <w:r>
              <w:rPr>
                <w:noProof/>
              </w:rPr>
              <w:fldChar w:fldCharType="separate"/>
            </w:r>
            <w:r>
              <w:rPr>
                <w:noProof/>
              </w:rPr>
              <w:t>21</w:t>
            </w:r>
            <w:r>
              <w:rPr>
                <w:noProof/>
              </w:rPr>
              <w:fldChar w:fldCharType="end"/>
            </w:r>
          </w:hyperlink>
        </w:p>
        <w:p w14:paraId="6F3F594D" w14:textId="03D435DD" w:rsidR="00100087" w:rsidRDefault="00100087">
          <w:pPr>
            <w:pStyle w:val="TOC2"/>
            <w:tabs>
              <w:tab w:val="right" w:leader="dot" w:pos="9016"/>
            </w:tabs>
            <w:rPr>
              <w:noProof/>
            </w:rPr>
          </w:pPr>
          <w:hyperlink w:anchor="_Toc243074101" w:history="1">
            <w:r w:rsidRPr="007C0A5E">
              <w:rPr>
                <w:rStyle w:val="Hyperlink"/>
                <w:noProof/>
              </w:rPr>
              <w:t>10.7 Generalisability</w:t>
            </w:r>
            <w:r>
              <w:rPr>
                <w:noProof/>
              </w:rPr>
              <w:tab/>
            </w:r>
            <w:r>
              <w:rPr>
                <w:noProof/>
              </w:rPr>
              <w:fldChar w:fldCharType="begin"/>
            </w:r>
            <w:r>
              <w:rPr>
                <w:noProof/>
              </w:rPr>
              <w:instrText xml:space="preserve"> PAGEREF _Toc243074101 \h </w:instrText>
            </w:r>
            <w:r>
              <w:rPr>
                <w:noProof/>
              </w:rPr>
            </w:r>
            <w:r>
              <w:rPr>
                <w:noProof/>
              </w:rPr>
              <w:fldChar w:fldCharType="separate"/>
            </w:r>
            <w:r>
              <w:rPr>
                <w:noProof/>
              </w:rPr>
              <w:t>22</w:t>
            </w:r>
            <w:r>
              <w:rPr>
                <w:noProof/>
              </w:rPr>
              <w:fldChar w:fldCharType="end"/>
            </w:r>
          </w:hyperlink>
        </w:p>
        <w:p w14:paraId="6C51CB8B" w14:textId="7EB35E98" w:rsidR="00100087" w:rsidRDefault="00100087">
          <w:pPr>
            <w:pStyle w:val="TOC2"/>
            <w:tabs>
              <w:tab w:val="right" w:leader="dot" w:pos="9016"/>
            </w:tabs>
            <w:rPr>
              <w:noProof/>
            </w:rPr>
          </w:pPr>
          <w:hyperlink w:anchor="_Toc243074102" w:history="1">
            <w:r w:rsidRPr="007C0A5E">
              <w:rPr>
                <w:rStyle w:val="Hyperlink"/>
                <w:noProof/>
              </w:rPr>
              <w:t>10.8 Practical engineering trade-offs</w:t>
            </w:r>
            <w:r>
              <w:rPr>
                <w:noProof/>
              </w:rPr>
              <w:tab/>
            </w:r>
            <w:r>
              <w:rPr>
                <w:noProof/>
              </w:rPr>
              <w:fldChar w:fldCharType="begin"/>
            </w:r>
            <w:r>
              <w:rPr>
                <w:noProof/>
              </w:rPr>
              <w:instrText xml:space="preserve"> PAGEREF _Toc243074102 \h </w:instrText>
            </w:r>
            <w:r>
              <w:rPr>
                <w:noProof/>
              </w:rPr>
            </w:r>
            <w:r>
              <w:rPr>
                <w:noProof/>
              </w:rPr>
              <w:fldChar w:fldCharType="separate"/>
            </w:r>
            <w:r>
              <w:rPr>
                <w:noProof/>
              </w:rPr>
              <w:t>22</w:t>
            </w:r>
            <w:r>
              <w:rPr>
                <w:noProof/>
              </w:rPr>
              <w:fldChar w:fldCharType="end"/>
            </w:r>
          </w:hyperlink>
        </w:p>
        <w:p w14:paraId="18FA74FB" w14:textId="51FD81AB" w:rsidR="00100087" w:rsidRDefault="00100087">
          <w:pPr>
            <w:pStyle w:val="TOC1"/>
            <w:tabs>
              <w:tab w:val="right" w:leader="dot" w:pos="9016"/>
            </w:tabs>
            <w:rPr>
              <w:noProof/>
            </w:rPr>
          </w:pPr>
          <w:hyperlink w:anchor="_Toc243074103" w:history="1">
            <w:r w:rsidRPr="007C0A5E">
              <w:rPr>
                <w:rStyle w:val="Hyperlink"/>
                <w:noProof/>
              </w:rPr>
              <w:t>11 Conclusion</w:t>
            </w:r>
            <w:r>
              <w:rPr>
                <w:noProof/>
              </w:rPr>
              <w:tab/>
            </w:r>
            <w:r>
              <w:rPr>
                <w:noProof/>
              </w:rPr>
              <w:fldChar w:fldCharType="begin"/>
            </w:r>
            <w:r>
              <w:rPr>
                <w:noProof/>
              </w:rPr>
              <w:instrText xml:space="preserve"> PAGEREF _Toc243074103 \h </w:instrText>
            </w:r>
            <w:r>
              <w:rPr>
                <w:noProof/>
              </w:rPr>
            </w:r>
            <w:r>
              <w:rPr>
                <w:noProof/>
              </w:rPr>
              <w:fldChar w:fldCharType="separate"/>
            </w:r>
            <w:r>
              <w:rPr>
                <w:noProof/>
              </w:rPr>
              <w:t>22</w:t>
            </w:r>
            <w:r>
              <w:rPr>
                <w:noProof/>
              </w:rPr>
              <w:fldChar w:fldCharType="end"/>
            </w:r>
          </w:hyperlink>
        </w:p>
        <w:p w14:paraId="5B6680CC" w14:textId="75438EB8" w:rsidR="00100087" w:rsidRDefault="00100087">
          <w:pPr>
            <w:pStyle w:val="TOC2"/>
            <w:tabs>
              <w:tab w:val="right" w:leader="dot" w:pos="9016"/>
            </w:tabs>
            <w:rPr>
              <w:noProof/>
            </w:rPr>
          </w:pPr>
          <w:hyperlink w:anchor="_Toc243074104" w:history="1">
            <w:r w:rsidRPr="007C0A5E">
              <w:rPr>
                <w:rStyle w:val="Hyperlink"/>
                <w:noProof/>
              </w:rPr>
              <w:t>11.1 Answer to the research question</w:t>
            </w:r>
            <w:r>
              <w:rPr>
                <w:noProof/>
              </w:rPr>
              <w:tab/>
            </w:r>
            <w:r>
              <w:rPr>
                <w:noProof/>
              </w:rPr>
              <w:fldChar w:fldCharType="begin"/>
            </w:r>
            <w:r>
              <w:rPr>
                <w:noProof/>
              </w:rPr>
              <w:instrText xml:space="preserve"> PAGEREF _Toc243074104 \h </w:instrText>
            </w:r>
            <w:r>
              <w:rPr>
                <w:noProof/>
              </w:rPr>
            </w:r>
            <w:r>
              <w:rPr>
                <w:noProof/>
              </w:rPr>
              <w:fldChar w:fldCharType="separate"/>
            </w:r>
            <w:r>
              <w:rPr>
                <w:noProof/>
              </w:rPr>
              <w:t>22</w:t>
            </w:r>
            <w:r>
              <w:rPr>
                <w:noProof/>
              </w:rPr>
              <w:fldChar w:fldCharType="end"/>
            </w:r>
          </w:hyperlink>
        </w:p>
        <w:p w14:paraId="0667F41F" w14:textId="5EF50BC4" w:rsidR="00100087" w:rsidRDefault="00100087">
          <w:pPr>
            <w:pStyle w:val="TOC2"/>
            <w:tabs>
              <w:tab w:val="right" w:leader="dot" w:pos="9016"/>
            </w:tabs>
            <w:rPr>
              <w:noProof/>
            </w:rPr>
          </w:pPr>
          <w:hyperlink w:anchor="_Toc243074105" w:history="1">
            <w:r w:rsidRPr="007C0A5E">
              <w:rPr>
                <w:rStyle w:val="Hyperlink"/>
                <w:noProof/>
              </w:rPr>
              <w:t>11.2 Principal findings</w:t>
            </w:r>
            <w:r>
              <w:rPr>
                <w:noProof/>
              </w:rPr>
              <w:tab/>
            </w:r>
            <w:r>
              <w:rPr>
                <w:noProof/>
              </w:rPr>
              <w:fldChar w:fldCharType="begin"/>
            </w:r>
            <w:r>
              <w:rPr>
                <w:noProof/>
              </w:rPr>
              <w:instrText xml:space="preserve"> PAGEREF _Toc243074105 \h </w:instrText>
            </w:r>
            <w:r>
              <w:rPr>
                <w:noProof/>
              </w:rPr>
            </w:r>
            <w:r>
              <w:rPr>
                <w:noProof/>
              </w:rPr>
              <w:fldChar w:fldCharType="separate"/>
            </w:r>
            <w:r>
              <w:rPr>
                <w:noProof/>
              </w:rPr>
              <w:t>22</w:t>
            </w:r>
            <w:r>
              <w:rPr>
                <w:noProof/>
              </w:rPr>
              <w:fldChar w:fldCharType="end"/>
            </w:r>
          </w:hyperlink>
        </w:p>
        <w:p w14:paraId="5D0CECDA" w14:textId="6F1FB8F6" w:rsidR="00100087" w:rsidRDefault="00100087">
          <w:pPr>
            <w:pStyle w:val="TOC2"/>
            <w:tabs>
              <w:tab w:val="right" w:leader="dot" w:pos="9016"/>
            </w:tabs>
            <w:rPr>
              <w:noProof/>
            </w:rPr>
          </w:pPr>
          <w:hyperlink w:anchor="_Toc243074106" w:history="1">
            <w:r w:rsidRPr="007C0A5E">
              <w:rPr>
                <w:rStyle w:val="Hyperlink"/>
                <w:noProof/>
              </w:rPr>
              <w:t>11.3 Limitations and future work</w:t>
            </w:r>
            <w:r>
              <w:rPr>
                <w:noProof/>
              </w:rPr>
              <w:tab/>
            </w:r>
            <w:r>
              <w:rPr>
                <w:noProof/>
              </w:rPr>
              <w:fldChar w:fldCharType="begin"/>
            </w:r>
            <w:r>
              <w:rPr>
                <w:noProof/>
              </w:rPr>
              <w:instrText xml:space="preserve"> PAGEREF _Toc243074106 \h </w:instrText>
            </w:r>
            <w:r>
              <w:rPr>
                <w:noProof/>
              </w:rPr>
            </w:r>
            <w:r>
              <w:rPr>
                <w:noProof/>
              </w:rPr>
              <w:fldChar w:fldCharType="separate"/>
            </w:r>
            <w:r>
              <w:rPr>
                <w:noProof/>
              </w:rPr>
              <w:t>23</w:t>
            </w:r>
            <w:r>
              <w:rPr>
                <w:noProof/>
              </w:rPr>
              <w:fldChar w:fldCharType="end"/>
            </w:r>
          </w:hyperlink>
        </w:p>
        <w:p w14:paraId="53E74BC0" w14:textId="53385188" w:rsidR="00100087" w:rsidRDefault="00100087">
          <w:pPr>
            <w:pStyle w:val="TOC2"/>
            <w:tabs>
              <w:tab w:val="right" w:leader="dot" w:pos="9016"/>
            </w:tabs>
            <w:rPr>
              <w:noProof/>
            </w:rPr>
          </w:pPr>
          <w:hyperlink w:anchor="_Toc243074107" w:history="1">
            <w:r w:rsidRPr="007C0A5E">
              <w:rPr>
                <w:rStyle w:val="Hyperlink"/>
                <w:noProof/>
              </w:rPr>
              <w:t>11.4 Closing remarks</w:t>
            </w:r>
            <w:r>
              <w:rPr>
                <w:noProof/>
              </w:rPr>
              <w:tab/>
            </w:r>
            <w:r>
              <w:rPr>
                <w:noProof/>
              </w:rPr>
              <w:fldChar w:fldCharType="begin"/>
            </w:r>
            <w:r>
              <w:rPr>
                <w:noProof/>
              </w:rPr>
              <w:instrText xml:space="preserve"> PAGEREF _Toc243074107 \h </w:instrText>
            </w:r>
            <w:r>
              <w:rPr>
                <w:noProof/>
              </w:rPr>
            </w:r>
            <w:r>
              <w:rPr>
                <w:noProof/>
              </w:rPr>
              <w:fldChar w:fldCharType="separate"/>
            </w:r>
            <w:r>
              <w:rPr>
                <w:noProof/>
              </w:rPr>
              <w:t>23</w:t>
            </w:r>
            <w:r>
              <w:rPr>
                <w:noProof/>
              </w:rPr>
              <w:fldChar w:fldCharType="end"/>
            </w:r>
          </w:hyperlink>
        </w:p>
        <w:p w14:paraId="6B51D572" w14:textId="3E3A32B5" w:rsidR="00100087" w:rsidRDefault="00100087">
          <w:pPr>
            <w:pStyle w:val="TOC1"/>
            <w:tabs>
              <w:tab w:val="right" w:leader="dot" w:pos="9016"/>
            </w:tabs>
            <w:rPr>
              <w:noProof/>
            </w:rPr>
          </w:pPr>
          <w:hyperlink w:anchor="_Toc243074108" w:history="1">
            <w:r w:rsidRPr="007C0A5E">
              <w:rPr>
                <w:rStyle w:val="Hyperlink"/>
                <w:noProof/>
              </w:rPr>
              <w:t>AI Disclosure</w:t>
            </w:r>
            <w:r>
              <w:rPr>
                <w:noProof/>
              </w:rPr>
              <w:tab/>
            </w:r>
            <w:r>
              <w:rPr>
                <w:noProof/>
              </w:rPr>
              <w:fldChar w:fldCharType="begin"/>
            </w:r>
            <w:r>
              <w:rPr>
                <w:noProof/>
              </w:rPr>
              <w:instrText xml:space="preserve"> PAGEREF _Toc243074108 \h </w:instrText>
            </w:r>
            <w:r>
              <w:rPr>
                <w:noProof/>
              </w:rPr>
            </w:r>
            <w:r>
              <w:rPr>
                <w:noProof/>
              </w:rPr>
              <w:fldChar w:fldCharType="separate"/>
            </w:r>
            <w:r>
              <w:rPr>
                <w:noProof/>
              </w:rPr>
              <w:t>24</w:t>
            </w:r>
            <w:r>
              <w:rPr>
                <w:noProof/>
              </w:rPr>
              <w:fldChar w:fldCharType="end"/>
            </w:r>
          </w:hyperlink>
        </w:p>
        <w:p w14:paraId="3D76684E" w14:textId="06D3000F" w:rsidR="00100087" w:rsidRDefault="00100087">
          <w:pPr>
            <w:pStyle w:val="TOC1"/>
            <w:tabs>
              <w:tab w:val="right" w:leader="dot" w:pos="9016"/>
            </w:tabs>
            <w:rPr>
              <w:noProof/>
            </w:rPr>
          </w:pPr>
          <w:hyperlink w:anchor="_Toc243074109" w:history="1">
            <w:r w:rsidRPr="007C0A5E">
              <w:rPr>
                <w:rStyle w:val="Hyperlink"/>
                <w:noProof/>
              </w:rPr>
              <w:t>References</w:t>
            </w:r>
            <w:r>
              <w:rPr>
                <w:noProof/>
              </w:rPr>
              <w:tab/>
            </w:r>
            <w:r>
              <w:rPr>
                <w:noProof/>
              </w:rPr>
              <w:fldChar w:fldCharType="begin"/>
            </w:r>
            <w:r>
              <w:rPr>
                <w:noProof/>
              </w:rPr>
              <w:instrText xml:space="preserve"> PAGEREF _Toc243074109 \h </w:instrText>
            </w:r>
            <w:r>
              <w:rPr>
                <w:noProof/>
              </w:rPr>
            </w:r>
            <w:r>
              <w:rPr>
                <w:noProof/>
              </w:rPr>
              <w:fldChar w:fldCharType="separate"/>
            </w:r>
            <w:r>
              <w:rPr>
                <w:noProof/>
              </w:rPr>
              <w:t>25</w:t>
            </w:r>
            <w:r>
              <w:rPr>
                <w:noProof/>
              </w:rPr>
              <w:fldChar w:fldCharType="end"/>
            </w:r>
          </w:hyperlink>
        </w:p>
        <w:p w14:paraId="028C55C7" w14:textId="4C998439" w:rsidR="00100087" w:rsidRDefault="00100087">
          <w:pPr>
            <w:pStyle w:val="TOC1"/>
            <w:tabs>
              <w:tab w:val="right" w:leader="dot" w:pos="9016"/>
            </w:tabs>
            <w:rPr>
              <w:noProof/>
            </w:rPr>
          </w:pPr>
          <w:hyperlink w:anchor="_Toc243074110" w:history="1">
            <w:r w:rsidRPr="007C0A5E">
              <w:rPr>
                <w:rStyle w:val="Hyperlink"/>
                <w:noProof/>
              </w:rPr>
              <w:t>Appendix A: Summary of Results</w:t>
            </w:r>
            <w:r>
              <w:rPr>
                <w:noProof/>
              </w:rPr>
              <w:tab/>
            </w:r>
            <w:r>
              <w:rPr>
                <w:noProof/>
              </w:rPr>
              <w:fldChar w:fldCharType="begin"/>
            </w:r>
            <w:r>
              <w:rPr>
                <w:noProof/>
              </w:rPr>
              <w:instrText xml:space="preserve"> PAGEREF _Toc243074110 \h </w:instrText>
            </w:r>
            <w:r>
              <w:rPr>
                <w:noProof/>
              </w:rPr>
            </w:r>
            <w:r>
              <w:rPr>
                <w:noProof/>
              </w:rPr>
              <w:fldChar w:fldCharType="separate"/>
            </w:r>
            <w:r>
              <w:rPr>
                <w:noProof/>
              </w:rPr>
              <w:t>27</w:t>
            </w:r>
            <w:r>
              <w:rPr>
                <w:noProof/>
              </w:rPr>
              <w:fldChar w:fldCharType="end"/>
            </w:r>
          </w:hyperlink>
        </w:p>
        <w:p w14:paraId="5CC353CF" w14:textId="1659DD6C" w:rsidR="00100087" w:rsidRDefault="00100087">
          <w:pPr>
            <w:pStyle w:val="TOC1"/>
            <w:tabs>
              <w:tab w:val="right" w:leader="dot" w:pos="9016"/>
            </w:tabs>
            <w:rPr>
              <w:noProof/>
            </w:rPr>
          </w:pPr>
          <w:hyperlink w:anchor="_Toc243074111" w:history="1">
            <w:r w:rsidRPr="007C0A5E">
              <w:rPr>
                <w:rStyle w:val="Hyperlink"/>
                <w:noProof/>
              </w:rPr>
              <w:t>Appendix B: Benchmark Details</w:t>
            </w:r>
            <w:r>
              <w:rPr>
                <w:noProof/>
              </w:rPr>
              <w:tab/>
            </w:r>
            <w:r>
              <w:rPr>
                <w:noProof/>
              </w:rPr>
              <w:fldChar w:fldCharType="begin"/>
            </w:r>
            <w:r>
              <w:rPr>
                <w:noProof/>
              </w:rPr>
              <w:instrText xml:space="preserve"> PAGEREF _Toc243074111 \h </w:instrText>
            </w:r>
            <w:r>
              <w:rPr>
                <w:noProof/>
              </w:rPr>
            </w:r>
            <w:r>
              <w:rPr>
                <w:noProof/>
              </w:rPr>
              <w:fldChar w:fldCharType="separate"/>
            </w:r>
            <w:r>
              <w:rPr>
                <w:noProof/>
              </w:rPr>
              <w:t>28</w:t>
            </w:r>
            <w:r>
              <w:rPr>
                <w:noProof/>
              </w:rPr>
              <w:fldChar w:fldCharType="end"/>
            </w:r>
          </w:hyperlink>
        </w:p>
        <w:p w14:paraId="4C7325F6" w14:textId="065F917E" w:rsidR="00100087" w:rsidRDefault="00100087">
          <w:pPr>
            <w:pStyle w:val="TOC2"/>
            <w:tabs>
              <w:tab w:val="right" w:leader="dot" w:pos="9016"/>
            </w:tabs>
            <w:rPr>
              <w:noProof/>
            </w:rPr>
          </w:pPr>
          <w:hyperlink w:anchor="_Toc243074112" w:history="1">
            <w:r w:rsidRPr="007C0A5E">
              <w:rPr>
                <w:rStyle w:val="Hyperlink"/>
                <w:noProof/>
              </w:rPr>
              <w:t>B.1 Evidence and its provenance</w:t>
            </w:r>
            <w:r>
              <w:rPr>
                <w:noProof/>
              </w:rPr>
              <w:tab/>
            </w:r>
            <w:r>
              <w:rPr>
                <w:noProof/>
              </w:rPr>
              <w:fldChar w:fldCharType="begin"/>
            </w:r>
            <w:r>
              <w:rPr>
                <w:noProof/>
              </w:rPr>
              <w:instrText xml:space="preserve"> PAGEREF _Toc243074112 \h </w:instrText>
            </w:r>
            <w:r>
              <w:rPr>
                <w:noProof/>
              </w:rPr>
            </w:r>
            <w:r>
              <w:rPr>
                <w:noProof/>
              </w:rPr>
              <w:fldChar w:fldCharType="separate"/>
            </w:r>
            <w:r>
              <w:rPr>
                <w:noProof/>
              </w:rPr>
              <w:t>28</w:t>
            </w:r>
            <w:r>
              <w:rPr>
                <w:noProof/>
              </w:rPr>
              <w:fldChar w:fldCharType="end"/>
            </w:r>
          </w:hyperlink>
        </w:p>
        <w:p w14:paraId="78841F36" w14:textId="615F1E77" w:rsidR="00100087" w:rsidRDefault="00100087">
          <w:pPr>
            <w:pStyle w:val="TOC2"/>
            <w:tabs>
              <w:tab w:val="right" w:leader="dot" w:pos="9016"/>
            </w:tabs>
            <w:rPr>
              <w:noProof/>
            </w:rPr>
          </w:pPr>
          <w:hyperlink w:anchor="_Toc243074113" w:history="1">
            <w:r w:rsidRPr="007C0A5E">
              <w:rPr>
                <w:rStyle w:val="Hyperlink"/>
                <w:noProof/>
              </w:rPr>
              <w:t>B.2 Task construction and composition</w:t>
            </w:r>
            <w:r>
              <w:rPr>
                <w:noProof/>
              </w:rPr>
              <w:tab/>
            </w:r>
            <w:r>
              <w:rPr>
                <w:noProof/>
              </w:rPr>
              <w:fldChar w:fldCharType="begin"/>
            </w:r>
            <w:r>
              <w:rPr>
                <w:noProof/>
              </w:rPr>
              <w:instrText xml:space="preserve"> PAGEREF _Toc243074113 \h </w:instrText>
            </w:r>
            <w:r>
              <w:rPr>
                <w:noProof/>
              </w:rPr>
            </w:r>
            <w:r>
              <w:rPr>
                <w:noProof/>
              </w:rPr>
              <w:fldChar w:fldCharType="separate"/>
            </w:r>
            <w:r>
              <w:rPr>
                <w:noProof/>
              </w:rPr>
              <w:t>28</w:t>
            </w:r>
            <w:r>
              <w:rPr>
                <w:noProof/>
              </w:rPr>
              <w:fldChar w:fldCharType="end"/>
            </w:r>
          </w:hyperlink>
        </w:p>
        <w:p w14:paraId="7FAE5A71" w14:textId="1702CBAA" w:rsidR="00100087" w:rsidRDefault="00100087">
          <w:pPr>
            <w:pStyle w:val="TOC1"/>
            <w:tabs>
              <w:tab w:val="right" w:leader="dot" w:pos="9016"/>
            </w:tabs>
            <w:rPr>
              <w:noProof/>
            </w:rPr>
          </w:pPr>
          <w:hyperlink w:anchor="_Toc243074114" w:history="1">
            <w:r w:rsidRPr="007C0A5E">
              <w:rPr>
                <w:rStyle w:val="Hyperlink"/>
                <w:noProof/>
              </w:rPr>
              <w:t>Appendix C: Experimental Setup</w:t>
            </w:r>
            <w:r>
              <w:rPr>
                <w:noProof/>
              </w:rPr>
              <w:tab/>
            </w:r>
            <w:r>
              <w:rPr>
                <w:noProof/>
              </w:rPr>
              <w:fldChar w:fldCharType="begin"/>
            </w:r>
            <w:r>
              <w:rPr>
                <w:noProof/>
              </w:rPr>
              <w:instrText xml:space="preserve"> PAGEREF _Toc243074114 \h </w:instrText>
            </w:r>
            <w:r>
              <w:rPr>
                <w:noProof/>
              </w:rPr>
            </w:r>
            <w:r>
              <w:rPr>
                <w:noProof/>
              </w:rPr>
              <w:fldChar w:fldCharType="separate"/>
            </w:r>
            <w:r>
              <w:rPr>
                <w:noProof/>
              </w:rPr>
              <w:t>30</w:t>
            </w:r>
            <w:r>
              <w:rPr>
                <w:noProof/>
              </w:rPr>
              <w:fldChar w:fldCharType="end"/>
            </w:r>
          </w:hyperlink>
        </w:p>
        <w:p w14:paraId="5ED09CC1" w14:textId="39C39F2F" w:rsidR="00100087" w:rsidRDefault="00100087">
          <w:pPr>
            <w:pStyle w:val="TOC2"/>
            <w:tabs>
              <w:tab w:val="right" w:leader="dot" w:pos="9016"/>
            </w:tabs>
            <w:rPr>
              <w:noProof/>
            </w:rPr>
          </w:pPr>
          <w:hyperlink w:anchor="_Toc243074115" w:history="1">
            <w:r w:rsidRPr="007C0A5E">
              <w:rPr>
                <w:rStyle w:val="Hyperlink"/>
                <w:noProof/>
              </w:rPr>
              <w:t>C.1 Model and run configuration</w:t>
            </w:r>
            <w:r>
              <w:rPr>
                <w:noProof/>
              </w:rPr>
              <w:tab/>
            </w:r>
            <w:r>
              <w:rPr>
                <w:noProof/>
              </w:rPr>
              <w:fldChar w:fldCharType="begin"/>
            </w:r>
            <w:r>
              <w:rPr>
                <w:noProof/>
              </w:rPr>
              <w:instrText xml:space="preserve"> PAGEREF _Toc243074115 \h </w:instrText>
            </w:r>
            <w:r>
              <w:rPr>
                <w:noProof/>
              </w:rPr>
            </w:r>
            <w:r>
              <w:rPr>
                <w:noProof/>
              </w:rPr>
              <w:fldChar w:fldCharType="separate"/>
            </w:r>
            <w:r>
              <w:rPr>
                <w:noProof/>
              </w:rPr>
              <w:t>30</w:t>
            </w:r>
            <w:r>
              <w:rPr>
                <w:noProof/>
              </w:rPr>
              <w:fldChar w:fldCharType="end"/>
            </w:r>
          </w:hyperlink>
        </w:p>
        <w:p w14:paraId="041A9420" w14:textId="4BFD7C09" w:rsidR="00100087" w:rsidRDefault="00100087">
          <w:pPr>
            <w:pStyle w:val="TOC2"/>
            <w:tabs>
              <w:tab w:val="right" w:leader="dot" w:pos="9016"/>
            </w:tabs>
            <w:rPr>
              <w:noProof/>
            </w:rPr>
          </w:pPr>
          <w:hyperlink w:anchor="_Toc243074116" w:history="1">
            <w:r w:rsidRPr="007C0A5E">
              <w:rPr>
                <w:rStyle w:val="Hyperlink"/>
                <w:noProof/>
              </w:rPr>
              <w:t>C.2 Procedure details</w:t>
            </w:r>
            <w:r>
              <w:rPr>
                <w:noProof/>
              </w:rPr>
              <w:tab/>
            </w:r>
            <w:r>
              <w:rPr>
                <w:noProof/>
              </w:rPr>
              <w:fldChar w:fldCharType="begin"/>
            </w:r>
            <w:r>
              <w:rPr>
                <w:noProof/>
              </w:rPr>
              <w:instrText xml:space="preserve"> PAGEREF _Toc243074116 \h </w:instrText>
            </w:r>
            <w:r>
              <w:rPr>
                <w:noProof/>
              </w:rPr>
            </w:r>
            <w:r>
              <w:rPr>
                <w:noProof/>
              </w:rPr>
              <w:fldChar w:fldCharType="separate"/>
            </w:r>
            <w:r>
              <w:rPr>
                <w:noProof/>
              </w:rPr>
              <w:t>30</w:t>
            </w:r>
            <w:r>
              <w:rPr>
                <w:noProof/>
              </w:rPr>
              <w:fldChar w:fldCharType="end"/>
            </w:r>
          </w:hyperlink>
        </w:p>
        <w:p w14:paraId="0AB13458" w14:textId="5CDC8CA9" w:rsidR="00100087" w:rsidRDefault="00100087">
          <w:pPr>
            <w:pStyle w:val="TOC2"/>
            <w:tabs>
              <w:tab w:val="right" w:leader="dot" w:pos="9016"/>
            </w:tabs>
            <w:rPr>
              <w:noProof/>
            </w:rPr>
          </w:pPr>
          <w:hyperlink w:anchor="_Toc243074117" w:history="1">
            <w:r w:rsidRPr="007C0A5E">
              <w:rPr>
                <w:rStyle w:val="Hyperlink"/>
                <w:noProof/>
              </w:rPr>
              <w:t>C.3 Measurements</w:t>
            </w:r>
            <w:r>
              <w:rPr>
                <w:noProof/>
              </w:rPr>
              <w:tab/>
            </w:r>
            <w:r>
              <w:rPr>
                <w:noProof/>
              </w:rPr>
              <w:fldChar w:fldCharType="begin"/>
            </w:r>
            <w:r>
              <w:rPr>
                <w:noProof/>
              </w:rPr>
              <w:instrText xml:space="preserve"> PAGEREF _Toc243074117 \h </w:instrText>
            </w:r>
            <w:r>
              <w:rPr>
                <w:noProof/>
              </w:rPr>
            </w:r>
            <w:r>
              <w:rPr>
                <w:noProof/>
              </w:rPr>
              <w:fldChar w:fldCharType="separate"/>
            </w:r>
            <w:r>
              <w:rPr>
                <w:noProof/>
              </w:rPr>
              <w:t>30</w:t>
            </w:r>
            <w:r>
              <w:rPr>
                <w:noProof/>
              </w:rPr>
              <w:fldChar w:fldCharType="end"/>
            </w:r>
          </w:hyperlink>
        </w:p>
        <w:p w14:paraId="4B31C798" w14:textId="57E23E05" w:rsidR="00100087" w:rsidRDefault="00100087">
          <w:pPr>
            <w:pStyle w:val="TOC2"/>
            <w:tabs>
              <w:tab w:val="right" w:leader="dot" w:pos="9016"/>
            </w:tabs>
            <w:rPr>
              <w:noProof/>
            </w:rPr>
          </w:pPr>
          <w:hyperlink w:anchor="_Toc243074118" w:history="1">
            <w:r w:rsidRPr="007C0A5E">
              <w:rPr>
                <w:rStyle w:val="Hyperlink"/>
                <w:noProof/>
              </w:rPr>
              <w:t>C.4 The independent evaluator</w:t>
            </w:r>
            <w:r>
              <w:rPr>
                <w:noProof/>
              </w:rPr>
              <w:tab/>
            </w:r>
            <w:r>
              <w:rPr>
                <w:noProof/>
              </w:rPr>
              <w:fldChar w:fldCharType="begin"/>
            </w:r>
            <w:r>
              <w:rPr>
                <w:noProof/>
              </w:rPr>
              <w:instrText xml:space="preserve"> PAGEREF _Toc243074118 \h </w:instrText>
            </w:r>
            <w:r>
              <w:rPr>
                <w:noProof/>
              </w:rPr>
            </w:r>
            <w:r>
              <w:rPr>
                <w:noProof/>
              </w:rPr>
              <w:fldChar w:fldCharType="separate"/>
            </w:r>
            <w:r>
              <w:rPr>
                <w:noProof/>
              </w:rPr>
              <w:t>31</w:t>
            </w:r>
            <w:r>
              <w:rPr>
                <w:noProof/>
              </w:rPr>
              <w:fldChar w:fldCharType="end"/>
            </w:r>
          </w:hyperlink>
        </w:p>
        <w:p w14:paraId="4FC2F1D4" w14:textId="42992F23" w:rsidR="00100087" w:rsidRDefault="00100087">
          <w:pPr>
            <w:pStyle w:val="TOC2"/>
            <w:tabs>
              <w:tab w:val="right" w:leader="dot" w:pos="9016"/>
            </w:tabs>
            <w:rPr>
              <w:noProof/>
            </w:rPr>
          </w:pPr>
          <w:hyperlink w:anchor="_Toc243074119" w:history="1">
            <w:r w:rsidRPr="007C0A5E">
              <w:rPr>
                <w:rStyle w:val="Hyperlink"/>
                <w:noProof/>
              </w:rPr>
              <w:t>C.5 Manual review procedure</w:t>
            </w:r>
            <w:r>
              <w:rPr>
                <w:noProof/>
              </w:rPr>
              <w:tab/>
            </w:r>
            <w:r>
              <w:rPr>
                <w:noProof/>
              </w:rPr>
              <w:fldChar w:fldCharType="begin"/>
            </w:r>
            <w:r>
              <w:rPr>
                <w:noProof/>
              </w:rPr>
              <w:instrText xml:space="preserve"> PAGEREF _Toc243074119 \h </w:instrText>
            </w:r>
            <w:r>
              <w:rPr>
                <w:noProof/>
              </w:rPr>
            </w:r>
            <w:r>
              <w:rPr>
                <w:noProof/>
              </w:rPr>
              <w:fldChar w:fldCharType="separate"/>
            </w:r>
            <w:r>
              <w:rPr>
                <w:noProof/>
              </w:rPr>
              <w:t>31</w:t>
            </w:r>
            <w:r>
              <w:rPr>
                <w:noProof/>
              </w:rPr>
              <w:fldChar w:fldCharType="end"/>
            </w:r>
          </w:hyperlink>
        </w:p>
        <w:p w14:paraId="04C4232B" w14:textId="1329992B" w:rsidR="00100087" w:rsidRDefault="00100087">
          <w:pPr>
            <w:pStyle w:val="TOC2"/>
            <w:tabs>
              <w:tab w:val="right" w:leader="dot" w:pos="9016"/>
            </w:tabs>
            <w:rPr>
              <w:noProof/>
            </w:rPr>
          </w:pPr>
          <w:hyperlink w:anchor="_Toc243074120" w:history="1">
            <w:r w:rsidRPr="007C0A5E">
              <w:rPr>
                <w:rStyle w:val="Hyperlink"/>
                <w:noProof/>
              </w:rPr>
              <w:t>C.6 Changes to the evaluation plan</w:t>
            </w:r>
            <w:r>
              <w:rPr>
                <w:noProof/>
              </w:rPr>
              <w:tab/>
            </w:r>
            <w:r>
              <w:rPr>
                <w:noProof/>
              </w:rPr>
              <w:fldChar w:fldCharType="begin"/>
            </w:r>
            <w:r>
              <w:rPr>
                <w:noProof/>
              </w:rPr>
              <w:instrText xml:space="preserve"> PAGEREF _Toc243074120 \h </w:instrText>
            </w:r>
            <w:r>
              <w:rPr>
                <w:noProof/>
              </w:rPr>
            </w:r>
            <w:r>
              <w:rPr>
                <w:noProof/>
              </w:rPr>
              <w:fldChar w:fldCharType="separate"/>
            </w:r>
            <w:r>
              <w:rPr>
                <w:noProof/>
              </w:rPr>
              <w:t>32</w:t>
            </w:r>
            <w:r>
              <w:rPr>
                <w:noProof/>
              </w:rPr>
              <w:fldChar w:fldCharType="end"/>
            </w:r>
          </w:hyperlink>
        </w:p>
        <w:p w14:paraId="7385D13B" w14:textId="2FA2D3F5" w:rsidR="00100087" w:rsidRDefault="00100087">
          <w:pPr>
            <w:pStyle w:val="TOC2"/>
            <w:tabs>
              <w:tab w:val="right" w:leader="dot" w:pos="9016"/>
            </w:tabs>
            <w:rPr>
              <w:noProof/>
            </w:rPr>
          </w:pPr>
          <w:hyperlink w:anchor="_Toc243074121" w:history="1">
            <w:r w:rsidRPr="007C0A5E">
              <w:rPr>
                <w:rStyle w:val="Hyperlink"/>
                <w:noProof/>
              </w:rPr>
              <w:t>C.7 Statistical methods</w:t>
            </w:r>
            <w:r>
              <w:rPr>
                <w:noProof/>
              </w:rPr>
              <w:tab/>
            </w:r>
            <w:r>
              <w:rPr>
                <w:noProof/>
              </w:rPr>
              <w:fldChar w:fldCharType="begin"/>
            </w:r>
            <w:r>
              <w:rPr>
                <w:noProof/>
              </w:rPr>
              <w:instrText xml:space="preserve"> PAGEREF _Toc243074121 \h </w:instrText>
            </w:r>
            <w:r>
              <w:rPr>
                <w:noProof/>
              </w:rPr>
            </w:r>
            <w:r>
              <w:rPr>
                <w:noProof/>
              </w:rPr>
              <w:fldChar w:fldCharType="separate"/>
            </w:r>
            <w:r>
              <w:rPr>
                <w:noProof/>
              </w:rPr>
              <w:t>32</w:t>
            </w:r>
            <w:r>
              <w:rPr>
                <w:noProof/>
              </w:rPr>
              <w:fldChar w:fldCharType="end"/>
            </w:r>
          </w:hyperlink>
        </w:p>
        <w:p w14:paraId="6FB8AF81" w14:textId="5D02BB1E" w:rsidR="00100087" w:rsidRDefault="00100087">
          <w:pPr>
            <w:pStyle w:val="TOC2"/>
            <w:tabs>
              <w:tab w:val="right" w:leader="dot" w:pos="9016"/>
            </w:tabs>
            <w:rPr>
              <w:noProof/>
            </w:rPr>
          </w:pPr>
          <w:hyperlink w:anchor="_Toc243074122" w:history="1">
            <w:r w:rsidRPr="007C0A5E">
              <w:rPr>
                <w:rStyle w:val="Hyperlink"/>
                <w:noProof/>
              </w:rPr>
              <w:t>C.8 Summary of threats to validity</w:t>
            </w:r>
            <w:r>
              <w:rPr>
                <w:noProof/>
              </w:rPr>
              <w:tab/>
            </w:r>
            <w:r>
              <w:rPr>
                <w:noProof/>
              </w:rPr>
              <w:fldChar w:fldCharType="begin"/>
            </w:r>
            <w:r>
              <w:rPr>
                <w:noProof/>
              </w:rPr>
              <w:instrText xml:space="preserve"> PAGEREF _Toc243074122 \h </w:instrText>
            </w:r>
            <w:r>
              <w:rPr>
                <w:noProof/>
              </w:rPr>
            </w:r>
            <w:r>
              <w:rPr>
                <w:noProof/>
              </w:rPr>
              <w:fldChar w:fldCharType="separate"/>
            </w:r>
            <w:r>
              <w:rPr>
                <w:noProof/>
              </w:rPr>
              <w:t>32</w:t>
            </w:r>
            <w:r>
              <w:rPr>
                <w:noProof/>
              </w:rPr>
              <w:fldChar w:fldCharType="end"/>
            </w:r>
          </w:hyperlink>
        </w:p>
        <w:p w14:paraId="1B31D76F" w14:textId="1890D798" w:rsidR="00100087" w:rsidRDefault="00100087">
          <w:pPr>
            <w:pStyle w:val="TOC1"/>
            <w:tabs>
              <w:tab w:val="right" w:leader="dot" w:pos="9016"/>
            </w:tabs>
            <w:rPr>
              <w:noProof/>
            </w:rPr>
          </w:pPr>
          <w:hyperlink w:anchor="_Toc243074123" w:history="1">
            <w:r w:rsidRPr="007C0A5E">
              <w:rPr>
                <w:rStyle w:val="Hyperlink"/>
                <w:noProof/>
              </w:rPr>
              <w:t>Appendix D: Confident Agent Implementation</w:t>
            </w:r>
            <w:r>
              <w:rPr>
                <w:noProof/>
              </w:rPr>
              <w:tab/>
            </w:r>
            <w:r>
              <w:rPr>
                <w:noProof/>
              </w:rPr>
              <w:fldChar w:fldCharType="begin"/>
            </w:r>
            <w:r>
              <w:rPr>
                <w:noProof/>
              </w:rPr>
              <w:instrText xml:space="preserve"> PAGEREF _Toc243074123 \h </w:instrText>
            </w:r>
            <w:r>
              <w:rPr>
                <w:noProof/>
              </w:rPr>
            </w:r>
            <w:r>
              <w:rPr>
                <w:noProof/>
              </w:rPr>
              <w:fldChar w:fldCharType="separate"/>
            </w:r>
            <w:r>
              <w:rPr>
                <w:noProof/>
              </w:rPr>
              <w:t>34</w:t>
            </w:r>
            <w:r>
              <w:rPr>
                <w:noProof/>
              </w:rPr>
              <w:fldChar w:fldCharType="end"/>
            </w:r>
          </w:hyperlink>
        </w:p>
        <w:p w14:paraId="622282A2" w14:textId="609151AF" w:rsidR="00100087" w:rsidRDefault="00100087">
          <w:pPr>
            <w:pStyle w:val="TOC2"/>
            <w:tabs>
              <w:tab w:val="right" w:leader="dot" w:pos="9016"/>
            </w:tabs>
            <w:rPr>
              <w:noProof/>
            </w:rPr>
          </w:pPr>
          <w:hyperlink w:anchor="_Toc243074124" w:history="1">
            <w:r w:rsidRPr="007C0A5E">
              <w:rPr>
                <w:rStyle w:val="Hyperlink"/>
                <w:noProof/>
              </w:rPr>
              <w:t>D.1 The Trust-by-Design patterns</w:t>
            </w:r>
            <w:r>
              <w:rPr>
                <w:noProof/>
              </w:rPr>
              <w:tab/>
            </w:r>
            <w:r>
              <w:rPr>
                <w:noProof/>
              </w:rPr>
              <w:fldChar w:fldCharType="begin"/>
            </w:r>
            <w:r>
              <w:rPr>
                <w:noProof/>
              </w:rPr>
              <w:instrText xml:space="preserve"> PAGEREF _Toc243074124 \h </w:instrText>
            </w:r>
            <w:r>
              <w:rPr>
                <w:noProof/>
              </w:rPr>
            </w:r>
            <w:r>
              <w:rPr>
                <w:noProof/>
              </w:rPr>
              <w:fldChar w:fldCharType="separate"/>
            </w:r>
            <w:r>
              <w:rPr>
                <w:noProof/>
              </w:rPr>
              <w:t>34</w:t>
            </w:r>
            <w:r>
              <w:rPr>
                <w:noProof/>
              </w:rPr>
              <w:fldChar w:fldCharType="end"/>
            </w:r>
          </w:hyperlink>
        </w:p>
        <w:p w14:paraId="60FA5B5D" w14:textId="4F6ACFA7" w:rsidR="00100087" w:rsidRDefault="00100087">
          <w:pPr>
            <w:pStyle w:val="TOC2"/>
            <w:tabs>
              <w:tab w:val="right" w:leader="dot" w:pos="9016"/>
            </w:tabs>
            <w:rPr>
              <w:noProof/>
            </w:rPr>
          </w:pPr>
          <w:hyperlink w:anchor="_Toc243074125" w:history="1">
            <w:r w:rsidRPr="007C0A5E">
              <w:rPr>
                <w:rStyle w:val="Hyperlink"/>
                <w:noProof/>
              </w:rPr>
              <w:t>D.2 Where the tool attaches, and why</w:t>
            </w:r>
            <w:r>
              <w:rPr>
                <w:noProof/>
              </w:rPr>
              <w:tab/>
            </w:r>
            <w:r>
              <w:rPr>
                <w:noProof/>
              </w:rPr>
              <w:fldChar w:fldCharType="begin"/>
            </w:r>
            <w:r>
              <w:rPr>
                <w:noProof/>
              </w:rPr>
              <w:instrText xml:space="preserve"> PAGEREF _Toc243074125 \h </w:instrText>
            </w:r>
            <w:r>
              <w:rPr>
                <w:noProof/>
              </w:rPr>
            </w:r>
            <w:r>
              <w:rPr>
                <w:noProof/>
              </w:rPr>
              <w:fldChar w:fldCharType="separate"/>
            </w:r>
            <w:r>
              <w:rPr>
                <w:noProof/>
              </w:rPr>
              <w:t>34</w:t>
            </w:r>
            <w:r>
              <w:rPr>
                <w:noProof/>
              </w:rPr>
              <w:fldChar w:fldCharType="end"/>
            </w:r>
          </w:hyperlink>
        </w:p>
        <w:p w14:paraId="7F8FE8CE" w14:textId="3F2284C5" w:rsidR="00100087" w:rsidRDefault="00100087">
          <w:pPr>
            <w:pStyle w:val="TOC2"/>
            <w:tabs>
              <w:tab w:val="right" w:leader="dot" w:pos="9016"/>
            </w:tabs>
            <w:rPr>
              <w:noProof/>
            </w:rPr>
          </w:pPr>
          <w:hyperlink w:anchor="_Toc243074126" w:history="1">
            <w:r w:rsidRPr="007C0A5E">
              <w:rPr>
                <w:rStyle w:val="Hyperlink"/>
                <w:noProof/>
              </w:rPr>
              <w:t>D.3 Claim extraction</w:t>
            </w:r>
            <w:r>
              <w:rPr>
                <w:noProof/>
              </w:rPr>
              <w:tab/>
            </w:r>
            <w:r>
              <w:rPr>
                <w:noProof/>
              </w:rPr>
              <w:fldChar w:fldCharType="begin"/>
            </w:r>
            <w:r>
              <w:rPr>
                <w:noProof/>
              </w:rPr>
              <w:instrText xml:space="preserve"> PAGEREF _Toc243074126 \h </w:instrText>
            </w:r>
            <w:r>
              <w:rPr>
                <w:noProof/>
              </w:rPr>
            </w:r>
            <w:r>
              <w:rPr>
                <w:noProof/>
              </w:rPr>
              <w:fldChar w:fldCharType="separate"/>
            </w:r>
            <w:r>
              <w:rPr>
                <w:noProof/>
              </w:rPr>
              <w:t>35</w:t>
            </w:r>
            <w:r>
              <w:rPr>
                <w:noProof/>
              </w:rPr>
              <w:fldChar w:fldCharType="end"/>
            </w:r>
          </w:hyperlink>
        </w:p>
        <w:p w14:paraId="4EE327DD" w14:textId="49D2D4DD" w:rsidR="00100087" w:rsidRDefault="00100087">
          <w:pPr>
            <w:pStyle w:val="TOC2"/>
            <w:tabs>
              <w:tab w:val="right" w:leader="dot" w:pos="9016"/>
            </w:tabs>
            <w:rPr>
              <w:noProof/>
            </w:rPr>
          </w:pPr>
          <w:hyperlink w:anchor="_Toc243074127" w:history="1">
            <w:r w:rsidRPr="007C0A5E">
              <w:rPr>
                <w:rStyle w:val="Hyperlink"/>
                <w:noProof/>
              </w:rPr>
              <w:t>D.4 The six layers in detail</w:t>
            </w:r>
            <w:r>
              <w:rPr>
                <w:noProof/>
              </w:rPr>
              <w:tab/>
            </w:r>
            <w:r>
              <w:rPr>
                <w:noProof/>
              </w:rPr>
              <w:fldChar w:fldCharType="begin"/>
            </w:r>
            <w:r>
              <w:rPr>
                <w:noProof/>
              </w:rPr>
              <w:instrText xml:space="preserve"> PAGEREF _Toc243074127 \h </w:instrText>
            </w:r>
            <w:r>
              <w:rPr>
                <w:noProof/>
              </w:rPr>
            </w:r>
            <w:r>
              <w:rPr>
                <w:noProof/>
              </w:rPr>
              <w:fldChar w:fldCharType="separate"/>
            </w:r>
            <w:r>
              <w:rPr>
                <w:noProof/>
              </w:rPr>
              <w:t>35</w:t>
            </w:r>
            <w:r>
              <w:rPr>
                <w:noProof/>
              </w:rPr>
              <w:fldChar w:fldCharType="end"/>
            </w:r>
          </w:hyperlink>
        </w:p>
        <w:p w14:paraId="7B7D1B07" w14:textId="1603106A" w:rsidR="00100087" w:rsidRDefault="00100087">
          <w:pPr>
            <w:pStyle w:val="TOC2"/>
            <w:tabs>
              <w:tab w:val="right" w:leader="dot" w:pos="9016"/>
            </w:tabs>
            <w:rPr>
              <w:noProof/>
            </w:rPr>
          </w:pPr>
          <w:hyperlink w:anchor="_Toc243074128" w:history="1">
            <w:r w:rsidRPr="007C0A5E">
              <w:rPr>
                <w:rStyle w:val="Hyperlink"/>
                <w:noProof/>
              </w:rPr>
              <w:t>D.5 Frozen evidence, selected by host</w:t>
            </w:r>
            <w:r>
              <w:rPr>
                <w:noProof/>
              </w:rPr>
              <w:tab/>
            </w:r>
            <w:r>
              <w:rPr>
                <w:noProof/>
              </w:rPr>
              <w:fldChar w:fldCharType="begin"/>
            </w:r>
            <w:r>
              <w:rPr>
                <w:noProof/>
              </w:rPr>
              <w:instrText xml:space="preserve"> PAGEREF _Toc243074128 \h </w:instrText>
            </w:r>
            <w:r>
              <w:rPr>
                <w:noProof/>
              </w:rPr>
            </w:r>
            <w:r>
              <w:rPr>
                <w:noProof/>
              </w:rPr>
              <w:fldChar w:fldCharType="separate"/>
            </w:r>
            <w:r>
              <w:rPr>
                <w:noProof/>
              </w:rPr>
              <w:t>36</w:t>
            </w:r>
            <w:r>
              <w:rPr>
                <w:noProof/>
              </w:rPr>
              <w:fldChar w:fldCharType="end"/>
            </w:r>
          </w:hyperlink>
        </w:p>
        <w:p w14:paraId="0982E245" w14:textId="2D51ED13" w:rsidR="00100087" w:rsidRDefault="00100087">
          <w:pPr>
            <w:pStyle w:val="TOC2"/>
            <w:tabs>
              <w:tab w:val="right" w:leader="dot" w:pos="9016"/>
            </w:tabs>
            <w:rPr>
              <w:noProof/>
            </w:rPr>
          </w:pPr>
          <w:hyperlink w:anchor="_Toc243074129" w:history="1">
            <w:r w:rsidRPr="007C0A5E">
              <w:rPr>
                <w:rStyle w:val="Hyperlink"/>
                <w:noProof/>
              </w:rPr>
              <w:t>D.6 The EWCS: signed score, weights, tiers and ceilings</w:t>
            </w:r>
            <w:r>
              <w:rPr>
                <w:noProof/>
              </w:rPr>
              <w:tab/>
            </w:r>
            <w:r>
              <w:rPr>
                <w:noProof/>
              </w:rPr>
              <w:fldChar w:fldCharType="begin"/>
            </w:r>
            <w:r>
              <w:rPr>
                <w:noProof/>
              </w:rPr>
              <w:instrText xml:space="preserve"> PAGEREF _Toc243074129 \h </w:instrText>
            </w:r>
            <w:r>
              <w:rPr>
                <w:noProof/>
              </w:rPr>
            </w:r>
            <w:r>
              <w:rPr>
                <w:noProof/>
              </w:rPr>
              <w:fldChar w:fldCharType="separate"/>
            </w:r>
            <w:r>
              <w:rPr>
                <w:noProof/>
              </w:rPr>
              <w:t>36</w:t>
            </w:r>
            <w:r>
              <w:rPr>
                <w:noProof/>
              </w:rPr>
              <w:fldChar w:fldCharType="end"/>
            </w:r>
          </w:hyperlink>
        </w:p>
        <w:p w14:paraId="7D2F14F4" w14:textId="26C07EC7" w:rsidR="00100087" w:rsidRDefault="00100087">
          <w:pPr>
            <w:pStyle w:val="TOC2"/>
            <w:tabs>
              <w:tab w:val="right" w:leader="dot" w:pos="9016"/>
            </w:tabs>
            <w:rPr>
              <w:noProof/>
            </w:rPr>
          </w:pPr>
          <w:hyperlink w:anchor="_Toc243074130" w:history="1">
            <w:r w:rsidRPr="007C0A5E">
              <w:rPr>
                <w:rStyle w:val="Hyperlink"/>
                <w:noProof/>
              </w:rPr>
              <w:t>D.7 Static and dynamic structure</w:t>
            </w:r>
            <w:r>
              <w:rPr>
                <w:noProof/>
              </w:rPr>
              <w:tab/>
            </w:r>
            <w:r>
              <w:rPr>
                <w:noProof/>
              </w:rPr>
              <w:fldChar w:fldCharType="begin"/>
            </w:r>
            <w:r>
              <w:rPr>
                <w:noProof/>
              </w:rPr>
              <w:instrText xml:space="preserve"> PAGEREF _Toc243074130 \h </w:instrText>
            </w:r>
            <w:r>
              <w:rPr>
                <w:noProof/>
              </w:rPr>
            </w:r>
            <w:r>
              <w:rPr>
                <w:noProof/>
              </w:rPr>
              <w:fldChar w:fldCharType="separate"/>
            </w:r>
            <w:r>
              <w:rPr>
                <w:noProof/>
              </w:rPr>
              <w:t>38</w:t>
            </w:r>
            <w:r>
              <w:rPr>
                <w:noProof/>
              </w:rPr>
              <w:fldChar w:fldCharType="end"/>
            </w:r>
          </w:hyperlink>
        </w:p>
        <w:p w14:paraId="1243D512" w14:textId="58609542" w:rsidR="00100087" w:rsidRDefault="00100087">
          <w:pPr>
            <w:pStyle w:val="TOC1"/>
            <w:tabs>
              <w:tab w:val="right" w:leader="dot" w:pos="9016"/>
            </w:tabs>
            <w:rPr>
              <w:noProof/>
            </w:rPr>
          </w:pPr>
          <w:hyperlink w:anchor="_Toc243074131" w:history="1">
            <w:r w:rsidRPr="007C0A5E">
              <w:rPr>
                <w:rStyle w:val="Hyperlink"/>
                <w:noProof/>
              </w:rPr>
              <w:t>Appendix E: Supplementary Results</w:t>
            </w:r>
            <w:r>
              <w:rPr>
                <w:noProof/>
              </w:rPr>
              <w:tab/>
            </w:r>
            <w:r>
              <w:rPr>
                <w:noProof/>
              </w:rPr>
              <w:fldChar w:fldCharType="begin"/>
            </w:r>
            <w:r>
              <w:rPr>
                <w:noProof/>
              </w:rPr>
              <w:instrText xml:space="preserve"> PAGEREF _Toc243074131 \h </w:instrText>
            </w:r>
            <w:r>
              <w:rPr>
                <w:noProof/>
              </w:rPr>
            </w:r>
            <w:r>
              <w:rPr>
                <w:noProof/>
              </w:rPr>
              <w:fldChar w:fldCharType="separate"/>
            </w:r>
            <w:r>
              <w:rPr>
                <w:noProof/>
              </w:rPr>
              <w:t>40</w:t>
            </w:r>
            <w:r>
              <w:rPr>
                <w:noProof/>
              </w:rPr>
              <w:fldChar w:fldCharType="end"/>
            </w:r>
          </w:hyperlink>
        </w:p>
        <w:p w14:paraId="4F51D3E7" w14:textId="32BF8228" w:rsidR="00100087" w:rsidRDefault="00100087">
          <w:pPr>
            <w:pStyle w:val="TOC2"/>
            <w:tabs>
              <w:tab w:val="right" w:leader="dot" w:pos="9016"/>
            </w:tabs>
            <w:rPr>
              <w:noProof/>
            </w:rPr>
          </w:pPr>
          <w:hyperlink w:anchor="_Toc243074132" w:history="1">
            <w:r w:rsidRPr="007C0A5E">
              <w:rPr>
                <w:rStyle w:val="Hyperlink"/>
                <w:noProof/>
              </w:rPr>
              <w:t>E.1 Scorecard</w:t>
            </w:r>
            <w:r>
              <w:rPr>
                <w:noProof/>
              </w:rPr>
              <w:tab/>
            </w:r>
            <w:r>
              <w:rPr>
                <w:noProof/>
              </w:rPr>
              <w:fldChar w:fldCharType="begin"/>
            </w:r>
            <w:r>
              <w:rPr>
                <w:noProof/>
              </w:rPr>
              <w:instrText xml:space="preserve"> PAGEREF _Toc243074132 \h </w:instrText>
            </w:r>
            <w:r>
              <w:rPr>
                <w:noProof/>
              </w:rPr>
            </w:r>
            <w:r>
              <w:rPr>
                <w:noProof/>
              </w:rPr>
              <w:fldChar w:fldCharType="separate"/>
            </w:r>
            <w:r>
              <w:rPr>
                <w:noProof/>
              </w:rPr>
              <w:t>40</w:t>
            </w:r>
            <w:r>
              <w:rPr>
                <w:noProof/>
              </w:rPr>
              <w:fldChar w:fldCharType="end"/>
            </w:r>
          </w:hyperlink>
        </w:p>
        <w:p w14:paraId="113B1FE2" w14:textId="71E56B86" w:rsidR="00100087" w:rsidRDefault="00100087">
          <w:pPr>
            <w:pStyle w:val="TOC2"/>
            <w:tabs>
              <w:tab w:val="right" w:leader="dot" w:pos="9016"/>
            </w:tabs>
            <w:rPr>
              <w:noProof/>
            </w:rPr>
          </w:pPr>
          <w:hyperlink w:anchor="_Toc243074133" w:history="1">
            <w:r w:rsidRPr="007C0A5E">
              <w:rPr>
                <w:rStyle w:val="Hyperlink"/>
                <w:noProof/>
              </w:rPr>
              <w:t>E.2 Results by subgroup</w:t>
            </w:r>
            <w:r>
              <w:rPr>
                <w:noProof/>
              </w:rPr>
              <w:tab/>
            </w:r>
            <w:r>
              <w:rPr>
                <w:noProof/>
              </w:rPr>
              <w:fldChar w:fldCharType="begin"/>
            </w:r>
            <w:r>
              <w:rPr>
                <w:noProof/>
              </w:rPr>
              <w:instrText xml:space="preserve"> PAGEREF _Toc243074133 \h </w:instrText>
            </w:r>
            <w:r>
              <w:rPr>
                <w:noProof/>
              </w:rPr>
            </w:r>
            <w:r>
              <w:rPr>
                <w:noProof/>
              </w:rPr>
              <w:fldChar w:fldCharType="separate"/>
            </w:r>
            <w:r>
              <w:rPr>
                <w:noProof/>
              </w:rPr>
              <w:t>41</w:t>
            </w:r>
            <w:r>
              <w:rPr>
                <w:noProof/>
              </w:rPr>
              <w:fldChar w:fldCharType="end"/>
            </w:r>
          </w:hyperlink>
        </w:p>
        <w:p w14:paraId="2442E836" w14:textId="7F344EE6" w:rsidR="00100087" w:rsidRDefault="00100087">
          <w:pPr>
            <w:pStyle w:val="TOC2"/>
            <w:tabs>
              <w:tab w:val="right" w:leader="dot" w:pos="9016"/>
            </w:tabs>
            <w:rPr>
              <w:noProof/>
            </w:rPr>
          </w:pPr>
          <w:hyperlink w:anchor="_Toc243074134" w:history="1">
            <w:r w:rsidRPr="007C0A5E">
              <w:rPr>
                <w:rStyle w:val="Hyperlink"/>
                <w:noProof/>
              </w:rPr>
              <w:t>E.3 Kinds of hallucination</w:t>
            </w:r>
            <w:r>
              <w:rPr>
                <w:noProof/>
              </w:rPr>
              <w:tab/>
            </w:r>
            <w:r>
              <w:rPr>
                <w:noProof/>
              </w:rPr>
              <w:fldChar w:fldCharType="begin"/>
            </w:r>
            <w:r>
              <w:rPr>
                <w:noProof/>
              </w:rPr>
              <w:instrText xml:space="preserve"> PAGEREF _Toc243074134 \h </w:instrText>
            </w:r>
            <w:r>
              <w:rPr>
                <w:noProof/>
              </w:rPr>
            </w:r>
            <w:r>
              <w:rPr>
                <w:noProof/>
              </w:rPr>
              <w:fldChar w:fldCharType="separate"/>
            </w:r>
            <w:r>
              <w:rPr>
                <w:noProof/>
              </w:rPr>
              <w:t>41</w:t>
            </w:r>
            <w:r>
              <w:rPr>
                <w:noProof/>
              </w:rPr>
              <w:fldChar w:fldCharType="end"/>
            </w:r>
          </w:hyperlink>
        </w:p>
        <w:p w14:paraId="35D3218E" w14:textId="3796B331" w:rsidR="00100087" w:rsidRDefault="00100087">
          <w:pPr>
            <w:pStyle w:val="TOC2"/>
            <w:tabs>
              <w:tab w:val="right" w:leader="dot" w:pos="9016"/>
            </w:tabs>
            <w:rPr>
              <w:noProof/>
            </w:rPr>
          </w:pPr>
          <w:hyperlink w:anchor="_Toc243074135" w:history="1">
            <w:r w:rsidRPr="007C0A5E">
              <w:rPr>
                <w:rStyle w:val="Hyperlink"/>
                <w:noProof/>
              </w:rPr>
              <w:t>E.4 The verifier as a hallucination detector</w:t>
            </w:r>
            <w:r>
              <w:rPr>
                <w:noProof/>
              </w:rPr>
              <w:tab/>
            </w:r>
            <w:r>
              <w:rPr>
                <w:noProof/>
              </w:rPr>
              <w:fldChar w:fldCharType="begin"/>
            </w:r>
            <w:r>
              <w:rPr>
                <w:noProof/>
              </w:rPr>
              <w:instrText xml:space="preserve"> PAGEREF _Toc243074135 \h </w:instrText>
            </w:r>
            <w:r>
              <w:rPr>
                <w:noProof/>
              </w:rPr>
            </w:r>
            <w:r>
              <w:rPr>
                <w:noProof/>
              </w:rPr>
              <w:fldChar w:fldCharType="separate"/>
            </w:r>
            <w:r>
              <w:rPr>
                <w:noProof/>
              </w:rPr>
              <w:t>42</w:t>
            </w:r>
            <w:r>
              <w:rPr>
                <w:noProof/>
              </w:rPr>
              <w:fldChar w:fldCharType="end"/>
            </w:r>
          </w:hyperlink>
        </w:p>
        <w:p w14:paraId="7FBB186D" w14:textId="6399F000" w:rsidR="00100087" w:rsidRDefault="00100087">
          <w:pPr>
            <w:pStyle w:val="TOC2"/>
            <w:tabs>
              <w:tab w:val="right" w:leader="dot" w:pos="9016"/>
            </w:tabs>
            <w:rPr>
              <w:noProof/>
            </w:rPr>
          </w:pPr>
          <w:hyperlink w:anchor="_Toc243074136" w:history="1">
            <w:r w:rsidRPr="007C0A5E">
              <w:rPr>
                <w:rStyle w:val="Hyperlink"/>
                <w:noProof/>
              </w:rPr>
              <w:t>E.5 Discrimination and calibration of the EWCS</w:t>
            </w:r>
            <w:r>
              <w:rPr>
                <w:noProof/>
              </w:rPr>
              <w:tab/>
            </w:r>
            <w:r>
              <w:rPr>
                <w:noProof/>
              </w:rPr>
              <w:fldChar w:fldCharType="begin"/>
            </w:r>
            <w:r>
              <w:rPr>
                <w:noProof/>
              </w:rPr>
              <w:instrText xml:space="preserve"> PAGEREF _Toc243074136 \h </w:instrText>
            </w:r>
            <w:r>
              <w:rPr>
                <w:noProof/>
              </w:rPr>
            </w:r>
            <w:r>
              <w:rPr>
                <w:noProof/>
              </w:rPr>
              <w:fldChar w:fldCharType="separate"/>
            </w:r>
            <w:r>
              <w:rPr>
                <w:noProof/>
              </w:rPr>
              <w:t>43</w:t>
            </w:r>
            <w:r>
              <w:rPr>
                <w:noProof/>
              </w:rPr>
              <w:fldChar w:fldCharType="end"/>
            </w:r>
          </w:hyperlink>
        </w:p>
        <w:p w14:paraId="47A5179E" w14:textId="445A0967" w:rsidR="00100087" w:rsidRDefault="00100087">
          <w:pPr>
            <w:pStyle w:val="TOC2"/>
            <w:tabs>
              <w:tab w:val="right" w:leader="dot" w:pos="9016"/>
            </w:tabs>
            <w:rPr>
              <w:noProof/>
            </w:rPr>
          </w:pPr>
          <w:hyperlink w:anchor="_Toc243074137" w:history="1">
            <w:r w:rsidRPr="007C0A5E">
              <w:rPr>
                <w:rStyle w:val="Hyperlink"/>
                <w:noProof/>
              </w:rPr>
              <w:t>E.6 Sensitivity to the weights, thresholds and gate</w:t>
            </w:r>
            <w:r>
              <w:rPr>
                <w:noProof/>
              </w:rPr>
              <w:tab/>
            </w:r>
            <w:r>
              <w:rPr>
                <w:noProof/>
              </w:rPr>
              <w:fldChar w:fldCharType="begin"/>
            </w:r>
            <w:r>
              <w:rPr>
                <w:noProof/>
              </w:rPr>
              <w:instrText xml:space="preserve"> PAGEREF _Toc243074137 \h </w:instrText>
            </w:r>
            <w:r>
              <w:rPr>
                <w:noProof/>
              </w:rPr>
            </w:r>
            <w:r>
              <w:rPr>
                <w:noProof/>
              </w:rPr>
              <w:fldChar w:fldCharType="separate"/>
            </w:r>
            <w:r>
              <w:rPr>
                <w:noProof/>
              </w:rPr>
              <w:t>43</w:t>
            </w:r>
            <w:r>
              <w:rPr>
                <w:noProof/>
              </w:rPr>
              <w:fldChar w:fldCharType="end"/>
            </w:r>
          </w:hyperlink>
        </w:p>
        <w:p w14:paraId="2387D25B" w14:textId="0135EF67" w:rsidR="00100087" w:rsidRDefault="00100087">
          <w:pPr>
            <w:pStyle w:val="TOC2"/>
            <w:tabs>
              <w:tab w:val="right" w:leader="dot" w:pos="9016"/>
            </w:tabs>
            <w:rPr>
              <w:noProof/>
            </w:rPr>
          </w:pPr>
          <w:hyperlink w:anchor="_Toc243074138" w:history="1">
            <w:r w:rsidRPr="007C0A5E">
              <w:rPr>
                <w:rStyle w:val="Hyperlink"/>
                <w:noProof/>
              </w:rPr>
              <w:t>E.7 Correction and agent behaviour</w:t>
            </w:r>
            <w:r>
              <w:rPr>
                <w:noProof/>
              </w:rPr>
              <w:tab/>
            </w:r>
            <w:r>
              <w:rPr>
                <w:noProof/>
              </w:rPr>
              <w:fldChar w:fldCharType="begin"/>
            </w:r>
            <w:r>
              <w:rPr>
                <w:noProof/>
              </w:rPr>
              <w:instrText xml:space="preserve"> PAGEREF _Toc243074138 \h </w:instrText>
            </w:r>
            <w:r>
              <w:rPr>
                <w:noProof/>
              </w:rPr>
            </w:r>
            <w:r>
              <w:rPr>
                <w:noProof/>
              </w:rPr>
              <w:fldChar w:fldCharType="separate"/>
            </w:r>
            <w:r>
              <w:rPr>
                <w:noProof/>
              </w:rPr>
              <w:t>44</w:t>
            </w:r>
            <w:r>
              <w:rPr>
                <w:noProof/>
              </w:rPr>
              <w:fldChar w:fldCharType="end"/>
            </w:r>
          </w:hyperlink>
        </w:p>
        <w:p w14:paraId="2C9DAB40" w14:textId="37D77D03" w:rsidR="00100087" w:rsidRDefault="00100087">
          <w:pPr>
            <w:pStyle w:val="TOC2"/>
            <w:tabs>
              <w:tab w:val="right" w:leader="dot" w:pos="9016"/>
            </w:tabs>
            <w:rPr>
              <w:noProof/>
            </w:rPr>
          </w:pPr>
          <w:hyperlink w:anchor="_Toc243074139" w:history="1">
            <w:r w:rsidRPr="007C0A5E">
              <w:rPr>
                <w:rStyle w:val="Hyperlink"/>
                <w:noProof/>
              </w:rPr>
              <w:t>E.8 Behaviour beyond API correctness</w:t>
            </w:r>
            <w:r>
              <w:rPr>
                <w:noProof/>
              </w:rPr>
              <w:tab/>
            </w:r>
            <w:r>
              <w:rPr>
                <w:noProof/>
              </w:rPr>
              <w:fldChar w:fldCharType="begin"/>
            </w:r>
            <w:r>
              <w:rPr>
                <w:noProof/>
              </w:rPr>
              <w:instrText xml:space="preserve"> PAGEREF _Toc243074139 \h </w:instrText>
            </w:r>
            <w:r>
              <w:rPr>
                <w:noProof/>
              </w:rPr>
            </w:r>
            <w:r>
              <w:rPr>
                <w:noProof/>
              </w:rPr>
              <w:fldChar w:fldCharType="separate"/>
            </w:r>
            <w:r>
              <w:rPr>
                <w:noProof/>
              </w:rPr>
              <w:t>45</w:t>
            </w:r>
            <w:r>
              <w:rPr>
                <w:noProof/>
              </w:rPr>
              <w:fldChar w:fldCharType="end"/>
            </w:r>
          </w:hyperlink>
        </w:p>
        <w:p w14:paraId="37BF86F3" w14:textId="1872C7EF" w:rsidR="00100087" w:rsidRDefault="00100087">
          <w:pPr>
            <w:pStyle w:val="TOC2"/>
            <w:tabs>
              <w:tab w:val="right" w:leader="dot" w:pos="9016"/>
            </w:tabs>
            <w:rPr>
              <w:noProof/>
            </w:rPr>
          </w:pPr>
          <w:hyperlink w:anchor="_Toc243074140" w:history="1">
            <w:r w:rsidRPr="007C0A5E">
              <w:rPr>
                <w:rStyle w:val="Hyperlink"/>
                <w:noProof/>
              </w:rPr>
              <w:t>E.9 The cost of the intervention</w:t>
            </w:r>
            <w:r>
              <w:rPr>
                <w:noProof/>
              </w:rPr>
              <w:tab/>
            </w:r>
            <w:r>
              <w:rPr>
                <w:noProof/>
              </w:rPr>
              <w:fldChar w:fldCharType="begin"/>
            </w:r>
            <w:r>
              <w:rPr>
                <w:noProof/>
              </w:rPr>
              <w:instrText xml:space="preserve"> PAGEREF _Toc243074140 \h </w:instrText>
            </w:r>
            <w:r>
              <w:rPr>
                <w:noProof/>
              </w:rPr>
            </w:r>
            <w:r>
              <w:rPr>
                <w:noProof/>
              </w:rPr>
              <w:fldChar w:fldCharType="separate"/>
            </w:r>
            <w:r>
              <w:rPr>
                <w:noProof/>
              </w:rPr>
              <w:t>45</w:t>
            </w:r>
            <w:r>
              <w:rPr>
                <w:noProof/>
              </w:rPr>
              <w:fldChar w:fldCharType="end"/>
            </w:r>
          </w:hyperlink>
        </w:p>
        <w:p w14:paraId="49A8E3CE" w14:textId="186D823B" w:rsidR="00100087" w:rsidRDefault="00100087">
          <w:pPr>
            <w:pStyle w:val="TOC2"/>
            <w:tabs>
              <w:tab w:val="right" w:leader="dot" w:pos="9016"/>
            </w:tabs>
            <w:rPr>
              <w:noProof/>
            </w:rPr>
          </w:pPr>
          <w:hyperlink w:anchor="_Toc243074141" w:history="1">
            <w:r w:rsidRPr="007C0A5E">
              <w:rPr>
                <w:rStyle w:val="Hyperlink"/>
                <w:noProof/>
              </w:rPr>
              <w:t>E.10 Quantization, run-to-run reliability and agreement between runs</w:t>
            </w:r>
            <w:r>
              <w:rPr>
                <w:noProof/>
              </w:rPr>
              <w:tab/>
            </w:r>
            <w:r>
              <w:rPr>
                <w:noProof/>
              </w:rPr>
              <w:fldChar w:fldCharType="begin"/>
            </w:r>
            <w:r>
              <w:rPr>
                <w:noProof/>
              </w:rPr>
              <w:instrText xml:space="preserve"> PAGEREF _Toc243074141 \h </w:instrText>
            </w:r>
            <w:r>
              <w:rPr>
                <w:noProof/>
              </w:rPr>
            </w:r>
            <w:r>
              <w:rPr>
                <w:noProof/>
              </w:rPr>
              <w:fldChar w:fldCharType="separate"/>
            </w:r>
            <w:r>
              <w:rPr>
                <w:noProof/>
              </w:rPr>
              <w:t>48</w:t>
            </w:r>
            <w:r>
              <w:rPr>
                <w:noProof/>
              </w:rPr>
              <w:fldChar w:fldCharType="end"/>
            </w:r>
          </w:hyperlink>
        </w:p>
        <w:p w14:paraId="6F383345" w14:textId="2D568392" w:rsidR="00100087" w:rsidRDefault="00100087">
          <w:pPr>
            <w:pStyle w:val="TOC2"/>
            <w:tabs>
              <w:tab w:val="right" w:leader="dot" w:pos="9016"/>
            </w:tabs>
            <w:rPr>
              <w:noProof/>
            </w:rPr>
          </w:pPr>
          <w:hyperlink w:anchor="_Toc243074142" w:history="1">
            <w:r w:rsidRPr="007C0A5E">
              <w:rPr>
                <w:rStyle w:val="Hyperlink"/>
                <w:noProof/>
              </w:rPr>
              <w:t>E.11 Secondary outcomes and effect sizes</w:t>
            </w:r>
            <w:r>
              <w:rPr>
                <w:noProof/>
              </w:rPr>
              <w:tab/>
            </w:r>
            <w:r>
              <w:rPr>
                <w:noProof/>
              </w:rPr>
              <w:fldChar w:fldCharType="begin"/>
            </w:r>
            <w:r>
              <w:rPr>
                <w:noProof/>
              </w:rPr>
              <w:instrText xml:space="preserve"> PAGEREF _Toc243074142 \h </w:instrText>
            </w:r>
            <w:r>
              <w:rPr>
                <w:noProof/>
              </w:rPr>
            </w:r>
            <w:r>
              <w:rPr>
                <w:noProof/>
              </w:rPr>
              <w:fldChar w:fldCharType="separate"/>
            </w:r>
            <w:r>
              <w:rPr>
                <w:noProof/>
              </w:rPr>
              <w:t>49</w:t>
            </w:r>
            <w:r>
              <w:rPr>
                <w:noProof/>
              </w:rPr>
              <w:fldChar w:fldCharType="end"/>
            </w:r>
          </w:hyperlink>
        </w:p>
        <w:p w14:paraId="5A13CB50" w14:textId="5203824F" w:rsidR="00100087" w:rsidRDefault="00100087">
          <w:pPr>
            <w:pStyle w:val="TOC2"/>
            <w:tabs>
              <w:tab w:val="right" w:leader="dot" w:pos="9016"/>
            </w:tabs>
            <w:rPr>
              <w:noProof/>
            </w:rPr>
          </w:pPr>
          <w:hyperlink w:anchor="_Toc243074143" w:history="1">
            <w:r w:rsidRPr="007C0A5E">
              <w:rPr>
                <w:rStyle w:val="Hyperlink"/>
                <w:noProof/>
              </w:rPr>
              <w:t>E.12 Cost statistics and reviewer agreement</w:t>
            </w:r>
            <w:r>
              <w:rPr>
                <w:noProof/>
              </w:rPr>
              <w:tab/>
            </w:r>
            <w:r>
              <w:rPr>
                <w:noProof/>
              </w:rPr>
              <w:fldChar w:fldCharType="begin"/>
            </w:r>
            <w:r>
              <w:rPr>
                <w:noProof/>
              </w:rPr>
              <w:instrText xml:space="preserve"> PAGEREF _Toc243074143 \h </w:instrText>
            </w:r>
            <w:r>
              <w:rPr>
                <w:noProof/>
              </w:rPr>
            </w:r>
            <w:r>
              <w:rPr>
                <w:noProof/>
              </w:rPr>
              <w:fldChar w:fldCharType="separate"/>
            </w:r>
            <w:r>
              <w:rPr>
                <w:noProof/>
              </w:rPr>
              <w:t>50</w:t>
            </w:r>
            <w:r>
              <w:rPr>
                <w:noProof/>
              </w:rPr>
              <w:fldChar w:fldCharType="end"/>
            </w:r>
          </w:hyperlink>
        </w:p>
        <w:p w14:paraId="446B8F9C" w14:textId="163C8A16" w:rsidR="00100087" w:rsidRDefault="00100087">
          <w:pPr>
            <w:pStyle w:val="TOC1"/>
            <w:tabs>
              <w:tab w:val="right" w:leader="dot" w:pos="9016"/>
            </w:tabs>
            <w:rPr>
              <w:noProof/>
            </w:rPr>
          </w:pPr>
          <w:hyperlink w:anchor="_Toc243074144" w:history="1">
            <w:r w:rsidRPr="007C0A5E">
              <w:rPr>
                <w:rStyle w:val="Hyperlink"/>
                <w:noProof/>
              </w:rPr>
              <w:t>Appendix F: Example Task and Prompts</w:t>
            </w:r>
            <w:r>
              <w:rPr>
                <w:noProof/>
              </w:rPr>
              <w:tab/>
            </w:r>
            <w:r>
              <w:rPr>
                <w:noProof/>
              </w:rPr>
              <w:fldChar w:fldCharType="begin"/>
            </w:r>
            <w:r>
              <w:rPr>
                <w:noProof/>
              </w:rPr>
              <w:instrText xml:space="preserve"> PAGEREF _Toc243074144 \h </w:instrText>
            </w:r>
            <w:r>
              <w:rPr>
                <w:noProof/>
              </w:rPr>
            </w:r>
            <w:r>
              <w:rPr>
                <w:noProof/>
              </w:rPr>
              <w:fldChar w:fldCharType="separate"/>
            </w:r>
            <w:r>
              <w:rPr>
                <w:noProof/>
              </w:rPr>
              <w:t>51</w:t>
            </w:r>
            <w:r>
              <w:rPr>
                <w:noProof/>
              </w:rPr>
              <w:fldChar w:fldCharType="end"/>
            </w:r>
          </w:hyperlink>
        </w:p>
        <w:p w14:paraId="6D711B73" w14:textId="6C6F530F" w:rsidR="00100087" w:rsidRDefault="00100087">
          <w:pPr>
            <w:pStyle w:val="TOC1"/>
            <w:tabs>
              <w:tab w:val="right" w:leader="dot" w:pos="9016"/>
            </w:tabs>
            <w:rPr>
              <w:noProof/>
            </w:rPr>
          </w:pPr>
          <w:hyperlink w:anchor="_Toc243074145" w:history="1">
            <w:r w:rsidRPr="007C0A5E">
              <w:rPr>
                <w:rStyle w:val="Hyperlink"/>
                <w:noProof/>
              </w:rPr>
              <w:t>Appendix G: Run Artefacts and Provenance</w:t>
            </w:r>
            <w:r>
              <w:rPr>
                <w:noProof/>
              </w:rPr>
              <w:tab/>
            </w:r>
            <w:r>
              <w:rPr>
                <w:noProof/>
              </w:rPr>
              <w:fldChar w:fldCharType="begin"/>
            </w:r>
            <w:r>
              <w:rPr>
                <w:noProof/>
              </w:rPr>
              <w:instrText xml:space="preserve"> PAGEREF _Toc243074145 \h </w:instrText>
            </w:r>
            <w:r>
              <w:rPr>
                <w:noProof/>
              </w:rPr>
            </w:r>
            <w:r>
              <w:rPr>
                <w:noProof/>
              </w:rPr>
              <w:fldChar w:fldCharType="separate"/>
            </w:r>
            <w:r>
              <w:rPr>
                <w:noProof/>
              </w:rPr>
              <w:t>52</w:t>
            </w:r>
            <w:r>
              <w:rPr>
                <w:noProof/>
              </w:rPr>
              <w:fldChar w:fldCharType="end"/>
            </w:r>
          </w:hyperlink>
        </w:p>
        <w:p w14:paraId="27370B6E" w14:textId="6FA8553A" w:rsidR="00100087" w:rsidRDefault="00100087">
          <w:pPr>
            <w:pStyle w:val="TOC1"/>
            <w:tabs>
              <w:tab w:val="right" w:leader="dot" w:pos="9016"/>
            </w:tabs>
            <w:rPr>
              <w:noProof/>
            </w:rPr>
          </w:pPr>
          <w:hyperlink w:anchor="_Toc243074146" w:history="1">
            <w:r w:rsidRPr="007C0A5E">
              <w:rPr>
                <w:rStyle w:val="Hyperlink"/>
                <w:noProof/>
              </w:rPr>
              <w:t>Appendix H: Error Kinds Used by the Evaluator</w:t>
            </w:r>
            <w:r>
              <w:rPr>
                <w:noProof/>
              </w:rPr>
              <w:tab/>
            </w:r>
            <w:r>
              <w:rPr>
                <w:noProof/>
              </w:rPr>
              <w:fldChar w:fldCharType="begin"/>
            </w:r>
            <w:r>
              <w:rPr>
                <w:noProof/>
              </w:rPr>
              <w:instrText xml:space="preserve"> PAGEREF _Toc243074146 \h </w:instrText>
            </w:r>
            <w:r>
              <w:rPr>
                <w:noProof/>
              </w:rPr>
            </w:r>
            <w:r>
              <w:rPr>
                <w:noProof/>
              </w:rPr>
              <w:fldChar w:fldCharType="separate"/>
            </w:r>
            <w:r>
              <w:rPr>
                <w:noProof/>
              </w:rPr>
              <w:t>53</w:t>
            </w:r>
            <w:r>
              <w:rPr>
                <w:noProof/>
              </w:rPr>
              <w:fldChar w:fldCharType="end"/>
            </w:r>
          </w:hyperlink>
        </w:p>
        <w:p w14:paraId="05BE5029" w14:textId="077DB55B" w:rsidR="00100087" w:rsidRDefault="00100087">
          <w:pPr>
            <w:pStyle w:val="TOC1"/>
            <w:tabs>
              <w:tab w:val="right" w:leader="dot" w:pos="9016"/>
            </w:tabs>
            <w:rPr>
              <w:noProof/>
            </w:rPr>
          </w:pPr>
          <w:hyperlink w:anchor="_Toc243074147" w:history="1">
            <w:r w:rsidRPr="007C0A5E">
              <w:rPr>
                <w:rStyle w:val="Hyperlink"/>
                <w:noProof/>
              </w:rPr>
              <w:t>Appendix I: Manual Review Rules</w:t>
            </w:r>
            <w:r>
              <w:rPr>
                <w:noProof/>
              </w:rPr>
              <w:tab/>
            </w:r>
            <w:r>
              <w:rPr>
                <w:noProof/>
              </w:rPr>
              <w:fldChar w:fldCharType="begin"/>
            </w:r>
            <w:r>
              <w:rPr>
                <w:noProof/>
              </w:rPr>
              <w:instrText xml:space="preserve"> PAGEREF _Toc243074147 \h </w:instrText>
            </w:r>
            <w:r>
              <w:rPr>
                <w:noProof/>
              </w:rPr>
            </w:r>
            <w:r>
              <w:rPr>
                <w:noProof/>
              </w:rPr>
              <w:fldChar w:fldCharType="separate"/>
            </w:r>
            <w:r>
              <w:rPr>
                <w:noProof/>
              </w:rPr>
              <w:t>54</w:t>
            </w:r>
            <w:r>
              <w:rPr>
                <w:noProof/>
              </w:rPr>
              <w:fldChar w:fldCharType="end"/>
            </w:r>
          </w:hyperlink>
        </w:p>
        <w:p w14:paraId="7115D629" w14:textId="170FDCDA" w:rsidR="00100087" w:rsidRDefault="00100087">
          <w:pPr>
            <w:pStyle w:val="TOC1"/>
            <w:tabs>
              <w:tab w:val="right" w:leader="dot" w:pos="9016"/>
            </w:tabs>
            <w:rPr>
              <w:noProof/>
            </w:rPr>
          </w:pPr>
          <w:hyperlink w:anchor="_Toc243074148" w:history="1">
            <w:r w:rsidRPr="007C0A5E">
              <w:rPr>
                <w:rStyle w:val="Hyperlink"/>
                <w:noProof/>
              </w:rPr>
              <w:t>Appendix J: Reproducing the Results</w:t>
            </w:r>
            <w:r>
              <w:rPr>
                <w:noProof/>
              </w:rPr>
              <w:tab/>
            </w:r>
            <w:r>
              <w:rPr>
                <w:noProof/>
              </w:rPr>
              <w:fldChar w:fldCharType="begin"/>
            </w:r>
            <w:r>
              <w:rPr>
                <w:noProof/>
              </w:rPr>
              <w:instrText xml:space="preserve"> PAGEREF _Toc243074148 \h </w:instrText>
            </w:r>
            <w:r>
              <w:rPr>
                <w:noProof/>
              </w:rPr>
            </w:r>
            <w:r>
              <w:rPr>
                <w:noProof/>
              </w:rPr>
              <w:fldChar w:fldCharType="separate"/>
            </w:r>
            <w:r>
              <w:rPr>
                <w:noProof/>
              </w:rPr>
              <w:t>55</w:t>
            </w:r>
            <w:r>
              <w:rPr>
                <w:noProof/>
              </w:rPr>
              <w:fldChar w:fldCharType="end"/>
            </w:r>
          </w:hyperlink>
        </w:p>
        <w:p w14:paraId="6DC5D59B" w14:textId="2B4D3BF8" w:rsidR="00100087" w:rsidRDefault="00100087">
          <w:pPr>
            <w:pStyle w:val="TOC1"/>
            <w:tabs>
              <w:tab w:val="right" w:leader="dot" w:pos="9016"/>
            </w:tabs>
            <w:rPr>
              <w:noProof/>
            </w:rPr>
          </w:pPr>
          <w:hyperlink w:anchor="_Toc243074149" w:history="1">
            <w:r w:rsidRPr="007C0A5E">
              <w:rPr>
                <w:rStyle w:val="Hyperlink"/>
                <w:noProof/>
              </w:rPr>
              <w:t>Appendix K: Glossary</w:t>
            </w:r>
            <w:r>
              <w:rPr>
                <w:noProof/>
              </w:rPr>
              <w:tab/>
            </w:r>
            <w:r>
              <w:rPr>
                <w:noProof/>
              </w:rPr>
              <w:fldChar w:fldCharType="begin"/>
            </w:r>
            <w:r>
              <w:rPr>
                <w:noProof/>
              </w:rPr>
              <w:instrText xml:space="preserve"> PAGEREF _Toc243074149 \h </w:instrText>
            </w:r>
            <w:r>
              <w:rPr>
                <w:noProof/>
              </w:rPr>
            </w:r>
            <w:r>
              <w:rPr>
                <w:noProof/>
              </w:rPr>
              <w:fldChar w:fldCharType="separate"/>
            </w:r>
            <w:r>
              <w:rPr>
                <w:noProof/>
              </w:rPr>
              <w:t>56</w:t>
            </w:r>
            <w:r>
              <w:rPr>
                <w:noProof/>
              </w:rPr>
              <w:fldChar w:fldCharType="end"/>
            </w:r>
          </w:hyperlink>
        </w:p>
        <w:p w14:paraId="617E6856" w14:textId="59A09F1B" w:rsidR="003B3BC7" w:rsidRDefault="00100087">
          <w:r>
            <w:fldChar w:fldCharType="end"/>
          </w:r>
        </w:p>
      </w:sdtContent>
    </w:sdt>
    <w:p w14:paraId="4975A586" w14:textId="77777777" w:rsidR="003B3BC7" w:rsidRDefault="00100087">
      <w:pPr>
        <w:pStyle w:val="FrontHeading"/>
        <w:pageBreakBefore/>
      </w:pPr>
      <w:r>
        <w:lastRenderedPageBreak/>
        <w:t>List of Figures</w:t>
      </w:r>
    </w:p>
    <w:sdt>
      <w:sdtPr>
        <w:alias w:val="List of Figures"/>
        <w:id w:val="1160348926"/>
      </w:sdtPr>
      <w:sdtEndPr/>
      <w:sdtContent>
        <w:p w14:paraId="40FCEACA" w14:textId="6F14AE1E"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"Figure" \h</w:instrText>
          </w:r>
          <w:r>
            <w:fldChar w:fldCharType="separate"/>
          </w:r>
          <w:hyperlink w:anchor="_Toc243074150" w:history="1">
            <w:r w:rsidRPr="002A1D19">
              <w:rPr>
                <w:rStyle w:val="Hyperlink"/>
                <w:b/>
                <w:bCs/>
                <w:noProof/>
              </w:rPr>
              <w:t xml:space="preserve">Figure </w:t>
            </w:r>
            <w:r w:rsidRPr="002A1D19">
              <w:rPr>
                <w:rStyle w:val="Hyperlink"/>
                <w:noProof/>
              </w:rPr>
              <w:t>1</w:t>
            </w:r>
            <w:r w:rsidRPr="002A1D19">
              <w:rPr>
                <w:rStyle w:val="Hyperlink"/>
                <w:b/>
                <w:bCs/>
                <w:noProof/>
              </w:rPr>
              <w:t xml:space="preserve">: </w:t>
            </w:r>
            <w:r w:rsidRPr="002A1D19">
              <w:rPr>
                <w:rStyle w:val="Hyperlink"/>
                <w:noProof/>
              </w:rPr>
              <w:t>Which API host and version each baseline answer called (three runs pooled). The model reproduces versions from its training data and extrapolates versions it has never seen.</w:t>
            </w:r>
            <w:r>
              <w:rPr>
                <w:noProof/>
              </w:rPr>
              <w:tab/>
            </w:r>
            <w:r>
              <w:rPr>
                <w:noProof/>
              </w:rPr>
              <w:fldChar w:fldCharType="begin"/>
            </w:r>
            <w:r>
              <w:rPr>
                <w:noProof/>
              </w:rPr>
              <w:instrText xml:space="preserve"> PAGEREF _Toc243074150 \h </w:instrText>
            </w:r>
            <w:r>
              <w:rPr>
                <w:noProof/>
              </w:rPr>
            </w:r>
            <w:r>
              <w:rPr>
                <w:noProof/>
              </w:rPr>
              <w:fldChar w:fldCharType="separate"/>
            </w:r>
            <w:r>
              <w:rPr>
                <w:noProof/>
              </w:rPr>
              <w:t>8</w:t>
            </w:r>
            <w:r>
              <w:rPr>
                <w:noProof/>
              </w:rPr>
              <w:fldChar w:fldCharType="end"/>
            </w:r>
          </w:hyperlink>
        </w:p>
        <w:p w14:paraId="41C826C4" w14:textId="567FBD9F"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1" w:history="1">
            <w:r w:rsidRPr="002A1D19">
              <w:rPr>
                <w:rStyle w:val="Hyperlink"/>
                <w:b/>
                <w:bCs/>
                <w:noProof/>
              </w:rPr>
              <w:t xml:space="preserve">Figure </w:t>
            </w:r>
            <w:r w:rsidRPr="002A1D19">
              <w:rPr>
                <w:rStyle w:val="Hyperlink"/>
                <w:noProof/>
              </w:rPr>
              <w:t>2</w:t>
            </w:r>
            <w:r w:rsidRPr="002A1D19">
              <w:rPr>
                <w:rStyle w:val="Hyperlink"/>
                <w:b/>
                <w:bCs/>
                <w:noProof/>
              </w:rPr>
              <w:t xml:space="preserve">: </w:t>
            </w:r>
            <w:r w:rsidRPr="002A1D19">
              <w:rPr>
                <w:rStyle w:val="Hyperlink"/>
                <w:noProof/>
              </w:rPr>
              <w:t>Deployment and component view (UML). All components run on one workstation; the evaluator is independent of the toolbox.</w:t>
            </w:r>
            <w:r>
              <w:rPr>
                <w:noProof/>
              </w:rPr>
              <w:tab/>
            </w:r>
            <w:r>
              <w:rPr>
                <w:noProof/>
              </w:rPr>
              <w:fldChar w:fldCharType="begin"/>
            </w:r>
            <w:r>
              <w:rPr>
                <w:noProof/>
              </w:rPr>
              <w:instrText xml:space="preserve"> PAGEREF _Toc243074151 \h </w:instrText>
            </w:r>
            <w:r>
              <w:rPr>
                <w:noProof/>
              </w:rPr>
            </w:r>
            <w:r>
              <w:rPr>
                <w:noProof/>
              </w:rPr>
              <w:fldChar w:fldCharType="separate"/>
            </w:r>
            <w:r>
              <w:rPr>
                <w:noProof/>
              </w:rPr>
              <w:t>9</w:t>
            </w:r>
            <w:r>
              <w:rPr>
                <w:noProof/>
              </w:rPr>
              <w:fldChar w:fldCharType="end"/>
            </w:r>
          </w:hyperlink>
        </w:p>
        <w:p w14:paraId="36840FCF" w14:textId="28E4567C"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2" w:history="1">
            <w:r w:rsidRPr="002A1D19">
              <w:rPr>
                <w:rStyle w:val="Hyperlink"/>
                <w:b/>
                <w:bCs/>
                <w:noProof/>
              </w:rPr>
              <w:t xml:space="preserve">Figure </w:t>
            </w:r>
            <w:r w:rsidRPr="002A1D19">
              <w:rPr>
                <w:rStyle w:val="Hyperlink"/>
                <w:noProof/>
              </w:rPr>
              <w:t>3</w:t>
            </w:r>
            <w:r w:rsidRPr="002A1D19">
              <w:rPr>
                <w:rStyle w:val="Hyperlink"/>
                <w:b/>
                <w:bCs/>
                <w:noProof/>
              </w:rPr>
              <w:t xml:space="preserve">: </w:t>
            </w:r>
            <w:r w:rsidRPr="002A1D19">
              <w:rPr>
                <w:rStyle w:val="Hyperlink"/>
                <w:noProof/>
              </w:rPr>
              <w:t>Activity diagram (UML) of the decision policy. Hard rules precede the score; the report renderer releases code only when its hash matches the verified candidate.</w:t>
            </w:r>
            <w:r>
              <w:rPr>
                <w:noProof/>
              </w:rPr>
              <w:tab/>
            </w:r>
            <w:r>
              <w:rPr>
                <w:noProof/>
              </w:rPr>
              <w:fldChar w:fldCharType="begin"/>
            </w:r>
            <w:r>
              <w:rPr>
                <w:noProof/>
              </w:rPr>
              <w:instrText xml:space="preserve"> PAGEREF _Toc243074152 \h </w:instrText>
            </w:r>
            <w:r>
              <w:rPr>
                <w:noProof/>
              </w:rPr>
            </w:r>
            <w:r>
              <w:rPr>
                <w:noProof/>
              </w:rPr>
              <w:fldChar w:fldCharType="separate"/>
            </w:r>
            <w:r>
              <w:rPr>
                <w:noProof/>
              </w:rPr>
              <w:t>11</w:t>
            </w:r>
            <w:r>
              <w:rPr>
                <w:noProof/>
              </w:rPr>
              <w:fldChar w:fldCharType="end"/>
            </w:r>
          </w:hyperlink>
        </w:p>
        <w:p w14:paraId="035F538A" w14:textId="75D3733E"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3" w:history="1">
            <w:r w:rsidRPr="002A1D19">
              <w:rPr>
                <w:rStyle w:val="Hyperlink"/>
                <w:b/>
                <w:bCs/>
                <w:noProof/>
              </w:rPr>
              <w:t xml:space="preserve">Figure </w:t>
            </w:r>
            <w:r w:rsidRPr="002A1D19">
              <w:rPr>
                <w:rStyle w:val="Hyperlink"/>
                <w:noProof/>
              </w:rPr>
              <w:t>4</w:t>
            </w:r>
            <w:r w:rsidRPr="002A1D19">
              <w:rPr>
                <w:rStyle w:val="Hyperlink"/>
                <w:b/>
                <w:bCs/>
                <w:noProof/>
              </w:rPr>
              <w:t xml:space="preserve">: </w:t>
            </w:r>
            <w:r w:rsidRPr="002A1D19">
              <w:rPr>
                <w:rStyle w:val="Hyperlink"/>
                <w:noProof/>
              </w:rPr>
              <w:t>Experimental pipeline. The answer key reaches only the evaluator; the model and the agent see the prompt alone.</w:t>
            </w:r>
            <w:r>
              <w:rPr>
                <w:noProof/>
              </w:rPr>
              <w:tab/>
            </w:r>
            <w:r>
              <w:rPr>
                <w:noProof/>
              </w:rPr>
              <w:fldChar w:fldCharType="begin"/>
            </w:r>
            <w:r>
              <w:rPr>
                <w:noProof/>
              </w:rPr>
              <w:instrText xml:space="preserve"> PAGEREF _Toc243074153 \h </w:instrText>
            </w:r>
            <w:r>
              <w:rPr>
                <w:noProof/>
              </w:rPr>
            </w:r>
            <w:r>
              <w:rPr>
                <w:noProof/>
              </w:rPr>
              <w:fldChar w:fldCharType="separate"/>
            </w:r>
            <w:r>
              <w:rPr>
                <w:noProof/>
              </w:rPr>
              <w:t>12</w:t>
            </w:r>
            <w:r>
              <w:rPr>
                <w:noProof/>
              </w:rPr>
              <w:fldChar w:fldCharType="end"/>
            </w:r>
          </w:hyperlink>
        </w:p>
        <w:p w14:paraId="7B1498B7" w14:textId="2A38C034"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4" w:history="1">
            <w:r w:rsidRPr="002A1D19">
              <w:rPr>
                <w:rStyle w:val="Hyperlink"/>
                <w:b/>
                <w:bCs/>
                <w:noProof/>
              </w:rPr>
              <w:t xml:space="preserve">Figure </w:t>
            </w:r>
            <w:r w:rsidRPr="002A1D19">
              <w:rPr>
                <w:rStyle w:val="Hyperlink"/>
                <w:noProof/>
              </w:rPr>
              <w:t>5</w:t>
            </w:r>
            <w:r w:rsidRPr="002A1D19">
              <w:rPr>
                <w:rStyle w:val="Hyperlink"/>
                <w:b/>
                <w:bCs/>
                <w:noProof/>
              </w:rPr>
              <w:t xml:space="preserve">: </w:t>
            </w:r>
            <w:r w:rsidRPr="002A1D19">
              <w:rPr>
                <w:rStyle w:val="Hyperlink"/>
                <w:noProof/>
              </w:rPr>
              <w:t>The independent evaluator: sandboxed execution, three response scenarios and comparison with the answer key.</w:t>
            </w:r>
            <w:r>
              <w:rPr>
                <w:noProof/>
              </w:rPr>
              <w:tab/>
            </w:r>
            <w:r>
              <w:rPr>
                <w:noProof/>
              </w:rPr>
              <w:fldChar w:fldCharType="begin"/>
            </w:r>
            <w:r>
              <w:rPr>
                <w:noProof/>
              </w:rPr>
              <w:instrText xml:space="preserve"> PAGEREF _Toc243074154 \h </w:instrText>
            </w:r>
            <w:r>
              <w:rPr>
                <w:noProof/>
              </w:rPr>
            </w:r>
            <w:r>
              <w:rPr>
                <w:noProof/>
              </w:rPr>
              <w:fldChar w:fldCharType="separate"/>
            </w:r>
            <w:r>
              <w:rPr>
                <w:noProof/>
              </w:rPr>
              <w:t>13</w:t>
            </w:r>
            <w:r>
              <w:rPr>
                <w:noProof/>
              </w:rPr>
              <w:fldChar w:fldCharType="end"/>
            </w:r>
          </w:hyperlink>
        </w:p>
        <w:p w14:paraId="60339E89" w14:textId="4A5E3900"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5" w:history="1">
            <w:r w:rsidRPr="002A1D19">
              <w:rPr>
                <w:rStyle w:val="Hyperlink"/>
                <w:b/>
                <w:bCs/>
                <w:noProof/>
              </w:rPr>
              <w:t xml:space="preserve">Figure </w:t>
            </w:r>
            <w:r w:rsidRPr="002A1D19">
              <w:rPr>
                <w:rStyle w:val="Hyperlink"/>
                <w:noProof/>
              </w:rPr>
              <w:t>6</w:t>
            </w:r>
            <w:r w:rsidRPr="002A1D19">
              <w:rPr>
                <w:rStyle w:val="Hyperlink"/>
                <w:b/>
                <w:bCs/>
                <w:noProof/>
              </w:rPr>
              <w:t xml:space="preserve">: </w:t>
            </w:r>
            <w:r w:rsidRPr="002A1D19">
              <w:rPr>
                <w:rStyle w:val="Hyperlink"/>
                <w:noProof/>
              </w:rPr>
              <w:t>Each task's outcome under the baseline (left) and under the Confident Agent (right), three runs pooled; ribbon width is the number of task-runs.</w:t>
            </w:r>
            <w:r>
              <w:rPr>
                <w:noProof/>
              </w:rPr>
              <w:tab/>
            </w:r>
            <w:r>
              <w:rPr>
                <w:noProof/>
              </w:rPr>
              <w:fldChar w:fldCharType="begin"/>
            </w:r>
            <w:r>
              <w:rPr>
                <w:noProof/>
              </w:rPr>
              <w:instrText xml:space="preserve"> PAGEREF _Toc243074155 \h </w:instrText>
            </w:r>
            <w:r>
              <w:rPr>
                <w:noProof/>
              </w:rPr>
            </w:r>
            <w:r>
              <w:rPr>
                <w:noProof/>
              </w:rPr>
              <w:fldChar w:fldCharType="separate"/>
            </w:r>
            <w:r>
              <w:rPr>
                <w:noProof/>
              </w:rPr>
              <w:t>15</w:t>
            </w:r>
            <w:r>
              <w:rPr>
                <w:noProof/>
              </w:rPr>
              <w:fldChar w:fldCharType="end"/>
            </w:r>
          </w:hyperlink>
        </w:p>
        <w:p w14:paraId="3755E9ED" w14:textId="505A5415"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6" w:history="1">
            <w:r w:rsidRPr="002A1D19">
              <w:rPr>
                <w:rStyle w:val="Hyperlink"/>
                <w:b/>
                <w:bCs/>
                <w:noProof/>
              </w:rPr>
              <w:t xml:space="preserve">Figure </w:t>
            </w:r>
            <w:r w:rsidRPr="002A1D19">
              <w:rPr>
                <w:rStyle w:val="Hyperlink"/>
                <w:noProof/>
              </w:rPr>
              <w:t>7</w:t>
            </w:r>
            <w:r w:rsidRPr="002A1D19">
              <w:rPr>
                <w:rStyle w:val="Hyperlink"/>
                <w:b/>
                <w:bCs/>
                <w:noProof/>
              </w:rPr>
              <w:t xml:space="preserve">: </w:t>
            </w:r>
            <w:r w:rsidRPr="002A1D19">
              <w:rPr>
                <w:rStyle w:val="Hyperlink"/>
                <w:noProof/>
              </w:rPr>
              <w:t>Summary of results: supplementary charts (a)–(l).</w:t>
            </w:r>
            <w:r>
              <w:rPr>
                <w:noProof/>
              </w:rPr>
              <w:tab/>
            </w:r>
            <w:r>
              <w:rPr>
                <w:noProof/>
              </w:rPr>
              <w:fldChar w:fldCharType="begin"/>
            </w:r>
            <w:r>
              <w:rPr>
                <w:noProof/>
              </w:rPr>
              <w:instrText xml:space="preserve"> PAGEREF _Toc243074156 \h </w:instrText>
            </w:r>
            <w:r>
              <w:rPr>
                <w:noProof/>
              </w:rPr>
            </w:r>
            <w:r>
              <w:rPr>
                <w:noProof/>
              </w:rPr>
              <w:fldChar w:fldCharType="separate"/>
            </w:r>
            <w:r>
              <w:rPr>
                <w:noProof/>
              </w:rPr>
              <w:t>27</w:t>
            </w:r>
            <w:r>
              <w:rPr>
                <w:noProof/>
              </w:rPr>
              <w:fldChar w:fldCharType="end"/>
            </w:r>
          </w:hyperlink>
        </w:p>
        <w:p w14:paraId="75FC021C" w14:textId="41E0CDF7"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7" w:history="1">
            <w:r w:rsidRPr="002A1D19">
              <w:rPr>
                <w:rStyle w:val="Hyperlink"/>
                <w:b/>
                <w:bCs/>
                <w:noProof/>
              </w:rPr>
              <w:t xml:space="preserve">Figure </w:t>
            </w:r>
            <w:r w:rsidRPr="002A1D19">
              <w:rPr>
                <w:rStyle w:val="Hyperlink"/>
                <w:noProof/>
              </w:rPr>
              <w:t>8</w:t>
            </w:r>
            <w:r w:rsidRPr="002A1D19">
              <w:rPr>
                <w:rStyle w:val="Hyperlink"/>
                <w:b/>
                <w:bCs/>
                <w:noProof/>
              </w:rPr>
              <w:t xml:space="preserve">: </w:t>
            </w:r>
            <w:r w:rsidRPr="002A1D19">
              <w:rPr>
                <w:rStyle w:val="Hyperlink"/>
                <w:noProof/>
              </w:rPr>
              <w:t>How the six layers read one candidate: each claim is checked by one layer against one kind of evidence.</w:t>
            </w:r>
            <w:r>
              <w:rPr>
                <w:noProof/>
              </w:rPr>
              <w:tab/>
            </w:r>
            <w:r>
              <w:rPr>
                <w:noProof/>
              </w:rPr>
              <w:fldChar w:fldCharType="begin"/>
            </w:r>
            <w:r>
              <w:rPr>
                <w:noProof/>
              </w:rPr>
              <w:instrText xml:space="preserve"> PAGEREF _Toc243074157 \h </w:instrText>
            </w:r>
            <w:r>
              <w:rPr>
                <w:noProof/>
              </w:rPr>
            </w:r>
            <w:r>
              <w:rPr>
                <w:noProof/>
              </w:rPr>
              <w:fldChar w:fldCharType="separate"/>
            </w:r>
            <w:r>
              <w:rPr>
                <w:noProof/>
              </w:rPr>
              <w:t>35</w:t>
            </w:r>
            <w:r>
              <w:rPr>
                <w:noProof/>
              </w:rPr>
              <w:fldChar w:fldCharType="end"/>
            </w:r>
          </w:hyperlink>
        </w:p>
        <w:p w14:paraId="5FE9E448" w14:textId="072A0DBD"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8" w:history="1">
            <w:r w:rsidRPr="002A1D19">
              <w:rPr>
                <w:rStyle w:val="Hyperlink"/>
                <w:b/>
                <w:bCs/>
                <w:noProof/>
              </w:rPr>
              <w:t xml:space="preserve">Figure </w:t>
            </w:r>
            <w:r w:rsidRPr="002A1D19">
              <w:rPr>
                <w:rStyle w:val="Hyperlink"/>
                <w:noProof/>
              </w:rPr>
              <w:t>9</w:t>
            </w:r>
            <w:r w:rsidRPr="002A1D19">
              <w:rPr>
                <w:rStyle w:val="Hyperlink"/>
                <w:b/>
                <w:bCs/>
                <w:noProof/>
              </w:rPr>
              <w:t xml:space="preserve">: </w:t>
            </w:r>
            <w:r w:rsidRPr="002A1D19">
              <w:rPr>
                <w:rStyle w:val="Hyperlink"/>
                <w:noProof/>
              </w:rPr>
              <w:t>Class diagram (UML) of the verification core in toolbox 3.0.0.</w:t>
            </w:r>
            <w:r>
              <w:rPr>
                <w:noProof/>
              </w:rPr>
              <w:tab/>
            </w:r>
            <w:r>
              <w:rPr>
                <w:noProof/>
              </w:rPr>
              <w:fldChar w:fldCharType="begin"/>
            </w:r>
            <w:r>
              <w:rPr>
                <w:noProof/>
              </w:rPr>
              <w:instrText xml:space="preserve"> PAGEREF _Toc243074158 \h </w:instrText>
            </w:r>
            <w:r>
              <w:rPr>
                <w:noProof/>
              </w:rPr>
            </w:r>
            <w:r>
              <w:rPr>
                <w:noProof/>
              </w:rPr>
              <w:fldChar w:fldCharType="separate"/>
            </w:r>
            <w:r>
              <w:rPr>
                <w:noProof/>
              </w:rPr>
              <w:t>38</w:t>
            </w:r>
            <w:r>
              <w:rPr>
                <w:noProof/>
              </w:rPr>
              <w:fldChar w:fldCharType="end"/>
            </w:r>
          </w:hyperlink>
        </w:p>
        <w:p w14:paraId="2AE77E97" w14:textId="7174311D"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59" w:history="1">
            <w:r w:rsidRPr="002A1D19">
              <w:rPr>
                <w:rStyle w:val="Hyperlink"/>
                <w:b/>
                <w:bCs/>
                <w:noProof/>
              </w:rPr>
              <w:t xml:space="preserve">Figure </w:t>
            </w:r>
            <w:r w:rsidRPr="002A1D19">
              <w:rPr>
                <w:rStyle w:val="Hyperlink"/>
                <w:noProof/>
              </w:rPr>
              <w:t>10</w:t>
            </w:r>
            <w:r w:rsidRPr="002A1D19">
              <w:rPr>
                <w:rStyle w:val="Hyperlink"/>
                <w:b/>
                <w:bCs/>
                <w:noProof/>
              </w:rPr>
              <w:t xml:space="preserve">: </w:t>
            </w:r>
            <w:r w:rsidRPr="002A1D19">
              <w:rPr>
                <w:rStyle w:val="Hyperlink"/>
                <w:noProof/>
              </w:rPr>
              <w:t>Sequence diagram (UML) of one intervention task, including the single permitted correction and the reply request at the turn limit.</w:t>
            </w:r>
            <w:r>
              <w:rPr>
                <w:noProof/>
              </w:rPr>
              <w:tab/>
            </w:r>
            <w:r>
              <w:rPr>
                <w:noProof/>
              </w:rPr>
              <w:fldChar w:fldCharType="begin"/>
            </w:r>
            <w:r>
              <w:rPr>
                <w:noProof/>
              </w:rPr>
              <w:instrText xml:space="preserve"> PAGEREF _Toc243074159 \h </w:instrText>
            </w:r>
            <w:r>
              <w:rPr>
                <w:noProof/>
              </w:rPr>
            </w:r>
            <w:r>
              <w:rPr>
                <w:noProof/>
              </w:rPr>
              <w:fldChar w:fldCharType="separate"/>
            </w:r>
            <w:r>
              <w:rPr>
                <w:noProof/>
              </w:rPr>
              <w:t>39</w:t>
            </w:r>
            <w:r>
              <w:rPr>
                <w:noProof/>
              </w:rPr>
              <w:fldChar w:fldCharType="end"/>
            </w:r>
          </w:hyperlink>
        </w:p>
        <w:p w14:paraId="0DF037EE" w14:textId="6C3034F6"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0" w:history="1">
            <w:r w:rsidRPr="002A1D19">
              <w:rPr>
                <w:rStyle w:val="Hyperlink"/>
                <w:b/>
                <w:bCs/>
                <w:noProof/>
              </w:rPr>
              <w:t xml:space="preserve">Figure </w:t>
            </w:r>
            <w:r w:rsidRPr="002A1D19">
              <w:rPr>
                <w:rStyle w:val="Hyperlink"/>
                <w:noProof/>
              </w:rPr>
              <w:t>11</w:t>
            </w:r>
            <w:r w:rsidRPr="002A1D19">
              <w:rPr>
                <w:rStyle w:val="Hyperlink"/>
                <w:b/>
                <w:bCs/>
                <w:noProof/>
              </w:rPr>
              <w:t xml:space="preserve">: </w:t>
            </w:r>
            <w:r w:rsidRPr="002A1D19">
              <w:rPr>
                <w:rStyle w:val="Hyperlink"/>
                <w:noProof/>
              </w:rPr>
              <w:t>Scorecard: baseline versus Confident Agent for each quantization (990 tasks each). Electricity priced at R4.1109/kWh including VAT.</w:t>
            </w:r>
            <w:r>
              <w:rPr>
                <w:noProof/>
              </w:rPr>
              <w:tab/>
            </w:r>
            <w:r>
              <w:rPr>
                <w:noProof/>
              </w:rPr>
              <w:fldChar w:fldCharType="begin"/>
            </w:r>
            <w:r>
              <w:rPr>
                <w:noProof/>
              </w:rPr>
              <w:instrText xml:space="preserve"> PAGEREF _Toc243074160 \h </w:instrText>
            </w:r>
            <w:r>
              <w:rPr>
                <w:noProof/>
              </w:rPr>
            </w:r>
            <w:r>
              <w:rPr>
                <w:noProof/>
              </w:rPr>
              <w:fldChar w:fldCharType="separate"/>
            </w:r>
            <w:r>
              <w:rPr>
                <w:noProof/>
              </w:rPr>
              <w:t>40</w:t>
            </w:r>
            <w:r>
              <w:rPr>
                <w:noProof/>
              </w:rPr>
              <w:fldChar w:fldCharType="end"/>
            </w:r>
          </w:hyperlink>
        </w:p>
        <w:p w14:paraId="539E6D77" w14:textId="33BB98DC"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1" w:history="1">
            <w:r w:rsidRPr="002A1D19">
              <w:rPr>
                <w:rStyle w:val="Hyperlink"/>
                <w:b/>
                <w:bCs/>
                <w:noProof/>
              </w:rPr>
              <w:t xml:space="preserve">Figure </w:t>
            </w:r>
            <w:r w:rsidRPr="002A1D19">
              <w:rPr>
                <w:rStyle w:val="Hyperlink"/>
                <w:noProof/>
              </w:rPr>
              <w:t>12</w:t>
            </w:r>
            <w:r w:rsidRPr="002A1D19">
              <w:rPr>
                <w:rStyle w:val="Hyperlink"/>
                <w:b/>
                <w:bCs/>
                <w:noProof/>
              </w:rPr>
              <w:t xml:space="preserve">: </w:t>
            </w:r>
            <w:r w:rsidRPr="002A1D19">
              <w:rPr>
                <w:rStyle w:val="Hyperlink"/>
                <w:noProof/>
              </w:rPr>
              <w:t>Rates per subgroup and run: hallucinated code reaching the user, correct code reaching the user, and code withheld by the verifier (B = baseline, CA = Confident Agent).</w:t>
            </w:r>
            <w:r>
              <w:rPr>
                <w:noProof/>
              </w:rPr>
              <w:tab/>
            </w:r>
            <w:r>
              <w:rPr>
                <w:noProof/>
              </w:rPr>
              <w:fldChar w:fldCharType="begin"/>
            </w:r>
            <w:r>
              <w:rPr>
                <w:noProof/>
              </w:rPr>
              <w:instrText xml:space="preserve"> PAGEREF _Toc243074161 \h </w:instrText>
            </w:r>
            <w:r>
              <w:rPr>
                <w:noProof/>
              </w:rPr>
            </w:r>
            <w:r>
              <w:rPr>
                <w:noProof/>
              </w:rPr>
              <w:fldChar w:fldCharType="separate"/>
            </w:r>
            <w:r>
              <w:rPr>
                <w:noProof/>
              </w:rPr>
              <w:t>41</w:t>
            </w:r>
            <w:r>
              <w:rPr>
                <w:noProof/>
              </w:rPr>
              <w:fldChar w:fldCharType="end"/>
            </w:r>
          </w:hyperlink>
        </w:p>
        <w:p w14:paraId="7FDA5D6C" w14:textId="49EA96F5"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2" w:history="1">
            <w:r w:rsidRPr="002A1D19">
              <w:rPr>
                <w:rStyle w:val="Hyperlink"/>
                <w:b/>
                <w:bCs/>
                <w:noProof/>
              </w:rPr>
              <w:t xml:space="preserve">Figure </w:t>
            </w:r>
            <w:r w:rsidRPr="002A1D19">
              <w:rPr>
                <w:rStyle w:val="Hyperlink"/>
                <w:noProof/>
              </w:rPr>
              <w:t>13</w:t>
            </w:r>
            <w:r w:rsidRPr="002A1D19">
              <w:rPr>
                <w:rStyle w:val="Hyperlink"/>
                <w:b/>
                <w:bCs/>
                <w:noProof/>
              </w:rPr>
              <w:t xml:space="preserve">: </w:t>
            </w:r>
            <w:r w:rsidRPr="002A1D19">
              <w:rPr>
                <w:rStyle w:val="Hyperlink"/>
                <w:noProof/>
              </w:rPr>
              <w:t>Kinds of API hallucination in the code reaching the user (three runs pooled; a task can have several kinds).</w:t>
            </w:r>
            <w:r>
              <w:rPr>
                <w:noProof/>
              </w:rPr>
              <w:tab/>
            </w:r>
            <w:r>
              <w:rPr>
                <w:noProof/>
              </w:rPr>
              <w:fldChar w:fldCharType="begin"/>
            </w:r>
            <w:r>
              <w:rPr>
                <w:noProof/>
              </w:rPr>
              <w:instrText xml:space="preserve"> PAGEREF _Toc243074162 \h </w:instrText>
            </w:r>
            <w:r>
              <w:rPr>
                <w:noProof/>
              </w:rPr>
            </w:r>
            <w:r>
              <w:rPr>
                <w:noProof/>
              </w:rPr>
              <w:fldChar w:fldCharType="separate"/>
            </w:r>
            <w:r>
              <w:rPr>
                <w:noProof/>
              </w:rPr>
              <w:t>41</w:t>
            </w:r>
            <w:r>
              <w:rPr>
                <w:noProof/>
              </w:rPr>
              <w:fldChar w:fldCharType="end"/>
            </w:r>
          </w:hyperlink>
        </w:p>
        <w:p w14:paraId="773EE75A" w14:textId="7A0F3690"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3" w:history="1">
            <w:r w:rsidRPr="002A1D19">
              <w:rPr>
                <w:rStyle w:val="Hyperlink"/>
                <w:b/>
                <w:bCs/>
                <w:noProof/>
              </w:rPr>
              <w:t xml:space="preserve">Figure </w:t>
            </w:r>
            <w:r w:rsidRPr="002A1D19">
              <w:rPr>
                <w:rStyle w:val="Hyperlink"/>
                <w:noProof/>
              </w:rPr>
              <w:t>14</w:t>
            </w:r>
            <w:r w:rsidRPr="002A1D19">
              <w:rPr>
                <w:rStyle w:val="Hyperlink"/>
                <w:b/>
                <w:bCs/>
                <w:noProof/>
              </w:rPr>
              <w:t xml:space="preserve">: </w:t>
            </w:r>
            <w:r w:rsidRPr="002A1D19">
              <w:rPr>
                <w:rStyle w:val="Hyperlink"/>
                <w:noProof/>
              </w:rPr>
              <w:t>The verifier as a detector of hallucinated final candidates: quality measures, confusion matrices, and the processing time spent on its errors.</w:t>
            </w:r>
            <w:r>
              <w:rPr>
                <w:noProof/>
              </w:rPr>
              <w:tab/>
            </w:r>
            <w:r>
              <w:rPr>
                <w:noProof/>
              </w:rPr>
              <w:fldChar w:fldCharType="begin"/>
            </w:r>
            <w:r>
              <w:rPr>
                <w:noProof/>
              </w:rPr>
              <w:instrText xml:space="preserve"> PAGEREF _Toc243074163 \h </w:instrText>
            </w:r>
            <w:r>
              <w:rPr>
                <w:noProof/>
              </w:rPr>
            </w:r>
            <w:r>
              <w:rPr>
                <w:noProof/>
              </w:rPr>
              <w:fldChar w:fldCharType="separate"/>
            </w:r>
            <w:r>
              <w:rPr>
                <w:noProof/>
              </w:rPr>
              <w:t>42</w:t>
            </w:r>
            <w:r>
              <w:rPr>
                <w:noProof/>
              </w:rPr>
              <w:fldChar w:fldCharType="end"/>
            </w:r>
          </w:hyperlink>
        </w:p>
        <w:p w14:paraId="433E4FEC" w14:textId="71587C37"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4" w:history="1">
            <w:r w:rsidRPr="002A1D19">
              <w:rPr>
                <w:rStyle w:val="Hyperlink"/>
                <w:b/>
                <w:bCs/>
                <w:noProof/>
              </w:rPr>
              <w:t xml:space="preserve">Figure </w:t>
            </w:r>
            <w:r w:rsidRPr="002A1D19">
              <w:rPr>
                <w:rStyle w:val="Hyperlink"/>
                <w:noProof/>
              </w:rPr>
              <w:t>15</w:t>
            </w:r>
            <w:r w:rsidRPr="002A1D19">
              <w:rPr>
                <w:rStyle w:val="Hyperlink"/>
                <w:b/>
                <w:bCs/>
                <w:noProof/>
              </w:rPr>
              <w:t xml:space="preserve">: </w:t>
            </w:r>
            <w:r w:rsidRPr="002A1D19">
              <w:rPr>
                <w:rStyle w:val="Hyperlink"/>
                <w:noProof/>
              </w:rPr>
              <w:t>EWCS of the final candidate: ROC curve for correct versus class A, and score distributions with the decision thresholds (three runs pooled).</w:t>
            </w:r>
            <w:r>
              <w:rPr>
                <w:noProof/>
              </w:rPr>
              <w:tab/>
            </w:r>
            <w:r>
              <w:rPr>
                <w:noProof/>
              </w:rPr>
              <w:fldChar w:fldCharType="begin"/>
            </w:r>
            <w:r>
              <w:rPr>
                <w:noProof/>
              </w:rPr>
              <w:instrText xml:space="preserve"> PAGEREF _Toc243074164 \h </w:instrText>
            </w:r>
            <w:r>
              <w:rPr>
                <w:noProof/>
              </w:rPr>
            </w:r>
            <w:r>
              <w:rPr>
                <w:noProof/>
              </w:rPr>
              <w:fldChar w:fldCharType="separate"/>
            </w:r>
            <w:r>
              <w:rPr>
                <w:noProof/>
              </w:rPr>
              <w:t>43</w:t>
            </w:r>
            <w:r>
              <w:rPr>
                <w:noProof/>
              </w:rPr>
              <w:fldChar w:fldCharType="end"/>
            </w:r>
          </w:hyperlink>
        </w:p>
        <w:p w14:paraId="488CDDAF" w14:textId="6D07F5C9"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5" w:history="1">
            <w:r w:rsidRPr="002A1D19">
              <w:rPr>
                <w:rStyle w:val="Hyperlink"/>
                <w:b/>
                <w:bCs/>
                <w:noProof/>
              </w:rPr>
              <w:t xml:space="preserve">Figure </w:t>
            </w:r>
            <w:r w:rsidRPr="002A1D19">
              <w:rPr>
                <w:rStyle w:val="Hyperlink"/>
                <w:noProof/>
              </w:rPr>
              <w:t>16</w:t>
            </w:r>
            <w:r w:rsidRPr="002A1D19">
              <w:rPr>
                <w:rStyle w:val="Hyperlink"/>
                <w:b/>
                <w:bCs/>
                <w:noProof/>
              </w:rPr>
              <w:t xml:space="preserve">: </w:t>
            </w:r>
            <w:r w:rsidRPr="002A1D19">
              <w:rPr>
                <w:rStyle w:val="Hyperlink"/>
                <w:noProof/>
              </w:rPr>
              <w:t>Decisions on the final candidate under the five planned schemes and with the uncertainty gate removed (three runs pooled).</w:t>
            </w:r>
            <w:r>
              <w:rPr>
                <w:noProof/>
              </w:rPr>
              <w:tab/>
            </w:r>
            <w:r>
              <w:rPr>
                <w:noProof/>
              </w:rPr>
              <w:fldChar w:fldCharType="begin"/>
            </w:r>
            <w:r>
              <w:rPr>
                <w:noProof/>
              </w:rPr>
              <w:instrText xml:space="preserve"> PAGEREF _Toc243074165 \h </w:instrText>
            </w:r>
            <w:r>
              <w:rPr>
                <w:noProof/>
              </w:rPr>
            </w:r>
            <w:r>
              <w:rPr>
                <w:noProof/>
              </w:rPr>
              <w:fldChar w:fldCharType="separate"/>
            </w:r>
            <w:r>
              <w:rPr>
                <w:noProof/>
              </w:rPr>
              <w:t>44</w:t>
            </w:r>
            <w:r>
              <w:rPr>
                <w:noProof/>
              </w:rPr>
              <w:fldChar w:fldCharType="end"/>
            </w:r>
          </w:hyperlink>
        </w:p>
        <w:p w14:paraId="5F217151" w14:textId="22D3C690"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6" w:history="1">
            <w:r w:rsidRPr="002A1D19">
              <w:rPr>
                <w:rStyle w:val="Hyperlink"/>
                <w:b/>
                <w:bCs/>
                <w:noProof/>
              </w:rPr>
              <w:t xml:space="preserve">Figure </w:t>
            </w:r>
            <w:r w:rsidRPr="002A1D19">
              <w:rPr>
                <w:rStyle w:val="Hyperlink"/>
                <w:noProof/>
              </w:rPr>
              <w:t>17</w:t>
            </w:r>
            <w:r w:rsidRPr="002A1D19">
              <w:rPr>
                <w:rStyle w:val="Hyperlink"/>
                <w:b/>
                <w:bCs/>
                <w:noProof/>
              </w:rPr>
              <w:t xml:space="preserve">: </w:t>
            </w:r>
            <w:r w:rsidRPr="002A1D19">
              <w:rPr>
                <w:rStyle w:val="Hyperlink"/>
                <w:noProof/>
              </w:rPr>
              <w:t>Cost and outcome by the number of correction rounds the agent made (three runs pooled).</w:t>
            </w:r>
            <w:r>
              <w:rPr>
                <w:noProof/>
              </w:rPr>
              <w:tab/>
            </w:r>
            <w:r>
              <w:rPr>
                <w:noProof/>
              </w:rPr>
              <w:fldChar w:fldCharType="begin"/>
            </w:r>
            <w:r>
              <w:rPr>
                <w:noProof/>
              </w:rPr>
              <w:instrText xml:space="preserve"> PAGEREF _Toc243074166 \h </w:instrText>
            </w:r>
            <w:r>
              <w:rPr>
                <w:noProof/>
              </w:rPr>
            </w:r>
            <w:r>
              <w:rPr>
                <w:noProof/>
              </w:rPr>
              <w:fldChar w:fldCharType="separate"/>
            </w:r>
            <w:r>
              <w:rPr>
                <w:noProof/>
              </w:rPr>
              <w:t>44</w:t>
            </w:r>
            <w:r>
              <w:rPr>
                <w:noProof/>
              </w:rPr>
              <w:fldChar w:fldCharType="end"/>
            </w:r>
          </w:hyperlink>
        </w:p>
        <w:p w14:paraId="21051C1A" w14:textId="7A216698"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7" w:history="1">
            <w:r w:rsidRPr="002A1D19">
              <w:rPr>
                <w:rStyle w:val="Hyperlink"/>
                <w:b/>
                <w:bCs/>
                <w:noProof/>
              </w:rPr>
              <w:t xml:space="preserve">Figure </w:t>
            </w:r>
            <w:r w:rsidRPr="002A1D19">
              <w:rPr>
                <w:rStyle w:val="Hyperlink"/>
                <w:noProof/>
              </w:rPr>
              <w:t>18</w:t>
            </w:r>
            <w:r w:rsidRPr="002A1D19">
              <w:rPr>
                <w:rStyle w:val="Hyperlink"/>
                <w:b/>
                <w:bCs/>
                <w:noProof/>
              </w:rPr>
              <w:t xml:space="preserve">: </w:t>
            </w:r>
            <w:r w:rsidRPr="002A1D19">
              <w:rPr>
                <w:rStyle w:val="Hyperlink"/>
                <w:noProof/>
              </w:rPr>
              <w:t>Deviations from the Confident Agent prompt recorded by the benchmark, per run.</w:t>
            </w:r>
            <w:r>
              <w:rPr>
                <w:noProof/>
              </w:rPr>
              <w:tab/>
            </w:r>
            <w:r>
              <w:rPr>
                <w:noProof/>
              </w:rPr>
              <w:fldChar w:fldCharType="begin"/>
            </w:r>
            <w:r>
              <w:rPr>
                <w:noProof/>
              </w:rPr>
              <w:instrText xml:space="preserve"> PAGEREF _Toc243074167 \h </w:instrText>
            </w:r>
            <w:r>
              <w:rPr>
                <w:noProof/>
              </w:rPr>
            </w:r>
            <w:r>
              <w:rPr>
                <w:noProof/>
              </w:rPr>
              <w:fldChar w:fldCharType="separate"/>
            </w:r>
            <w:r>
              <w:rPr>
                <w:noProof/>
              </w:rPr>
              <w:t>45</w:t>
            </w:r>
            <w:r>
              <w:rPr>
                <w:noProof/>
              </w:rPr>
              <w:fldChar w:fldCharType="end"/>
            </w:r>
          </w:hyperlink>
        </w:p>
        <w:p w14:paraId="5C13C598" w14:textId="6A3963EB"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8" w:history="1">
            <w:r w:rsidRPr="002A1D19">
              <w:rPr>
                <w:rStyle w:val="Hyperlink"/>
                <w:b/>
                <w:bCs/>
                <w:noProof/>
              </w:rPr>
              <w:t xml:space="preserve">Figure </w:t>
            </w:r>
            <w:r w:rsidRPr="002A1D19">
              <w:rPr>
                <w:rStyle w:val="Hyperlink"/>
                <w:noProof/>
              </w:rPr>
              <w:t>19</w:t>
            </w:r>
            <w:r w:rsidRPr="002A1D19">
              <w:rPr>
                <w:rStyle w:val="Hyperlink"/>
                <w:b/>
                <w:bCs/>
                <w:noProof/>
              </w:rPr>
              <w:t xml:space="preserve">: </w:t>
            </w:r>
            <w:r w:rsidRPr="002A1D19">
              <w:rPr>
                <w:rStyle w:val="Hyperlink"/>
                <w:noProof/>
              </w:rPr>
              <w:t>Time, electricity (Rand per 1,000 prompts) and tokens per prompt, with 95% bootstrap intervals.</w:t>
            </w:r>
            <w:r>
              <w:rPr>
                <w:noProof/>
              </w:rPr>
              <w:tab/>
            </w:r>
            <w:r>
              <w:rPr>
                <w:noProof/>
              </w:rPr>
              <w:fldChar w:fldCharType="begin"/>
            </w:r>
            <w:r>
              <w:rPr>
                <w:noProof/>
              </w:rPr>
              <w:instrText xml:space="preserve"> PAGEREF _Toc243074168 \h </w:instrText>
            </w:r>
            <w:r>
              <w:rPr>
                <w:noProof/>
              </w:rPr>
            </w:r>
            <w:r>
              <w:rPr>
                <w:noProof/>
              </w:rPr>
              <w:fldChar w:fldCharType="separate"/>
            </w:r>
            <w:r>
              <w:rPr>
                <w:noProof/>
              </w:rPr>
              <w:t>46</w:t>
            </w:r>
            <w:r>
              <w:rPr>
                <w:noProof/>
              </w:rPr>
              <w:fldChar w:fldCharType="end"/>
            </w:r>
          </w:hyperlink>
        </w:p>
        <w:p w14:paraId="7D90423D" w14:textId="419B4141"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69" w:history="1">
            <w:r w:rsidRPr="002A1D19">
              <w:rPr>
                <w:rStyle w:val="Hyperlink"/>
                <w:b/>
                <w:bCs/>
                <w:noProof/>
              </w:rPr>
              <w:t xml:space="preserve">Figure </w:t>
            </w:r>
            <w:r w:rsidRPr="002A1D19">
              <w:rPr>
                <w:rStyle w:val="Hyperlink"/>
                <w:noProof/>
              </w:rPr>
              <w:t>20</w:t>
            </w:r>
            <w:r w:rsidRPr="002A1D19">
              <w:rPr>
                <w:rStyle w:val="Hyperlink"/>
                <w:b/>
                <w:bCs/>
                <w:noProof/>
              </w:rPr>
              <w:t xml:space="preserve">: </w:t>
            </w:r>
            <w:r w:rsidRPr="002A1D19">
              <w:rPr>
                <w:rStyle w:val="Hyperlink"/>
                <w:noProof/>
              </w:rPr>
              <w:t>What one correct answer, one prevented hallucination and one extra correct answer cost in electricity and time.</w:t>
            </w:r>
            <w:r>
              <w:rPr>
                <w:noProof/>
              </w:rPr>
              <w:tab/>
            </w:r>
            <w:r>
              <w:rPr>
                <w:noProof/>
              </w:rPr>
              <w:fldChar w:fldCharType="begin"/>
            </w:r>
            <w:r>
              <w:rPr>
                <w:noProof/>
              </w:rPr>
              <w:instrText xml:space="preserve"> PAGEREF _Toc243074169 \h </w:instrText>
            </w:r>
            <w:r>
              <w:rPr>
                <w:noProof/>
              </w:rPr>
            </w:r>
            <w:r>
              <w:rPr>
                <w:noProof/>
              </w:rPr>
              <w:fldChar w:fldCharType="separate"/>
            </w:r>
            <w:r>
              <w:rPr>
                <w:noProof/>
              </w:rPr>
              <w:t>47</w:t>
            </w:r>
            <w:r>
              <w:rPr>
                <w:noProof/>
              </w:rPr>
              <w:fldChar w:fldCharType="end"/>
            </w:r>
          </w:hyperlink>
        </w:p>
        <w:p w14:paraId="224A1F30" w14:textId="6BB76DCC"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0" w:history="1">
            <w:r w:rsidRPr="002A1D19">
              <w:rPr>
                <w:rStyle w:val="Hyperlink"/>
                <w:b/>
                <w:bCs/>
                <w:noProof/>
              </w:rPr>
              <w:t xml:space="preserve">Figure </w:t>
            </w:r>
            <w:r w:rsidRPr="002A1D19">
              <w:rPr>
                <w:rStyle w:val="Hyperlink"/>
                <w:noProof/>
              </w:rPr>
              <w:t>21</w:t>
            </w:r>
            <w:r w:rsidRPr="002A1D19">
              <w:rPr>
                <w:rStyle w:val="Hyperlink"/>
                <w:b/>
                <w:bCs/>
                <w:noProof/>
              </w:rPr>
              <w:t xml:space="preserve">: </w:t>
            </w:r>
            <w:r w:rsidRPr="002A1D19">
              <w:rPr>
                <w:rStyle w:val="Hyperlink"/>
                <w:noProof/>
              </w:rPr>
              <w:t>Where the Confident Agent's time and electricity go, by outcome.</w:t>
            </w:r>
            <w:r>
              <w:rPr>
                <w:noProof/>
              </w:rPr>
              <w:tab/>
            </w:r>
            <w:r>
              <w:rPr>
                <w:noProof/>
              </w:rPr>
              <w:fldChar w:fldCharType="begin"/>
            </w:r>
            <w:r>
              <w:rPr>
                <w:noProof/>
              </w:rPr>
              <w:instrText xml:space="preserve"> PAGEREF _Toc243074170 \h </w:instrText>
            </w:r>
            <w:r>
              <w:rPr>
                <w:noProof/>
              </w:rPr>
            </w:r>
            <w:r>
              <w:rPr>
                <w:noProof/>
              </w:rPr>
              <w:fldChar w:fldCharType="separate"/>
            </w:r>
            <w:r>
              <w:rPr>
                <w:noProof/>
              </w:rPr>
              <w:t>48</w:t>
            </w:r>
            <w:r>
              <w:rPr>
                <w:noProof/>
              </w:rPr>
              <w:fldChar w:fldCharType="end"/>
            </w:r>
          </w:hyperlink>
        </w:p>
        <w:p w14:paraId="109B4630" w14:textId="3EC69F79"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1" w:history="1">
            <w:r w:rsidRPr="002A1D19">
              <w:rPr>
                <w:rStyle w:val="Hyperlink"/>
                <w:b/>
                <w:bCs/>
                <w:noProof/>
              </w:rPr>
              <w:t xml:space="preserve">Figure </w:t>
            </w:r>
            <w:r w:rsidRPr="002A1D19">
              <w:rPr>
                <w:rStyle w:val="Hyperlink"/>
                <w:noProof/>
              </w:rPr>
              <w:t>22</w:t>
            </w:r>
            <w:r w:rsidRPr="002A1D19">
              <w:rPr>
                <w:rStyle w:val="Hyperlink"/>
                <w:b/>
                <w:bCs/>
                <w:noProof/>
              </w:rPr>
              <w:t xml:space="preserve">: </w:t>
            </w:r>
            <w:r w:rsidRPr="002A1D19">
              <w:rPr>
                <w:rStyle w:val="Hyperlink"/>
                <w:noProof/>
              </w:rPr>
              <w:t>Paired differences for the primary and secondary outcomes, with 95% bootstrap intervals over tasks (thick) and operation families (thin).</w:t>
            </w:r>
            <w:r>
              <w:rPr>
                <w:noProof/>
              </w:rPr>
              <w:tab/>
            </w:r>
            <w:r>
              <w:rPr>
                <w:noProof/>
              </w:rPr>
              <w:fldChar w:fldCharType="begin"/>
            </w:r>
            <w:r>
              <w:rPr>
                <w:noProof/>
              </w:rPr>
              <w:instrText xml:space="preserve"> PAGEREF _Toc243074171 \h </w:instrText>
            </w:r>
            <w:r>
              <w:rPr>
                <w:noProof/>
              </w:rPr>
            </w:r>
            <w:r>
              <w:rPr>
                <w:noProof/>
              </w:rPr>
              <w:fldChar w:fldCharType="separate"/>
            </w:r>
            <w:r>
              <w:rPr>
                <w:noProof/>
              </w:rPr>
              <w:t>50</w:t>
            </w:r>
            <w:r>
              <w:rPr>
                <w:noProof/>
              </w:rPr>
              <w:fldChar w:fldCharType="end"/>
            </w:r>
          </w:hyperlink>
        </w:p>
        <w:p w14:paraId="3B241977" w14:textId="2FE0596F" w:rsidR="003B3BC7" w:rsidRDefault="00100087">
          <w:r>
            <w:fldChar w:fldCharType="end"/>
          </w:r>
        </w:p>
      </w:sdtContent>
    </w:sdt>
    <w:p w14:paraId="72F1B59B" w14:textId="77777777" w:rsidR="003B3BC7" w:rsidRDefault="00100087">
      <w:pPr>
        <w:pStyle w:val="FrontHeading"/>
        <w:pageBreakBefore/>
      </w:pPr>
      <w:r>
        <w:lastRenderedPageBreak/>
        <w:t>List of Tables</w:t>
      </w:r>
    </w:p>
    <w:sdt>
      <w:sdtPr>
        <w:alias w:val="List of Tables"/>
        <w:id w:val="1916281822"/>
      </w:sdtPr>
      <w:sdtEndPr/>
      <w:sdtContent>
        <w:p w14:paraId="0588D065" w14:textId="19B19010"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"Table" \h</w:instrText>
          </w:r>
          <w:r>
            <w:fldChar w:fldCharType="separate"/>
          </w:r>
          <w:hyperlink w:anchor="_Toc243074172" w:history="1">
            <w:r w:rsidRPr="009D0B7A">
              <w:rPr>
                <w:rStyle w:val="Hyperlink"/>
                <w:b/>
                <w:bCs/>
                <w:noProof/>
              </w:rPr>
              <w:t xml:space="preserve">Table </w:t>
            </w:r>
            <w:r w:rsidRPr="009D0B7A">
              <w:rPr>
                <w:rStyle w:val="Hyperlink"/>
                <w:noProof/>
              </w:rPr>
              <w:t>1</w:t>
            </w:r>
            <w:r w:rsidRPr="009D0B7A">
              <w:rPr>
                <w:rStyle w:val="Hyperlink"/>
                <w:b/>
                <w:bCs/>
                <w:noProof/>
              </w:rPr>
              <w:t xml:space="preserve">: </w:t>
            </w:r>
            <w:r w:rsidRPr="009D0B7A">
              <w:rPr>
                <w:rStyle w:val="Hyperlink"/>
                <w:noProof/>
              </w:rPr>
              <w:t>Classes used to score the code that reaches the user.</w:t>
            </w:r>
            <w:r>
              <w:rPr>
                <w:noProof/>
              </w:rPr>
              <w:tab/>
            </w:r>
            <w:r>
              <w:rPr>
                <w:noProof/>
              </w:rPr>
              <w:fldChar w:fldCharType="begin"/>
            </w:r>
            <w:r>
              <w:rPr>
                <w:noProof/>
              </w:rPr>
              <w:instrText xml:space="preserve"> PAGEREF _Toc243074172 \h </w:instrText>
            </w:r>
            <w:r>
              <w:rPr>
                <w:noProof/>
              </w:rPr>
            </w:r>
            <w:r>
              <w:rPr>
                <w:noProof/>
              </w:rPr>
              <w:fldChar w:fldCharType="separate"/>
            </w:r>
            <w:r>
              <w:rPr>
                <w:noProof/>
              </w:rPr>
              <w:t>4</w:t>
            </w:r>
            <w:r>
              <w:rPr>
                <w:noProof/>
              </w:rPr>
              <w:fldChar w:fldCharType="end"/>
            </w:r>
          </w:hyperlink>
        </w:p>
        <w:p w14:paraId="6CAF5AED" w14:textId="65879990"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3" w:history="1">
            <w:r w:rsidRPr="009D0B7A">
              <w:rPr>
                <w:rStyle w:val="Hyperlink"/>
                <w:b/>
                <w:bCs/>
                <w:noProof/>
              </w:rPr>
              <w:t xml:space="preserve">Table </w:t>
            </w:r>
            <w:r w:rsidRPr="009D0B7A">
              <w:rPr>
                <w:rStyle w:val="Hyperlink"/>
                <w:noProof/>
              </w:rPr>
              <w:t>2</w:t>
            </w:r>
            <w:r w:rsidRPr="009D0B7A">
              <w:rPr>
                <w:rStyle w:val="Hyperlink"/>
                <w:b/>
                <w:bCs/>
                <w:noProof/>
              </w:rPr>
              <w:t xml:space="preserve">: </w:t>
            </w:r>
            <w:r w:rsidRPr="009D0B7A">
              <w:rPr>
                <w:rStyle w:val="Hyperlink"/>
                <w:noProof/>
              </w:rPr>
              <w:t>The terms defined by the project description and how this study realises them.</w:t>
            </w:r>
            <w:r>
              <w:rPr>
                <w:noProof/>
              </w:rPr>
              <w:tab/>
            </w:r>
            <w:r>
              <w:rPr>
                <w:noProof/>
              </w:rPr>
              <w:fldChar w:fldCharType="begin"/>
            </w:r>
            <w:r>
              <w:rPr>
                <w:noProof/>
              </w:rPr>
              <w:instrText xml:space="preserve"> PAGEREF _Toc243074173 \h </w:instrText>
            </w:r>
            <w:r>
              <w:rPr>
                <w:noProof/>
              </w:rPr>
            </w:r>
            <w:r>
              <w:rPr>
                <w:noProof/>
              </w:rPr>
              <w:fldChar w:fldCharType="separate"/>
            </w:r>
            <w:r>
              <w:rPr>
                <w:noProof/>
              </w:rPr>
              <w:t>5</w:t>
            </w:r>
            <w:r>
              <w:rPr>
                <w:noProof/>
              </w:rPr>
              <w:fldChar w:fldCharType="end"/>
            </w:r>
          </w:hyperlink>
        </w:p>
        <w:p w14:paraId="1E4024B2" w14:textId="11F50B90"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4" w:history="1">
            <w:r w:rsidRPr="009D0B7A">
              <w:rPr>
                <w:rStyle w:val="Hyperlink"/>
                <w:b/>
                <w:bCs/>
                <w:noProof/>
              </w:rPr>
              <w:t xml:space="preserve">Table </w:t>
            </w:r>
            <w:r w:rsidRPr="009D0B7A">
              <w:rPr>
                <w:rStyle w:val="Hyperlink"/>
                <w:noProof/>
              </w:rPr>
              <w:t>3</w:t>
            </w:r>
            <w:r w:rsidRPr="009D0B7A">
              <w:rPr>
                <w:rStyle w:val="Hyperlink"/>
                <w:b/>
                <w:bCs/>
                <w:noProof/>
              </w:rPr>
              <w:t xml:space="preserve">: </w:t>
            </w:r>
            <w:r w:rsidRPr="009D0B7A">
              <w:rPr>
                <w:rStyle w:val="Hyperlink"/>
                <w:noProof/>
              </w:rPr>
              <w:t>APIs in the benchmark and the provenance of their evidence (retrieved 21 September 2026).</w:t>
            </w:r>
            <w:r>
              <w:rPr>
                <w:noProof/>
              </w:rPr>
              <w:tab/>
            </w:r>
            <w:r>
              <w:rPr>
                <w:noProof/>
              </w:rPr>
              <w:fldChar w:fldCharType="begin"/>
            </w:r>
            <w:r>
              <w:rPr>
                <w:noProof/>
              </w:rPr>
              <w:instrText xml:space="preserve"> PAGEREF _Toc243074174 \h </w:instrText>
            </w:r>
            <w:r>
              <w:rPr>
                <w:noProof/>
              </w:rPr>
            </w:r>
            <w:r>
              <w:rPr>
                <w:noProof/>
              </w:rPr>
              <w:fldChar w:fldCharType="separate"/>
            </w:r>
            <w:r>
              <w:rPr>
                <w:noProof/>
              </w:rPr>
              <w:t>5</w:t>
            </w:r>
            <w:r>
              <w:rPr>
                <w:noProof/>
              </w:rPr>
              <w:fldChar w:fldCharType="end"/>
            </w:r>
          </w:hyperlink>
        </w:p>
        <w:p w14:paraId="1DCC780A" w14:textId="4320D6E7"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5" w:history="1">
            <w:r w:rsidRPr="009D0B7A">
              <w:rPr>
                <w:rStyle w:val="Hyperlink"/>
                <w:b/>
                <w:bCs/>
                <w:noProof/>
              </w:rPr>
              <w:t xml:space="preserve">Table </w:t>
            </w:r>
            <w:r w:rsidRPr="009D0B7A">
              <w:rPr>
                <w:rStyle w:val="Hyperlink"/>
                <w:noProof/>
              </w:rPr>
              <w:t>4</w:t>
            </w:r>
            <w:r w:rsidRPr="009D0B7A">
              <w:rPr>
                <w:rStyle w:val="Hyperlink"/>
                <w:b/>
                <w:bCs/>
                <w:noProof/>
              </w:rPr>
              <w:t xml:space="preserve">: </w:t>
            </w:r>
            <w:r w:rsidRPr="009D0B7A">
              <w:rPr>
                <w:rStyle w:val="Hyperlink"/>
                <w:noProof/>
              </w:rPr>
              <w:t>Baseline: class of the code delivered to the user (990 tasks per run, pilot excluded).</w:t>
            </w:r>
            <w:r>
              <w:rPr>
                <w:noProof/>
              </w:rPr>
              <w:tab/>
            </w:r>
            <w:r>
              <w:rPr>
                <w:noProof/>
              </w:rPr>
              <w:fldChar w:fldCharType="begin"/>
            </w:r>
            <w:r>
              <w:rPr>
                <w:noProof/>
              </w:rPr>
              <w:instrText xml:space="preserve"> PAGEREF _Toc243074175 \h </w:instrText>
            </w:r>
            <w:r>
              <w:rPr>
                <w:noProof/>
              </w:rPr>
            </w:r>
            <w:r>
              <w:rPr>
                <w:noProof/>
              </w:rPr>
              <w:fldChar w:fldCharType="separate"/>
            </w:r>
            <w:r>
              <w:rPr>
                <w:noProof/>
              </w:rPr>
              <w:t>7</w:t>
            </w:r>
            <w:r>
              <w:rPr>
                <w:noProof/>
              </w:rPr>
              <w:fldChar w:fldCharType="end"/>
            </w:r>
          </w:hyperlink>
        </w:p>
        <w:p w14:paraId="4825D406" w14:textId="22C43D08"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6" w:history="1">
            <w:r w:rsidRPr="009D0B7A">
              <w:rPr>
                <w:rStyle w:val="Hyperlink"/>
                <w:b/>
                <w:bCs/>
                <w:noProof/>
              </w:rPr>
              <w:t xml:space="preserve">Table </w:t>
            </w:r>
            <w:r w:rsidRPr="009D0B7A">
              <w:rPr>
                <w:rStyle w:val="Hyperlink"/>
                <w:noProof/>
              </w:rPr>
              <w:t>5</w:t>
            </w:r>
            <w:r w:rsidRPr="009D0B7A">
              <w:rPr>
                <w:rStyle w:val="Hyperlink"/>
                <w:b/>
                <w:bCs/>
                <w:noProof/>
              </w:rPr>
              <w:t xml:space="preserve">: </w:t>
            </w:r>
            <w:r w:rsidRPr="009D0B7A">
              <w:rPr>
                <w:rStyle w:val="Hyperlink"/>
                <w:noProof/>
              </w:rPr>
              <w:t>Checks of the verifier on known-valid and known-invalid code.</w:t>
            </w:r>
            <w:r>
              <w:rPr>
                <w:noProof/>
              </w:rPr>
              <w:tab/>
            </w:r>
            <w:r>
              <w:rPr>
                <w:noProof/>
              </w:rPr>
              <w:fldChar w:fldCharType="begin"/>
            </w:r>
            <w:r>
              <w:rPr>
                <w:noProof/>
              </w:rPr>
              <w:instrText xml:space="preserve"> PAGEREF _Toc243074176 \h </w:instrText>
            </w:r>
            <w:r>
              <w:rPr>
                <w:noProof/>
              </w:rPr>
            </w:r>
            <w:r>
              <w:rPr>
                <w:noProof/>
              </w:rPr>
              <w:fldChar w:fldCharType="separate"/>
            </w:r>
            <w:r>
              <w:rPr>
                <w:noProof/>
              </w:rPr>
              <w:t>11</w:t>
            </w:r>
            <w:r>
              <w:rPr>
                <w:noProof/>
              </w:rPr>
              <w:fldChar w:fldCharType="end"/>
            </w:r>
          </w:hyperlink>
        </w:p>
        <w:p w14:paraId="6E43D374" w14:textId="2FF00E32"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7" w:history="1">
            <w:r w:rsidRPr="009D0B7A">
              <w:rPr>
                <w:rStyle w:val="Hyperlink"/>
                <w:b/>
                <w:bCs/>
                <w:noProof/>
              </w:rPr>
              <w:t xml:space="preserve">Table </w:t>
            </w:r>
            <w:r w:rsidRPr="009D0B7A">
              <w:rPr>
                <w:rStyle w:val="Hyperlink"/>
                <w:noProof/>
              </w:rPr>
              <w:t>6</w:t>
            </w:r>
            <w:r w:rsidRPr="009D0B7A">
              <w:rPr>
                <w:rStyle w:val="Hyperlink"/>
                <w:b/>
                <w:bCs/>
                <w:noProof/>
              </w:rPr>
              <w:t xml:space="preserve">: </w:t>
            </w:r>
            <w:r w:rsidRPr="009D0B7A">
              <w:rPr>
                <w:rStyle w:val="Hyperlink"/>
                <w:noProof/>
              </w:rPr>
              <w:t>Headline outcomes per run (990 tasks each; baseline → agent).</w:t>
            </w:r>
            <w:r>
              <w:rPr>
                <w:noProof/>
              </w:rPr>
              <w:tab/>
            </w:r>
            <w:r>
              <w:rPr>
                <w:noProof/>
              </w:rPr>
              <w:fldChar w:fldCharType="begin"/>
            </w:r>
            <w:r>
              <w:rPr>
                <w:noProof/>
              </w:rPr>
              <w:instrText xml:space="preserve"> PAGEREF _Toc243074177 \h </w:instrText>
            </w:r>
            <w:r>
              <w:rPr>
                <w:noProof/>
              </w:rPr>
            </w:r>
            <w:r>
              <w:rPr>
                <w:noProof/>
              </w:rPr>
              <w:fldChar w:fldCharType="separate"/>
            </w:r>
            <w:r>
              <w:rPr>
                <w:noProof/>
              </w:rPr>
              <w:t>14</w:t>
            </w:r>
            <w:r>
              <w:rPr>
                <w:noProof/>
              </w:rPr>
              <w:fldChar w:fldCharType="end"/>
            </w:r>
          </w:hyperlink>
        </w:p>
        <w:p w14:paraId="3B13EAD9" w14:textId="45F8D20B"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8" w:history="1">
            <w:r w:rsidRPr="009D0B7A">
              <w:rPr>
                <w:rStyle w:val="Hyperlink"/>
                <w:b/>
                <w:bCs/>
                <w:noProof/>
              </w:rPr>
              <w:t xml:space="preserve">Table </w:t>
            </w:r>
            <w:r w:rsidRPr="009D0B7A">
              <w:rPr>
                <w:rStyle w:val="Hyperlink"/>
                <w:noProof/>
              </w:rPr>
              <w:t>7</w:t>
            </w:r>
            <w:r w:rsidRPr="009D0B7A">
              <w:rPr>
                <w:rStyle w:val="Hyperlink"/>
                <w:b/>
                <w:bCs/>
                <w:noProof/>
              </w:rPr>
              <w:t xml:space="preserve">: </w:t>
            </w:r>
            <w:r w:rsidRPr="009D0B7A">
              <w:rPr>
                <w:rStyle w:val="Hyperlink"/>
                <w:noProof/>
              </w:rPr>
              <w:t>Class A code at three stages: the baseline answer, the agent's first candidate (before verification feedback) and the code the agent delivered.</w:t>
            </w:r>
            <w:r>
              <w:rPr>
                <w:noProof/>
              </w:rPr>
              <w:tab/>
            </w:r>
            <w:r>
              <w:rPr>
                <w:noProof/>
              </w:rPr>
              <w:fldChar w:fldCharType="begin"/>
            </w:r>
            <w:r>
              <w:rPr>
                <w:noProof/>
              </w:rPr>
              <w:instrText xml:space="preserve"> PAGEREF _Toc243074178 \h </w:instrText>
            </w:r>
            <w:r>
              <w:rPr>
                <w:noProof/>
              </w:rPr>
            </w:r>
            <w:r>
              <w:rPr>
                <w:noProof/>
              </w:rPr>
              <w:fldChar w:fldCharType="separate"/>
            </w:r>
            <w:r>
              <w:rPr>
                <w:noProof/>
              </w:rPr>
              <w:t>16</w:t>
            </w:r>
            <w:r>
              <w:rPr>
                <w:noProof/>
              </w:rPr>
              <w:fldChar w:fldCharType="end"/>
            </w:r>
          </w:hyperlink>
        </w:p>
        <w:p w14:paraId="06255B48" w14:textId="69867355"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79" w:history="1">
            <w:r w:rsidRPr="009D0B7A">
              <w:rPr>
                <w:rStyle w:val="Hyperlink"/>
                <w:b/>
                <w:bCs/>
                <w:noProof/>
              </w:rPr>
              <w:t xml:space="preserve">Table </w:t>
            </w:r>
            <w:r w:rsidRPr="009D0B7A">
              <w:rPr>
                <w:rStyle w:val="Hyperlink"/>
                <w:noProof/>
              </w:rPr>
              <w:t>8</w:t>
            </w:r>
            <w:r w:rsidRPr="009D0B7A">
              <w:rPr>
                <w:rStyle w:val="Hyperlink"/>
                <w:b/>
                <w:bCs/>
                <w:noProof/>
              </w:rPr>
              <w:t xml:space="preserve">: </w:t>
            </w:r>
            <w:r w:rsidRPr="009D0B7A">
              <w:rPr>
                <w:rStyle w:val="Hyperlink"/>
                <w:noProof/>
              </w:rPr>
              <w:t>Sensitivity analysis: outcomes on the final verified candidate (three runs pooled, 2,970 task-runs).</w:t>
            </w:r>
            <w:r>
              <w:rPr>
                <w:noProof/>
              </w:rPr>
              <w:tab/>
            </w:r>
            <w:r>
              <w:rPr>
                <w:noProof/>
              </w:rPr>
              <w:fldChar w:fldCharType="begin"/>
            </w:r>
            <w:r>
              <w:rPr>
                <w:noProof/>
              </w:rPr>
              <w:instrText xml:space="preserve"> PAGEREF _Toc243074179 \h </w:instrText>
            </w:r>
            <w:r>
              <w:rPr>
                <w:noProof/>
              </w:rPr>
            </w:r>
            <w:r>
              <w:rPr>
                <w:noProof/>
              </w:rPr>
              <w:fldChar w:fldCharType="separate"/>
            </w:r>
            <w:r>
              <w:rPr>
                <w:noProof/>
              </w:rPr>
              <w:t>17</w:t>
            </w:r>
            <w:r>
              <w:rPr>
                <w:noProof/>
              </w:rPr>
              <w:fldChar w:fldCharType="end"/>
            </w:r>
          </w:hyperlink>
        </w:p>
        <w:p w14:paraId="622B8177" w14:textId="2CF24DB4"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0" w:history="1">
            <w:r w:rsidRPr="009D0B7A">
              <w:rPr>
                <w:rStyle w:val="Hyperlink"/>
                <w:b/>
                <w:bCs/>
                <w:noProof/>
              </w:rPr>
              <w:t xml:space="preserve">Table </w:t>
            </w:r>
            <w:r w:rsidRPr="009D0B7A">
              <w:rPr>
                <w:rStyle w:val="Hyperlink"/>
                <w:noProof/>
              </w:rPr>
              <w:t>9</w:t>
            </w:r>
            <w:r w:rsidRPr="009D0B7A">
              <w:rPr>
                <w:rStyle w:val="Hyperlink"/>
                <w:b/>
                <w:bCs/>
                <w:noProof/>
              </w:rPr>
              <w:t xml:space="preserve">: </w:t>
            </w:r>
            <w:r w:rsidRPr="009D0B7A">
              <w:rPr>
                <w:rStyle w:val="Hyperlink"/>
                <w:noProof/>
              </w:rPr>
              <w:t>Cost of the intervention (990 tasks per run; baseline → agent; electricity at R4.1109/kWh including VAT).</w:t>
            </w:r>
            <w:r>
              <w:rPr>
                <w:noProof/>
              </w:rPr>
              <w:tab/>
            </w:r>
            <w:r>
              <w:rPr>
                <w:noProof/>
              </w:rPr>
              <w:fldChar w:fldCharType="begin"/>
            </w:r>
            <w:r>
              <w:rPr>
                <w:noProof/>
              </w:rPr>
              <w:instrText xml:space="preserve"> PAGEREF _Toc243074180 \h </w:instrText>
            </w:r>
            <w:r>
              <w:rPr>
                <w:noProof/>
              </w:rPr>
            </w:r>
            <w:r>
              <w:rPr>
                <w:noProof/>
              </w:rPr>
              <w:fldChar w:fldCharType="separate"/>
            </w:r>
            <w:r>
              <w:rPr>
                <w:noProof/>
              </w:rPr>
              <w:t>18</w:t>
            </w:r>
            <w:r>
              <w:rPr>
                <w:noProof/>
              </w:rPr>
              <w:fldChar w:fldCharType="end"/>
            </w:r>
          </w:hyperlink>
        </w:p>
        <w:p w14:paraId="3A12A7CB" w14:textId="7F72E212"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1" w:history="1">
            <w:r w:rsidRPr="009D0B7A">
              <w:rPr>
                <w:rStyle w:val="Hyperlink"/>
                <w:b/>
                <w:bCs/>
                <w:noProof/>
              </w:rPr>
              <w:t xml:space="preserve">Table </w:t>
            </w:r>
            <w:r w:rsidRPr="009D0B7A">
              <w:rPr>
                <w:rStyle w:val="Hyperlink"/>
                <w:noProof/>
              </w:rPr>
              <w:t>10</w:t>
            </w:r>
            <w:r w:rsidRPr="009D0B7A">
              <w:rPr>
                <w:rStyle w:val="Hyperlink"/>
                <w:b/>
                <w:bCs/>
                <w:noProof/>
              </w:rPr>
              <w:t xml:space="preserve">: </w:t>
            </w:r>
            <w:r w:rsidRPr="009D0B7A">
              <w:rPr>
                <w:rStyle w:val="Hyperlink"/>
                <w:noProof/>
              </w:rPr>
              <w:t>Primary test: class A code reaching the user, baseline versus Confident Agent (990 paired tasks per run).</w:t>
            </w:r>
            <w:r>
              <w:rPr>
                <w:noProof/>
              </w:rPr>
              <w:tab/>
            </w:r>
            <w:r>
              <w:rPr>
                <w:noProof/>
              </w:rPr>
              <w:fldChar w:fldCharType="begin"/>
            </w:r>
            <w:r>
              <w:rPr>
                <w:noProof/>
              </w:rPr>
              <w:instrText xml:space="preserve"> PAGEREF _Toc243074181 \h </w:instrText>
            </w:r>
            <w:r>
              <w:rPr>
                <w:noProof/>
              </w:rPr>
            </w:r>
            <w:r>
              <w:rPr>
                <w:noProof/>
              </w:rPr>
              <w:fldChar w:fldCharType="separate"/>
            </w:r>
            <w:r>
              <w:rPr>
                <w:noProof/>
              </w:rPr>
              <w:t>19</w:t>
            </w:r>
            <w:r>
              <w:rPr>
                <w:noProof/>
              </w:rPr>
              <w:fldChar w:fldCharType="end"/>
            </w:r>
          </w:hyperlink>
        </w:p>
        <w:p w14:paraId="78BBF05B" w14:textId="44A12368"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2" w:history="1">
            <w:r w:rsidRPr="009D0B7A">
              <w:rPr>
                <w:rStyle w:val="Hyperlink"/>
                <w:b/>
                <w:bCs/>
                <w:noProof/>
              </w:rPr>
              <w:t xml:space="preserve">Table </w:t>
            </w:r>
            <w:r w:rsidRPr="009D0B7A">
              <w:rPr>
                <w:rStyle w:val="Hyperlink"/>
                <w:noProof/>
              </w:rPr>
              <w:t>11</w:t>
            </w:r>
            <w:r w:rsidRPr="009D0B7A">
              <w:rPr>
                <w:rStyle w:val="Hyperlink"/>
                <w:b/>
                <w:bCs/>
                <w:noProof/>
              </w:rPr>
              <w:t xml:space="preserve">: </w:t>
            </w:r>
            <w:r w:rsidRPr="009D0B7A">
              <w:rPr>
                <w:rStyle w:val="Hyperlink"/>
                <w:noProof/>
              </w:rPr>
              <w:t>Composition of the 990 scored tasks (the 10 pilot tasks are excluded from the analysis).</w:t>
            </w:r>
            <w:r>
              <w:rPr>
                <w:noProof/>
              </w:rPr>
              <w:tab/>
            </w:r>
            <w:r>
              <w:rPr>
                <w:noProof/>
              </w:rPr>
              <w:fldChar w:fldCharType="begin"/>
            </w:r>
            <w:r>
              <w:rPr>
                <w:noProof/>
              </w:rPr>
              <w:instrText xml:space="preserve"> PAGEREF _Toc243074182 \h </w:instrText>
            </w:r>
            <w:r>
              <w:rPr>
                <w:noProof/>
              </w:rPr>
            </w:r>
            <w:r>
              <w:rPr>
                <w:noProof/>
              </w:rPr>
              <w:fldChar w:fldCharType="separate"/>
            </w:r>
            <w:r>
              <w:rPr>
                <w:noProof/>
              </w:rPr>
              <w:t>28</w:t>
            </w:r>
            <w:r>
              <w:rPr>
                <w:noProof/>
              </w:rPr>
              <w:fldChar w:fldCharType="end"/>
            </w:r>
          </w:hyperlink>
        </w:p>
        <w:p w14:paraId="5D00DC8D" w14:textId="257C1A59"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3" w:history="1">
            <w:r w:rsidRPr="009D0B7A">
              <w:rPr>
                <w:rStyle w:val="Hyperlink"/>
                <w:b/>
                <w:bCs/>
                <w:noProof/>
              </w:rPr>
              <w:t xml:space="preserve">Table </w:t>
            </w:r>
            <w:r w:rsidRPr="009D0B7A">
              <w:rPr>
                <w:rStyle w:val="Hyperlink"/>
                <w:noProof/>
              </w:rPr>
              <w:t>12</w:t>
            </w:r>
            <w:r w:rsidRPr="009D0B7A">
              <w:rPr>
                <w:rStyle w:val="Hyperlink"/>
                <w:b/>
                <w:bCs/>
                <w:noProof/>
              </w:rPr>
              <w:t xml:space="preserve">: </w:t>
            </w:r>
            <w:r w:rsidRPr="009D0B7A">
              <w:rPr>
                <w:rStyle w:val="Hyperlink"/>
                <w:noProof/>
              </w:rPr>
              <w:t>The pinned model and run configuration (identical for baseline and intervention; read from the run manifests).</w:t>
            </w:r>
            <w:r>
              <w:rPr>
                <w:noProof/>
              </w:rPr>
              <w:tab/>
            </w:r>
            <w:r>
              <w:rPr>
                <w:noProof/>
              </w:rPr>
              <w:fldChar w:fldCharType="begin"/>
            </w:r>
            <w:r>
              <w:rPr>
                <w:noProof/>
              </w:rPr>
              <w:instrText xml:space="preserve"> PAGEREF _Toc243074183 \h </w:instrText>
            </w:r>
            <w:r>
              <w:rPr>
                <w:noProof/>
              </w:rPr>
            </w:r>
            <w:r>
              <w:rPr>
                <w:noProof/>
              </w:rPr>
              <w:fldChar w:fldCharType="separate"/>
            </w:r>
            <w:r>
              <w:rPr>
                <w:noProof/>
              </w:rPr>
              <w:t>30</w:t>
            </w:r>
            <w:r>
              <w:rPr>
                <w:noProof/>
              </w:rPr>
              <w:fldChar w:fldCharType="end"/>
            </w:r>
          </w:hyperlink>
        </w:p>
        <w:p w14:paraId="0519F30E" w14:textId="4573FC0B"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4" w:history="1">
            <w:r w:rsidRPr="009D0B7A">
              <w:rPr>
                <w:rStyle w:val="Hyperlink"/>
                <w:b/>
                <w:bCs/>
                <w:noProof/>
              </w:rPr>
              <w:t xml:space="preserve">Table </w:t>
            </w:r>
            <w:r w:rsidRPr="009D0B7A">
              <w:rPr>
                <w:rStyle w:val="Hyperlink"/>
                <w:noProof/>
              </w:rPr>
              <w:t>13</w:t>
            </w:r>
            <w:r w:rsidRPr="009D0B7A">
              <w:rPr>
                <w:rStyle w:val="Hyperlink"/>
                <w:b/>
                <w:bCs/>
                <w:noProof/>
              </w:rPr>
              <w:t xml:space="preserve">: </w:t>
            </w:r>
            <w:r w:rsidRPr="009D0B7A">
              <w:rPr>
                <w:rStyle w:val="Hyperlink"/>
                <w:noProof/>
              </w:rPr>
              <w:t>What was measured for every task and condition.</w:t>
            </w:r>
            <w:r>
              <w:rPr>
                <w:noProof/>
              </w:rPr>
              <w:tab/>
            </w:r>
            <w:r>
              <w:rPr>
                <w:noProof/>
              </w:rPr>
              <w:fldChar w:fldCharType="begin"/>
            </w:r>
            <w:r>
              <w:rPr>
                <w:noProof/>
              </w:rPr>
              <w:instrText xml:space="preserve"> PAGEREF _Toc243074184 \h </w:instrText>
            </w:r>
            <w:r>
              <w:rPr>
                <w:noProof/>
              </w:rPr>
            </w:r>
            <w:r>
              <w:rPr>
                <w:noProof/>
              </w:rPr>
              <w:fldChar w:fldCharType="separate"/>
            </w:r>
            <w:r>
              <w:rPr>
                <w:noProof/>
              </w:rPr>
              <w:t>30</w:t>
            </w:r>
            <w:r>
              <w:rPr>
                <w:noProof/>
              </w:rPr>
              <w:fldChar w:fldCharType="end"/>
            </w:r>
          </w:hyperlink>
        </w:p>
        <w:p w14:paraId="4F8E0DCB" w14:textId="42652E0E"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5" w:history="1">
            <w:r w:rsidRPr="009D0B7A">
              <w:rPr>
                <w:rStyle w:val="Hyperlink"/>
                <w:b/>
                <w:bCs/>
                <w:noProof/>
              </w:rPr>
              <w:t xml:space="preserve">Table </w:t>
            </w:r>
            <w:r w:rsidRPr="009D0B7A">
              <w:rPr>
                <w:rStyle w:val="Hyperlink"/>
                <w:noProof/>
              </w:rPr>
              <w:t>14</w:t>
            </w:r>
            <w:r w:rsidRPr="009D0B7A">
              <w:rPr>
                <w:rStyle w:val="Hyperlink"/>
                <w:b/>
                <w:bCs/>
                <w:noProof/>
              </w:rPr>
              <w:t xml:space="preserve">: </w:t>
            </w:r>
            <w:r w:rsidRPr="009D0B7A">
              <w:rPr>
                <w:rStyle w:val="Hyperlink"/>
                <w:noProof/>
              </w:rPr>
              <w:t>Changes to the evaluation plan after it was fixed on 27 September 2026.</w:t>
            </w:r>
            <w:r>
              <w:rPr>
                <w:noProof/>
              </w:rPr>
              <w:tab/>
            </w:r>
            <w:r>
              <w:rPr>
                <w:noProof/>
              </w:rPr>
              <w:fldChar w:fldCharType="begin"/>
            </w:r>
            <w:r>
              <w:rPr>
                <w:noProof/>
              </w:rPr>
              <w:instrText xml:space="preserve"> PAGEREF _Toc243074185 \h </w:instrText>
            </w:r>
            <w:r>
              <w:rPr>
                <w:noProof/>
              </w:rPr>
            </w:r>
            <w:r>
              <w:rPr>
                <w:noProof/>
              </w:rPr>
              <w:fldChar w:fldCharType="separate"/>
            </w:r>
            <w:r>
              <w:rPr>
                <w:noProof/>
              </w:rPr>
              <w:t>32</w:t>
            </w:r>
            <w:r>
              <w:rPr>
                <w:noProof/>
              </w:rPr>
              <w:fldChar w:fldCharType="end"/>
            </w:r>
          </w:hyperlink>
        </w:p>
        <w:p w14:paraId="17B3F6F2" w14:textId="4BF77488"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6" w:history="1">
            <w:r w:rsidRPr="009D0B7A">
              <w:rPr>
                <w:rStyle w:val="Hyperlink"/>
                <w:b/>
                <w:bCs/>
                <w:noProof/>
              </w:rPr>
              <w:t xml:space="preserve">Table </w:t>
            </w:r>
            <w:r w:rsidRPr="009D0B7A">
              <w:rPr>
                <w:rStyle w:val="Hyperlink"/>
                <w:noProof/>
              </w:rPr>
              <w:t>15</w:t>
            </w:r>
            <w:r w:rsidRPr="009D0B7A">
              <w:rPr>
                <w:rStyle w:val="Hyperlink"/>
                <w:b/>
                <w:bCs/>
                <w:noProof/>
              </w:rPr>
              <w:t xml:space="preserve">: </w:t>
            </w:r>
            <w:r w:rsidRPr="009D0B7A">
              <w:rPr>
                <w:rStyle w:val="Hyperlink"/>
                <w:noProof/>
              </w:rPr>
              <w:t>Statistical methods (evaluation plan §6).</w:t>
            </w:r>
            <w:r>
              <w:rPr>
                <w:noProof/>
              </w:rPr>
              <w:tab/>
            </w:r>
            <w:r>
              <w:rPr>
                <w:noProof/>
              </w:rPr>
              <w:fldChar w:fldCharType="begin"/>
            </w:r>
            <w:r>
              <w:rPr>
                <w:noProof/>
              </w:rPr>
              <w:instrText xml:space="preserve"> PAGEREF _Toc243074186 \h </w:instrText>
            </w:r>
            <w:r>
              <w:rPr>
                <w:noProof/>
              </w:rPr>
            </w:r>
            <w:r>
              <w:rPr>
                <w:noProof/>
              </w:rPr>
              <w:fldChar w:fldCharType="separate"/>
            </w:r>
            <w:r>
              <w:rPr>
                <w:noProof/>
              </w:rPr>
              <w:t>32</w:t>
            </w:r>
            <w:r>
              <w:rPr>
                <w:noProof/>
              </w:rPr>
              <w:fldChar w:fldCharType="end"/>
            </w:r>
          </w:hyperlink>
        </w:p>
        <w:p w14:paraId="6E155F5A" w14:textId="463D8C8B"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7" w:history="1">
            <w:r w:rsidRPr="009D0B7A">
              <w:rPr>
                <w:rStyle w:val="Hyperlink"/>
                <w:b/>
                <w:bCs/>
                <w:noProof/>
              </w:rPr>
              <w:t xml:space="preserve">Table </w:t>
            </w:r>
            <w:r w:rsidRPr="009D0B7A">
              <w:rPr>
                <w:rStyle w:val="Hyperlink"/>
                <w:noProof/>
              </w:rPr>
              <w:t>16</w:t>
            </w:r>
            <w:r w:rsidRPr="009D0B7A">
              <w:rPr>
                <w:rStyle w:val="Hyperlink"/>
                <w:b/>
                <w:bCs/>
                <w:noProof/>
              </w:rPr>
              <w:t xml:space="preserve">: </w:t>
            </w:r>
            <w:r w:rsidRPr="009D0B7A">
              <w:rPr>
                <w:rStyle w:val="Hyperlink"/>
                <w:noProof/>
              </w:rPr>
              <w:t>Summary of the main threats to validity and their mitigation.</w:t>
            </w:r>
            <w:r>
              <w:rPr>
                <w:noProof/>
              </w:rPr>
              <w:tab/>
            </w:r>
            <w:r>
              <w:rPr>
                <w:noProof/>
              </w:rPr>
              <w:fldChar w:fldCharType="begin"/>
            </w:r>
            <w:r>
              <w:rPr>
                <w:noProof/>
              </w:rPr>
              <w:instrText xml:space="preserve"> PAGEREF _Toc243074187 \h </w:instrText>
            </w:r>
            <w:r>
              <w:rPr>
                <w:noProof/>
              </w:rPr>
            </w:r>
            <w:r>
              <w:rPr>
                <w:noProof/>
              </w:rPr>
              <w:fldChar w:fldCharType="separate"/>
            </w:r>
            <w:r>
              <w:rPr>
                <w:noProof/>
              </w:rPr>
              <w:t>32</w:t>
            </w:r>
            <w:r>
              <w:rPr>
                <w:noProof/>
              </w:rPr>
              <w:fldChar w:fldCharType="end"/>
            </w:r>
          </w:hyperlink>
        </w:p>
        <w:p w14:paraId="44F7FDCD" w14:textId="7FA264E1"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8" w:history="1">
            <w:r w:rsidRPr="009D0B7A">
              <w:rPr>
                <w:rStyle w:val="Hyperlink"/>
                <w:b/>
                <w:bCs/>
                <w:noProof/>
              </w:rPr>
              <w:t xml:space="preserve">Table </w:t>
            </w:r>
            <w:r w:rsidRPr="009D0B7A">
              <w:rPr>
                <w:rStyle w:val="Hyperlink"/>
                <w:noProof/>
              </w:rPr>
              <w:t>17</w:t>
            </w:r>
            <w:r w:rsidRPr="009D0B7A">
              <w:rPr>
                <w:rStyle w:val="Hyperlink"/>
                <w:b/>
                <w:bCs/>
                <w:noProof/>
              </w:rPr>
              <w:t xml:space="preserve">: </w:t>
            </w:r>
            <w:r w:rsidRPr="009D0B7A">
              <w:rPr>
                <w:rStyle w:val="Hyperlink"/>
                <w:noProof/>
              </w:rPr>
              <w:t>How the Confident Agent realises the Trust-by-Design patterns (Vorster, 2026a).</w:t>
            </w:r>
            <w:r>
              <w:rPr>
                <w:noProof/>
              </w:rPr>
              <w:tab/>
            </w:r>
            <w:r>
              <w:rPr>
                <w:noProof/>
              </w:rPr>
              <w:fldChar w:fldCharType="begin"/>
            </w:r>
            <w:r>
              <w:rPr>
                <w:noProof/>
              </w:rPr>
              <w:instrText xml:space="preserve"> PAGEREF _Toc243074188 \h </w:instrText>
            </w:r>
            <w:r>
              <w:rPr>
                <w:noProof/>
              </w:rPr>
            </w:r>
            <w:r>
              <w:rPr>
                <w:noProof/>
              </w:rPr>
              <w:fldChar w:fldCharType="separate"/>
            </w:r>
            <w:r>
              <w:rPr>
                <w:noProof/>
              </w:rPr>
              <w:t>34</w:t>
            </w:r>
            <w:r>
              <w:rPr>
                <w:noProof/>
              </w:rPr>
              <w:fldChar w:fldCharType="end"/>
            </w:r>
          </w:hyperlink>
        </w:p>
        <w:p w14:paraId="78D06FEB" w14:textId="1E4C4975"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89" w:history="1">
            <w:r w:rsidRPr="009D0B7A">
              <w:rPr>
                <w:rStyle w:val="Hyperlink"/>
                <w:b/>
                <w:bCs/>
                <w:noProof/>
              </w:rPr>
              <w:t xml:space="preserve">Table </w:t>
            </w:r>
            <w:r w:rsidRPr="009D0B7A">
              <w:rPr>
                <w:rStyle w:val="Hyperlink"/>
                <w:noProof/>
              </w:rPr>
              <w:t>18</w:t>
            </w:r>
            <w:r w:rsidRPr="009D0B7A">
              <w:rPr>
                <w:rStyle w:val="Hyperlink"/>
                <w:b/>
                <w:bCs/>
                <w:noProof/>
              </w:rPr>
              <w:t xml:space="preserve">: </w:t>
            </w:r>
            <w:r w:rsidRPr="009D0B7A">
              <w:rPr>
                <w:rStyle w:val="Hyperlink"/>
                <w:noProof/>
              </w:rPr>
              <w:t>Options for attaching verification to the model.</w:t>
            </w:r>
            <w:r>
              <w:rPr>
                <w:noProof/>
              </w:rPr>
              <w:tab/>
            </w:r>
            <w:r>
              <w:rPr>
                <w:noProof/>
              </w:rPr>
              <w:fldChar w:fldCharType="begin"/>
            </w:r>
            <w:r>
              <w:rPr>
                <w:noProof/>
              </w:rPr>
              <w:instrText xml:space="preserve"> PAGEREF _Toc243074189 \h </w:instrText>
            </w:r>
            <w:r>
              <w:rPr>
                <w:noProof/>
              </w:rPr>
            </w:r>
            <w:r>
              <w:rPr>
                <w:noProof/>
              </w:rPr>
              <w:fldChar w:fldCharType="separate"/>
            </w:r>
            <w:r>
              <w:rPr>
                <w:noProof/>
              </w:rPr>
              <w:t>34</w:t>
            </w:r>
            <w:r>
              <w:rPr>
                <w:noProof/>
              </w:rPr>
              <w:fldChar w:fldCharType="end"/>
            </w:r>
          </w:hyperlink>
        </w:p>
        <w:p w14:paraId="6F629164" w14:textId="08EA5E9F"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0" w:history="1">
            <w:r w:rsidRPr="009D0B7A">
              <w:rPr>
                <w:rStyle w:val="Hyperlink"/>
                <w:b/>
                <w:bCs/>
                <w:noProof/>
              </w:rPr>
              <w:t xml:space="preserve">Table </w:t>
            </w:r>
            <w:r w:rsidRPr="009D0B7A">
              <w:rPr>
                <w:rStyle w:val="Hyperlink"/>
                <w:noProof/>
              </w:rPr>
              <w:t>19</w:t>
            </w:r>
            <w:r w:rsidRPr="009D0B7A">
              <w:rPr>
                <w:rStyle w:val="Hyperlink"/>
                <w:b/>
                <w:bCs/>
                <w:noProof/>
              </w:rPr>
              <w:t xml:space="preserve">: </w:t>
            </w:r>
            <w:r w:rsidRPr="009D0B7A">
              <w:rPr>
                <w:rStyle w:val="Hyperlink"/>
                <w:noProof/>
              </w:rPr>
              <w:t>Severity ranking of the layers and the rank-sum weights (total 15).</w:t>
            </w:r>
            <w:r>
              <w:rPr>
                <w:noProof/>
              </w:rPr>
              <w:tab/>
            </w:r>
            <w:r>
              <w:rPr>
                <w:noProof/>
              </w:rPr>
              <w:fldChar w:fldCharType="begin"/>
            </w:r>
            <w:r>
              <w:rPr>
                <w:noProof/>
              </w:rPr>
              <w:instrText xml:space="preserve"> PAGEREF _Toc243074190 \h </w:instrText>
            </w:r>
            <w:r>
              <w:rPr>
                <w:noProof/>
              </w:rPr>
            </w:r>
            <w:r>
              <w:rPr>
                <w:noProof/>
              </w:rPr>
              <w:fldChar w:fldCharType="separate"/>
            </w:r>
            <w:r>
              <w:rPr>
                <w:noProof/>
              </w:rPr>
              <w:t>36</w:t>
            </w:r>
            <w:r>
              <w:rPr>
                <w:noProof/>
              </w:rPr>
              <w:fldChar w:fldCharType="end"/>
            </w:r>
          </w:hyperlink>
        </w:p>
        <w:p w14:paraId="33708F75" w14:textId="0C5BD402"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1" w:history="1">
            <w:r w:rsidRPr="009D0B7A">
              <w:rPr>
                <w:rStyle w:val="Hyperlink"/>
                <w:b/>
                <w:bCs/>
                <w:noProof/>
              </w:rPr>
              <w:t xml:space="preserve">Table </w:t>
            </w:r>
            <w:r w:rsidRPr="009D0B7A">
              <w:rPr>
                <w:rStyle w:val="Hyperlink"/>
                <w:noProof/>
              </w:rPr>
              <w:t>20</w:t>
            </w:r>
            <w:r w:rsidRPr="009D0B7A">
              <w:rPr>
                <w:rStyle w:val="Hyperlink"/>
                <w:b/>
                <w:bCs/>
                <w:noProof/>
              </w:rPr>
              <w:t xml:space="preserve">: </w:t>
            </w:r>
            <w:r w:rsidRPr="009D0B7A">
              <w:rPr>
                <w:rStyle w:val="Hyperlink"/>
                <w:noProof/>
              </w:rPr>
              <w:t>Evidence tiers and factors.</w:t>
            </w:r>
            <w:r>
              <w:rPr>
                <w:noProof/>
              </w:rPr>
              <w:tab/>
            </w:r>
            <w:r>
              <w:rPr>
                <w:noProof/>
              </w:rPr>
              <w:fldChar w:fldCharType="begin"/>
            </w:r>
            <w:r>
              <w:rPr>
                <w:noProof/>
              </w:rPr>
              <w:instrText xml:space="preserve"> PAGEREF _Toc243074191 \h </w:instrText>
            </w:r>
            <w:r>
              <w:rPr>
                <w:noProof/>
              </w:rPr>
            </w:r>
            <w:r>
              <w:rPr>
                <w:noProof/>
              </w:rPr>
              <w:fldChar w:fldCharType="separate"/>
            </w:r>
            <w:r>
              <w:rPr>
                <w:noProof/>
              </w:rPr>
              <w:t>37</w:t>
            </w:r>
            <w:r>
              <w:rPr>
                <w:noProof/>
              </w:rPr>
              <w:fldChar w:fldCharType="end"/>
            </w:r>
          </w:hyperlink>
        </w:p>
        <w:p w14:paraId="003C452A" w14:textId="0A0EBDAF"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2" w:history="1">
            <w:r w:rsidRPr="009D0B7A">
              <w:rPr>
                <w:rStyle w:val="Hyperlink"/>
                <w:b/>
                <w:bCs/>
                <w:noProof/>
              </w:rPr>
              <w:t xml:space="preserve">Table </w:t>
            </w:r>
            <w:r w:rsidRPr="009D0B7A">
              <w:rPr>
                <w:rStyle w:val="Hyperlink"/>
                <w:noProof/>
              </w:rPr>
              <w:t>21</w:t>
            </w:r>
            <w:r w:rsidRPr="009D0B7A">
              <w:rPr>
                <w:rStyle w:val="Hyperlink"/>
                <w:b/>
                <w:bCs/>
                <w:noProof/>
              </w:rPr>
              <w:t xml:space="preserve">: </w:t>
            </w:r>
            <w:r w:rsidRPr="009D0B7A">
              <w:rPr>
                <w:rStyle w:val="Hyperlink"/>
                <w:noProof/>
              </w:rPr>
              <w:t>Maximum attainable EWCS when every applicable layer verifies (L1 tier 2, L2 tier 4).</w:t>
            </w:r>
            <w:r>
              <w:rPr>
                <w:noProof/>
              </w:rPr>
              <w:tab/>
            </w:r>
            <w:r>
              <w:rPr>
                <w:noProof/>
              </w:rPr>
              <w:fldChar w:fldCharType="begin"/>
            </w:r>
            <w:r>
              <w:rPr>
                <w:noProof/>
              </w:rPr>
              <w:instrText xml:space="preserve"> PAGEREF _Toc243074192 \h </w:instrText>
            </w:r>
            <w:r>
              <w:rPr>
                <w:noProof/>
              </w:rPr>
            </w:r>
            <w:r>
              <w:rPr>
                <w:noProof/>
              </w:rPr>
              <w:fldChar w:fldCharType="separate"/>
            </w:r>
            <w:r>
              <w:rPr>
                <w:noProof/>
              </w:rPr>
              <w:t>37</w:t>
            </w:r>
            <w:r>
              <w:rPr>
                <w:noProof/>
              </w:rPr>
              <w:fldChar w:fldCharType="end"/>
            </w:r>
          </w:hyperlink>
        </w:p>
        <w:p w14:paraId="2335FE94" w14:textId="0B3CAE39"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3" w:history="1">
            <w:r w:rsidRPr="009D0B7A">
              <w:rPr>
                <w:rStyle w:val="Hyperlink"/>
                <w:b/>
                <w:bCs/>
                <w:noProof/>
              </w:rPr>
              <w:t xml:space="preserve">Table </w:t>
            </w:r>
            <w:r w:rsidRPr="009D0B7A">
              <w:rPr>
                <w:rStyle w:val="Hyperlink"/>
                <w:noProof/>
              </w:rPr>
              <w:t>22</w:t>
            </w:r>
            <w:r w:rsidRPr="009D0B7A">
              <w:rPr>
                <w:rStyle w:val="Hyperlink"/>
                <w:b/>
                <w:bCs/>
                <w:noProof/>
              </w:rPr>
              <w:t xml:space="preserve">: </w:t>
            </w:r>
            <w:r w:rsidRPr="009D0B7A">
              <w:rPr>
                <w:rStyle w:val="Hyperlink"/>
                <w:noProof/>
              </w:rPr>
              <w:t>Share of decided final candidates (correct, A or B) that were correct, by EWCS band (three runs pooled).</w:t>
            </w:r>
            <w:r>
              <w:rPr>
                <w:noProof/>
              </w:rPr>
              <w:tab/>
            </w:r>
            <w:r>
              <w:rPr>
                <w:noProof/>
              </w:rPr>
              <w:fldChar w:fldCharType="begin"/>
            </w:r>
            <w:r>
              <w:rPr>
                <w:noProof/>
              </w:rPr>
              <w:instrText xml:space="preserve"> PAGEREF _Toc243074193 \h </w:instrText>
            </w:r>
            <w:r>
              <w:rPr>
                <w:noProof/>
              </w:rPr>
            </w:r>
            <w:r>
              <w:rPr>
                <w:noProof/>
              </w:rPr>
              <w:fldChar w:fldCharType="separate"/>
            </w:r>
            <w:r>
              <w:rPr>
                <w:noProof/>
              </w:rPr>
              <w:t>43</w:t>
            </w:r>
            <w:r>
              <w:rPr>
                <w:noProof/>
              </w:rPr>
              <w:fldChar w:fldCharType="end"/>
            </w:r>
          </w:hyperlink>
        </w:p>
        <w:p w14:paraId="69742E95" w14:textId="0B72F13B"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4" w:history="1">
            <w:r w:rsidRPr="009D0B7A">
              <w:rPr>
                <w:rStyle w:val="Hyperlink"/>
                <w:b/>
                <w:bCs/>
                <w:noProof/>
              </w:rPr>
              <w:t xml:space="preserve">Table </w:t>
            </w:r>
            <w:r w:rsidRPr="009D0B7A">
              <w:rPr>
                <w:rStyle w:val="Hyperlink"/>
                <w:noProof/>
              </w:rPr>
              <w:t>23</w:t>
            </w:r>
            <w:r w:rsidRPr="009D0B7A">
              <w:rPr>
                <w:rStyle w:val="Hyperlink"/>
                <w:b/>
                <w:bCs/>
                <w:noProof/>
              </w:rPr>
              <w:t xml:space="preserve">: </w:t>
            </w:r>
            <w:r w:rsidRPr="009D0B7A">
              <w:rPr>
                <w:rStyle w:val="Hyperlink"/>
                <w:noProof/>
              </w:rPr>
              <w:t>Class of the first verified candidate → class of the final candidate, for tasks in which the code changed.</w:t>
            </w:r>
            <w:r>
              <w:rPr>
                <w:noProof/>
              </w:rPr>
              <w:tab/>
            </w:r>
            <w:r>
              <w:rPr>
                <w:noProof/>
              </w:rPr>
              <w:fldChar w:fldCharType="begin"/>
            </w:r>
            <w:r>
              <w:rPr>
                <w:noProof/>
              </w:rPr>
              <w:instrText xml:space="preserve"> PAGEREF _Toc243074194 \h </w:instrText>
            </w:r>
            <w:r>
              <w:rPr>
                <w:noProof/>
              </w:rPr>
            </w:r>
            <w:r>
              <w:rPr>
                <w:noProof/>
              </w:rPr>
              <w:fldChar w:fldCharType="separate"/>
            </w:r>
            <w:r>
              <w:rPr>
                <w:noProof/>
              </w:rPr>
              <w:t>44</w:t>
            </w:r>
            <w:r>
              <w:rPr>
                <w:noProof/>
              </w:rPr>
              <w:fldChar w:fldCharType="end"/>
            </w:r>
          </w:hyperlink>
        </w:p>
        <w:p w14:paraId="292C08E9" w14:textId="4D3AD0D9"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5" w:history="1">
            <w:r w:rsidRPr="009D0B7A">
              <w:rPr>
                <w:rStyle w:val="Hyperlink"/>
                <w:b/>
                <w:bCs/>
                <w:noProof/>
              </w:rPr>
              <w:t xml:space="preserve">Table </w:t>
            </w:r>
            <w:r w:rsidRPr="009D0B7A">
              <w:rPr>
                <w:rStyle w:val="Hyperlink"/>
                <w:noProof/>
              </w:rPr>
              <w:t>24</w:t>
            </w:r>
            <w:r w:rsidRPr="009D0B7A">
              <w:rPr>
                <w:rStyle w:val="Hyperlink"/>
                <w:b/>
                <w:bCs/>
                <w:noProof/>
              </w:rPr>
              <w:t xml:space="preserve">: </w:t>
            </w:r>
            <w:r w:rsidRPr="009D0B7A">
              <w:rPr>
                <w:rStyle w:val="Hyperlink"/>
                <w:noProof/>
              </w:rPr>
              <w:t>Task-behaviour checks on code that reached the user (share of programs that make a request).</w:t>
            </w:r>
            <w:r>
              <w:rPr>
                <w:noProof/>
              </w:rPr>
              <w:tab/>
            </w:r>
            <w:r>
              <w:rPr>
                <w:noProof/>
              </w:rPr>
              <w:fldChar w:fldCharType="begin"/>
            </w:r>
            <w:r>
              <w:rPr>
                <w:noProof/>
              </w:rPr>
              <w:instrText xml:space="preserve"> PAGEREF _Toc243074195 \h </w:instrText>
            </w:r>
            <w:r>
              <w:rPr>
                <w:noProof/>
              </w:rPr>
            </w:r>
            <w:r>
              <w:rPr>
                <w:noProof/>
              </w:rPr>
              <w:fldChar w:fldCharType="separate"/>
            </w:r>
            <w:r>
              <w:rPr>
                <w:noProof/>
              </w:rPr>
              <w:t>45</w:t>
            </w:r>
            <w:r>
              <w:rPr>
                <w:noProof/>
              </w:rPr>
              <w:fldChar w:fldCharType="end"/>
            </w:r>
          </w:hyperlink>
        </w:p>
        <w:p w14:paraId="195E9303" w14:textId="78DF6549"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6" w:history="1">
            <w:r w:rsidRPr="009D0B7A">
              <w:rPr>
                <w:rStyle w:val="Hyperlink"/>
                <w:b/>
                <w:bCs/>
                <w:noProof/>
              </w:rPr>
              <w:t xml:space="preserve">Table </w:t>
            </w:r>
            <w:r w:rsidRPr="009D0B7A">
              <w:rPr>
                <w:rStyle w:val="Hyperlink"/>
                <w:noProof/>
              </w:rPr>
              <w:t>25</w:t>
            </w:r>
            <w:r w:rsidRPr="009D0B7A">
              <w:rPr>
                <w:rStyle w:val="Hyperlink"/>
                <w:b/>
                <w:bCs/>
                <w:noProof/>
              </w:rPr>
              <w:t xml:space="preserve">: </w:t>
            </w:r>
            <w:r w:rsidRPr="009D0B7A">
              <w:rPr>
                <w:rStyle w:val="Hyperlink"/>
                <w:noProof/>
              </w:rPr>
              <w:t>Cost of the intervention in time, energy and Rand (990 tasks per run; electricity at R4.1109/kWh incl. VAT).</w:t>
            </w:r>
            <w:r>
              <w:rPr>
                <w:noProof/>
              </w:rPr>
              <w:tab/>
            </w:r>
            <w:r>
              <w:rPr>
                <w:noProof/>
              </w:rPr>
              <w:fldChar w:fldCharType="begin"/>
            </w:r>
            <w:r>
              <w:rPr>
                <w:noProof/>
              </w:rPr>
              <w:instrText xml:space="preserve"> PAGEREF _Toc243074196 \h </w:instrText>
            </w:r>
            <w:r>
              <w:rPr>
                <w:noProof/>
              </w:rPr>
            </w:r>
            <w:r>
              <w:rPr>
                <w:noProof/>
              </w:rPr>
              <w:fldChar w:fldCharType="separate"/>
            </w:r>
            <w:r>
              <w:rPr>
                <w:noProof/>
              </w:rPr>
              <w:t>46</w:t>
            </w:r>
            <w:r>
              <w:rPr>
                <w:noProof/>
              </w:rPr>
              <w:fldChar w:fldCharType="end"/>
            </w:r>
          </w:hyperlink>
        </w:p>
        <w:p w14:paraId="5C3A8EB0" w14:textId="30B1451C"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7" w:history="1">
            <w:r w:rsidRPr="009D0B7A">
              <w:rPr>
                <w:rStyle w:val="Hyperlink"/>
                <w:b/>
                <w:bCs/>
                <w:noProof/>
              </w:rPr>
              <w:t xml:space="preserve">Table </w:t>
            </w:r>
            <w:r w:rsidRPr="009D0B7A">
              <w:rPr>
                <w:rStyle w:val="Hyperlink"/>
                <w:noProof/>
              </w:rPr>
              <w:t>26</w:t>
            </w:r>
            <w:r w:rsidRPr="009D0B7A">
              <w:rPr>
                <w:rStyle w:val="Hyperlink"/>
                <w:b/>
                <w:bCs/>
                <w:noProof/>
              </w:rPr>
              <w:t xml:space="preserve">: </w:t>
            </w:r>
            <w:r w:rsidRPr="009D0B7A">
              <w:rPr>
                <w:rStyle w:val="Hyperlink"/>
                <w:noProof/>
              </w:rPr>
              <w:t>Repeat runs with identical settings: earlier series (superseded) versus final series.</w:t>
            </w:r>
            <w:r>
              <w:rPr>
                <w:noProof/>
              </w:rPr>
              <w:tab/>
            </w:r>
            <w:r>
              <w:rPr>
                <w:noProof/>
              </w:rPr>
              <w:fldChar w:fldCharType="begin"/>
            </w:r>
            <w:r>
              <w:rPr>
                <w:noProof/>
              </w:rPr>
              <w:instrText xml:space="preserve"> PAGEREF _Toc243074197 \h </w:instrText>
            </w:r>
            <w:r>
              <w:rPr>
                <w:noProof/>
              </w:rPr>
            </w:r>
            <w:r>
              <w:rPr>
                <w:noProof/>
              </w:rPr>
              <w:fldChar w:fldCharType="separate"/>
            </w:r>
            <w:r>
              <w:rPr>
                <w:noProof/>
              </w:rPr>
              <w:t>48</w:t>
            </w:r>
            <w:r>
              <w:rPr>
                <w:noProof/>
              </w:rPr>
              <w:fldChar w:fldCharType="end"/>
            </w:r>
          </w:hyperlink>
        </w:p>
        <w:p w14:paraId="4D80E368" w14:textId="0D0A3A92"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8" w:history="1">
            <w:r w:rsidRPr="009D0B7A">
              <w:rPr>
                <w:rStyle w:val="Hyperlink"/>
                <w:b/>
                <w:bCs/>
                <w:noProof/>
              </w:rPr>
              <w:t xml:space="preserve">Table </w:t>
            </w:r>
            <w:r w:rsidRPr="009D0B7A">
              <w:rPr>
                <w:rStyle w:val="Hyperlink"/>
                <w:noProof/>
              </w:rPr>
              <w:t>27</w:t>
            </w:r>
            <w:r w:rsidRPr="009D0B7A">
              <w:rPr>
                <w:rStyle w:val="Hyperlink"/>
                <w:b/>
                <w:bCs/>
                <w:noProof/>
              </w:rPr>
              <w:t xml:space="preserve">: </w:t>
            </w:r>
            <w:r w:rsidRPr="009D0B7A">
              <w:rPr>
                <w:rStyle w:val="Hyperlink"/>
                <w:noProof/>
              </w:rPr>
              <w:t>Agreement between the three final runs, task by task (990 tasks; Cohen's κ in brackets).</w:t>
            </w:r>
            <w:r>
              <w:rPr>
                <w:noProof/>
              </w:rPr>
              <w:tab/>
            </w:r>
            <w:r>
              <w:rPr>
                <w:noProof/>
              </w:rPr>
              <w:fldChar w:fldCharType="begin"/>
            </w:r>
            <w:r>
              <w:rPr>
                <w:noProof/>
              </w:rPr>
              <w:instrText xml:space="preserve"> PAGEREF _Toc243074198 \h </w:instrText>
            </w:r>
            <w:r>
              <w:rPr>
                <w:noProof/>
              </w:rPr>
            </w:r>
            <w:r>
              <w:rPr>
                <w:noProof/>
              </w:rPr>
              <w:fldChar w:fldCharType="separate"/>
            </w:r>
            <w:r>
              <w:rPr>
                <w:noProof/>
              </w:rPr>
              <w:t>49</w:t>
            </w:r>
            <w:r>
              <w:rPr>
                <w:noProof/>
              </w:rPr>
              <w:fldChar w:fldCharType="end"/>
            </w:r>
          </w:hyperlink>
        </w:p>
        <w:p w14:paraId="64A0F514" w14:textId="26572096"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199" w:history="1">
            <w:r w:rsidRPr="009D0B7A">
              <w:rPr>
                <w:rStyle w:val="Hyperlink"/>
                <w:b/>
                <w:bCs/>
                <w:noProof/>
              </w:rPr>
              <w:t xml:space="preserve">Table </w:t>
            </w:r>
            <w:r w:rsidRPr="009D0B7A">
              <w:rPr>
                <w:rStyle w:val="Hyperlink"/>
                <w:noProof/>
              </w:rPr>
              <w:t>28</w:t>
            </w:r>
            <w:r w:rsidRPr="009D0B7A">
              <w:rPr>
                <w:rStyle w:val="Hyperlink"/>
                <w:b/>
                <w:bCs/>
                <w:noProof/>
              </w:rPr>
              <w:t xml:space="preserve">: </w:t>
            </w:r>
            <w:r w:rsidRPr="009D0B7A">
              <w:rPr>
                <w:rStyle w:val="Hyperlink"/>
                <w:noProof/>
              </w:rPr>
              <w:t>Secondary outcomes (exact McNemar tests; intervals over tasks).</w:t>
            </w:r>
            <w:r>
              <w:rPr>
                <w:noProof/>
              </w:rPr>
              <w:tab/>
            </w:r>
            <w:r>
              <w:rPr>
                <w:noProof/>
              </w:rPr>
              <w:fldChar w:fldCharType="begin"/>
            </w:r>
            <w:r>
              <w:rPr>
                <w:noProof/>
              </w:rPr>
              <w:instrText xml:space="preserve"> PAGEREF _Toc243074199 \h </w:instrText>
            </w:r>
            <w:r>
              <w:rPr>
                <w:noProof/>
              </w:rPr>
            </w:r>
            <w:r>
              <w:rPr>
                <w:noProof/>
              </w:rPr>
              <w:fldChar w:fldCharType="separate"/>
            </w:r>
            <w:r>
              <w:rPr>
                <w:noProof/>
              </w:rPr>
              <w:t>49</w:t>
            </w:r>
            <w:r>
              <w:rPr>
                <w:noProof/>
              </w:rPr>
              <w:fldChar w:fldCharType="end"/>
            </w:r>
          </w:hyperlink>
        </w:p>
        <w:p w14:paraId="0DE6FA7A" w14:textId="00D4250C"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200" w:history="1">
            <w:r w:rsidRPr="009D0B7A">
              <w:rPr>
                <w:rStyle w:val="Hyperlink"/>
                <w:b/>
                <w:bCs/>
                <w:noProof/>
              </w:rPr>
              <w:t xml:space="preserve">Table </w:t>
            </w:r>
            <w:r w:rsidRPr="009D0B7A">
              <w:rPr>
                <w:rStyle w:val="Hyperlink"/>
                <w:noProof/>
              </w:rPr>
              <w:t>29</w:t>
            </w:r>
            <w:r w:rsidRPr="009D0B7A">
              <w:rPr>
                <w:rStyle w:val="Hyperlink"/>
                <w:b/>
                <w:bCs/>
                <w:noProof/>
              </w:rPr>
              <w:t xml:space="preserve">: </w:t>
            </w:r>
            <w:r w:rsidRPr="009D0B7A">
              <w:rPr>
                <w:rStyle w:val="Hyperlink"/>
                <w:noProof/>
              </w:rPr>
              <w:t>Identifiers of the frozen inputs (SHA-256 prefixes; full hashes in the run manifests and the dataset).</w:t>
            </w:r>
            <w:r>
              <w:rPr>
                <w:noProof/>
              </w:rPr>
              <w:tab/>
            </w:r>
            <w:r>
              <w:rPr>
                <w:noProof/>
              </w:rPr>
              <w:fldChar w:fldCharType="begin"/>
            </w:r>
            <w:r>
              <w:rPr>
                <w:noProof/>
              </w:rPr>
              <w:instrText xml:space="preserve"> PAGEREF _Toc243074200 \h </w:instrText>
            </w:r>
            <w:r>
              <w:rPr>
                <w:noProof/>
              </w:rPr>
            </w:r>
            <w:r>
              <w:rPr>
                <w:noProof/>
              </w:rPr>
              <w:fldChar w:fldCharType="separate"/>
            </w:r>
            <w:r>
              <w:rPr>
                <w:noProof/>
              </w:rPr>
              <w:t>52</w:t>
            </w:r>
            <w:r>
              <w:rPr>
                <w:noProof/>
              </w:rPr>
              <w:fldChar w:fldCharType="end"/>
            </w:r>
          </w:hyperlink>
        </w:p>
        <w:p w14:paraId="7123D79C" w14:textId="79327C22"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201" w:history="1">
            <w:r w:rsidRPr="009D0B7A">
              <w:rPr>
                <w:rStyle w:val="Hyperlink"/>
                <w:b/>
                <w:bCs/>
                <w:noProof/>
              </w:rPr>
              <w:t xml:space="preserve">Table </w:t>
            </w:r>
            <w:r w:rsidRPr="009D0B7A">
              <w:rPr>
                <w:rStyle w:val="Hyperlink"/>
                <w:noProof/>
              </w:rPr>
              <w:t>30</w:t>
            </w:r>
            <w:r w:rsidRPr="009D0B7A">
              <w:rPr>
                <w:rStyle w:val="Hyperlink"/>
                <w:b/>
                <w:bCs/>
                <w:noProof/>
              </w:rPr>
              <w:t xml:space="preserve">: </w:t>
            </w:r>
            <w:r w:rsidRPr="009D0B7A">
              <w:rPr>
                <w:rStyle w:val="Hyperlink"/>
                <w:noProof/>
              </w:rPr>
              <w:t>Kinds of error recorded in the code reaching the user, read from the evaluator's findings with fixed rules.</w:t>
            </w:r>
            <w:r>
              <w:rPr>
                <w:noProof/>
              </w:rPr>
              <w:tab/>
            </w:r>
            <w:r>
              <w:rPr>
                <w:noProof/>
              </w:rPr>
              <w:fldChar w:fldCharType="begin"/>
            </w:r>
            <w:r>
              <w:rPr>
                <w:noProof/>
              </w:rPr>
              <w:instrText xml:space="preserve"> PAGEREF _Toc243074201 \h </w:instrText>
            </w:r>
            <w:r>
              <w:rPr>
                <w:noProof/>
              </w:rPr>
            </w:r>
            <w:r>
              <w:rPr>
                <w:noProof/>
              </w:rPr>
              <w:fldChar w:fldCharType="separate"/>
            </w:r>
            <w:r>
              <w:rPr>
                <w:noProof/>
              </w:rPr>
              <w:t>53</w:t>
            </w:r>
            <w:r>
              <w:rPr>
                <w:noProof/>
              </w:rPr>
              <w:fldChar w:fldCharType="end"/>
            </w:r>
          </w:hyperlink>
        </w:p>
        <w:p w14:paraId="07136BD8" w14:textId="122C50A5" w:rsidR="00100087" w:rsidRDefault="00100087">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3074202" w:history="1">
            <w:r w:rsidRPr="009D0B7A">
              <w:rPr>
                <w:rStyle w:val="Hyperlink"/>
                <w:b/>
                <w:bCs/>
                <w:noProof/>
              </w:rPr>
              <w:t xml:space="preserve">Table </w:t>
            </w:r>
            <w:r w:rsidRPr="009D0B7A">
              <w:rPr>
                <w:rStyle w:val="Hyperlink"/>
                <w:noProof/>
              </w:rPr>
              <w:t>31</w:t>
            </w:r>
            <w:r w:rsidRPr="009D0B7A">
              <w:rPr>
                <w:rStyle w:val="Hyperlink"/>
                <w:b/>
                <w:bCs/>
                <w:noProof/>
              </w:rPr>
              <w:t xml:space="preserve">: </w:t>
            </w:r>
            <w:r w:rsidRPr="009D0B7A">
              <w:rPr>
                <w:rStyle w:val="Hyperlink"/>
                <w:noProof/>
              </w:rPr>
              <w:t>Glossary.</w:t>
            </w:r>
            <w:r>
              <w:rPr>
                <w:noProof/>
              </w:rPr>
              <w:tab/>
            </w:r>
            <w:r>
              <w:rPr>
                <w:noProof/>
              </w:rPr>
              <w:fldChar w:fldCharType="begin"/>
            </w:r>
            <w:r>
              <w:rPr>
                <w:noProof/>
              </w:rPr>
              <w:instrText xml:space="preserve"> PAGEREF _Toc243074202 \h </w:instrText>
            </w:r>
            <w:r>
              <w:rPr>
                <w:noProof/>
              </w:rPr>
            </w:r>
            <w:r>
              <w:rPr>
                <w:noProof/>
              </w:rPr>
              <w:fldChar w:fldCharType="separate"/>
            </w:r>
            <w:r>
              <w:rPr>
                <w:noProof/>
              </w:rPr>
              <w:t>56</w:t>
            </w:r>
            <w:r>
              <w:rPr>
                <w:noProof/>
              </w:rPr>
              <w:fldChar w:fldCharType="end"/>
            </w:r>
          </w:hyperlink>
        </w:p>
        <w:p w14:paraId="4026955F" w14:textId="0F1CEDCD" w:rsidR="003B3BC7" w:rsidRDefault="00100087">
          <w:r>
            <w:fldChar w:fldCharType="end"/>
          </w:r>
        </w:p>
      </w:sdtContent>
    </w:sdt>
    <w:p w14:paraId="233D2299" w14:textId="77777777" w:rsidR="003B3BC7" w:rsidRDefault="003B3BC7">
      <w:pPr>
        <w:sectPr w:rsidR="003B3BC7">
          <w:headerReference w:type="default" r:id="rId7"/>
          <w:footerReference w:type="default" r:id="rId8"/>
          <w:pgSz w:w="11906" w:h="16838"/>
          <w:pgMar w:top="1440" w:right="1440" w:bottom="1440" w:left="1440" w:header="600" w:footer="600" w:gutter="0"/>
          <w:pgNumType w:fmt="lowerRoman" w:start="1"/>
          <w:cols w:space="720"/>
          <w:docGrid w:linePitch="360"/>
        </w:sectPr>
      </w:pPr>
    </w:p>
    <w:p w14:paraId="7B650D30" w14:textId="77777777" w:rsidR="003B3BC7" w:rsidRDefault="00100087">
      <w:pPr>
        <w:pStyle w:val="Heading1"/>
      </w:pPr>
      <w:bookmarkStart w:id="0" w:name="_Toc243074043"/>
      <w:r>
        <w:lastRenderedPageBreak/>
        <w:t>1 Introduction</w:t>
      </w:r>
      <w:bookmarkEnd w:id="0"/>
    </w:p>
    <w:p w14:paraId="6EB7E0D2" w14:textId="77777777" w:rsidR="003B3BC7" w:rsidRDefault="00100087">
      <w:pPr>
        <w:pStyle w:val="Heading2"/>
      </w:pPr>
      <w:bookmarkStart w:id="1" w:name="_Toc243074044"/>
      <w:r>
        <w:t>1.1 Background and motivation</w:t>
      </w:r>
      <w:bookmarkEnd w:id="1"/>
    </w:p>
    <w:p w14:paraId="1F38D832" w14:textId="77777777" w:rsidR="003B3BC7" w:rsidRDefault="00100087">
      <w:pPr>
        <w:jc w:val="both"/>
      </w:pPr>
      <w:r>
        <w:t xml:space="preserve">Large language models (LLMs) are now part of everyday software development, and developers routinely ask them for code that integrates with third-party web services. Such code is a natural place for hallucination: output that appears plausible while being incorrect, misleading or fabricated (University of KwaZulu-Natal, 2026). A generated program may call a renamed endpoint, a retired host or a parameter the provider never documented, and it may run without an exception until it reaches production. Because </w:t>
      </w:r>
      <w:r>
        <w:t>the answer looks like correct code and is presented without hedging, the developer has little reason to doubt it. Trustworthiness is therefore becoming a software quality attribute of AI systems in its own right.</w:t>
      </w:r>
    </w:p>
    <w:p w14:paraId="62CAAC09" w14:textId="77777777" w:rsidR="003B3BC7" w:rsidRDefault="00100087">
      <w:pPr>
        <w:jc w:val="both"/>
      </w:pPr>
      <w:r>
        <w:t xml:space="preserve">This study does not attempt to make a model stop hallucinating. It asks instead whether a carefully engineered validation architecture can stop hallucinations from </w:t>
      </w:r>
      <w:r>
        <w:rPr>
          <w:i/>
          <w:iCs/>
        </w:rPr>
        <w:t>reaching the user</w:t>
      </w:r>
      <w:r>
        <w:t>. In the words of the project description, a Confident Agent is not one that is always correct; it is one that knows when it should not be trusted.</w:t>
      </w:r>
    </w:p>
    <w:p w14:paraId="1436C61D" w14:textId="77777777" w:rsidR="003B3BC7" w:rsidRDefault="00100087">
      <w:pPr>
        <w:pStyle w:val="Heading2"/>
      </w:pPr>
      <w:bookmarkStart w:id="2" w:name="_Toc243074045"/>
      <w:r>
        <w:t>1.2 Problem statement</w:t>
      </w:r>
      <w:bookmarkEnd w:id="2"/>
    </w:p>
    <w:p w14:paraId="145B0F25" w14:textId="77777777" w:rsidR="003B3BC7" w:rsidRDefault="00100087">
      <w:pPr>
        <w:jc w:val="both"/>
      </w:pPr>
      <w:r>
        <w:t xml:space="preserve">Software APIs are a domain in which hallucination is both common and checkable. A model's knowledge of an API is a snapshot of its training data, whereas public APIs keep changing: versions are retired, hosts move and authentication is added. The model has no internal signal that its knowledge is stale. Many APIs, however, publish an authoritative, machine-readable contract, an OpenAPI specification, against which a claim in generated code can be checked without trusting the model. The problem studied here </w:t>
      </w:r>
      <w:r>
        <w:t>is whether such external evidence, applied by an agent before code is released, measurably reduces the hallucinated API calls that reach a developer, and at what cost in correct answers, time and energy.</w:t>
      </w:r>
    </w:p>
    <w:p w14:paraId="0460B24C" w14:textId="77777777" w:rsidR="003B3BC7" w:rsidRDefault="00100087">
      <w:pPr>
        <w:pStyle w:val="Heading2"/>
      </w:pPr>
      <w:bookmarkStart w:id="3" w:name="_Toc243074046"/>
      <w:r>
        <w:t>1.3 Aim and objectives</w:t>
      </w:r>
      <w:bookmarkEnd w:id="3"/>
    </w:p>
    <w:p w14:paraId="0CA4B566" w14:textId="77777777" w:rsidR="003B3BC7" w:rsidRDefault="00100087">
      <w:pPr>
        <w:jc w:val="both"/>
      </w:pPr>
      <w:r>
        <w:t>The aim is to produce experimentally defensible evidence for or against the effectiveness of such an agent. The objectives follow the empirical workflow of the project description:</w:t>
      </w:r>
    </w:p>
    <w:p w14:paraId="25CFCED7" w14:textId="77777777" w:rsidR="003B3BC7" w:rsidRDefault="00100087">
      <w:pPr>
        <w:pStyle w:val="ListParagraph"/>
        <w:numPr>
          <w:ilvl w:val="0"/>
          <w:numId w:val="2"/>
        </w:numPr>
        <w:spacing w:after="60"/>
      </w:pPr>
      <w:r>
        <w:t>construct a hallucination benchmark for REST API code generation with an objective, executable answer key (Chapter 4);</w:t>
      </w:r>
    </w:p>
    <w:p w14:paraId="303EDE35" w14:textId="77777777" w:rsidR="003B3BC7" w:rsidRDefault="00100087">
      <w:pPr>
        <w:pStyle w:val="ListParagraph"/>
        <w:numPr>
          <w:ilvl w:val="0"/>
          <w:numId w:val="2"/>
        </w:numPr>
        <w:spacing w:after="60"/>
      </w:pPr>
      <w:r>
        <w:t>measure an unmodified baseline model on that benchmark (Chapter 5);</w:t>
      </w:r>
    </w:p>
    <w:p w14:paraId="76DF5165" w14:textId="77777777" w:rsidR="003B3BC7" w:rsidRDefault="00100087">
      <w:pPr>
        <w:pStyle w:val="ListParagraph"/>
        <w:numPr>
          <w:ilvl w:val="0"/>
          <w:numId w:val="2"/>
        </w:numPr>
        <w:spacing w:after="60"/>
      </w:pPr>
      <w:r>
        <w:t>design a Confident Agent that validates API claims against external evidence and estimates confidence explicitly (Chapter 6);</w:t>
      </w:r>
    </w:p>
    <w:p w14:paraId="70428E18" w14:textId="77777777" w:rsidR="003B3BC7" w:rsidRDefault="00100087">
      <w:pPr>
        <w:pStyle w:val="ListParagraph"/>
        <w:numPr>
          <w:ilvl w:val="0"/>
          <w:numId w:val="2"/>
        </w:numPr>
        <w:spacing w:after="60"/>
      </w:pPr>
      <w:r>
        <w:t>evaluate the baseline and the agent on the identical benchmark with an independent evaluator (Chapters 7 and 8);</w:t>
      </w:r>
    </w:p>
    <w:p w14:paraId="4452190B" w14:textId="77777777" w:rsidR="003B3BC7" w:rsidRDefault="00100087">
      <w:pPr>
        <w:pStyle w:val="ListParagraph"/>
        <w:numPr>
          <w:ilvl w:val="0"/>
          <w:numId w:val="2"/>
        </w:numPr>
        <w:spacing w:after="60"/>
      </w:pPr>
      <w:r>
        <w:t>analyse the evidence statistically (Chapter 9) and examine the threats to its validity (Chapter 10).</w:t>
      </w:r>
    </w:p>
    <w:p w14:paraId="1C978B3F" w14:textId="77777777" w:rsidR="003B3BC7" w:rsidRDefault="00100087">
      <w:pPr>
        <w:pStyle w:val="Heading2"/>
      </w:pPr>
      <w:bookmarkStart w:id="4" w:name="_Toc243074047"/>
      <w:r>
        <w:lastRenderedPageBreak/>
        <w:t>1.4 Contributions</w:t>
      </w:r>
      <w:bookmarkEnd w:id="4"/>
    </w:p>
    <w:p w14:paraId="7CC5B7F7" w14:textId="77777777" w:rsidR="003B3BC7" w:rsidRDefault="00100087">
      <w:pPr>
        <w:pStyle w:val="ListParagraph"/>
        <w:numPr>
          <w:ilvl w:val="0"/>
          <w:numId w:val="3"/>
        </w:numPr>
        <w:spacing w:after="60"/>
      </w:pPr>
      <w:r>
        <w:rPr>
          <w:b/>
          <w:bCs/>
        </w:rPr>
        <w:t>A frozen hallucination benchmark</w:t>
      </w:r>
      <w:r>
        <w:t xml:space="preserve"> of 1,000 Python tasks over six public REST APIs, generated from pinned, hashed provider specifications with an executable answer key.</w:t>
      </w:r>
    </w:p>
    <w:p w14:paraId="482F74E4" w14:textId="77777777" w:rsidR="003B3BC7" w:rsidRDefault="00100087">
      <w:pPr>
        <w:pStyle w:val="ListParagraph"/>
        <w:numPr>
          <w:ilvl w:val="0"/>
          <w:numId w:val="3"/>
        </w:numPr>
        <w:spacing w:after="60"/>
      </w:pPr>
      <w:r>
        <w:rPr>
          <w:b/>
          <w:bCs/>
        </w:rPr>
        <w:t>A Confident Agent</w:t>
      </w:r>
      <w:r>
        <w:t xml:space="preserve"> that verifies every API claim in six layers against frozen evidence, scores the evidence with an explicit confidence metric and releases code only through a decision policy with hard constraints.</w:t>
      </w:r>
    </w:p>
    <w:p w14:paraId="5FA439E6" w14:textId="77777777" w:rsidR="003B3BC7" w:rsidRDefault="00100087">
      <w:pPr>
        <w:pStyle w:val="ListParagraph"/>
        <w:numPr>
          <w:ilvl w:val="0"/>
          <w:numId w:val="3"/>
        </w:numPr>
        <w:spacing w:after="60"/>
      </w:pPr>
      <w:r>
        <w:rPr>
          <w:b/>
          <w:bCs/>
        </w:rPr>
        <w:t>A paired experiment</w:t>
      </w:r>
      <w:r>
        <w:t xml:space="preserve"> on 990 tasks under three quantizations, judged by an independent sandboxed evaluator, with a pre-registered analysis plan, exact tests, cluster-bootstrap intervals and a cost analysis in time, tokens, energy and Rand.</w:t>
      </w:r>
    </w:p>
    <w:p w14:paraId="3A4E1C0C" w14:textId="77777777" w:rsidR="003B3BC7" w:rsidRDefault="00100087">
      <w:pPr>
        <w:pStyle w:val="ListParagraph"/>
        <w:numPr>
          <w:ilvl w:val="0"/>
          <w:numId w:val="3"/>
        </w:numPr>
        <w:spacing w:after="60"/>
      </w:pPr>
      <w:r>
        <w:rPr>
          <w:b/>
          <w:bCs/>
        </w:rPr>
        <w:t>An architectural finding</w:t>
      </w:r>
      <w:r>
        <w:t>: release decisions can be governed by explicit verification constraints rather than by the model's own judgement or by a confidence threshold.</w:t>
      </w:r>
    </w:p>
    <w:p w14:paraId="6196DCFD" w14:textId="77777777" w:rsidR="003B3BC7" w:rsidRDefault="00100087">
      <w:pPr>
        <w:pStyle w:val="Heading2"/>
      </w:pPr>
      <w:bookmarkStart w:id="5" w:name="_Toc243074048"/>
      <w:r>
        <w:t>1.5 Structure of the report</w:t>
      </w:r>
      <w:bookmarkEnd w:id="5"/>
    </w:p>
    <w:p w14:paraId="73A8AD93" w14:textId="77777777" w:rsidR="003B3BC7" w:rsidRDefault="00100087">
      <w:pPr>
        <w:jc w:val="both"/>
      </w:pPr>
      <w:r>
        <w:t>The report follows the structure required by the project description. Chapter 2 states the research question and hypotheses, Chapter 3 the application domain, Chapter 4 the benchmark and Chapter 5 the baseline. Chapter 6 presents the Confident Agent, Chapter 7 the experimental methodology, Chapters 8 and 9 the results and their statistical analysis, Chapter 10 the threats to validity and Chapter 11 the conclusions. Implementation details, supplementary analyses and reproduction instructions are in the appen</w:t>
      </w:r>
      <w:r>
        <w:t>dices, and Appendix A summarises the supplementary charts on one page.</w:t>
      </w:r>
    </w:p>
    <w:p w14:paraId="2917CE2D" w14:textId="77777777" w:rsidR="003B3BC7" w:rsidRDefault="00100087">
      <w:pPr>
        <w:pStyle w:val="Heading1"/>
      </w:pPr>
      <w:bookmarkStart w:id="6" w:name="_Toc243074049"/>
      <w:r>
        <w:t>2 Research Question and Hypotheses</w:t>
      </w:r>
      <w:bookmarkEnd w:id="6"/>
    </w:p>
    <w:p w14:paraId="114D4BDF" w14:textId="77777777" w:rsidR="003B3BC7" w:rsidRDefault="00100087">
      <w:pPr>
        <w:pStyle w:val="Heading2"/>
      </w:pPr>
      <w:bookmarkStart w:id="7" w:name="_Toc243074050"/>
      <w:r>
        <w:t>2.1 Research question</w:t>
      </w:r>
      <w:bookmarkEnd w:id="7"/>
    </w:p>
    <w:p w14:paraId="5D647457" w14:textId="77777777" w:rsidR="003B3BC7" w:rsidRDefault="00100087">
      <w:pPr>
        <w:jc w:val="both"/>
      </w:pPr>
      <w:r>
        <w:t xml:space="preserve">The project description poses the general question: </w:t>
      </w:r>
      <w:r>
        <w:rPr>
          <w:i/>
          <w:iCs/>
        </w:rPr>
        <w:t>can an agent-based architecture detect or prevent unacceptable hallucinations before they reach the user?</w:t>
      </w:r>
      <w:r>
        <w:t xml:space="preserve"> For the domain of this study it becomes:</w:t>
      </w:r>
    </w:p>
    <w:p w14:paraId="71D00EA3" w14:textId="77777777" w:rsidR="003B3BC7" w:rsidRDefault="00100087">
      <w:pPr>
        <w:pBdr>
          <w:left w:val="single" w:sz="18" w:space="8" w:color="2A78D6"/>
        </w:pBdr>
        <w:shd w:val="clear" w:color="auto" w:fill="EEF3FA"/>
        <w:spacing w:before="120" w:after="160"/>
        <w:ind w:left="120" w:right="120"/>
      </w:pPr>
      <w:r>
        <w:rPr>
          <w:b/>
          <w:bCs/>
          <w:sz w:val="21"/>
          <w:szCs w:val="21"/>
        </w:rPr>
        <w:t>Research question.</w:t>
      </w:r>
      <w:r>
        <w:rPr>
          <w:sz w:val="21"/>
          <w:szCs w:val="21"/>
        </w:rPr>
        <w:t xml:space="preserve"> Can an LLM-based code-generation agent that verifies the REST API claims in its own code against frozen, authoritative specifications reduce the unacceptable API hallucinations that reach the user, compared with the same model without verification, while abstaining when verification is inconclusive, and at what cost?</w:t>
      </w:r>
    </w:p>
    <w:p w14:paraId="55CE65AB" w14:textId="77777777" w:rsidR="003B3BC7" w:rsidRDefault="00100087">
      <w:pPr>
        <w:jc w:val="both"/>
      </w:pPr>
      <w:r>
        <w:rPr>
          <w:i/>
          <w:iCs/>
        </w:rPr>
        <w:t>Reaching the user</w:t>
      </w:r>
      <w:r>
        <w:t xml:space="preserve"> places the harm at the point of delivery: a hallucinated candidate that the agent withholds is not a failure, but one that it delivers is. </w:t>
      </w:r>
      <w:r>
        <w:rPr>
          <w:i/>
          <w:iCs/>
        </w:rPr>
        <w:t>Frozen, authoritative specifications</w:t>
      </w:r>
      <w:r>
        <w:t xml:space="preserve"> distinguishes the approach from self-verification by the same model, which can rationalise its own errors. </w:t>
      </w:r>
      <w:r>
        <w:rPr>
          <w:i/>
          <w:iCs/>
        </w:rPr>
        <w:t>Abstaining</w:t>
      </w:r>
      <w:r>
        <w:t xml:space="preserve"> makes refusal a measured outcome rather than a hidden one, and </w:t>
      </w:r>
      <w:r>
        <w:rPr>
          <w:i/>
          <w:iCs/>
        </w:rPr>
        <w:t>at what cost</w:t>
      </w:r>
      <w:r>
        <w:t xml:space="preserve"> acknowledges that trustworthiness may be bought with time, energy and lost answers.</w:t>
      </w:r>
    </w:p>
    <w:p w14:paraId="6A1F4508" w14:textId="77777777" w:rsidR="003B3BC7" w:rsidRDefault="00100087">
      <w:pPr>
        <w:pStyle w:val="Heading2"/>
      </w:pPr>
      <w:bookmarkStart w:id="8" w:name="_Toc243074051"/>
      <w:r>
        <w:t>2.2 Hypotheses</w:t>
      </w:r>
      <w:bookmarkEnd w:id="8"/>
    </w:p>
    <w:p w14:paraId="4CA84408" w14:textId="77777777" w:rsidR="003B3BC7" w:rsidRDefault="00100087">
      <w:pPr>
        <w:jc w:val="both"/>
      </w:pPr>
      <w:r>
        <w:t>The scientific hypothesis of the project description, that agent-based validation architectures equipped with explicit confidence estimation can significantly reduce unacceptable hallucinations compared with an equivalent baseline model, is tested as H1. Three secondary hypotheses cover the side effects on which any such intervention must also be judged. All four were fixed in an evaluation plan before the main runs.</w:t>
      </w:r>
    </w:p>
    <w:p w14:paraId="6E46D7F8" w14:textId="77777777" w:rsidR="003B3BC7" w:rsidRDefault="00100087">
      <w:pPr>
        <w:pBdr>
          <w:left w:val="single" w:sz="18" w:space="8" w:color="2A78D6"/>
        </w:pBdr>
        <w:shd w:val="clear" w:color="auto" w:fill="EEF3FA"/>
        <w:spacing w:before="120" w:after="160"/>
        <w:ind w:left="120" w:right="120"/>
      </w:pPr>
      <w:r>
        <w:rPr>
          <w:b/>
          <w:bCs/>
          <w:sz w:val="21"/>
          <w:szCs w:val="21"/>
        </w:rPr>
        <w:lastRenderedPageBreak/>
        <w:t>H1 (primary).</w:t>
      </w:r>
      <w:r>
        <w:rPr>
          <w:sz w:val="21"/>
          <w:szCs w:val="21"/>
        </w:rPr>
        <w:t xml:space="preserve"> Agent-based validation equipped with explicit, evidence-based confidence estimation significantly reduces the proportion of tasks in which code containing an API hallucination (class A, Section 3.2) reaches the user, compared with the equivalent baseline model. Test: exact two-sided McNemar test on paired tasks within each quantization run, α = 0.05, Holm-adjusted across the three runs.</w:t>
      </w:r>
    </w:p>
    <w:p w14:paraId="2ED848F8" w14:textId="77777777" w:rsidR="003B3BC7" w:rsidRDefault="00100087">
      <w:pPr>
        <w:pStyle w:val="ListParagraph"/>
        <w:numPr>
          <w:ilvl w:val="0"/>
          <w:numId w:val="3"/>
        </w:numPr>
        <w:spacing w:after="60"/>
      </w:pPr>
      <w:r>
        <w:rPr>
          <w:b/>
          <w:bCs/>
        </w:rPr>
        <w:t>H2 (correctness is preserved).</w:t>
      </w:r>
      <w:r>
        <w:t xml:space="preserve"> The proportion of tasks in which correct code reaches the user does not decrease. A verifier that removed hallucinations by refusing everything would fail H2.</w:t>
      </w:r>
    </w:p>
    <w:p w14:paraId="3A741FF2" w14:textId="77777777" w:rsidR="003B3BC7" w:rsidRDefault="00100087">
      <w:pPr>
        <w:pStyle w:val="ListParagraph"/>
        <w:numPr>
          <w:ilvl w:val="0"/>
          <w:numId w:val="3"/>
        </w:numPr>
        <w:spacing w:after="60"/>
      </w:pPr>
      <w:r>
        <w:rPr>
          <w:b/>
          <w:bCs/>
        </w:rPr>
        <w:t>H3 (the confidence metric discriminates).</w:t>
      </w:r>
      <w:r>
        <w:t xml:space="preserve"> Among final candidates, correct code receives a higher confidence score than hallucinated code (area under the ROC curve above 0.5). The score is not claimed to be a calibrated probability.</w:t>
      </w:r>
    </w:p>
    <w:p w14:paraId="13FA5631" w14:textId="77777777" w:rsidR="003B3BC7" w:rsidRDefault="00100087">
      <w:pPr>
        <w:pStyle w:val="ListParagraph"/>
        <w:numPr>
          <w:ilvl w:val="0"/>
          <w:numId w:val="3"/>
        </w:numPr>
        <w:spacing w:after="60"/>
      </w:pPr>
      <w:r>
        <w:rPr>
          <w:b/>
          <w:bCs/>
        </w:rPr>
        <w:t>H4 (the cost is measurable).</w:t>
      </w:r>
      <w:r>
        <w:t xml:space="preserve"> The intervention increases time, tokens and energy per prompt; the ratios and their price are estimated rather than tested for direction.</w:t>
      </w:r>
    </w:p>
    <w:p w14:paraId="05C95006" w14:textId="77777777" w:rsidR="003B3BC7" w:rsidRDefault="00100087">
      <w:pPr>
        <w:pStyle w:val="Heading2"/>
      </w:pPr>
      <w:bookmarkStart w:id="9" w:name="_Toc243074052"/>
      <w:r>
        <w:t>2.3 Outcomes and guiding principles</w:t>
      </w:r>
      <w:bookmarkEnd w:id="9"/>
    </w:p>
    <w:p w14:paraId="170FAED4" w14:textId="77777777" w:rsidR="003B3BC7" w:rsidRDefault="00100087">
      <w:pPr>
        <w:jc w:val="both"/>
      </w:pPr>
      <w:r>
        <w:t xml:space="preserve">The agent can succeed in two ways: by detecting and correcting a hallucination, or by withholding code it cannot verify. It can fail in two ways, which are reported separately as the project description requires: </w:t>
      </w:r>
      <w:r>
        <w:rPr>
          <w:b/>
          <w:bCs/>
        </w:rPr>
        <w:t>incorrect acceptance</w:t>
      </w:r>
      <w:r>
        <w:t xml:space="preserve"> (hallucinated code is delivered) and </w:t>
      </w:r>
      <w:r>
        <w:rPr>
          <w:b/>
          <w:bCs/>
        </w:rPr>
        <w:t>incorrect rejection</w:t>
      </w:r>
      <w:r>
        <w:t xml:space="preserve"> (correct code is withheld). Abstention is reported as a cost, and a reduction in hallucinations bought only through blanket refusal would count as a negative result.</w:t>
      </w:r>
    </w:p>
    <w:p w14:paraId="4FB2BAC7" w14:textId="77777777" w:rsidR="003B3BC7" w:rsidRDefault="00100087">
      <w:pPr>
        <w:jc w:val="both"/>
      </w:pPr>
      <w:r>
        <w:t xml:space="preserve">The investigation follows the three guiding principles of the project description. </w:t>
      </w:r>
      <w:r>
        <w:rPr>
          <w:i/>
          <w:iCs/>
        </w:rPr>
        <w:t>No intervention without a baseline</w:t>
      </w:r>
      <w:r>
        <w:t xml:space="preserve">: the same model, settings and prompts are measured without the agent (Chapter 5). </w:t>
      </w:r>
      <w:r>
        <w:rPr>
          <w:i/>
          <w:iCs/>
        </w:rPr>
        <w:t>No claim without evidence</w:t>
      </w:r>
      <w:r>
        <w:t xml:space="preserve">: every number, table and chart in this report is computed by scripts from the recorded runs (Appendix J). </w:t>
      </w:r>
      <w:r>
        <w:rPr>
          <w:i/>
          <w:iCs/>
        </w:rPr>
        <w:t>No conclusion without discussing validity</w:t>
      </w:r>
      <w:r>
        <w:t>: Chapter 10 examines each of the threats the project description names.</w:t>
      </w:r>
    </w:p>
    <w:p w14:paraId="16B4543D" w14:textId="77777777" w:rsidR="003B3BC7" w:rsidRDefault="00100087">
      <w:pPr>
        <w:pStyle w:val="Heading1"/>
      </w:pPr>
      <w:bookmarkStart w:id="10" w:name="_Toc243074053"/>
      <w:r>
        <w:t>3 Application Domain</w:t>
      </w:r>
      <w:bookmarkEnd w:id="10"/>
    </w:p>
    <w:p w14:paraId="1F1069E0" w14:textId="77777777" w:rsidR="003B3BC7" w:rsidRDefault="00100087">
      <w:pPr>
        <w:pStyle w:val="Heading2"/>
      </w:pPr>
      <w:bookmarkStart w:id="11" w:name="_Toc243074054"/>
      <w:r>
        <w:t>3.1 Software APIs, REST and OpenAPI</w:t>
      </w:r>
      <w:bookmarkEnd w:id="11"/>
    </w:p>
    <w:p w14:paraId="53BA7550" w14:textId="77777777" w:rsidR="003B3BC7" w:rsidRDefault="00100087">
      <w:pPr>
        <w:jc w:val="both"/>
      </w:pPr>
      <w:r>
        <w:t xml:space="preserve">An </w:t>
      </w:r>
      <w:r>
        <w:rPr>
          <w:b/>
          <w:bCs/>
        </w:rPr>
        <w:t>application programming interface (API)</w:t>
      </w:r>
      <w:r>
        <w:t xml:space="preserve"> is a documented, programmatically accessible interface that software invokes to perform an operation. A </w:t>
      </w:r>
      <w:r>
        <w:rPr>
          <w:b/>
          <w:bCs/>
        </w:rPr>
        <w:t>REST API</w:t>
      </w:r>
      <w:r>
        <w:t xml:space="preserve"> exposes resources at URLs and manipulates them with the standard HTTP methods (Fielding, 2000). An </w:t>
      </w:r>
      <w:r>
        <w:rPr>
          <w:b/>
          <w:bCs/>
        </w:rPr>
        <w:t>OpenAPI</w:t>
      </w:r>
      <w:r>
        <w:t xml:space="preserve"> document is a machine-readable contract for a REST API: it declares servers, paths, methods, parameters with their locations and types, request bodies, response schemas and security schemes (OpenAPI Initiative, 2021). A claim about an API in generated </w:t>
      </w:r>
      <w:r>
        <w:t xml:space="preserve">code therefore has six parts, which map one-to-one onto the verification layers of Chapter 6: the library imported, the identifier called, the access point (host, path and method), the input contract, the output contract, and the required context such as authentication. Because the contract is authoritative and machine-readable, a claim such as </w:t>
      </w:r>
      <w:r>
        <w:rPr>
          <w:rFonts w:ascii="Consolas" w:eastAsia="Consolas" w:hAnsi="Consolas" w:cs="Consolas"/>
          <w:sz w:val="20"/>
          <w:szCs w:val="20"/>
        </w:rPr>
        <w:t>GET https://api.github.com/orgs/{org}</w:t>
      </w:r>
      <w:r>
        <w:t xml:space="preserve"> can be checked deterministically, without executing the code or calling the service.</w:t>
      </w:r>
    </w:p>
    <w:p w14:paraId="33336E15" w14:textId="77777777" w:rsidR="003B3BC7" w:rsidRDefault="00100087">
      <w:pPr>
        <w:pStyle w:val="Heading2"/>
      </w:pPr>
      <w:bookmarkStart w:id="12" w:name="_Toc243074055"/>
      <w:r>
        <w:lastRenderedPageBreak/>
        <w:t>3.2 Hallucination in generated code</w:t>
      </w:r>
      <w:bookmarkEnd w:id="12"/>
    </w:p>
    <w:p w14:paraId="5712E44F" w14:textId="77777777" w:rsidR="003B3BC7" w:rsidRDefault="00100087">
      <w:pPr>
        <w:jc w:val="both"/>
      </w:pPr>
      <w:r>
        <w:t>In natural-language generation, a hallucination is generated content that is fluent and plausible but unfaithful to, or unsupported by, the source or the world (Ji et al., 2023; Huang et al., 2025). Code generation exhibits its own forms: invented packages (Spracklen et al., 2025), non-existent functions and wrong API usage (Liu et al., 2024). Patil et al. (2023) reduced hallucinated API calls by grounding a model in retrieved API documentation, which suggests that external evidence is the natural remedy in</w:t>
      </w:r>
      <w:r>
        <w:t xml:space="preserve"> this domain. This study adopts the working definition: </w:t>
      </w:r>
      <w:r>
        <w:rPr>
          <w:b/>
          <w:bCs/>
        </w:rPr>
        <w:t>an LLM hallucination is content that appears plausible and confident but is incorrect, fabricated, or unsupported by verified ground truth.</w:t>
      </w:r>
    </w:p>
    <w:p w14:paraId="0ACD8BE3" w14:textId="77777777" w:rsidR="003B3BC7" w:rsidRDefault="00100087">
      <w:pPr>
        <w:jc w:val="both"/>
      </w:pPr>
      <w:r>
        <w:t xml:space="preserve">An </w:t>
      </w:r>
      <w:r>
        <w:rPr>
          <w:b/>
          <w:bCs/>
        </w:rPr>
        <w:t>API hallucination</w:t>
      </w:r>
      <w:r>
        <w:t xml:space="preserve"> is a claim in generated code that is verified to be incorrect against an authoritative source. </w:t>
      </w:r>
      <w:r>
        <w:rPr>
          <w:i/>
          <w:iCs/>
        </w:rPr>
        <w:t>Cannot be verified</w:t>
      </w:r>
      <w:r>
        <w:t xml:space="preserve"> does not mean </w:t>
      </w:r>
      <w:r>
        <w:rPr>
          <w:i/>
          <w:iCs/>
        </w:rPr>
        <w:t>false</w:t>
      </w:r>
      <w:r>
        <w:t>: a claim can be verified correct, verified incorrect, unverifiable, or not applicable. Only the second is a hallucination; the third is a reason to abstain. The independent evaluator (Section 7.4) classifies the code that reaches the user into the classes of Table 1; Appendix H lists the kinds of error within each class.</w:t>
      </w:r>
    </w:p>
    <w:p w14:paraId="0A7C2722" w14:textId="40CB35DF" w:rsidR="003B3BC7" w:rsidRDefault="00100087">
      <w:pPr>
        <w:pStyle w:val="Caption"/>
        <w:keepNext/>
      </w:pPr>
      <w:bookmarkStart w:id="13" w:name="_Toc243074172"/>
      <w:r>
        <w:rPr>
          <w:b/>
          <w:bCs/>
        </w:rPr>
        <w:t xml:space="preserve">Table </w:t>
      </w:r>
      <w:r>
        <w:fldChar w:fldCharType="begin"/>
      </w:r>
      <w:r>
        <w:instrText>SEQ Table</w:instrText>
      </w:r>
      <w:r>
        <w:fldChar w:fldCharType="separate"/>
      </w:r>
      <w:r>
        <w:rPr>
          <w:noProof/>
        </w:rPr>
        <w:t>1</w:t>
      </w:r>
      <w:r>
        <w:fldChar w:fldCharType="end"/>
      </w:r>
      <w:r>
        <w:rPr>
          <w:b/>
          <w:bCs/>
        </w:rPr>
        <w:t xml:space="preserve">: </w:t>
      </w:r>
      <w:r>
        <w:t>Classes used to score the code that reaches the user.</w:t>
      </w:r>
      <w:bookmarkEnd w:id="13"/>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07"/>
        <w:gridCol w:w="5440"/>
        <w:gridCol w:w="1979"/>
      </w:tblGrid>
      <w:tr w:rsidR="003B3BC7" w14:paraId="21E69D99" w14:textId="77777777">
        <w:trPr>
          <w:tblHeader/>
        </w:trPr>
        <w:tc>
          <w:tcPr>
            <w:tcW w:w="1607" w:type="dxa"/>
            <w:shd w:val="clear" w:color="auto" w:fill="D9E2F3"/>
            <w:tcMar>
              <w:top w:w="50" w:type="dxa"/>
              <w:left w:w="90" w:type="dxa"/>
              <w:bottom w:w="50" w:type="dxa"/>
              <w:right w:w="90" w:type="dxa"/>
            </w:tcMar>
            <w:vAlign w:val="center"/>
          </w:tcPr>
          <w:p w14:paraId="57F60882" w14:textId="77777777" w:rsidR="003B3BC7" w:rsidRDefault="00100087">
            <w:pPr>
              <w:spacing w:after="0" w:line="240" w:lineRule="auto"/>
            </w:pPr>
            <w:r>
              <w:rPr>
                <w:b/>
                <w:bCs/>
                <w:sz w:val="18"/>
                <w:szCs w:val="18"/>
              </w:rPr>
              <w:t>Class</w:t>
            </w:r>
          </w:p>
        </w:tc>
        <w:tc>
          <w:tcPr>
            <w:tcW w:w="5440" w:type="dxa"/>
            <w:shd w:val="clear" w:color="auto" w:fill="D9E2F3"/>
            <w:tcMar>
              <w:top w:w="50" w:type="dxa"/>
              <w:left w:w="90" w:type="dxa"/>
              <w:bottom w:w="50" w:type="dxa"/>
              <w:right w:w="90" w:type="dxa"/>
            </w:tcMar>
            <w:vAlign w:val="center"/>
          </w:tcPr>
          <w:p w14:paraId="14B1562B" w14:textId="77777777" w:rsidR="003B3BC7" w:rsidRDefault="00100087">
            <w:pPr>
              <w:spacing w:after="0" w:line="240" w:lineRule="auto"/>
            </w:pPr>
            <w:r>
              <w:rPr>
                <w:b/>
                <w:bCs/>
                <w:sz w:val="18"/>
                <w:szCs w:val="18"/>
              </w:rPr>
              <w:t>Meaning and examples</w:t>
            </w:r>
          </w:p>
        </w:tc>
        <w:tc>
          <w:tcPr>
            <w:tcW w:w="1979" w:type="dxa"/>
            <w:shd w:val="clear" w:color="auto" w:fill="D9E2F3"/>
            <w:tcMar>
              <w:top w:w="50" w:type="dxa"/>
              <w:left w:w="90" w:type="dxa"/>
              <w:bottom w:w="50" w:type="dxa"/>
              <w:right w:w="90" w:type="dxa"/>
            </w:tcMar>
            <w:vAlign w:val="center"/>
          </w:tcPr>
          <w:p w14:paraId="72437B85" w14:textId="77777777" w:rsidR="003B3BC7" w:rsidRDefault="00100087">
            <w:pPr>
              <w:spacing w:after="0" w:line="240" w:lineRule="auto"/>
            </w:pPr>
            <w:r>
              <w:rPr>
                <w:b/>
                <w:bCs/>
                <w:sz w:val="18"/>
                <w:szCs w:val="18"/>
              </w:rPr>
              <w:t>Counts as</w:t>
            </w:r>
          </w:p>
        </w:tc>
      </w:tr>
      <w:tr w:rsidR="003B3BC7" w14:paraId="08BC42A7" w14:textId="77777777">
        <w:trPr>
          <w:cantSplit/>
        </w:trPr>
        <w:tc>
          <w:tcPr>
            <w:tcW w:w="1607" w:type="dxa"/>
            <w:tcMar>
              <w:top w:w="50" w:type="dxa"/>
              <w:left w:w="90" w:type="dxa"/>
              <w:bottom w:w="50" w:type="dxa"/>
              <w:right w:w="90" w:type="dxa"/>
            </w:tcMar>
            <w:vAlign w:val="center"/>
          </w:tcPr>
          <w:p w14:paraId="2738A8DC" w14:textId="77777777" w:rsidR="003B3BC7" w:rsidRDefault="00100087">
            <w:pPr>
              <w:spacing w:after="0" w:line="240" w:lineRule="auto"/>
            </w:pPr>
            <w:r>
              <w:rPr>
                <w:b/>
                <w:bCs/>
                <w:sz w:val="18"/>
                <w:szCs w:val="18"/>
              </w:rPr>
              <w:t>A</w:t>
            </w:r>
            <w:r>
              <w:rPr>
                <w:sz w:val="18"/>
                <w:szCs w:val="18"/>
              </w:rPr>
              <w:t xml:space="preserve"> API hallucination</w:t>
            </w:r>
          </w:p>
        </w:tc>
        <w:tc>
          <w:tcPr>
            <w:tcW w:w="5440" w:type="dxa"/>
            <w:tcMar>
              <w:top w:w="50" w:type="dxa"/>
              <w:left w:w="90" w:type="dxa"/>
              <w:bottom w:w="50" w:type="dxa"/>
              <w:right w:w="90" w:type="dxa"/>
            </w:tcMar>
            <w:vAlign w:val="center"/>
          </w:tcPr>
          <w:p w14:paraId="43B2D531" w14:textId="77777777" w:rsidR="003B3BC7" w:rsidRDefault="00100087">
            <w:pPr>
              <w:spacing w:after="0" w:line="240" w:lineRule="auto"/>
            </w:pPr>
            <w:r>
              <w:rPr>
                <w:sz w:val="18"/>
                <w:szCs w:val="18"/>
              </w:rPr>
              <w:t xml:space="preserve">Breaks the API contract: wrong host, version or base path; undeclared path, method, parameter or field; missing required part or credential; value of the wrong type; reading an undocumented response field; a non-existent </w:t>
            </w:r>
            <w:r>
              <w:rPr>
                <w:rFonts w:ascii="Consolas" w:eastAsia="Consolas" w:hAnsi="Consolas" w:cs="Consolas"/>
                <w:sz w:val="17"/>
                <w:szCs w:val="17"/>
              </w:rPr>
              <w:t>requests</w:t>
            </w:r>
            <w:r>
              <w:rPr>
                <w:sz w:val="18"/>
                <w:szCs w:val="18"/>
              </w:rPr>
              <w:t xml:space="preserve"> function.</w:t>
            </w:r>
          </w:p>
        </w:tc>
        <w:tc>
          <w:tcPr>
            <w:tcW w:w="1979" w:type="dxa"/>
            <w:tcMar>
              <w:top w:w="50" w:type="dxa"/>
              <w:left w:w="90" w:type="dxa"/>
              <w:bottom w:w="50" w:type="dxa"/>
              <w:right w:w="90" w:type="dxa"/>
            </w:tcMar>
            <w:vAlign w:val="center"/>
          </w:tcPr>
          <w:p w14:paraId="3EA98767" w14:textId="77777777" w:rsidR="003B3BC7" w:rsidRDefault="00100087">
            <w:pPr>
              <w:spacing w:after="0" w:line="240" w:lineRule="auto"/>
            </w:pPr>
            <w:r>
              <w:rPr>
                <w:sz w:val="18"/>
                <w:szCs w:val="18"/>
              </w:rPr>
              <w:t>Unacceptable hallucination (primary outcome)</w:t>
            </w:r>
          </w:p>
        </w:tc>
      </w:tr>
      <w:tr w:rsidR="003B3BC7" w14:paraId="4B95F2DE" w14:textId="77777777">
        <w:trPr>
          <w:cantSplit/>
        </w:trPr>
        <w:tc>
          <w:tcPr>
            <w:tcW w:w="1607" w:type="dxa"/>
            <w:tcMar>
              <w:top w:w="50" w:type="dxa"/>
              <w:left w:w="90" w:type="dxa"/>
              <w:bottom w:w="50" w:type="dxa"/>
              <w:right w:w="90" w:type="dxa"/>
            </w:tcMar>
            <w:vAlign w:val="center"/>
          </w:tcPr>
          <w:p w14:paraId="3955B80A" w14:textId="77777777" w:rsidR="003B3BC7" w:rsidRDefault="00100087">
            <w:pPr>
              <w:spacing w:after="0" w:line="240" w:lineRule="auto"/>
            </w:pPr>
            <w:r>
              <w:rPr>
                <w:b/>
                <w:bCs/>
                <w:sz w:val="18"/>
                <w:szCs w:val="18"/>
              </w:rPr>
              <w:t>B</w:t>
            </w:r>
            <w:r>
              <w:rPr>
                <w:sz w:val="18"/>
                <w:szCs w:val="18"/>
              </w:rPr>
              <w:t xml:space="preserve"> task-fidelity error</w:t>
            </w:r>
          </w:p>
        </w:tc>
        <w:tc>
          <w:tcPr>
            <w:tcW w:w="5440" w:type="dxa"/>
            <w:tcMar>
              <w:top w:w="50" w:type="dxa"/>
              <w:left w:w="90" w:type="dxa"/>
              <w:bottom w:w="50" w:type="dxa"/>
              <w:right w:w="90" w:type="dxa"/>
            </w:tcMar>
            <w:vAlign w:val="center"/>
          </w:tcPr>
          <w:p w14:paraId="28823A64" w14:textId="77777777" w:rsidR="003B3BC7" w:rsidRDefault="00100087">
            <w:pPr>
              <w:spacing w:after="0" w:line="240" w:lineRule="auto"/>
            </w:pPr>
            <w:r>
              <w:rPr>
                <w:sz w:val="18"/>
                <w:szCs w:val="18"/>
              </w:rPr>
              <w:t>A valid API call that is not the one the task asked for: another declared endpoint, an unacceptable method, a different parameter value or request body.</w:t>
            </w:r>
          </w:p>
        </w:tc>
        <w:tc>
          <w:tcPr>
            <w:tcW w:w="1979" w:type="dxa"/>
            <w:tcMar>
              <w:top w:w="50" w:type="dxa"/>
              <w:left w:w="90" w:type="dxa"/>
              <w:bottom w:w="50" w:type="dxa"/>
              <w:right w:w="90" w:type="dxa"/>
            </w:tcMar>
            <w:vAlign w:val="center"/>
          </w:tcPr>
          <w:p w14:paraId="2706D13E" w14:textId="77777777" w:rsidR="003B3BC7" w:rsidRDefault="00100087">
            <w:pPr>
              <w:spacing w:after="0" w:line="240" w:lineRule="auto"/>
            </w:pPr>
            <w:r>
              <w:rPr>
                <w:sz w:val="18"/>
                <w:szCs w:val="18"/>
              </w:rPr>
              <w:t>Secondary outcome</w:t>
            </w:r>
          </w:p>
        </w:tc>
      </w:tr>
      <w:tr w:rsidR="003B3BC7" w14:paraId="3F3E7F85" w14:textId="77777777">
        <w:trPr>
          <w:cantSplit/>
        </w:trPr>
        <w:tc>
          <w:tcPr>
            <w:tcW w:w="1607" w:type="dxa"/>
            <w:tcMar>
              <w:top w:w="50" w:type="dxa"/>
              <w:left w:w="90" w:type="dxa"/>
              <w:bottom w:w="50" w:type="dxa"/>
              <w:right w:w="90" w:type="dxa"/>
            </w:tcMar>
            <w:vAlign w:val="center"/>
          </w:tcPr>
          <w:p w14:paraId="52930318" w14:textId="77777777" w:rsidR="003B3BC7" w:rsidRDefault="00100087">
            <w:pPr>
              <w:spacing w:after="0" w:line="240" w:lineRule="auto"/>
            </w:pPr>
            <w:r>
              <w:rPr>
                <w:sz w:val="18"/>
                <w:szCs w:val="18"/>
              </w:rPr>
              <w:t xml:space="preserve">Correct (incl. </w:t>
            </w:r>
            <w:r>
              <w:rPr>
                <w:b/>
                <w:bCs/>
                <w:sz w:val="18"/>
                <w:szCs w:val="18"/>
              </w:rPr>
              <w:t>C</w:t>
            </w:r>
            <w:r>
              <w:rPr>
                <w:sz w:val="18"/>
                <w:szCs w:val="18"/>
              </w:rPr>
              <w:t xml:space="preserve"> equivalent)</w:t>
            </w:r>
          </w:p>
        </w:tc>
        <w:tc>
          <w:tcPr>
            <w:tcW w:w="5440" w:type="dxa"/>
            <w:tcMar>
              <w:top w:w="50" w:type="dxa"/>
              <w:left w:w="90" w:type="dxa"/>
              <w:bottom w:w="50" w:type="dxa"/>
              <w:right w:w="90" w:type="dxa"/>
            </w:tcMar>
            <w:vAlign w:val="center"/>
          </w:tcPr>
          <w:p w14:paraId="6CEA7E64" w14:textId="77777777" w:rsidR="003B3BC7" w:rsidRDefault="00100087">
            <w:pPr>
              <w:spacing w:after="0" w:line="240" w:lineRule="auto"/>
            </w:pPr>
            <w:r>
              <w:rPr>
                <w:sz w:val="18"/>
                <w:szCs w:val="18"/>
              </w:rPr>
              <w:t xml:space="preserve">The expected request, allowing a closed list of equivalences (for example </w:t>
            </w:r>
            <w:r>
              <w:rPr>
                <w:rFonts w:ascii="Consolas" w:eastAsia="Consolas" w:hAnsi="Consolas" w:cs="Consolas"/>
                <w:sz w:val="17"/>
                <w:szCs w:val="17"/>
              </w:rPr>
              <w:t>token X</w:t>
            </w:r>
            <w:r>
              <w:rPr>
                <w:sz w:val="18"/>
                <w:szCs w:val="18"/>
              </w:rPr>
              <w:t xml:space="preserve"> for </w:t>
            </w:r>
            <w:r>
              <w:rPr>
                <w:rFonts w:ascii="Consolas" w:eastAsia="Consolas" w:hAnsi="Consolas" w:cs="Consolas"/>
                <w:sz w:val="17"/>
                <w:szCs w:val="17"/>
              </w:rPr>
              <w:t>Bearer X</w:t>
            </w:r>
            <w:r>
              <w:rPr>
                <w:sz w:val="18"/>
                <w:szCs w:val="18"/>
              </w:rPr>
              <w:t>).</w:t>
            </w:r>
          </w:p>
        </w:tc>
        <w:tc>
          <w:tcPr>
            <w:tcW w:w="1979" w:type="dxa"/>
            <w:tcMar>
              <w:top w:w="50" w:type="dxa"/>
              <w:left w:w="90" w:type="dxa"/>
              <w:bottom w:w="50" w:type="dxa"/>
              <w:right w:w="90" w:type="dxa"/>
            </w:tcMar>
            <w:vAlign w:val="center"/>
          </w:tcPr>
          <w:p w14:paraId="7AFFB7E3" w14:textId="77777777" w:rsidR="003B3BC7" w:rsidRDefault="00100087">
            <w:pPr>
              <w:spacing w:after="0" w:line="240" w:lineRule="auto"/>
            </w:pPr>
            <w:r>
              <w:rPr>
                <w:sz w:val="18"/>
                <w:szCs w:val="18"/>
              </w:rPr>
              <w:t>Correct</w:t>
            </w:r>
          </w:p>
        </w:tc>
      </w:tr>
      <w:tr w:rsidR="003B3BC7" w14:paraId="30A2F7C5" w14:textId="77777777">
        <w:trPr>
          <w:cantSplit/>
        </w:trPr>
        <w:tc>
          <w:tcPr>
            <w:tcW w:w="1607" w:type="dxa"/>
            <w:tcMar>
              <w:top w:w="50" w:type="dxa"/>
              <w:left w:w="90" w:type="dxa"/>
              <w:bottom w:w="50" w:type="dxa"/>
              <w:right w:w="90" w:type="dxa"/>
            </w:tcMar>
            <w:vAlign w:val="center"/>
          </w:tcPr>
          <w:p w14:paraId="5BAED520" w14:textId="77777777" w:rsidR="003B3BC7" w:rsidRDefault="00100087">
            <w:pPr>
              <w:spacing w:after="0" w:line="240" w:lineRule="auto"/>
            </w:pPr>
            <w:r>
              <w:rPr>
                <w:sz w:val="18"/>
                <w:szCs w:val="18"/>
              </w:rPr>
              <w:t>Runtime failure</w:t>
            </w:r>
          </w:p>
        </w:tc>
        <w:tc>
          <w:tcPr>
            <w:tcW w:w="5440" w:type="dxa"/>
            <w:tcMar>
              <w:top w:w="50" w:type="dxa"/>
              <w:left w:w="90" w:type="dxa"/>
              <w:bottom w:w="50" w:type="dxa"/>
              <w:right w:w="90" w:type="dxa"/>
            </w:tcMar>
            <w:vAlign w:val="center"/>
          </w:tcPr>
          <w:p w14:paraId="5D331539" w14:textId="77777777" w:rsidR="003B3BC7" w:rsidRDefault="00100087">
            <w:pPr>
              <w:spacing w:after="0" w:line="240" w:lineRule="auto"/>
            </w:pPr>
            <w:r>
              <w:rPr>
                <w:sz w:val="18"/>
                <w:szCs w:val="18"/>
              </w:rPr>
              <w:t>The code makes no request: syntax error, crash or no call.</w:t>
            </w:r>
          </w:p>
        </w:tc>
        <w:tc>
          <w:tcPr>
            <w:tcW w:w="1979" w:type="dxa"/>
            <w:tcMar>
              <w:top w:w="50" w:type="dxa"/>
              <w:left w:w="90" w:type="dxa"/>
              <w:bottom w:w="50" w:type="dxa"/>
              <w:right w:w="90" w:type="dxa"/>
            </w:tcMar>
            <w:vAlign w:val="center"/>
          </w:tcPr>
          <w:p w14:paraId="0BC21B6E" w14:textId="77777777" w:rsidR="003B3BC7" w:rsidRDefault="00100087">
            <w:pPr>
              <w:spacing w:after="0" w:line="240" w:lineRule="auto"/>
            </w:pPr>
            <w:r>
              <w:rPr>
                <w:sz w:val="18"/>
                <w:szCs w:val="18"/>
              </w:rPr>
              <w:t>Error, not a hallucination</w:t>
            </w:r>
          </w:p>
        </w:tc>
      </w:tr>
      <w:tr w:rsidR="003B3BC7" w14:paraId="21DA384C" w14:textId="77777777">
        <w:trPr>
          <w:cantSplit/>
        </w:trPr>
        <w:tc>
          <w:tcPr>
            <w:tcW w:w="1607" w:type="dxa"/>
            <w:tcMar>
              <w:top w:w="50" w:type="dxa"/>
              <w:left w:w="90" w:type="dxa"/>
              <w:bottom w:w="50" w:type="dxa"/>
              <w:right w:w="90" w:type="dxa"/>
            </w:tcMar>
            <w:vAlign w:val="center"/>
          </w:tcPr>
          <w:p w14:paraId="77080BDE" w14:textId="77777777" w:rsidR="003B3BC7" w:rsidRDefault="00100087">
            <w:pPr>
              <w:spacing w:after="0" w:line="240" w:lineRule="auto"/>
            </w:pPr>
            <w:r>
              <w:rPr>
                <w:sz w:val="18"/>
                <w:szCs w:val="18"/>
              </w:rPr>
              <w:t>Undetermined</w:t>
            </w:r>
          </w:p>
        </w:tc>
        <w:tc>
          <w:tcPr>
            <w:tcW w:w="5440" w:type="dxa"/>
            <w:tcMar>
              <w:top w:w="50" w:type="dxa"/>
              <w:left w:w="90" w:type="dxa"/>
              <w:bottom w:w="50" w:type="dxa"/>
              <w:right w:w="90" w:type="dxa"/>
            </w:tcMar>
            <w:vAlign w:val="center"/>
          </w:tcPr>
          <w:p w14:paraId="0ABC328C" w14:textId="77777777" w:rsidR="003B3BC7" w:rsidRDefault="00100087">
            <w:pPr>
              <w:spacing w:after="0" w:line="240" w:lineRule="auto"/>
            </w:pPr>
            <w:r>
              <w:rPr>
                <w:sz w:val="18"/>
                <w:szCs w:val="18"/>
              </w:rPr>
              <w:t>A name a partial specification does not list; resolved by manual review.</w:t>
            </w:r>
          </w:p>
        </w:tc>
        <w:tc>
          <w:tcPr>
            <w:tcW w:w="1979" w:type="dxa"/>
            <w:tcMar>
              <w:top w:w="50" w:type="dxa"/>
              <w:left w:w="90" w:type="dxa"/>
              <w:bottom w:w="50" w:type="dxa"/>
              <w:right w:w="90" w:type="dxa"/>
            </w:tcMar>
            <w:vAlign w:val="center"/>
          </w:tcPr>
          <w:p w14:paraId="70EBD1BD" w14:textId="77777777" w:rsidR="003B3BC7" w:rsidRDefault="00100087">
            <w:pPr>
              <w:spacing w:after="0" w:line="240" w:lineRule="auto"/>
            </w:pPr>
            <w:r>
              <w:rPr>
                <w:sz w:val="18"/>
                <w:szCs w:val="18"/>
              </w:rPr>
              <w:t>Resolved before analysis</w:t>
            </w:r>
          </w:p>
        </w:tc>
      </w:tr>
    </w:tbl>
    <w:p w14:paraId="4BAE802B" w14:textId="77777777" w:rsidR="003B3BC7" w:rsidRDefault="003B3BC7">
      <w:pPr>
        <w:spacing w:after="80"/>
      </w:pPr>
    </w:p>
    <w:p w14:paraId="0077D32F" w14:textId="77777777" w:rsidR="003B3BC7" w:rsidRDefault="00100087">
      <w:pPr>
        <w:pStyle w:val="Heading2"/>
      </w:pPr>
      <w:bookmarkStart w:id="14" w:name="_Toc243074056"/>
      <w:r>
        <w:t>3.3 Why external evidence is needed, and scope</w:t>
      </w:r>
      <w:bookmarkEnd w:id="14"/>
    </w:p>
    <w:p w14:paraId="0FED5239" w14:textId="77777777" w:rsidR="003B3BC7" w:rsidRDefault="00100087">
      <w:pPr>
        <w:jc w:val="both"/>
      </w:pPr>
      <w:r>
        <w:t>A model's knowledge is a snapshot that ends at a cut-off and over-represents whatever was common on the web (Cheng et al., 2024). For APIs this means the model tends to write the interface that was popular in its training data rather than the one that exists today, and nothing in its weights signals that the knowledge is stale (Section 5.3). No amount of fluency or self-reflection repairs this; only evidence from outside the model can. The Confident Agent is therefore anchored to frozen, current specificati</w:t>
      </w:r>
      <w:r>
        <w:t>ons rather than to the model's own judgement.</w:t>
      </w:r>
    </w:p>
    <w:p w14:paraId="1E780544" w14:textId="77777777" w:rsidR="003B3BC7" w:rsidRDefault="00100087">
      <w:pPr>
        <w:jc w:val="both"/>
      </w:pPr>
      <w:r>
        <w:t xml:space="preserve">The study is scoped to </w:t>
      </w:r>
      <w:r>
        <w:rPr>
          <w:b/>
          <w:bCs/>
        </w:rPr>
        <w:t xml:space="preserve">Python with the </w:t>
      </w:r>
      <w:r>
        <w:rPr>
          <w:rFonts w:ascii="Consolas" w:eastAsia="Consolas" w:hAnsi="Consolas" w:cs="Consolas"/>
          <w:b/>
          <w:bCs/>
          <w:sz w:val="20"/>
          <w:szCs w:val="20"/>
        </w:rPr>
        <w:t>requests</w:t>
      </w:r>
      <w:r>
        <w:rPr>
          <w:b/>
          <w:bCs/>
        </w:rPr>
        <w:t xml:space="preserve"> library</w:t>
      </w:r>
      <w:r>
        <w:t xml:space="preserve">, which gives one ubiquitous HTTP interface and a mature static type checker (Microsoft, 2026), and to </w:t>
      </w:r>
      <w:r>
        <w:rPr>
          <w:b/>
          <w:bCs/>
        </w:rPr>
        <w:t>REST APIs with OpenAPI contracts</w:t>
      </w:r>
      <w:r>
        <w:t xml:space="preserve">. Verification is </w:t>
      </w:r>
      <w:r>
        <w:rPr>
          <w:b/>
          <w:bCs/>
        </w:rPr>
        <w:t>static</w:t>
      </w:r>
      <w:r>
        <w:t xml:space="preserve">: the agent never executes generated code, because model output may be destructive, a verdict obtained by execution would depend on a live service on a particular day, and execution would need real credentials. The evaluator does execute candidates, but only in an isolated sandbox, as a measuring instrument rather than </w:t>
      </w:r>
      <w:r>
        <w:t>as part of the agent.</w:t>
      </w:r>
    </w:p>
    <w:p w14:paraId="7D6EB54A" w14:textId="77777777" w:rsidR="003B3BC7" w:rsidRDefault="00100087">
      <w:pPr>
        <w:pStyle w:val="Heading2"/>
      </w:pPr>
      <w:bookmarkStart w:id="15" w:name="_Toc243074057"/>
      <w:r>
        <w:lastRenderedPageBreak/>
        <w:t>3.4 Key terms in this study</w:t>
      </w:r>
      <w:bookmarkEnd w:id="15"/>
    </w:p>
    <w:p w14:paraId="1B2DC731" w14:textId="73B490EF" w:rsidR="003B3BC7" w:rsidRDefault="00100087">
      <w:pPr>
        <w:pStyle w:val="Caption"/>
        <w:keepNext/>
      </w:pPr>
      <w:bookmarkStart w:id="16" w:name="_Toc243074173"/>
      <w:r>
        <w:rPr>
          <w:b/>
          <w:bCs/>
        </w:rPr>
        <w:t xml:space="preserve">Table </w:t>
      </w:r>
      <w:r>
        <w:fldChar w:fldCharType="begin"/>
      </w:r>
      <w:r>
        <w:instrText>SEQ Table</w:instrText>
      </w:r>
      <w:r>
        <w:fldChar w:fldCharType="separate"/>
      </w:r>
      <w:r>
        <w:rPr>
          <w:noProof/>
        </w:rPr>
        <w:t>2</w:t>
      </w:r>
      <w:r>
        <w:fldChar w:fldCharType="end"/>
      </w:r>
      <w:r>
        <w:rPr>
          <w:b/>
          <w:bCs/>
        </w:rPr>
        <w:t xml:space="preserve">: </w:t>
      </w:r>
      <w:r>
        <w:t>The terms defined by the project description and how this study realises them.</w:t>
      </w:r>
      <w:bookmarkEnd w:id="16"/>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92"/>
        <w:gridCol w:w="6834"/>
      </w:tblGrid>
      <w:tr w:rsidR="003B3BC7" w14:paraId="60703340" w14:textId="77777777">
        <w:trPr>
          <w:tblHeader/>
        </w:trPr>
        <w:tc>
          <w:tcPr>
            <w:tcW w:w="2192" w:type="dxa"/>
            <w:shd w:val="clear" w:color="auto" w:fill="D9E2F3"/>
            <w:tcMar>
              <w:top w:w="50" w:type="dxa"/>
              <w:left w:w="90" w:type="dxa"/>
              <w:bottom w:w="50" w:type="dxa"/>
              <w:right w:w="90" w:type="dxa"/>
            </w:tcMar>
            <w:vAlign w:val="center"/>
          </w:tcPr>
          <w:p w14:paraId="463F62DD" w14:textId="77777777" w:rsidR="003B3BC7" w:rsidRDefault="00100087">
            <w:pPr>
              <w:spacing w:after="0" w:line="240" w:lineRule="auto"/>
            </w:pPr>
            <w:r>
              <w:rPr>
                <w:b/>
                <w:bCs/>
                <w:sz w:val="18"/>
                <w:szCs w:val="18"/>
              </w:rPr>
              <w:t>Term</w:t>
            </w:r>
          </w:p>
        </w:tc>
        <w:tc>
          <w:tcPr>
            <w:tcW w:w="6834" w:type="dxa"/>
            <w:shd w:val="clear" w:color="auto" w:fill="D9E2F3"/>
            <w:tcMar>
              <w:top w:w="50" w:type="dxa"/>
              <w:left w:w="90" w:type="dxa"/>
              <w:bottom w:w="50" w:type="dxa"/>
              <w:right w:w="90" w:type="dxa"/>
            </w:tcMar>
            <w:vAlign w:val="center"/>
          </w:tcPr>
          <w:p w14:paraId="08C09DBE" w14:textId="77777777" w:rsidR="003B3BC7" w:rsidRDefault="00100087">
            <w:pPr>
              <w:spacing w:after="0" w:line="240" w:lineRule="auto"/>
            </w:pPr>
            <w:r>
              <w:rPr>
                <w:b/>
                <w:bCs/>
                <w:sz w:val="18"/>
                <w:szCs w:val="18"/>
              </w:rPr>
              <w:t>Realisation in this study</w:t>
            </w:r>
          </w:p>
        </w:tc>
      </w:tr>
      <w:tr w:rsidR="003B3BC7" w14:paraId="17B8E105" w14:textId="77777777">
        <w:trPr>
          <w:cantSplit/>
        </w:trPr>
        <w:tc>
          <w:tcPr>
            <w:tcW w:w="2192" w:type="dxa"/>
            <w:tcMar>
              <w:top w:w="50" w:type="dxa"/>
              <w:left w:w="90" w:type="dxa"/>
              <w:bottom w:w="50" w:type="dxa"/>
              <w:right w:w="90" w:type="dxa"/>
            </w:tcMar>
            <w:vAlign w:val="center"/>
          </w:tcPr>
          <w:p w14:paraId="4B6B050D" w14:textId="77777777" w:rsidR="003B3BC7" w:rsidRDefault="00100087">
            <w:pPr>
              <w:spacing w:after="0" w:line="240" w:lineRule="auto"/>
            </w:pPr>
            <w:r>
              <w:rPr>
                <w:sz w:val="18"/>
                <w:szCs w:val="18"/>
              </w:rPr>
              <w:t>Confident Agent</w:t>
            </w:r>
          </w:p>
        </w:tc>
        <w:tc>
          <w:tcPr>
            <w:tcW w:w="6834" w:type="dxa"/>
            <w:tcMar>
              <w:top w:w="50" w:type="dxa"/>
              <w:left w:w="90" w:type="dxa"/>
              <w:bottom w:w="50" w:type="dxa"/>
              <w:right w:w="90" w:type="dxa"/>
            </w:tcMar>
            <w:vAlign w:val="center"/>
          </w:tcPr>
          <w:p w14:paraId="63ADA5A7" w14:textId="77777777" w:rsidR="003B3BC7" w:rsidRDefault="00100087">
            <w:pPr>
              <w:spacing w:after="0" w:line="240" w:lineRule="auto"/>
            </w:pPr>
            <w:r>
              <w:rPr>
                <w:sz w:val="18"/>
                <w:szCs w:val="18"/>
              </w:rPr>
              <w:t xml:space="preserve">The Qwen3.5-9B model with the Confident Agent prompt and the </w:t>
            </w:r>
            <w:r>
              <w:rPr>
                <w:rFonts w:ascii="Consolas" w:eastAsia="Consolas" w:hAnsi="Consolas" w:cs="Consolas"/>
                <w:sz w:val="17"/>
                <w:szCs w:val="17"/>
              </w:rPr>
              <w:t>verify_candidate</w:t>
            </w:r>
            <w:r>
              <w:rPr>
                <w:sz w:val="18"/>
                <w:szCs w:val="18"/>
              </w:rPr>
              <w:t xml:space="preserve"> validation tool, which together decide whether code is delivered, flagged, corrected or withheld (Chapter 6).</w:t>
            </w:r>
          </w:p>
        </w:tc>
      </w:tr>
      <w:tr w:rsidR="003B3BC7" w14:paraId="2151BD1D" w14:textId="77777777">
        <w:trPr>
          <w:cantSplit/>
        </w:trPr>
        <w:tc>
          <w:tcPr>
            <w:tcW w:w="2192" w:type="dxa"/>
            <w:tcMar>
              <w:top w:w="50" w:type="dxa"/>
              <w:left w:w="90" w:type="dxa"/>
              <w:bottom w:w="50" w:type="dxa"/>
              <w:right w:w="90" w:type="dxa"/>
            </w:tcMar>
            <w:vAlign w:val="center"/>
          </w:tcPr>
          <w:p w14:paraId="2A9D3F21" w14:textId="77777777" w:rsidR="003B3BC7" w:rsidRDefault="00100087">
            <w:pPr>
              <w:spacing w:after="0" w:line="240" w:lineRule="auto"/>
            </w:pPr>
            <w:r>
              <w:rPr>
                <w:sz w:val="18"/>
                <w:szCs w:val="18"/>
              </w:rPr>
              <w:t>Hallucination Benchmark</w:t>
            </w:r>
          </w:p>
        </w:tc>
        <w:tc>
          <w:tcPr>
            <w:tcW w:w="6834" w:type="dxa"/>
            <w:tcMar>
              <w:top w:w="50" w:type="dxa"/>
              <w:left w:w="90" w:type="dxa"/>
              <w:bottom w:w="50" w:type="dxa"/>
              <w:right w:w="90" w:type="dxa"/>
            </w:tcMar>
            <w:vAlign w:val="center"/>
          </w:tcPr>
          <w:p w14:paraId="6D8BA54F" w14:textId="77777777" w:rsidR="003B3BC7" w:rsidRDefault="00100087">
            <w:pPr>
              <w:spacing w:after="0" w:line="240" w:lineRule="auto"/>
            </w:pPr>
            <w:r>
              <w:rPr>
                <w:sz w:val="18"/>
                <w:szCs w:val="18"/>
              </w:rPr>
              <w:t>1,000 Python REST API tasks over six public APIs with an executable answer key (Chapter 4).</w:t>
            </w:r>
          </w:p>
        </w:tc>
      </w:tr>
      <w:tr w:rsidR="003B3BC7" w14:paraId="0BB0E7CF" w14:textId="77777777">
        <w:trPr>
          <w:cantSplit/>
        </w:trPr>
        <w:tc>
          <w:tcPr>
            <w:tcW w:w="2192" w:type="dxa"/>
            <w:tcMar>
              <w:top w:w="50" w:type="dxa"/>
              <w:left w:w="90" w:type="dxa"/>
              <w:bottom w:w="50" w:type="dxa"/>
              <w:right w:w="90" w:type="dxa"/>
            </w:tcMar>
            <w:vAlign w:val="center"/>
          </w:tcPr>
          <w:p w14:paraId="57D0CD49" w14:textId="77777777" w:rsidR="003B3BC7" w:rsidRDefault="00100087">
            <w:pPr>
              <w:spacing w:after="0" w:line="240" w:lineRule="auto"/>
            </w:pPr>
            <w:r>
              <w:rPr>
                <w:sz w:val="18"/>
                <w:szCs w:val="18"/>
              </w:rPr>
              <w:t>Baseline Model</w:t>
            </w:r>
          </w:p>
        </w:tc>
        <w:tc>
          <w:tcPr>
            <w:tcW w:w="6834" w:type="dxa"/>
            <w:tcMar>
              <w:top w:w="50" w:type="dxa"/>
              <w:left w:w="90" w:type="dxa"/>
              <w:bottom w:w="50" w:type="dxa"/>
              <w:right w:w="90" w:type="dxa"/>
            </w:tcMar>
            <w:vAlign w:val="center"/>
          </w:tcPr>
          <w:p w14:paraId="00605BDD" w14:textId="77777777" w:rsidR="003B3BC7" w:rsidRDefault="00100087">
            <w:pPr>
              <w:spacing w:after="0" w:line="240" w:lineRule="auto"/>
            </w:pPr>
            <w:r>
              <w:rPr>
                <w:sz w:val="18"/>
                <w:szCs w:val="18"/>
              </w:rPr>
              <w:t>The same model, settings and prompts with a minimal system prompt and no validation (Chapter 5).</w:t>
            </w:r>
          </w:p>
        </w:tc>
      </w:tr>
      <w:tr w:rsidR="003B3BC7" w14:paraId="5D1FF5AA" w14:textId="77777777">
        <w:trPr>
          <w:cantSplit/>
        </w:trPr>
        <w:tc>
          <w:tcPr>
            <w:tcW w:w="2192" w:type="dxa"/>
            <w:tcMar>
              <w:top w:w="50" w:type="dxa"/>
              <w:left w:w="90" w:type="dxa"/>
              <w:bottom w:w="50" w:type="dxa"/>
              <w:right w:w="90" w:type="dxa"/>
            </w:tcMar>
            <w:vAlign w:val="center"/>
          </w:tcPr>
          <w:p w14:paraId="1CB99E5C" w14:textId="77777777" w:rsidR="003B3BC7" w:rsidRDefault="00100087">
            <w:pPr>
              <w:spacing w:after="0" w:line="240" w:lineRule="auto"/>
            </w:pPr>
            <w:r>
              <w:rPr>
                <w:sz w:val="18"/>
                <w:szCs w:val="18"/>
              </w:rPr>
              <w:t>Confidence Metric</w:t>
            </w:r>
          </w:p>
        </w:tc>
        <w:tc>
          <w:tcPr>
            <w:tcW w:w="6834" w:type="dxa"/>
            <w:tcMar>
              <w:top w:w="50" w:type="dxa"/>
              <w:left w:w="90" w:type="dxa"/>
              <w:bottom w:w="50" w:type="dxa"/>
              <w:right w:w="90" w:type="dxa"/>
            </w:tcMar>
            <w:vAlign w:val="center"/>
          </w:tcPr>
          <w:p w14:paraId="17FCED15" w14:textId="77777777" w:rsidR="003B3BC7" w:rsidRDefault="00100087">
            <w:pPr>
              <w:spacing w:after="0" w:line="240" w:lineRule="auto"/>
            </w:pPr>
            <w:r>
              <w:rPr>
                <w:sz w:val="18"/>
                <w:szCs w:val="18"/>
              </w:rPr>
              <w:t>The Evidence-Weighted Confidence Score: the share of applicable verification weight supported by positive evidence (Section 6.4). It measures evidence coverage, not a probability.</w:t>
            </w:r>
          </w:p>
        </w:tc>
      </w:tr>
      <w:tr w:rsidR="003B3BC7" w14:paraId="49DA7FD3" w14:textId="77777777">
        <w:trPr>
          <w:cantSplit/>
        </w:trPr>
        <w:tc>
          <w:tcPr>
            <w:tcW w:w="2192" w:type="dxa"/>
            <w:tcMar>
              <w:top w:w="50" w:type="dxa"/>
              <w:left w:w="90" w:type="dxa"/>
              <w:bottom w:w="50" w:type="dxa"/>
              <w:right w:w="90" w:type="dxa"/>
            </w:tcMar>
            <w:vAlign w:val="center"/>
          </w:tcPr>
          <w:p w14:paraId="2E205157" w14:textId="77777777" w:rsidR="003B3BC7" w:rsidRDefault="00100087">
            <w:pPr>
              <w:spacing w:after="0" w:line="240" w:lineRule="auto"/>
            </w:pPr>
            <w:r>
              <w:rPr>
                <w:sz w:val="18"/>
                <w:szCs w:val="18"/>
              </w:rPr>
              <w:t>Validation Pipeline</w:t>
            </w:r>
          </w:p>
        </w:tc>
        <w:tc>
          <w:tcPr>
            <w:tcW w:w="6834" w:type="dxa"/>
            <w:tcMar>
              <w:top w:w="50" w:type="dxa"/>
              <w:left w:w="90" w:type="dxa"/>
              <w:bottom w:w="50" w:type="dxa"/>
              <w:right w:w="90" w:type="dxa"/>
            </w:tcMar>
            <w:vAlign w:val="center"/>
          </w:tcPr>
          <w:p w14:paraId="28DD38D8" w14:textId="77777777" w:rsidR="003B3BC7" w:rsidRDefault="00100087">
            <w:pPr>
              <w:spacing w:after="0" w:line="240" w:lineRule="auto"/>
            </w:pPr>
            <w:r>
              <w:rPr>
                <w:sz w:val="18"/>
                <w:szCs w:val="18"/>
              </w:rPr>
              <w:t>Claim extraction, six verification layers against frozen specifications, the confidence score and the decision policy (Chapter 6).</w:t>
            </w:r>
          </w:p>
        </w:tc>
      </w:tr>
    </w:tbl>
    <w:p w14:paraId="5E6694D2" w14:textId="77777777" w:rsidR="003B3BC7" w:rsidRDefault="003B3BC7">
      <w:pPr>
        <w:spacing w:after="80"/>
      </w:pPr>
    </w:p>
    <w:p w14:paraId="20682DF5" w14:textId="77777777" w:rsidR="003B3BC7" w:rsidRDefault="00100087">
      <w:pPr>
        <w:pStyle w:val="Heading1"/>
      </w:pPr>
      <w:bookmarkStart w:id="17" w:name="_Toc243074058"/>
      <w:r>
        <w:t>4 Benchmark Design</w:t>
      </w:r>
      <w:bookmarkEnd w:id="17"/>
    </w:p>
    <w:p w14:paraId="57B7D889" w14:textId="77777777" w:rsidR="003B3BC7" w:rsidRDefault="00100087">
      <w:pPr>
        <w:pStyle w:val="Heading2"/>
      </w:pPr>
      <w:bookmarkStart w:id="18" w:name="_Toc243074059"/>
      <w:r>
        <w:t>4.1 Requirements</w:t>
      </w:r>
      <w:bookmarkEnd w:id="18"/>
    </w:p>
    <w:p w14:paraId="42FAD304" w14:textId="77777777" w:rsidR="003B3BC7" w:rsidRDefault="00100087">
      <w:pPr>
        <w:jc w:val="both"/>
      </w:pPr>
      <w:r>
        <w:t>The project description requires a benchmark that is representative of the domain, consistently exposes the behaviour under study, permits objective evaluation and is documented well enough to be reproduced. A benchmark that compares two conditions must additionally keep its ground truth fixed between them. The benchmark meets these requirements as follows.</w:t>
      </w:r>
    </w:p>
    <w:p w14:paraId="2B7E12BA" w14:textId="77777777" w:rsidR="003B3BC7" w:rsidRDefault="00100087">
      <w:pPr>
        <w:pStyle w:val="ListParagraph"/>
        <w:numPr>
          <w:ilvl w:val="0"/>
          <w:numId w:val="3"/>
        </w:numPr>
        <w:spacing w:after="60"/>
      </w:pPr>
      <w:r>
        <w:rPr>
          <w:b/>
          <w:bCs/>
        </w:rPr>
        <w:t>Representative:</w:t>
      </w:r>
      <w:r>
        <w:t xml:space="preserve"> six widely used public REST APIs that span no authentication, API keys, Bearer tokens and OAuth2, official and documentation-derived specifications, and create, read, update, delete and search operations.</w:t>
      </w:r>
    </w:p>
    <w:p w14:paraId="1EA12DFB" w14:textId="77777777" w:rsidR="003B3BC7" w:rsidRDefault="00100087">
      <w:pPr>
        <w:pStyle w:val="ListParagraph"/>
        <w:numPr>
          <w:ilvl w:val="0"/>
          <w:numId w:val="3"/>
        </w:numPr>
        <w:spacing w:after="60"/>
      </w:pPr>
      <w:r>
        <w:rPr>
          <w:b/>
          <w:bCs/>
        </w:rPr>
        <w:t>Exposes the behaviour:</w:t>
      </w:r>
      <w:r>
        <w:t xml:space="preserve"> prompts describe ordinary integration tasks and never reveal the URL, method or parameter names, so the model must supply the API knowledge itself.</w:t>
      </w:r>
    </w:p>
    <w:p w14:paraId="286DC9CE" w14:textId="77777777" w:rsidR="003B3BC7" w:rsidRDefault="00100087">
      <w:pPr>
        <w:pStyle w:val="ListParagraph"/>
        <w:numPr>
          <w:ilvl w:val="0"/>
          <w:numId w:val="3"/>
        </w:numPr>
        <w:spacing w:after="60"/>
      </w:pPr>
      <w:r>
        <w:rPr>
          <w:b/>
          <w:bCs/>
        </w:rPr>
        <w:t>Objective:</w:t>
      </w:r>
      <w:r>
        <w:t xml:space="preserve"> each task carries an exact expected request and its API specification; correctness is decided by comparing requests, not by judging prose.</w:t>
      </w:r>
    </w:p>
    <w:p w14:paraId="16E3B297" w14:textId="77777777" w:rsidR="003B3BC7" w:rsidRDefault="00100087">
      <w:pPr>
        <w:pStyle w:val="ListParagraph"/>
        <w:numPr>
          <w:ilvl w:val="0"/>
          <w:numId w:val="3"/>
        </w:numPr>
        <w:spacing w:after="60"/>
      </w:pPr>
      <w:r>
        <w:rPr>
          <w:b/>
          <w:bCs/>
        </w:rPr>
        <w:t>Frozen and hashed:</w:t>
      </w:r>
      <w:r>
        <w:t xml:space="preserve"> every provider specification was retrieved on 21 September 2026, stored with its SHA-256 hash and referenced by hash from every task, so the ground truth cannot change between the baseline and agent runs.</w:t>
      </w:r>
    </w:p>
    <w:p w14:paraId="3846FAA9" w14:textId="77777777" w:rsidR="003B3BC7" w:rsidRDefault="00100087">
      <w:pPr>
        <w:pStyle w:val="ListParagraph"/>
        <w:numPr>
          <w:ilvl w:val="0"/>
          <w:numId w:val="3"/>
        </w:numPr>
        <w:spacing w:after="60"/>
      </w:pPr>
      <w:r>
        <w:rPr>
          <w:b/>
          <w:bCs/>
        </w:rPr>
        <w:t>Safe and reproducible:</w:t>
      </w:r>
      <w:r>
        <w:t xml:space="preserve"> no task contains a real credential (tasks read a placeholder from </w:t>
      </w:r>
      <w:r>
        <w:rPr>
          <w:rFonts w:ascii="Consolas" w:eastAsia="Consolas" w:hAnsi="Consolas" w:cs="Consolas"/>
          <w:sz w:val="20"/>
          <w:szCs w:val="20"/>
        </w:rPr>
        <w:t>inputs["credential"]</w:t>
      </w:r>
      <w:r>
        <w:t>), and the dataset is generated by a deterministic script; no language model wrote the reference answers.</w:t>
      </w:r>
    </w:p>
    <w:p w14:paraId="160AFAE4" w14:textId="77777777" w:rsidR="003B3BC7" w:rsidRDefault="00100087">
      <w:pPr>
        <w:pStyle w:val="Heading2"/>
      </w:pPr>
      <w:bookmarkStart w:id="19" w:name="_Toc243074060"/>
      <w:r>
        <w:t>4.2 APIs and ground-truth evidence</w:t>
      </w:r>
      <w:bookmarkEnd w:id="19"/>
    </w:p>
    <w:p w14:paraId="3E47B9F8" w14:textId="66E69086" w:rsidR="003B3BC7" w:rsidRDefault="00100087">
      <w:pPr>
        <w:pStyle w:val="Caption"/>
        <w:keepNext/>
      </w:pPr>
      <w:bookmarkStart w:id="20" w:name="_Toc243074174"/>
      <w:r>
        <w:rPr>
          <w:b/>
          <w:bCs/>
        </w:rPr>
        <w:t xml:space="preserve">Table </w:t>
      </w:r>
      <w:r>
        <w:fldChar w:fldCharType="begin"/>
      </w:r>
      <w:r>
        <w:instrText>SEQ Table</w:instrText>
      </w:r>
      <w:r>
        <w:fldChar w:fldCharType="separate"/>
      </w:r>
      <w:r>
        <w:rPr>
          <w:noProof/>
        </w:rPr>
        <w:t>3</w:t>
      </w:r>
      <w:r>
        <w:fldChar w:fldCharType="end"/>
      </w:r>
      <w:r>
        <w:rPr>
          <w:b/>
          <w:bCs/>
        </w:rPr>
        <w:t xml:space="preserve">: </w:t>
      </w:r>
      <w:r>
        <w:t>APIs in the benchmark and the provenance of their evidence (retrieved 21 September 2026).</w:t>
      </w:r>
      <w:bookmarkEnd w:id="20"/>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58"/>
        <w:gridCol w:w="821"/>
        <w:gridCol w:w="938"/>
        <w:gridCol w:w="3282"/>
        <w:gridCol w:w="703"/>
        <w:gridCol w:w="1524"/>
      </w:tblGrid>
      <w:tr w:rsidR="003B3BC7" w14:paraId="0D1FD8E3" w14:textId="77777777">
        <w:trPr>
          <w:tblHeader/>
        </w:trPr>
        <w:tc>
          <w:tcPr>
            <w:tcW w:w="1758" w:type="dxa"/>
            <w:shd w:val="clear" w:color="auto" w:fill="D9E2F3"/>
            <w:tcMar>
              <w:top w:w="50" w:type="dxa"/>
              <w:left w:w="90" w:type="dxa"/>
              <w:bottom w:w="50" w:type="dxa"/>
              <w:right w:w="90" w:type="dxa"/>
            </w:tcMar>
            <w:vAlign w:val="center"/>
          </w:tcPr>
          <w:p w14:paraId="60B64153" w14:textId="77777777" w:rsidR="003B3BC7" w:rsidRDefault="00100087">
            <w:pPr>
              <w:spacing w:after="0" w:line="240" w:lineRule="auto"/>
            </w:pPr>
            <w:r>
              <w:rPr>
                <w:b/>
                <w:bCs/>
                <w:sz w:val="18"/>
                <w:szCs w:val="18"/>
              </w:rPr>
              <w:t>API</w:t>
            </w:r>
          </w:p>
        </w:tc>
        <w:tc>
          <w:tcPr>
            <w:tcW w:w="821" w:type="dxa"/>
            <w:shd w:val="clear" w:color="auto" w:fill="D9E2F3"/>
            <w:tcMar>
              <w:top w:w="50" w:type="dxa"/>
              <w:left w:w="90" w:type="dxa"/>
              <w:bottom w:w="50" w:type="dxa"/>
              <w:right w:w="90" w:type="dxa"/>
            </w:tcMar>
            <w:vAlign w:val="center"/>
          </w:tcPr>
          <w:p w14:paraId="4AF4EC03" w14:textId="77777777" w:rsidR="003B3BC7" w:rsidRDefault="00100087">
            <w:pPr>
              <w:spacing w:after="0" w:line="240" w:lineRule="auto"/>
              <w:jc w:val="right"/>
            </w:pPr>
            <w:r>
              <w:rPr>
                <w:b/>
                <w:bCs/>
                <w:sz w:val="18"/>
                <w:szCs w:val="18"/>
              </w:rPr>
              <w:t>Tasks</w:t>
            </w:r>
          </w:p>
        </w:tc>
        <w:tc>
          <w:tcPr>
            <w:tcW w:w="938" w:type="dxa"/>
            <w:shd w:val="clear" w:color="auto" w:fill="D9E2F3"/>
            <w:tcMar>
              <w:top w:w="50" w:type="dxa"/>
              <w:left w:w="90" w:type="dxa"/>
              <w:bottom w:w="50" w:type="dxa"/>
              <w:right w:w="90" w:type="dxa"/>
            </w:tcMar>
            <w:vAlign w:val="center"/>
          </w:tcPr>
          <w:p w14:paraId="310F0748" w14:textId="77777777" w:rsidR="003B3BC7" w:rsidRDefault="00100087">
            <w:pPr>
              <w:spacing w:after="0" w:line="240" w:lineRule="auto"/>
              <w:jc w:val="right"/>
            </w:pPr>
            <w:r>
              <w:rPr>
                <w:b/>
                <w:bCs/>
                <w:sz w:val="18"/>
                <w:szCs w:val="18"/>
              </w:rPr>
              <w:t>Families</w:t>
            </w:r>
          </w:p>
        </w:tc>
        <w:tc>
          <w:tcPr>
            <w:tcW w:w="3282" w:type="dxa"/>
            <w:shd w:val="clear" w:color="auto" w:fill="D9E2F3"/>
            <w:tcMar>
              <w:top w:w="50" w:type="dxa"/>
              <w:left w:w="90" w:type="dxa"/>
              <w:bottom w:w="50" w:type="dxa"/>
              <w:right w:w="90" w:type="dxa"/>
            </w:tcMar>
            <w:vAlign w:val="center"/>
          </w:tcPr>
          <w:p w14:paraId="289726FB" w14:textId="77777777" w:rsidR="003B3BC7" w:rsidRDefault="00100087">
            <w:pPr>
              <w:spacing w:after="0" w:line="240" w:lineRule="auto"/>
            </w:pPr>
            <w:r>
              <w:rPr>
                <w:b/>
                <w:bCs/>
                <w:sz w:val="18"/>
                <w:szCs w:val="18"/>
              </w:rPr>
              <w:t>Ground-truth source</w:t>
            </w:r>
          </w:p>
        </w:tc>
        <w:tc>
          <w:tcPr>
            <w:tcW w:w="703" w:type="dxa"/>
            <w:shd w:val="clear" w:color="auto" w:fill="D9E2F3"/>
            <w:tcMar>
              <w:top w:w="50" w:type="dxa"/>
              <w:left w:w="90" w:type="dxa"/>
              <w:bottom w:w="50" w:type="dxa"/>
              <w:right w:w="90" w:type="dxa"/>
            </w:tcMar>
            <w:vAlign w:val="center"/>
          </w:tcPr>
          <w:p w14:paraId="49BF2C25" w14:textId="77777777" w:rsidR="003B3BC7" w:rsidRDefault="00100087">
            <w:pPr>
              <w:spacing w:after="0" w:line="240" w:lineRule="auto"/>
              <w:jc w:val="center"/>
            </w:pPr>
            <w:r>
              <w:rPr>
                <w:b/>
                <w:bCs/>
                <w:sz w:val="18"/>
                <w:szCs w:val="18"/>
              </w:rPr>
              <w:t>Tier</w:t>
            </w:r>
          </w:p>
        </w:tc>
        <w:tc>
          <w:tcPr>
            <w:tcW w:w="1524" w:type="dxa"/>
            <w:shd w:val="clear" w:color="auto" w:fill="D9E2F3"/>
            <w:tcMar>
              <w:top w:w="50" w:type="dxa"/>
              <w:left w:w="90" w:type="dxa"/>
              <w:bottom w:w="50" w:type="dxa"/>
              <w:right w:w="90" w:type="dxa"/>
            </w:tcMar>
            <w:vAlign w:val="center"/>
          </w:tcPr>
          <w:p w14:paraId="460D73CA" w14:textId="77777777" w:rsidR="003B3BC7" w:rsidRDefault="00100087">
            <w:pPr>
              <w:spacing w:after="0" w:line="240" w:lineRule="auto"/>
            </w:pPr>
            <w:r>
              <w:rPr>
                <w:b/>
                <w:bCs/>
                <w:sz w:val="18"/>
                <w:szCs w:val="18"/>
              </w:rPr>
              <w:t>Authentication</w:t>
            </w:r>
          </w:p>
        </w:tc>
      </w:tr>
      <w:tr w:rsidR="003B3BC7" w14:paraId="52336AC5" w14:textId="77777777">
        <w:trPr>
          <w:cantSplit/>
        </w:trPr>
        <w:tc>
          <w:tcPr>
            <w:tcW w:w="1758" w:type="dxa"/>
            <w:tcMar>
              <w:top w:w="50" w:type="dxa"/>
              <w:left w:w="90" w:type="dxa"/>
              <w:bottom w:w="50" w:type="dxa"/>
              <w:right w:w="90" w:type="dxa"/>
            </w:tcMar>
            <w:vAlign w:val="center"/>
          </w:tcPr>
          <w:p w14:paraId="19D04167" w14:textId="77777777" w:rsidR="003B3BC7" w:rsidRDefault="00100087">
            <w:pPr>
              <w:spacing w:after="0" w:line="240" w:lineRule="auto"/>
            </w:pPr>
            <w:r>
              <w:rPr>
                <w:sz w:val="18"/>
                <w:szCs w:val="18"/>
              </w:rPr>
              <w:t>GitHub REST</w:t>
            </w:r>
          </w:p>
        </w:tc>
        <w:tc>
          <w:tcPr>
            <w:tcW w:w="821" w:type="dxa"/>
            <w:tcMar>
              <w:top w:w="50" w:type="dxa"/>
              <w:left w:w="90" w:type="dxa"/>
              <w:bottom w:w="50" w:type="dxa"/>
              <w:right w:w="90" w:type="dxa"/>
            </w:tcMar>
            <w:vAlign w:val="center"/>
          </w:tcPr>
          <w:p w14:paraId="6569C416" w14:textId="77777777" w:rsidR="003B3BC7" w:rsidRDefault="00100087">
            <w:pPr>
              <w:spacing w:after="0" w:line="240" w:lineRule="auto"/>
              <w:jc w:val="right"/>
            </w:pPr>
            <w:r>
              <w:rPr>
                <w:sz w:val="18"/>
                <w:szCs w:val="18"/>
              </w:rPr>
              <w:t>250</w:t>
            </w:r>
          </w:p>
        </w:tc>
        <w:tc>
          <w:tcPr>
            <w:tcW w:w="938" w:type="dxa"/>
            <w:tcMar>
              <w:top w:w="50" w:type="dxa"/>
              <w:left w:w="90" w:type="dxa"/>
              <w:bottom w:w="50" w:type="dxa"/>
              <w:right w:w="90" w:type="dxa"/>
            </w:tcMar>
            <w:vAlign w:val="center"/>
          </w:tcPr>
          <w:p w14:paraId="25947E9F" w14:textId="77777777" w:rsidR="003B3BC7" w:rsidRDefault="00100087">
            <w:pPr>
              <w:spacing w:after="0" w:line="240" w:lineRule="auto"/>
              <w:jc w:val="right"/>
            </w:pPr>
            <w:r>
              <w:rPr>
                <w:sz w:val="18"/>
                <w:szCs w:val="18"/>
              </w:rPr>
              <w:t>65</w:t>
            </w:r>
          </w:p>
        </w:tc>
        <w:tc>
          <w:tcPr>
            <w:tcW w:w="3282" w:type="dxa"/>
            <w:tcMar>
              <w:top w:w="50" w:type="dxa"/>
              <w:left w:w="90" w:type="dxa"/>
              <w:bottom w:w="50" w:type="dxa"/>
              <w:right w:w="90" w:type="dxa"/>
            </w:tcMar>
            <w:vAlign w:val="center"/>
          </w:tcPr>
          <w:p w14:paraId="4CCA728D" w14:textId="77777777" w:rsidR="003B3BC7" w:rsidRDefault="00100087">
            <w:pPr>
              <w:spacing w:after="0" w:line="240" w:lineRule="auto"/>
            </w:pPr>
            <w:r>
              <w:rPr>
                <w:sz w:val="18"/>
                <w:szCs w:val="18"/>
              </w:rPr>
              <w:t>Official OpenAPI, full document (819 paths)</w:t>
            </w:r>
          </w:p>
        </w:tc>
        <w:tc>
          <w:tcPr>
            <w:tcW w:w="703" w:type="dxa"/>
            <w:tcMar>
              <w:top w:w="50" w:type="dxa"/>
              <w:left w:w="90" w:type="dxa"/>
              <w:bottom w:w="50" w:type="dxa"/>
              <w:right w:w="90" w:type="dxa"/>
            </w:tcMar>
            <w:vAlign w:val="center"/>
          </w:tcPr>
          <w:p w14:paraId="0D996E6E" w14:textId="77777777" w:rsidR="003B3BC7" w:rsidRDefault="00100087">
            <w:pPr>
              <w:spacing w:after="0" w:line="240" w:lineRule="auto"/>
              <w:jc w:val="center"/>
            </w:pPr>
            <w:r>
              <w:rPr>
                <w:sz w:val="18"/>
                <w:szCs w:val="18"/>
              </w:rPr>
              <w:t>1</w:t>
            </w:r>
          </w:p>
        </w:tc>
        <w:tc>
          <w:tcPr>
            <w:tcW w:w="1524" w:type="dxa"/>
            <w:tcMar>
              <w:top w:w="50" w:type="dxa"/>
              <w:left w:w="90" w:type="dxa"/>
              <w:bottom w:w="50" w:type="dxa"/>
              <w:right w:w="90" w:type="dxa"/>
            </w:tcMar>
            <w:vAlign w:val="center"/>
          </w:tcPr>
          <w:p w14:paraId="522E3851" w14:textId="77777777" w:rsidR="003B3BC7" w:rsidRDefault="00100087">
            <w:pPr>
              <w:spacing w:after="0" w:line="240" w:lineRule="auto"/>
            </w:pPr>
            <w:r>
              <w:rPr>
                <w:sz w:val="18"/>
                <w:szCs w:val="18"/>
              </w:rPr>
              <w:t>Bearer token</w:t>
            </w:r>
          </w:p>
        </w:tc>
      </w:tr>
      <w:tr w:rsidR="003B3BC7" w14:paraId="1C0BE4CA" w14:textId="77777777">
        <w:trPr>
          <w:cantSplit/>
        </w:trPr>
        <w:tc>
          <w:tcPr>
            <w:tcW w:w="1758" w:type="dxa"/>
            <w:tcMar>
              <w:top w:w="50" w:type="dxa"/>
              <w:left w:w="90" w:type="dxa"/>
              <w:bottom w:w="50" w:type="dxa"/>
              <w:right w:w="90" w:type="dxa"/>
            </w:tcMar>
            <w:vAlign w:val="center"/>
          </w:tcPr>
          <w:p w14:paraId="1993DE43" w14:textId="77777777" w:rsidR="003B3BC7" w:rsidRDefault="00100087">
            <w:pPr>
              <w:spacing w:after="0" w:line="240" w:lineRule="auto"/>
            </w:pPr>
            <w:r>
              <w:rPr>
                <w:sz w:val="18"/>
                <w:szCs w:val="18"/>
              </w:rPr>
              <w:lastRenderedPageBreak/>
              <w:t>Swagger Petstore</w:t>
            </w:r>
          </w:p>
        </w:tc>
        <w:tc>
          <w:tcPr>
            <w:tcW w:w="821" w:type="dxa"/>
            <w:tcMar>
              <w:top w:w="50" w:type="dxa"/>
              <w:left w:w="90" w:type="dxa"/>
              <w:bottom w:w="50" w:type="dxa"/>
              <w:right w:w="90" w:type="dxa"/>
            </w:tcMar>
            <w:vAlign w:val="center"/>
          </w:tcPr>
          <w:p w14:paraId="58C269E2" w14:textId="77777777" w:rsidR="003B3BC7" w:rsidRDefault="00100087">
            <w:pPr>
              <w:spacing w:after="0" w:line="240" w:lineRule="auto"/>
              <w:jc w:val="right"/>
            </w:pPr>
            <w:r>
              <w:rPr>
                <w:sz w:val="18"/>
                <w:szCs w:val="18"/>
              </w:rPr>
              <w:t>150</w:t>
            </w:r>
          </w:p>
        </w:tc>
        <w:tc>
          <w:tcPr>
            <w:tcW w:w="938" w:type="dxa"/>
            <w:tcMar>
              <w:top w:w="50" w:type="dxa"/>
              <w:left w:w="90" w:type="dxa"/>
              <w:bottom w:w="50" w:type="dxa"/>
              <w:right w:w="90" w:type="dxa"/>
            </w:tcMar>
            <w:vAlign w:val="center"/>
          </w:tcPr>
          <w:p w14:paraId="3564F020" w14:textId="77777777" w:rsidR="003B3BC7" w:rsidRDefault="00100087">
            <w:pPr>
              <w:spacing w:after="0" w:line="240" w:lineRule="auto"/>
              <w:jc w:val="right"/>
            </w:pPr>
            <w:r>
              <w:rPr>
                <w:sz w:val="18"/>
                <w:szCs w:val="18"/>
              </w:rPr>
              <w:t>11</w:t>
            </w:r>
          </w:p>
        </w:tc>
        <w:tc>
          <w:tcPr>
            <w:tcW w:w="3282" w:type="dxa"/>
            <w:tcMar>
              <w:top w:w="50" w:type="dxa"/>
              <w:left w:w="90" w:type="dxa"/>
              <w:bottom w:w="50" w:type="dxa"/>
              <w:right w:w="90" w:type="dxa"/>
            </w:tcMar>
            <w:vAlign w:val="center"/>
          </w:tcPr>
          <w:p w14:paraId="7C5CBA1D" w14:textId="77777777" w:rsidR="003B3BC7" w:rsidRDefault="00100087">
            <w:pPr>
              <w:spacing w:after="0" w:line="240" w:lineRule="auto"/>
            </w:pPr>
            <w:r>
              <w:rPr>
                <w:sz w:val="18"/>
                <w:szCs w:val="18"/>
              </w:rPr>
              <w:t>Official OpenAPI 3 document</w:t>
            </w:r>
          </w:p>
        </w:tc>
        <w:tc>
          <w:tcPr>
            <w:tcW w:w="703" w:type="dxa"/>
            <w:tcMar>
              <w:top w:w="50" w:type="dxa"/>
              <w:left w:w="90" w:type="dxa"/>
              <w:bottom w:w="50" w:type="dxa"/>
              <w:right w:w="90" w:type="dxa"/>
            </w:tcMar>
            <w:vAlign w:val="center"/>
          </w:tcPr>
          <w:p w14:paraId="0C5CD71C" w14:textId="77777777" w:rsidR="003B3BC7" w:rsidRDefault="00100087">
            <w:pPr>
              <w:spacing w:after="0" w:line="240" w:lineRule="auto"/>
              <w:jc w:val="center"/>
            </w:pPr>
            <w:r>
              <w:rPr>
                <w:sz w:val="18"/>
                <w:szCs w:val="18"/>
              </w:rPr>
              <w:t>1</w:t>
            </w:r>
          </w:p>
        </w:tc>
        <w:tc>
          <w:tcPr>
            <w:tcW w:w="1524" w:type="dxa"/>
            <w:tcMar>
              <w:top w:w="50" w:type="dxa"/>
              <w:left w:w="90" w:type="dxa"/>
              <w:bottom w:w="50" w:type="dxa"/>
              <w:right w:w="90" w:type="dxa"/>
            </w:tcMar>
            <w:vAlign w:val="center"/>
          </w:tcPr>
          <w:p w14:paraId="60B5084A" w14:textId="77777777" w:rsidR="003B3BC7" w:rsidRDefault="00100087">
            <w:pPr>
              <w:spacing w:after="0" w:line="240" w:lineRule="auto"/>
            </w:pPr>
            <w:r>
              <w:rPr>
                <w:sz w:val="18"/>
                <w:szCs w:val="18"/>
              </w:rPr>
              <w:t>API key / OAuth2</w:t>
            </w:r>
          </w:p>
        </w:tc>
      </w:tr>
      <w:tr w:rsidR="003B3BC7" w14:paraId="04984481" w14:textId="77777777">
        <w:trPr>
          <w:cantSplit/>
        </w:trPr>
        <w:tc>
          <w:tcPr>
            <w:tcW w:w="1758" w:type="dxa"/>
            <w:tcMar>
              <w:top w:w="50" w:type="dxa"/>
              <w:left w:w="90" w:type="dxa"/>
              <w:bottom w:w="50" w:type="dxa"/>
              <w:right w:w="90" w:type="dxa"/>
            </w:tcMar>
            <w:vAlign w:val="center"/>
          </w:tcPr>
          <w:p w14:paraId="0F54CE10" w14:textId="77777777" w:rsidR="003B3BC7" w:rsidRDefault="00100087">
            <w:pPr>
              <w:spacing w:after="0" w:line="240" w:lineRule="auto"/>
            </w:pPr>
            <w:r>
              <w:rPr>
                <w:sz w:val="18"/>
                <w:szCs w:val="18"/>
              </w:rPr>
              <w:t>Open-Meteo</w:t>
            </w:r>
          </w:p>
        </w:tc>
        <w:tc>
          <w:tcPr>
            <w:tcW w:w="821" w:type="dxa"/>
            <w:tcMar>
              <w:top w:w="50" w:type="dxa"/>
              <w:left w:w="90" w:type="dxa"/>
              <w:bottom w:w="50" w:type="dxa"/>
              <w:right w:w="90" w:type="dxa"/>
            </w:tcMar>
            <w:vAlign w:val="center"/>
          </w:tcPr>
          <w:p w14:paraId="4371E386" w14:textId="77777777" w:rsidR="003B3BC7" w:rsidRDefault="00100087">
            <w:pPr>
              <w:spacing w:after="0" w:line="240" w:lineRule="auto"/>
              <w:jc w:val="right"/>
            </w:pPr>
            <w:r>
              <w:rPr>
                <w:sz w:val="18"/>
                <w:szCs w:val="18"/>
              </w:rPr>
              <w:t>150</w:t>
            </w:r>
          </w:p>
        </w:tc>
        <w:tc>
          <w:tcPr>
            <w:tcW w:w="938" w:type="dxa"/>
            <w:tcMar>
              <w:top w:w="50" w:type="dxa"/>
              <w:left w:w="90" w:type="dxa"/>
              <w:bottom w:w="50" w:type="dxa"/>
              <w:right w:w="90" w:type="dxa"/>
            </w:tcMar>
            <w:vAlign w:val="center"/>
          </w:tcPr>
          <w:p w14:paraId="03326FDD" w14:textId="77777777" w:rsidR="003B3BC7" w:rsidRDefault="00100087">
            <w:pPr>
              <w:spacing w:after="0" w:line="240" w:lineRule="auto"/>
              <w:jc w:val="right"/>
            </w:pPr>
            <w:r>
              <w:rPr>
                <w:sz w:val="18"/>
                <w:szCs w:val="18"/>
              </w:rPr>
              <w:t>3</w:t>
            </w:r>
          </w:p>
        </w:tc>
        <w:tc>
          <w:tcPr>
            <w:tcW w:w="3282" w:type="dxa"/>
            <w:tcMar>
              <w:top w:w="50" w:type="dxa"/>
              <w:left w:w="90" w:type="dxa"/>
              <w:bottom w:w="50" w:type="dxa"/>
              <w:right w:w="90" w:type="dxa"/>
            </w:tcMar>
            <w:vAlign w:val="center"/>
          </w:tcPr>
          <w:p w14:paraId="40FA1F24" w14:textId="77777777" w:rsidR="003B3BC7" w:rsidRDefault="00100087">
            <w:pPr>
              <w:spacing w:after="0" w:line="240" w:lineRule="auto"/>
            </w:pPr>
            <w:r>
              <w:rPr>
                <w:sz w:val="18"/>
                <w:szCs w:val="18"/>
              </w:rPr>
              <w:t>Official OpenAPI (forecast, air quality, marine)</w:t>
            </w:r>
          </w:p>
        </w:tc>
        <w:tc>
          <w:tcPr>
            <w:tcW w:w="703" w:type="dxa"/>
            <w:tcMar>
              <w:top w:w="50" w:type="dxa"/>
              <w:left w:w="90" w:type="dxa"/>
              <w:bottom w:w="50" w:type="dxa"/>
              <w:right w:w="90" w:type="dxa"/>
            </w:tcMar>
            <w:vAlign w:val="center"/>
          </w:tcPr>
          <w:p w14:paraId="56898836" w14:textId="77777777" w:rsidR="003B3BC7" w:rsidRDefault="00100087">
            <w:pPr>
              <w:spacing w:after="0" w:line="240" w:lineRule="auto"/>
              <w:jc w:val="center"/>
            </w:pPr>
            <w:r>
              <w:rPr>
                <w:sz w:val="18"/>
                <w:szCs w:val="18"/>
              </w:rPr>
              <w:t>1</w:t>
            </w:r>
          </w:p>
        </w:tc>
        <w:tc>
          <w:tcPr>
            <w:tcW w:w="1524" w:type="dxa"/>
            <w:tcMar>
              <w:top w:w="50" w:type="dxa"/>
              <w:left w:w="90" w:type="dxa"/>
              <w:bottom w:w="50" w:type="dxa"/>
              <w:right w:w="90" w:type="dxa"/>
            </w:tcMar>
            <w:vAlign w:val="center"/>
          </w:tcPr>
          <w:p w14:paraId="753B722E" w14:textId="77777777" w:rsidR="003B3BC7" w:rsidRDefault="00100087">
            <w:pPr>
              <w:spacing w:after="0" w:line="240" w:lineRule="auto"/>
            </w:pPr>
            <w:r>
              <w:rPr>
                <w:sz w:val="18"/>
                <w:szCs w:val="18"/>
              </w:rPr>
              <w:t>None</w:t>
            </w:r>
          </w:p>
        </w:tc>
      </w:tr>
      <w:tr w:rsidR="003B3BC7" w14:paraId="6B92487D" w14:textId="77777777">
        <w:trPr>
          <w:cantSplit/>
        </w:trPr>
        <w:tc>
          <w:tcPr>
            <w:tcW w:w="1758" w:type="dxa"/>
            <w:tcMar>
              <w:top w:w="50" w:type="dxa"/>
              <w:left w:w="90" w:type="dxa"/>
              <w:bottom w:w="50" w:type="dxa"/>
              <w:right w:w="90" w:type="dxa"/>
            </w:tcMar>
            <w:vAlign w:val="center"/>
          </w:tcPr>
          <w:p w14:paraId="6088AAA7" w14:textId="77777777" w:rsidR="003B3BC7" w:rsidRDefault="00100087">
            <w:pPr>
              <w:spacing w:after="0" w:line="240" w:lineRule="auto"/>
            </w:pPr>
            <w:r>
              <w:rPr>
                <w:sz w:val="18"/>
                <w:szCs w:val="18"/>
              </w:rPr>
              <w:t>JSONPlaceholder</w:t>
            </w:r>
          </w:p>
        </w:tc>
        <w:tc>
          <w:tcPr>
            <w:tcW w:w="821" w:type="dxa"/>
            <w:tcMar>
              <w:top w:w="50" w:type="dxa"/>
              <w:left w:w="90" w:type="dxa"/>
              <w:bottom w:w="50" w:type="dxa"/>
              <w:right w:w="90" w:type="dxa"/>
            </w:tcMar>
            <w:vAlign w:val="center"/>
          </w:tcPr>
          <w:p w14:paraId="7607C5CC" w14:textId="77777777" w:rsidR="003B3BC7" w:rsidRDefault="00100087">
            <w:pPr>
              <w:spacing w:after="0" w:line="240" w:lineRule="auto"/>
              <w:jc w:val="right"/>
            </w:pPr>
            <w:r>
              <w:rPr>
                <w:sz w:val="18"/>
                <w:szCs w:val="18"/>
              </w:rPr>
              <w:t>150</w:t>
            </w:r>
          </w:p>
        </w:tc>
        <w:tc>
          <w:tcPr>
            <w:tcW w:w="938" w:type="dxa"/>
            <w:tcMar>
              <w:top w:w="50" w:type="dxa"/>
              <w:left w:w="90" w:type="dxa"/>
              <w:bottom w:w="50" w:type="dxa"/>
              <w:right w:w="90" w:type="dxa"/>
            </w:tcMar>
            <w:vAlign w:val="center"/>
          </w:tcPr>
          <w:p w14:paraId="233C09FD" w14:textId="77777777" w:rsidR="003B3BC7" w:rsidRDefault="00100087">
            <w:pPr>
              <w:spacing w:after="0" w:line="240" w:lineRule="auto"/>
              <w:jc w:val="right"/>
            </w:pPr>
            <w:r>
              <w:rPr>
                <w:sz w:val="18"/>
                <w:szCs w:val="18"/>
              </w:rPr>
              <w:t>36</w:t>
            </w:r>
          </w:p>
        </w:tc>
        <w:tc>
          <w:tcPr>
            <w:tcW w:w="3282" w:type="dxa"/>
            <w:tcMar>
              <w:top w:w="50" w:type="dxa"/>
              <w:left w:w="90" w:type="dxa"/>
              <w:bottom w:w="50" w:type="dxa"/>
              <w:right w:w="90" w:type="dxa"/>
            </w:tcMar>
            <w:vAlign w:val="center"/>
          </w:tcPr>
          <w:p w14:paraId="5157F185" w14:textId="77777777" w:rsidR="003B3BC7" w:rsidRDefault="00100087">
            <w:pPr>
              <w:spacing w:after="0" w:line="240" w:lineRule="auto"/>
            </w:pPr>
            <w:r>
              <w:rPr>
                <w:sz w:val="18"/>
                <w:szCs w:val="18"/>
              </w:rPr>
              <w:t>Curated partial specification from the official guide</w:t>
            </w:r>
          </w:p>
        </w:tc>
        <w:tc>
          <w:tcPr>
            <w:tcW w:w="703" w:type="dxa"/>
            <w:tcMar>
              <w:top w:w="50" w:type="dxa"/>
              <w:left w:w="90" w:type="dxa"/>
              <w:bottom w:w="50" w:type="dxa"/>
              <w:right w:w="90" w:type="dxa"/>
            </w:tcMar>
            <w:vAlign w:val="center"/>
          </w:tcPr>
          <w:p w14:paraId="35D96784" w14:textId="77777777" w:rsidR="003B3BC7" w:rsidRDefault="00100087">
            <w:pPr>
              <w:spacing w:after="0" w:line="240" w:lineRule="auto"/>
              <w:jc w:val="center"/>
            </w:pPr>
            <w:r>
              <w:rPr>
                <w:sz w:val="18"/>
                <w:szCs w:val="18"/>
              </w:rPr>
              <w:t>2</w:t>
            </w:r>
          </w:p>
        </w:tc>
        <w:tc>
          <w:tcPr>
            <w:tcW w:w="1524" w:type="dxa"/>
            <w:tcMar>
              <w:top w:w="50" w:type="dxa"/>
              <w:left w:w="90" w:type="dxa"/>
              <w:bottom w:w="50" w:type="dxa"/>
              <w:right w:w="90" w:type="dxa"/>
            </w:tcMar>
            <w:vAlign w:val="center"/>
          </w:tcPr>
          <w:p w14:paraId="7064F184" w14:textId="77777777" w:rsidR="003B3BC7" w:rsidRDefault="00100087">
            <w:pPr>
              <w:spacing w:after="0" w:line="240" w:lineRule="auto"/>
            </w:pPr>
            <w:r>
              <w:rPr>
                <w:sz w:val="18"/>
                <w:szCs w:val="18"/>
              </w:rPr>
              <w:t>None</w:t>
            </w:r>
          </w:p>
        </w:tc>
      </w:tr>
      <w:tr w:rsidR="003B3BC7" w14:paraId="05E19533" w14:textId="77777777">
        <w:trPr>
          <w:cantSplit/>
        </w:trPr>
        <w:tc>
          <w:tcPr>
            <w:tcW w:w="1758" w:type="dxa"/>
            <w:tcMar>
              <w:top w:w="50" w:type="dxa"/>
              <w:left w:w="90" w:type="dxa"/>
              <w:bottom w:w="50" w:type="dxa"/>
              <w:right w:w="90" w:type="dxa"/>
            </w:tcMar>
            <w:vAlign w:val="center"/>
          </w:tcPr>
          <w:p w14:paraId="65F3E735" w14:textId="77777777" w:rsidR="003B3BC7" w:rsidRDefault="00100087">
            <w:pPr>
              <w:spacing w:after="0" w:line="240" w:lineRule="auto"/>
            </w:pPr>
            <w:r>
              <w:rPr>
                <w:sz w:val="18"/>
                <w:szCs w:val="18"/>
              </w:rPr>
              <w:t>DummyJSON</w:t>
            </w:r>
          </w:p>
        </w:tc>
        <w:tc>
          <w:tcPr>
            <w:tcW w:w="821" w:type="dxa"/>
            <w:tcMar>
              <w:top w:w="50" w:type="dxa"/>
              <w:left w:w="90" w:type="dxa"/>
              <w:bottom w:w="50" w:type="dxa"/>
              <w:right w:w="90" w:type="dxa"/>
            </w:tcMar>
            <w:vAlign w:val="center"/>
          </w:tcPr>
          <w:p w14:paraId="58F9C993" w14:textId="77777777" w:rsidR="003B3BC7" w:rsidRDefault="00100087">
            <w:pPr>
              <w:spacing w:after="0" w:line="240" w:lineRule="auto"/>
              <w:jc w:val="right"/>
            </w:pPr>
            <w:r>
              <w:rPr>
                <w:sz w:val="18"/>
                <w:szCs w:val="18"/>
              </w:rPr>
              <w:t>150</w:t>
            </w:r>
          </w:p>
        </w:tc>
        <w:tc>
          <w:tcPr>
            <w:tcW w:w="938" w:type="dxa"/>
            <w:tcMar>
              <w:top w:w="50" w:type="dxa"/>
              <w:left w:w="90" w:type="dxa"/>
              <w:bottom w:w="50" w:type="dxa"/>
              <w:right w:w="90" w:type="dxa"/>
            </w:tcMar>
            <w:vAlign w:val="center"/>
          </w:tcPr>
          <w:p w14:paraId="01B6E6C5" w14:textId="77777777" w:rsidR="003B3BC7" w:rsidRDefault="00100087">
            <w:pPr>
              <w:spacing w:after="0" w:line="240" w:lineRule="auto"/>
              <w:jc w:val="right"/>
            </w:pPr>
            <w:r>
              <w:rPr>
                <w:sz w:val="18"/>
                <w:szCs w:val="18"/>
              </w:rPr>
              <w:t>23</w:t>
            </w:r>
          </w:p>
        </w:tc>
        <w:tc>
          <w:tcPr>
            <w:tcW w:w="3282" w:type="dxa"/>
            <w:tcMar>
              <w:top w:w="50" w:type="dxa"/>
              <w:left w:w="90" w:type="dxa"/>
              <w:bottom w:w="50" w:type="dxa"/>
              <w:right w:w="90" w:type="dxa"/>
            </w:tcMar>
            <w:vAlign w:val="center"/>
          </w:tcPr>
          <w:p w14:paraId="60BFC94A" w14:textId="77777777" w:rsidR="003B3BC7" w:rsidRDefault="00100087">
            <w:pPr>
              <w:spacing w:after="0" w:line="240" w:lineRule="auto"/>
            </w:pPr>
            <w:r>
              <w:rPr>
                <w:sz w:val="18"/>
                <w:szCs w:val="18"/>
              </w:rPr>
              <w:t>Curated partial specification from the documentation</w:t>
            </w:r>
          </w:p>
        </w:tc>
        <w:tc>
          <w:tcPr>
            <w:tcW w:w="703" w:type="dxa"/>
            <w:tcMar>
              <w:top w:w="50" w:type="dxa"/>
              <w:left w:w="90" w:type="dxa"/>
              <w:bottom w:w="50" w:type="dxa"/>
              <w:right w:w="90" w:type="dxa"/>
            </w:tcMar>
            <w:vAlign w:val="center"/>
          </w:tcPr>
          <w:p w14:paraId="3899FECB" w14:textId="77777777" w:rsidR="003B3BC7" w:rsidRDefault="00100087">
            <w:pPr>
              <w:spacing w:after="0" w:line="240" w:lineRule="auto"/>
              <w:jc w:val="center"/>
            </w:pPr>
            <w:r>
              <w:rPr>
                <w:sz w:val="18"/>
                <w:szCs w:val="18"/>
              </w:rPr>
              <w:t>2</w:t>
            </w:r>
          </w:p>
        </w:tc>
        <w:tc>
          <w:tcPr>
            <w:tcW w:w="1524" w:type="dxa"/>
            <w:tcMar>
              <w:top w:w="50" w:type="dxa"/>
              <w:left w:w="90" w:type="dxa"/>
              <w:bottom w:w="50" w:type="dxa"/>
              <w:right w:w="90" w:type="dxa"/>
            </w:tcMar>
            <w:vAlign w:val="center"/>
          </w:tcPr>
          <w:p w14:paraId="06D0733D" w14:textId="77777777" w:rsidR="003B3BC7" w:rsidRDefault="00100087">
            <w:pPr>
              <w:spacing w:after="0" w:line="240" w:lineRule="auto"/>
            </w:pPr>
            <w:r>
              <w:rPr>
                <w:sz w:val="18"/>
                <w:szCs w:val="18"/>
              </w:rPr>
              <w:t>None</w:t>
            </w:r>
          </w:p>
        </w:tc>
      </w:tr>
      <w:tr w:rsidR="003B3BC7" w14:paraId="5E75CB5B" w14:textId="77777777">
        <w:trPr>
          <w:cantSplit/>
        </w:trPr>
        <w:tc>
          <w:tcPr>
            <w:tcW w:w="1758" w:type="dxa"/>
            <w:tcMar>
              <w:top w:w="50" w:type="dxa"/>
              <w:left w:w="90" w:type="dxa"/>
              <w:bottom w:w="50" w:type="dxa"/>
              <w:right w:w="90" w:type="dxa"/>
            </w:tcMar>
            <w:vAlign w:val="center"/>
          </w:tcPr>
          <w:p w14:paraId="3A25752F" w14:textId="77777777" w:rsidR="003B3BC7" w:rsidRDefault="00100087">
            <w:pPr>
              <w:spacing w:after="0" w:line="240" w:lineRule="auto"/>
            </w:pPr>
            <w:r>
              <w:rPr>
                <w:sz w:val="18"/>
                <w:szCs w:val="18"/>
              </w:rPr>
              <w:t>REST Countries v5</w:t>
            </w:r>
          </w:p>
        </w:tc>
        <w:tc>
          <w:tcPr>
            <w:tcW w:w="821" w:type="dxa"/>
            <w:tcMar>
              <w:top w:w="50" w:type="dxa"/>
              <w:left w:w="90" w:type="dxa"/>
              <w:bottom w:w="50" w:type="dxa"/>
              <w:right w:w="90" w:type="dxa"/>
            </w:tcMar>
            <w:vAlign w:val="center"/>
          </w:tcPr>
          <w:p w14:paraId="4A0D53A1" w14:textId="77777777" w:rsidR="003B3BC7" w:rsidRDefault="00100087">
            <w:pPr>
              <w:spacing w:after="0" w:line="240" w:lineRule="auto"/>
              <w:jc w:val="right"/>
            </w:pPr>
            <w:r>
              <w:rPr>
                <w:sz w:val="18"/>
                <w:szCs w:val="18"/>
              </w:rPr>
              <w:t>150</w:t>
            </w:r>
          </w:p>
        </w:tc>
        <w:tc>
          <w:tcPr>
            <w:tcW w:w="938" w:type="dxa"/>
            <w:tcMar>
              <w:top w:w="50" w:type="dxa"/>
              <w:left w:w="90" w:type="dxa"/>
              <w:bottom w:w="50" w:type="dxa"/>
              <w:right w:w="90" w:type="dxa"/>
            </w:tcMar>
            <w:vAlign w:val="center"/>
          </w:tcPr>
          <w:p w14:paraId="7C4E333B" w14:textId="77777777" w:rsidR="003B3BC7" w:rsidRDefault="00100087">
            <w:pPr>
              <w:spacing w:after="0" w:line="240" w:lineRule="auto"/>
              <w:jc w:val="right"/>
            </w:pPr>
            <w:r>
              <w:rPr>
                <w:sz w:val="18"/>
                <w:szCs w:val="18"/>
              </w:rPr>
              <w:t>4</w:t>
            </w:r>
          </w:p>
        </w:tc>
        <w:tc>
          <w:tcPr>
            <w:tcW w:w="3282" w:type="dxa"/>
            <w:tcMar>
              <w:top w:w="50" w:type="dxa"/>
              <w:left w:w="90" w:type="dxa"/>
              <w:bottom w:w="50" w:type="dxa"/>
              <w:right w:w="90" w:type="dxa"/>
            </w:tcMar>
            <w:vAlign w:val="center"/>
          </w:tcPr>
          <w:p w14:paraId="5F106647" w14:textId="77777777" w:rsidR="003B3BC7" w:rsidRDefault="00100087">
            <w:pPr>
              <w:spacing w:after="0" w:line="240" w:lineRule="auto"/>
            </w:pPr>
            <w:r>
              <w:rPr>
                <w:sz w:val="18"/>
                <w:szCs w:val="18"/>
              </w:rPr>
              <w:t>Curated partial specification from the v5 documentation</w:t>
            </w:r>
          </w:p>
        </w:tc>
        <w:tc>
          <w:tcPr>
            <w:tcW w:w="703" w:type="dxa"/>
            <w:tcMar>
              <w:top w:w="50" w:type="dxa"/>
              <w:left w:w="90" w:type="dxa"/>
              <w:bottom w:w="50" w:type="dxa"/>
              <w:right w:w="90" w:type="dxa"/>
            </w:tcMar>
            <w:vAlign w:val="center"/>
          </w:tcPr>
          <w:p w14:paraId="133097C6" w14:textId="77777777" w:rsidR="003B3BC7" w:rsidRDefault="00100087">
            <w:pPr>
              <w:spacing w:after="0" w:line="240" w:lineRule="auto"/>
              <w:jc w:val="center"/>
            </w:pPr>
            <w:r>
              <w:rPr>
                <w:sz w:val="18"/>
                <w:szCs w:val="18"/>
              </w:rPr>
              <w:t>2</w:t>
            </w:r>
          </w:p>
        </w:tc>
        <w:tc>
          <w:tcPr>
            <w:tcW w:w="1524" w:type="dxa"/>
            <w:tcMar>
              <w:top w:w="50" w:type="dxa"/>
              <w:left w:w="90" w:type="dxa"/>
              <w:bottom w:w="50" w:type="dxa"/>
              <w:right w:w="90" w:type="dxa"/>
            </w:tcMar>
            <w:vAlign w:val="center"/>
          </w:tcPr>
          <w:p w14:paraId="4A3B4293" w14:textId="77777777" w:rsidR="003B3BC7" w:rsidRDefault="00100087">
            <w:pPr>
              <w:spacing w:after="0" w:line="240" w:lineRule="auto"/>
            </w:pPr>
            <w:r>
              <w:rPr>
                <w:sz w:val="18"/>
                <w:szCs w:val="18"/>
              </w:rPr>
              <w:t>API key (Bearer)</w:t>
            </w:r>
          </w:p>
        </w:tc>
      </w:tr>
    </w:tbl>
    <w:p w14:paraId="6807469C" w14:textId="77777777" w:rsidR="003B3BC7" w:rsidRDefault="00100087">
      <w:pPr>
        <w:spacing w:before="40" w:after="160"/>
      </w:pPr>
      <w:r>
        <w:rPr>
          <w:color w:val="52514E"/>
          <w:sz w:val="17"/>
          <w:szCs w:val="17"/>
        </w:rPr>
        <w:t>Tier 1 = provider-published specification; tier 2 = researcher-curated partial specification, labelled as such in every file. Total: 1,000 tasks in 142 operation families.</w:t>
      </w:r>
    </w:p>
    <w:p w14:paraId="7A2CC5BB" w14:textId="77777777" w:rsidR="003B3BC7" w:rsidRDefault="00100087">
      <w:pPr>
        <w:jc w:val="both"/>
      </w:pPr>
      <w:r>
        <w:t>Three APIs publish an official OpenAPI document; GitHub's is frozen in full, which lets the evaluator distinguish an invented path from a real operation that is not the one the task asked for. For the other three no adequate official document exists, so small specifications were built from the cited documentation pages and labelled as researcher-authored subsets. A name that such a specification does not list is not proof that the name does not exist: the evaluator marks it undetermined and a documented man</w:t>
      </w:r>
      <w:r>
        <w:t>ual review resolves it (Section 7.5). REST Countries recently moved to an authenticated v5 interface on a new host; it is included because it is precisely the case in which a model's training data is out of date. Appendix B.1 gives the provenance in detail.</w:t>
      </w:r>
    </w:p>
    <w:p w14:paraId="22AA88D4" w14:textId="77777777" w:rsidR="003B3BC7" w:rsidRDefault="00100087">
      <w:pPr>
        <w:pStyle w:val="Heading2"/>
      </w:pPr>
      <w:bookmarkStart w:id="21" w:name="_Toc243074061"/>
      <w:r>
        <w:t>4.3 Tasks, prompts and the answer key</w:t>
      </w:r>
      <w:bookmarkEnd w:id="21"/>
    </w:p>
    <w:p w14:paraId="034FE418" w14:textId="77777777" w:rsidR="003B3BC7" w:rsidRDefault="00100087">
      <w:pPr>
        <w:jc w:val="both"/>
      </w:pPr>
      <w:r>
        <w:t xml:space="preserve">The dataset builder selects documented operations, varies supported parameters and fields, and constructs each record from a checked Python template. Related variants share an </w:t>
      </w:r>
      <w:r>
        <w:rPr>
          <w:b/>
          <w:bCs/>
        </w:rPr>
        <w:t>operation family</w:t>
      </w:r>
      <w:r>
        <w:t xml:space="preserve"> identifier (141 families among the scored tasks), so that the analysis can allow for their correlation. Each prompt names the API and describes the operation and its inputs, asks for a function </w:t>
      </w:r>
      <w:r>
        <w:rPr>
          <w:rFonts w:ascii="Consolas" w:eastAsia="Consolas" w:hAnsi="Consolas" w:cs="Consolas"/>
          <w:sz w:val="20"/>
          <w:szCs w:val="20"/>
        </w:rPr>
        <w:t>solve(inputs)</w:t>
      </w:r>
      <w:r>
        <w:t>, and states how to treat an empty response and an unsuccessful one; these requirements give behaviour checks beyond API correctness (Appendix F gives an example). The 990 scored tasks comprise 494 reads, 232 creates, 197 updates, 37 searches and 30 deletes; 545 use official and 445 cura</w:t>
      </w:r>
      <w:r>
        <w:t>ted specifications. Proportions follow what each specification genuinely supports, so results are reported by subgroup rather than assuming a balanced design (Appendix B.2).</w:t>
      </w:r>
    </w:p>
    <w:p w14:paraId="2AEE0D3D" w14:textId="77777777" w:rsidR="003B3BC7" w:rsidRDefault="00100087">
      <w:pPr>
        <w:jc w:val="both"/>
      </w:pPr>
      <w:r>
        <w:t xml:space="preserve">The task file is the answer key, and the prompt file sent to both conditions is identified by its hash in every run manifest; neither was modified after the baseline had been run. Before any model output was scored, the evaluator's </w:t>
      </w:r>
      <w:r>
        <w:rPr>
          <w:b/>
          <w:bCs/>
        </w:rPr>
        <w:t>self-check</w:t>
      </w:r>
      <w:r>
        <w:t xml:space="preserve"> executed all 1,000 reference solutions and classified every one as correct with every behaviour requirement met. A planned two-reviewer human review of a stratified 100-task sample of the answer key was not completed (Section 10.1). Ten pilot tasks used to develop the agent are excluded from every statistic.</w:t>
      </w:r>
    </w:p>
    <w:p w14:paraId="097EB090" w14:textId="77777777" w:rsidR="003B3BC7" w:rsidRDefault="00100087">
      <w:pPr>
        <w:pStyle w:val="Heading2"/>
      </w:pPr>
      <w:bookmarkStart w:id="22" w:name="_Toc243074062"/>
      <w:r>
        <w:t>4.4 What the benchmark measures</w:t>
      </w:r>
      <w:bookmarkEnd w:id="22"/>
    </w:p>
    <w:p w14:paraId="5C482ECC" w14:textId="77777777" w:rsidR="003B3BC7" w:rsidRDefault="00100087">
      <w:pPr>
        <w:jc w:val="both"/>
      </w:pPr>
      <w:r>
        <w:t xml:space="preserve">Every task is answerable and has exactly specified ground truth; there are no trick premises and no tasks for which refusal is the correct answer. The benchmark therefore measures the </w:t>
      </w:r>
      <w:r>
        <w:rPr>
          <w:b/>
          <w:bCs/>
        </w:rPr>
        <w:t>natural</w:t>
      </w:r>
      <w:r>
        <w:t xml:space="preserve"> rate at which the model writes hallucinated API calls on ordinary requests, which is what a developer would experience, and version drift enters naturally where an API has changed. The price of this choice is that the benchmark cannot reward a correct refusal of an impossible request (Section 10.1).</w:t>
      </w:r>
    </w:p>
    <w:p w14:paraId="58382193" w14:textId="77777777" w:rsidR="003B3BC7" w:rsidRDefault="00100087">
      <w:pPr>
        <w:pStyle w:val="Heading1"/>
      </w:pPr>
      <w:bookmarkStart w:id="23" w:name="_Toc243074063"/>
      <w:r>
        <w:lastRenderedPageBreak/>
        <w:t>5 Baseline Evaluation</w:t>
      </w:r>
      <w:bookmarkEnd w:id="23"/>
    </w:p>
    <w:p w14:paraId="7C6CD998" w14:textId="77777777" w:rsidR="003B3BC7" w:rsidRDefault="00100087">
      <w:pPr>
        <w:pStyle w:val="Heading2"/>
      </w:pPr>
      <w:bookmarkStart w:id="24" w:name="_Toc243074064"/>
      <w:r>
        <w:t>5.1 Baseline configuration</w:t>
      </w:r>
      <w:bookmarkEnd w:id="24"/>
    </w:p>
    <w:p w14:paraId="76E48A36" w14:textId="77777777" w:rsidR="003B3BC7" w:rsidRDefault="00100087">
      <w:pPr>
        <w:jc w:val="both"/>
      </w:pPr>
      <w:r>
        <w:t>The baseline is the unmodified model, served exactly as in the intervention: Qwen3.5-9B (GGUF) in LM Studio, at temperature 0.2 without a fixed seed, with reasoning off, a 30,208-token context and at most 4,096 completion tokens per reply. Its system prompt asks only for the requested code in one Python block, and it receives the identical prompt file as the Confident Agent. The experiment was run three times, with the Q4_K_M, Q6_K and Q8_0 quantizations of the same weights, between 30 September and 3 Octob</w:t>
      </w:r>
      <w:r>
        <w:t>er 2026, on one workstation (Appendix C.1 gives the full configuration).</w:t>
      </w:r>
    </w:p>
    <w:p w14:paraId="38972C55" w14:textId="77777777" w:rsidR="003B3BC7" w:rsidRDefault="00100087">
      <w:pPr>
        <w:pStyle w:val="Heading2"/>
      </w:pPr>
      <w:bookmarkStart w:id="25" w:name="_Toc243074065"/>
      <w:r>
        <w:t>5.2 Baseline results</w:t>
      </w:r>
      <w:bookmarkEnd w:id="25"/>
    </w:p>
    <w:p w14:paraId="1A8C9651" w14:textId="19D96B9F" w:rsidR="003B3BC7" w:rsidRDefault="00100087">
      <w:pPr>
        <w:pStyle w:val="Caption"/>
        <w:keepNext/>
      </w:pPr>
      <w:bookmarkStart w:id="26" w:name="_Toc243074175"/>
      <w:r>
        <w:rPr>
          <w:b/>
          <w:bCs/>
        </w:rPr>
        <w:t xml:space="preserve">Table </w:t>
      </w:r>
      <w:r>
        <w:fldChar w:fldCharType="begin"/>
      </w:r>
      <w:r>
        <w:instrText>SEQ Table</w:instrText>
      </w:r>
      <w:r>
        <w:fldChar w:fldCharType="separate"/>
      </w:r>
      <w:r>
        <w:rPr>
          <w:noProof/>
        </w:rPr>
        <w:t>4</w:t>
      </w:r>
      <w:r>
        <w:fldChar w:fldCharType="end"/>
      </w:r>
      <w:r>
        <w:rPr>
          <w:b/>
          <w:bCs/>
        </w:rPr>
        <w:t xml:space="preserve">: </w:t>
      </w:r>
      <w:r>
        <w:t>Baseline: class of the code delivered to the user (990 tasks per run, pilot excluded).</w:t>
      </w:r>
      <w:bookmarkEnd w:id="26"/>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438"/>
        <w:gridCol w:w="1863"/>
        <w:gridCol w:w="1863"/>
        <w:gridCol w:w="1862"/>
      </w:tblGrid>
      <w:tr w:rsidR="003B3BC7" w14:paraId="317B74DC" w14:textId="77777777">
        <w:trPr>
          <w:tblHeader/>
        </w:trPr>
        <w:tc>
          <w:tcPr>
            <w:tcW w:w="3438" w:type="dxa"/>
            <w:shd w:val="clear" w:color="auto" w:fill="D9E2F3"/>
            <w:tcMar>
              <w:top w:w="50" w:type="dxa"/>
              <w:left w:w="90" w:type="dxa"/>
              <w:bottom w:w="50" w:type="dxa"/>
              <w:right w:w="90" w:type="dxa"/>
            </w:tcMar>
            <w:vAlign w:val="center"/>
          </w:tcPr>
          <w:p w14:paraId="1E6F684F" w14:textId="77777777" w:rsidR="003B3BC7" w:rsidRDefault="00100087">
            <w:pPr>
              <w:spacing w:after="0" w:line="240" w:lineRule="auto"/>
            </w:pPr>
            <w:r>
              <w:rPr>
                <w:b/>
                <w:bCs/>
                <w:sz w:val="18"/>
                <w:szCs w:val="18"/>
              </w:rPr>
              <w:t>Class</w:t>
            </w:r>
          </w:p>
        </w:tc>
        <w:tc>
          <w:tcPr>
            <w:tcW w:w="1863" w:type="dxa"/>
            <w:shd w:val="clear" w:color="auto" w:fill="D9E2F3"/>
            <w:tcMar>
              <w:top w:w="50" w:type="dxa"/>
              <w:left w:w="90" w:type="dxa"/>
              <w:bottom w:w="50" w:type="dxa"/>
              <w:right w:w="90" w:type="dxa"/>
            </w:tcMar>
            <w:vAlign w:val="center"/>
          </w:tcPr>
          <w:p w14:paraId="33017218" w14:textId="77777777" w:rsidR="003B3BC7" w:rsidRDefault="00100087">
            <w:pPr>
              <w:spacing w:after="0" w:line="240" w:lineRule="auto"/>
              <w:jc w:val="right"/>
            </w:pPr>
            <w:r>
              <w:rPr>
                <w:b/>
                <w:bCs/>
                <w:sz w:val="18"/>
                <w:szCs w:val="18"/>
              </w:rPr>
              <w:t>Q4_K_M</w:t>
            </w:r>
          </w:p>
        </w:tc>
        <w:tc>
          <w:tcPr>
            <w:tcW w:w="1863" w:type="dxa"/>
            <w:shd w:val="clear" w:color="auto" w:fill="D9E2F3"/>
            <w:tcMar>
              <w:top w:w="50" w:type="dxa"/>
              <w:left w:w="90" w:type="dxa"/>
              <w:bottom w:w="50" w:type="dxa"/>
              <w:right w:w="90" w:type="dxa"/>
            </w:tcMar>
            <w:vAlign w:val="center"/>
          </w:tcPr>
          <w:p w14:paraId="5982E2ED" w14:textId="77777777" w:rsidR="003B3BC7" w:rsidRDefault="00100087">
            <w:pPr>
              <w:spacing w:after="0" w:line="240" w:lineRule="auto"/>
              <w:jc w:val="right"/>
            </w:pPr>
            <w:r>
              <w:rPr>
                <w:b/>
                <w:bCs/>
                <w:sz w:val="18"/>
                <w:szCs w:val="18"/>
              </w:rPr>
              <w:t>Q6_K</w:t>
            </w:r>
          </w:p>
        </w:tc>
        <w:tc>
          <w:tcPr>
            <w:tcW w:w="1862" w:type="dxa"/>
            <w:shd w:val="clear" w:color="auto" w:fill="D9E2F3"/>
            <w:tcMar>
              <w:top w:w="50" w:type="dxa"/>
              <w:left w:w="90" w:type="dxa"/>
              <w:bottom w:w="50" w:type="dxa"/>
              <w:right w:w="90" w:type="dxa"/>
            </w:tcMar>
            <w:vAlign w:val="center"/>
          </w:tcPr>
          <w:p w14:paraId="0D4880A2" w14:textId="77777777" w:rsidR="003B3BC7" w:rsidRDefault="00100087">
            <w:pPr>
              <w:spacing w:after="0" w:line="240" w:lineRule="auto"/>
              <w:jc w:val="right"/>
            </w:pPr>
            <w:r>
              <w:rPr>
                <w:b/>
                <w:bCs/>
                <w:sz w:val="18"/>
                <w:szCs w:val="18"/>
              </w:rPr>
              <w:t>Q8_0</w:t>
            </w:r>
          </w:p>
        </w:tc>
      </w:tr>
      <w:tr w:rsidR="003B3BC7" w14:paraId="2E70D09A" w14:textId="77777777">
        <w:trPr>
          <w:cantSplit/>
        </w:trPr>
        <w:tc>
          <w:tcPr>
            <w:tcW w:w="3438" w:type="dxa"/>
            <w:tcMar>
              <w:top w:w="50" w:type="dxa"/>
              <w:left w:w="90" w:type="dxa"/>
              <w:bottom w:w="50" w:type="dxa"/>
              <w:right w:w="90" w:type="dxa"/>
            </w:tcMar>
            <w:vAlign w:val="center"/>
          </w:tcPr>
          <w:p w14:paraId="683EE3A0" w14:textId="77777777" w:rsidR="003B3BC7" w:rsidRDefault="00100087">
            <w:pPr>
              <w:spacing w:after="0" w:line="240" w:lineRule="auto"/>
            </w:pPr>
            <w:r>
              <w:rPr>
                <w:sz w:val="18"/>
                <w:szCs w:val="18"/>
              </w:rPr>
              <w:t>Correct</w:t>
            </w:r>
          </w:p>
        </w:tc>
        <w:tc>
          <w:tcPr>
            <w:tcW w:w="1863" w:type="dxa"/>
            <w:tcMar>
              <w:top w:w="50" w:type="dxa"/>
              <w:left w:w="90" w:type="dxa"/>
              <w:bottom w:w="50" w:type="dxa"/>
              <w:right w:w="90" w:type="dxa"/>
            </w:tcMar>
            <w:vAlign w:val="center"/>
          </w:tcPr>
          <w:p w14:paraId="4FAF6ACF" w14:textId="77777777" w:rsidR="003B3BC7" w:rsidRDefault="00100087">
            <w:pPr>
              <w:spacing w:after="0" w:line="240" w:lineRule="auto"/>
              <w:jc w:val="right"/>
            </w:pPr>
            <w:r>
              <w:rPr>
                <w:sz w:val="18"/>
                <w:szCs w:val="18"/>
              </w:rPr>
              <w:t>247 (24.9%)</w:t>
            </w:r>
          </w:p>
        </w:tc>
        <w:tc>
          <w:tcPr>
            <w:tcW w:w="1863" w:type="dxa"/>
            <w:tcMar>
              <w:top w:w="50" w:type="dxa"/>
              <w:left w:w="90" w:type="dxa"/>
              <w:bottom w:w="50" w:type="dxa"/>
              <w:right w:w="90" w:type="dxa"/>
            </w:tcMar>
            <w:vAlign w:val="center"/>
          </w:tcPr>
          <w:p w14:paraId="17A16071" w14:textId="77777777" w:rsidR="003B3BC7" w:rsidRDefault="00100087">
            <w:pPr>
              <w:spacing w:after="0" w:line="240" w:lineRule="auto"/>
              <w:jc w:val="right"/>
            </w:pPr>
            <w:r>
              <w:rPr>
                <w:sz w:val="18"/>
                <w:szCs w:val="18"/>
              </w:rPr>
              <w:t>365 (36.9%)</w:t>
            </w:r>
          </w:p>
        </w:tc>
        <w:tc>
          <w:tcPr>
            <w:tcW w:w="1862" w:type="dxa"/>
            <w:tcMar>
              <w:top w:w="50" w:type="dxa"/>
              <w:left w:w="90" w:type="dxa"/>
              <w:bottom w:w="50" w:type="dxa"/>
              <w:right w:w="90" w:type="dxa"/>
            </w:tcMar>
            <w:vAlign w:val="center"/>
          </w:tcPr>
          <w:p w14:paraId="24FD8F57" w14:textId="77777777" w:rsidR="003B3BC7" w:rsidRDefault="00100087">
            <w:pPr>
              <w:spacing w:after="0" w:line="240" w:lineRule="auto"/>
              <w:jc w:val="right"/>
            </w:pPr>
            <w:r>
              <w:rPr>
                <w:sz w:val="18"/>
                <w:szCs w:val="18"/>
              </w:rPr>
              <w:t>341 (34.4%)</w:t>
            </w:r>
          </w:p>
        </w:tc>
      </w:tr>
      <w:tr w:rsidR="003B3BC7" w14:paraId="5DA1D1EA" w14:textId="77777777">
        <w:trPr>
          <w:cantSplit/>
        </w:trPr>
        <w:tc>
          <w:tcPr>
            <w:tcW w:w="3438" w:type="dxa"/>
            <w:tcMar>
              <w:top w:w="50" w:type="dxa"/>
              <w:left w:w="90" w:type="dxa"/>
              <w:bottom w:w="50" w:type="dxa"/>
              <w:right w:w="90" w:type="dxa"/>
            </w:tcMar>
            <w:vAlign w:val="center"/>
          </w:tcPr>
          <w:p w14:paraId="38FF6F2D" w14:textId="77777777" w:rsidR="003B3BC7" w:rsidRDefault="00100087">
            <w:pPr>
              <w:spacing w:after="0" w:line="240" w:lineRule="auto"/>
            </w:pPr>
            <w:r>
              <w:rPr>
                <w:sz w:val="18"/>
                <w:szCs w:val="18"/>
              </w:rPr>
              <w:t>A: API hallucination</w:t>
            </w:r>
          </w:p>
        </w:tc>
        <w:tc>
          <w:tcPr>
            <w:tcW w:w="1863" w:type="dxa"/>
            <w:tcMar>
              <w:top w:w="50" w:type="dxa"/>
              <w:left w:w="90" w:type="dxa"/>
              <w:bottom w:w="50" w:type="dxa"/>
              <w:right w:w="90" w:type="dxa"/>
            </w:tcMar>
            <w:vAlign w:val="center"/>
          </w:tcPr>
          <w:p w14:paraId="3A58D2E9" w14:textId="77777777" w:rsidR="003B3BC7" w:rsidRDefault="00100087">
            <w:pPr>
              <w:spacing w:after="0" w:line="240" w:lineRule="auto"/>
              <w:jc w:val="right"/>
            </w:pPr>
            <w:r>
              <w:rPr>
                <w:sz w:val="18"/>
                <w:szCs w:val="18"/>
              </w:rPr>
              <w:t>513 (51.8%)</w:t>
            </w:r>
          </w:p>
        </w:tc>
        <w:tc>
          <w:tcPr>
            <w:tcW w:w="1863" w:type="dxa"/>
            <w:tcMar>
              <w:top w:w="50" w:type="dxa"/>
              <w:left w:w="90" w:type="dxa"/>
              <w:bottom w:w="50" w:type="dxa"/>
              <w:right w:w="90" w:type="dxa"/>
            </w:tcMar>
            <w:vAlign w:val="center"/>
          </w:tcPr>
          <w:p w14:paraId="7CA00C02" w14:textId="77777777" w:rsidR="003B3BC7" w:rsidRDefault="00100087">
            <w:pPr>
              <w:spacing w:after="0" w:line="240" w:lineRule="auto"/>
              <w:jc w:val="right"/>
            </w:pPr>
            <w:r>
              <w:rPr>
                <w:sz w:val="18"/>
                <w:szCs w:val="18"/>
              </w:rPr>
              <w:t>503 (50.8%)</w:t>
            </w:r>
          </w:p>
        </w:tc>
        <w:tc>
          <w:tcPr>
            <w:tcW w:w="1862" w:type="dxa"/>
            <w:tcMar>
              <w:top w:w="50" w:type="dxa"/>
              <w:left w:w="90" w:type="dxa"/>
              <w:bottom w:w="50" w:type="dxa"/>
              <w:right w:w="90" w:type="dxa"/>
            </w:tcMar>
            <w:vAlign w:val="center"/>
          </w:tcPr>
          <w:p w14:paraId="22F9A0FD" w14:textId="77777777" w:rsidR="003B3BC7" w:rsidRDefault="00100087">
            <w:pPr>
              <w:spacing w:after="0" w:line="240" w:lineRule="auto"/>
              <w:jc w:val="right"/>
            </w:pPr>
            <w:r>
              <w:rPr>
                <w:sz w:val="18"/>
                <w:szCs w:val="18"/>
              </w:rPr>
              <w:t>546 (55.2%)</w:t>
            </w:r>
          </w:p>
        </w:tc>
      </w:tr>
      <w:tr w:rsidR="003B3BC7" w14:paraId="2CEA9A06" w14:textId="77777777">
        <w:trPr>
          <w:cantSplit/>
        </w:trPr>
        <w:tc>
          <w:tcPr>
            <w:tcW w:w="3438" w:type="dxa"/>
            <w:tcMar>
              <w:top w:w="50" w:type="dxa"/>
              <w:left w:w="90" w:type="dxa"/>
              <w:bottom w:w="50" w:type="dxa"/>
              <w:right w:w="90" w:type="dxa"/>
            </w:tcMar>
            <w:vAlign w:val="center"/>
          </w:tcPr>
          <w:p w14:paraId="23FEED34" w14:textId="77777777" w:rsidR="003B3BC7" w:rsidRDefault="00100087">
            <w:pPr>
              <w:spacing w:after="0" w:line="240" w:lineRule="auto"/>
            </w:pPr>
            <w:r>
              <w:rPr>
                <w:sz w:val="18"/>
                <w:szCs w:val="18"/>
              </w:rPr>
              <w:t>B: valid call, wrong task</w:t>
            </w:r>
          </w:p>
        </w:tc>
        <w:tc>
          <w:tcPr>
            <w:tcW w:w="1863" w:type="dxa"/>
            <w:tcMar>
              <w:top w:w="50" w:type="dxa"/>
              <w:left w:w="90" w:type="dxa"/>
              <w:bottom w:w="50" w:type="dxa"/>
              <w:right w:w="90" w:type="dxa"/>
            </w:tcMar>
            <w:vAlign w:val="center"/>
          </w:tcPr>
          <w:p w14:paraId="05DEACA6" w14:textId="77777777" w:rsidR="003B3BC7" w:rsidRDefault="00100087">
            <w:pPr>
              <w:spacing w:after="0" w:line="240" w:lineRule="auto"/>
              <w:jc w:val="right"/>
            </w:pPr>
            <w:r>
              <w:rPr>
                <w:sz w:val="18"/>
                <w:szCs w:val="18"/>
              </w:rPr>
              <w:t>79 (8.0%)</w:t>
            </w:r>
          </w:p>
        </w:tc>
        <w:tc>
          <w:tcPr>
            <w:tcW w:w="1863" w:type="dxa"/>
            <w:tcMar>
              <w:top w:w="50" w:type="dxa"/>
              <w:left w:w="90" w:type="dxa"/>
              <w:bottom w:w="50" w:type="dxa"/>
              <w:right w:w="90" w:type="dxa"/>
            </w:tcMar>
            <w:vAlign w:val="center"/>
          </w:tcPr>
          <w:p w14:paraId="4A921E17" w14:textId="77777777" w:rsidR="003B3BC7" w:rsidRDefault="00100087">
            <w:pPr>
              <w:spacing w:after="0" w:line="240" w:lineRule="auto"/>
              <w:jc w:val="right"/>
            </w:pPr>
            <w:r>
              <w:rPr>
                <w:sz w:val="18"/>
                <w:szCs w:val="18"/>
              </w:rPr>
              <w:t>56 (5.7%)</w:t>
            </w:r>
          </w:p>
        </w:tc>
        <w:tc>
          <w:tcPr>
            <w:tcW w:w="1862" w:type="dxa"/>
            <w:tcMar>
              <w:top w:w="50" w:type="dxa"/>
              <w:left w:w="90" w:type="dxa"/>
              <w:bottom w:w="50" w:type="dxa"/>
              <w:right w:w="90" w:type="dxa"/>
            </w:tcMar>
            <w:vAlign w:val="center"/>
          </w:tcPr>
          <w:p w14:paraId="629944A0" w14:textId="77777777" w:rsidR="003B3BC7" w:rsidRDefault="00100087">
            <w:pPr>
              <w:spacing w:after="0" w:line="240" w:lineRule="auto"/>
              <w:jc w:val="right"/>
            </w:pPr>
            <w:r>
              <w:rPr>
                <w:sz w:val="18"/>
                <w:szCs w:val="18"/>
              </w:rPr>
              <w:t>58 (5.9%)</w:t>
            </w:r>
          </w:p>
        </w:tc>
      </w:tr>
      <w:tr w:rsidR="003B3BC7" w14:paraId="777C351F" w14:textId="77777777">
        <w:trPr>
          <w:cantSplit/>
        </w:trPr>
        <w:tc>
          <w:tcPr>
            <w:tcW w:w="3438" w:type="dxa"/>
            <w:tcMar>
              <w:top w:w="50" w:type="dxa"/>
              <w:left w:w="90" w:type="dxa"/>
              <w:bottom w:w="50" w:type="dxa"/>
              <w:right w:w="90" w:type="dxa"/>
            </w:tcMar>
            <w:vAlign w:val="center"/>
          </w:tcPr>
          <w:p w14:paraId="3F23A13C" w14:textId="77777777" w:rsidR="003B3BC7" w:rsidRDefault="00100087">
            <w:pPr>
              <w:spacing w:after="0" w:line="240" w:lineRule="auto"/>
            </w:pPr>
            <w:r>
              <w:rPr>
                <w:sz w:val="18"/>
                <w:szCs w:val="18"/>
              </w:rPr>
              <w:t>Runtime failure or no code</w:t>
            </w:r>
          </w:p>
        </w:tc>
        <w:tc>
          <w:tcPr>
            <w:tcW w:w="1863" w:type="dxa"/>
            <w:tcMar>
              <w:top w:w="50" w:type="dxa"/>
              <w:left w:w="90" w:type="dxa"/>
              <w:bottom w:w="50" w:type="dxa"/>
              <w:right w:w="90" w:type="dxa"/>
            </w:tcMar>
            <w:vAlign w:val="center"/>
          </w:tcPr>
          <w:p w14:paraId="54ED5875" w14:textId="77777777" w:rsidR="003B3BC7" w:rsidRDefault="00100087">
            <w:pPr>
              <w:spacing w:after="0" w:line="240" w:lineRule="auto"/>
              <w:jc w:val="right"/>
            </w:pPr>
            <w:r>
              <w:rPr>
                <w:sz w:val="18"/>
                <w:szCs w:val="18"/>
              </w:rPr>
              <w:t>151 (15.3%)</w:t>
            </w:r>
          </w:p>
        </w:tc>
        <w:tc>
          <w:tcPr>
            <w:tcW w:w="1863" w:type="dxa"/>
            <w:tcMar>
              <w:top w:w="50" w:type="dxa"/>
              <w:left w:w="90" w:type="dxa"/>
              <w:bottom w:w="50" w:type="dxa"/>
              <w:right w:w="90" w:type="dxa"/>
            </w:tcMar>
            <w:vAlign w:val="center"/>
          </w:tcPr>
          <w:p w14:paraId="30675C4B" w14:textId="77777777" w:rsidR="003B3BC7" w:rsidRDefault="00100087">
            <w:pPr>
              <w:spacing w:after="0" w:line="240" w:lineRule="auto"/>
              <w:jc w:val="right"/>
            </w:pPr>
            <w:r>
              <w:rPr>
                <w:sz w:val="18"/>
                <w:szCs w:val="18"/>
              </w:rPr>
              <w:t>66 (6.7%)</w:t>
            </w:r>
          </w:p>
        </w:tc>
        <w:tc>
          <w:tcPr>
            <w:tcW w:w="1862" w:type="dxa"/>
            <w:tcMar>
              <w:top w:w="50" w:type="dxa"/>
              <w:left w:w="90" w:type="dxa"/>
              <w:bottom w:w="50" w:type="dxa"/>
              <w:right w:w="90" w:type="dxa"/>
            </w:tcMar>
            <w:vAlign w:val="center"/>
          </w:tcPr>
          <w:p w14:paraId="084C7048" w14:textId="77777777" w:rsidR="003B3BC7" w:rsidRDefault="00100087">
            <w:pPr>
              <w:spacing w:after="0" w:line="240" w:lineRule="auto"/>
              <w:jc w:val="right"/>
            </w:pPr>
            <w:r>
              <w:rPr>
                <w:sz w:val="18"/>
                <w:szCs w:val="18"/>
              </w:rPr>
              <w:t>45 (4.5%)</w:t>
            </w:r>
          </w:p>
        </w:tc>
      </w:tr>
    </w:tbl>
    <w:p w14:paraId="730EE497" w14:textId="77777777" w:rsidR="003B3BC7" w:rsidRDefault="003B3BC7">
      <w:pPr>
        <w:spacing w:after="80"/>
      </w:pPr>
    </w:p>
    <w:p w14:paraId="1D64584A" w14:textId="77777777" w:rsidR="003B3BC7" w:rsidRDefault="00100087">
      <w:pPr>
        <w:jc w:val="both"/>
      </w:pPr>
      <w:r>
        <w:t>Between 51% and 55% of baseline answers contained an API hallucination at every quantization, and only a quarter to a third were correct (Table 4). The hallucination rate barely depends on quantization: it reflects what the model knows, not its numerical precision. The lower-precision model pays instead in ordinary programming errors; 128 of Q4_K_M's 150 runtime failures used an input as the wrong type, typically treating the credential string as a dictionary.</w:t>
      </w:r>
    </w:p>
    <w:p w14:paraId="2D9BC3DC" w14:textId="77777777" w:rsidR="003B3BC7" w:rsidRDefault="00100087">
      <w:pPr>
        <w:pStyle w:val="Heading2"/>
      </w:pPr>
      <w:bookmarkStart w:id="27" w:name="_Toc243074066"/>
      <w:r>
        <w:t>5.3 Why the baseline hallucinates</w:t>
      </w:r>
      <w:bookmarkEnd w:id="27"/>
    </w:p>
    <w:p w14:paraId="4BB59282" w14:textId="77777777" w:rsidR="003B3BC7" w:rsidRDefault="00100087">
      <w:pPr>
        <w:jc w:val="both"/>
      </w:pPr>
      <w:r>
        <w:t>Most baseline hallucinations (1,303 of 1,562 across the three runs) are of a single kind: the wrong host, version or base path. Figure 1 shows which host and version each answer called, against the frozen specification each task pins. Three patterns account for them.</w:t>
      </w:r>
    </w:p>
    <w:p w14:paraId="0FC258ED" w14:textId="77777777" w:rsidR="003B3BC7" w:rsidRDefault="00100087">
      <w:pPr>
        <w:pStyle w:val="ListParagraph"/>
        <w:numPr>
          <w:ilvl w:val="0"/>
          <w:numId w:val="3"/>
        </w:numPr>
        <w:spacing w:after="60"/>
      </w:pPr>
      <w:r>
        <w:rPr>
          <w:b/>
          <w:bCs/>
        </w:rPr>
        <w:t>Retired versions.</w:t>
      </w:r>
      <w:r>
        <w:t xml:space="preserve"> 78% of Petstore answers called the Swagger 2 host </w:t>
      </w:r>
      <w:r>
        <w:rPr>
          <w:rFonts w:ascii="Consolas" w:eastAsia="Consolas" w:hAnsi="Consolas" w:cs="Consolas"/>
          <w:sz w:val="20"/>
          <w:szCs w:val="20"/>
        </w:rPr>
        <w:t>petstore.swagger.io/v2</w:t>
      </w:r>
      <w:r>
        <w:t xml:space="preserve">, which dominates tutorials and training data, instead of the current OpenAPI 3 service; 63% of REST Countries answers called the deprecated </w:t>
      </w:r>
      <w:r>
        <w:rPr>
          <w:rFonts w:ascii="Consolas" w:eastAsia="Consolas" w:hAnsi="Consolas" w:cs="Consolas"/>
          <w:sz w:val="20"/>
          <w:szCs w:val="20"/>
        </w:rPr>
        <w:t>restcountries.com/v3.1</w:t>
      </w:r>
      <w:r>
        <w:t xml:space="preserve"> interface.</w:t>
      </w:r>
    </w:p>
    <w:p w14:paraId="2DDA2B74" w14:textId="77777777" w:rsidR="003B3BC7" w:rsidRDefault="00100087">
      <w:pPr>
        <w:pStyle w:val="ListParagraph"/>
        <w:numPr>
          <w:ilvl w:val="0"/>
          <w:numId w:val="3"/>
        </w:numPr>
        <w:spacing w:after="60"/>
      </w:pPr>
      <w:r>
        <w:rPr>
          <w:b/>
          <w:bCs/>
        </w:rPr>
        <w:t>Extrapolated versions.</w:t>
      </w:r>
      <w:r>
        <w:t xml:space="preserve"> Told to use "REST Countries v5", which it has never seen, the model grafted the number onto the old URL scheme and invented </w:t>
      </w:r>
      <w:r>
        <w:rPr>
          <w:rFonts w:ascii="Consolas" w:eastAsia="Consolas" w:hAnsi="Consolas" w:cs="Consolas"/>
          <w:sz w:val="20"/>
          <w:szCs w:val="20"/>
        </w:rPr>
        <w:t>restcountries.com/v5.1/...</w:t>
      </w:r>
      <w:r>
        <w:t xml:space="preserve"> in 35% of answers; only 4 of 447 answers reached the real host.</w:t>
      </w:r>
    </w:p>
    <w:p w14:paraId="25C1D330" w14:textId="77777777" w:rsidR="003B3BC7" w:rsidRDefault="00100087">
      <w:pPr>
        <w:pStyle w:val="ListParagraph"/>
        <w:numPr>
          <w:ilvl w:val="0"/>
          <w:numId w:val="3"/>
        </w:numPr>
        <w:spacing w:after="60"/>
      </w:pPr>
      <w:r>
        <w:rPr>
          <w:b/>
          <w:bCs/>
        </w:rPr>
        <w:t>Sibling confusion.</w:t>
      </w:r>
      <w:r>
        <w:t xml:space="preserve"> 45% of DummyJSON answers called JSONPlaceholder, a similar fake-data service, and 67% of Open-Meteo answers sent air-quality or marine requests to the forecast host. Where the model's knowledge is current (JSONPlaceholder, GitHub), the host was almost always right.</w:t>
      </w:r>
    </w:p>
    <w:p w14:paraId="17CFAE4F" w14:textId="77777777" w:rsidR="003B3BC7" w:rsidRDefault="00100087">
      <w:pPr>
        <w:keepNext/>
        <w:spacing w:before="120" w:after="40"/>
        <w:jc w:val="center"/>
      </w:pPr>
      <w:r>
        <w:rPr>
          <w:noProof/>
        </w:rPr>
        <w:lastRenderedPageBreak/>
        <w:drawing>
          <wp:inline distT="0" distB="0" distL="0" distR="0" wp14:anchorId="61B2F4A5" wp14:editId="29603A41">
            <wp:extent cx="49530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219325"/>
                    </a:xfrm>
                    <a:prstGeom prst="rect">
                      <a:avLst/>
                    </a:prstGeom>
                  </pic:spPr>
                </pic:pic>
              </a:graphicData>
            </a:graphic>
          </wp:inline>
        </w:drawing>
      </w:r>
    </w:p>
    <w:p w14:paraId="155EC652" w14:textId="03AE2FA9" w:rsidR="003B3BC7" w:rsidRDefault="00100087">
      <w:pPr>
        <w:pStyle w:val="Caption"/>
      </w:pPr>
      <w:bookmarkStart w:id="28" w:name="_Toc243074150"/>
      <w:r>
        <w:rPr>
          <w:b/>
          <w:bCs/>
        </w:rPr>
        <w:t xml:space="preserve">Figure </w:t>
      </w:r>
      <w:r>
        <w:fldChar w:fldCharType="begin"/>
      </w:r>
      <w:r>
        <w:instrText>SEQ Figure</w:instrText>
      </w:r>
      <w:r>
        <w:fldChar w:fldCharType="separate"/>
      </w:r>
      <w:r>
        <w:rPr>
          <w:noProof/>
        </w:rPr>
        <w:t>1</w:t>
      </w:r>
      <w:r>
        <w:fldChar w:fldCharType="end"/>
      </w:r>
      <w:r>
        <w:rPr>
          <w:b/>
          <w:bCs/>
        </w:rPr>
        <w:t xml:space="preserve">: </w:t>
      </w:r>
      <w:r>
        <w:t>Which API host and version each baseline answer called (three runs pooled). The model reproduces versions from its training data and extrapolates versions it has never seen.</w:t>
      </w:r>
      <w:bookmarkEnd w:id="28"/>
    </w:p>
    <w:p w14:paraId="6FEB056A" w14:textId="77777777" w:rsidR="003B3BC7" w:rsidRDefault="00100087">
      <w:pPr>
        <w:jc w:val="both"/>
      </w:pPr>
      <w:r>
        <w:t>These are errors that a model cannot detect by introspection, since nothing in its weights records that an API has moved, and errors that a frozen specification detects deterministically. They define the problem the Confident Agent must solve.</w:t>
      </w:r>
    </w:p>
    <w:p w14:paraId="263B943E" w14:textId="77777777" w:rsidR="003B3BC7" w:rsidRDefault="00100087">
      <w:pPr>
        <w:pStyle w:val="Heading1"/>
      </w:pPr>
      <w:bookmarkStart w:id="29" w:name="_Toc243074067"/>
      <w:r>
        <w:t>6 Confident Agent Design</w:t>
      </w:r>
      <w:bookmarkEnd w:id="29"/>
    </w:p>
    <w:p w14:paraId="56B2D52E" w14:textId="77777777" w:rsidR="003B3BC7" w:rsidRDefault="00100087">
      <w:pPr>
        <w:pStyle w:val="Heading2"/>
      </w:pPr>
      <w:bookmarkStart w:id="30" w:name="_Toc243074068"/>
      <w:r>
        <w:t>6.1 Design principles</w:t>
      </w:r>
      <w:bookmarkEnd w:id="30"/>
    </w:p>
    <w:p w14:paraId="25A92A91" w14:textId="77777777" w:rsidR="003B3BC7" w:rsidRDefault="00100087">
      <w:pPr>
        <w:jc w:val="both"/>
      </w:pPr>
      <w:r>
        <w:t xml:space="preserve">The design rests on one principle: generation alone must not confer authority on an output. It instantiates the six Trust-by-Design patterns of Vorster (2026a): </w:t>
      </w:r>
      <w:r>
        <w:rPr>
          <w:i/>
          <w:iCs/>
        </w:rPr>
        <w:t>independent verification</w:t>
      </w:r>
      <w:r>
        <w:t xml:space="preserve"> (a deterministic tool, not the model, judges the code), </w:t>
      </w:r>
      <w:r>
        <w:rPr>
          <w:i/>
          <w:iCs/>
        </w:rPr>
        <w:t>domain-specific validation</w:t>
      </w:r>
      <w:r>
        <w:t xml:space="preserve"> (the evidence is the API's own contract), </w:t>
      </w:r>
      <w:r>
        <w:rPr>
          <w:i/>
          <w:iCs/>
        </w:rPr>
        <w:t>evidence fusion</w:t>
      </w:r>
      <w:r>
        <w:t xml:space="preserve"> (six layer verdicts combined into one score), </w:t>
      </w:r>
      <w:r>
        <w:rPr>
          <w:i/>
          <w:iCs/>
        </w:rPr>
        <w:t>confidence gating</w:t>
      </w:r>
      <w:r>
        <w:t xml:space="preserve"> (a policy decides what is released), </w:t>
      </w:r>
      <w:r>
        <w:rPr>
          <w:i/>
          <w:iCs/>
        </w:rPr>
        <w:t>deferred commitment</w:t>
      </w:r>
      <w:r>
        <w:t xml:space="preserve"> (contradicted code is corrected or withheld, never released) and </w:t>
      </w:r>
      <w:r>
        <w:rPr>
          <w:i/>
          <w:iCs/>
        </w:rPr>
        <w:t>provenance preservation</w:t>
      </w:r>
      <w:r>
        <w:t xml:space="preserve"> (every decision is recorded with the hashes of the code and the evidence). Appendix D.1 shows where each pattern is realised.</w:t>
      </w:r>
    </w:p>
    <w:p w14:paraId="65D2C2E2" w14:textId="77777777" w:rsidR="003B3BC7" w:rsidRDefault="00100087">
      <w:pPr>
        <w:pStyle w:val="Heading2"/>
      </w:pPr>
      <w:bookmarkStart w:id="31" w:name="_Toc243074069"/>
      <w:r>
        <w:t>6.2 Architecture</w:t>
      </w:r>
      <w:bookmarkEnd w:id="31"/>
    </w:p>
    <w:p w14:paraId="618B3982" w14:textId="77777777" w:rsidR="003B3BC7" w:rsidRDefault="00100087">
      <w:pPr>
        <w:jc w:val="both"/>
      </w:pPr>
      <w:r>
        <w:t xml:space="preserve">The project description anticipates a coordinating chief agent supported by specialised agents. The Confident Agent keeps this separation of roles but implements the specialised roles, namely API validation, verification against external knowledge and confidence estimation, as a deterministic tool rather than as further language models. A model used as a judge can itself hallucinate; a contract check cannot. The LLM therefore acts as the chief agent, which generates code and corrects it when told precisely </w:t>
      </w:r>
      <w:r>
        <w:t xml:space="preserve">what is wrong, while the validation tool </w:t>
      </w:r>
      <w:r>
        <w:rPr>
          <w:rFonts w:ascii="Consolas" w:eastAsia="Consolas" w:hAnsi="Consolas" w:cs="Consolas"/>
          <w:sz w:val="20"/>
          <w:szCs w:val="20"/>
        </w:rPr>
        <w:t>verify_candidate</w:t>
      </w:r>
      <w:r>
        <w:t xml:space="preserve"> decides what may be released (Figure 2). The tool is a TypeScript package with a small Python claim extractor, loaded in LM Studio as a tools provider; in the experiment a bridge executes the same implementation for the benchmark harness. The evaluator is a separate program that shares no code with it.</w:t>
      </w:r>
    </w:p>
    <w:p w14:paraId="352A0F29" w14:textId="77777777" w:rsidR="003B3BC7" w:rsidRDefault="00100087">
      <w:pPr>
        <w:keepNext/>
        <w:spacing w:before="120" w:after="40"/>
        <w:jc w:val="center"/>
      </w:pPr>
      <w:r>
        <w:rPr>
          <w:noProof/>
        </w:rPr>
        <w:lastRenderedPageBreak/>
        <w:drawing>
          <wp:inline distT="0" distB="0" distL="0" distR="0" wp14:anchorId="6BA7A10F" wp14:editId="18DAA74D">
            <wp:extent cx="4953000" cy="2771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71775"/>
                    </a:xfrm>
                    <a:prstGeom prst="rect">
                      <a:avLst/>
                    </a:prstGeom>
                  </pic:spPr>
                </pic:pic>
              </a:graphicData>
            </a:graphic>
          </wp:inline>
        </w:drawing>
      </w:r>
    </w:p>
    <w:p w14:paraId="2994770E" w14:textId="144AEAE2" w:rsidR="003B3BC7" w:rsidRDefault="00100087">
      <w:pPr>
        <w:pStyle w:val="Caption"/>
      </w:pPr>
      <w:bookmarkStart w:id="32" w:name="_Toc243074151"/>
      <w:r>
        <w:rPr>
          <w:b/>
          <w:bCs/>
        </w:rPr>
        <w:t xml:space="preserve">Figure </w:t>
      </w:r>
      <w:r>
        <w:fldChar w:fldCharType="begin"/>
      </w:r>
      <w:r>
        <w:instrText>SEQ Figure</w:instrText>
      </w:r>
      <w:r>
        <w:fldChar w:fldCharType="separate"/>
      </w:r>
      <w:r>
        <w:rPr>
          <w:noProof/>
        </w:rPr>
        <w:t>2</w:t>
      </w:r>
      <w:r>
        <w:fldChar w:fldCharType="end"/>
      </w:r>
      <w:r>
        <w:rPr>
          <w:b/>
          <w:bCs/>
        </w:rPr>
        <w:t xml:space="preserve">: </w:t>
      </w:r>
      <w:r>
        <w:t>Deployment and component view (UML). All components run on one workstation; the evaluator is independent of the toolbox.</w:t>
      </w:r>
      <w:bookmarkEnd w:id="32"/>
    </w:p>
    <w:p w14:paraId="3FA821C9" w14:textId="77777777" w:rsidR="003B3BC7" w:rsidRDefault="00100087">
      <w:pPr>
        <w:jc w:val="both"/>
      </w:pPr>
      <w:r>
        <w:t xml:space="preserve">Validation is attached </w:t>
      </w:r>
      <w:r>
        <w:rPr>
          <w:b/>
          <w:bCs/>
        </w:rPr>
        <w:t>in the loop, through function calling</w:t>
      </w:r>
      <w:r>
        <w:t>, so the deployable artefact is what a developer would actually run: a model, a system prompt and one tool (alternatives are compared in Appendix D.2). Because the model then controls the conversation and may skip or repeat steps, three safeguards keep the delivery decision with the tool. The benchmark scores the tool's decision on the last candidate it verified; the tool's report embeds the SHA-256 of the verified code, so an approving report cannot be attached to diffe</w:t>
      </w:r>
      <w:r>
        <w:t>rent code; and every deviation from the prescribed protocol is recorded.</w:t>
      </w:r>
    </w:p>
    <w:p w14:paraId="302503B9" w14:textId="77777777" w:rsidR="003B3BC7" w:rsidRDefault="00100087">
      <w:pPr>
        <w:pStyle w:val="Heading2"/>
      </w:pPr>
      <w:bookmarkStart w:id="33" w:name="_Toc243074070"/>
      <w:r>
        <w:t>6.3 Verification layers and evidence</w:t>
      </w:r>
      <w:bookmarkEnd w:id="33"/>
    </w:p>
    <w:p w14:paraId="170C92AC" w14:textId="77777777" w:rsidR="003B3BC7" w:rsidRDefault="00100087">
      <w:pPr>
        <w:jc w:val="both"/>
      </w:pPr>
      <w:r>
        <w:t xml:space="preserve">Verification begins by turning code into claims. The extractor parses the candidate with Python's </w:t>
      </w:r>
      <w:r>
        <w:rPr>
          <w:rFonts w:ascii="Consolas" w:eastAsia="Consolas" w:hAnsi="Consolas" w:cs="Consolas"/>
          <w:sz w:val="20"/>
          <w:szCs w:val="20"/>
        </w:rPr>
        <w:t>ast</w:t>
      </w:r>
      <w:r>
        <w:t xml:space="preserve"> module, without running it, and abstractly interprets the function body; values that exist only at run time become typed holes, so a URL such as </w:t>
      </w:r>
      <w:r>
        <w:rPr>
          <w:rFonts w:ascii="Consolas" w:eastAsia="Consolas" w:hAnsi="Consolas" w:cs="Consolas"/>
          <w:sz w:val="20"/>
          <w:szCs w:val="20"/>
        </w:rPr>
        <w:t>f"https://api.github.com/orgs/{org}"</w:t>
      </w:r>
      <w:r>
        <w:t xml:space="preserve"> is matched against OpenAPI path templates. Six layers then check the claims, each against one kind of evidence (layer weights in brackets):</w:t>
      </w:r>
    </w:p>
    <w:p w14:paraId="58638861" w14:textId="77777777" w:rsidR="003B3BC7" w:rsidRDefault="00100087">
      <w:pPr>
        <w:pStyle w:val="ListParagraph"/>
        <w:numPr>
          <w:ilvl w:val="0"/>
          <w:numId w:val="3"/>
        </w:numPr>
        <w:spacing w:after="60"/>
      </w:pPr>
      <w:r>
        <w:rPr>
          <w:b/>
          <w:bCs/>
        </w:rPr>
        <w:t>L1 Interface (3):</w:t>
      </w:r>
      <w:r>
        <w:t xml:space="preserve"> every imported module exists (interpreter module list; frozen package-registry record).</w:t>
      </w:r>
    </w:p>
    <w:p w14:paraId="7D73DE68" w14:textId="77777777" w:rsidR="003B3BC7" w:rsidRDefault="00100087">
      <w:pPr>
        <w:pStyle w:val="ListParagraph"/>
        <w:numPr>
          <w:ilvl w:val="0"/>
          <w:numId w:val="3"/>
        </w:numPr>
        <w:spacing w:after="60"/>
      </w:pPr>
      <w:r>
        <w:rPr>
          <w:b/>
          <w:bCs/>
        </w:rPr>
        <w:t>L2 Identifier (3):</w:t>
      </w:r>
      <w:r>
        <w:t xml:space="preserve"> the Pyright 1.1.414 type checker finds no undefined name, attribute or call in the exact candidate.</w:t>
      </w:r>
    </w:p>
    <w:p w14:paraId="61282E92" w14:textId="77777777" w:rsidR="003B3BC7" w:rsidRDefault="00100087">
      <w:pPr>
        <w:pStyle w:val="ListParagraph"/>
        <w:numPr>
          <w:ilvl w:val="0"/>
          <w:numId w:val="3"/>
        </w:numPr>
        <w:spacing w:after="60"/>
      </w:pPr>
      <w:r>
        <w:rPr>
          <w:b/>
          <w:bCs/>
        </w:rPr>
        <w:t>L3 Access point (4):</w:t>
      </w:r>
      <w:r>
        <w:t xml:space="preserve"> the host and base path match a server of the frozen specification, and the path and method match a declared operation.</w:t>
      </w:r>
    </w:p>
    <w:p w14:paraId="5D8F7B5E" w14:textId="77777777" w:rsidR="003B3BC7" w:rsidRDefault="00100087">
      <w:pPr>
        <w:pStyle w:val="ListParagraph"/>
        <w:numPr>
          <w:ilvl w:val="0"/>
          <w:numId w:val="3"/>
        </w:numPr>
        <w:spacing w:after="60"/>
      </w:pPr>
      <w:r>
        <w:rPr>
          <w:b/>
          <w:bCs/>
        </w:rPr>
        <w:t>L4 Input contract (2):</w:t>
      </w:r>
      <w:r>
        <w:t xml:space="preserve"> required parameters, their locations and types, and request-body properties match the operation.</w:t>
      </w:r>
    </w:p>
    <w:p w14:paraId="647CA74D" w14:textId="77777777" w:rsidR="003B3BC7" w:rsidRDefault="00100087">
      <w:pPr>
        <w:pStyle w:val="ListParagraph"/>
        <w:numPr>
          <w:ilvl w:val="0"/>
          <w:numId w:val="3"/>
        </w:numPr>
        <w:spacing w:after="60"/>
      </w:pPr>
      <w:r>
        <w:rPr>
          <w:b/>
          <w:bCs/>
        </w:rPr>
        <w:t>L5 Output contract (1):</w:t>
      </w:r>
      <w:r>
        <w:t xml:space="preserve"> every response field the code reads is documented in the success-response schema.</w:t>
      </w:r>
    </w:p>
    <w:p w14:paraId="1D2B333B" w14:textId="77777777" w:rsidR="003B3BC7" w:rsidRDefault="00100087">
      <w:pPr>
        <w:pStyle w:val="ListParagraph"/>
        <w:numPr>
          <w:ilvl w:val="0"/>
          <w:numId w:val="3"/>
        </w:numPr>
        <w:spacing w:after="60"/>
      </w:pPr>
      <w:r>
        <w:rPr>
          <w:b/>
          <w:bCs/>
        </w:rPr>
        <w:t>L6 Contextual (2):</w:t>
      </w:r>
      <w:r>
        <w:t xml:space="preserve"> the operation's security requirements are met by the actual request.</w:t>
      </w:r>
    </w:p>
    <w:p w14:paraId="1D591462" w14:textId="77777777" w:rsidR="003B3BC7" w:rsidRDefault="00100087">
      <w:pPr>
        <w:jc w:val="both"/>
      </w:pPr>
      <w:r>
        <w:lastRenderedPageBreak/>
        <w:t xml:space="preserve">Each layer returns one verdict, namely verified correct, verified incorrect, unverifiable or not applicable, with an evidence tier and a human-readable detail; a contradiction names the closest declared operations, which the model can use to correct its code. The evidence is the same set of frozen, hashed specification snapshots as the benchmark, </w:t>
      </w:r>
      <w:r>
        <w:rPr>
          <w:b/>
          <w:bCs/>
        </w:rPr>
        <w:t>selected by the host the candidate itself calls</w:t>
      </w:r>
      <w:r>
        <w:t>; the model never supplies or summarises a specification. A host without frozen evidence yields no evidence, so layers 3 to 6 are unverifiable and the code is withheld: an invented host cannot be "verified". Specifications are frozen rather than discovered at run time because a live specification could change between the baseline and agent runs, and because four of the six APIs publish no discoverable specification (Appendices D.3–D.5).</w:t>
      </w:r>
    </w:p>
    <w:p w14:paraId="7D6FC50C" w14:textId="77777777" w:rsidR="003B3BC7" w:rsidRDefault="00100087">
      <w:pPr>
        <w:pStyle w:val="Heading2"/>
      </w:pPr>
      <w:bookmarkStart w:id="34" w:name="_Toc243074071"/>
      <w:r>
        <w:t>6.4 The confidence metric</w:t>
      </w:r>
      <w:bookmarkEnd w:id="34"/>
    </w:p>
    <w:p w14:paraId="43E74835" w14:textId="77777777" w:rsidR="003B3BC7" w:rsidRDefault="00100087">
      <w:pPr>
        <w:jc w:val="both"/>
      </w:pPr>
      <w:r>
        <w:t xml:space="preserve">Confidence is estimated by external, tool-assisted validation, one of the approaches the project description lists. The </w:t>
      </w:r>
      <w:r>
        <w:rPr>
          <w:b/>
          <w:bCs/>
        </w:rPr>
        <w:t>Evidence-Weighted Confidence Score (EWCS)</w:t>
      </w:r>
      <w:r>
        <w:t xml:space="preserve"> answers one question: </w:t>
      </w:r>
      <w:r>
        <w:rPr>
          <w:i/>
          <w:iCs/>
        </w:rPr>
        <w:t>what proportion of the applicable verification weight is supported by positive evidence?</w:t>
      </w:r>
      <w:r>
        <w:t xml:space="preserve"> With A the set of applicable layers, w_l the weight of layer l, t_l the factor of the evidence tier behind its verdict, and c_l = 1 if the layer is verified correct and 0 otherwise:</w:t>
      </w:r>
    </w:p>
    <w:p w14:paraId="1AC9F3FF" w14:textId="77777777" w:rsidR="003B3BC7" w:rsidRDefault="00100087">
      <w:pPr>
        <w:spacing w:before="120"/>
        <w:jc w:val="center"/>
      </w:pPr>
      <m:oMathPara>
        <m:oMath>
          <m:r>
            <w:rPr>
              <w:rFonts w:ascii="Cambria Math" w:hAnsi="Cambria Math"/>
            </w:rPr>
            <m:t>EWCS</m:t>
          </m:r>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l</m:t>
                  </m:r>
                  <m:r>
                    <w:rPr>
                      <w:rFonts w:ascii="Cambria Math" w:hAnsi="Cambria Math"/>
                    </w:rPr>
                    <m:t xml:space="preserve"> ∈ </m:t>
                  </m:r>
                  <m:r>
                    <w:rPr>
                      <w:rFonts w:ascii="Cambria Math" w:hAnsi="Cambria Math"/>
                    </w:rPr>
                    <m:t>A</m:t>
                  </m:r>
                </m:sub>
                <m:sup/>
                <m:e>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l</m:t>
                      </m:r>
                    </m:sub>
                  </m:sSub>
                </m:e>
              </m:nary>
            </m:num>
            <m:den>
              <m:nary>
                <m:naryPr>
                  <m:chr m:val="∑"/>
                  <m:limLoc m:val="undOvr"/>
                  <m:supHide m:val="1"/>
                  <m:ctrlPr>
                    <w:rPr>
                      <w:rFonts w:ascii="Cambria Math" w:hAnsi="Cambria Math"/>
                    </w:rPr>
                  </m:ctrlPr>
                </m:naryPr>
                <m:sub>
                  <m:r>
                    <w:rPr>
                      <w:rFonts w:ascii="Cambria Math" w:hAnsi="Cambria Math"/>
                    </w:rPr>
                    <m:t>l</m:t>
                  </m:r>
                  <m:r>
                    <w:rPr>
                      <w:rFonts w:ascii="Cambria Math" w:hAnsi="Cambria Math"/>
                    </w:rPr>
                    <m:t xml:space="preserve"> ∈ </m:t>
                  </m:r>
                  <m:r>
                    <w:rPr>
                      <w:rFonts w:ascii="Cambria Math" w:hAnsi="Cambria Math"/>
                    </w:rPr>
                    <m:t>A</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den>
          </m:f>
        </m:oMath>
      </m:oMathPara>
    </w:p>
    <w:p w14:paraId="50A22FD7" w14:textId="77777777" w:rsidR="003B3BC7" w:rsidRDefault="00100087">
      <w:pPr>
        <w:jc w:val="both"/>
      </w:pPr>
      <w:r>
        <w:t>The weights convert a severity ranking of the layers into numbers with the rank-sum rule (Stillwell, Seaver and Edwards, 1981; Barron and Barrett, 1996): a wrong access point ranks first, because nothing downstream of it can be right. The tier factors discount weaker evidence: 1.0 for a provider-published specification, 0.8 for a curated specification or registry record, 0.5 for a clean type check (the absence of an error is weak evidence) and 0 for no evidence. Because weights and tiers are fixed, the high</w:t>
      </w:r>
      <w:r>
        <w:t xml:space="preserve">est attainable score is known in advance: only fully modelled official specifications can reach 0.85, and curated specifications cannot exceed 0.74 (Appendix D.6 gives the rationale, a worked example and the ceilings). The EWCS therefore measures </w:t>
      </w:r>
      <w:r>
        <w:rPr>
          <w:b/>
          <w:bCs/>
        </w:rPr>
        <w:t>evidence coverage, not the probability that the code is correct</w:t>
      </w:r>
      <w:r>
        <w:t>.</w:t>
      </w:r>
    </w:p>
    <w:p w14:paraId="79121967" w14:textId="77777777" w:rsidR="003B3BC7" w:rsidRDefault="00100087">
      <w:pPr>
        <w:pStyle w:val="Heading2"/>
      </w:pPr>
      <w:bookmarkStart w:id="35" w:name="_Toc243074072"/>
      <w:r>
        <w:t>6.5 The decision policy</w:t>
      </w:r>
      <w:bookmarkEnd w:id="35"/>
    </w:p>
    <w:p w14:paraId="46657D81" w14:textId="77777777" w:rsidR="003B3BC7" w:rsidRDefault="00100087">
      <w:pPr>
        <w:jc w:val="both"/>
      </w:pPr>
      <w:r>
        <w:t>Figure 3 shows the decision policy. It applies three rules in order, and the first two do not consult the score:</w:t>
      </w:r>
    </w:p>
    <w:p w14:paraId="3E8C85B8" w14:textId="77777777" w:rsidR="003B3BC7" w:rsidRDefault="00100087">
      <w:pPr>
        <w:pStyle w:val="ListParagraph"/>
        <w:numPr>
          <w:ilvl w:val="0"/>
          <w:numId w:val="4"/>
        </w:numPr>
        <w:spacing w:after="60"/>
      </w:pPr>
      <w:r>
        <w:rPr>
          <w:b/>
          <w:bCs/>
        </w:rPr>
        <w:t>Safety constraint.</w:t>
      </w:r>
      <w:r>
        <w:t xml:space="preserve"> If any layer is verified incorrect, the code is not released. On the first candidate the agent may correct the code once and must have the new code verified; on a second candidate it abstains.</w:t>
      </w:r>
    </w:p>
    <w:p w14:paraId="2FF2C51A" w14:textId="77777777" w:rsidR="003B3BC7" w:rsidRDefault="00100087">
      <w:pPr>
        <w:pStyle w:val="ListParagraph"/>
        <w:numPr>
          <w:ilvl w:val="0"/>
          <w:numId w:val="4"/>
        </w:numPr>
        <w:spacing w:after="60"/>
      </w:pPr>
      <w:r>
        <w:rPr>
          <w:b/>
          <w:bCs/>
        </w:rPr>
        <w:t>Uncertainty gate.</w:t>
      </w:r>
      <w:r>
        <w:t xml:space="preserve"> If any applicable layer is unverifiable, failed to run, or had incomplete extraction, the agent abstains.</w:t>
      </w:r>
    </w:p>
    <w:p w14:paraId="0F804772" w14:textId="77777777" w:rsidR="003B3BC7" w:rsidRDefault="00100087">
      <w:pPr>
        <w:pStyle w:val="ListParagraph"/>
        <w:numPr>
          <w:ilvl w:val="0"/>
          <w:numId w:val="4"/>
        </w:numPr>
        <w:spacing w:after="60"/>
      </w:pPr>
      <w:r>
        <w:rPr>
          <w:b/>
          <w:bCs/>
        </w:rPr>
        <w:t>Thresholds.</w:t>
      </w:r>
      <w:r>
        <w:t xml:space="preserve"> Otherwise an EWCS of 0.85 or more delivers the code, 0.60 to 0.85 delivers it with a flag, and a lower score abstains.</w:t>
      </w:r>
    </w:p>
    <w:p w14:paraId="4741A174" w14:textId="77777777" w:rsidR="003B3BC7" w:rsidRDefault="00100087">
      <w:pPr>
        <w:keepNext/>
        <w:spacing w:before="120" w:after="40"/>
        <w:jc w:val="center"/>
      </w:pPr>
      <w:r>
        <w:rPr>
          <w:noProof/>
        </w:rPr>
        <w:lastRenderedPageBreak/>
        <w:drawing>
          <wp:inline distT="0" distB="0" distL="0" distR="0" wp14:anchorId="1750E95A" wp14:editId="1614D3E6">
            <wp:extent cx="3048000" cy="315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152775"/>
                    </a:xfrm>
                    <a:prstGeom prst="rect">
                      <a:avLst/>
                    </a:prstGeom>
                  </pic:spPr>
                </pic:pic>
              </a:graphicData>
            </a:graphic>
          </wp:inline>
        </w:drawing>
      </w:r>
    </w:p>
    <w:p w14:paraId="3BDBAC18" w14:textId="6C22C002" w:rsidR="003B3BC7" w:rsidRDefault="00100087">
      <w:pPr>
        <w:pStyle w:val="Caption"/>
      </w:pPr>
      <w:bookmarkStart w:id="36" w:name="_Toc243074152"/>
      <w:r>
        <w:rPr>
          <w:b/>
          <w:bCs/>
        </w:rPr>
        <w:t xml:space="preserve">Figure </w:t>
      </w:r>
      <w:r>
        <w:fldChar w:fldCharType="begin"/>
      </w:r>
      <w:r>
        <w:instrText>SEQ Figure</w:instrText>
      </w:r>
      <w:r>
        <w:fldChar w:fldCharType="separate"/>
      </w:r>
      <w:r>
        <w:rPr>
          <w:noProof/>
        </w:rPr>
        <w:t>3</w:t>
      </w:r>
      <w:r>
        <w:fldChar w:fldCharType="end"/>
      </w:r>
      <w:r>
        <w:rPr>
          <w:b/>
          <w:bCs/>
        </w:rPr>
        <w:t xml:space="preserve">: </w:t>
      </w:r>
      <w:r>
        <w:t>Activity diagram (UML) of the decision policy. Hard rules precede the score; the report renderer releases code only when its hash matches the verified candidate.</w:t>
      </w:r>
      <w:bookmarkEnd w:id="36"/>
    </w:p>
    <w:p w14:paraId="7565DD19" w14:textId="77777777" w:rsidR="003B3BC7" w:rsidRDefault="00100087">
      <w:pPr>
        <w:jc w:val="both"/>
      </w:pPr>
      <w:r>
        <w:t xml:space="preserve">The design therefore has three distinct parts. The </w:t>
      </w:r>
      <w:r>
        <w:rPr>
          <w:b/>
          <w:bCs/>
        </w:rPr>
        <w:t>confidence score</w:t>
      </w:r>
      <w:r>
        <w:t xml:space="preserve"> summarises how much evidence supports a candidate. The </w:t>
      </w:r>
      <w:r>
        <w:rPr>
          <w:b/>
          <w:bCs/>
        </w:rPr>
        <w:t>hard verification constraints</w:t>
      </w:r>
      <w:r>
        <w:t xml:space="preserve">, the safety constraint and the uncertainty gate, decide whether code may be released at all. The </w:t>
      </w:r>
      <w:r>
        <w:rPr>
          <w:b/>
          <w:bCs/>
        </w:rPr>
        <w:t>decision policy</w:t>
      </w:r>
      <w:r>
        <w:t xml:space="preserve"> composes them in a fixed order, so the score is consulted only for candidates that the constraints already allow. A candidate that passes the gate has every applicable layer verified and therefore scores at least 0.65; the 0.60 threshold can never bind, and the score in practice decides only whet</w:t>
      </w:r>
      <w:r>
        <w:t>her delivered code carries a flag. Section 8.5 confirms this empirically. A single correction is permitted so that repeated sampling cannot masquerade as correction, and the report renderer recomputes the decision from the per-layer results rather than trusting a score passed to it.</w:t>
      </w:r>
    </w:p>
    <w:p w14:paraId="5FDFF3C1" w14:textId="77777777" w:rsidR="003B3BC7" w:rsidRDefault="00100087">
      <w:pPr>
        <w:pStyle w:val="Heading2"/>
      </w:pPr>
      <w:bookmarkStart w:id="37" w:name="_Toc243074073"/>
      <w:r>
        <w:t>6.6 Validation of the apparatus</w:t>
      </w:r>
      <w:bookmarkEnd w:id="37"/>
    </w:p>
    <w:p w14:paraId="2D970DB4" w14:textId="77777777" w:rsidR="003B3BC7" w:rsidRDefault="00100087">
      <w:pPr>
        <w:jc w:val="both"/>
      </w:pPr>
      <w:r>
        <w:t>Before it was used on model output, the verifier was tested on code whose correctness is known (Table 5). It accepted all 1,000 reference solutions without a single contradiction and contradicted or withheld every one of 3,000 mutants with an invented path, an undeclared method or a wrong host. These are checks of the apparatus, not experimental results.</w:t>
      </w:r>
    </w:p>
    <w:p w14:paraId="16F57D06" w14:textId="5AB68BF7" w:rsidR="003B3BC7" w:rsidRDefault="00100087">
      <w:pPr>
        <w:pStyle w:val="Caption"/>
        <w:keepNext/>
      </w:pPr>
      <w:bookmarkStart w:id="38" w:name="_Toc243074176"/>
      <w:r>
        <w:rPr>
          <w:b/>
          <w:bCs/>
        </w:rPr>
        <w:t xml:space="preserve">Table </w:t>
      </w:r>
      <w:r>
        <w:fldChar w:fldCharType="begin"/>
      </w:r>
      <w:r>
        <w:instrText>SEQ Table</w:instrText>
      </w:r>
      <w:r>
        <w:fldChar w:fldCharType="separate"/>
      </w:r>
      <w:r>
        <w:rPr>
          <w:noProof/>
        </w:rPr>
        <w:t>5</w:t>
      </w:r>
      <w:r>
        <w:fldChar w:fldCharType="end"/>
      </w:r>
      <w:r>
        <w:rPr>
          <w:b/>
          <w:bCs/>
        </w:rPr>
        <w:t xml:space="preserve">: </w:t>
      </w:r>
      <w:r>
        <w:t>Checks of the verifier on known-valid and known-invalid code.</w:t>
      </w:r>
      <w:bookmarkEnd w:id="38"/>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384"/>
        <w:gridCol w:w="4642"/>
      </w:tblGrid>
      <w:tr w:rsidR="003B3BC7" w14:paraId="59A47797" w14:textId="77777777">
        <w:trPr>
          <w:tblHeader/>
        </w:trPr>
        <w:tc>
          <w:tcPr>
            <w:tcW w:w="4384" w:type="dxa"/>
            <w:shd w:val="clear" w:color="auto" w:fill="D9E2F3"/>
            <w:tcMar>
              <w:top w:w="50" w:type="dxa"/>
              <w:left w:w="90" w:type="dxa"/>
              <w:bottom w:w="50" w:type="dxa"/>
              <w:right w:w="90" w:type="dxa"/>
            </w:tcMar>
            <w:vAlign w:val="center"/>
          </w:tcPr>
          <w:p w14:paraId="62C9FF5B" w14:textId="77777777" w:rsidR="003B3BC7" w:rsidRDefault="00100087">
            <w:pPr>
              <w:spacing w:after="0" w:line="240" w:lineRule="auto"/>
            </w:pPr>
            <w:r>
              <w:rPr>
                <w:b/>
                <w:bCs/>
                <w:sz w:val="18"/>
                <w:szCs w:val="18"/>
              </w:rPr>
              <w:t>Input</w:t>
            </w:r>
          </w:p>
        </w:tc>
        <w:tc>
          <w:tcPr>
            <w:tcW w:w="4642" w:type="dxa"/>
            <w:shd w:val="clear" w:color="auto" w:fill="D9E2F3"/>
            <w:tcMar>
              <w:top w:w="50" w:type="dxa"/>
              <w:left w:w="90" w:type="dxa"/>
              <w:bottom w:w="50" w:type="dxa"/>
              <w:right w:w="90" w:type="dxa"/>
            </w:tcMar>
            <w:vAlign w:val="center"/>
          </w:tcPr>
          <w:p w14:paraId="7A563E64" w14:textId="77777777" w:rsidR="003B3BC7" w:rsidRDefault="00100087">
            <w:pPr>
              <w:spacing w:after="0" w:line="240" w:lineRule="auto"/>
            </w:pPr>
            <w:r>
              <w:rPr>
                <w:b/>
                <w:bCs/>
                <w:sz w:val="18"/>
                <w:szCs w:val="18"/>
              </w:rPr>
              <w:t>Result</w:t>
            </w:r>
          </w:p>
        </w:tc>
      </w:tr>
      <w:tr w:rsidR="003B3BC7" w14:paraId="1F36B48C" w14:textId="77777777">
        <w:trPr>
          <w:cantSplit/>
        </w:trPr>
        <w:tc>
          <w:tcPr>
            <w:tcW w:w="4384" w:type="dxa"/>
            <w:tcMar>
              <w:top w:w="50" w:type="dxa"/>
              <w:left w:w="90" w:type="dxa"/>
              <w:bottom w:w="50" w:type="dxa"/>
              <w:right w:w="90" w:type="dxa"/>
            </w:tcMar>
            <w:vAlign w:val="center"/>
          </w:tcPr>
          <w:p w14:paraId="158CC00A" w14:textId="77777777" w:rsidR="003B3BC7" w:rsidRDefault="00100087">
            <w:pPr>
              <w:spacing w:after="0" w:line="240" w:lineRule="auto"/>
            </w:pPr>
            <w:r>
              <w:rPr>
                <w:sz w:val="18"/>
                <w:szCs w:val="18"/>
              </w:rPr>
              <w:t>1,000 reference solutions (known valid)</w:t>
            </w:r>
          </w:p>
        </w:tc>
        <w:tc>
          <w:tcPr>
            <w:tcW w:w="4642" w:type="dxa"/>
            <w:tcMar>
              <w:top w:w="50" w:type="dxa"/>
              <w:left w:w="90" w:type="dxa"/>
              <w:bottom w:w="50" w:type="dxa"/>
              <w:right w:w="90" w:type="dxa"/>
            </w:tcMar>
            <w:vAlign w:val="center"/>
          </w:tcPr>
          <w:p w14:paraId="53AFED7D" w14:textId="77777777" w:rsidR="003B3BC7" w:rsidRDefault="00100087">
            <w:pPr>
              <w:spacing w:after="0" w:line="240" w:lineRule="auto"/>
            </w:pPr>
            <w:r>
              <w:rPr>
                <w:sz w:val="18"/>
                <w:szCs w:val="18"/>
              </w:rPr>
              <w:t xml:space="preserve">mean EWCS 0.784; 99 deliver, 888 deliver with flag, 13 abstain; </w:t>
            </w:r>
            <w:r>
              <w:rPr>
                <w:b/>
                <w:bCs/>
                <w:sz w:val="18"/>
                <w:szCs w:val="18"/>
              </w:rPr>
              <w:t>0 contradictions</w:t>
            </w:r>
          </w:p>
        </w:tc>
      </w:tr>
      <w:tr w:rsidR="003B3BC7" w14:paraId="5E2AF3E2" w14:textId="77777777">
        <w:trPr>
          <w:cantSplit/>
        </w:trPr>
        <w:tc>
          <w:tcPr>
            <w:tcW w:w="4384" w:type="dxa"/>
            <w:tcMar>
              <w:top w:w="50" w:type="dxa"/>
              <w:left w:w="90" w:type="dxa"/>
              <w:bottom w:w="50" w:type="dxa"/>
              <w:right w:w="90" w:type="dxa"/>
            </w:tcMar>
            <w:vAlign w:val="center"/>
          </w:tcPr>
          <w:p w14:paraId="10B91410" w14:textId="77777777" w:rsidR="003B3BC7" w:rsidRDefault="00100087">
            <w:pPr>
              <w:spacing w:after="0" w:line="240" w:lineRule="auto"/>
            </w:pPr>
            <w:r>
              <w:rPr>
                <w:sz w:val="18"/>
                <w:szCs w:val="18"/>
              </w:rPr>
              <w:t>1,000 mutants with an invented path</w:t>
            </w:r>
          </w:p>
        </w:tc>
        <w:tc>
          <w:tcPr>
            <w:tcW w:w="4642" w:type="dxa"/>
            <w:tcMar>
              <w:top w:w="50" w:type="dxa"/>
              <w:left w:w="90" w:type="dxa"/>
              <w:bottom w:w="50" w:type="dxa"/>
              <w:right w:w="90" w:type="dxa"/>
            </w:tcMar>
            <w:vAlign w:val="center"/>
          </w:tcPr>
          <w:p w14:paraId="27435BF1" w14:textId="77777777" w:rsidR="003B3BC7" w:rsidRDefault="00100087">
            <w:pPr>
              <w:spacing w:after="0" w:line="240" w:lineRule="auto"/>
            </w:pPr>
            <w:r>
              <w:rPr>
                <w:sz w:val="18"/>
                <w:szCs w:val="18"/>
              </w:rPr>
              <w:t>all 1,000 contradicted (correction requested)</w:t>
            </w:r>
          </w:p>
        </w:tc>
      </w:tr>
      <w:tr w:rsidR="003B3BC7" w14:paraId="0FCD1979" w14:textId="77777777">
        <w:trPr>
          <w:cantSplit/>
        </w:trPr>
        <w:tc>
          <w:tcPr>
            <w:tcW w:w="4384" w:type="dxa"/>
            <w:tcMar>
              <w:top w:w="50" w:type="dxa"/>
              <w:left w:w="90" w:type="dxa"/>
              <w:bottom w:w="50" w:type="dxa"/>
              <w:right w:w="90" w:type="dxa"/>
            </w:tcMar>
            <w:vAlign w:val="center"/>
          </w:tcPr>
          <w:p w14:paraId="30DAFBF2" w14:textId="77777777" w:rsidR="003B3BC7" w:rsidRDefault="00100087">
            <w:pPr>
              <w:spacing w:after="0" w:line="240" w:lineRule="auto"/>
            </w:pPr>
            <w:r>
              <w:rPr>
                <w:sz w:val="18"/>
                <w:szCs w:val="18"/>
              </w:rPr>
              <w:t>1,000 mutants with an undeclared method</w:t>
            </w:r>
          </w:p>
        </w:tc>
        <w:tc>
          <w:tcPr>
            <w:tcW w:w="4642" w:type="dxa"/>
            <w:tcMar>
              <w:top w:w="50" w:type="dxa"/>
              <w:left w:w="90" w:type="dxa"/>
              <w:bottom w:w="50" w:type="dxa"/>
              <w:right w:w="90" w:type="dxa"/>
            </w:tcMar>
            <w:vAlign w:val="center"/>
          </w:tcPr>
          <w:p w14:paraId="5C003A65" w14:textId="77777777" w:rsidR="003B3BC7" w:rsidRDefault="00100087">
            <w:pPr>
              <w:spacing w:after="0" w:line="240" w:lineRule="auto"/>
            </w:pPr>
            <w:r>
              <w:rPr>
                <w:sz w:val="18"/>
                <w:szCs w:val="18"/>
              </w:rPr>
              <w:t>all 1,000 contradicted</w:t>
            </w:r>
          </w:p>
        </w:tc>
      </w:tr>
      <w:tr w:rsidR="003B3BC7" w14:paraId="142681DD" w14:textId="77777777">
        <w:trPr>
          <w:cantSplit/>
        </w:trPr>
        <w:tc>
          <w:tcPr>
            <w:tcW w:w="4384" w:type="dxa"/>
            <w:tcMar>
              <w:top w:w="50" w:type="dxa"/>
              <w:left w:w="90" w:type="dxa"/>
              <w:bottom w:w="50" w:type="dxa"/>
              <w:right w:w="90" w:type="dxa"/>
            </w:tcMar>
            <w:vAlign w:val="center"/>
          </w:tcPr>
          <w:p w14:paraId="4A56F632" w14:textId="77777777" w:rsidR="003B3BC7" w:rsidRDefault="00100087">
            <w:pPr>
              <w:spacing w:after="0" w:line="240" w:lineRule="auto"/>
            </w:pPr>
            <w:r>
              <w:rPr>
                <w:sz w:val="18"/>
                <w:szCs w:val="18"/>
              </w:rPr>
              <w:t>1,000 mutants with a wrong host</w:t>
            </w:r>
          </w:p>
        </w:tc>
        <w:tc>
          <w:tcPr>
            <w:tcW w:w="4642" w:type="dxa"/>
            <w:tcMar>
              <w:top w:w="50" w:type="dxa"/>
              <w:left w:w="90" w:type="dxa"/>
              <w:bottom w:w="50" w:type="dxa"/>
              <w:right w:w="90" w:type="dxa"/>
            </w:tcMar>
            <w:vAlign w:val="center"/>
          </w:tcPr>
          <w:p w14:paraId="052FC1B2" w14:textId="77777777" w:rsidR="003B3BC7" w:rsidRDefault="00100087">
            <w:pPr>
              <w:spacing w:after="0" w:line="240" w:lineRule="auto"/>
            </w:pPr>
            <w:r>
              <w:rPr>
                <w:sz w:val="18"/>
                <w:szCs w:val="18"/>
              </w:rPr>
              <w:t>all 1,000 withheld (no evidence for an unknown host)</w:t>
            </w:r>
          </w:p>
        </w:tc>
      </w:tr>
    </w:tbl>
    <w:p w14:paraId="2450B79B" w14:textId="77777777" w:rsidR="003B3BC7" w:rsidRDefault="00100087">
      <w:pPr>
        <w:spacing w:before="40" w:after="160"/>
      </w:pPr>
      <w:r>
        <w:rPr>
          <w:color w:val="52514E"/>
          <w:sz w:val="17"/>
          <w:szCs w:val="17"/>
        </w:rPr>
        <w:t xml:space="preserve">The 13 abstentions on valid code are documented evidence limits (GitHub request bodies declared with </w:t>
      </w:r>
      <w:r>
        <w:rPr>
          <w:rFonts w:ascii="Consolas" w:eastAsia="Consolas" w:hAnsi="Consolas" w:cs="Consolas"/>
          <w:color w:val="52514E"/>
          <w:sz w:val="16"/>
          <w:szCs w:val="16"/>
        </w:rPr>
        <w:t>oneOf</w:t>
      </w:r>
      <w:r>
        <w:rPr>
          <w:color w:val="52514E"/>
          <w:sz w:val="17"/>
          <w:szCs w:val="17"/>
        </w:rPr>
        <w:t>, and one ambiguous path template).</w:t>
      </w:r>
    </w:p>
    <w:p w14:paraId="47A07140" w14:textId="77777777" w:rsidR="003B3BC7" w:rsidRDefault="00100087">
      <w:pPr>
        <w:pStyle w:val="Heading1"/>
      </w:pPr>
      <w:bookmarkStart w:id="39" w:name="_Toc243074074"/>
      <w:r>
        <w:lastRenderedPageBreak/>
        <w:t>7 Experimental Methodology</w:t>
      </w:r>
      <w:bookmarkEnd w:id="39"/>
    </w:p>
    <w:p w14:paraId="71258A13" w14:textId="77777777" w:rsidR="003B3BC7" w:rsidRDefault="00100087">
      <w:pPr>
        <w:pStyle w:val="Heading2"/>
      </w:pPr>
      <w:bookmarkStart w:id="40" w:name="_Toc243074075"/>
      <w:r>
        <w:t>7.1 Experimental design</w:t>
      </w:r>
      <w:bookmarkEnd w:id="40"/>
    </w:p>
    <w:p w14:paraId="482EF556" w14:textId="77777777" w:rsidR="003B3BC7" w:rsidRDefault="00100087">
      <w:pPr>
        <w:jc w:val="both"/>
      </w:pPr>
      <w:r>
        <w:t xml:space="preserve">The experiment is a </w:t>
      </w:r>
      <w:r>
        <w:rPr>
          <w:b/>
          <w:bCs/>
        </w:rPr>
        <w:t>paired, within-task comparison</w:t>
      </w:r>
      <w:r>
        <w:t xml:space="preserve"> (Figure 4). Each of the 990 scored tasks is answered by the same model with the same settings twice, once in the baseline condition and once in the intervention condition. The unit of analysis is the task, and the primary outcome is binary per task and condition: did code containing an API hallucination reach the user?</w:t>
      </w:r>
    </w:p>
    <w:p w14:paraId="4C86B697" w14:textId="77777777" w:rsidR="003B3BC7" w:rsidRDefault="00100087">
      <w:pPr>
        <w:keepNext/>
        <w:spacing w:before="120" w:after="40"/>
        <w:jc w:val="center"/>
      </w:pPr>
      <w:r>
        <w:rPr>
          <w:noProof/>
        </w:rPr>
        <w:drawing>
          <wp:inline distT="0" distB="0" distL="0" distR="0" wp14:anchorId="3811ECDB" wp14:editId="22B86048">
            <wp:extent cx="4762500" cy="2638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638425"/>
                    </a:xfrm>
                    <a:prstGeom prst="rect">
                      <a:avLst/>
                    </a:prstGeom>
                  </pic:spPr>
                </pic:pic>
              </a:graphicData>
            </a:graphic>
          </wp:inline>
        </w:drawing>
      </w:r>
    </w:p>
    <w:p w14:paraId="67178A3B" w14:textId="51812A7B" w:rsidR="003B3BC7" w:rsidRDefault="00100087">
      <w:pPr>
        <w:pStyle w:val="Caption"/>
      </w:pPr>
      <w:bookmarkStart w:id="41" w:name="_Toc243074153"/>
      <w:r>
        <w:rPr>
          <w:b/>
          <w:bCs/>
        </w:rPr>
        <w:t xml:space="preserve">Figure </w:t>
      </w:r>
      <w:r>
        <w:fldChar w:fldCharType="begin"/>
      </w:r>
      <w:r>
        <w:instrText>SEQ Figure</w:instrText>
      </w:r>
      <w:r>
        <w:fldChar w:fldCharType="separate"/>
      </w:r>
      <w:r>
        <w:rPr>
          <w:noProof/>
        </w:rPr>
        <w:t>4</w:t>
      </w:r>
      <w:r>
        <w:fldChar w:fldCharType="end"/>
      </w:r>
      <w:r>
        <w:rPr>
          <w:b/>
          <w:bCs/>
        </w:rPr>
        <w:t xml:space="preserve">: </w:t>
      </w:r>
      <w:r>
        <w:t>Experimental pipeline. The answer key reaches only the evaluator; the model and the agent see the prompt alone.</w:t>
      </w:r>
      <w:bookmarkEnd w:id="41"/>
    </w:p>
    <w:p w14:paraId="0D1EEF4D" w14:textId="77777777" w:rsidR="003B3BC7" w:rsidRDefault="00100087">
      <w:pPr>
        <w:jc w:val="both"/>
      </w:pPr>
      <w:r>
        <w:t xml:space="preserve">The whole experiment was run three times, under the Q4_K_M, Q6_K and Q8_0 quantizations, which gives </w:t>
      </w:r>
      <w:r>
        <w:rPr>
          <w:b/>
          <w:bCs/>
        </w:rPr>
        <w:t>2,970 task pairs</w:t>
      </w:r>
      <w:r>
        <w:t xml:space="preserve">. These are </w:t>
      </w:r>
      <w:r>
        <w:rPr>
          <w:b/>
          <w:bCs/>
        </w:rPr>
        <w:t>not three independent replications</w:t>
      </w:r>
      <w:r>
        <w:t xml:space="preserve"> of one configuration. Each run uses the same 990 tasks and prompts and the same model apart from numerical precision, so a task's outcomes are strongly correlated across runs: whether the baseline hallucinated on a task agrees between quantizations with Cohen's κ = 0.69–0.74, and 412 tasks hallucinated in all three runs while 363 hallucinated in none (Appendix E.10). Within a run each task was sampled once per condition, and tasks are grouped in</w:t>
      </w:r>
      <w:r>
        <w:t xml:space="preserve">to 141 operation families and six APIs. Each run is therefore tested separately on its 990 pairs; agreement across the runs is treated as evidence of </w:t>
      </w:r>
      <w:r>
        <w:rPr>
          <w:b/>
          <w:bCs/>
        </w:rPr>
        <w:t>robustness to quantization</w:t>
      </w:r>
      <w:r>
        <w:t xml:space="preserve"> rather than as replication; pooled figures are descriptive; and a cluster bootstrap allows for the family structure.</w:t>
      </w:r>
    </w:p>
    <w:p w14:paraId="76CF05BB" w14:textId="77777777" w:rsidR="003B3BC7" w:rsidRDefault="00100087">
      <w:pPr>
        <w:jc w:val="both"/>
      </w:pPr>
      <w:r>
        <w:t xml:space="preserve">The intervention is evaluated as a </w:t>
      </w:r>
      <w:r>
        <w:rPr>
          <w:b/>
          <w:bCs/>
        </w:rPr>
        <w:t>package</w:t>
      </w:r>
      <w:r>
        <w:t xml:space="preserve">: the Confident Agent prompt (which prescribes the workflow and names the hosts for which evidence is held), the validation tool, one permitted correction, and abstention. Each condition generates its own code, because the prompt also shapes the first answer. The experiment therefore measures the effect of the </w:t>
      </w:r>
      <w:r>
        <w:rPr>
          <w:b/>
          <w:bCs/>
        </w:rPr>
        <w:t>combined architecture</w:t>
      </w:r>
      <w:r>
        <w:t>; it was not designed to isolate each component, and Section 8.3 reports what the recorded data can and cannot say about them.</w:t>
      </w:r>
    </w:p>
    <w:p w14:paraId="7F1BCFF0" w14:textId="77777777" w:rsidR="003B3BC7" w:rsidRDefault="00100087">
      <w:pPr>
        <w:pStyle w:val="Heading2"/>
      </w:pPr>
      <w:bookmarkStart w:id="42" w:name="_Toc243074076"/>
      <w:r>
        <w:t>7.2 Procedure</w:t>
      </w:r>
      <w:bookmarkEnd w:id="42"/>
    </w:p>
    <w:p w14:paraId="690537E0" w14:textId="77777777" w:rsidR="003B3BC7" w:rsidRDefault="00100087">
      <w:pPr>
        <w:jc w:val="both"/>
      </w:pPr>
      <w:r>
        <w:t xml:space="preserve">The benchmark harness sends each prompt to LM Studio. In the </w:t>
      </w:r>
      <w:r>
        <w:rPr>
          <w:b/>
          <w:bCs/>
        </w:rPr>
        <w:t>baseline</w:t>
      </w:r>
      <w:r>
        <w:t xml:space="preserve">, the model's single reply is stored, and the Python code block it contains is what the user would receive. In the </w:t>
      </w:r>
      <w:r>
        <w:rPr>
          <w:b/>
          <w:bCs/>
        </w:rPr>
        <w:t>intervention</w:t>
      </w:r>
      <w:r>
        <w:t xml:space="preserve">, the model may call </w:t>
      </w:r>
      <w:r>
        <w:rPr>
          <w:rFonts w:ascii="Consolas" w:eastAsia="Consolas" w:hAnsi="Consolas" w:cs="Consolas"/>
          <w:sz w:val="20"/>
          <w:szCs w:val="20"/>
        </w:rPr>
        <w:t>verify_candidate</w:t>
      </w:r>
      <w:r>
        <w:t xml:space="preserve">; the harness executes the call, stores the candidate byte for byte </w:t>
      </w:r>
      <w:r>
        <w:lastRenderedPageBreak/>
        <w:t xml:space="preserve">with the tool's full result, and returns the result to the model. The prompt instructs the model to correct its code once if, and only if, a layer is verified incorrect, and then to reply with the tool's report verbatim; if the model has not replied after four turns, one </w:t>
      </w:r>
      <w:r>
        <w:t>fixed message with tools disabled asks for the report. What reaches the user is the code the tool delivered on the last verified candidate. Every message, tool call, candidate and timing is saved.</w:t>
      </w:r>
    </w:p>
    <w:p w14:paraId="083D78CD" w14:textId="77777777" w:rsidR="003B3BC7" w:rsidRDefault="00100087">
      <w:pPr>
        <w:pStyle w:val="Heading2"/>
      </w:pPr>
      <w:bookmarkStart w:id="43" w:name="_Toc243074077"/>
      <w:r>
        <w:t>7.3 Measurements</w:t>
      </w:r>
      <w:bookmarkEnd w:id="43"/>
    </w:p>
    <w:p w14:paraId="394FFD95" w14:textId="77777777" w:rsidR="003B3BC7" w:rsidRDefault="00100087">
      <w:pPr>
        <w:jc w:val="both"/>
      </w:pPr>
      <w:r>
        <w:t xml:space="preserve">For every task and condition the study records the class of the delivered code (the primary and secondary outcomes), whether code was withheld, incorrect acceptance and incorrect rejection, the verifier's decision, score and layer states, corrections and protocol deviations, and three behaviour checks (the expected return value, </w:t>
      </w:r>
      <w:r>
        <w:rPr>
          <w:rFonts w:ascii="Consolas" w:eastAsia="Consolas" w:hAnsi="Consolas" w:cs="Consolas"/>
          <w:sz w:val="20"/>
          <w:szCs w:val="20"/>
        </w:rPr>
        <w:t>None</w:t>
      </w:r>
      <w:r>
        <w:t xml:space="preserve"> for an empty response, and an exception for a server error). Cost is measured as wall-clock time, prompt and completion tokens, and GPU and CPU package energy sampled every half second, which is converted to Rand at the Durban Central electricity tariff of R4.1109 per kWh including VAT (eThekwini Municipality, 2026). Appendix C.3 defines each measure.</w:t>
      </w:r>
    </w:p>
    <w:p w14:paraId="4CBFFDF1" w14:textId="77777777" w:rsidR="003B3BC7" w:rsidRDefault="00100087">
      <w:pPr>
        <w:pStyle w:val="Heading2"/>
      </w:pPr>
      <w:bookmarkStart w:id="44" w:name="_Toc243074078"/>
      <w:r>
        <w:t>7.4 Independent evaluation</w:t>
      </w:r>
      <w:bookmarkEnd w:id="44"/>
    </w:p>
    <w:p w14:paraId="7C7DE4F5" w14:textId="77777777" w:rsidR="003B3BC7" w:rsidRDefault="00100087">
      <w:pPr>
        <w:jc w:val="both"/>
      </w:pPr>
      <w:r>
        <w:t xml:space="preserve">An experimental grader must not rely on the agent's own verdict, or the agent's blind spots would become the experiment's. The evaluator therefore shares no code with the toolbox and uses a different method (Figure 5): it executes each candidate in an isolated Python process with the task's test inputs and a recording stand-in for </w:t>
      </w:r>
      <w:r>
        <w:rPr>
          <w:rFonts w:ascii="Consolas" w:eastAsia="Consolas" w:hAnsi="Consolas" w:cs="Consolas"/>
          <w:sz w:val="20"/>
          <w:szCs w:val="20"/>
        </w:rPr>
        <w:t>requests</w:t>
      </w:r>
      <w:r>
        <w:t xml:space="preserve"> that sends nothing. This yields the exact requests the code would send, including those built in loops and branches, and every response field it reads. Each candidate runs against a documented success response, an empty response and a server error, which give the behaviour checks, and its requests are compared with the expected request and the pinned specification. Before scoring any model output, the evaluator scored all 1,000 reference solutions as correct.</w:t>
      </w:r>
    </w:p>
    <w:p w14:paraId="04C5861D" w14:textId="77777777" w:rsidR="003B3BC7" w:rsidRDefault="00100087">
      <w:pPr>
        <w:keepNext/>
        <w:spacing w:before="120" w:after="40"/>
        <w:jc w:val="center"/>
      </w:pPr>
      <w:r>
        <w:rPr>
          <w:noProof/>
        </w:rPr>
        <w:drawing>
          <wp:inline distT="0" distB="0" distL="0" distR="0" wp14:anchorId="16527204" wp14:editId="73ECBE58">
            <wp:extent cx="4762500" cy="1781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781175"/>
                    </a:xfrm>
                    <a:prstGeom prst="rect">
                      <a:avLst/>
                    </a:prstGeom>
                  </pic:spPr>
                </pic:pic>
              </a:graphicData>
            </a:graphic>
          </wp:inline>
        </w:drawing>
      </w:r>
    </w:p>
    <w:p w14:paraId="28B6CACC" w14:textId="4520547A" w:rsidR="003B3BC7" w:rsidRDefault="00100087">
      <w:pPr>
        <w:pStyle w:val="Caption"/>
      </w:pPr>
      <w:bookmarkStart w:id="45" w:name="_Toc243074154"/>
      <w:r>
        <w:rPr>
          <w:b/>
          <w:bCs/>
        </w:rPr>
        <w:t xml:space="preserve">Figure </w:t>
      </w:r>
      <w:r>
        <w:fldChar w:fldCharType="begin"/>
      </w:r>
      <w:r>
        <w:instrText>SEQ Figure</w:instrText>
      </w:r>
      <w:r>
        <w:fldChar w:fldCharType="separate"/>
      </w:r>
      <w:r>
        <w:rPr>
          <w:noProof/>
        </w:rPr>
        <w:t>5</w:t>
      </w:r>
      <w:r>
        <w:fldChar w:fldCharType="end"/>
      </w:r>
      <w:r>
        <w:rPr>
          <w:b/>
          <w:bCs/>
        </w:rPr>
        <w:t xml:space="preserve">: </w:t>
      </w:r>
      <w:r>
        <w:t>The independent evaluator: sandboxed execution, three response scenarios and comparison with the answer key.</w:t>
      </w:r>
      <w:bookmarkEnd w:id="45"/>
    </w:p>
    <w:p w14:paraId="078EB9CC" w14:textId="77777777" w:rsidR="003B3BC7" w:rsidRDefault="00100087">
      <w:pPr>
        <w:pStyle w:val="Heading2"/>
      </w:pPr>
      <w:bookmarkStart w:id="46" w:name="_Toc243074079"/>
      <w:r>
        <w:t>7.5 Manual review of undetermined candidates</w:t>
      </w:r>
      <w:bookmarkEnd w:id="46"/>
    </w:p>
    <w:p w14:paraId="097A77BE" w14:textId="77777777" w:rsidR="003B3BC7" w:rsidRDefault="00100087">
      <w:pPr>
        <w:jc w:val="both"/>
      </w:pPr>
      <w:r>
        <w:t xml:space="preserve">For the three curated specifications, a name the specification does not list cannot be classified automatically. Across the three runs there were </w:t>
      </w:r>
      <w:r>
        <w:rPr>
          <w:b/>
          <w:bCs/>
        </w:rPr>
        <w:t>396 such undetermined candidates</w:t>
      </w:r>
      <w:r>
        <w:t xml:space="preserve">: 46 had reached the user and could change the primary result, and 350 had been withheld. Each open question was answered once against the provider's documentation and, where it was silent, against the live API with harmless read requests, and recorded as an explicit rule applied to every candidate asking the same question (Appendix I). The first review was AI-assisted; a group member then independently reviewed </w:t>
      </w:r>
      <w:r>
        <w:lastRenderedPageBreak/>
        <w:t>the 46 decisive candidates, and the two reviews agreed on 43 (Co</w:t>
      </w:r>
      <w:r>
        <w:t>hen's κ = 0.88). The three disagreements were settled as correct by the group, which changes no hallucination figure.</w:t>
      </w:r>
    </w:p>
    <w:p w14:paraId="3A506314" w14:textId="77777777" w:rsidR="003B3BC7" w:rsidRDefault="00100087">
      <w:pPr>
        <w:pStyle w:val="Heading2"/>
      </w:pPr>
      <w:bookmarkStart w:id="47" w:name="_Toc243074080"/>
      <w:r>
        <w:t>7.6 Pre-registration and statistical methods</w:t>
      </w:r>
      <w:bookmarkEnd w:id="47"/>
    </w:p>
    <w:p w14:paraId="38F5D2CE" w14:textId="77777777" w:rsidR="003B3BC7" w:rsidRDefault="00100087">
      <w:pPr>
        <w:jc w:val="both"/>
      </w:pPr>
      <w:r>
        <w:t>To prevent scoring rules from being chosen after seeing results, the classes, outcomes and statistical tests were fixed in an evaluation plan on 27 September 2026, before the main runs, and every later change was logged with its reason (Appendix C.6). The primary outcome is paired and binary, so the primary test is the exact two-sided McNemar test within each run (McNemar, 1947), at α = 0.05 with Holm's correction across the three runs (Holm, 1979). Effect sizes are differences in proportions with 95% perce</w:t>
      </w:r>
      <w:r>
        <w:t>ntile bootstrap intervals (10,000 resamples) over tasks and, to allow for related prompts, over the 141 operation families (Efron and Tibshirani, 1993). Subgroup rates carry Wilson intervals and are descriptive (Wilson, 1927); costs are compared with the Wilcoxon signed-rank test (Wilcoxon, 1945); the confidence metric is assessed by the area under the ROC curve; and agreement by Cohen's κ (Cohen, 1960). Appendix C.7 lists the full plan.</w:t>
      </w:r>
    </w:p>
    <w:p w14:paraId="49A4E8D3" w14:textId="77777777" w:rsidR="003B3BC7" w:rsidRDefault="00100087">
      <w:pPr>
        <w:pStyle w:val="Heading1"/>
      </w:pPr>
      <w:bookmarkStart w:id="48" w:name="_Toc243074081"/>
      <w:r>
        <w:t>8 Experimental Results</w:t>
      </w:r>
      <w:bookmarkEnd w:id="48"/>
    </w:p>
    <w:p w14:paraId="5684C523" w14:textId="77777777" w:rsidR="003B3BC7" w:rsidRDefault="00100087">
      <w:pPr>
        <w:jc w:val="both"/>
      </w:pPr>
      <w:r>
        <w:t>All figures in this chapter are computed over the 990 scored tasks per run, after the manual review; no undetermined candidates remain. Each run is reported separately, and pooled totals, which repeat the same tasks, are descriptive (Section 7.1). Supplementary analyses are in Appendix E, and Appendix A summarises the supplementary charts.</w:t>
      </w:r>
    </w:p>
    <w:p w14:paraId="3E8BAB6D" w14:textId="77777777" w:rsidR="003B3BC7" w:rsidRDefault="00100087">
      <w:pPr>
        <w:pStyle w:val="Heading2"/>
      </w:pPr>
      <w:bookmarkStart w:id="49" w:name="_Toc243074082"/>
      <w:r>
        <w:t>8.1 Headline results</w:t>
      </w:r>
      <w:bookmarkEnd w:id="49"/>
    </w:p>
    <w:p w14:paraId="0F3C5B07" w14:textId="37E44B32" w:rsidR="003B3BC7" w:rsidRDefault="00100087">
      <w:pPr>
        <w:pStyle w:val="Caption"/>
        <w:keepNext/>
      </w:pPr>
      <w:bookmarkStart w:id="50" w:name="_Toc243074177"/>
      <w:r>
        <w:rPr>
          <w:b/>
          <w:bCs/>
        </w:rPr>
        <w:t xml:space="preserve">Table </w:t>
      </w:r>
      <w:r>
        <w:fldChar w:fldCharType="begin"/>
      </w:r>
      <w:r>
        <w:instrText>SEQ Table</w:instrText>
      </w:r>
      <w:r>
        <w:fldChar w:fldCharType="separate"/>
      </w:r>
      <w:r>
        <w:rPr>
          <w:noProof/>
        </w:rPr>
        <w:t>6</w:t>
      </w:r>
      <w:r>
        <w:fldChar w:fldCharType="end"/>
      </w:r>
      <w:r>
        <w:rPr>
          <w:b/>
          <w:bCs/>
        </w:rPr>
        <w:t xml:space="preserve">: </w:t>
      </w:r>
      <w:r>
        <w:t>Headline outcomes per run (990 tasks each; baseline → agent).</w:t>
      </w:r>
      <w:bookmarkEnd w:id="50"/>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77"/>
        <w:gridCol w:w="1883"/>
        <w:gridCol w:w="1883"/>
        <w:gridCol w:w="1883"/>
      </w:tblGrid>
      <w:tr w:rsidR="003B3BC7" w14:paraId="0506BAFA" w14:textId="77777777">
        <w:trPr>
          <w:tblHeader/>
        </w:trPr>
        <w:tc>
          <w:tcPr>
            <w:tcW w:w="3377" w:type="dxa"/>
            <w:shd w:val="clear" w:color="auto" w:fill="D9E2F3"/>
            <w:tcMar>
              <w:top w:w="50" w:type="dxa"/>
              <w:left w:w="90" w:type="dxa"/>
              <w:bottom w:w="50" w:type="dxa"/>
              <w:right w:w="90" w:type="dxa"/>
            </w:tcMar>
            <w:vAlign w:val="center"/>
          </w:tcPr>
          <w:p w14:paraId="197CDAA3" w14:textId="77777777" w:rsidR="003B3BC7" w:rsidRDefault="00100087">
            <w:pPr>
              <w:spacing w:after="0" w:line="240" w:lineRule="auto"/>
            </w:pPr>
            <w:r>
              <w:rPr>
                <w:b/>
                <w:bCs/>
                <w:sz w:val="18"/>
                <w:szCs w:val="18"/>
              </w:rPr>
              <w:t>Outcome</w:t>
            </w:r>
          </w:p>
        </w:tc>
        <w:tc>
          <w:tcPr>
            <w:tcW w:w="1883" w:type="dxa"/>
            <w:shd w:val="clear" w:color="auto" w:fill="D9E2F3"/>
            <w:tcMar>
              <w:top w:w="50" w:type="dxa"/>
              <w:left w:w="90" w:type="dxa"/>
              <w:bottom w:w="50" w:type="dxa"/>
              <w:right w:w="90" w:type="dxa"/>
            </w:tcMar>
            <w:vAlign w:val="center"/>
          </w:tcPr>
          <w:p w14:paraId="65DC5071" w14:textId="77777777" w:rsidR="003B3BC7" w:rsidRDefault="00100087">
            <w:pPr>
              <w:spacing w:after="0" w:line="240" w:lineRule="auto"/>
              <w:jc w:val="center"/>
            </w:pPr>
            <w:r>
              <w:rPr>
                <w:b/>
                <w:bCs/>
                <w:sz w:val="18"/>
                <w:szCs w:val="18"/>
              </w:rPr>
              <w:t>Q4_K_M</w:t>
            </w:r>
          </w:p>
        </w:tc>
        <w:tc>
          <w:tcPr>
            <w:tcW w:w="1883" w:type="dxa"/>
            <w:shd w:val="clear" w:color="auto" w:fill="D9E2F3"/>
            <w:tcMar>
              <w:top w:w="50" w:type="dxa"/>
              <w:left w:w="90" w:type="dxa"/>
              <w:bottom w:w="50" w:type="dxa"/>
              <w:right w:w="90" w:type="dxa"/>
            </w:tcMar>
            <w:vAlign w:val="center"/>
          </w:tcPr>
          <w:p w14:paraId="5006E5DA" w14:textId="77777777" w:rsidR="003B3BC7" w:rsidRDefault="00100087">
            <w:pPr>
              <w:spacing w:after="0" w:line="240" w:lineRule="auto"/>
              <w:jc w:val="center"/>
            </w:pPr>
            <w:r>
              <w:rPr>
                <w:b/>
                <w:bCs/>
                <w:sz w:val="18"/>
                <w:szCs w:val="18"/>
              </w:rPr>
              <w:t>Q6_K</w:t>
            </w:r>
          </w:p>
        </w:tc>
        <w:tc>
          <w:tcPr>
            <w:tcW w:w="1883" w:type="dxa"/>
            <w:shd w:val="clear" w:color="auto" w:fill="D9E2F3"/>
            <w:tcMar>
              <w:top w:w="50" w:type="dxa"/>
              <w:left w:w="90" w:type="dxa"/>
              <w:bottom w:w="50" w:type="dxa"/>
              <w:right w:w="90" w:type="dxa"/>
            </w:tcMar>
            <w:vAlign w:val="center"/>
          </w:tcPr>
          <w:p w14:paraId="33ACBE21" w14:textId="77777777" w:rsidR="003B3BC7" w:rsidRDefault="00100087">
            <w:pPr>
              <w:spacing w:after="0" w:line="240" w:lineRule="auto"/>
              <w:jc w:val="center"/>
            </w:pPr>
            <w:r>
              <w:rPr>
                <w:b/>
                <w:bCs/>
                <w:sz w:val="18"/>
                <w:szCs w:val="18"/>
              </w:rPr>
              <w:t>Q8_0</w:t>
            </w:r>
          </w:p>
        </w:tc>
      </w:tr>
      <w:tr w:rsidR="003B3BC7" w14:paraId="37062FCF" w14:textId="77777777">
        <w:trPr>
          <w:cantSplit/>
        </w:trPr>
        <w:tc>
          <w:tcPr>
            <w:tcW w:w="3377" w:type="dxa"/>
            <w:tcMar>
              <w:top w:w="50" w:type="dxa"/>
              <w:left w:w="90" w:type="dxa"/>
              <w:bottom w:w="50" w:type="dxa"/>
              <w:right w:w="90" w:type="dxa"/>
            </w:tcMar>
            <w:vAlign w:val="center"/>
          </w:tcPr>
          <w:p w14:paraId="6E3FCB21" w14:textId="77777777" w:rsidR="003B3BC7" w:rsidRDefault="00100087">
            <w:pPr>
              <w:spacing w:after="0" w:line="240" w:lineRule="auto"/>
            </w:pPr>
            <w:r>
              <w:rPr>
                <w:sz w:val="18"/>
                <w:szCs w:val="18"/>
              </w:rPr>
              <w:t>Hallucination (A) reaching the user</w:t>
            </w:r>
          </w:p>
        </w:tc>
        <w:tc>
          <w:tcPr>
            <w:tcW w:w="1883" w:type="dxa"/>
            <w:tcMar>
              <w:top w:w="50" w:type="dxa"/>
              <w:left w:w="90" w:type="dxa"/>
              <w:bottom w:w="50" w:type="dxa"/>
              <w:right w:w="90" w:type="dxa"/>
            </w:tcMar>
            <w:vAlign w:val="center"/>
          </w:tcPr>
          <w:p w14:paraId="2060A7AD" w14:textId="77777777" w:rsidR="003B3BC7" w:rsidRDefault="00100087">
            <w:pPr>
              <w:spacing w:after="0" w:line="240" w:lineRule="auto"/>
              <w:jc w:val="center"/>
            </w:pPr>
            <w:r>
              <w:rPr>
                <w:sz w:val="18"/>
                <w:szCs w:val="18"/>
              </w:rPr>
              <w:t>51.8% → 1.6%</w:t>
            </w:r>
          </w:p>
        </w:tc>
        <w:tc>
          <w:tcPr>
            <w:tcW w:w="1883" w:type="dxa"/>
            <w:tcMar>
              <w:top w:w="50" w:type="dxa"/>
              <w:left w:w="90" w:type="dxa"/>
              <w:bottom w:w="50" w:type="dxa"/>
              <w:right w:w="90" w:type="dxa"/>
            </w:tcMar>
            <w:vAlign w:val="center"/>
          </w:tcPr>
          <w:p w14:paraId="370D66E6" w14:textId="77777777" w:rsidR="003B3BC7" w:rsidRDefault="00100087">
            <w:pPr>
              <w:spacing w:after="0" w:line="240" w:lineRule="auto"/>
              <w:jc w:val="center"/>
            </w:pPr>
            <w:r>
              <w:rPr>
                <w:sz w:val="18"/>
                <w:szCs w:val="18"/>
              </w:rPr>
              <w:t>50.8% → 2.3%</w:t>
            </w:r>
          </w:p>
        </w:tc>
        <w:tc>
          <w:tcPr>
            <w:tcW w:w="1883" w:type="dxa"/>
            <w:tcMar>
              <w:top w:w="50" w:type="dxa"/>
              <w:left w:w="90" w:type="dxa"/>
              <w:bottom w:w="50" w:type="dxa"/>
              <w:right w:w="90" w:type="dxa"/>
            </w:tcMar>
            <w:vAlign w:val="center"/>
          </w:tcPr>
          <w:p w14:paraId="1831513C" w14:textId="77777777" w:rsidR="003B3BC7" w:rsidRDefault="00100087">
            <w:pPr>
              <w:spacing w:after="0" w:line="240" w:lineRule="auto"/>
              <w:jc w:val="center"/>
            </w:pPr>
            <w:r>
              <w:rPr>
                <w:sz w:val="18"/>
                <w:szCs w:val="18"/>
              </w:rPr>
              <w:t>55.2% → 2.0%</w:t>
            </w:r>
          </w:p>
        </w:tc>
      </w:tr>
      <w:tr w:rsidR="003B3BC7" w14:paraId="534E8BFE" w14:textId="77777777">
        <w:trPr>
          <w:cantSplit/>
        </w:trPr>
        <w:tc>
          <w:tcPr>
            <w:tcW w:w="3377" w:type="dxa"/>
            <w:tcMar>
              <w:top w:w="50" w:type="dxa"/>
              <w:left w:w="90" w:type="dxa"/>
              <w:bottom w:w="50" w:type="dxa"/>
              <w:right w:w="90" w:type="dxa"/>
            </w:tcMar>
            <w:vAlign w:val="center"/>
          </w:tcPr>
          <w:p w14:paraId="0364D6D8" w14:textId="77777777" w:rsidR="003B3BC7" w:rsidRDefault="00100087">
            <w:pPr>
              <w:spacing w:after="0" w:line="240" w:lineRule="auto"/>
            </w:pPr>
            <w:r>
              <w:rPr>
                <w:sz w:val="18"/>
                <w:szCs w:val="18"/>
              </w:rPr>
              <w:t>Tasks repaired / regressed (A)</w:t>
            </w:r>
          </w:p>
        </w:tc>
        <w:tc>
          <w:tcPr>
            <w:tcW w:w="1883" w:type="dxa"/>
            <w:tcMar>
              <w:top w:w="50" w:type="dxa"/>
              <w:left w:w="90" w:type="dxa"/>
              <w:bottom w:w="50" w:type="dxa"/>
              <w:right w:w="90" w:type="dxa"/>
            </w:tcMar>
            <w:vAlign w:val="center"/>
          </w:tcPr>
          <w:p w14:paraId="4E92CA40" w14:textId="77777777" w:rsidR="003B3BC7" w:rsidRDefault="00100087">
            <w:pPr>
              <w:spacing w:after="0" w:line="240" w:lineRule="auto"/>
              <w:jc w:val="center"/>
            </w:pPr>
            <w:r>
              <w:rPr>
                <w:sz w:val="18"/>
                <w:szCs w:val="18"/>
              </w:rPr>
              <w:t>505 / 8</w:t>
            </w:r>
          </w:p>
        </w:tc>
        <w:tc>
          <w:tcPr>
            <w:tcW w:w="1883" w:type="dxa"/>
            <w:tcMar>
              <w:top w:w="50" w:type="dxa"/>
              <w:left w:w="90" w:type="dxa"/>
              <w:bottom w:w="50" w:type="dxa"/>
              <w:right w:w="90" w:type="dxa"/>
            </w:tcMar>
            <w:vAlign w:val="center"/>
          </w:tcPr>
          <w:p w14:paraId="7065D269" w14:textId="77777777" w:rsidR="003B3BC7" w:rsidRDefault="00100087">
            <w:pPr>
              <w:spacing w:after="0" w:line="240" w:lineRule="auto"/>
              <w:jc w:val="center"/>
            </w:pPr>
            <w:r>
              <w:rPr>
                <w:sz w:val="18"/>
                <w:szCs w:val="18"/>
              </w:rPr>
              <w:t>490 / 10</w:t>
            </w:r>
          </w:p>
        </w:tc>
        <w:tc>
          <w:tcPr>
            <w:tcW w:w="1883" w:type="dxa"/>
            <w:tcMar>
              <w:top w:w="50" w:type="dxa"/>
              <w:left w:w="90" w:type="dxa"/>
              <w:bottom w:w="50" w:type="dxa"/>
              <w:right w:w="90" w:type="dxa"/>
            </w:tcMar>
            <w:vAlign w:val="center"/>
          </w:tcPr>
          <w:p w14:paraId="0D460C32" w14:textId="77777777" w:rsidR="003B3BC7" w:rsidRDefault="00100087">
            <w:pPr>
              <w:spacing w:after="0" w:line="240" w:lineRule="auto"/>
              <w:jc w:val="center"/>
            </w:pPr>
            <w:r>
              <w:rPr>
                <w:sz w:val="18"/>
                <w:szCs w:val="18"/>
              </w:rPr>
              <w:t>529 / 3</w:t>
            </w:r>
          </w:p>
        </w:tc>
      </w:tr>
      <w:tr w:rsidR="003B3BC7" w14:paraId="5DC7C5F7" w14:textId="77777777">
        <w:trPr>
          <w:cantSplit/>
        </w:trPr>
        <w:tc>
          <w:tcPr>
            <w:tcW w:w="3377" w:type="dxa"/>
            <w:tcMar>
              <w:top w:w="50" w:type="dxa"/>
              <w:left w:w="90" w:type="dxa"/>
              <w:bottom w:w="50" w:type="dxa"/>
              <w:right w:w="90" w:type="dxa"/>
            </w:tcMar>
            <w:vAlign w:val="center"/>
          </w:tcPr>
          <w:p w14:paraId="075D6119" w14:textId="77777777" w:rsidR="003B3BC7" w:rsidRDefault="00100087">
            <w:pPr>
              <w:spacing w:after="0" w:line="240" w:lineRule="auto"/>
            </w:pPr>
            <w:r>
              <w:rPr>
                <w:sz w:val="18"/>
                <w:szCs w:val="18"/>
              </w:rPr>
              <w:t>Correct code reaching the user</w:t>
            </w:r>
          </w:p>
        </w:tc>
        <w:tc>
          <w:tcPr>
            <w:tcW w:w="1883" w:type="dxa"/>
            <w:tcMar>
              <w:top w:w="50" w:type="dxa"/>
              <w:left w:w="90" w:type="dxa"/>
              <w:bottom w:w="50" w:type="dxa"/>
              <w:right w:w="90" w:type="dxa"/>
            </w:tcMar>
            <w:vAlign w:val="center"/>
          </w:tcPr>
          <w:p w14:paraId="2462BD0C" w14:textId="77777777" w:rsidR="003B3BC7" w:rsidRDefault="00100087">
            <w:pPr>
              <w:spacing w:after="0" w:line="240" w:lineRule="auto"/>
              <w:jc w:val="center"/>
            </w:pPr>
            <w:r>
              <w:rPr>
                <w:sz w:val="18"/>
                <w:szCs w:val="18"/>
              </w:rPr>
              <w:t>24.9% → 50.9%</w:t>
            </w:r>
          </w:p>
        </w:tc>
        <w:tc>
          <w:tcPr>
            <w:tcW w:w="1883" w:type="dxa"/>
            <w:tcMar>
              <w:top w:w="50" w:type="dxa"/>
              <w:left w:w="90" w:type="dxa"/>
              <w:bottom w:w="50" w:type="dxa"/>
              <w:right w:w="90" w:type="dxa"/>
            </w:tcMar>
            <w:vAlign w:val="center"/>
          </w:tcPr>
          <w:p w14:paraId="7AFB3B57" w14:textId="77777777" w:rsidR="003B3BC7" w:rsidRDefault="00100087">
            <w:pPr>
              <w:spacing w:after="0" w:line="240" w:lineRule="auto"/>
              <w:jc w:val="center"/>
            </w:pPr>
            <w:r>
              <w:rPr>
                <w:sz w:val="18"/>
                <w:szCs w:val="18"/>
              </w:rPr>
              <w:t>36.9% → 50.4%</w:t>
            </w:r>
          </w:p>
        </w:tc>
        <w:tc>
          <w:tcPr>
            <w:tcW w:w="1883" w:type="dxa"/>
            <w:tcMar>
              <w:top w:w="50" w:type="dxa"/>
              <w:left w:w="90" w:type="dxa"/>
              <w:bottom w:w="50" w:type="dxa"/>
              <w:right w:w="90" w:type="dxa"/>
            </w:tcMar>
            <w:vAlign w:val="center"/>
          </w:tcPr>
          <w:p w14:paraId="13206B79" w14:textId="77777777" w:rsidR="003B3BC7" w:rsidRDefault="00100087">
            <w:pPr>
              <w:spacing w:after="0" w:line="240" w:lineRule="auto"/>
              <w:jc w:val="center"/>
            </w:pPr>
            <w:r>
              <w:rPr>
                <w:sz w:val="18"/>
                <w:szCs w:val="18"/>
              </w:rPr>
              <w:t>34.4% → 51.5%</w:t>
            </w:r>
          </w:p>
        </w:tc>
      </w:tr>
      <w:tr w:rsidR="003B3BC7" w14:paraId="57B06B9D" w14:textId="77777777">
        <w:trPr>
          <w:cantSplit/>
        </w:trPr>
        <w:tc>
          <w:tcPr>
            <w:tcW w:w="3377" w:type="dxa"/>
            <w:tcMar>
              <w:top w:w="50" w:type="dxa"/>
              <w:left w:w="90" w:type="dxa"/>
              <w:bottom w:w="50" w:type="dxa"/>
              <w:right w:w="90" w:type="dxa"/>
            </w:tcMar>
            <w:vAlign w:val="center"/>
          </w:tcPr>
          <w:p w14:paraId="540279BC" w14:textId="77777777" w:rsidR="003B3BC7" w:rsidRDefault="00100087">
            <w:pPr>
              <w:spacing w:after="0" w:line="240" w:lineRule="auto"/>
            </w:pPr>
            <w:r>
              <w:rPr>
                <w:sz w:val="18"/>
                <w:szCs w:val="18"/>
              </w:rPr>
              <w:t>Abstention (no code shown)</w:t>
            </w:r>
          </w:p>
        </w:tc>
        <w:tc>
          <w:tcPr>
            <w:tcW w:w="1883" w:type="dxa"/>
            <w:tcMar>
              <w:top w:w="50" w:type="dxa"/>
              <w:left w:w="90" w:type="dxa"/>
              <w:bottom w:w="50" w:type="dxa"/>
              <w:right w:w="90" w:type="dxa"/>
            </w:tcMar>
            <w:vAlign w:val="center"/>
          </w:tcPr>
          <w:p w14:paraId="7E04F570" w14:textId="77777777" w:rsidR="003B3BC7" w:rsidRDefault="00100087">
            <w:pPr>
              <w:spacing w:after="0" w:line="240" w:lineRule="auto"/>
              <w:jc w:val="center"/>
            </w:pPr>
            <w:r>
              <w:rPr>
                <w:sz w:val="18"/>
                <w:szCs w:val="18"/>
              </w:rPr>
              <w:t>37.6%</w:t>
            </w:r>
          </w:p>
        </w:tc>
        <w:tc>
          <w:tcPr>
            <w:tcW w:w="1883" w:type="dxa"/>
            <w:tcMar>
              <w:top w:w="50" w:type="dxa"/>
              <w:left w:w="90" w:type="dxa"/>
              <w:bottom w:w="50" w:type="dxa"/>
              <w:right w:w="90" w:type="dxa"/>
            </w:tcMar>
            <w:vAlign w:val="center"/>
          </w:tcPr>
          <w:p w14:paraId="1F48C938" w14:textId="77777777" w:rsidR="003B3BC7" w:rsidRDefault="00100087">
            <w:pPr>
              <w:spacing w:after="0" w:line="240" w:lineRule="auto"/>
              <w:jc w:val="center"/>
            </w:pPr>
            <w:r>
              <w:rPr>
                <w:sz w:val="18"/>
                <w:szCs w:val="18"/>
              </w:rPr>
              <w:t>39.5%</w:t>
            </w:r>
          </w:p>
        </w:tc>
        <w:tc>
          <w:tcPr>
            <w:tcW w:w="1883" w:type="dxa"/>
            <w:tcMar>
              <w:top w:w="50" w:type="dxa"/>
              <w:left w:w="90" w:type="dxa"/>
              <w:bottom w:w="50" w:type="dxa"/>
              <w:right w:w="90" w:type="dxa"/>
            </w:tcMar>
            <w:vAlign w:val="center"/>
          </w:tcPr>
          <w:p w14:paraId="465C22D0" w14:textId="77777777" w:rsidR="003B3BC7" w:rsidRDefault="00100087">
            <w:pPr>
              <w:spacing w:after="0" w:line="240" w:lineRule="auto"/>
              <w:jc w:val="center"/>
            </w:pPr>
            <w:r>
              <w:rPr>
                <w:sz w:val="18"/>
                <w:szCs w:val="18"/>
              </w:rPr>
              <w:t>38.7%</w:t>
            </w:r>
          </w:p>
        </w:tc>
      </w:tr>
      <w:tr w:rsidR="003B3BC7" w14:paraId="29D2851D" w14:textId="77777777">
        <w:trPr>
          <w:cantSplit/>
        </w:trPr>
        <w:tc>
          <w:tcPr>
            <w:tcW w:w="3377" w:type="dxa"/>
            <w:tcMar>
              <w:top w:w="50" w:type="dxa"/>
              <w:left w:w="90" w:type="dxa"/>
              <w:bottom w:w="50" w:type="dxa"/>
              <w:right w:w="90" w:type="dxa"/>
            </w:tcMar>
            <w:vAlign w:val="center"/>
          </w:tcPr>
          <w:p w14:paraId="261D4F03" w14:textId="77777777" w:rsidR="003B3BC7" w:rsidRDefault="00100087">
            <w:pPr>
              <w:spacing w:after="0" w:line="240" w:lineRule="auto"/>
            </w:pPr>
            <w:r>
              <w:rPr>
                <w:sz w:val="18"/>
                <w:szCs w:val="18"/>
              </w:rPr>
              <w:t>Incorrect acceptance / incorrect rejection</w:t>
            </w:r>
          </w:p>
        </w:tc>
        <w:tc>
          <w:tcPr>
            <w:tcW w:w="1883" w:type="dxa"/>
            <w:tcMar>
              <w:top w:w="50" w:type="dxa"/>
              <w:left w:w="90" w:type="dxa"/>
              <w:bottom w:w="50" w:type="dxa"/>
              <w:right w:w="90" w:type="dxa"/>
            </w:tcMar>
            <w:vAlign w:val="center"/>
          </w:tcPr>
          <w:p w14:paraId="4D6CEBEC" w14:textId="77777777" w:rsidR="003B3BC7" w:rsidRDefault="00100087">
            <w:pPr>
              <w:spacing w:after="0" w:line="240" w:lineRule="auto"/>
              <w:jc w:val="center"/>
            </w:pPr>
            <w:r>
              <w:rPr>
                <w:sz w:val="18"/>
                <w:szCs w:val="18"/>
              </w:rPr>
              <w:t>16 / 21</w:t>
            </w:r>
          </w:p>
        </w:tc>
        <w:tc>
          <w:tcPr>
            <w:tcW w:w="1883" w:type="dxa"/>
            <w:tcMar>
              <w:top w:w="50" w:type="dxa"/>
              <w:left w:w="90" w:type="dxa"/>
              <w:bottom w:w="50" w:type="dxa"/>
              <w:right w:w="90" w:type="dxa"/>
            </w:tcMar>
            <w:vAlign w:val="center"/>
          </w:tcPr>
          <w:p w14:paraId="66A3A1A9" w14:textId="77777777" w:rsidR="003B3BC7" w:rsidRDefault="00100087">
            <w:pPr>
              <w:spacing w:after="0" w:line="240" w:lineRule="auto"/>
              <w:jc w:val="center"/>
            </w:pPr>
            <w:r>
              <w:rPr>
                <w:sz w:val="18"/>
                <w:szCs w:val="18"/>
              </w:rPr>
              <w:t>23 / 20</w:t>
            </w:r>
          </w:p>
        </w:tc>
        <w:tc>
          <w:tcPr>
            <w:tcW w:w="1883" w:type="dxa"/>
            <w:tcMar>
              <w:top w:w="50" w:type="dxa"/>
              <w:left w:w="90" w:type="dxa"/>
              <w:bottom w:w="50" w:type="dxa"/>
              <w:right w:w="90" w:type="dxa"/>
            </w:tcMar>
            <w:vAlign w:val="center"/>
          </w:tcPr>
          <w:p w14:paraId="2E7DC3EF" w14:textId="77777777" w:rsidR="003B3BC7" w:rsidRDefault="00100087">
            <w:pPr>
              <w:spacing w:after="0" w:line="240" w:lineRule="auto"/>
              <w:jc w:val="center"/>
            </w:pPr>
            <w:r>
              <w:rPr>
                <w:sz w:val="18"/>
                <w:szCs w:val="18"/>
              </w:rPr>
              <w:t>20 / 28</w:t>
            </w:r>
          </w:p>
        </w:tc>
      </w:tr>
    </w:tbl>
    <w:p w14:paraId="0C49627C" w14:textId="77777777" w:rsidR="003B3BC7" w:rsidRDefault="003B3BC7">
      <w:pPr>
        <w:spacing w:after="80"/>
      </w:pPr>
    </w:p>
    <w:p w14:paraId="7653E451" w14:textId="77777777" w:rsidR="003B3BC7" w:rsidRDefault="00100087">
      <w:pPr>
        <w:jc w:val="both"/>
      </w:pPr>
      <w:r>
        <w:t>In every run, the share of tasks in which hallucinated code reached the user fell by 48.5–53.1 percentage points, to about 2%, and the share receiving correct code rose by 13.5–26.0 points, to about 51% (Table 6). The agent's final accuracy is almost the same at every quantization even though the baselines differ: the lower-precision model gains most because the agent also repairs the ordinary coding errors in which its baseline was weakest. The price is that 38–40% of tasks end with no code at all.</w:t>
      </w:r>
    </w:p>
    <w:p w14:paraId="0B6AFD40" w14:textId="77777777" w:rsidR="003B3BC7" w:rsidRDefault="00100087">
      <w:pPr>
        <w:keepNext/>
        <w:spacing w:before="120" w:after="40"/>
        <w:jc w:val="center"/>
      </w:pPr>
      <w:r>
        <w:rPr>
          <w:noProof/>
        </w:rPr>
        <w:lastRenderedPageBreak/>
        <w:drawing>
          <wp:inline distT="0" distB="0" distL="0" distR="0" wp14:anchorId="5C4F2D54" wp14:editId="648AD6FD">
            <wp:extent cx="47625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43200"/>
                    </a:xfrm>
                    <a:prstGeom prst="rect">
                      <a:avLst/>
                    </a:prstGeom>
                  </pic:spPr>
                </pic:pic>
              </a:graphicData>
            </a:graphic>
          </wp:inline>
        </w:drawing>
      </w:r>
    </w:p>
    <w:p w14:paraId="2282439D" w14:textId="0AC1DFCC" w:rsidR="003B3BC7" w:rsidRDefault="00100087">
      <w:pPr>
        <w:pStyle w:val="Caption"/>
      </w:pPr>
      <w:bookmarkStart w:id="51" w:name="_Toc243074155"/>
      <w:r>
        <w:rPr>
          <w:b/>
          <w:bCs/>
        </w:rPr>
        <w:t xml:space="preserve">Figure </w:t>
      </w:r>
      <w:r>
        <w:fldChar w:fldCharType="begin"/>
      </w:r>
      <w:r>
        <w:instrText>SEQ Figure</w:instrText>
      </w:r>
      <w:r>
        <w:fldChar w:fldCharType="separate"/>
      </w:r>
      <w:r>
        <w:rPr>
          <w:noProof/>
        </w:rPr>
        <w:t>6</w:t>
      </w:r>
      <w:r>
        <w:fldChar w:fldCharType="end"/>
      </w:r>
      <w:r>
        <w:rPr>
          <w:b/>
          <w:bCs/>
        </w:rPr>
        <w:t xml:space="preserve">: </w:t>
      </w:r>
      <w:r>
        <w:t>Each task's outcome under the baseline (left) and under the Confident Agent (right), three runs pooled; ribbon width is the number of task-runs.</w:t>
      </w:r>
      <w:bookmarkEnd w:id="51"/>
    </w:p>
    <w:p w14:paraId="7A689CD2" w14:textId="77777777" w:rsidR="003B3BC7" w:rsidRDefault="00100087">
      <w:pPr>
        <w:jc w:val="both"/>
      </w:pPr>
      <w:r>
        <w:t>Figure 6 follows each task from its baseline outcome to its intervention outcome. Of the 1,562 baseline hallucinations across the three runs, the agent withheld the code in 1,001, delivered correct code in 427, delivered a valid call that did not match the task in 91, and still delivered a hallucination in 38. Of the 953 baseline answers that were correct, it delivered correct code in 819, withheld 76, delivered a different valid call in 51 and turned one into a hallucination. About two-thirds of the halluc</w:t>
      </w:r>
      <w:r>
        <w:t xml:space="preserve">inations it prevented were thus prevented by </w:t>
      </w:r>
      <w:r>
        <w:rPr>
          <w:b/>
          <w:bCs/>
        </w:rPr>
        <w:t>withholding</w:t>
      </w:r>
      <w:r>
        <w:t xml:space="preserve"> code and one-third by </w:t>
      </w:r>
      <w:r>
        <w:rPr>
          <w:b/>
          <w:bCs/>
        </w:rPr>
        <w:t>correcting</w:t>
      </w:r>
      <w:r>
        <w:t xml:space="preserve"> it. Withholding is the intended behaviour when evidence contradicts a candidate, but it is not an answer, so the 1,146 withheld tasks are counted as a cost rather than a success.</w:t>
      </w:r>
    </w:p>
    <w:p w14:paraId="1A552CBC" w14:textId="77777777" w:rsidR="003B3BC7" w:rsidRDefault="00100087">
      <w:pPr>
        <w:pStyle w:val="Heading2"/>
      </w:pPr>
      <w:bookmarkStart w:id="52" w:name="_Toc243074083"/>
      <w:r>
        <w:t>8.2 Incorrect acceptance and incorrect rejection</w:t>
      </w:r>
      <w:bookmarkEnd w:id="52"/>
    </w:p>
    <w:p w14:paraId="50A1F94B" w14:textId="77777777" w:rsidR="003B3BC7" w:rsidRDefault="00100087">
      <w:pPr>
        <w:jc w:val="both"/>
      </w:pPr>
      <w:r>
        <w:t xml:space="preserve">Treating the verifier as a classifier of the agent's final candidate (positive = hallucinated, predicted positive = withheld), its recall is </w:t>
      </w:r>
      <w:r>
        <w:rPr>
          <w:b/>
          <w:bCs/>
        </w:rPr>
        <w:t>94–96%</w:t>
      </w:r>
      <w:r>
        <w:t xml:space="preserve">: incorrect acceptance occurred in only 16–23 tasks per run. Its precision is </w:t>
      </w:r>
      <w:r>
        <w:rPr>
          <w:b/>
          <w:bCs/>
        </w:rPr>
        <w:t>86–92%</w:t>
      </w:r>
      <w:r>
        <w:t>: most of what it withholds really is hallucinated. Incorrect rejection, correct final candidates withheld, occurred in 20–28 tasks per run, about 2–3% of tasks (Appendix E.4). Both kinds of error are therefore small relative to the effect, and abstention is driven overwhelmingly by code that was genuinely wrong. When task-fidelity (class B) errors are also counted as positives, recall falls to 76–80%, because the veri</w:t>
      </w:r>
      <w:r>
        <w:t>fier checks the API contract rather than the task (Section 8.4).</w:t>
      </w:r>
    </w:p>
    <w:p w14:paraId="70E599A5" w14:textId="77777777" w:rsidR="003B3BC7" w:rsidRDefault="00100087">
      <w:pPr>
        <w:pStyle w:val="Heading2"/>
      </w:pPr>
      <w:bookmarkStart w:id="53" w:name="_Toc243074084"/>
      <w:r>
        <w:t>8.3 Where in the architecture the reduction happens</w:t>
      </w:r>
      <w:bookmarkEnd w:id="53"/>
    </w:p>
    <w:p w14:paraId="33444242" w14:textId="77777777" w:rsidR="003B3BC7" w:rsidRDefault="00100087">
      <w:pPr>
        <w:jc w:val="both"/>
      </w:pPr>
      <w:r>
        <w:t xml:space="preserve">Because the intervention is a package (Section 7.1), the headline shows what the combined architecture achieves. Table 7 locates where the reduction occurs, using the one intermediate observation the benchmark records: the </w:t>
      </w:r>
      <w:r>
        <w:rPr>
          <w:b/>
          <w:bCs/>
        </w:rPr>
        <w:t>first candidate</w:t>
      </w:r>
      <w:r>
        <w:t xml:space="preserve"> the model submitted for verification. It was written under the Confident Agent prompt, including the list of hosts with evidence, but before any verification feedback, and it is scored by the same evaluator and review decisions as the delivered code.</w:t>
      </w:r>
    </w:p>
    <w:p w14:paraId="5CAEA66E" w14:textId="644E04D9" w:rsidR="003B3BC7" w:rsidRDefault="00100087">
      <w:pPr>
        <w:pStyle w:val="Caption"/>
        <w:keepNext/>
      </w:pPr>
      <w:bookmarkStart w:id="54" w:name="_Toc243074178"/>
      <w:r>
        <w:rPr>
          <w:b/>
          <w:bCs/>
        </w:rPr>
        <w:lastRenderedPageBreak/>
        <w:t xml:space="preserve">Table </w:t>
      </w:r>
      <w:r>
        <w:fldChar w:fldCharType="begin"/>
      </w:r>
      <w:r>
        <w:instrText>SEQ Table</w:instrText>
      </w:r>
      <w:r>
        <w:fldChar w:fldCharType="separate"/>
      </w:r>
      <w:r>
        <w:rPr>
          <w:noProof/>
        </w:rPr>
        <w:t>7</w:t>
      </w:r>
      <w:r>
        <w:fldChar w:fldCharType="end"/>
      </w:r>
      <w:r>
        <w:rPr>
          <w:b/>
          <w:bCs/>
        </w:rPr>
        <w:t xml:space="preserve">: </w:t>
      </w:r>
      <w:r>
        <w:t>Class A code at three stages: the baseline answer, the agent's first candidate (before verification feedback) and the code the agent delivered.</w:t>
      </w:r>
      <w:bookmarkEnd w:id="54"/>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610"/>
        <w:gridCol w:w="1805"/>
        <w:gridCol w:w="1805"/>
        <w:gridCol w:w="1806"/>
      </w:tblGrid>
      <w:tr w:rsidR="003B3BC7" w14:paraId="5E7AFB46" w14:textId="77777777">
        <w:trPr>
          <w:tblHeader/>
        </w:trPr>
        <w:tc>
          <w:tcPr>
            <w:tcW w:w="3610" w:type="dxa"/>
            <w:shd w:val="clear" w:color="auto" w:fill="D9E2F3"/>
            <w:tcMar>
              <w:top w:w="50" w:type="dxa"/>
              <w:left w:w="90" w:type="dxa"/>
              <w:bottom w:w="50" w:type="dxa"/>
              <w:right w:w="90" w:type="dxa"/>
            </w:tcMar>
            <w:vAlign w:val="center"/>
          </w:tcPr>
          <w:p w14:paraId="3333BC9A" w14:textId="77777777" w:rsidR="003B3BC7" w:rsidRDefault="00100087">
            <w:pPr>
              <w:spacing w:after="0" w:line="240" w:lineRule="auto"/>
            </w:pPr>
            <w:r>
              <w:rPr>
                <w:b/>
                <w:bCs/>
                <w:sz w:val="18"/>
                <w:szCs w:val="18"/>
              </w:rPr>
              <w:t>Stage</w:t>
            </w:r>
          </w:p>
        </w:tc>
        <w:tc>
          <w:tcPr>
            <w:tcW w:w="1805" w:type="dxa"/>
            <w:shd w:val="clear" w:color="auto" w:fill="D9E2F3"/>
            <w:tcMar>
              <w:top w:w="50" w:type="dxa"/>
              <w:left w:w="90" w:type="dxa"/>
              <w:bottom w:w="50" w:type="dxa"/>
              <w:right w:w="90" w:type="dxa"/>
            </w:tcMar>
            <w:vAlign w:val="center"/>
          </w:tcPr>
          <w:p w14:paraId="62D73656" w14:textId="77777777" w:rsidR="003B3BC7" w:rsidRDefault="00100087">
            <w:pPr>
              <w:spacing w:after="0" w:line="240" w:lineRule="auto"/>
              <w:jc w:val="center"/>
            </w:pPr>
            <w:r>
              <w:rPr>
                <w:b/>
                <w:bCs/>
                <w:sz w:val="18"/>
                <w:szCs w:val="18"/>
              </w:rPr>
              <w:t>Q4_K_M</w:t>
            </w:r>
          </w:p>
        </w:tc>
        <w:tc>
          <w:tcPr>
            <w:tcW w:w="1805" w:type="dxa"/>
            <w:shd w:val="clear" w:color="auto" w:fill="D9E2F3"/>
            <w:tcMar>
              <w:top w:w="50" w:type="dxa"/>
              <w:left w:w="90" w:type="dxa"/>
              <w:bottom w:w="50" w:type="dxa"/>
              <w:right w:w="90" w:type="dxa"/>
            </w:tcMar>
            <w:vAlign w:val="center"/>
          </w:tcPr>
          <w:p w14:paraId="754C6BA3" w14:textId="77777777" w:rsidR="003B3BC7" w:rsidRDefault="00100087">
            <w:pPr>
              <w:spacing w:after="0" w:line="240" w:lineRule="auto"/>
              <w:jc w:val="center"/>
            </w:pPr>
            <w:r>
              <w:rPr>
                <w:b/>
                <w:bCs/>
                <w:sz w:val="18"/>
                <w:szCs w:val="18"/>
              </w:rPr>
              <w:t>Q6_K</w:t>
            </w:r>
          </w:p>
        </w:tc>
        <w:tc>
          <w:tcPr>
            <w:tcW w:w="1806" w:type="dxa"/>
            <w:shd w:val="clear" w:color="auto" w:fill="D9E2F3"/>
            <w:tcMar>
              <w:top w:w="50" w:type="dxa"/>
              <w:left w:w="90" w:type="dxa"/>
              <w:bottom w:w="50" w:type="dxa"/>
              <w:right w:w="90" w:type="dxa"/>
            </w:tcMar>
            <w:vAlign w:val="center"/>
          </w:tcPr>
          <w:p w14:paraId="0FCA49B9" w14:textId="77777777" w:rsidR="003B3BC7" w:rsidRDefault="00100087">
            <w:pPr>
              <w:spacing w:after="0" w:line="240" w:lineRule="auto"/>
              <w:jc w:val="center"/>
            </w:pPr>
            <w:r>
              <w:rPr>
                <w:b/>
                <w:bCs/>
                <w:sz w:val="18"/>
                <w:szCs w:val="18"/>
              </w:rPr>
              <w:t>Q8_0</w:t>
            </w:r>
          </w:p>
        </w:tc>
      </w:tr>
      <w:tr w:rsidR="003B3BC7" w14:paraId="05BDAC0B" w14:textId="77777777">
        <w:trPr>
          <w:cantSplit/>
        </w:trPr>
        <w:tc>
          <w:tcPr>
            <w:tcW w:w="3610" w:type="dxa"/>
            <w:tcMar>
              <w:top w:w="50" w:type="dxa"/>
              <w:left w:w="90" w:type="dxa"/>
              <w:bottom w:w="50" w:type="dxa"/>
              <w:right w:w="90" w:type="dxa"/>
            </w:tcMar>
            <w:vAlign w:val="center"/>
          </w:tcPr>
          <w:p w14:paraId="2F0687B2" w14:textId="77777777" w:rsidR="003B3BC7" w:rsidRDefault="00100087">
            <w:pPr>
              <w:spacing w:after="0" w:line="240" w:lineRule="auto"/>
            </w:pPr>
            <w:r>
              <w:rPr>
                <w:sz w:val="18"/>
                <w:szCs w:val="18"/>
              </w:rPr>
              <w:t>Baseline answer: class A</w:t>
            </w:r>
          </w:p>
        </w:tc>
        <w:tc>
          <w:tcPr>
            <w:tcW w:w="1805" w:type="dxa"/>
            <w:tcMar>
              <w:top w:w="50" w:type="dxa"/>
              <w:left w:w="90" w:type="dxa"/>
              <w:bottom w:w="50" w:type="dxa"/>
              <w:right w:w="90" w:type="dxa"/>
            </w:tcMar>
            <w:vAlign w:val="center"/>
          </w:tcPr>
          <w:p w14:paraId="28907448" w14:textId="77777777" w:rsidR="003B3BC7" w:rsidRDefault="00100087">
            <w:pPr>
              <w:spacing w:after="0" w:line="240" w:lineRule="auto"/>
              <w:jc w:val="center"/>
            </w:pPr>
            <w:r>
              <w:rPr>
                <w:sz w:val="18"/>
                <w:szCs w:val="18"/>
              </w:rPr>
              <w:t>51.8%</w:t>
            </w:r>
          </w:p>
        </w:tc>
        <w:tc>
          <w:tcPr>
            <w:tcW w:w="1805" w:type="dxa"/>
            <w:tcMar>
              <w:top w:w="50" w:type="dxa"/>
              <w:left w:w="90" w:type="dxa"/>
              <w:bottom w:w="50" w:type="dxa"/>
              <w:right w:w="90" w:type="dxa"/>
            </w:tcMar>
            <w:vAlign w:val="center"/>
          </w:tcPr>
          <w:p w14:paraId="48C9C5F9" w14:textId="77777777" w:rsidR="003B3BC7" w:rsidRDefault="00100087">
            <w:pPr>
              <w:spacing w:after="0" w:line="240" w:lineRule="auto"/>
              <w:jc w:val="center"/>
            </w:pPr>
            <w:r>
              <w:rPr>
                <w:sz w:val="18"/>
                <w:szCs w:val="18"/>
              </w:rPr>
              <w:t>50.8%</w:t>
            </w:r>
          </w:p>
        </w:tc>
        <w:tc>
          <w:tcPr>
            <w:tcW w:w="1806" w:type="dxa"/>
            <w:tcMar>
              <w:top w:w="50" w:type="dxa"/>
              <w:left w:w="90" w:type="dxa"/>
              <w:bottom w:w="50" w:type="dxa"/>
              <w:right w:w="90" w:type="dxa"/>
            </w:tcMar>
            <w:vAlign w:val="center"/>
          </w:tcPr>
          <w:p w14:paraId="7FBCB6CC" w14:textId="77777777" w:rsidR="003B3BC7" w:rsidRDefault="00100087">
            <w:pPr>
              <w:spacing w:after="0" w:line="240" w:lineRule="auto"/>
              <w:jc w:val="center"/>
            </w:pPr>
            <w:r>
              <w:rPr>
                <w:sz w:val="18"/>
                <w:szCs w:val="18"/>
              </w:rPr>
              <w:t>55.2%</w:t>
            </w:r>
          </w:p>
        </w:tc>
      </w:tr>
      <w:tr w:rsidR="003B3BC7" w14:paraId="10529803" w14:textId="77777777">
        <w:trPr>
          <w:cantSplit/>
        </w:trPr>
        <w:tc>
          <w:tcPr>
            <w:tcW w:w="3610" w:type="dxa"/>
            <w:tcMar>
              <w:top w:w="50" w:type="dxa"/>
              <w:left w:w="90" w:type="dxa"/>
              <w:bottom w:w="50" w:type="dxa"/>
              <w:right w:w="90" w:type="dxa"/>
            </w:tcMar>
            <w:vAlign w:val="center"/>
          </w:tcPr>
          <w:p w14:paraId="587DE641" w14:textId="77777777" w:rsidR="003B3BC7" w:rsidRDefault="00100087">
            <w:pPr>
              <w:spacing w:after="0" w:line="240" w:lineRule="auto"/>
            </w:pPr>
            <w:r>
              <w:rPr>
                <w:sz w:val="18"/>
                <w:szCs w:val="18"/>
              </w:rPr>
              <w:t>Agent's first candidate: class A</w:t>
            </w:r>
          </w:p>
        </w:tc>
        <w:tc>
          <w:tcPr>
            <w:tcW w:w="1805" w:type="dxa"/>
            <w:tcMar>
              <w:top w:w="50" w:type="dxa"/>
              <w:left w:w="90" w:type="dxa"/>
              <w:bottom w:w="50" w:type="dxa"/>
              <w:right w:w="90" w:type="dxa"/>
            </w:tcMar>
            <w:vAlign w:val="center"/>
          </w:tcPr>
          <w:p w14:paraId="70F737A8" w14:textId="77777777" w:rsidR="003B3BC7" w:rsidRDefault="00100087">
            <w:pPr>
              <w:spacing w:after="0" w:line="240" w:lineRule="auto"/>
              <w:jc w:val="center"/>
            </w:pPr>
            <w:r>
              <w:rPr>
                <w:sz w:val="18"/>
                <w:szCs w:val="18"/>
              </w:rPr>
              <w:t>48.9%</w:t>
            </w:r>
          </w:p>
        </w:tc>
        <w:tc>
          <w:tcPr>
            <w:tcW w:w="1805" w:type="dxa"/>
            <w:tcMar>
              <w:top w:w="50" w:type="dxa"/>
              <w:left w:w="90" w:type="dxa"/>
              <w:bottom w:w="50" w:type="dxa"/>
              <w:right w:w="90" w:type="dxa"/>
            </w:tcMar>
            <w:vAlign w:val="center"/>
          </w:tcPr>
          <w:p w14:paraId="571F2563" w14:textId="77777777" w:rsidR="003B3BC7" w:rsidRDefault="00100087">
            <w:pPr>
              <w:spacing w:after="0" w:line="240" w:lineRule="auto"/>
              <w:jc w:val="center"/>
            </w:pPr>
            <w:r>
              <w:rPr>
                <w:sz w:val="18"/>
                <w:szCs w:val="18"/>
              </w:rPr>
              <w:t>46.7%</w:t>
            </w:r>
          </w:p>
        </w:tc>
        <w:tc>
          <w:tcPr>
            <w:tcW w:w="1806" w:type="dxa"/>
            <w:tcMar>
              <w:top w:w="50" w:type="dxa"/>
              <w:left w:w="90" w:type="dxa"/>
              <w:bottom w:w="50" w:type="dxa"/>
              <w:right w:w="90" w:type="dxa"/>
            </w:tcMar>
            <w:vAlign w:val="center"/>
          </w:tcPr>
          <w:p w14:paraId="60EA1C75" w14:textId="77777777" w:rsidR="003B3BC7" w:rsidRDefault="00100087">
            <w:pPr>
              <w:spacing w:after="0" w:line="240" w:lineRule="auto"/>
              <w:jc w:val="center"/>
            </w:pPr>
            <w:r>
              <w:rPr>
                <w:sz w:val="18"/>
                <w:szCs w:val="18"/>
              </w:rPr>
              <w:t>47.9%</w:t>
            </w:r>
          </w:p>
        </w:tc>
      </w:tr>
      <w:tr w:rsidR="003B3BC7" w14:paraId="2DAA1368" w14:textId="77777777">
        <w:trPr>
          <w:cantSplit/>
        </w:trPr>
        <w:tc>
          <w:tcPr>
            <w:tcW w:w="3610" w:type="dxa"/>
            <w:tcMar>
              <w:top w:w="50" w:type="dxa"/>
              <w:left w:w="90" w:type="dxa"/>
              <w:bottom w:w="50" w:type="dxa"/>
              <w:right w:w="90" w:type="dxa"/>
            </w:tcMar>
            <w:vAlign w:val="center"/>
          </w:tcPr>
          <w:p w14:paraId="4B9E66F5" w14:textId="77777777" w:rsidR="003B3BC7" w:rsidRDefault="00100087">
            <w:pPr>
              <w:spacing w:after="0" w:line="240" w:lineRule="auto"/>
            </w:pPr>
            <w:r>
              <w:rPr>
                <w:sz w:val="18"/>
                <w:szCs w:val="18"/>
              </w:rPr>
              <w:t xml:space="preserve">  … counting undetermined as A</w:t>
            </w:r>
          </w:p>
        </w:tc>
        <w:tc>
          <w:tcPr>
            <w:tcW w:w="1805" w:type="dxa"/>
            <w:tcMar>
              <w:top w:w="50" w:type="dxa"/>
              <w:left w:w="90" w:type="dxa"/>
              <w:bottom w:w="50" w:type="dxa"/>
              <w:right w:w="90" w:type="dxa"/>
            </w:tcMar>
            <w:vAlign w:val="center"/>
          </w:tcPr>
          <w:p w14:paraId="16E0A3DE" w14:textId="77777777" w:rsidR="003B3BC7" w:rsidRDefault="00100087">
            <w:pPr>
              <w:spacing w:after="0" w:line="240" w:lineRule="auto"/>
              <w:jc w:val="center"/>
            </w:pPr>
            <w:r>
              <w:rPr>
                <w:sz w:val="18"/>
                <w:szCs w:val="18"/>
              </w:rPr>
              <w:t>52.8%</w:t>
            </w:r>
          </w:p>
        </w:tc>
        <w:tc>
          <w:tcPr>
            <w:tcW w:w="1805" w:type="dxa"/>
            <w:tcMar>
              <w:top w:w="50" w:type="dxa"/>
              <w:left w:w="90" w:type="dxa"/>
              <w:bottom w:w="50" w:type="dxa"/>
              <w:right w:w="90" w:type="dxa"/>
            </w:tcMar>
            <w:vAlign w:val="center"/>
          </w:tcPr>
          <w:p w14:paraId="42FB2D7A" w14:textId="77777777" w:rsidR="003B3BC7" w:rsidRDefault="00100087">
            <w:pPr>
              <w:spacing w:after="0" w:line="240" w:lineRule="auto"/>
              <w:jc w:val="center"/>
            </w:pPr>
            <w:r>
              <w:rPr>
                <w:sz w:val="18"/>
                <w:szCs w:val="18"/>
              </w:rPr>
              <w:t>54.5%</w:t>
            </w:r>
          </w:p>
        </w:tc>
        <w:tc>
          <w:tcPr>
            <w:tcW w:w="1806" w:type="dxa"/>
            <w:tcMar>
              <w:top w:w="50" w:type="dxa"/>
              <w:left w:w="90" w:type="dxa"/>
              <w:bottom w:w="50" w:type="dxa"/>
              <w:right w:w="90" w:type="dxa"/>
            </w:tcMar>
            <w:vAlign w:val="center"/>
          </w:tcPr>
          <w:p w14:paraId="390C7325" w14:textId="77777777" w:rsidR="003B3BC7" w:rsidRDefault="00100087">
            <w:pPr>
              <w:spacing w:after="0" w:line="240" w:lineRule="auto"/>
              <w:jc w:val="center"/>
            </w:pPr>
            <w:r>
              <w:rPr>
                <w:sz w:val="18"/>
                <w:szCs w:val="18"/>
              </w:rPr>
              <w:t>56.1%</w:t>
            </w:r>
          </w:p>
        </w:tc>
      </w:tr>
      <w:tr w:rsidR="003B3BC7" w14:paraId="0703789E" w14:textId="77777777">
        <w:trPr>
          <w:cantSplit/>
        </w:trPr>
        <w:tc>
          <w:tcPr>
            <w:tcW w:w="3610" w:type="dxa"/>
            <w:tcMar>
              <w:top w:w="50" w:type="dxa"/>
              <w:left w:w="90" w:type="dxa"/>
              <w:bottom w:w="50" w:type="dxa"/>
              <w:right w:w="90" w:type="dxa"/>
            </w:tcMar>
            <w:vAlign w:val="center"/>
          </w:tcPr>
          <w:p w14:paraId="70B742C3" w14:textId="77777777" w:rsidR="003B3BC7" w:rsidRDefault="00100087">
            <w:pPr>
              <w:spacing w:after="0" w:line="240" w:lineRule="auto"/>
            </w:pPr>
            <w:r>
              <w:rPr>
                <w:sz w:val="18"/>
                <w:szCs w:val="18"/>
              </w:rPr>
              <w:t>Agent's delivered code: class A</w:t>
            </w:r>
          </w:p>
        </w:tc>
        <w:tc>
          <w:tcPr>
            <w:tcW w:w="1805" w:type="dxa"/>
            <w:tcMar>
              <w:top w:w="50" w:type="dxa"/>
              <w:left w:w="90" w:type="dxa"/>
              <w:bottom w:w="50" w:type="dxa"/>
              <w:right w:w="90" w:type="dxa"/>
            </w:tcMar>
            <w:vAlign w:val="center"/>
          </w:tcPr>
          <w:p w14:paraId="418925B5" w14:textId="77777777" w:rsidR="003B3BC7" w:rsidRDefault="00100087">
            <w:pPr>
              <w:spacing w:after="0" w:line="240" w:lineRule="auto"/>
              <w:jc w:val="center"/>
            </w:pPr>
            <w:r>
              <w:rPr>
                <w:sz w:val="18"/>
                <w:szCs w:val="18"/>
              </w:rPr>
              <w:t>1.6%</w:t>
            </w:r>
          </w:p>
        </w:tc>
        <w:tc>
          <w:tcPr>
            <w:tcW w:w="1805" w:type="dxa"/>
            <w:tcMar>
              <w:top w:w="50" w:type="dxa"/>
              <w:left w:w="90" w:type="dxa"/>
              <w:bottom w:w="50" w:type="dxa"/>
              <w:right w:w="90" w:type="dxa"/>
            </w:tcMar>
            <w:vAlign w:val="center"/>
          </w:tcPr>
          <w:p w14:paraId="457855C3" w14:textId="77777777" w:rsidR="003B3BC7" w:rsidRDefault="00100087">
            <w:pPr>
              <w:spacing w:after="0" w:line="240" w:lineRule="auto"/>
              <w:jc w:val="center"/>
            </w:pPr>
            <w:r>
              <w:rPr>
                <w:sz w:val="18"/>
                <w:szCs w:val="18"/>
              </w:rPr>
              <w:t>2.3%</w:t>
            </w:r>
          </w:p>
        </w:tc>
        <w:tc>
          <w:tcPr>
            <w:tcW w:w="1806" w:type="dxa"/>
            <w:tcMar>
              <w:top w:w="50" w:type="dxa"/>
              <w:left w:w="90" w:type="dxa"/>
              <w:bottom w:w="50" w:type="dxa"/>
              <w:right w:w="90" w:type="dxa"/>
            </w:tcMar>
            <w:vAlign w:val="center"/>
          </w:tcPr>
          <w:p w14:paraId="347EFED8" w14:textId="77777777" w:rsidR="003B3BC7" w:rsidRDefault="00100087">
            <w:pPr>
              <w:spacing w:after="0" w:line="240" w:lineRule="auto"/>
              <w:jc w:val="center"/>
            </w:pPr>
            <w:r>
              <w:rPr>
                <w:sz w:val="18"/>
                <w:szCs w:val="18"/>
              </w:rPr>
              <w:t>2.0%</w:t>
            </w:r>
          </w:p>
        </w:tc>
      </w:tr>
      <w:tr w:rsidR="003B3BC7" w14:paraId="56B00B40" w14:textId="77777777">
        <w:trPr>
          <w:cantSplit/>
        </w:trPr>
        <w:tc>
          <w:tcPr>
            <w:tcW w:w="3610" w:type="dxa"/>
            <w:tcMar>
              <w:top w:w="50" w:type="dxa"/>
              <w:left w:w="90" w:type="dxa"/>
              <w:bottom w:w="50" w:type="dxa"/>
              <w:right w:w="90" w:type="dxa"/>
            </w:tcMar>
            <w:vAlign w:val="center"/>
          </w:tcPr>
          <w:p w14:paraId="2B36F834" w14:textId="77777777" w:rsidR="003B3BC7" w:rsidRDefault="00100087">
            <w:pPr>
              <w:spacing w:after="0" w:line="240" w:lineRule="auto"/>
            </w:pPr>
            <w:r>
              <w:rPr>
                <w:sz w:val="18"/>
                <w:szCs w:val="18"/>
              </w:rPr>
              <w:t>Wrong host, version or base path (tasks)</w:t>
            </w:r>
          </w:p>
        </w:tc>
        <w:tc>
          <w:tcPr>
            <w:tcW w:w="1805" w:type="dxa"/>
            <w:tcMar>
              <w:top w:w="50" w:type="dxa"/>
              <w:left w:w="90" w:type="dxa"/>
              <w:bottom w:w="50" w:type="dxa"/>
              <w:right w:w="90" w:type="dxa"/>
            </w:tcMar>
            <w:vAlign w:val="center"/>
          </w:tcPr>
          <w:p w14:paraId="76DC9C35" w14:textId="77777777" w:rsidR="003B3BC7" w:rsidRDefault="00100087">
            <w:pPr>
              <w:spacing w:after="0" w:line="240" w:lineRule="auto"/>
              <w:jc w:val="center"/>
            </w:pPr>
            <w:r>
              <w:rPr>
                <w:sz w:val="18"/>
                <w:szCs w:val="18"/>
              </w:rPr>
              <w:t>449 → 256 → 1</w:t>
            </w:r>
          </w:p>
        </w:tc>
        <w:tc>
          <w:tcPr>
            <w:tcW w:w="1805" w:type="dxa"/>
            <w:tcMar>
              <w:top w:w="50" w:type="dxa"/>
              <w:left w:w="90" w:type="dxa"/>
              <w:bottom w:w="50" w:type="dxa"/>
              <w:right w:w="90" w:type="dxa"/>
            </w:tcMar>
            <w:vAlign w:val="center"/>
          </w:tcPr>
          <w:p w14:paraId="08619BBD" w14:textId="77777777" w:rsidR="003B3BC7" w:rsidRDefault="00100087">
            <w:pPr>
              <w:spacing w:after="0" w:line="240" w:lineRule="auto"/>
              <w:jc w:val="center"/>
            </w:pPr>
            <w:r>
              <w:rPr>
                <w:sz w:val="18"/>
                <w:szCs w:val="18"/>
              </w:rPr>
              <w:t>408 → 178 → 0</w:t>
            </w:r>
          </w:p>
        </w:tc>
        <w:tc>
          <w:tcPr>
            <w:tcW w:w="1806" w:type="dxa"/>
            <w:tcMar>
              <w:top w:w="50" w:type="dxa"/>
              <w:left w:w="90" w:type="dxa"/>
              <w:bottom w:w="50" w:type="dxa"/>
              <w:right w:w="90" w:type="dxa"/>
            </w:tcMar>
            <w:vAlign w:val="center"/>
          </w:tcPr>
          <w:p w14:paraId="23A04627" w14:textId="77777777" w:rsidR="003B3BC7" w:rsidRDefault="00100087">
            <w:pPr>
              <w:spacing w:after="0" w:line="240" w:lineRule="auto"/>
              <w:jc w:val="center"/>
            </w:pPr>
            <w:r>
              <w:rPr>
                <w:sz w:val="18"/>
                <w:szCs w:val="18"/>
              </w:rPr>
              <w:t>446 → 167 → 0</w:t>
            </w:r>
          </w:p>
        </w:tc>
      </w:tr>
      <w:tr w:rsidR="003B3BC7" w14:paraId="62A0A9C5" w14:textId="77777777">
        <w:trPr>
          <w:cantSplit/>
        </w:trPr>
        <w:tc>
          <w:tcPr>
            <w:tcW w:w="3610" w:type="dxa"/>
            <w:tcMar>
              <w:top w:w="50" w:type="dxa"/>
              <w:left w:w="90" w:type="dxa"/>
              <w:bottom w:w="50" w:type="dxa"/>
              <w:right w:w="90" w:type="dxa"/>
            </w:tcMar>
            <w:vAlign w:val="center"/>
          </w:tcPr>
          <w:p w14:paraId="3AAC8239" w14:textId="77777777" w:rsidR="003B3BC7" w:rsidRDefault="00100087">
            <w:pPr>
              <w:spacing w:after="0" w:line="240" w:lineRule="auto"/>
            </w:pPr>
            <w:r>
              <w:rPr>
                <w:sz w:val="18"/>
                <w:szCs w:val="18"/>
              </w:rPr>
              <w:t>Other kinds of hallucination (tasks)</w:t>
            </w:r>
          </w:p>
        </w:tc>
        <w:tc>
          <w:tcPr>
            <w:tcW w:w="1805" w:type="dxa"/>
            <w:tcMar>
              <w:top w:w="50" w:type="dxa"/>
              <w:left w:w="90" w:type="dxa"/>
              <w:bottom w:w="50" w:type="dxa"/>
              <w:right w:w="90" w:type="dxa"/>
            </w:tcMar>
            <w:vAlign w:val="center"/>
          </w:tcPr>
          <w:p w14:paraId="070C94BC" w14:textId="77777777" w:rsidR="003B3BC7" w:rsidRDefault="00100087">
            <w:pPr>
              <w:spacing w:after="0" w:line="240" w:lineRule="auto"/>
              <w:jc w:val="center"/>
            </w:pPr>
            <w:r>
              <w:rPr>
                <w:sz w:val="18"/>
                <w:szCs w:val="18"/>
              </w:rPr>
              <w:t>58 → 209 → 15</w:t>
            </w:r>
          </w:p>
        </w:tc>
        <w:tc>
          <w:tcPr>
            <w:tcW w:w="1805" w:type="dxa"/>
            <w:tcMar>
              <w:top w:w="50" w:type="dxa"/>
              <w:left w:w="90" w:type="dxa"/>
              <w:bottom w:w="50" w:type="dxa"/>
              <w:right w:w="90" w:type="dxa"/>
            </w:tcMar>
            <w:vAlign w:val="center"/>
          </w:tcPr>
          <w:p w14:paraId="08B2A37A" w14:textId="77777777" w:rsidR="003B3BC7" w:rsidRDefault="00100087">
            <w:pPr>
              <w:spacing w:after="0" w:line="240" w:lineRule="auto"/>
              <w:jc w:val="center"/>
            </w:pPr>
            <w:r>
              <w:rPr>
                <w:sz w:val="18"/>
                <w:szCs w:val="18"/>
              </w:rPr>
              <w:t>87 → 182 → 23</w:t>
            </w:r>
          </w:p>
        </w:tc>
        <w:tc>
          <w:tcPr>
            <w:tcW w:w="1806" w:type="dxa"/>
            <w:tcMar>
              <w:top w:w="50" w:type="dxa"/>
              <w:left w:w="90" w:type="dxa"/>
              <w:bottom w:w="50" w:type="dxa"/>
              <w:right w:w="90" w:type="dxa"/>
            </w:tcMar>
            <w:vAlign w:val="center"/>
          </w:tcPr>
          <w:p w14:paraId="4836351E" w14:textId="77777777" w:rsidR="003B3BC7" w:rsidRDefault="00100087">
            <w:pPr>
              <w:spacing w:after="0" w:line="240" w:lineRule="auto"/>
              <w:jc w:val="center"/>
            </w:pPr>
            <w:r>
              <w:rPr>
                <w:sz w:val="18"/>
                <w:szCs w:val="18"/>
              </w:rPr>
              <w:t>93 → 203 → 20</w:t>
            </w:r>
          </w:p>
        </w:tc>
      </w:tr>
    </w:tbl>
    <w:p w14:paraId="489DDDA8" w14:textId="77777777" w:rsidR="003B3BC7" w:rsidRDefault="00100087">
      <w:pPr>
        <w:spacing w:before="40" w:after="160"/>
      </w:pPr>
      <w:r>
        <w:rPr>
          <w:color w:val="52514E"/>
          <w:sz w:val="17"/>
          <w:szCs w:val="17"/>
        </w:rPr>
        <w:t xml:space="preserve">The last two rows count tasks at the three stages: baseline → first candidate → delivered; a task can have both kinds. Undetermined first candidates (names a curated specification does not list) were not manually reviewed. Computed by </w:t>
      </w:r>
      <w:r>
        <w:rPr>
          <w:rFonts w:ascii="Consolas" w:eastAsia="Consolas" w:hAnsi="Consolas" w:cs="Consolas"/>
          <w:color w:val="52514E"/>
          <w:sz w:val="16"/>
          <w:szCs w:val="16"/>
        </w:rPr>
        <w:t>Findings/EvaluateBenchmark/stage_analysis.py</w:t>
      </w:r>
      <w:r>
        <w:rPr>
          <w:color w:val="52514E"/>
          <w:sz w:val="17"/>
          <w:szCs w:val="17"/>
        </w:rPr>
        <w:t>.</w:t>
      </w:r>
    </w:p>
    <w:p w14:paraId="6B4D4FDE" w14:textId="77777777" w:rsidR="003B3BC7" w:rsidRDefault="00100087">
      <w:pPr>
        <w:jc w:val="both"/>
      </w:pPr>
      <w:r>
        <w:t xml:space="preserve">The prompt on its own barely changed </w:t>
      </w:r>
      <w:r>
        <w:rPr>
          <w:i/>
          <w:iCs/>
        </w:rPr>
        <w:t>how often</w:t>
      </w:r>
      <w:r>
        <w:t xml:space="preserve"> the model hallucinated: 46.7–48.9% of first candidates were class A (52.8–56.1% if the unresolved cases are counted as hallucinations), against 50.8–55.2% of baseline answers. It changed </w:t>
      </w:r>
      <w:r>
        <w:rPr>
          <w:i/>
          <w:iCs/>
        </w:rPr>
        <w:t>which</w:t>
      </w:r>
      <w:r>
        <w:t xml:space="preserve"> hallucination the model made. Told the current hosts, the model wrote a wrong host far less often (in 167–256 tasks per run, against 408–449), but invented paths and parameters on the right host instead, so hallucinations other than a wrong host rose from 58–93 to 182–209 tasks per run. The fall to 1.6–2.3% happens b</w:t>
      </w:r>
      <w:r>
        <w:t>etween the first candidate and the delivered code, where verification, correction and withholding act; there, hallucinations other than a wrong host fell to 15–23 tasks per run, 74–79% below the baseline.</w:t>
      </w:r>
    </w:p>
    <w:p w14:paraId="0FFDEFB0" w14:textId="77777777" w:rsidR="003B3BC7" w:rsidRDefault="00100087">
      <w:pPr>
        <w:jc w:val="both"/>
      </w:pPr>
      <w:r>
        <w:t xml:space="preserve">This is a </w:t>
      </w:r>
      <w:r>
        <w:rPr>
          <w:b/>
          <w:bCs/>
        </w:rPr>
        <w:t>decomposition by stage, not an ablation</w:t>
      </w:r>
      <w:r>
        <w:t>. The first candidate was written by a model that had been told its code would be verified, so it does not show what the prompt would achieve without the tool; the correction step uses the tool's evidence, so verification and correction cannot be separated; and no condition was run with the tool but the baseline prompt, or with the prompt but no tool. The separate contributions of contextual prompting, verification, correction and abstention therefore remain unmeasured</w:t>
      </w:r>
      <w:r>
        <w:t>. The data support a narrower claim: the combined architecture works, and the reduction coincides with the verification and release stage rather than with the model's first answer.</w:t>
      </w:r>
    </w:p>
    <w:p w14:paraId="1BE0E61E" w14:textId="77777777" w:rsidR="003B3BC7" w:rsidRDefault="00100087">
      <w:pPr>
        <w:pStyle w:val="Heading2"/>
      </w:pPr>
      <w:bookmarkStart w:id="55" w:name="_Toc243074085"/>
      <w:r>
        <w:t>8.4 Results by API, and where the intervention does not succeed</w:t>
      </w:r>
      <w:bookmarkEnd w:id="55"/>
    </w:p>
    <w:p w14:paraId="1DE8C2B3" w14:textId="77777777" w:rsidR="003B3BC7" w:rsidRDefault="00100087">
      <w:pPr>
        <w:jc w:val="both"/>
      </w:pPr>
      <w:r>
        <w:t>APIs the model knows well improve the most: GitHub rises from 26–63% correct to 75–84%, and DummyJSON from 30–59% to 67–74%, with no hallucination reaching the user in any run (Appendix E.2). Three outcomes, however, qualify the headline as much as they support it.</w:t>
      </w:r>
    </w:p>
    <w:p w14:paraId="0582108B" w14:textId="77777777" w:rsidR="003B3BC7" w:rsidRDefault="00100087">
      <w:pPr>
        <w:pStyle w:val="ListParagraph"/>
        <w:numPr>
          <w:ilvl w:val="0"/>
          <w:numId w:val="3"/>
        </w:numPr>
        <w:spacing w:after="60"/>
      </w:pPr>
      <w:r>
        <w:rPr>
          <w:b/>
          <w:bCs/>
        </w:rPr>
        <w:t>REST Countries: safe, but no useful answer.</w:t>
      </w:r>
      <w:r>
        <w:t xml:space="preserve"> The baseline hallucinated on 99–100% of REST Countries tasks, and the agent delivered nothing for 99–100% of them. Even with the current host named in its prompt, the model invented v5 paths (all 258 withheld candidates reviewed used non-existent paths), and the verifier correctly refused them, at a cost of 7.1 hours of computation across the three runs. The architecture prevented unsupported code from being released, but it cannot supply code that the model does not know how to write: for this part of the</w:t>
      </w:r>
      <w:r>
        <w:t xml:space="preserve"> domain it provides safety without usefulness.</w:t>
      </w:r>
    </w:p>
    <w:p w14:paraId="69C14ADB" w14:textId="77777777" w:rsidR="003B3BC7" w:rsidRDefault="00100087">
      <w:pPr>
        <w:pStyle w:val="ListParagraph"/>
        <w:numPr>
          <w:ilvl w:val="0"/>
          <w:numId w:val="3"/>
        </w:numPr>
        <w:spacing w:after="60"/>
      </w:pPr>
      <w:r>
        <w:rPr>
          <w:b/>
          <w:bCs/>
        </w:rPr>
        <w:t>Residual hallucinations.</w:t>
      </w:r>
      <w:r>
        <w:t xml:space="preserve"> 57 of the 59 hallucinations still delivered are Petstore tasks, mostly request bodies that place a run-time value where the schema expects a string. The verifier deliberately treats run-time values as opaque, which is what makes </w:t>
      </w:r>
      <w:r>
        <w:rPr>
          <w:rFonts w:ascii="Consolas" w:eastAsia="Consolas" w:hAnsi="Consolas" w:cs="Consolas"/>
          <w:sz w:val="20"/>
          <w:szCs w:val="20"/>
        </w:rPr>
        <w:t>solve(inputs)</w:t>
      </w:r>
      <w:r>
        <w:t xml:space="preserve"> code verifiable at all, so it cannot see which value lands in a field (Appendix E.3).</w:t>
      </w:r>
    </w:p>
    <w:p w14:paraId="3761B3C3" w14:textId="77777777" w:rsidR="003B3BC7" w:rsidRDefault="00100087">
      <w:pPr>
        <w:pStyle w:val="ListParagraph"/>
        <w:numPr>
          <w:ilvl w:val="0"/>
          <w:numId w:val="3"/>
        </w:numPr>
        <w:spacing w:after="60"/>
      </w:pPr>
      <w:r>
        <w:rPr>
          <w:b/>
          <w:bCs/>
        </w:rPr>
        <w:lastRenderedPageBreak/>
        <w:t>Conformance to the API is not the user's task.</w:t>
      </w:r>
      <w:r>
        <w:t xml:space="preserve"> The verifier checks the API contract, not the user's intent, so a valid call to the wrong endpoint passes by design. Task-fidelity (class B) errors in delivered code did not fall but rose, from 193 to 238 across the three runs. Only 19–23% of the agent's delivered programs also met all three behaviour checks, mostly because few returned </w:t>
      </w:r>
      <w:r>
        <w:rPr>
          <w:rFonts w:ascii="Consolas" w:eastAsia="Consolas" w:hAnsi="Consolas" w:cs="Consolas"/>
          <w:sz w:val="20"/>
          <w:szCs w:val="20"/>
        </w:rPr>
        <w:t>None</w:t>
      </w:r>
      <w:r>
        <w:t xml:space="preserve"> for an empty response. Requiring the right request </w:t>
      </w:r>
      <w:r>
        <w:rPr>
          <w:i/>
          <w:iCs/>
        </w:rPr>
        <w:t>and</w:t>
      </w:r>
      <w:r>
        <w:t xml:space="preserve"> all three behaviours, the agent delivered fully correct code for only 10.3–11.3% of tasks, against 2.1–6.5% for </w:t>
      </w:r>
      <w:r>
        <w:t>the baseline (Appendix E.8).</w:t>
      </w:r>
    </w:p>
    <w:p w14:paraId="3A3A1183" w14:textId="77777777" w:rsidR="003B3BC7" w:rsidRDefault="00100087">
      <w:pPr>
        <w:jc w:val="both"/>
      </w:pPr>
      <w:r>
        <w:t>A clean verification report is therefore evidence about API claims only, which is what the toolbox's report tells the user. Throughout this report, "correct code" means the correct request, not a program that does everything the task asked.</w:t>
      </w:r>
    </w:p>
    <w:p w14:paraId="60BEA7FA" w14:textId="77777777" w:rsidR="003B3BC7" w:rsidRDefault="00100087">
      <w:pPr>
        <w:pStyle w:val="Heading2"/>
      </w:pPr>
      <w:bookmarkStart w:id="56" w:name="_Toc243074086"/>
      <w:r>
        <w:t>8.5 The confidence metric and the decision policy</w:t>
      </w:r>
      <w:bookmarkEnd w:id="56"/>
    </w:p>
    <w:p w14:paraId="0D3F166A" w14:textId="77777777" w:rsidR="003B3BC7" w:rsidRDefault="00100087">
      <w:pPr>
        <w:jc w:val="both"/>
      </w:pPr>
      <w:r>
        <w:t xml:space="preserve">The EWCS separates correct from hallucinated final candidates with an area under the ROC curve of </w:t>
      </w:r>
      <w:r>
        <w:rPr>
          <w:b/>
          <w:bCs/>
        </w:rPr>
        <w:t>0.932–0.943</w:t>
      </w:r>
      <w:r>
        <w:t xml:space="preserve"> (Appendix E.5). Much of this discrimination is inherited from contradictions: hallucinated candidates cluster near a score of 0.3, the value left when the access point is contradicted and the layers that depend on it cannot be matched, which is the same contradiction the safety constraint acts on. The score is not calibrated either. Candidates scoring 0.85 or more were correct only 66% of the time, less often than those in the flagged band (72%), because only Petstore can reach the top band, whi</w:t>
      </w:r>
      <w:r>
        <w:t>le only 3 of 738 candidates scoring below 0.60 were correct.</w:t>
      </w:r>
    </w:p>
    <w:p w14:paraId="484B85E6" w14:textId="77777777" w:rsidR="003B3BC7" w:rsidRDefault="00100087">
      <w:pPr>
        <w:jc w:val="both"/>
      </w:pPr>
      <w:r>
        <w:t>To test whether any result depends on the score, the final candidate of every task was re-scored under the five weighting and threshold schemes fixed in the evaluation plan, and once more with the uncertainty gate removed (Table 8). Every verification stored its per-layer states and tiers, so the re-scoring is exact: under the scheme actually used it reproduces the tool's recorded decision for all 2,970 task-runs.</w:t>
      </w:r>
    </w:p>
    <w:p w14:paraId="145C9489" w14:textId="47D843F2" w:rsidR="003B3BC7" w:rsidRDefault="00100087">
      <w:pPr>
        <w:pStyle w:val="Caption"/>
        <w:keepNext/>
      </w:pPr>
      <w:bookmarkStart w:id="57" w:name="_Toc243074179"/>
      <w:r>
        <w:rPr>
          <w:b/>
          <w:bCs/>
        </w:rPr>
        <w:t xml:space="preserve">Table </w:t>
      </w:r>
      <w:r>
        <w:fldChar w:fldCharType="begin"/>
      </w:r>
      <w:r>
        <w:instrText>SEQ Table</w:instrText>
      </w:r>
      <w:r>
        <w:fldChar w:fldCharType="separate"/>
      </w:r>
      <w:r>
        <w:rPr>
          <w:noProof/>
        </w:rPr>
        <w:t>8</w:t>
      </w:r>
      <w:r>
        <w:fldChar w:fldCharType="end"/>
      </w:r>
      <w:r>
        <w:rPr>
          <w:b/>
          <w:bCs/>
        </w:rPr>
        <w:t xml:space="preserve">: </w:t>
      </w:r>
      <w:r>
        <w:t>Sensitivity analysis: outcomes on the final verified candidate (three runs pooled, 2,970 task-runs).</w:t>
      </w:r>
      <w:bookmarkEnd w:id="57"/>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49"/>
        <w:gridCol w:w="1236"/>
        <w:gridCol w:w="1079"/>
        <w:gridCol w:w="1336"/>
        <w:gridCol w:w="810"/>
        <w:gridCol w:w="1245"/>
        <w:gridCol w:w="971"/>
      </w:tblGrid>
      <w:tr w:rsidR="003B3BC7" w14:paraId="7A4D0D58" w14:textId="77777777">
        <w:trPr>
          <w:tblHeader/>
        </w:trPr>
        <w:tc>
          <w:tcPr>
            <w:tcW w:w="2378" w:type="dxa"/>
            <w:shd w:val="clear" w:color="auto" w:fill="D9E2F3"/>
            <w:tcMar>
              <w:top w:w="50" w:type="dxa"/>
              <w:left w:w="90" w:type="dxa"/>
              <w:bottom w:w="50" w:type="dxa"/>
              <w:right w:w="90" w:type="dxa"/>
            </w:tcMar>
            <w:vAlign w:val="center"/>
          </w:tcPr>
          <w:p w14:paraId="3EBB064A" w14:textId="77777777" w:rsidR="003B3BC7" w:rsidRDefault="00100087">
            <w:pPr>
              <w:spacing w:after="0" w:line="240" w:lineRule="auto"/>
            </w:pPr>
            <w:r>
              <w:rPr>
                <w:b/>
                <w:bCs/>
                <w:sz w:val="18"/>
                <w:szCs w:val="18"/>
              </w:rPr>
              <w:t>Scheme</w:t>
            </w:r>
          </w:p>
        </w:tc>
        <w:tc>
          <w:tcPr>
            <w:tcW w:w="1243" w:type="dxa"/>
            <w:shd w:val="clear" w:color="auto" w:fill="D9E2F3"/>
            <w:tcMar>
              <w:top w:w="50" w:type="dxa"/>
              <w:left w:w="90" w:type="dxa"/>
              <w:bottom w:w="50" w:type="dxa"/>
              <w:right w:w="90" w:type="dxa"/>
            </w:tcMar>
            <w:vAlign w:val="center"/>
          </w:tcPr>
          <w:p w14:paraId="27ED1967" w14:textId="77777777" w:rsidR="003B3BC7" w:rsidRDefault="00100087">
            <w:pPr>
              <w:spacing w:after="0" w:line="240" w:lineRule="auto"/>
              <w:jc w:val="center"/>
            </w:pPr>
            <w:r>
              <w:rPr>
                <w:b/>
                <w:bCs/>
                <w:sz w:val="18"/>
                <w:szCs w:val="18"/>
              </w:rPr>
              <w:t>Weights L1–L6</w:t>
            </w:r>
          </w:p>
        </w:tc>
        <w:tc>
          <w:tcPr>
            <w:tcW w:w="1081" w:type="dxa"/>
            <w:shd w:val="clear" w:color="auto" w:fill="D9E2F3"/>
            <w:tcMar>
              <w:top w:w="50" w:type="dxa"/>
              <w:left w:w="90" w:type="dxa"/>
              <w:bottom w:w="50" w:type="dxa"/>
              <w:right w:w="90" w:type="dxa"/>
            </w:tcMar>
            <w:vAlign w:val="center"/>
          </w:tcPr>
          <w:p w14:paraId="4DF45A0F" w14:textId="77777777" w:rsidR="003B3BC7" w:rsidRDefault="00100087">
            <w:pPr>
              <w:spacing w:after="0" w:line="240" w:lineRule="auto"/>
              <w:jc w:val="center"/>
            </w:pPr>
            <w:r>
              <w:rPr>
                <w:b/>
                <w:bCs/>
                <w:sz w:val="18"/>
                <w:szCs w:val="18"/>
              </w:rPr>
              <w:t>Thresholds</w:t>
            </w:r>
          </w:p>
        </w:tc>
        <w:tc>
          <w:tcPr>
            <w:tcW w:w="1351" w:type="dxa"/>
            <w:shd w:val="clear" w:color="auto" w:fill="D9E2F3"/>
            <w:tcMar>
              <w:top w:w="50" w:type="dxa"/>
              <w:left w:w="90" w:type="dxa"/>
              <w:bottom w:w="50" w:type="dxa"/>
              <w:right w:w="90" w:type="dxa"/>
            </w:tcMar>
            <w:vAlign w:val="center"/>
          </w:tcPr>
          <w:p w14:paraId="322FE2E4" w14:textId="77777777" w:rsidR="003B3BC7" w:rsidRDefault="00100087">
            <w:pPr>
              <w:spacing w:after="0" w:line="240" w:lineRule="auto"/>
              <w:jc w:val="center"/>
            </w:pPr>
            <w:r>
              <w:rPr>
                <w:b/>
                <w:bCs/>
                <w:sz w:val="18"/>
                <w:szCs w:val="18"/>
              </w:rPr>
              <w:t>Deliver / flag</w:t>
            </w:r>
          </w:p>
        </w:tc>
        <w:tc>
          <w:tcPr>
            <w:tcW w:w="811" w:type="dxa"/>
            <w:shd w:val="clear" w:color="auto" w:fill="D9E2F3"/>
            <w:tcMar>
              <w:top w:w="50" w:type="dxa"/>
              <w:left w:w="90" w:type="dxa"/>
              <w:bottom w:w="50" w:type="dxa"/>
              <w:right w:w="90" w:type="dxa"/>
            </w:tcMar>
            <w:vAlign w:val="center"/>
          </w:tcPr>
          <w:p w14:paraId="72201ED0" w14:textId="77777777" w:rsidR="003B3BC7" w:rsidRDefault="00100087">
            <w:pPr>
              <w:spacing w:after="0" w:line="240" w:lineRule="auto"/>
              <w:jc w:val="right"/>
            </w:pPr>
            <w:r>
              <w:rPr>
                <w:b/>
                <w:bCs/>
                <w:sz w:val="18"/>
                <w:szCs w:val="18"/>
              </w:rPr>
              <w:t>Abstain</w:t>
            </w:r>
          </w:p>
        </w:tc>
        <w:tc>
          <w:tcPr>
            <w:tcW w:w="1189" w:type="dxa"/>
            <w:shd w:val="clear" w:color="auto" w:fill="D9E2F3"/>
            <w:tcMar>
              <w:top w:w="50" w:type="dxa"/>
              <w:left w:w="90" w:type="dxa"/>
              <w:bottom w:w="50" w:type="dxa"/>
              <w:right w:w="90" w:type="dxa"/>
            </w:tcMar>
            <w:vAlign w:val="center"/>
          </w:tcPr>
          <w:p w14:paraId="554B1789" w14:textId="77777777" w:rsidR="003B3BC7" w:rsidRDefault="00100087">
            <w:pPr>
              <w:spacing w:after="0" w:line="240" w:lineRule="auto"/>
              <w:jc w:val="right"/>
            </w:pPr>
            <w:r>
              <w:rPr>
                <w:b/>
                <w:bCs/>
                <w:sz w:val="18"/>
                <w:szCs w:val="18"/>
              </w:rPr>
              <w:t>Hallucinations delivered</w:t>
            </w:r>
          </w:p>
        </w:tc>
        <w:tc>
          <w:tcPr>
            <w:tcW w:w="973" w:type="dxa"/>
            <w:shd w:val="clear" w:color="auto" w:fill="D9E2F3"/>
            <w:tcMar>
              <w:top w:w="50" w:type="dxa"/>
              <w:left w:w="90" w:type="dxa"/>
              <w:bottom w:w="50" w:type="dxa"/>
              <w:right w:w="90" w:type="dxa"/>
            </w:tcMar>
            <w:vAlign w:val="center"/>
          </w:tcPr>
          <w:p w14:paraId="3CD2B3EB" w14:textId="77777777" w:rsidR="003B3BC7" w:rsidRDefault="00100087">
            <w:pPr>
              <w:spacing w:after="0" w:line="240" w:lineRule="auto"/>
              <w:jc w:val="right"/>
            </w:pPr>
            <w:r>
              <w:rPr>
                <w:b/>
                <w:bCs/>
                <w:sz w:val="18"/>
                <w:szCs w:val="18"/>
              </w:rPr>
              <w:t>Correct delivered</w:t>
            </w:r>
          </w:p>
        </w:tc>
      </w:tr>
      <w:tr w:rsidR="003B3BC7" w14:paraId="57384021" w14:textId="77777777">
        <w:trPr>
          <w:cantSplit/>
        </w:trPr>
        <w:tc>
          <w:tcPr>
            <w:tcW w:w="2378" w:type="dxa"/>
            <w:tcMar>
              <w:top w:w="50" w:type="dxa"/>
              <w:left w:w="90" w:type="dxa"/>
              <w:bottom w:w="50" w:type="dxa"/>
              <w:right w:w="90" w:type="dxa"/>
            </w:tcMar>
            <w:vAlign w:val="center"/>
          </w:tcPr>
          <w:p w14:paraId="7905D40A" w14:textId="77777777" w:rsidR="003B3BC7" w:rsidRDefault="00100087">
            <w:pPr>
              <w:spacing w:after="0" w:line="240" w:lineRule="auto"/>
            </w:pPr>
            <w:r>
              <w:rPr>
                <w:sz w:val="18"/>
                <w:szCs w:val="18"/>
              </w:rPr>
              <w:t>A. Proposed (used)</w:t>
            </w:r>
          </w:p>
        </w:tc>
        <w:tc>
          <w:tcPr>
            <w:tcW w:w="1243" w:type="dxa"/>
            <w:tcMar>
              <w:top w:w="50" w:type="dxa"/>
              <w:left w:w="90" w:type="dxa"/>
              <w:bottom w:w="50" w:type="dxa"/>
              <w:right w:w="90" w:type="dxa"/>
            </w:tcMar>
            <w:vAlign w:val="center"/>
          </w:tcPr>
          <w:p w14:paraId="6FA47333" w14:textId="77777777" w:rsidR="003B3BC7" w:rsidRDefault="00100087">
            <w:pPr>
              <w:spacing w:after="0" w:line="240" w:lineRule="auto"/>
              <w:jc w:val="center"/>
            </w:pPr>
            <w:r>
              <w:rPr>
                <w:sz w:val="18"/>
                <w:szCs w:val="18"/>
              </w:rPr>
              <w:t>3,3,4,2,1,2</w:t>
            </w:r>
          </w:p>
        </w:tc>
        <w:tc>
          <w:tcPr>
            <w:tcW w:w="1081" w:type="dxa"/>
            <w:tcMar>
              <w:top w:w="50" w:type="dxa"/>
              <w:left w:w="90" w:type="dxa"/>
              <w:bottom w:w="50" w:type="dxa"/>
              <w:right w:w="90" w:type="dxa"/>
            </w:tcMar>
            <w:vAlign w:val="center"/>
          </w:tcPr>
          <w:p w14:paraId="12E45734" w14:textId="77777777" w:rsidR="003B3BC7" w:rsidRDefault="00100087">
            <w:pPr>
              <w:spacing w:after="0" w:line="240" w:lineRule="auto"/>
              <w:jc w:val="center"/>
            </w:pPr>
            <w:r>
              <w:rPr>
                <w:sz w:val="18"/>
                <w:szCs w:val="18"/>
              </w:rPr>
              <w:t>0.85 / 0.60</w:t>
            </w:r>
          </w:p>
        </w:tc>
        <w:tc>
          <w:tcPr>
            <w:tcW w:w="1351" w:type="dxa"/>
            <w:tcMar>
              <w:top w:w="50" w:type="dxa"/>
              <w:left w:w="90" w:type="dxa"/>
              <w:bottom w:w="50" w:type="dxa"/>
              <w:right w:w="90" w:type="dxa"/>
            </w:tcMar>
            <w:vAlign w:val="center"/>
          </w:tcPr>
          <w:p w14:paraId="5CF21A1D" w14:textId="77777777" w:rsidR="003B3BC7" w:rsidRDefault="00100087">
            <w:pPr>
              <w:spacing w:after="0" w:line="240" w:lineRule="auto"/>
              <w:jc w:val="center"/>
            </w:pPr>
            <w:r>
              <w:rPr>
                <w:sz w:val="18"/>
                <w:szCs w:val="18"/>
              </w:rPr>
              <w:t>166 / 1,658</w:t>
            </w:r>
          </w:p>
        </w:tc>
        <w:tc>
          <w:tcPr>
            <w:tcW w:w="811" w:type="dxa"/>
            <w:tcMar>
              <w:top w:w="50" w:type="dxa"/>
              <w:left w:w="90" w:type="dxa"/>
              <w:bottom w:w="50" w:type="dxa"/>
              <w:right w:w="90" w:type="dxa"/>
            </w:tcMar>
            <w:vAlign w:val="center"/>
          </w:tcPr>
          <w:p w14:paraId="4EE0BB87" w14:textId="77777777" w:rsidR="003B3BC7" w:rsidRDefault="00100087">
            <w:pPr>
              <w:spacing w:after="0" w:line="240" w:lineRule="auto"/>
              <w:jc w:val="right"/>
            </w:pPr>
            <w:r>
              <w:rPr>
                <w:sz w:val="18"/>
                <w:szCs w:val="18"/>
              </w:rPr>
              <w:t>1,146</w:t>
            </w:r>
          </w:p>
        </w:tc>
        <w:tc>
          <w:tcPr>
            <w:tcW w:w="1189" w:type="dxa"/>
            <w:tcMar>
              <w:top w:w="50" w:type="dxa"/>
              <w:left w:w="90" w:type="dxa"/>
              <w:bottom w:w="50" w:type="dxa"/>
              <w:right w:w="90" w:type="dxa"/>
            </w:tcMar>
            <w:vAlign w:val="center"/>
          </w:tcPr>
          <w:p w14:paraId="1E870096" w14:textId="77777777" w:rsidR="003B3BC7" w:rsidRDefault="00100087">
            <w:pPr>
              <w:spacing w:after="0" w:line="240" w:lineRule="auto"/>
              <w:jc w:val="right"/>
            </w:pPr>
            <w:r>
              <w:rPr>
                <w:sz w:val="18"/>
                <w:szCs w:val="18"/>
              </w:rPr>
              <w:t>59</w:t>
            </w:r>
          </w:p>
        </w:tc>
        <w:tc>
          <w:tcPr>
            <w:tcW w:w="973" w:type="dxa"/>
            <w:tcMar>
              <w:top w:w="50" w:type="dxa"/>
              <w:left w:w="90" w:type="dxa"/>
              <w:bottom w:w="50" w:type="dxa"/>
              <w:right w:w="90" w:type="dxa"/>
            </w:tcMar>
            <w:vAlign w:val="center"/>
          </w:tcPr>
          <w:p w14:paraId="3C2E4C77" w14:textId="77777777" w:rsidR="003B3BC7" w:rsidRDefault="00100087">
            <w:pPr>
              <w:spacing w:after="0" w:line="240" w:lineRule="auto"/>
              <w:jc w:val="right"/>
            </w:pPr>
            <w:r>
              <w:rPr>
                <w:sz w:val="18"/>
                <w:szCs w:val="18"/>
              </w:rPr>
              <w:t>1,513</w:t>
            </w:r>
          </w:p>
        </w:tc>
      </w:tr>
      <w:tr w:rsidR="003B3BC7" w14:paraId="2A101C43" w14:textId="77777777">
        <w:trPr>
          <w:cantSplit/>
        </w:trPr>
        <w:tc>
          <w:tcPr>
            <w:tcW w:w="2378" w:type="dxa"/>
            <w:tcMar>
              <w:top w:w="50" w:type="dxa"/>
              <w:left w:w="90" w:type="dxa"/>
              <w:bottom w:w="50" w:type="dxa"/>
              <w:right w:w="90" w:type="dxa"/>
            </w:tcMar>
            <w:vAlign w:val="center"/>
          </w:tcPr>
          <w:p w14:paraId="24011618" w14:textId="77777777" w:rsidR="003B3BC7" w:rsidRDefault="00100087">
            <w:pPr>
              <w:spacing w:after="0" w:line="240" w:lineRule="auto"/>
            </w:pPr>
            <w:r>
              <w:rPr>
                <w:sz w:val="18"/>
                <w:szCs w:val="18"/>
              </w:rPr>
              <w:t>B. Equal weights</w:t>
            </w:r>
          </w:p>
        </w:tc>
        <w:tc>
          <w:tcPr>
            <w:tcW w:w="1243" w:type="dxa"/>
            <w:tcMar>
              <w:top w:w="50" w:type="dxa"/>
              <w:left w:w="90" w:type="dxa"/>
              <w:bottom w:w="50" w:type="dxa"/>
              <w:right w:w="90" w:type="dxa"/>
            </w:tcMar>
            <w:vAlign w:val="center"/>
          </w:tcPr>
          <w:p w14:paraId="58B963F8" w14:textId="77777777" w:rsidR="003B3BC7" w:rsidRDefault="00100087">
            <w:pPr>
              <w:spacing w:after="0" w:line="240" w:lineRule="auto"/>
              <w:jc w:val="center"/>
            </w:pPr>
            <w:r>
              <w:rPr>
                <w:sz w:val="18"/>
                <w:szCs w:val="18"/>
              </w:rPr>
              <w:t>1,1,1,1,1,1</w:t>
            </w:r>
          </w:p>
        </w:tc>
        <w:tc>
          <w:tcPr>
            <w:tcW w:w="1081" w:type="dxa"/>
            <w:tcMar>
              <w:top w:w="50" w:type="dxa"/>
              <w:left w:w="90" w:type="dxa"/>
              <w:bottom w:w="50" w:type="dxa"/>
              <w:right w:w="90" w:type="dxa"/>
            </w:tcMar>
            <w:vAlign w:val="center"/>
          </w:tcPr>
          <w:p w14:paraId="5B3D0559" w14:textId="77777777" w:rsidR="003B3BC7" w:rsidRDefault="00100087">
            <w:pPr>
              <w:spacing w:after="0" w:line="240" w:lineRule="auto"/>
              <w:jc w:val="center"/>
            </w:pPr>
            <w:r>
              <w:rPr>
                <w:sz w:val="18"/>
                <w:szCs w:val="18"/>
              </w:rPr>
              <w:t>0.85 / 0.60</w:t>
            </w:r>
          </w:p>
        </w:tc>
        <w:tc>
          <w:tcPr>
            <w:tcW w:w="1351" w:type="dxa"/>
            <w:tcMar>
              <w:top w:w="50" w:type="dxa"/>
              <w:left w:w="90" w:type="dxa"/>
              <w:bottom w:w="50" w:type="dxa"/>
              <w:right w:w="90" w:type="dxa"/>
            </w:tcMar>
            <w:vAlign w:val="center"/>
          </w:tcPr>
          <w:p w14:paraId="4F030285" w14:textId="77777777" w:rsidR="003B3BC7" w:rsidRDefault="00100087">
            <w:pPr>
              <w:spacing w:after="0" w:line="240" w:lineRule="auto"/>
              <w:jc w:val="center"/>
            </w:pPr>
            <w:r>
              <w:rPr>
                <w:sz w:val="18"/>
                <w:szCs w:val="18"/>
              </w:rPr>
              <w:t>212 / 1,612</w:t>
            </w:r>
          </w:p>
        </w:tc>
        <w:tc>
          <w:tcPr>
            <w:tcW w:w="811" w:type="dxa"/>
            <w:tcMar>
              <w:top w:w="50" w:type="dxa"/>
              <w:left w:w="90" w:type="dxa"/>
              <w:bottom w:w="50" w:type="dxa"/>
              <w:right w:w="90" w:type="dxa"/>
            </w:tcMar>
            <w:vAlign w:val="center"/>
          </w:tcPr>
          <w:p w14:paraId="41848454" w14:textId="77777777" w:rsidR="003B3BC7" w:rsidRDefault="00100087">
            <w:pPr>
              <w:spacing w:after="0" w:line="240" w:lineRule="auto"/>
              <w:jc w:val="right"/>
            </w:pPr>
            <w:r>
              <w:rPr>
                <w:sz w:val="18"/>
                <w:szCs w:val="18"/>
              </w:rPr>
              <w:t>1,146</w:t>
            </w:r>
          </w:p>
        </w:tc>
        <w:tc>
          <w:tcPr>
            <w:tcW w:w="1189" w:type="dxa"/>
            <w:tcMar>
              <w:top w:w="50" w:type="dxa"/>
              <w:left w:w="90" w:type="dxa"/>
              <w:bottom w:w="50" w:type="dxa"/>
              <w:right w:w="90" w:type="dxa"/>
            </w:tcMar>
            <w:vAlign w:val="center"/>
          </w:tcPr>
          <w:p w14:paraId="13D56675" w14:textId="77777777" w:rsidR="003B3BC7" w:rsidRDefault="00100087">
            <w:pPr>
              <w:spacing w:after="0" w:line="240" w:lineRule="auto"/>
              <w:jc w:val="right"/>
            </w:pPr>
            <w:r>
              <w:rPr>
                <w:sz w:val="18"/>
                <w:szCs w:val="18"/>
              </w:rPr>
              <w:t>59</w:t>
            </w:r>
          </w:p>
        </w:tc>
        <w:tc>
          <w:tcPr>
            <w:tcW w:w="973" w:type="dxa"/>
            <w:tcMar>
              <w:top w:w="50" w:type="dxa"/>
              <w:left w:w="90" w:type="dxa"/>
              <w:bottom w:w="50" w:type="dxa"/>
              <w:right w:w="90" w:type="dxa"/>
            </w:tcMar>
            <w:vAlign w:val="center"/>
          </w:tcPr>
          <w:p w14:paraId="7CC8451B" w14:textId="77777777" w:rsidR="003B3BC7" w:rsidRDefault="00100087">
            <w:pPr>
              <w:spacing w:after="0" w:line="240" w:lineRule="auto"/>
              <w:jc w:val="right"/>
            </w:pPr>
            <w:r>
              <w:rPr>
                <w:sz w:val="18"/>
                <w:szCs w:val="18"/>
              </w:rPr>
              <w:t>1,513</w:t>
            </w:r>
          </w:p>
        </w:tc>
      </w:tr>
      <w:tr w:rsidR="003B3BC7" w14:paraId="45213E41" w14:textId="77777777">
        <w:trPr>
          <w:cantSplit/>
        </w:trPr>
        <w:tc>
          <w:tcPr>
            <w:tcW w:w="2378" w:type="dxa"/>
            <w:tcMar>
              <w:top w:w="50" w:type="dxa"/>
              <w:left w:w="90" w:type="dxa"/>
              <w:bottom w:w="50" w:type="dxa"/>
              <w:right w:w="90" w:type="dxa"/>
            </w:tcMar>
            <w:vAlign w:val="center"/>
          </w:tcPr>
          <w:p w14:paraId="47190F21" w14:textId="77777777" w:rsidR="003B3BC7" w:rsidRDefault="00100087">
            <w:pPr>
              <w:spacing w:after="0" w:line="240" w:lineRule="auto"/>
            </w:pPr>
            <w:r>
              <w:rPr>
                <w:sz w:val="18"/>
                <w:szCs w:val="18"/>
              </w:rPr>
              <w:t>C. Endpoint-heavy</w:t>
            </w:r>
          </w:p>
        </w:tc>
        <w:tc>
          <w:tcPr>
            <w:tcW w:w="1243" w:type="dxa"/>
            <w:tcMar>
              <w:top w:w="50" w:type="dxa"/>
              <w:left w:w="90" w:type="dxa"/>
              <w:bottom w:w="50" w:type="dxa"/>
              <w:right w:w="90" w:type="dxa"/>
            </w:tcMar>
            <w:vAlign w:val="center"/>
          </w:tcPr>
          <w:p w14:paraId="27664832" w14:textId="77777777" w:rsidR="003B3BC7" w:rsidRDefault="00100087">
            <w:pPr>
              <w:spacing w:after="0" w:line="240" w:lineRule="auto"/>
              <w:jc w:val="center"/>
            </w:pPr>
            <w:r>
              <w:rPr>
                <w:sz w:val="18"/>
                <w:szCs w:val="18"/>
              </w:rPr>
              <w:t>2,2,6,2,1,2</w:t>
            </w:r>
          </w:p>
        </w:tc>
        <w:tc>
          <w:tcPr>
            <w:tcW w:w="1081" w:type="dxa"/>
            <w:tcMar>
              <w:top w:w="50" w:type="dxa"/>
              <w:left w:w="90" w:type="dxa"/>
              <w:bottom w:w="50" w:type="dxa"/>
              <w:right w:w="90" w:type="dxa"/>
            </w:tcMar>
            <w:vAlign w:val="center"/>
          </w:tcPr>
          <w:p w14:paraId="19EC6C86" w14:textId="77777777" w:rsidR="003B3BC7" w:rsidRDefault="00100087">
            <w:pPr>
              <w:spacing w:after="0" w:line="240" w:lineRule="auto"/>
              <w:jc w:val="center"/>
            </w:pPr>
            <w:r>
              <w:rPr>
                <w:sz w:val="18"/>
                <w:szCs w:val="18"/>
              </w:rPr>
              <w:t>0.85 / 0.60</w:t>
            </w:r>
          </w:p>
        </w:tc>
        <w:tc>
          <w:tcPr>
            <w:tcW w:w="1351" w:type="dxa"/>
            <w:tcMar>
              <w:top w:w="50" w:type="dxa"/>
              <w:left w:w="90" w:type="dxa"/>
              <w:bottom w:w="50" w:type="dxa"/>
              <w:right w:w="90" w:type="dxa"/>
            </w:tcMar>
            <w:vAlign w:val="center"/>
          </w:tcPr>
          <w:p w14:paraId="1E0C19AA" w14:textId="77777777" w:rsidR="003B3BC7" w:rsidRDefault="00100087">
            <w:pPr>
              <w:spacing w:after="0" w:line="240" w:lineRule="auto"/>
              <w:jc w:val="center"/>
            </w:pPr>
            <w:r>
              <w:rPr>
                <w:sz w:val="18"/>
                <w:szCs w:val="18"/>
              </w:rPr>
              <w:t>1,072 / 752</w:t>
            </w:r>
          </w:p>
        </w:tc>
        <w:tc>
          <w:tcPr>
            <w:tcW w:w="811" w:type="dxa"/>
            <w:tcMar>
              <w:top w:w="50" w:type="dxa"/>
              <w:left w:w="90" w:type="dxa"/>
              <w:bottom w:w="50" w:type="dxa"/>
              <w:right w:w="90" w:type="dxa"/>
            </w:tcMar>
            <w:vAlign w:val="center"/>
          </w:tcPr>
          <w:p w14:paraId="51413F16" w14:textId="77777777" w:rsidR="003B3BC7" w:rsidRDefault="00100087">
            <w:pPr>
              <w:spacing w:after="0" w:line="240" w:lineRule="auto"/>
              <w:jc w:val="right"/>
            </w:pPr>
            <w:r>
              <w:rPr>
                <w:sz w:val="18"/>
                <w:szCs w:val="18"/>
              </w:rPr>
              <w:t>1,146</w:t>
            </w:r>
          </w:p>
        </w:tc>
        <w:tc>
          <w:tcPr>
            <w:tcW w:w="1189" w:type="dxa"/>
            <w:tcMar>
              <w:top w:w="50" w:type="dxa"/>
              <w:left w:w="90" w:type="dxa"/>
              <w:bottom w:w="50" w:type="dxa"/>
              <w:right w:w="90" w:type="dxa"/>
            </w:tcMar>
            <w:vAlign w:val="center"/>
          </w:tcPr>
          <w:p w14:paraId="4F1E0EE6" w14:textId="77777777" w:rsidR="003B3BC7" w:rsidRDefault="00100087">
            <w:pPr>
              <w:spacing w:after="0" w:line="240" w:lineRule="auto"/>
              <w:jc w:val="right"/>
            </w:pPr>
            <w:r>
              <w:rPr>
                <w:sz w:val="18"/>
                <w:szCs w:val="18"/>
              </w:rPr>
              <w:t>59</w:t>
            </w:r>
          </w:p>
        </w:tc>
        <w:tc>
          <w:tcPr>
            <w:tcW w:w="973" w:type="dxa"/>
            <w:tcMar>
              <w:top w:w="50" w:type="dxa"/>
              <w:left w:w="90" w:type="dxa"/>
              <w:bottom w:w="50" w:type="dxa"/>
              <w:right w:w="90" w:type="dxa"/>
            </w:tcMar>
            <w:vAlign w:val="center"/>
          </w:tcPr>
          <w:p w14:paraId="4F2E7A93" w14:textId="77777777" w:rsidR="003B3BC7" w:rsidRDefault="00100087">
            <w:pPr>
              <w:spacing w:after="0" w:line="240" w:lineRule="auto"/>
              <w:jc w:val="right"/>
            </w:pPr>
            <w:r>
              <w:rPr>
                <w:sz w:val="18"/>
                <w:szCs w:val="18"/>
              </w:rPr>
              <w:t>1,513</w:t>
            </w:r>
          </w:p>
        </w:tc>
      </w:tr>
      <w:tr w:rsidR="003B3BC7" w14:paraId="3B0E42B3" w14:textId="77777777">
        <w:trPr>
          <w:cantSplit/>
        </w:trPr>
        <w:tc>
          <w:tcPr>
            <w:tcW w:w="2378" w:type="dxa"/>
            <w:tcMar>
              <w:top w:w="50" w:type="dxa"/>
              <w:left w:w="90" w:type="dxa"/>
              <w:bottom w:w="50" w:type="dxa"/>
              <w:right w:w="90" w:type="dxa"/>
            </w:tcMar>
            <w:vAlign w:val="center"/>
          </w:tcPr>
          <w:p w14:paraId="275E3030" w14:textId="77777777" w:rsidR="003B3BC7" w:rsidRDefault="00100087">
            <w:pPr>
              <w:spacing w:after="0" w:line="240" w:lineRule="auto"/>
            </w:pPr>
            <w:r>
              <w:rPr>
                <w:sz w:val="18"/>
                <w:szCs w:val="18"/>
              </w:rPr>
              <w:t>D. Strict thresholds</w:t>
            </w:r>
          </w:p>
        </w:tc>
        <w:tc>
          <w:tcPr>
            <w:tcW w:w="1243" w:type="dxa"/>
            <w:tcMar>
              <w:top w:w="50" w:type="dxa"/>
              <w:left w:w="90" w:type="dxa"/>
              <w:bottom w:w="50" w:type="dxa"/>
              <w:right w:w="90" w:type="dxa"/>
            </w:tcMar>
            <w:vAlign w:val="center"/>
          </w:tcPr>
          <w:p w14:paraId="636B5C7B" w14:textId="77777777" w:rsidR="003B3BC7" w:rsidRDefault="00100087">
            <w:pPr>
              <w:spacing w:after="0" w:line="240" w:lineRule="auto"/>
              <w:jc w:val="center"/>
            </w:pPr>
            <w:r>
              <w:rPr>
                <w:sz w:val="18"/>
                <w:szCs w:val="18"/>
              </w:rPr>
              <w:t>3,3,4,2,1,2</w:t>
            </w:r>
          </w:p>
        </w:tc>
        <w:tc>
          <w:tcPr>
            <w:tcW w:w="1081" w:type="dxa"/>
            <w:tcMar>
              <w:top w:w="50" w:type="dxa"/>
              <w:left w:w="90" w:type="dxa"/>
              <w:bottom w:w="50" w:type="dxa"/>
              <w:right w:w="90" w:type="dxa"/>
            </w:tcMar>
            <w:vAlign w:val="center"/>
          </w:tcPr>
          <w:p w14:paraId="28C7B99F" w14:textId="77777777" w:rsidR="003B3BC7" w:rsidRDefault="00100087">
            <w:pPr>
              <w:spacing w:after="0" w:line="240" w:lineRule="auto"/>
              <w:jc w:val="center"/>
            </w:pPr>
            <w:r>
              <w:rPr>
                <w:sz w:val="18"/>
                <w:szCs w:val="18"/>
              </w:rPr>
              <w:t>0.90 / 0.70</w:t>
            </w:r>
          </w:p>
        </w:tc>
        <w:tc>
          <w:tcPr>
            <w:tcW w:w="1351" w:type="dxa"/>
            <w:tcMar>
              <w:top w:w="50" w:type="dxa"/>
              <w:left w:w="90" w:type="dxa"/>
              <w:bottom w:w="50" w:type="dxa"/>
              <w:right w:w="90" w:type="dxa"/>
            </w:tcMar>
            <w:vAlign w:val="center"/>
          </w:tcPr>
          <w:p w14:paraId="1128C190" w14:textId="77777777" w:rsidR="003B3BC7" w:rsidRDefault="00100087">
            <w:pPr>
              <w:spacing w:after="0" w:line="240" w:lineRule="auto"/>
              <w:jc w:val="center"/>
            </w:pPr>
            <w:r>
              <w:rPr>
                <w:sz w:val="18"/>
                <w:szCs w:val="18"/>
              </w:rPr>
              <w:t>0 / 1,824</w:t>
            </w:r>
          </w:p>
        </w:tc>
        <w:tc>
          <w:tcPr>
            <w:tcW w:w="811" w:type="dxa"/>
            <w:tcMar>
              <w:top w:w="50" w:type="dxa"/>
              <w:left w:w="90" w:type="dxa"/>
              <w:bottom w:w="50" w:type="dxa"/>
              <w:right w:w="90" w:type="dxa"/>
            </w:tcMar>
            <w:vAlign w:val="center"/>
          </w:tcPr>
          <w:p w14:paraId="639658A6" w14:textId="77777777" w:rsidR="003B3BC7" w:rsidRDefault="00100087">
            <w:pPr>
              <w:spacing w:after="0" w:line="240" w:lineRule="auto"/>
              <w:jc w:val="right"/>
            </w:pPr>
            <w:r>
              <w:rPr>
                <w:sz w:val="18"/>
                <w:szCs w:val="18"/>
              </w:rPr>
              <w:t>1,146</w:t>
            </w:r>
          </w:p>
        </w:tc>
        <w:tc>
          <w:tcPr>
            <w:tcW w:w="1189" w:type="dxa"/>
            <w:tcMar>
              <w:top w:w="50" w:type="dxa"/>
              <w:left w:w="90" w:type="dxa"/>
              <w:bottom w:w="50" w:type="dxa"/>
              <w:right w:w="90" w:type="dxa"/>
            </w:tcMar>
            <w:vAlign w:val="center"/>
          </w:tcPr>
          <w:p w14:paraId="19D3C002" w14:textId="77777777" w:rsidR="003B3BC7" w:rsidRDefault="00100087">
            <w:pPr>
              <w:spacing w:after="0" w:line="240" w:lineRule="auto"/>
              <w:jc w:val="right"/>
            </w:pPr>
            <w:r>
              <w:rPr>
                <w:sz w:val="18"/>
                <w:szCs w:val="18"/>
              </w:rPr>
              <w:t>59</w:t>
            </w:r>
          </w:p>
        </w:tc>
        <w:tc>
          <w:tcPr>
            <w:tcW w:w="973" w:type="dxa"/>
            <w:tcMar>
              <w:top w:w="50" w:type="dxa"/>
              <w:left w:w="90" w:type="dxa"/>
              <w:bottom w:w="50" w:type="dxa"/>
              <w:right w:w="90" w:type="dxa"/>
            </w:tcMar>
            <w:vAlign w:val="center"/>
          </w:tcPr>
          <w:p w14:paraId="6B79CF30" w14:textId="77777777" w:rsidR="003B3BC7" w:rsidRDefault="00100087">
            <w:pPr>
              <w:spacing w:after="0" w:line="240" w:lineRule="auto"/>
              <w:jc w:val="right"/>
            </w:pPr>
            <w:r>
              <w:rPr>
                <w:sz w:val="18"/>
                <w:szCs w:val="18"/>
              </w:rPr>
              <w:t>1,513</w:t>
            </w:r>
          </w:p>
        </w:tc>
      </w:tr>
      <w:tr w:rsidR="003B3BC7" w14:paraId="1063FE5E" w14:textId="77777777">
        <w:trPr>
          <w:cantSplit/>
        </w:trPr>
        <w:tc>
          <w:tcPr>
            <w:tcW w:w="2378" w:type="dxa"/>
            <w:tcMar>
              <w:top w:w="50" w:type="dxa"/>
              <w:left w:w="90" w:type="dxa"/>
              <w:bottom w:w="50" w:type="dxa"/>
              <w:right w:w="90" w:type="dxa"/>
            </w:tcMar>
            <w:vAlign w:val="center"/>
          </w:tcPr>
          <w:p w14:paraId="2D2193FC" w14:textId="77777777" w:rsidR="003B3BC7" w:rsidRDefault="00100087">
            <w:pPr>
              <w:spacing w:after="0" w:line="240" w:lineRule="auto"/>
            </w:pPr>
            <w:r>
              <w:rPr>
                <w:sz w:val="18"/>
                <w:szCs w:val="18"/>
              </w:rPr>
              <w:t>E. Lenient thresholds</w:t>
            </w:r>
          </w:p>
        </w:tc>
        <w:tc>
          <w:tcPr>
            <w:tcW w:w="1243" w:type="dxa"/>
            <w:tcMar>
              <w:top w:w="50" w:type="dxa"/>
              <w:left w:w="90" w:type="dxa"/>
              <w:bottom w:w="50" w:type="dxa"/>
              <w:right w:w="90" w:type="dxa"/>
            </w:tcMar>
            <w:vAlign w:val="center"/>
          </w:tcPr>
          <w:p w14:paraId="7C3704E8" w14:textId="77777777" w:rsidR="003B3BC7" w:rsidRDefault="00100087">
            <w:pPr>
              <w:spacing w:after="0" w:line="240" w:lineRule="auto"/>
              <w:jc w:val="center"/>
            </w:pPr>
            <w:r>
              <w:rPr>
                <w:sz w:val="18"/>
                <w:szCs w:val="18"/>
              </w:rPr>
              <w:t>3,3,4,2,1,2</w:t>
            </w:r>
          </w:p>
        </w:tc>
        <w:tc>
          <w:tcPr>
            <w:tcW w:w="1081" w:type="dxa"/>
            <w:tcMar>
              <w:top w:w="50" w:type="dxa"/>
              <w:left w:w="90" w:type="dxa"/>
              <w:bottom w:w="50" w:type="dxa"/>
              <w:right w:w="90" w:type="dxa"/>
            </w:tcMar>
            <w:vAlign w:val="center"/>
          </w:tcPr>
          <w:p w14:paraId="65C43ABB" w14:textId="77777777" w:rsidR="003B3BC7" w:rsidRDefault="00100087">
            <w:pPr>
              <w:spacing w:after="0" w:line="240" w:lineRule="auto"/>
              <w:jc w:val="center"/>
            </w:pPr>
            <w:r>
              <w:rPr>
                <w:sz w:val="18"/>
                <w:szCs w:val="18"/>
              </w:rPr>
              <w:t>0.80 / 0.50</w:t>
            </w:r>
          </w:p>
        </w:tc>
        <w:tc>
          <w:tcPr>
            <w:tcW w:w="1351" w:type="dxa"/>
            <w:tcMar>
              <w:top w:w="50" w:type="dxa"/>
              <w:left w:w="90" w:type="dxa"/>
              <w:bottom w:w="50" w:type="dxa"/>
              <w:right w:w="90" w:type="dxa"/>
            </w:tcMar>
            <w:vAlign w:val="center"/>
          </w:tcPr>
          <w:p w14:paraId="340DFAEA" w14:textId="77777777" w:rsidR="003B3BC7" w:rsidRDefault="00100087">
            <w:pPr>
              <w:spacing w:after="0" w:line="240" w:lineRule="auto"/>
              <w:jc w:val="center"/>
            </w:pPr>
            <w:r>
              <w:rPr>
                <w:sz w:val="18"/>
                <w:szCs w:val="18"/>
              </w:rPr>
              <w:t>1,072 / 752</w:t>
            </w:r>
          </w:p>
        </w:tc>
        <w:tc>
          <w:tcPr>
            <w:tcW w:w="811" w:type="dxa"/>
            <w:tcMar>
              <w:top w:w="50" w:type="dxa"/>
              <w:left w:w="90" w:type="dxa"/>
              <w:bottom w:w="50" w:type="dxa"/>
              <w:right w:w="90" w:type="dxa"/>
            </w:tcMar>
            <w:vAlign w:val="center"/>
          </w:tcPr>
          <w:p w14:paraId="175FBAD4" w14:textId="77777777" w:rsidR="003B3BC7" w:rsidRDefault="00100087">
            <w:pPr>
              <w:spacing w:after="0" w:line="240" w:lineRule="auto"/>
              <w:jc w:val="right"/>
            </w:pPr>
            <w:r>
              <w:rPr>
                <w:sz w:val="18"/>
                <w:szCs w:val="18"/>
              </w:rPr>
              <w:t>1,146</w:t>
            </w:r>
          </w:p>
        </w:tc>
        <w:tc>
          <w:tcPr>
            <w:tcW w:w="1189" w:type="dxa"/>
            <w:tcMar>
              <w:top w:w="50" w:type="dxa"/>
              <w:left w:w="90" w:type="dxa"/>
              <w:bottom w:w="50" w:type="dxa"/>
              <w:right w:w="90" w:type="dxa"/>
            </w:tcMar>
            <w:vAlign w:val="center"/>
          </w:tcPr>
          <w:p w14:paraId="4E8F05FF" w14:textId="77777777" w:rsidR="003B3BC7" w:rsidRDefault="00100087">
            <w:pPr>
              <w:spacing w:after="0" w:line="240" w:lineRule="auto"/>
              <w:jc w:val="right"/>
            </w:pPr>
            <w:r>
              <w:rPr>
                <w:sz w:val="18"/>
                <w:szCs w:val="18"/>
              </w:rPr>
              <w:t>59</w:t>
            </w:r>
          </w:p>
        </w:tc>
        <w:tc>
          <w:tcPr>
            <w:tcW w:w="973" w:type="dxa"/>
            <w:tcMar>
              <w:top w:w="50" w:type="dxa"/>
              <w:left w:w="90" w:type="dxa"/>
              <w:bottom w:w="50" w:type="dxa"/>
              <w:right w:w="90" w:type="dxa"/>
            </w:tcMar>
            <w:vAlign w:val="center"/>
          </w:tcPr>
          <w:p w14:paraId="5FE5DD34" w14:textId="77777777" w:rsidR="003B3BC7" w:rsidRDefault="00100087">
            <w:pPr>
              <w:spacing w:after="0" w:line="240" w:lineRule="auto"/>
              <w:jc w:val="right"/>
            </w:pPr>
            <w:r>
              <w:rPr>
                <w:sz w:val="18"/>
                <w:szCs w:val="18"/>
              </w:rPr>
              <w:t>1,513</w:t>
            </w:r>
          </w:p>
        </w:tc>
      </w:tr>
      <w:tr w:rsidR="003B3BC7" w14:paraId="790B5625" w14:textId="77777777">
        <w:trPr>
          <w:cantSplit/>
        </w:trPr>
        <w:tc>
          <w:tcPr>
            <w:tcW w:w="2378" w:type="dxa"/>
            <w:tcMar>
              <w:top w:w="50" w:type="dxa"/>
              <w:left w:w="90" w:type="dxa"/>
              <w:bottom w:w="50" w:type="dxa"/>
              <w:right w:w="90" w:type="dxa"/>
            </w:tcMar>
            <w:vAlign w:val="center"/>
          </w:tcPr>
          <w:p w14:paraId="672213E5" w14:textId="77777777" w:rsidR="003B3BC7" w:rsidRDefault="00100087">
            <w:pPr>
              <w:spacing w:after="0" w:line="240" w:lineRule="auto"/>
            </w:pPr>
            <w:r>
              <w:rPr>
                <w:sz w:val="18"/>
                <w:szCs w:val="18"/>
              </w:rPr>
              <w:t>F. Gate removed (exploratory)</w:t>
            </w:r>
          </w:p>
        </w:tc>
        <w:tc>
          <w:tcPr>
            <w:tcW w:w="1243" w:type="dxa"/>
            <w:tcMar>
              <w:top w:w="50" w:type="dxa"/>
              <w:left w:w="90" w:type="dxa"/>
              <w:bottom w:w="50" w:type="dxa"/>
              <w:right w:w="90" w:type="dxa"/>
            </w:tcMar>
            <w:vAlign w:val="center"/>
          </w:tcPr>
          <w:p w14:paraId="2162176D" w14:textId="77777777" w:rsidR="003B3BC7" w:rsidRDefault="00100087">
            <w:pPr>
              <w:spacing w:after="0" w:line="240" w:lineRule="auto"/>
              <w:jc w:val="center"/>
            </w:pPr>
            <w:r>
              <w:rPr>
                <w:sz w:val="18"/>
                <w:szCs w:val="18"/>
              </w:rPr>
              <w:t>3,3,4,2,1,2</w:t>
            </w:r>
          </w:p>
        </w:tc>
        <w:tc>
          <w:tcPr>
            <w:tcW w:w="1081" w:type="dxa"/>
            <w:tcMar>
              <w:top w:w="50" w:type="dxa"/>
              <w:left w:w="90" w:type="dxa"/>
              <w:bottom w:w="50" w:type="dxa"/>
              <w:right w:w="90" w:type="dxa"/>
            </w:tcMar>
            <w:vAlign w:val="center"/>
          </w:tcPr>
          <w:p w14:paraId="4B298544" w14:textId="77777777" w:rsidR="003B3BC7" w:rsidRDefault="00100087">
            <w:pPr>
              <w:spacing w:after="0" w:line="240" w:lineRule="auto"/>
              <w:jc w:val="center"/>
            </w:pPr>
            <w:r>
              <w:rPr>
                <w:sz w:val="18"/>
                <w:szCs w:val="18"/>
              </w:rPr>
              <w:t>0.85 / 0.60</w:t>
            </w:r>
          </w:p>
        </w:tc>
        <w:tc>
          <w:tcPr>
            <w:tcW w:w="1351" w:type="dxa"/>
            <w:tcMar>
              <w:top w:w="50" w:type="dxa"/>
              <w:left w:w="90" w:type="dxa"/>
              <w:bottom w:w="50" w:type="dxa"/>
              <w:right w:w="90" w:type="dxa"/>
            </w:tcMar>
            <w:vAlign w:val="center"/>
          </w:tcPr>
          <w:p w14:paraId="12EA6549" w14:textId="77777777" w:rsidR="003B3BC7" w:rsidRDefault="00100087">
            <w:pPr>
              <w:spacing w:after="0" w:line="240" w:lineRule="auto"/>
              <w:jc w:val="center"/>
            </w:pPr>
            <w:r>
              <w:rPr>
                <w:sz w:val="18"/>
                <w:szCs w:val="18"/>
              </w:rPr>
              <w:t>166 / 1,919</w:t>
            </w:r>
          </w:p>
        </w:tc>
        <w:tc>
          <w:tcPr>
            <w:tcW w:w="811" w:type="dxa"/>
            <w:tcMar>
              <w:top w:w="50" w:type="dxa"/>
              <w:left w:w="90" w:type="dxa"/>
              <w:bottom w:w="50" w:type="dxa"/>
              <w:right w:w="90" w:type="dxa"/>
            </w:tcMar>
            <w:vAlign w:val="center"/>
          </w:tcPr>
          <w:p w14:paraId="453C645B" w14:textId="77777777" w:rsidR="003B3BC7" w:rsidRDefault="00100087">
            <w:pPr>
              <w:spacing w:after="0" w:line="240" w:lineRule="auto"/>
              <w:jc w:val="right"/>
            </w:pPr>
            <w:r>
              <w:rPr>
                <w:sz w:val="18"/>
                <w:szCs w:val="18"/>
              </w:rPr>
              <w:t>885</w:t>
            </w:r>
          </w:p>
        </w:tc>
        <w:tc>
          <w:tcPr>
            <w:tcW w:w="1189" w:type="dxa"/>
            <w:tcMar>
              <w:top w:w="50" w:type="dxa"/>
              <w:left w:w="90" w:type="dxa"/>
              <w:bottom w:w="50" w:type="dxa"/>
              <w:right w:w="90" w:type="dxa"/>
            </w:tcMar>
            <w:vAlign w:val="center"/>
          </w:tcPr>
          <w:p w14:paraId="38E2D1CC" w14:textId="77777777" w:rsidR="003B3BC7" w:rsidRDefault="00100087">
            <w:pPr>
              <w:spacing w:after="0" w:line="240" w:lineRule="auto"/>
              <w:jc w:val="right"/>
            </w:pPr>
            <w:r>
              <w:rPr>
                <w:b/>
                <w:bCs/>
                <w:sz w:val="18"/>
                <w:szCs w:val="18"/>
              </w:rPr>
              <w:t>224</w:t>
            </w:r>
          </w:p>
        </w:tc>
        <w:tc>
          <w:tcPr>
            <w:tcW w:w="973" w:type="dxa"/>
            <w:tcMar>
              <w:top w:w="50" w:type="dxa"/>
              <w:left w:w="90" w:type="dxa"/>
              <w:bottom w:w="50" w:type="dxa"/>
              <w:right w:w="90" w:type="dxa"/>
            </w:tcMar>
            <w:vAlign w:val="center"/>
          </w:tcPr>
          <w:p w14:paraId="709757AC" w14:textId="77777777" w:rsidR="003B3BC7" w:rsidRDefault="00100087">
            <w:pPr>
              <w:spacing w:after="0" w:line="240" w:lineRule="auto"/>
              <w:jc w:val="right"/>
            </w:pPr>
            <w:r>
              <w:rPr>
                <w:sz w:val="18"/>
                <w:szCs w:val="18"/>
              </w:rPr>
              <w:t>1,579</w:t>
            </w:r>
          </w:p>
        </w:tc>
      </w:tr>
    </w:tbl>
    <w:p w14:paraId="42F4C29A" w14:textId="77777777" w:rsidR="003B3BC7" w:rsidRDefault="003B3BC7">
      <w:pPr>
        <w:spacing w:after="80"/>
      </w:pPr>
    </w:p>
    <w:p w14:paraId="42DA5CD8" w14:textId="77777777" w:rsidR="003B3BC7" w:rsidRDefault="00100087">
      <w:pPr>
        <w:jc w:val="both"/>
      </w:pPr>
      <w:r>
        <w:t xml:space="preserve">Under all five planned schemes the withheld tasks, the hallucinations delivered and the correct code delivered are identical; the weights and thresholds only move tasks between </w:t>
      </w:r>
      <w:r>
        <w:rPr>
          <w:i/>
          <w:iCs/>
        </w:rPr>
        <w:t>deliver</w:t>
      </w:r>
      <w:r>
        <w:t xml:space="preserve"> and </w:t>
      </w:r>
      <w:r>
        <w:rPr>
          <w:i/>
          <w:iCs/>
        </w:rPr>
        <w:t>deliver with flag</w:t>
      </w:r>
      <w:r>
        <w:t xml:space="preserve">. Removing the uncertainty gate, by contrast, would deliver 261 more candidates, 165 of them hallucinations and only 66 correct. This is the study's central architectural finding: </w:t>
      </w:r>
      <w:r>
        <w:rPr>
          <w:b/>
          <w:bCs/>
        </w:rPr>
        <w:t>in this design the confidence score is informative, but it does not decide release; the hard verification constraints do.</w:t>
      </w:r>
      <w:r>
        <w:t xml:space="preserve"> The EWCS explains delivered code to the user, the safety constraint and the uncertainty gate provide the protection, and the decision policy is the explicit ordering that guarantees</w:t>
      </w:r>
      <w:r>
        <w:t xml:space="preserve"> the score can never </w:t>
      </w:r>
      <w:r>
        <w:lastRenderedPageBreak/>
        <w:t>override them. Tuning weights or thresholds would not change what is withheld; changing what the gate treats as unverifiable would.</w:t>
      </w:r>
    </w:p>
    <w:p w14:paraId="4E28AE93" w14:textId="77777777" w:rsidR="003B3BC7" w:rsidRDefault="00100087">
      <w:pPr>
        <w:pStyle w:val="Heading2"/>
      </w:pPr>
      <w:bookmarkStart w:id="58" w:name="_Toc243074087"/>
      <w:r>
        <w:t>8.6 Correction and agent behaviour</w:t>
      </w:r>
      <w:bookmarkEnd w:id="58"/>
    </w:p>
    <w:p w14:paraId="09BE0AA8" w14:textId="77777777" w:rsidR="003B3BC7" w:rsidRDefault="00100087">
      <w:pPr>
        <w:jc w:val="both"/>
      </w:pPr>
      <w:r>
        <w:t>The agent attempted a correction in 403–444 tasks per run. When the verifier named the contradicted claim and the closest declared operations, the model repaired a hallucinated first candidate in 121–150 tasks per run, and about as often produced another hallucinated candidate, which was then withheld; self-correction therefore succeeds about a third of the time (Appendix E.7). The model frequently departed from the prescribed protocol: 34–39% of tasks reached the four-turn limit, about 30% re-verified iden</w:t>
      </w:r>
      <w:r>
        <w:t xml:space="preserve">tical code, and only 53–54% followed the prompt exactly. These deviations cost time but never let unverified code through: </w:t>
      </w:r>
      <w:r>
        <w:rPr>
          <w:b/>
          <w:bCs/>
        </w:rPr>
        <w:t>in no task of any run did the user see code the tool had not approved</w:t>
      </w:r>
      <w:r>
        <w:t>. This is the practical argument for keeping the delivery decision in the tool rather than in the model.</w:t>
      </w:r>
    </w:p>
    <w:p w14:paraId="5AAB8CEC" w14:textId="77777777" w:rsidR="003B3BC7" w:rsidRDefault="00100087">
      <w:pPr>
        <w:pStyle w:val="Heading2"/>
      </w:pPr>
      <w:bookmarkStart w:id="59" w:name="_Toc243074088"/>
      <w:r>
        <w:t>8.7 Cost of the intervention</w:t>
      </w:r>
      <w:bookmarkEnd w:id="59"/>
    </w:p>
    <w:p w14:paraId="024A14ED" w14:textId="15D208B1" w:rsidR="003B3BC7" w:rsidRDefault="00100087">
      <w:pPr>
        <w:pStyle w:val="Caption"/>
        <w:keepNext/>
      </w:pPr>
      <w:bookmarkStart w:id="60" w:name="_Toc243074180"/>
      <w:r>
        <w:rPr>
          <w:b/>
          <w:bCs/>
        </w:rPr>
        <w:t xml:space="preserve">Table </w:t>
      </w:r>
      <w:r>
        <w:fldChar w:fldCharType="begin"/>
      </w:r>
      <w:r>
        <w:instrText>SEQ Table</w:instrText>
      </w:r>
      <w:r>
        <w:fldChar w:fldCharType="separate"/>
      </w:r>
      <w:r>
        <w:rPr>
          <w:noProof/>
        </w:rPr>
        <w:t>9</w:t>
      </w:r>
      <w:r>
        <w:fldChar w:fldCharType="end"/>
      </w:r>
      <w:r>
        <w:rPr>
          <w:b/>
          <w:bCs/>
        </w:rPr>
        <w:t xml:space="preserve">: </w:t>
      </w:r>
      <w:r>
        <w:t>Cost of the intervention (990 tasks per run; baseline → agent; electricity at R4.1109/kWh including VAT).</w:t>
      </w:r>
      <w:bookmarkEnd w:id="60"/>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610"/>
        <w:gridCol w:w="1805"/>
        <w:gridCol w:w="1805"/>
        <w:gridCol w:w="1806"/>
      </w:tblGrid>
      <w:tr w:rsidR="003B3BC7" w14:paraId="58DBB8D8" w14:textId="77777777">
        <w:trPr>
          <w:tblHeader/>
        </w:trPr>
        <w:tc>
          <w:tcPr>
            <w:tcW w:w="3610" w:type="dxa"/>
            <w:shd w:val="clear" w:color="auto" w:fill="D9E2F3"/>
            <w:tcMar>
              <w:top w:w="50" w:type="dxa"/>
              <w:left w:w="90" w:type="dxa"/>
              <w:bottom w:w="50" w:type="dxa"/>
              <w:right w:w="90" w:type="dxa"/>
            </w:tcMar>
            <w:vAlign w:val="center"/>
          </w:tcPr>
          <w:p w14:paraId="6F117DBE" w14:textId="77777777" w:rsidR="003B3BC7" w:rsidRDefault="00100087">
            <w:pPr>
              <w:spacing w:after="0" w:line="240" w:lineRule="auto"/>
            </w:pPr>
            <w:r>
              <w:rPr>
                <w:b/>
                <w:bCs/>
                <w:sz w:val="18"/>
                <w:szCs w:val="18"/>
              </w:rPr>
              <w:t>Measure</w:t>
            </w:r>
          </w:p>
        </w:tc>
        <w:tc>
          <w:tcPr>
            <w:tcW w:w="1805" w:type="dxa"/>
            <w:shd w:val="clear" w:color="auto" w:fill="D9E2F3"/>
            <w:tcMar>
              <w:top w:w="50" w:type="dxa"/>
              <w:left w:w="90" w:type="dxa"/>
              <w:bottom w:w="50" w:type="dxa"/>
              <w:right w:w="90" w:type="dxa"/>
            </w:tcMar>
            <w:vAlign w:val="center"/>
          </w:tcPr>
          <w:p w14:paraId="0D11E454" w14:textId="77777777" w:rsidR="003B3BC7" w:rsidRDefault="00100087">
            <w:pPr>
              <w:spacing w:after="0" w:line="240" w:lineRule="auto"/>
              <w:jc w:val="center"/>
            </w:pPr>
            <w:r>
              <w:rPr>
                <w:b/>
                <w:bCs/>
                <w:sz w:val="18"/>
                <w:szCs w:val="18"/>
              </w:rPr>
              <w:t>Q4_K_M</w:t>
            </w:r>
          </w:p>
        </w:tc>
        <w:tc>
          <w:tcPr>
            <w:tcW w:w="1805" w:type="dxa"/>
            <w:shd w:val="clear" w:color="auto" w:fill="D9E2F3"/>
            <w:tcMar>
              <w:top w:w="50" w:type="dxa"/>
              <w:left w:w="90" w:type="dxa"/>
              <w:bottom w:w="50" w:type="dxa"/>
              <w:right w:w="90" w:type="dxa"/>
            </w:tcMar>
            <w:vAlign w:val="center"/>
          </w:tcPr>
          <w:p w14:paraId="02713021" w14:textId="77777777" w:rsidR="003B3BC7" w:rsidRDefault="00100087">
            <w:pPr>
              <w:spacing w:after="0" w:line="240" w:lineRule="auto"/>
              <w:jc w:val="center"/>
            </w:pPr>
            <w:r>
              <w:rPr>
                <w:b/>
                <w:bCs/>
                <w:sz w:val="18"/>
                <w:szCs w:val="18"/>
              </w:rPr>
              <w:t>Q6_K</w:t>
            </w:r>
          </w:p>
        </w:tc>
        <w:tc>
          <w:tcPr>
            <w:tcW w:w="1806" w:type="dxa"/>
            <w:shd w:val="clear" w:color="auto" w:fill="D9E2F3"/>
            <w:tcMar>
              <w:top w:w="50" w:type="dxa"/>
              <w:left w:w="90" w:type="dxa"/>
              <w:bottom w:w="50" w:type="dxa"/>
              <w:right w:w="90" w:type="dxa"/>
            </w:tcMar>
            <w:vAlign w:val="center"/>
          </w:tcPr>
          <w:p w14:paraId="4B500BA6" w14:textId="77777777" w:rsidR="003B3BC7" w:rsidRDefault="00100087">
            <w:pPr>
              <w:spacing w:after="0" w:line="240" w:lineRule="auto"/>
              <w:jc w:val="center"/>
            </w:pPr>
            <w:r>
              <w:rPr>
                <w:b/>
                <w:bCs/>
                <w:sz w:val="18"/>
                <w:szCs w:val="18"/>
              </w:rPr>
              <w:t>Q8_0</w:t>
            </w:r>
          </w:p>
        </w:tc>
      </w:tr>
      <w:tr w:rsidR="003B3BC7" w14:paraId="0C5789F5" w14:textId="77777777">
        <w:trPr>
          <w:cantSplit/>
        </w:trPr>
        <w:tc>
          <w:tcPr>
            <w:tcW w:w="3610" w:type="dxa"/>
            <w:tcMar>
              <w:top w:w="50" w:type="dxa"/>
              <w:left w:w="90" w:type="dxa"/>
              <w:bottom w:w="50" w:type="dxa"/>
              <w:right w:w="90" w:type="dxa"/>
            </w:tcMar>
            <w:vAlign w:val="center"/>
          </w:tcPr>
          <w:p w14:paraId="004F29A3" w14:textId="77777777" w:rsidR="003B3BC7" w:rsidRDefault="00100087">
            <w:pPr>
              <w:spacing w:after="0" w:line="240" w:lineRule="auto"/>
            </w:pPr>
            <w:r>
              <w:rPr>
                <w:sz w:val="18"/>
                <w:szCs w:val="18"/>
              </w:rPr>
              <w:t>Mean time per prompt</w:t>
            </w:r>
          </w:p>
        </w:tc>
        <w:tc>
          <w:tcPr>
            <w:tcW w:w="1805" w:type="dxa"/>
            <w:tcMar>
              <w:top w:w="50" w:type="dxa"/>
              <w:left w:w="90" w:type="dxa"/>
              <w:bottom w:w="50" w:type="dxa"/>
              <w:right w:w="90" w:type="dxa"/>
            </w:tcMar>
            <w:vAlign w:val="center"/>
          </w:tcPr>
          <w:p w14:paraId="77FD0CA8" w14:textId="77777777" w:rsidR="003B3BC7" w:rsidRDefault="00100087">
            <w:pPr>
              <w:spacing w:after="0" w:line="240" w:lineRule="auto"/>
              <w:jc w:val="center"/>
            </w:pPr>
            <w:r>
              <w:rPr>
                <w:sz w:val="18"/>
                <w:szCs w:val="18"/>
              </w:rPr>
              <w:t>5.8 → 36.9 s</w:t>
            </w:r>
          </w:p>
        </w:tc>
        <w:tc>
          <w:tcPr>
            <w:tcW w:w="1805" w:type="dxa"/>
            <w:tcMar>
              <w:top w:w="50" w:type="dxa"/>
              <w:left w:w="90" w:type="dxa"/>
              <w:bottom w:w="50" w:type="dxa"/>
              <w:right w:w="90" w:type="dxa"/>
            </w:tcMar>
            <w:vAlign w:val="center"/>
          </w:tcPr>
          <w:p w14:paraId="41DB7CF2" w14:textId="77777777" w:rsidR="003B3BC7" w:rsidRDefault="00100087">
            <w:pPr>
              <w:spacing w:after="0" w:line="240" w:lineRule="auto"/>
              <w:jc w:val="center"/>
            </w:pPr>
            <w:r>
              <w:rPr>
                <w:sz w:val="18"/>
                <w:szCs w:val="18"/>
              </w:rPr>
              <w:t>6.2 → 38.3 s</w:t>
            </w:r>
          </w:p>
        </w:tc>
        <w:tc>
          <w:tcPr>
            <w:tcW w:w="1806" w:type="dxa"/>
            <w:tcMar>
              <w:top w:w="50" w:type="dxa"/>
              <w:left w:w="90" w:type="dxa"/>
              <w:bottom w:w="50" w:type="dxa"/>
              <w:right w:w="90" w:type="dxa"/>
            </w:tcMar>
            <w:vAlign w:val="center"/>
          </w:tcPr>
          <w:p w14:paraId="1C553824" w14:textId="77777777" w:rsidR="003B3BC7" w:rsidRDefault="00100087">
            <w:pPr>
              <w:spacing w:after="0" w:line="240" w:lineRule="auto"/>
              <w:jc w:val="center"/>
            </w:pPr>
            <w:r>
              <w:rPr>
                <w:sz w:val="18"/>
                <w:szCs w:val="18"/>
              </w:rPr>
              <w:t>7.4 → 48.4 s</w:t>
            </w:r>
          </w:p>
        </w:tc>
      </w:tr>
      <w:tr w:rsidR="003B3BC7" w14:paraId="6EE609BF" w14:textId="77777777">
        <w:trPr>
          <w:cantSplit/>
        </w:trPr>
        <w:tc>
          <w:tcPr>
            <w:tcW w:w="3610" w:type="dxa"/>
            <w:tcMar>
              <w:top w:w="50" w:type="dxa"/>
              <w:left w:w="90" w:type="dxa"/>
              <w:bottom w:w="50" w:type="dxa"/>
              <w:right w:w="90" w:type="dxa"/>
            </w:tcMar>
            <w:vAlign w:val="center"/>
          </w:tcPr>
          <w:p w14:paraId="15543D6B" w14:textId="77777777" w:rsidR="003B3BC7" w:rsidRDefault="00100087">
            <w:pPr>
              <w:spacing w:after="0" w:line="240" w:lineRule="auto"/>
            </w:pPr>
            <w:r>
              <w:rPr>
                <w:sz w:val="18"/>
                <w:szCs w:val="18"/>
              </w:rPr>
              <w:t>Energy per prompt (GPU + CPU)</w:t>
            </w:r>
          </w:p>
        </w:tc>
        <w:tc>
          <w:tcPr>
            <w:tcW w:w="1805" w:type="dxa"/>
            <w:tcMar>
              <w:top w:w="50" w:type="dxa"/>
              <w:left w:w="90" w:type="dxa"/>
              <w:bottom w:w="50" w:type="dxa"/>
              <w:right w:w="90" w:type="dxa"/>
            </w:tcMar>
            <w:vAlign w:val="center"/>
          </w:tcPr>
          <w:p w14:paraId="5BC4FB4D" w14:textId="77777777" w:rsidR="003B3BC7" w:rsidRDefault="00100087">
            <w:pPr>
              <w:spacing w:after="0" w:line="240" w:lineRule="auto"/>
              <w:jc w:val="center"/>
            </w:pPr>
            <w:r>
              <w:rPr>
                <w:sz w:val="18"/>
                <w:szCs w:val="18"/>
              </w:rPr>
              <w:t>0.48 → 2.56 Wh</w:t>
            </w:r>
          </w:p>
        </w:tc>
        <w:tc>
          <w:tcPr>
            <w:tcW w:w="1805" w:type="dxa"/>
            <w:tcMar>
              <w:top w:w="50" w:type="dxa"/>
              <w:left w:w="90" w:type="dxa"/>
              <w:bottom w:w="50" w:type="dxa"/>
              <w:right w:w="90" w:type="dxa"/>
            </w:tcMar>
            <w:vAlign w:val="center"/>
          </w:tcPr>
          <w:p w14:paraId="2EE9931D" w14:textId="77777777" w:rsidR="003B3BC7" w:rsidRDefault="00100087">
            <w:pPr>
              <w:spacing w:after="0" w:line="240" w:lineRule="auto"/>
              <w:jc w:val="center"/>
            </w:pPr>
            <w:r>
              <w:rPr>
                <w:sz w:val="18"/>
                <w:szCs w:val="18"/>
              </w:rPr>
              <w:t>0.53 → 3.35 Wh</w:t>
            </w:r>
          </w:p>
        </w:tc>
        <w:tc>
          <w:tcPr>
            <w:tcW w:w="1806" w:type="dxa"/>
            <w:tcMar>
              <w:top w:w="50" w:type="dxa"/>
              <w:left w:w="90" w:type="dxa"/>
              <w:bottom w:w="50" w:type="dxa"/>
              <w:right w:w="90" w:type="dxa"/>
            </w:tcMar>
            <w:vAlign w:val="center"/>
          </w:tcPr>
          <w:p w14:paraId="51BD86B7" w14:textId="77777777" w:rsidR="003B3BC7" w:rsidRDefault="00100087">
            <w:pPr>
              <w:spacing w:after="0" w:line="240" w:lineRule="auto"/>
              <w:jc w:val="center"/>
            </w:pPr>
            <w:r>
              <w:rPr>
                <w:sz w:val="18"/>
                <w:szCs w:val="18"/>
              </w:rPr>
              <w:t>0.59 → 3.62 Wh</w:t>
            </w:r>
          </w:p>
        </w:tc>
      </w:tr>
      <w:tr w:rsidR="003B3BC7" w14:paraId="2BA61C2A" w14:textId="77777777">
        <w:trPr>
          <w:cantSplit/>
        </w:trPr>
        <w:tc>
          <w:tcPr>
            <w:tcW w:w="3610" w:type="dxa"/>
            <w:tcMar>
              <w:top w:w="50" w:type="dxa"/>
              <w:left w:w="90" w:type="dxa"/>
              <w:bottom w:w="50" w:type="dxa"/>
              <w:right w:w="90" w:type="dxa"/>
            </w:tcMar>
            <w:vAlign w:val="center"/>
          </w:tcPr>
          <w:p w14:paraId="0A10DA7A" w14:textId="77777777" w:rsidR="003B3BC7" w:rsidRDefault="00100087">
            <w:pPr>
              <w:spacing w:after="0" w:line="240" w:lineRule="auto"/>
            </w:pPr>
            <w:r>
              <w:rPr>
                <w:sz w:val="18"/>
                <w:szCs w:val="18"/>
              </w:rPr>
              <w:t>Tokens per prompt (input + output)</w:t>
            </w:r>
          </w:p>
        </w:tc>
        <w:tc>
          <w:tcPr>
            <w:tcW w:w="1805" w:type="dxa"/>
            <w:tcMar>
              <w:top w:w="50" w:type="dxa"/>
              <w:left w:w="90" w:type="dxa"/>
              <w:bottom w:w="50" w:type="dxa"/>
              <w:right w:w="90" w:type="dxa"/>
            </w:tcMar>
            <w:vAlign w:val="center"/>
          </w:tcPr>
          <w:p w14:paraId="439A37FD" w14:textId="77777777" w:rsidR="003B3BC7" w:rsidRDefault="00100087">
            <w:pPr>
              <w:spacing w:after="0" w:line="240" w:lineRule="auto"/>
              <w:jc w:val="center"/>
            </w:pPr>
            <w:r>
              <w:rPr>
                <w:sz w:val="18"/>
                <w:szCs w:val="18"/>
              </w:rPr>
              <w:t>530 → 21,420</w:t>
            </w:r>
          </w:p>
        </w:tc>
        <w:tc>
          <w:tcPr>
            <w:tcW w:w="1805" w:type="dxa"/>
            <w:tcMar>
              <w:top w:w="50" w:type="dxa"/>
              <w:left w:w="90" w:type="dxa"/>
              <w:bottom w:w="50" w:type="dxa"/>
              <w:right w:w="90" w:type="dxa"/>
            </w:tcMar>
            <w:vAlign w:val="center"/>
          </w:tcPr>
          <w:p w14:paraId="0E62AB32" w14:textId="77777777" w:rsidR="003B3BC7" w:rsidRDefault="00100087">
            <w:pPr>
              <w:spacing w:after="0" w:line="240" w:lineRule="auto"/>
              <w:jc w:val="center"/>
            </w:pPr>
            <w:r>
              <w:rPr>
                <w:sz w:val="18"/>
                <w:szCs w:val="18"/>
              </w:rPr>
              <w:t>506 → 22,771</w:t>
            </w:r>
          </w:p>
        </w:tc>
        <w:tc>
          <w:tcPr>
            <w:tcW w:w="1806" w:type="dxa"/>
            <w:tcMar>
              <w:top w:w="50" w:type="dxa"/>
              <w:left w:w="90" w:type="dxa"/>
              <w:bottom w:w="50" w:type="dxa"/>
              <w:right w:w="90" w:type="dxa"/>
            </w:tcMar>
            <w:vAlign w:val="center"/>
          </w:tcPr>
          <w:p w14:paraId="7A4E5F2C" w14:textId="77777777" w:rsidR="003B3BC7" w:rsidRDefault="00100087">
            <w:pPr>
              <w:spacing w:after="0" w:line="240" w:lineRule="auto"/>
              <w:jc w:val="center"/>
            </w:pPr>
            <w:r>
              <w:rPr>
                <w:sz w:val="18"/>
                <w:szCs w:val="18"/>
              </w:rPr>
              <w:t>504 → 23,058</w:t>
            </w:r>
          </w:p>
        </w:tc>
      </w:tr>
      <w:tr w:rsidR="003B3BC7" w14:paraId="19EBC63B" w14:textId="77777777">
        <w:trPr>
          <w:cantSplit/>
        </w:trPr>
        <w:tc>
          <w:tcPr>
            <w:tcW w:w="3610" w:type="dxa"/>
            <w:tcMar>
              <w:top w:w="50" w:type="dxa"/>
              <w:left w:w="90" w:type="dxa"/>
              <w:bottom w:w="50" w:type="dxa"/>
              <w:right w:w="90" w:type="dxa"/>
            </w:tcMar>
            <w:vAlign w:val="center"/>
          </w:tcPr>
          <w:p w14:paraId="1E93306E" w14:textId="77777777" w:rsidR="003B3BC7" w:rsidRDefault="00100087">
            <w:pPr>
              <w:spacing w:after="0" w:line="240" w:lineRule="auto"/>
            </w:pPr>
            <w:r>
              <w:rPr>
                <w:sz w:val="18"/>
                <w:szCs w:val="18"/>
              </w:rPr>
              <w:t>Electricity per 1,000 prompts</w:t>
            </w:r>
          </w:p>
        </w:tc>
        <w:tc>
          <w:tcPr>
            <w:tcW w:w="1805" w:type="dxa"/>
            <w:tcMar>
              <w:top w:w="50" w:type="dxa"/>
              <w:left w:w="90" w:type="dxa"/>
              <w:bottom w:w="50" w:type="dxa"/>
              <w:right w:w="90" w:type="dxa"/>
            </w:tcMar>
            <w:vAlign w:val="center"/>
          </w:tcPr>
          <w:p w14:paraId="0FB5B625" w14:textId="77777777" w:rsidR="003B3BC7" w:rsidRDefault="00100087">
            <w:pPr>
              <w:spacing w:after="0" w:line="240" w:lineRule="auto"/>
              <w:jc w:val="center"/>
            </w:pPr>
            <w:r>
              <w:rPr>
                <w:sz w:val="18"/>
                <w:szCs w:val="18"/>
              </w:rPr>
              <w:t>R1.95 → R10.51</w:t>
            </w:r>
          </w:p>
        </w:tc>
        <w:tc>
          <w:tcPr>
            <w:tcW w:w="1805" w:type="dxa"/>
            <w:tcMar>
              <w:top w:w="50" w:type="dxa"/>
              <w:left w:w="90" w:type="dxa"/>
              <w:bottom w:w="50" w:type="dxa"/>
              <w:right w:w="90" w:type="dxa"/>
            </w:tcMar>
            <w:vAlign w:val="center"/>
          </w:tcPr>
          <w:p w14:paraId="4919562C" w14:textId="77777777" w:rsidR="003B3BC7" w:rsidRDefault="00100087">
            <w:pPr>
              <w:spacing w:after="0" w:line="240" w:lineRule="auto"/>
              <w:jc w:val="center"/>
            </w:pPr>
            <w:r>
              <w:rPr>
                <w:sz w:val="18"/>
                <w:szCs w:val="18"/>
              </w:rPr>
              <w:t>R2.20 → R13.78</w:t>
            </w:r>
          </w:p>
        </w:tc>
        <w:tc>
          <w:tcPr>
            <w:tcW w:w="1806" w:type="dxa"/>
            <w:tcMar>
              <w:top w:w="50" w:type="dxa"/>
              <w:left w:w="90" w:type="dxa"/>
              <w:bottom w:w="50" w:type="dxa"/>
              <w:right w:w="90" w:type="dxa"/>
            </w:tcMar>
            <w:vAlign w:val="center"/>
          </w:tcPr>
          <w:p w14:paraId="6C0BC0AE" w14:textId="77777777" w:rsidR="003B3BC7" w:rsidRDefault="00100087">
            <w:pPr>
              <w:spacing w:after="0" w:line="240" w:lineRule="auto"/>
              <w:jc w:val="center"/>
            </w:pPr>
            <w:r>
              <w:rPr>
                <w:sz w:val="18"/>
                <w:szCs w:val="18"/>
              </w:rPr>
              <w:t>R2.42 → R14.87</w:t>
            </w:r>
          </w:p>
        </w:tc>
      </w:tr>
      <w:tr w:rsidR="003B3BC7" w14:paraId="684F5DF9" w14:textId="77777777">
        <w:trPr>
          <w:cantSplit/>
        </w:trPr>
        <w:tc>
          <w:tcPr>
            <w:tcW w:w="3610" w:type="dxa"/>
            <w:tcMar>
              <w:top w:w="50" w:type="dxa"/>
              <w:left w:w="90" w:type="dxa"/>
              <w:bottom w:w="50" w:type="dxa"/>
              <w:right w:w="90" w:type="dxa"/>
            </w:tcMar>
            <w:vAlign w:val="center"/>
          </w:tcPr>
          <w:p w14:paraId="05207205" w14:textId="77777777" w:rsidR="003B3BC7" w:rsidRDefault="00100087">
            <w:pPr>
              <w:spacing w:after="0" w:line="240" w:lineRule="auto"/>
            </w:pPr>
            <w:r>
              <w:rPr>
                <w:sz w:val="18"/>
                <w:szCs w:val="18"/>
              </w:rPr>
              <w:t>Time per correct answer delivered</w:t>
            </w:r>
          </w:p>
        </w:tc>
        <w:tc>
          <w:tcPr>
            <w:tcW w:w="1805" w:type="dxa"/>
            <w:tcMar>
              <w:top w:w="50" w:type="dxa"/>
              <w:left w:w="90" w:type="dxa"/>
              <w:bottom w:w="50" w:type="dxa"/>
              <w:right w:w="90" w:type="dxa"/>
            </w:tcMar>
            <w:vAlign w:val="center"/>
          </w:tcPr>
          <w:p w14:paraId="48C2E037" w14:textId="77777777" w:rsidR="003B3BC7" w:rsidRDefault="00100087">
            <w:pPr>
              <w:spacing w:after="0" w:line="240" w:lineRule="auto"/>
              <w:jc w:val="center"/>
            </w:pPr>
            <w:r>
              <w:rPr>
                <w:sz w:val="18"/>
                <w:szCs w:val="18"/>
              </w:rPr>
              <w:t>23 → 73 s</w:t>
            </w:r>
          </w:p>
        </w:tc>
        <w:tc>
          <w:tcPr>
            <w:tcW w:w="1805" w:type="dxa"/>
            <w:tcMar>
              <w:top w:w="50" w:type="dxa"/>
              <w:left w:w="90" w:type="dxa"/>
              <w:bottom w:w="50" w:type="dxa"/>
              <w:right w:w="90" w:type="dxa"/>
            </w:tcMar>
            <w:vAlign w:val="center"/>
          </w:tcPr>
          <w:p w14:paraId="772072DF" w14:textId="77777777" w:rsidR="003B3BC7" w:rsidRDefault="00100087">
            <w:pPr>
              <w:spacing w:after="0" w:line="240" w:lineRule="auto"/>
              <w:jc w:val="center"/>
            </w:pPr>
            <w:r>
              <w:rPr>
                <w:sz w:val="18"/>
                <w:szCs w:val="18"/>
              </w:rPr>
              <w:t>17 → 76 s</w:t>
            </w:r>
          </w:p>
        </w:tc>
        <w:tc>
          <w:tcPr>
            <w:tcW w:w="1806" w:type="dxa"/>
            <w:tcMar>
              <w:top w:w="50" w:type="dxa"/>
              <w:left w:w="90" w:type="dxa"/>
              <w:bottom w:w="50" w:type="dxa"/>
              <w:right w:w="90" w:type="dxa"/>
            </w:tcMar>
            <w:vAlign w:val="center"/>
          </w:tcPr>
          <w:p w14:paraId="32E3CD7F" w14:textId="77777777" w:rsidR="003B3BC7" w:rsidRDefault="00100087">
            <w:pPr>
              <w:spacing w:after="0" w:line="240" w:lineRule="auto"/>
              <w:jc w:val="center"/>
            </w:pPr>
            <w:r>
              <w:rPr>
                <w:sz w:val="18"/>
                <w:szCs w:val="18"/>
              </w:rPr>
              <w:t>21 → 94 s</w:t>
            </w:r>
          </w:p>
        </w:tc>
      </w:tr>
      <w:tr w:rsidR="003B3BC7" w14:paraId="55893AB5" w14:textId="77777777">
        <w:trPr>
          <w:cantSplit/>
        </w:trPr>
        <w:tc>
          <w:tcPr>
            <w:tcW w:w="3610" w:type="dxa"/>
            <w:tcMar>
              <w:top w:w="50" w:type="dxa"/>
              <w:left w:w="90" w:type="dxa"/>
              <w:bottom w:w="50" w:type="dxa"/>
              <w:right w:w="90" w:type="dxa"/>
            </w:tcMar>
            <w:vAlign w:val="center"/>
          </w:tcPr>
          <w:p w14:paraId="47D4F552" w14:textId="77777777" w:rsidR="003B3BC7" w:rsidRDefault="00100087">
            <w:pPr>
              <w:spacing w:after="0" w:line="240" w:lineRule="auto"/>
            </w:pPr>
            <w:r>
              <w:rPr>
                <w:sz w:val="18"/>
                <w:szCs w:val="18"/>
              </w:rPr>
              <w:t>Extra electricity per hallucination prevented</w:t>
            </w:r>
          </w:p>
        </w:tc>
        <w:tc>
          <w:tcPr>
            <w:tcW w:w="1805" w:type="dxa"/>
            <w:tcMar>
              <w:top w:w="50" w:type="dxa"/>
              <w:left w:w="90" w:type="dxa"/>
              <w:bottom w:w="50" w:type="dxa"/>
              <w:right w:w="90" w:type="dxa"/>
            </w:tcMar>
            <w:vAlign w:val="center"/>
          </w:tcPr>
          <w:p w14:paraId="4FD418CA" w14:textId="77777777" w:rsidR="003B3BC7" w:rsidRDefault="00100087">
            <w:pPr>
              <w:spacing w:after="0" w:line="240" w:lineRule="auto"/>
              <w:jc w:val="center"/>
            </w:pPr>
            <w:r>
              <w:rPr>
                <w:sz w:val="18"/>
                <w:szCs w:val="18"/>
              </w:rPr>
              <w:t>1.70c</w:t>
            </w:r>
          </w:p>
        </w:tc>
        <w:tc>
          <w:tcPr>
            <w:tcW w:w="1805" w:type="dxa"/>
            <w:tcMar>
              <w:top w:w="50" w:type="dxa"/>
              <w:left w:w="90" w:type="dxa"/>
              <w:bottom w:w="50" w:type="dxa"/>
              <w:right w:w="90" w:type="dxa"/>
            </w:tcMar>
            <w:vAlign w:val="center"/>
          </w:tcPr>
          <w:p w14:paraId="16C7DA99" w14:textId="77777777" w:rsidR="003B3BC7" w:rsidRDefault="00100087">
            <w:pPr>
              <w:spacing w:after="0" w:line="240" w:lineRule="auto"/>
              <w:jc w:val="center"/>
            </w:pPr>
            <w:r>
              <w:rPr>
                <w:sz w:val="18"/>
                <w:szCs w:val="18"/>
              </w:rPr>
              <w:t>2.39c</w:t>
            </w:r>
          </w:p>
        </w:tc>
        <w:tc>
          <w:tcPr>
            <w:tcW w:w="1806" w:type="dxa"/>
            <w:tcMar>
              <w:top w:w="50" w:type="dxa"/>
              <w:left w:w="90" w:type="dxa"/>
              <w:bottom w:w="50" w:type="dxa"/>
              <w:right w:w="90" w:type="dxa"/>
            </w:tcMar>
            <w:vAlign w:val="center"/>
          </w:tcPr>
          <w:p w14:paraId="0C19D190" w14:textId="77777777" w:rsidR="003B3BC7" w:rsidRDefault="00100087">
            <w:pPr>
              <w:spacing w:after="0" w:line="240" w:lineRule="auto"/>
              <w:jc w:val="center"/>
            </w:pPr>
            <w:r>
              <w:rPr>
                <w:sz w:val="18"/>
                <w:szCs w:val="18"/>
              </w:rPr>
              <w:t>2.34c</w:t>
            </w:r>
          </w:p>
        </w:tc>
      </w:tr>
    </w:tbl>
    <w:p w14:paraId="0C9E10D7" w14:textId="77777777" w:rsidR="003B3BC7" w:rsidRDefault="00100087">
      <w:pPr>
        <w:spacing w:before="40" w:after="160"/>
      </w:pPr>
      <w:r>
        <w:rPr>
          <w:color w:val="52514E"/>
          <w:sz w:val="17"/>
          <w:szCs w:val="17"/>
        </w:rPr>
        <w:t>Measured energy covers the GPU and CPU packages only; wall-socket energy is higher.</w:t>
      </w:r>
    </w:p>
    <w:p w14:paraId="26F8CED7" w14:textId="77777777" w:rsidR="003B3BC7" w:rsidRDefault="00100087">
      <w:pPr>
        <w:jc w:val="both"/>
      </w:pPr>
      <w:r>
        <w:t>Every prompt costs more under the intervention (paired Wilcoxon p &lt; 10⁻¹⁶⁰ in all 18 comparisons): about 6.2–6.6 times the time, 5.4–6.3 times the measured energy and 40–46 times the tokens (Table 9). The verification itself is cheap (2.3–9.6 s per prompt); the cost comes from the conversation, which re-sends its growing context, including the six-layer report, on every turn. About half of the agent's processing time is spent on tasks whose final candidate is hallucinated and withheld, which is well spent f</w:t>
      </w:r>
      <w:r>
        <w:t>rom a safety standpoint but buys no deliverable. At local electricity prices the cost is about one cent per verified prompt; the real price is latency and, on a pay-per-token service, tokens (Appendix E.9). With the verifier, accuracy is almost independent of quantization, so the smallest model, Q4_K_M, gives the best value.</w:t>
      </w:r>
    </w:p>
    <w:p w14:paraId="3223D391" w14:textId="77777777" w:rsidR="003B3BC7" w:rsidRDefault="00100087">
      <w:pPr>
        <w:pStyle w:val="Heading1"/>
      </w:pPr>
      <w:bookmarkStart w:id="61" w:name="_Toc243074089"/>
      <w:r>
        <w:t>9 Statistical Analysis</w:t>
      </w:r>
      <w:bookmarkEnd w:id="61"/>
    </w:p>
    <w:p w14:paraId="237823C4" w14:textId="77777777" w:rsidR="003B3BC7" w:rsidRDefault="00100087">
      <w:pPr>
        <w:pStyle w:val="Heading2"/>
      </w:pPr>
      <w:bookmarkStart w:id="62" w:name="_Toc243074090"/>
      <w:r>
        <w:t>9.1 Primary hypothesis</w:t>
      </w:r>
      <w:bookmarkEnd w:id="62"/>
    </w:p>
    <w:p w14:paraId="5300D19F" w14:textId="77777777" w:rsidR="003B3BC7" w:rsidRDefault="00100087">
      <w:pPr>
        <w:jc w:val="both"/>
      </w:pPr>
      <w:r>
        <w:t>The primary outcome is paired and binary, so McNemar's test is appropriate: it depends only on the discordant pairs, tasks in which the baseline hallucinated and the agent did not (b), and the reverse (c) (McNemar, 1947). The exact binomial version is used. Two 95% intervals are reported for each difference: a bootstrap over tasks, and a cluster bootstrap over the 141 operation families, which does not assume that tasks are independent.</w:t>
      </w:r>
    </w:p>
    <w:p w14:paraId="61769C2C" w14:textId="6791588B" w:rsidR="003B3BC7" w:rsidRDefault="00100087">
      <w:pPr>
        <w:pStyle w:val="Caption"/>
        <w:keepNext/>
      </w:pPr>
      <w:bookmarkStart w:id="63" w:name="_Toc243074181"/>
      <w:r>
        <w:rPr>
          <w:b/>
          <w:bCs/>
        </w:rPr>
        <w:lastRenderedPageBreak/>
        <w:t xml:space="preserve">Table </w:t>
      </w:r>
      <w:r>
        <w:fldChar w:fldCharType="begin"/>
      </w:r>
      <w:r>
        <w:instrText>SEQ Table</w:instrText>
      </w:r>
      <w:r>
        <w:fldChar w:fldCharType="separate"/>
      </w:r>
      <w:r>
        <w:rPr>
          <w:noProof/>
        </w:rPr>
        <w:t>10</w:t>
      </w:r>
      <w:r>
        <w:fldChar w:fldCharType="end"/>
      </w:r>
      <w:r>
        <w:rPr>
          <w:b/>
          <w:bCs/>
        </w:rPr>
        <w:t xml:space="preserve">: </w:t>
      </w:r>
      <w:r>
        <w:t>Primary test: class A code reaching the user, baseline versus Confident Agent (990 paired tasks per run).</w:t>
      </w:r>
      <w:bookmarkEnd w:id="63"/>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97"/>
        <w:gridCol w:w="997"/>
        <w:gridCol w:w="997"/>
        <w:gridCol w:w="1102"/>
        <w:gridCol w:w="1417"/>
        <w:gridCol w:w="1417"/>
        <w:gridCol w:w="1050"/>
        <w:gridCol w:w="1049"/>
      </w:tblGrid>
      <w:tr w:rsidR="003B3BC7" w14:paraId="03F907DC" w14:textId="77777777">
        <w:trPr>
          <w:tblHeader/>
        </w:trPr>
        <w:tc>
          <w:tcPr>
            <w:tcW w:w="997" w:type="dxa"/>
            <w:shd w:val="clear" w:color="auto" w:fill="D9E2F3"/>
            <w:tcMar>
              <w:top w:w="50" w:type="dxa"/>
              <w:left w:w="90" w:type="dxa"/>
              <w:bottom w:w="50" w:type="dxa"/>
              <w:right w:w="90" w:type="dxa"/>
            </w:tcMar>
            <w:vAlign w:val="center"/>
          </w:tcPr>
          <w:p w14:paraId="1E5234E7" w14:textId="77777777" w:rsidR="003B3BC7" w:rsidRDefault="00100087">
            <w:pPr>
              <w:spacing w:after="0" w:line="240" w:lineRule="auto"/>
            </w:pPr>
            <w:r>
              <w:rPr>
                <w:b/>
                <w:bCs/>
                <w:sz w:val="18"/>
                <w:szCs w:val="18"/>
              </w:rPr>
              <w:t>Run</w:t>
            </w:r>
          </w:p>
        </w:tc>
        <w:tc>
          <w:tcPr>
            <w:tcW w:w="997" w:type="dxa"/>
            <w:shd w:val="clear" w:color="auto" w:fill="D9E2F3"/>
            <w:tcMar>
              <w:top w:w="50" w:type="dxa"/>
              <w:left w:w="90" w:type="dxa"/>
              <w:bottom w:w="50" w:type="dxa"/>
              <w:right w:w="90" w:type="dxa"/>
            </w:tcMar>
            <w:vAlign w:val="center"/>
          </w:tcPr>
          <w:p w14:paraId="52C4517E" w14:textId="77777777" w:rsidR="003B3BC7" w:rsidRDefault="00100087">
            <w:pPr>
              <w:spacing w:after="0" w:line="240" w:lineRule="auto"/>
              <w:jc w:val="right"/>
            </w:pPr>
            <w:r>
              <w:rPr>
                <w:b/>
                <w:bCs/>
                <w:sz w:val="18"/>
                <w:szCs w:val="18"/>
              </w:rPr>
              <w:t>Baseline</w:t>
            </w:r>
          </w:p>
        </w:tc>
        <w:tc>
          <w:tcPr>
            <w:tcW w:w="997" w:type="dxa"/>
            <w:shd w:val="clear" w:color="auto" w:fill="D9E2F3"/>
            <w:tcMar>
              <w:top w:w="50" w:type="dxa"/>
              <w:left w:w="90" w:type="dxa"/>
              <w:bottom w:w="50" w:type="dxa"/>
              <w:right w:w="90" w:type="dxa"/>
            </w:tcMar>
            <w:vAlign w:val="center"/>
          </w:tcPr>
          <w:p w14:paraId="507724DE" w14:textId="77777777" w:rsidR="003B3BC7" w:rsidRDefault="00100087">
            <w:pPr>
              <w:spacing w:after="0" w:line="240" w:lineRule="auto"/>
              <w:jc w:val="right"/>
            </w:pPr>
            <w:r>
              <w:rPr>
                <w:b/>
                <w:bCs/>
                <w:sz w:val="18"/>
                <w:szCs w:val="18"/>
              </w:rPr>
              <w:t>Agent</w:t>
            </w:r>
          </w:p>
        </w:tc>
        <w:tc>
          <w:tcPr>
            <w:tcW w:w="1102" w:type="dxa"/>
            <w:shd w:val="clear" w:color="auto" w:fill="D9E2F3"/>
            <w:tcMar>
              <w:top w:w="50" w:type="dxa"/>
              <w:left w:w="90" w:type="dxa"/>
              <w:bottom w:w="50" w:type="dxa"/>
              <w:right w:w="90" w:type="dxa"/>
            </w:tcMar>
            <w:vAlign w:val="center"/>
          </w:tcPr>
          <w:p w14:paraId="05CE272D" w14:textId="77777777" w:rsidR="003B3BC7" w:rsidRDefault="00100087">
            <w:pPr>
              <w:spacing w:after="0" w:line="240" w:lineRule="auto"/>
              <w:jc w:val="right"/>
            </w:pPr>
            <w:r>
              <w:rPr>
                <w:b/>
                <w:bCs/>
                <w:sz w:val="18"/>
                <w:szCs w:val="18"/>
              </w:rPr>
              <w:t>Difference</w:t>
            </w:r>
          </w:p>
        </w:tc>
        <w:tc>
          <w:tcPr>
            <w:tcW w:w="1417" w:type="dxa"/>
            <w:shd w:val="clear" w:color="auto" w:fill="D9E2F3"/>
            <w:tcMar>
              <w:top w:w="50" w:type="dxa"/>
              <w:left w:w="90" w:type="dxa"/>
              <w:bottom w:w="50" w:type="dxa"/>
              <w:right w:w="90" w:type="dxa"/>
            </w:tcMar>
            <w:vAlign w:val="center"/>
          </w:tcPr>
          <w:p w14:paraId="50C1AA9C" w14:textId="77777777" w:rsidR="003B3BC7" w:rsidRDefault="00100087">
            <w:pPr>
              <w:spacing w:after="0" w:line="240" w:lineRule="auto"/>
              <w:jc w:val="center"/>
            </w:pPr>
            <w:r>
              <w:rPr>
                <w:b/>
                <w:bCs/>
                <w:sz w:val="18"/>
                <w:szCs w:val="18"/>
              </w:rPr>
              <w:t>95% CI (tasks)</w:t>
            </w:r>
          </w:p>
        </w:tc>
        <w:tc>
          <w:tcPr>
            <w:tcW w:w="1417" w:type="dxa"/>
            <w:shd w:val="clear" w:color="auto" w:fill="D9E2F3"/>
            <w:tcMar>
              <w:top w:w="50" w:type="dxa"/>
              <w:left w:w="90" w:type="dxa"/>
              <w:bottom w:w="50" w:type="dxa"/>
              <w:right w:w="90" w:type="dxa"/>
            </w:tcMar>
            <w:vAlign w:val="center"/>
          </w:tcPr>
          <w:p w14:paraId="30BB0488" w14:textId="77777777" w:rsidR="003B3BC7" w:rsidRDefault="00100087">
            <w:pPr>
              <w:spacing w:after="0" w:line="240" w:lineRule="auto"/>
              <w:jc w:val="center"/>
            </w:pPr>
            <w:r>
              <w:rPr>
                <w:b/>
                <w:bCs/>
                <w:sz w:val="18"/>
                <w:szCs w:val="18"/>
              </w:rPr>
              <w:t>95% CI (families)</w:t>
            </w:r>
          </w:p>
        </w:tc>
        <w:tc>
          <w:tcPr>
            <w:tcW w:w="1050" w:type="dxa"/>
            <w:shd w:val="clear" w:color="auto" w:fill="D9E2F3"/>
            <w:tcMar>
              <w:top w:w="50" w:type="dxa"/>
              <w:left w:w="90" w:type="dxa"/>
              <w:bottom w:w="50" w:type="dxa"/>
              <w:right w:w="90" w:type="dxa"/>
            </w:tcMar>
            <w:vAlign w:val="center"/>
          </w:tcPr>
          <w:p w14:paraId="11A9916D" w14:textId="77777777" w:rsidR="003B3BC7" w:rsidRDefault="00100087">
            <w:pPr>
              <w:spacing w:after="0" w:line="240" w:lineRule="auto"/>
              <w:jc w:val="center"/>
            </w:pPr>
            <w:r>
              <w:rPr>
                <w:b/>
                <w:bCs/>
                <w:sz w:val="18"/>
                <w:szCs w:val="18"/>
              </w:rPr>
              <w:t>b / c</w:t>
            </w:r>
          </w:p>
        </w:tc>
        <w:tc>
          <w:tcPr>
            <w:tcW w:w="1049" w:type="dxa"/>
            <w:shd w:val="clear" w:color="auto" w:fill="D9E2F3"/>
            <w:tcMar>
              <w:top w:w="50" w:type="dxa"/>
              <w:left w:w="90" w:type="dxa"/>
              <w:bottom w:w="50" w:type="dxa"/>
              <w:right w:w="90" w:type="dxa"/>
            </w:tcMar>
            <w:vAlign w:val="center"/>
          </w:tcPr>
          <w:p w14:paraId="313CC908" w14:textId="77777777" w:rsidR="003B3BC7" w:rsidRDefault="00100087">
            <w:pPr>
              <w:spacing w:after="0" w:line="240" w:lineRule="auto"/>
              <w:jc w:val="right"/>
            </w:pPr>
            <w:r>
              <w:rPr>
                <w:b/>
                <w:bCs/>
                <w:sz w:val="18"/>
                <w:szCs w:val="18"/>
              </w:rPr>
              <w:t>Holm p</w:t>
            </w:r>
          </w:p>
        </w:tc>
      </w:tr>
      <w:tr w:rsidR="003B3BC7" w14:paraId="1D64F830" w14:textId="77777777">
        <w:trPr>
          <w:cantSplit/>
        </w:trPr>
        <w:tc>
          <w:tcPr>
            <w:tcW w:w="997" w:type="dxa"/>
            <w:tcMar>
              <w:top w:w="50" w:type="dxa"/>
              <w:left w:w="90" w:type="dxa"/>
              <w:bottom w:w="50" w:type="dxa"/>
              <w:right w:w="90" w:type="dxa"/>
            </w:tcMar>
            <w:vAlign w:val="center"/>
          </w:tcPr>
          <w:p w14:paraId="03AF2F22" w14:textId="77777777" w:rsidR="003B3BC7" w:rsidRDefault="00100087">
            <w:pPr>
              <w:spacing w:after="0" w:line="240" w:lineRule="auto"/>
            </w:pPr>
            <w:r>
              <w:rPr>
                <w:sz w:val="18"/>
                <w:szCs w:val="18"/>
              </w:rPr>
              <w:t>Q4_K_M</w:t>
            </w:r>
          </w:p>
        </w:tc>
        <w:tc>
          <w:tcPr>
            <w:tcW w:w="997" w:type="dxa"/>
            <w:tcMar>
              <w:top w:w="50" w:type="dxa"/>
              <w:left w:w="90" w:type="dxa"/>
              <w:bottom w:w="50" w:type="dxa"/>
              <w:right w:w="90" w:type="dxa"/>
            </w:tcMar>
            <w:vAlign w:val="center"/>
          </w:tcPr>
          <w:p w14:paraId="72AFE545" w14:textId="77777777" w:rsidR="003B3BC7" w:rsidRDefault="00100087">
            <w:pPr>
              <w:spacing w:after="0" w:line="240" w:lineRule="auto"/>
              <w:jc w:val="right"/>
            </w:pPr>
            <w:r>
              <w:rPr>
                <w:sz w:val="18"/>
                <w:szCs w:val="18"/>
              </w:rPr>
              <w:t>51.8%</w:t>
            </w:r>
          </w:p>
        </w:tc>
        <w:tc>
          <w:tcPr>
            <w:tcW w:w="997" w:type="dxa"/>
            <w:tcMar>
              <w:top w:w="50" w:type="dxa"/>
              <w:left w:w="90" w:type="dxa"/>
              <w:bottom w:w="50" w:type="dxa"/>
              <w:right w:w="90" w:type="dxa"/>
            </w:tcMar>
            <w:vAlign w:val="center"/>
          </w:tcPr>
          <w:p w14:paraId="60FB7190" w14:textId="77777777" w:rsidR="003B3BC7" w:rsidRDefault="00100087">
            <w:pPr>
              <w:spacing w:after="0" w:line="240" w:lineRule="auto"/>
              <w:jc w:val="right"/>
            </w:pPr>
            <w:r>
              <w:rPr>
                <w:sz w:val="18"/>
                <w:szCs w:val="18"/>
              </w:rPr>
              <w:t>1.6%</w:t>
            </w:r>
          </w:p>
        </w:tc>
        <w:tc>
          <w:tcPr>
            <w:tcW w:w="1102" w:type="dxa"/>
            <w:tcMar>
              <w:top w:w="50" w:type="dxa"/>
              <w:left w:w="90" w:type="dxa"/>
              <w:bottom w:w="50" w:type="dxa"/>
              <w:right w:w="90" w:type="dxa"/>
            </w:tcMar>
            <w:vAlign w:val="center"/>
          </w:tcPr>
          <w:p w14:paraId="294097ED" w14:textId="77777777" w:rsidR="003B3BC7" w:rsidRDefault="00100087">
            <w:pPr>
              <w:spacing w:after="0" w:line="240" w:lineRule="auto"/>
              <w:jc w:val="right"/>
            </w:pPr>
            <w:r>
              <w:rPr>
                <w:sz w:val="18"/>
                <w:szCs w:val="18"/>
              </w:rPr>
              <w:t>−</w:t>
            </w:r>
            <w:r>
              <w:rPr>
                <w:sz w:val="18"/>
                <w:szCs w:val="18"/>
              </w:rPr>
              <w:t>50.2 pp</w:t>
            </w:r>
          </w:p>
        </w:tc>
        <w:tc>
          <w:tcPr>
            <w:tcW w:w="1417" w:type="dxa"/>
            <w:tcMar>
              <w:top w:w="50" w:type="dxa"/>
              <w:left w:w="90" w:type="dxa"/>
              <w:bottom w:w="50" w:type="dxa"/>
              <w:right w:w="90" w:type="dxa"/>
            </w:tcMar>
            <w:vAlign w:val="center"/>
          </w:tcPr>
          <w:p w14:paraId="2E11272E" w14:textId="77777777" w:rsidR="003B3BC7" w:rsidRDefault="00100087">
            <w:pPr>
              <w:spacing w:after="0" w:line="240" w:lineRule="auto"/>
              <w:jc w:val="center"/>
            </w:pPr>
            <w:r>
              <w:rPr>
                <w:sz w:val="18"/>
                <w:szCs w:val="18"/>
              </w:rPr>
              <w:t>[−53.3, −47.0]</w:t>
            </w:r>
          </w:p>
        </w:tc>
        <w:tc>
          <w:tcPr>
            <w:tcW w:w="1417" w:type="dxa"/>
            <w:tcMar>
              <w:top w:w="50" w:type="dxa"/>
              <w:left w:w="90" w:type="dxa"/>
              <w:bottom w:w="50" w:type="dxa"/>
              <w:right w:w="90" w:type="dxa"/>
            </w:tcMar>
            <w:vAlign w:val="center"/>
          </w:tcPr>
          <w:p w14:paraId="6318DF82" w14:textId="77777777" w:rsidR="003B3BC7" w:rsidRDefault="00100087">
            <w:pPr>
              <w:spacing w:after="0" w:line="240" w:lineRule="auto"/>
              <w:jc w:val="center"/>
            </w:pPr>
            <w:r>
              <w:rPr>
                <w:sz w:val="18"/>
                <w:szCs w:val="18"/>
              </w:rPr>
              <w:t>[−63.2, −34.6]</w:t>
            </w:r>
          </w:p>
        </w:tc>
        <w:tc>
          <w:tcPr>
            <w:tcW w:w="1050" w:type="dxa"/>
            <w:tcMar>
              <w:top w:w="50" w:type="dxa"/>
              <w:left w:w="90" w:type="dxa"/>
              <w:bottom w:w="50" w:type="dxa"/>
              <w:right w:w="90" w:type="dxa"/>
            </w:tcMar>
            <w:vAlign w:val="center"/>
          </w:tcPr>
          <w:p w14:paraId="4C436939" w14:textId="77777777" w:rsidR="003B3BC7" w:rsidRDefault="00100087">
            <w:pPr>
              <w:spacing w:after="0" w:line="240" w:lineRule="auto"/>
              <w:jc w:val="center"/>
            </w:pPr>
            <w:r>
              <w:rPr>
                <w:sz w:val="18"/>
                <w:szCs w:val="18"/>
              </w:rPr>
              <w:t>505 / 8</w:t>
            </w:r>
          </w:p>
        </w:tc>
        <w:tc>
          <w:tcPr>
            <w:tcW w:w="1049" w:type="dxa"/>
            <w:tcMar>
              <w:top w:w="50" w:type="dxa"/>
              <w:left w:w="90" w:type="dxa"/>
              <w:bottom w:w="50" w:type="dxa"/>
              <w:right w:w="90" w:type="dxa"/>
            </w:tcMar>
            <w:vAlign w:val="center"/>
          </w:tcPr>
          <w:p w14:paraId="5128983B" w14:textId="77777777" w:rsidR="003B3BC7" w:rsidRDefault="00100087">
            <w:pPr>
              <w:spacing w:after="0" w:line="240" w:lineRule="auto"/>
              <w:jc w:val="right"/>
            </w:pPr>
            <w:r>
              <w:rPr>
                <w:sz w:val="18"/>
                <w:szCs w:val="18"/>
              </w:rPr>
              <w:t>1.7 × 10⁻¹³⁷</w:t>
            </w:r>
          </w:p>
        </w:tc>
      </w:tr>
      <w:tr w:rsidR="003B3BC7" w14:paraId="6343BE76" w14:textId="77777777">
        <w:trPr>
          <w:cantSplit/>
        </w:trPr>
        <w:tc>
          <w:tcPr>
            <w:tcW w:w="997" w:type="dxa"/>
            <w:tcMar>
              <w:top w:w="50" w:type="dxa"/>
              <w:left w:w="90" w:type="dxa"/>
              <w:bottom w:w="50" w:type="dxa"/>
              <w:right w:w="90" w:type="dxa"/>
            </w:tcMar>
            <w:vAlign w:val="center"/>
          </w:tcPr>
          <w:p w14:paraId="4591FA5E" w14:textId="77777777" w:rsidR="003B3BC7" w:rsidRDefault="00100087">
            <w:pPr>
              <w:spacing w:after="0" w:line="240" w:lineRule="auto"/>
            </w:pPr>
            <w:r>
              <w:rPr>
                <w:sz w:val="18"/>
                <w:szCs w:val="18"/>
              </w:rPr>
              <w:t>Q6_K</w:t>
            </w:r>
          </w:p>
        </w:tc>
        <w:tc>
          <w:tcPr>
            <w:tcW w:w="997" w:type="dxa"/>
            <w:tcMar>
              <w:top w:w="50" w:type="dxa"/>
              <w:left w:w="90" w:type="dxa"/>
              <w:bottom w:w="50" w:type="dxa"/>
              <w:right w:w="90" w:type="dxa"/>
            </w:tcMar>
            <w:vAlign w:val="center"/>
          </w:tcPr>
          <w:p w14:paraId="0C3EB315" w14:textId="77777777" w:rsidR="003B3BC7" w:rsidRDefault="00100087">
            <w:pPr>
              <w:spacing w:after="0" w:line="240" w:lineRule="auto"/>
              <w:jc w:val="right"/>
            </w:pPr>
            <w:r>
              <w:rPr>
                <w:sz w:val="18"/>
                <w:szCs w:val="18"/>
              </w:rPr>
              <w:t>50.8%</w:t>
            </w:r>
          </w:p>
        </w:tc>
        <w:tc>
          <w:tcPr>
            <w:tcW w:w="997" w:type="dxa"/>
            <w:tcMar>
              <w:top w:w="50" w:type="dxa"/>
              <w:left w:w="90" w:type="dxa"/>
              <w:bottom w:w="50" w:type="dxa"/>
              <w:right w:w="90" w:type="dxa"/>
            </w:tcMar>
            <w:vAlign w:val="center"/>
          </w:tcPr>
          <w:p w14:paraId="5C68D251" w14:textId="77777777" w:rsidR="003B3BC7" w:rsidRDefault="00100087">
            <w:pPr>
              <w:spacing w:after="0" w:line="240" w:lineRule="auto"/>
              <w:jc w:val="right"/>
            </w:pPr>
            <w:r>
              <w:rPr>
                <w:sz w:val="18"/>
                <w:szCs w:val="18"/>
              </w:rPr>
              <w:t>2.3%</w:t>
            </w:r>
          </w:p>
        </w:tc>
        <w:tc>
          <w:tcPr>
            <w:tcW w:w="1102" w:type="dxa"/>
            <w:tcMar>
              <w:top w:w="50" w:type="dxa"/>
              <w:left w:w="90" w:type="dxa"/>
              <w:bottom w:w="50" w:type="dxa"/>
              <w:right w:w="90" w:type="dxa"/>
            </w:tcMar>
            <w:vAlign w:val="center"/>
          </w:tcPr>
          <w:p w14:paraId="3C595547" w14:textId="77777777" w:rsidR="003B3BC7" w:rsidRDefault="00100087">
            <w:pPr>
              <w:spacing w:after="0" w:line="240" w:lineRule="auto"/>
              <w:jc w:val="right"/>
            </w:pPr>
            <w:r>
              <w:rPr>
                <w:sz w:val="18"/>
                <w:szCs w:val="18"/>
              </w:rPr>
              <w:t>−</w:t>
            </w:r>
            <w:r>
              <w:rPr>
                <w:sz w:val="18"/>
                <w:szCs w:val="18"/>
              </w:rPr>
              <w:t>48.5 pp</w:t>
            </w:r>
          </w:p>
        </w:tc>
        <w:tc>
          <w:tcPr>
            <w:tcW w:w="1417" w:type="dxa"/>
            <w:tcMar>
              <w:top w:w="50" w:type="dxa"/>
              <w:left w:w="90" w:type="dxa"/>
              <w:bottom w:w="50" w:type="dxa"/>
              <w:right w:w="90" w:type="dxa"/>
            </w:tcMar>
            <w:vAlign w:val="center"/>
          </w:tcPr>
          <w:p w14:paraId="4A295531" w14:textId="77777777" w:rsidR="003B3BC7" w:rsidRDefault="00100087">
            <w:pPr>
              <w:spacing w:after="0" w:line="240" w:lineRule="auto"/>
              <w:jc w:val="center"/>
            </w:pPr>
            <w:r>
              <w:rPr>
                <w:sz w:val="18"/>
                <w:szCs w:val="18"/>
              </w:rPr>
              <w:t>[−51.7, −45.3]</w:t>
            </w:r>
          </w:p>
        </w:tc>
        <w:tc>
          <w:tcPr>
            <w:tcW w:w="1417" w:type="dxa"/>
            <w:tcMar>
              <w:top w:w="50" w:type="dxa"/>
              <w:left w:w="90" w:type="dxa"/>
              <w:bottom w:w="50" w:type="dxa"/>
              <w:right w:w="90" w:type="dxa"/>
            </w:tcMar>
            <w:vAlign w:val="center"/>
          </w:tcPr>
          <w:p w14:paraId="2EB60ED2" w14:textId="77777777" w:rsidR="003B3BC7" w:rsidRDefault="00100087">
            <w:pPr>
              <w:spacing w:after="0" w:line="240" w:lineRule="auto"/>
              <w:jc w:val="center"/>
            </w:pPr>
            <w:r>
              <w:rPr>
                <w:sz w:val="18"/>
                <w:szCs w:val="18"/>
              </w:rPr>
              <w:t>[−62.1, −32.7]</w:t>
            </w:r>
          </w:p>
        </w:tc>
        <w:tc>
          <w:tcPr>
            <w:tcW w:w="1050" w:type="dxa"/>
            <w:tcMar>
              <w:top w:w="50" w:type="dxa"/>
              <w:left w:w="90" w:type="dxa"/>
              <w:bottom w:w="50" w:type="dxa"/>
              <w:right w:w="90" w:type="dxa"/>
            </w:tcMar>
            <w:vAlign w:val="center"/>
          </w:tcPr>
          <w:p w14:paraId="196355D9" w14:textId="77777777" w:rsidR="003B3BC7" w:rsidRDefault="00100087">
            <w:pPr>
              <w:spacing w:after="0" w:line="240" w:lineRule="auto"/>
              <w:jc w:val="center"/>
            </w:pPr>
            <w:r>
              <w:rPr>
                <w:sz w:val="18"/>
                <w:szCs w:val="18"/>
              </w:rPr>
              <w:t>490 / 10</w:t>
            </w:r>
          </w:p>
        </w:tc>
        <w:tc>
          <w:tcPr>
            <w:tcW w:w="1049" w:type="dxa"/>
            <w:tcMar>
              <w:top w:w="50" w:type="dxa"/>
              <w:left w:w="90" w:type="dxa"/>
              <w:bottom w:w="50" w:type="dxa"/>
              <w:right w:w="90" w:type="dxa"/>
            </w:tcMar>
            <w:vAlign w:val="center"/>
          </w:tcPr>
          <w:p w14:paraId="12E12B38" w14:textId="77777777" w:rsidR="003B3BC7" w:rsidRDefault="00100087">
            <w:pPr>
              <w:spacing w:after="0" w:line="240" w:lineRule="auto"/>
              <w:jc w:val="right"/>
            </w:pPr>
            <w:r>
              <w:rPr>
                <w:sz w:val="18"/>
                <w:szCs w:val="18"/>
              </w:rPr>
              <w:t>1.5 × 10⁻¹³⁰</w:t>
            </w:r>
          </w:p>
        </w:tc>
      </w:tr>
      <w:tr w:rsidR="003B3BC7" w14:paraId="2376DEC3" w14:textId="77777777">
        <w:trPr>
          <w:cantSplit/>
        </w:trPr>
        <w:tc>
          <w:tcPr>
            <w:tcW w:w="997" w:type="dxa"/>
            <w:tcMar>
              <w:top w:w="50" w:type="dxa"/>
              <w:left w:w="90" w:type="dxa"/>
              <w:bottom w:w="50" w:type="dxa"/>
              <w:right w:w="90" w:type="dxa"/>
            </w:tcMar>
            <w:vAlign w:val="center"/>
          </w:tcPr>
          <w:p w14:paraId="38EE9AC5" w14:textId="77777777" w:rsidR="003B3BC7" w:rsidRDefault="00100087">
            <w:pPr>
              <w:spacing w:after="0" w:line="240" w:lineRule="auto"/>
            </w:pPr>
            <w:r>
              <w:rPr>
                <w:sz w:val="18"/>
                <w:szCs w:val="18"/>
              </w:rPr>
              <w:t>Q8_0</w:t>
            </w:r>
          </w:p>
        </w:tc>
        <w:tc>
          <w:tcPr>
            <w:tcW w:w="997" w:type="dxa"/>
            <w:tcMar>
              <w:top w:w="50" w:type="dxa"/>
              <w:left w:w="90" w:type="dxa"/>
              <w:bottom w:w="50" w:type="dxa"/>
              <w:right w:w="90" w:type="dxa"/>
            </w:tcMar>
            <w:vAlign w:val="center"/>
          </w:tcPr>
          <w:p w14:paraId="34B4529B" w14:textId="77777777" w:rsidR="003B3BC7" w:rsidRDefault="00100087">
            <w:pPr>
              <w:spacing w:after="0" w:line="240" w:lineRule="auto"/>
              <w:jc w:val="right"/>
            </w:pPr>
            <w:r>
              <w:rPr>
                <w:sz w:val="18"/>
                <w:szCs w:val="18"/>
              </w:rPr>
              <w:t>55.2%</w:t>
            </w:r>
          </w:p>
        </w:tc>
        <w:tc>
          <w:tcPr>
            <w:tcW w:w="997" w:type="dxa"/>
            <w:tcMar>
              <w:top w:w="50" w:type="dxa"/>
              <w:left w:w="90" w:type="dxa"/>
              <w:bottom w:w="50" w:type="dxa"/>
              <w:right w:w="90" w:type="dxa"/>
            </w:tcMar>
            <w:vAlign w:val="center"/>
          </w:tcPr>
          <w:p w14:paraId="04D1D263" w14:textId="77777777" w:rsidR="003B3BC7" w:rsidRDefault="00100087">
            <w:pPr>
              <w:spacing w:after="0" w:line="240" w:lineRule="auto"/>
              <w:jc w:val="right"/>
            </w:pPr>
            <w:r>
              <w:rPr>
                <w:sz w:val="18"/>
                <w:szCs w:val="18"/>
              </w:rPr>
              <w:t>2.0%</w:t>
            </w:r>
          </w:p>
        </w:tc>
        <w:tc>
          <w:tcPr>
            <w:tcW w:w="1102" w:type="dxa"/>
            <w:tcMar>
              <w:top w:w="50" w:type="dxa"/>
              <w:left w:w="90" w:type="dxa"/>
              <w:bottom w:w="50" w:type="dxa"/>
              <w:right w:w="90" w:type="dxa"/>
            </w:tcMar>
            <w:vAlign w:val="center"/>
          </w:tcPr>
          <w:p w14:paraId="0080DDC9" w14:textId="77777777" w:rsidR="003B3BC7" w:rsidRDefault="00100087">
            <w:pPr>
              <w:spacing w:after="0" w:line="240" w:lineRule="auto"/>
              <w:jc w:val="right"/>
            </w:pPr>
            <w:r>
              <w:rPr>
                <w:sz w:val="18"/>
                <w:szCs w:val="18"/>
              </w:rPr>
              <w:t>−</w:t>
            </w:r>
            <w:r>
              <w:rPr>
                <w:sz w:val="18"/>
                <w:szCs w:val="18"/>
              </w:rPr>
              <w:t>53.1 pp</w:t>
            </w:r>
          </w:p>
        </w:tc>
        <w:tc>
          <w:tcPr>
            <w:tcW w:w="1417" w:type="dxa"/>
            <w:tcMar>
              <w:top w:w="50" w:type="dxa"/>
              <w:left w:w="90" w:type="dxa"/>
              <w:bottom w:w="50" w:type="dxa"/>
              <w:right w:w="90" w:type="dxa"/>
            </w:tcMar>
            <w:vAlign w:val="center"/>
          </w:tcPr>
          <w:p w14:paraId="6AC915E0" w14:textId="77777777" w:rsidR="003B3BC7" w:rsidRDefault="00100087">
            <w:pPr>
              <w:spacing w:after="0" w:line="240" w:lineRule="auto"/>
              <w:jc w:val="center"/>
            </w:pPr>
            <w:r>
              <w:rPr>
                <w:sz w:val="18"/>
                <w:szCs w:val="18"/>
              </w:rPr>
              <w:t>[−56.3, −50.0]</w:t>
            </w:r>
          </w:p>
        </w:tc>
        <w:tc>
          <w:tcPr>
            <w:tcW w:w="1417" w:type="dxa"/>
            <w:tcMar>
              <w:top w:w="50" w:type="dxa"/>
              <w:left w:w="90" w:type="dxa"/>
              <w:bottom w:w="50" w:type="dxa"/>
              <w:right w:w="90" w:type="dxa"/>
            </w:tcMar>
            <w:vAlign w:val="center"/>
          </w:tcPr>
          <w:p w14:paraId="3F591282" w14:textId="77777777" w:rsidR="003B3BC7" w:rsidRDefault="00100087">
            <w:pPr>
              <w:spacing w:after="0" w:line="240" w:lineRule="auto"/>
              <w:jc w:val="center"/>
            </w:pPr>
            <w:r>
              <w:rPr>
                <w:sz w:val="18"/>
                <w:szCs w:val="18"/>
              </w:rPr>
              <w:t>[−65.7, −37.9]</w:t>
            </w:r>
          </w:p>
        </w:tc>
        <w:tc>
          <w:tcPr>
            <w:tcW w:w="1050" w:type="dxa"/>
            <w:tcMar>
              <w:top w:w="50" w:type="dxa"/>
              <w:left w:w="90" w:type="dxa"/>
              <w:bottom w:w="50" w:type="dxa"/>
              <w:right w:w="90" w:type="dxa"/>
            </w:tcMar>
            <w:vAlign w:val="center"/>
          </w:tcPr>
          <w:p w14:paraId="5727EC67" w14:textId="77777777" w:rsidR="003B3BC7" w:rsidRDefault="00100087">
            <w:pPr>
              <w:spacing w:after="0" w:line="240" w:lineRule="auto"/>
              <w:jc w:val="center"/>
            </w:pPr>
            <w:r>
              <w:rPr>
                <w:sz w:val="18"/>
                <w:szCs w:val="18"/>
              </w:rPr>
              <w:t>529 / 3</w:t>
            </w:r>
          </w:p>
        </w:tc>
        <w:tc>
          <w:tcPr>
            <w:tcW w:w="1049" w:type="dxa"/>
            <w:tcMar>
              <w:top w:w="50" w:type="dxa"/>
              <w:left w:w="90" w:type="dxa"/>
              <w:bottom w:w="50" w:type="dxa"/>
              <w:right w:w="90" w:type="dxa"/>
            </w:tcMar>
            <w:vAlign w:val="center"/>
          </w:tcPr>
          <w:p w14:paraId="31A509D4" w14:textId="77777777" w:rsidR="003B3BC7" w:rsidRDefault="00100087">
            <w:pPr>
              <w:spacing w:after="0" w:line="240" w:lineRule="auto"/>
              <w:jc w:val="right"/>
            </w:pPr>
            <w:r>
              <w:rPr>
                <w:sz w:val="18"/>
                <w:szCs w:val="18"/>
              </w:rPr>
              <w:t>1.1 × 10⁻¹⁵²</w:t>
            </w:r>
          </w:p>
        </w:tc>
      </w:tr>
    </w:tbl>
    <w:p w14:paraId="224CA307" w14:textId="77777777" w:rsidR="003B3BC7" w:rsidRDefault="003B3BC7">
      <w:pPr>
        <w:spacing w:after="80"/>
      </w:pPr>
    </w:p>
    <w:p w14:paraId="71170241" w14:textId="77777777" w:rsidR="003B3BC7" w:rsidRDefault="00100087">
      <w:pPr>
        <w:jc w:val="both"/>
      </w:pPr>
      <w:r>
        <w:rPr>
          <w:b/>
          <w:bCs/>
        </w:rPr>
        <w:t>H1 is supported in each run.</w:t>
      </w:r>
      <w:r>
        <w:t xml:space="preserve"> The null hypothesis of no difference is rejected with Holm-adjusted p-values below 10⁻¹²⁹, and even the conservative family-level intervals exclude zero by more than 30 percentage points. For every task the intervention made worse, it repaired between 49 and 176.</w:t>
      </w:r>
    </w:p>
    <w:p w14:paraId="1ABE7918" w14:textId="77777777" w:rsidR="003B3BC7" w:rsidRDefault="00100087">
      <w:pPr>
        <w:pStyle w:val="Heading2"/>
      </w:pPr>
      <w:bookmarkStart w:id="64" w:name="_Toc243074091"/>
      <w:r>
        <w:t>9.2 Secondary hypotheses</w:t>
      </w:r>
      <w:bookmarkEnd w:id="64"/>
    </w:p>
    <w:p w14:paraId="18383C67" w14:textId="77777777" w:rsidR="003B3BC7" w:rsidRDefault="00100087">
      <w:pPr>
        <w:jc w:val="both"/>
      </w:pPr>
      <w:r>
        <w:rPr>
          <w:b/>
          <w:bCs/>
        </w:rPr>
        <w:t>H2 is supported</w:t>
      </w:r>
      <w:r>
        <w:t xml:space="preserve">: correct code reaching the user did not merely survive the intervention but increased significantly in every run, by 13.5–26.0 percentage points (family-level intervals all above +7.7 points; p ≤ 6.4 × 10⁻²⁰). Class A or B code reaching the user fell from 56.5–61.0% to 9.4–11.1% (p &lt; 10⁻¹⁰⁶), although class B alone did not fall (Section 8.4). </w:t>
      </w:r>
      <w:r>
        <w:rPr>
          <w:b/>
          <w:bCs/>
        </w:rPr>
        <w:t>H3 is supported</w:t>
      </w:r>
      <w:r>
        <w:t xml:space="preserve">: the EWCS discriminates correct from hallucinated final candidates with an AUC of 0.93–0.94, but it is not calibrated (Section 8.5). </w:t>
      </w:r>
      <w:r>
        <w:rPr>
          <w:b/>
          <w:bCs/>
        </w:rPr>
        <w:t>H4 is quantified</w:t>
      </w:r>
      <w:r>
        <w:t>:</w:t>
      </w:r>
      <w:r>
        <w:t xml:space="preserve"> every cost measure rises in all 18 paired comparisons, with rank-biserial correlations of at least 0.995 and narrow ratio intervals (for example, time ×6.36 [6.13, 6.58] at Q4_K_M). Appendix E.11 gives the secondary results in full.</w:t>
      </w:r>
    </w:p>
    <w:p w14:paraId="4071F51D" w14:textId="77777777" w:rsidR="003B3BC7" w:rsidRDefault="00100087">
      <w:pPr>
        <w:pStyle w:val="Heading2"/>
      </w:pPr>
      <w:bookmarkStart w:id="65" w:name="_Toc243074092"/>
      <w:r>
        <w:t>9.3 Interpreting the significance tests</w:t>
      </w:r>
      <w:bookmarkEnd w:id="65"/>
    </w:p>
    <w:p w14:paraId="6ED52E20" w14:textId="77777777" w:rsidR="003B3BC7" w:rsidRDefault="00100087">
      <w:pPr>
        <w:jc w:val="both"/>
      </w:pPr>
      <w:r>
        <w:t xml:space="preserve">Each p-value is a within-run test on 990 paired tasks. Because the three runs repeat the same tasks with the same model at different precision (Section 7.1), they are </w:t>
      </w:r>
      <w:r>
        <w:rPr>
          <w:b/>
          <w:bCs/>
        </w:rPr>
        <w:t>not three independent confirmations</w:t>
      </w:r>
      <w:r>
        <w:t xml:space="preserve">, and the 2,970 pairs are not 2,970 independent observations. Holm's correction controls the chance of a false positive across the three tests, but it does not turn them into independent evidence; what the three runs show is that the effect survives a change of quantization almost unchanged. Within a run, tasks in the same operation family are related: the family-level intervals are four to five times wider than the task-level ones, yet remain far from zero. Each task was </w:t>
      </w:r>
      <w:r>
        <w:t>sampled once per condition, and repeat runs with identical settings changed the delivered or withheld status of 11–14% of tasks while reproducing the aggregate rates within about two points (Appendix E.10), so the conclusions rest on aggregate paired comparisons rather than on individual tasks. Finally, the population to which the tests generalise is tasks like these, for this model, on these six APIs; generalising further rests on argument, not on these tests (Section 10.6).</w:t>
      </w:r>
    </w:p>
    <w:p w14:paraId="0357849B" w14:textId="77777777" w:rsidR="003B3BC7" w:rsidRDefault="00100087">
      <w:pPr>
        <w:pStyle w:val="Heading2"/>
      </w:pPr>
      <w:bookmarkStart w:id="66" w:name="_Toc243074093"/>
      <w:r>
        <w:t>9.4 Robustness checks</w:t>
      </w:r>
      <w:bookmarkEnd w:id="66"/>
    </w:p>
    <w:p w14:paraId="4F86CEE7" w14:textId="77777777" w:rsidR="003B3BC7" w:rsidRDefault="00100087">
      <w:pPr>
        <w:pStyle w:val="ListParagraph"/>
        <w:numPr>
          <w:ilvl w:val="0"/>
          <w:numId w:val="3"/>
        </w:numPr>
        <w:spacing w:after="60"/>
      </w:pPr>
      <w:r>
        <w:rPr>
          <w:b/>
          <w:bCs/>
        </w:rPr>
        <w:t>Pilot tasks included</w:t>
      </w:r>
      <w:r>
        <w:t xml:space="preserve"> (1,000 tasks): 51.8% → 1.6%, 50.7% → 2.3%, 55.0% → 2.0%; all p &lt; 10⁻¹³⁰.</w:t>
      </w:r>
    </w:p>
    <w:p w14:paraId="01BC4E49" w14:textId="77777777" w:rsidR="003B3BC7" w:rsidRDefault="00100087">
      <w:pPr>
        <w:pStyle w:val="ListParagraph"/>
        <w:numPr>
          <w:ilvl w:val="0"/>
          <w:numId w:val="3"/>
        </w:numPr>
        <w:spacing w:after="60"/>
      </w:pPr>
      <w:r>
        <w:rPr>
          <w:b/>
          <w:bCs/>
        </w:rPr>
        <w:t>Undetermined candidates</w:t>
      </w:r>
      <w:r>
        <w:t>: none remain after the manual review; before it, counting them all as hallucinations or all as correct moved the rates by at most 1.5 points and changed no conclusion.</w:t>
      </w:r>
    </w:p>
    <w:p w14:paraId="3013FC3F" w14:textId="77777777" w:rsidR="003B3BC7" w:rsidRDefault="00100087">
      <w:pPr>
        <w:pStyle w:val="ListParagraph"/>
        <w:numPr>
          <w:ilvl w:val="0"/>
          <w:numId w:val="3"/>
        </w:numPr>
        <w:spacing w:after="60"/>
      </w:pPr>
      <w:r>
        <w:rPr>
          <w:b/>
          <w:bCs/>
        </w:rPr>
        <w:t>Hallucinations other than a wrong host</w:t>
      </w:r>
      <w:r>
        <w:t xml:space="preserve"> fell by 74–79% from baseline to delivered code, so the result does not rest on the host list in the prompt (Section 8.3).</w:t>
      </w:r>
    </w:p>
    <w:p w14:paraId="09C0B96F" w14:textId="77777777" w:rsidR="003B3BC7" w:rsidRDefault="00100087">
      <w:pPr>
        <w:pStyle w:val="ListParagraph"/>
        <w:numPr>
          <w:ilvl w:val="0"/>
          <w:numId w:val="3"/>
        </w:numPr>
        <w:spacing w:after="60"/>
      </w:pPr>
      <w:r>
        <w:rPr>
          <w:b/>
          <w:bCs/>
        </w:rPr>
        <w:lastRenderedPageBreak/>
        <w:t>Weighting schemes</w:t>
      </w:r>
      <w:r>
        <w:t>: identical withheld sets and outcomes under all five planned schemes (Section 8.5).</w:t>
      </w:r>
    </w:p>
    <w:p w14:paraId="419698D0" w14:textId="77777777" w:rsidR="003B3BC7" w:rsidRDefault="00100087">
      <w:pPr>
        <w:pStyle w:val="ListParagraph"/>
        <w:numPr>
          <w:ilvl w:val="0"/>
          <w:numId w:val="3"/>
        </w:numPr>
        <w:spacing w:after="60"/>
      </w:pPr>
      <w:r>
        <w:rPr>
          <w:b/>
          <w:bCs/>
        </w:rPr>
        <w:t>Repeat runs</w:t>
      </w:r>
      <w:r>
        <w:t xml:space="preserve"> with identical settings reproduce the headline rates within about two points (Appendix E.10).</w:t>
      </w:r>
    </w:p>
    <w:p w14:paraId="497133F6" w14:textId="77777777" w:rsidR="003B3BC7" w:rsidRDefault="00100087">
      <w:pPr>
        <w:pStyle w:val="Heading1"/>
      </w:pPr>
      <w:bookmarkStart w:id="67" w:name="_Toc243074094"/>
      <w:r>
        <w:t>10 Threats to Validity</w:t>
      </w:r>
      <w:bookmarkEnd w:id="67"/>
    </w:p>
    <w:p w14:paraId="16E33A63" w14:textId="77777777" w:rsidR="003B3BC7" w:rsidRDefault="00100087">
      <w:pPr>
        <w:jc w:val="both"/>
      </w:pPr>
      <w:r>
        <w:t>Following the project description and the classification of threats in experimental software engineering (Wohlin et al., 2012), this chapter examines benchmark bias, evaluator bias, overfitting, model drift, confidence calibration, the internal validity of the comparison and the generalisability of the results, and then the practical engineering trade-offs. Appendix C.8 summarises the threats and their mitigations.</w:t>
      </w:r>
    </w:p>
    <w:p w14:paraId="2643AF86" w14:textId="77777777" w:rsidR="003B3BC7" w:rsidRDefault="00100087">
      <w:pPr>
        <w:pStyle w:val="Heading2"/>
      </w:pPr>
      <w:bookmarkStart w:id="68" w:name="_Toc243074095"/>
      <w:r>
        <w:t>10.1 Benchmark bias</w:t>
      </w:r>
      <w:bookmarkEnd w:id="68"/>
    </w:p>
    <w:p w14:paraId="0DB16D11" w14:textId="77777777" w:rsidR="003B3BC7" w:rsidRDefault="00100087">
      <w:pPr>
        <w:pStyle w:val="ListParagraph"/>
        <w:numPr>
          <w:ilvl w:val="0"/>
          <w:numId w:val="3"/>
        </w:numPr>
        <w:spacing w:after="60"/>
      </w:pPr>
      <w:r>
        <w:rPr>
          <w:b/>
          <w:bCs/>
        </w:rPr>
        <w:t>Hallucination means contract violation.</w:t>
      </w:r>
      <w:r>
        <w:t xml:space="preserve"> Class A measures conformance to a frozen specification, not whether a live service would accept the request. Some APIs silently ignore unknown parameters, so a class A candidate may still return data; it does not, however, do what the code claims, which is the harm targeted.</w:t>
      </w:r>
    </w:p>
    <w:p w14:paraId="6AB1E04B" w14:textId="77777777" w:rsidR="003B3BC7" w:rsidRDefault="00100087">
      <w:pPr>
        <w:pStyle w:val="ListParagraph"/>
        <w:numPr>
          <w:ilvl w:val="0"/>
          <w:numId w:val="3"/>
        </w:numPr>
        <w:spacing w:after="60"/>
      </w:pPr>
      <w:r>
        <w:rPr>
          <w:b/>
          <w:bCs/>
        </w:rPr>
        <w:t>Ground truth is partly researcher-authored.</w:t>
      </w:r>
      <w:r>
        <w:t xml:space="preserve"> Three of the six specifications are curated partial contracts, and the planned two-reviewer audit of a 100-task sample of the answer key was not completed. The evaluator's self-check (1,000/1,000 reference solutions correct) and the documented review of every case the curated specifications left open reduce, but do not remove, this threat.</w:t>
      </w:r>
    </w:p>
    <w:p w14:paraId="44F68326" w14:textId="77777777" w:rsidR="003B3BC7" w:rsidRDefault="00100087">
      <w:pPr>
        <w:pStyle w:val="ListParagraph"/>
        <w:numPr>
          <w:ilvl w:val="0"/>
          <w:numId w:val="3"/>
        </w:numPr>
        <w:spacing w:after="60"/>
      </w:pPr>
      <w:r>
        <w:rPr>
          <w:b/>
          <w:bCs/>
        </w:rPr>
        <w:t>Composition follows the specifications.</w:t>
      </w:r>
      <w:r>
        <w:t xml:space="preserve"> Reads dominate (494 of 990 tasks), deletes are rare (30) and the difficulty heuristic labels only three tasks hard, so pooled rates weight APIs and operations unevenly. Results are therefore also reported by subgroup.</w:t>
      </w:r>
    </w:p>
    <w:p w14:paraId="401223D8" w14:textId="77777777" w:rsidR="003B3BC7" w:rsidRDefault="00100087">
      <w:pPr>
        <w:pStyle w:val="ListParagraph"/>
        <w:numPr>
          <w:ilvl w:val="0"/>
          <w:numId w:val="3"/>
        </w:numPr>
        <w:spacing w:after="60"/>
      </w:pPr>
      <w:r>
        <w:rPr>
          <w:b/>
          <w:bCs/>
        </w:rPr>
        <w:t>Only answerable tasks, narrowly checked.</w:t>
      </w:r>
      <w:r>
        <w:t xml:space="preserve"> The benchmark contains no ambiguous or impossible requests, so it cannot measure whether the agent correctly refuses a task that should be refused, and three behaviour checks do not establish that a program is fully correct.</w:t>
      </w:r>
    </w:p>
    <w:p w14:paraId="12F5E38C" w14:textId="77777777" w:rsidR="003B3BC7" w:rsidRDefault="00100087">
      <w:pPr>
        <w:pStyle w:val="Heading2"/>
      </w:pPr>
      <w:bookmarkStart w:id="69" w:name="_Toc243074096"/>
      <w:r>
        <w:t>10.2 Evaluator bias</w:t>
      </w:r>
      <w:bookmarkEnd w:id="69"/>
    </w:p>
    <w:p w14:paraId="7E272FAC" w14:textId="77777777" w:rsidR="003B3BC7" w:rsidRDefault="00100087">
      <w:pPr>
        <w:pStyle w:val="ListParagraph"/>
        <w:numPr>
          <w:ilvl w:val="0"/>
          <w:numId w:val="3"/>
        </w:numPr>
        <w:spacing w:after="60"/>
      </w:pPr>
      <w:r>
        <w:rPr>
          <w:b/>
          <w:bCs/>
        </w:rPr>
        <w:t>Same team.</w:t>
      </w:r>
      <w:r>
        <w:t xml:space="preserve"> The same group, with AI assistance, built the agent and the evaluator. They are separated by code (no shared modules), by method (sandboxed execution versus static analysis) and by data (only the evaluator reads the answer key), and the evaluator was validated on the reference solutions. The planned stratified hand audit of 50 decided candidates per mode was not completed.</w:t>
      </w:r>
    </w:p>
    <w:p w14:paraId="405CD411" w14:textId="77777777" w:rsidR="003B3BC7" w:rsidRDefault="00100087">
      <w:pPr>
        <w:pStyle w:val="ListParagraph"/>
        <w:numPr>
          <w:ilvl w:val="0"/>
          <w:numId w:val="3"/>
        </w:numPr>
        <w:spacing w:after="60"/>
      </w:pPr>
      <w:r>
        <w:rPr>
          <w:b/>
          <w:bCs/>
        </w:rPr>
        <w:t>AI-assisted manual review.</w:t>
      </w:r>
      <w:r>
        <w:t xml:space="preserve"> The first review of the 396 undetermined candidates was AI-assisted. A human second review of the 46 candidates that could change the primary result agreed on 43 (κ = 0.88), and every decision is recorded with its evidence; the 350 withheld candidates have the first review only. Settling the three disagreements as correct relaxed the closed list of equivalences for three cases and changed no hallucination figure.</w:t>
      </w:r>
    </w:p>
    <w:p w14:paraId="4440704F" w14:textId="77777777" w:rsidR="003B3BC7" w:rsidRDefault="00100087">
      <w:pPr>
        <w:pStyle w:val="Heading2"/>
      </w:pPr>
      <w:bookmarkStart w:id="70" w:name="_Toc243074097"/>
      <w:r>
        <w:lastRenderedPageBreak/>
        <w:t>10.3 Overfitting</w:t>
      </w:r>
      <w:bookmarkEnd w:id="70"/>
    </w:p>
    <w:p w14:paraId="77216242" w14:textId="77777777" w:rsidR="003B3BC7" w:rsidRDefault="00100087">
      <w:pPr>
        <w:pStyle w:val="ListParagraph"/>
        <w:numPr>
          <w:ilvl w:val="0"/>
          <w:numId w:val="3"/>
        </w:numPr>
        <w:spacing w:after="60"/>
      </w:pPr>
      <w:r>
        <w:rPr>
          <w:b/>
          <w:bCs/>
        </w:rPr>
        <w:t>Development tasks.</w:t>
      </w:r>
      <w:r>
        <w:t xml:space="preserve"> The ten pilot tasks used to develop the agent overlap the benchmark; they are excluded from every statistic, and including them changes no result (Section 9.4).</w:t>
      </w:r>
    </w:p>
    <w:p w14:paraId="56C37CD4" w14:textId="77777777" w:rsidR="003B3BC7" w:rsidRDefault="00100087">
      <w:pPr>
        <w:pStyle w:val="ListParagraph"/>
        <w:numPr>
          <w:ilvl w:val="0"/>
          <w:numId w:val="3"/>
        </w:numPr>
        <w:spacing w:after="60"/>
      </w:pPr>
      <w:r>
        <w:rPr>
          <w:b/>
          <w:bCs/>
        </w:rPr>
        <w:t>Parameters.</w:t>
      </w:r>
      <w:r>
        <w:t xml:space="preserve"> The layer weights, tier factors and thresholds were fixed before the main runs, and the sensitivity analysis shows that no outcome depends on them (Section 8.5).</w:t>
      </w:r>
    </w:p>
    <w:p w14:paraId="2498BECA" w14:textId="77777777" w:rsidR="003B3BC7" w:rsidRDefault="00100087">
      <w:pPr>
        <w:pStyle w:val="ListParagraph"/>
        <w:numPr>
          <w:ilvl w:val="0"/>
          <w:numId w:val="3"/>
        </w:numPr>
        <w:spacing w:after="60"/>
      </w:pPr>
      <w:r>
        <w:rPr>
          <w:b/>
          <w:bCs/>
        </w:rPr>
        <w:t>One rule informed by benchmark data.</w:t>
      </w:r>
      <w:r>
        <w:t xml:space="preserve"> One verifier rule (undeclared request-body fields are unverifiable rather than accepted) was changed after inspecting the first benchmark run. The change is disclosed, applies to every reported run and made the verifier stricter; it is nonetheless a design choice informed by the benchmark.</w:t>
      </w:r>
    </w:p>
    <w:p w14:paraId="12DC02D5" w14:textId="77777777" w:rsidR="003B3BC7" w:rsidRDefault="00100087">
      <w:pPr>
        <w:pStyle w:val="ListParagraph"/>
        <w:numPr>
          <w:ilvl w:val="0"/>
          <w:numId w:val="3"/>
        </w:numPr>
        <w:spacing w:after="60"/>
      </w:pPr>
      <w:r>
        <w:rPr>
          <w:b/>
          <w:bCs/>
        </w:rPr>
        <w:t>Evidence for these APIs.</w:t>
      </w:r>
      <w:r>
        <w:t xml:space="preserve"> The agent holds frozen evidence for exactly the benchmark's APIs and its prompt names their hosts. Its performance on any other API depends on a specification having been frozen for it.</w:t>
      </w:r>
    </w:p>
    <w:p w14:paraId="1D6568BE" w14:textId="77777777" w:rsidR="003B3BC7" w:rsidRDefault="00100087">
      <w:pPr>
        <w:pStyle w:val="Heading2"/>
      </w:pPr>
      <w:bookmarkStart w:id="71" w:name="_Toc243074098"/>
      <w:r>
        <w:t>10.4 Model drift</w:t>
      </w:r>
      <w:bookmarkEnd w:id="71"/>
    </w:p>
    <w:p w14:paraId="566FFFD0" w14:textId="77777777" w:rsidR="003B3BC7" w:rsidRDefault="00100087">
      <w:pPr>
        <w:pStyle w:val="ListParagraph"/>
        <w:numPr>
          <w:ilvl w:val="0"/>
          <w:numId w:val="3"/>
        </w:numPr>
        <w:spacing w:after="60"/>
      </w:pPr>
      <w:r>
        <w:rPr>
          <w:b/>
          <w:bCs/>
        </w:rPr>
        <w:t>Model and runtime.</w:t>
      </w:r>
      <w:r>
        <w:t xml:space="preserve"> The model weights and settings were pinned, but LM Studio's GPU runtime updated itself during the project and its version is not recorded in the run manifests. Repeat runs with identical settings reproduce the headline rates within about two points (Appendix E.10).</w:t>
      </w:r>
    </w:p>
    <w:p w14:paraId="21B5B0A5" w14:textId="77777777" w:rsidR="003B3BC7" w:rsidRDefault="00100087">
      <w:pPr>
        <w:pStyle w:val="ListParagraph"/>
        <w:numPr>
          <w:ilvl w:val="0"/>
          <w:numId w:val="3"/>
        </w:numPr>
        <w:spacing w:after="60"/>
      </w:pPr>
      <w:r>
        <w:rPr>
          <w:b/>
          <w:bCs/>
        </w:rPr>
        <w:t>Sampling.</w:t>
      </w:r>
      <w:r>
        <w:t xml:space="preserve"> Without a fixed seed, 11–14% of tasks changed between delivered and withheld from one run to the next; individual task outcomes are noisy, while aggregate rates are stable.</w:t>
      </w:r>
    </w:p>
    <w:p w14:paraId="52467ADD" w14:textId="77777777" w:rsidR="003B3BC7" w:rsidRDefault="00100087">
      <w:pPr>
        <w:pStyle w:val="ListParagraph"/>
        <w:numPr>
          <w:ilvl w:val="0"/>
          <w:numId w:val="3"/>
        </w:numPr>
        <w:spacing w:after="60"/>
      </w:pPr>
      <w:r>
        <w:rPr>
          <w:b/>
          <w:bCs/>
        </w:rPr>
        <w:t>API drift.</w:t>
      </w:r>
      <w:r>
        <w:t xml:space="preserve"> The specifications were frozen on 21 September 2026, and the live APIs will continue to change. Frozen evidence will in time become stale in the same way as the model's knowledge, so a deployment would need to monitor its specifications against their live versions.</w:t>
      </w:r>
    </w:p>
    <w:p w14:paraId="74E450B7" w14:textId="77777777" w:rsidR="003B3BC7" w:rsidRDefault="00100087">
      <w:pPr>
        <w:pStyle w:val="Heading2"/>
      </w:pPr>
      <w:bookmarkStart w:id="72" w:name="_Toc243074099"/>
      <w:r>
        <w:t>10.5 Confidence calibration</w:t>
      </w:r>
      <w:bookmarkEnd w:id="72"/>
    </w:p>
    <w:p w14:paraId="75F973EA" w14:textId="77777777" w:rsidR="003B3BC7" w:rsidRDefault="00100087">
      <w:pPr>
        <w:jc w:val="both"/>
      </w:pPr>
      <w:r>
        <w:t>The EWCS is not calibrated: candidates scoring 0.85 or more were correct only 66% of the time, less often than those in the flagged band, and its high discrimination is largely inherited from the contradictions on which the safety constraint already acts (Section 8.5). The score must therefore not be read as a probability of correctness. Because the design does not rely on the score for protection, the miscalibration affects only whether delivered code carries a flag, not what is withheld; a user should nev</w:t>
      </w:r>
      <w:r>
        <w:t>ertheless treat the flag as a statement about evidence coverage only.</w:t>
      </w:r>
    </w:p>
    <w:p w14:paraId="7DE0C686" w14:textId="77777777" w:rsidR="003B3BC7" w:rsidRDefault="00100087">
      <w:pPr>
        <w:pStyle w:val="Heading2"/>
      </w:pPr>
      <w:bookmarkStart w:id="73" w:name="_Toc243074100"/>
      <w:r>
        <w:t>10.6 Internal validity of the comparison</w:t>
      </w:r>
      <w:bookmarkEnd w:id="73"/>
    </w:p>
    <w:p w14:paraId="332CFFE3" w14:textId="77777777" w:rsidR="003B3BC7" w:rsidRDefault="00100087">
      <w:pPr>
        <w:pStyle w:val="ListParagraph"/>
        <w:numPr>
          <w:ilvl w:val="0"/>
          <w:numId w:val="3"/>
        </w:numPr>
        <w:spacing w:after="60"/>
      </w:pPr>
      <w:r>
        <w:rPr>
          <w:b/>
          <w:bCs/>
        </w:rPr>
        <w:t>A combined intervention.</w:t>
      </w:r>
      <w:r>
        <w:t xml:space="preserve"> Prompt, tool, correction and abstention were evaluated together. The stage decomposition (Section 8.3) locates the reduction at verification and release, but it is not an ablation, so the contribution of each component is not established.</w:t>
      </w:r>
    </w:p>
    <w:p w14:paraId="60616F05" w14:textId="77777777" w:rsidR="003B3BC7" w:rsidRDefault="00100087">
      <w:pPr>
        <w:pStyle w:val="ListParagraph"/>
        <w:numPr>
          <w:ilvl w:val="0"/>
          <w:numId w:val="3"/>
        </w:numPr>
        <w:spacing w:after="60"/>
      </w:pPr>
      <w:r>
        <w:rPr>
          <w:b/>
          <w:bCs/>
        </w:rPr>
        <w:t>Independent samples per condition.</w:t>
      </w:r>
      <w:r>
        <w:t xml:space="preserve"> Each condition generated its own code, so answers differ by sampling as well as by treatment. Pairing by task, and effects far larger than the two-point run-to-run variation, limit this threat.</w:t>
      </w:r>
    </w:p>
    <w:p w14:paraId="14ECFE91" w14:textId="77777777" w:rsidR="003B3BC7" w:rsidRDefault="00100087">
      <w:pPr>
        <w:pStyle w:val="ListParagraph"/>
        <w:numPr>
          <w:ilvl w:val="0"/>
          <w:numId w:val="3"/>
        </w:numPr>
        <w:spacing w:after="60"/>
      </w:pPr>
      <w:r>
        <w:rPr>
          <w:b/>
          <w:bCs/>
        </w:rPr>
        <w:t>Model-controlled protocol.</w:t>
      </w:r>
      <w:r>
        <w:t xml:space="preserve"> The model deviated from the prescribed protocol in 46–47% of tasks, but the tool's decision on the last verified candidate determines what reaches the user </w:t>
      </w:r>
      <w:r>
        <w:lastRenderedPageBreak/>
        <w:t>and no unapproved code was ever shown, so deviations affect cost rather than the primary outcome.</w:t>
      </w:r>
    </w:p>
    <w:p w14:paraId="62EEBBCB" w14:textId="77777777" w:rsidR="003B3BC7" w:rsidRDefault="00100087">
      <w:pPr>
        <w:pStyle w:val="ListParagraph"/>
        <w:numPr>
          <w:ilvl w:val="0"/>
          <w:numId w:val="3"/>
        </w:numPr>
        <w:spacing w:after="60"/>
      </w:pPr>
      <w:r>
        <w:rPr>
          <w:b/>
          <w:bCs/>
        </w:rPr>
        <w:t>Related observations.</w:t>
      </w:r>
      <w:r>
        <w:t xml:space="preserve"> The same tasks appear in every run and related tasks share operation families; tests are therefore conducted within each run, intervals are also computed over families, and the runs are treated as a robustness check rather than as replications (Section 9.3).</w:t>
      </w:r>
    </w:p>
    <w:p w14:paraId="7BA740A5" w14:textId="77777777" w:rsidR="003B3BC7" w:rsidRDefault="00100087">
      <w:pPr>
        <w:pStyle w:val="Heading2"/>
      </w:pPr>
      <w:bookmarkStart w:id="74" w:name="_Toc243074101"/>
      <w:r>
        <w:t>10.7 Generalisability</w:t>
      </w:r>
      <w:bookmarkEnd w:id="74"/>
    </w:p>
    <w:p w14:paraId="5A67FB57" w14:textId="77777777" w:rsidR="003B3BC7" w:rsidRDefault="00100087">
      <w:pPr>
        <w:jc w:val="both"/>
      </w:pPr>
      <w:r>
        <w:t xml:space="preserve">The results come from one model family at one size (Qwen3.5-9B), six popular public APIs (two of them fake-data services that the model knows unusually well and one unusually new), Python with </w:t>
      </w:r>
      <w:r>
        <w:rPr>
          <w:rFonts w:ascii="Consolas" w:eastAsia="Consolas" w:hAnsi="Consolas" w:cs="Consolas"/>
          <w:sz w:val="20"/>
          <w:szCs w:val="20"/>
        </w:rPr>
        <w:t>requests</w:t>
      </w:r>
      <w:r>
        <w:t>, single-request tasks, one workstation and one electricity tariff. Larger models, which hallucinate less and follow tool protocols better, could shift both the baseline rate and the cost. Enterprise and private APIs, APIs without any specification, other languages and HTTP clients, sessions, asynchronous code and multi-step workflows are outside the scope of the toolbox, and for an unknown host the agent always abstains. The design itself is API-agnostic, but its benefit is conditional on frozen ev</w:t>
      </w:r>
      <w:r>
        <w:t>idence being available.</w:t>
      </w:r>
    </w:p>
    <w:p w14:paraId="62222D1E" w14:textId="77777777" w:rsidR="003B3BC7" w:rsidRDefault="00100087">
      <w:pPr>
        <w:pStyle w:val="Heading2"/>
      </w:pPr>
      <w:bookmarkStart w:id="75" w:name="_Toc243074102"/>
      <w:r>
        <w:t>10.8 Practical engineering trade-offs</w:t>
      </w:r>
      <w:bookmarkEnd w:id="75"/>
    </w:p>
    <w:p w14:paraId="5429C30C" w14:textId="77777777" w:rsidR="003B3BC7" w:rsidRDefault="00100087">
      <w:pPr>
        <w:jc w:val="both"/>
      </w:pPr>
      <w:r>
        <w:t>The improvement in trustworthiness is bought with latency, tokens, energy, abstention and complexity. Each prompt takes about six times as long (37–48 s against 6–7 s) and processes 40–46 times as many tokens; at local electricity prices this costs about one cent per verified prompt, but on a pay-per-token cloud model the token increase would dominate. The agent withholds code for 38–40% of requests, and for almost every REST Countries request, so a developer often receives "could not verify" instead of cod</w:t>
      </w:r>
      <w:r>
        <w:t>e. Operating the agent also requires frozen, maintained specifications for every API it supports, curated specifications where providers publish none, a type checker and a claim extractor. Whether the trade is worthwhile depends on the cost of a hallucinated integration reaching production, which in most settings far exceeds a minute of waiting.</w:t>
      </w:r>
    </w:p>
    <w:p w14:paraId="612C7375" w14:textId="77777777" w:rsidR="003B3BC7" w:rsidRDefault="00100087">
      <w:pPr>
        <w:pStyle w:val="Heading1"/>
      </w:pPr>
      <w:bookmarkStart w:id="76" w:name="_Toc243074103"/>
      <w:r>
        <w:t>11 Conclusion</w:t>
      </w:r>
      <w:bookmarkEnd w:id="76"/>
    </w:p>
    <w:p w14:paraId="01563004" w14:textId="77777777" w:rsidR="003B3BC7" w:rsidRDefault="00100087">
      <w:pPr>
        <w:pStyle w:val="Heading2"/>
      </w:pPr>
      <w:bookmarkStart w:id="77" w:name="_Toc243074104"/>
      <w:r>
        <w:t>11.1 Answer to the research question</w:t>
      </w:r>
      <w:bookmarkEnd w:id="77"/>
    </w:p>
    <w:p w14:paraId="627CBB21" w14:textId="77777777" w:rsidR="003B3BC7" w:rsidRDefault="00100087">
      <w:pPr>
        <w:jc w:val="both"/>
      </w:pPr>
      <w:r>
        <w:t>This study asked whether an agent that verifies the REST API claims in its own code against frozen, authoritative specifications can stop API hallucinations from reaching the user, and at what cost. For the combined Confident Agent architecture of prompt, verification, one correction and abstention, judged by an independent evaluator on a frozen benchmark, the answer is yes. In each of three runs on the same 990 tasks, hallucinated code reaching the user fell from 50.8–55.2% to 1.6–2.3% (exact McNemar, Holm</w:t>
      </w:r>
      <w:r>
        <w:t>-adjusted p &lt; 10⁻¹²⁹), while correct code reaching the user rose from 24.9–36.9% to 50.4–51.5%. The scientific hypothesis of the project description is supported for this architecture, this model and these APIs.</w:t>
      </w:r>
    </w:p>
    <w:p w14:paraId="6623CB3C" w14:textId="77777777" w:rsidR="003B3BC7" w:rsidRDefault="00100087">
      <w:pPr>
        <w:pStyle w:val="Heading2"/>
      </w:pPr>
      <w:bookmarkStart w:id="78" w:name="_Toc243074105"/>
      <w:r>
        <w:t>11.2 Principal findings</w:t>
      </w:r>
      <w:bookmarkEnd w:id="78"/>
    </w:p>
    <w:p w14:paraId="0638B7D5" w14:textId="77777777" w:rsidR="003B3BC7" w:rsidRDefault="00100087">
      <w:pPr>
        <w:pStyle w:val="ListParagraph"/>
        <w:numPr>
          <w:ilvl w:val="0"/>
          <w:numId w:val="5"/>
        </w:numPr>
        <w:spacing w:after="60"/>
      </w:pPr>
      <w:r>
        <w:rPr>
          <w:b/>
          <w:bCs/>
        </w:rPr>
        <w:t>The model writes the API it was trained on.</w:t>
      </w:r>
      <w:r>
        <w:t xml:space="preserve"> Its hallucinations are dominated by retired and extrapolated versions and by confusion between similar services. These errors are invisible to </w:t>
      </w:r>
      <w:r>
        <w:lastRenderedPageBreak/>
        <w:t>the model and obvious to a pinned specification, which is why external evidence, rather than self-reflection, is the appropriate remedy.</w:t>
      </w:r>
    </w:p>
    <w:p w14:paraId="48F12398" w14:textId="77777777" w:rsidR="003B3BC7" w:rsidRDefault="00100087">
      <w:pPr>
        <w:pStyle w:val="ListParagraph"/>
        <w:numPr>
          <w:ilvl w:val="0"/>
          <w:numId w:val="5"/>
        </w:numPr>
        <w:spacing w:after="60"/>
      </w:pPr>
      <w:r>
        <w:rPr>
          <w:b/>
          <w:bCs/>
        </w:rPr>
        <w:t>The combined architecture works; its components were not separated.</w:t>
      </w:r>
      <w:r>
        <w:t xml:space="preserve"> The agent's first candidates, written under its prompt, hallucinated almost as often as the baseline (46.7–48.9% against 50.8–55.2%): naming the current hosts changed which hallucination the model made rather than whether it made one. The reduction coincides with verification and release, but without an ablation the separate contributions of prompting, verification, correction and abstention are not established.</w:t>
      </w:r>
    </w:p>
    <w:p w14:paraId="65EF676B" w14:textId="77777777" w:rsidR="003B3BC7" w:rsidRDefault="00100087">
      <w:pPr>
        <w:pStyle w:val="ListParagraph"/>
        <w:numPr>
          <w:ilvl w:val="0"/>
          <w:numId w:val="5"/>
        </w:numPr>
        <w:spacing w:after="60"/>
      </w:pPr>
      <w:r>
        <w:rPr>
          <w:b/>
          <w:bCs/>
        </w:rPr>
        <w:t>Release is governed by explicit constraints, not by the confidence score.</w:t>
      </w:r>
      <w:r>
        <w:t xml:space="preserve"> The EWCS discriminates well (AUC 0.93–0.94) but measures evidence coverage, is not calibrated, and in this design decides only whether delivered code carries a flag. The safety constraint and the uncertainty gate decide what is withheld: every planned weighting scheme withheld the same code, and removing the gate would have let almost four times as many hallucinations through. The decision policy orders the two so that the score can never override a constraint.</w:t>
      </w:r>
    </w:p>
    <w:p w14:paraId="2C5F4E9C" w14:textId="77777777" w:rsidR="003B3BC7" w:rsidRDefault="00100087">
      <w:pPr>
        <w:pStyle w:val="ListParagraph"/>
        <w:numPr>
          <w:ilvl w:val="0"/>
          <w:numId w:val="5"/>
        </w:numPr>
        <w:spacing w:after="60"/>
      </w:pPr>
      <w:r>
        <w:rPr>
          <w:b/>
          <w:bCs/>
        </w:rPr>
        <w:t>Safe is not the same as useful, and conformant is not the same as correct.</w:t>
      </w:r>
      <w:r>
        <w:t xml:space="preserve"> The agent withheld code for 38–40% of tasks and for almost every REST Countries task, where it offers safety but no answer. Passing verification shows conformance to the API contract, not that the code does what the user intended: task-fidelity errors did not fall, and only about one task in ten received code that met every check.</w:t>
      </w:r>
    </w:p>
    <w:p w14:paraId="5F578F3C" w14:textId="77777777" w:rsidR="003B3BC7" w:rsidRDefault="00100087">
      <w:pPr>
        <w:pStyle w:val="ListParagraph"/>
        <w:numPr>
          <w:ilvl w:val="0"/>
          <w:numId w:val="5"/>
        </w:numPr>
        <w:spacing w:after="60"/>
      </w:pPr>
      <w:r>
        <w:rPr>
          <w:b/>
          <w:bCs/>
        </w:rPr>
        <w:t>Trust has a price.</w:t>
      </w:r>
      <w:r>
        <w:t xml:space="preserve"> The agent takes about six times as long and processes 40–46 times as many tokens; locally this is about one cent of electricity per prompt, while the real costs are latency and, on a paid service, tokens.</w:t>
      </w:r>
    </w:p>
    <w:p w14:paraId="3D1EE576" w14:textId="77777777" w:rsidR="003B3BC7" w:rsidRDefault="00100087">
      <w:pPr>
        <w:pStyle w:val="Heading2"/>
      </w:pPr>
      <w:bookmarkStart w:id="79" w:name="_Toc243074106"/>
      <w:r>
        <w:t>11.3 Limitations and future work</w:t>
      </w:r>
      <w:bookmarkEnd w:id="79"/>
    </w:p>
    <w:p w14:paraId="6555B296" w14:textId="77777777" w:rsidR="003B3BC7" w:rsidRDefault="00100087">
      <w:pPr>
        <w:jc w:val="both"/>
      </w:pPr>
      <w:r>
        <w:t>The residual hallucinations come from values known only at run time; the verifier does not check whether a valid call is the one the task wanted; the model repairs its own code only about a third of the time; and only APIs with frozen specifications can be verified. These limits point to the next steps: an ablation that runs the prompt without the tool and the tool with the baseline prompt; binding representative inputs during verification; task-level checks of the intended operation; a shorter conversation</w:t>
      </w:r>
      <w:r>
        <w:t xml:space="preserve"> and fewer correction rounds to reduce cost; completing the human review of the answer key and of a sample of the evaluator's decisions; repeating the experiment with seeded samples and other models; adding ambiguous and impossible tasks so that correct refusal can be measured; and monitoring frozen specifications for drift against their live versions.</w:t>
      </w:r>
    </w:p>
    <w:p w14:paraId="23B112B7" w14:textId="77777777" w:rsidR="003B3BC7" w:rsidRDefault="00100087">
      <w:pPr>
        <w:pStyle w:val="Heading2"/>
      </w:pPr>
      <w:bookmarkStart w:id="80" w:name="_Toc243074107"/>
      <w:r>
        <w:t>11.4 Closing remarks</w:t>
      </w:r>
      <w:bookmarkEnd w:id="80"/>
    </w:p>
    <w:p w14:paraId="5B27B15F" w14:textId="77777777" w:rsidR="003B3BC7" w:rsidRDefault="00100087">
      <w:pPr>
        <w:jc w:val="both"/>
      </w:pPr>
      <w:r>
        <w:t>A Confident Agent, the project description states, is not one that is always correct but one that knows when it should not be trusted. The agent studied here is wrong far less often than the model it wraps, and when it cannot establish that its code is right, it says so instead of handing the code over. That behaviour does not come from the model becoming more humble, nor from a well-chosen confidence threshold. It comes from explicit constraints in the architecture that decide what may be released: trust b</w:t>
      </w:r>
      <w:r>
        <w:t>y design rather than by declaration (Vorster, 2026b).</w:t>
      </w:r>
    </w:p>
    <w:p w14:paraId="1CCC80E0" w14:textId="77777777" w:rsidR="003B3BC7" w:rsidRDefault="00100087">
      <w:pPr>
        <w:pStyle w:val="Heading1"/>
        <w:pageBreakBefore/>
      </w:pPr>
      <w:bookmarkStart w:id="81" w:name="_Toc243074108"/>
      <w:r>
        <w:lastRenderedPageBreak/>
        <w:t>AI Disclosure</w:t>
      </w:r>
      <w:bookmarkEnd w:id="81"/>
    </w:p>
    <w:p w14:paraId="6C78D269" w14:textId="77777777" w:rsidR="003B3BC7" w:rsidRDefault="00100087">
      <w:pPr>
        <w:jc w:val="both"/>
      </w:pPr>
      <w:r>
        <w:t>In line with the academic-integrity requirements of the project description (University of KwaZulu-Natal, 2026, §A.4), the group acknowledges the following use of generative AI.</w:t>
      </w:r>
    </w:p>
    <w:p w14:paraId="722CF975" w14:textId="77777777" w:rsidR="003B3BC7" w:rsidRDefault="00100087">
      <w:pPr>
        <w:pStyle w:val="ListParagraph"/>
        <w:numPr>
          <w:ilvl w:val="0"/>
          <w:numId w:val="3"/>
        </w:numPr>
        <w:spacing w:after="60"/>
      </w:pPr>
      <w:r>
        <w:rPr>
          <w:b/>
          <w:bCs/>
        </w:rPr>
        <w:t>Design discussions.</w:t>
      </w:r>
      <w:r>
        <w:t xml:space="preserve"> DeepSeek and ChatGPT were used to explore the API domain and to discuss dataset and verifier designs. The conversation transcripts are retained.</w:t>
      </w:r>
    </w:p>
    <w:p w14:paraId="426AEC53" w14:textId="77777777" w:rsidR="003B3BC7" w:rsidRDefault="00100087">
      <w:pPr>
        <w:pStyle w:val="ListParagraph"/>
        <w:numPr>
          <w:ilvl w:val="0"/>
          <w:numId w:val="3"/>
        </w:numPr>
        <w:spacing w:after="60"/>
      </w:pPr>
      <w:r>
        <w:rPr>
          <w:b/>
          <w:bCs/>
        </w:rPr>
        <w:t>Software.</w:t>
      </w:r>
      <w:r>
        <w:t xml:space="preserve"> Claude (Anthropic), used through Claude Code, assisted in writing, testing and debugging the dataset builder, the Confident Agent toolbox, the benchmark harness, the evaluator, the statistics compiler and the analysis and diagram scripts.</w:t>
      </w:r>
    </w:p>
    <w:p w14:paraId="1AF8F882" w14:textId="77777777" w:rsidR="003B3BC7" w:rsidRDefault="00100087">
      <w:pPr>
        <w:pStyle w:val="ListParagraph"/>
        <w:numPr>
          <w:ilvl w:val="0"/>
          <w:numId w:val="3"/>
        </w:numPr>
        <w:spacing w:after="60"/>
      </w:pPr>
      <w:r>
        <w:rPr>
          <w:b/>
          <w:bCs/>
        </w:rPr>
        <w:t>Review.</w:t>
      </w:r>
      <w:r>
        <w:t xml:space="preserve"> The first manual review of the 396 undetermined candidates was AI-assisted (Claude), with every rule and decision recorded; a group member independently reviewed the 46 decisive candidates (Section 7.5).</w:t>
      </w:r>
    </w:p>
    <w:p w14:paraId="5C624A39" w14:textId="77777777" w:rsidR="003B3BC7" w:rsidRDefault="00100087">
      <w:pPr>
        <w:pStyle w:val="ListParagraph"/>
        <w:numPr>
          <w:ilvl w:val="0"/>
          <w:numId w:val="3"/>
        </w:numPr>
        <w:spacing w:after="60"/>
      </w:pPr>
      <w:r>
        <w:rPr>
          <w:b/>
          <w:bCs/>
        </w:rPr>
        <w:t>This report.</w:t>
      </w:r>
      <w:r>
        <w:t xml:space="preserve"> The report was drafted and revised with AI assistance (Claude) from the group's code, data and evaluation plan. Every number, table and chart is generated by scripts in the submission from the recorded experimental data.</w:t>
      </w:r>
    </w:p>
    <w:p w14:paraId="41C652FC" w14:textId="77777777" w:rsidR="003B3BC7" w:rsidRDefault="00100087">
      <w:pPr>
        <w:jc w:val="both"/>
      </w:pPr>
      <w:r>
        <w:t>All research decisions, including the domain, the hypotheses, the evaluation plan and its changes, were discussed and taken by the group, and the group takes responsibility for the content of this report.</w:t>
      </w:r>
    </w:p>
    <w:p w14:paraId="706A650F" w14:textId="77777777" w:rsidR="003B3BC7" w:rsidRDefault="00100087">
      <w:pPr>
        <w:pStyle w:val="Heading1"/>
        <w:pageBreakBefore/>
      </w:pPr>
      <w:bookmarkStart w:id="82" w:name="_Toc243074109"/>
      <w:r>
        <w:lastRenderedPageBreak/>
        <w:t>References</w:t>
      </w:r>
      <w:bookmarkEnd w:id="82"/>
    </w:p>
    <w:p w14:paraId="3CB3F6A5" w14:textId="77777777" w:rsidR="003B3BC7" w:rsidRDefault="00100087">
      <w:pPr>
        <w:spacing w:after="100"/>
        <w:ind w:left="400" w:hanging="400"/>
      </w:pPr>
      <w:r>
        <w:t xml:space="preserve">Barron, F.H. and Barrett, B.E. (1996) 'Decision quality using ranked attribute weights', </w:t>
      </w:r>
      <w:r>
        <w:rPr>
          <w:i/>
          <w:iCs/>
        </w:rPr>
        <w:t>Management Science</w:t>
      </w:r>
      <w:r>
        <w:t>, 42(11), pp. 1515–1523.</w:t>
      </w:r>
    </w:p>
    <w:p w14:paraId="5F09FE11" w14:textId="77777777" w:rsidR="003B3BC7" w:rsidRDefault="00100087">
      <w:pPr>
        <w:spacing w:after="100"/>
        <w:ind w:left="400" w:hanging="400"/>
      </w:pPr>
      <w:r>
        <w:t xml:space="preserve">Cheng, J., Marone, M., Weller, O., Lawrie, D., Khashabi, D. and Van Durme, B. (2024) 'Dated data: Tracing knowledge cutoffs in large language models', </w:t>
      </w:r>
      <w:r>
        <w:rPr>
          <w:i/>
          <w:iCs/>
        </w:rPr>
        <w:t>Conference on Language Modeling (COLM)</w:t>
      </w:r>
      <w:r>
        <w:t>. arXiv:2403.12958.</w:t>
      </w:r>
    </w:p>
    <w:p w14:paraId="1D64C21F" w14:textId="77777777" w:rsidR="003B3BC7" w:rsidRDefault="00100087">
      <w:pPr>
        <w:spacing w:after="100"/>
        <w:ind w:left="400" w:hanging="400"/>
      </w:pPr>
      <w:r>
        <w:t xml:space="preserve">Cohen, J. (1960) 'A coefficient of agreement for nominal scales', </w:t>
      </w:r>
      <w:r>
        <w:rPr>
          <w:i/>
          <w:iCs/>
        </w:rPr>
        <w:t>Educational and Psychological Measurement</w:t>
      </w:r>
      <w:r>
        <w:t>, 20(1), pp. 37–46.</w:t>
      </w:r>
    </w:p>
    <w:p w14:paraId="3D77E0F9" w14:textId="77777777" w:rsidR="003B3BC7" w:rsidRDefault="00100087">
      <w:pPr>
        <w:spacing w:after="100"/>
        <w:ind w:left="400" w:hanging="400"/>
      </w:pPr>
      <w:r>
        <w:t xml:space="preserve">DummyJSON (2026) </w:t>
      </w:r>
      <w:r>
        <w:rPr>
          <w:i/>
          <w:iCs/>
        </w:rPr>
        <w:t>DummyJSON documentation: products, users, posts, todos</w:t>
      </w:r>
      <w:r>
        <w:t>. Available at: https://dummyjson.com/docs (Accessed: 21 September 2026).</w:t>
      </w:r>
    </w:p>
    <w:p w14:paraId="3AFE95C3" w14:textId="77777777" w:rsidR="003B3BC7" w:rsidRDefault="00100087">
      <w:pPr>
        <w:spacing w:after="100"/>
        <w:ind w:left="400" w:hanging="400"/>
      </w:pPr>
      <w:r>
        <w:t xml:space="preserve">Efron, B. and Tibshirani, R.J. (1993) </w:t>
      </w:r>
      <w:r>
        <w:rPr>
          <w:i/>
          <w:iCs/>
        </w:rPr>
        <w:t>An Introduction to the Bootstrap</w:t>
      </w:r>
      <w:r>
        <w:t>. New York: Chapman &amp; Hall.</w:t>
      </w:r>
    </w:p>
    <w:p w14:paraId="53C4237E" w14:textId="77777777" w:rsidR="003B3BC7" w:rsidRDefault="00100087">
      <w:pPr>
        <w:spacing w:after="100"/>
        <w:ind w:left="400" w:hanging="400"/>
      </w:pPr>
      <w:r>
        <w:t xml:space="preserve">eThekwini Municipality (2026) </w:t>
      </w:r>
      <w:r>
        <w:rPr>
          <w:i/>
          <w:iCs/>
        </w:rPr>
        <w:t>Electricity account for the test site, Durban Central, September 2026: energy charge R3.5747 per kWh excluding VAT</w:t>
      </w:r>
      <w:r>
        <w:t>. Durban: eThekwini Municipality.</w:t>
      </w:r>
    </w:p>
    <w:p w14:paraId="269287D2" w14:textId="77777777" w:rsidR="003B3BC7" w:rsidRDefault="00100087">
      <w:pPr>
        <w:spacing w:after="100"/>
        <w:ind w:left="400" w:hanging="400"/>
      </w:pPr>
      <w:r>
        <w:t xml:space="preserve">Fielding, R.T. (2000) </w:t>
      </w:r>
      <w:r>
        <w:rPr>
          <w:i/>
          <w:iCs/>
        </w:rPr>
        <w:t>Architectural Styles and the Design of Network-based Software Architectures</w:t>
      </w:r>
      <w:r>
        <w:t>. PhD thesis. University of California, Irvine.</w:t>
      </w:r>
    </w:p>
    <w:p w14:paraId="5E713E1B" w14:textId="77777777" w:rsidR="003B3BC7" w:rsidRDefault="00100087">
      <w:pPr>
        <w:spacing w:after="100"/>
        <w:ind w:left="400" w:hanging="400"/>
      </w:pPr>
      <w:r>
        <w:t xml:space="preserve">GitHub (2026) </w:t>
      </w:r>
      <w:r>
        <w:rPr>
          <w:i/>
          <w:iCs/>
        </w:rPr>
        <w:t>GitHub REST API description (api.github.com OpenAPI document)</w:t>
      </w:r>
      <w:r>
        <w:t>. Available at: https://github.com/github/rest-api-description (Accessed: 21 September 2026).</w:t>
      </w:r>
    </w:p>
    <w:p w14:paraId="39688234" w14:textId="77777777" w:rsidR="003B3BC7" w:rsidRDefault="00100087">
      <w:pPr>
        <w:spacing w:after="100"/>
        <w:ind w:left="400" w:hanging="400"/>
      </w:pPr>
      <w:r>
        <w:t xml:space="preserve">Holm, S. (1979) 'A simple sequentially rejective multiple test procedure', </w:t>
      </w:r>
      <w:r>
        <w:rPr>
          <w:i/>
          <w:iCs/>
        </w:rPr>
        <w:t>Scandinavian Journal of Statistics</w:t>
      </w:r>
      <w:r>
        <w:t>, 6(2), pp. 65–70.</w:t>
      </w:r>
    </w:p>
    <w:p w14:paraId="7957CA0C" w14:textId="77777777" w:rsidR="003B3BC7" w:rsidRDefault="00100087">
      <w:pPr>
        <w:spacing w:after="100"/>
        <w:ind w:left="400" w:hanging="400"/>
      </w:pPr>
      <w:r>
        <w:t xml:space="preserve">Huang, L. et al. (2025) 'A survey on hallucination in large language models: Principles, taxonomy, challenges, and open questions', </w:t>
      </w:r>
      <w:r>
        <w:rPr>
          <w:i/>
          <w:iCs/>
        </w:rPr>
        <w:t>ACM Transactions on Information Systems</w:t>
      </w:r>
      <w:r>
        <w:t>, 43(2). arXiv:2311.05232.</w:t>
      </w:r>
    </w:p>
    <w:p w14:paraId="37EF214D" w14:textId="77777777" w:rsidR="003B3BC7" w:rsidRDefault="00100087">
      <w:pPr>
        <w:spacing w:after="100"/>
        <w:ind w:left="400" w:hanging="400"/>
      </w:pPr>
      <w:r>
        <w:t xml:space="preserve">Ji, Z., Lee, N., Frieske, R., Yu, T., Su, D., Xu, Y., Ishii, E., Bang, Y.J., Madotto, A. and Fung, P. (2023) 'Survey of hallucination in natural language generation', </w:t>
      </w:r>
      <w:r>
        <w:rPr>
          <w:i/>
          <w:iCs/>
        </w:rPr>
        <w:t>ACM Computing Surveys</w:t>
      </w:r>
      <w:r>
        <w:t>, 55(12), Article 248.</w:t>
      </w:r>
    </w:p>
    <w:p w14:paraId="6BDD5306" w14:textId="77777777" w:rsidR="003B3BC7" w:rsidRDefault="00100087">
      <w:pPr>
        <w:spacing w:after="100"/>
        <w:ind w:left="400" w:hanging="400"/>
      </w:pPr>
      <w:r>
        <w:t xml:space="preserve">JSONPlaceholder (2026) </w:t>
      </w:r>
      <w:r>
        <w:rPr>
          <w:i/>
          <w:iCs/>
        </w:rPr>
        <w:t>JSONPlaceholder guide</w:t>
      </w:r>
      <w:r>
        <w:t>. Available at: https://jsonplaceholder.typicode.com/guide/ (Accessed: 21 September 2026).</w:t>
      </w:r>
    </w:p>
    <w:p w14:paraId="24C6F508" w14:textId="77777777" w:rsidR="003B3BC7" w:rsidRDefault="00100087">
      <w:pPr>
        <w:spacing w:after="100"/>
        <w:ind w:left="400" w:hanging="400"/>
      </w:pPr>
      <w:r>
        <w:t xml:space="preserve">Landis, J.R. and Koch, G.G. (1977) 'The measurement of observer agreement for categorical data', </w:t>
      </w:r>
      <w:r>
        <w:rPr>
          <w:i/>
          <w:iCs/>
        </w:rPr>
        <w:t>Biometrics</w:t>
      </w:r>
      <w:r>
        <w:t>, 33(1), pp. 159–174.</w:t>
      </w:r>
    </w:p>
    <w:p w14:paraId="7FB30473" w14:textId="77777777" w:rsidR="003B3BC7" w:rsidRDefault="00100087">
      <w:pPr>
        <w:spacing w:after="100"/>
        <w:ind w:left="400" w:hanging="400"/>
      </w:pPr>
      <w:r>
        <w:t xml:space="preserve">LibreHardwareMonitor (2026) </w:t>
      </w:r>
      <w:r>
        <w:rPr>
          <w:i/>
          <w:iCs/>
        </w:rPr>
        <w:t>LibreHardwareMonitor: open-source hardware monitoring</w:t>
      </w:r>
      <w:r>
        <w:t>. Available at: https://github.com/LibreHardwareMonitor/LibreHardwareMonitor (Accessed: 27 September 2026).</w:t>
      </w:r>
    </w:p>
    <w:p w14:paraId="11BEBA19" w14:textId="77777777" w:rsidR="003B3BC7" w:rsidRDefault="00100087">
      <w:pPr>
        <w:spacing w:after="100"/>
        <w:ind w:left="400" w:hanging="400"/>
      </w:pPr>
      <w:r>
        <w:t>Liu, F. et al. (2024) 'Exploring and evaluating hallucinations in LLM-powered code generation'. arXiv:2404.00971.</w:t>
      </w:r>
    </w:p>
    <w:p w14:paraId="5CF6108B" w14:textId="77777777" w:rsidR="003B3BC7" w:rsidRDefault="00100087">
      <w:pPr>
        <w:spacing w:after="100"/>
        <w:ind w:left="400" w:hanging="400"/>
      </w:pPr>
      <w:r>
        <w:t xml:space="preserve">LM Studio (2026) </w:t>
      </w:r>
      <w:r>
        <w:rPr>
          <w:i/>
          <w:iCs/>
        </w:rPr>
        <w:t>LM Studio: local large language model server</w:t>
      </w:r>
      <w:r>
        <w:t>. Available at: https://lmstudio.ai (Accessed: 30 September 2026).</w:t>
      </w:r>
    </w:p>
    <w:p w14:paraId="66E59EED" w14:textId="77777777" w:rsidR="003B3BC7" w:rsidRDefault="00100087">
      <w:pPr>
        <w:spacing w:after="100"/>
        <w:ind w:left="400" w:hanging="400"/>
      </w:pPr>
      <w:r>
        <w:t xml:space="preserve">McNemar, Q. (1947) 'Note on the sampling error of the difference between correlated proportions or percentages', </w:t>
      </w:r>
      <w:r>
        <w:rPr>
          <w:i/>
          <w:iCs/>
        </w:rPr>
        <w:t>Psychometrika</w:t>
      </w:r>
      <w:r>
        <w:t>, 12(2), pp. 153–157.</w:t>
      </w:r>
    </w:p>
    <w:p w14:paraId="120EE2A9" w14:textId="77777777" w:rsidR="003B3BC7" w:rsidRDefault="00100087">
      <w:pPr>
        <w:spacing w:after="100"/>
        <w:ind w:left="400" w:hanging="400"/>
      </w:pPr>
      <w:r>
        <w:lastRenderedPageBreak/>
        <w:t xml:space="preserve">Microsoft (2026) </w:t>
      </w:r>
      <w:r>
        <w:rPr>
          <w:i/>
          <w:iCs/>
        </w:rPr>
        <w:t>Pyright: static type checker for Python</w:t>
      </w:r>
      <w:r>
        <w:t>, version 1.1.414. Available at: https://github.com/microsoft/pyright (Accessed: 25 September 2026).</w:t>
      </w:r>
    </w:p>
    <w:p w14:paraId="601A2AD6" w14:textId="77777777" w:rsidR="003B3BC7" w:rsidRDefault="00100087">
      <w:pPr>
        <w:spacing w:after="100"/>
        <w:ind w:left="400" w:hanging="400"/>
      </w:pPr>
      <w:r>
        <w:t xml:space="preserve">Open-Meteo (2026) </w:t>
      </w:r>
      <w:r>
        <w:rPr>
          <w:i/>
          <w:iCs/>
        </w:rPr>
        <w:t>Open-Meteo OpenAPI specifications (forecast, air quality, marine)</w:t>
      </w:r>
      <w:r>
        <w:t>. Available at: https://github.com/open-meteo/open-meteo/tree/main/openapi (Accessed: 21 September 2026).</w:t>
      </w:r>
    </w:p>
    <w:p w14:paraId="66EA2B7B" w14:textId="77777777" w:rsidR="003B3BC7" w:rsidRDefault="00100087">
      <w:pPr>
        <w:spacing w:after="100"/>
        <w:ind w:left="400" w:hanging="400"/>
      </w:pPr>
      <w:r>
        <w:t xml:space="preserve">OpenAPI Initiative (2021) </w:t>
      </w:r>
      <w:r>
        <w:rPr>
          <w:i/>
          <w:iCs/>
        </w:rPr>
        <w:t>OpenAPI Specification, version 3.1.0</w:t>
      </w:r>
      <w:r>
        <w:t>. Available at: https://spec.openapis.org/oas/v3.1.0 (Accessed: 21 September 2026).</w:t>
      </w:r>
    </w:p>
    <w:p w14:paraId="4093026C" w14:textId="77777777" w:rsidR="003B3BC7" w:rsidRDefault="00100087">
      <w:pPr>
        <w:spacing w:after="100"/>
        <w:ind w:left="400" w:hanging="400"/>
      </w:pPr>
      <w:r>
        <w:t>Patil, S.G., Zhang, T., Wang, X. and Gonzalez, J.E. (2023) 'Gorilla: Large language model connected with massive APIs'. arXiv:2305.15334.</w:t>
      </w:r>
    </w:p>
    <w:p w14:paraId="62D0C2EC" w14:textId="77777777" w:rsidR="003B3BC7" w:rsidRDefault="00100087">
      <w:pPr>
        <w:spacing w:after="100"/>
        <w:ind w:left="400" w:hanging="400"/>
      </w:pPr>
      <w:r>
        <w:t xml:space="preserve">Qwen Team (2026) </w:t>
      </w:r>
      <w:r>
        <w:rPr>
          <w:i/>
          <w:iCs/>
        </w:rPr>
        <w:t>Qwen3.5-9B</w:t>
      </w:r>
      <w:r>
        <w:t xml:space="preserve"> [GGUF model weights, quantizations Q4_K_M, Q6_K and Q8_0]. Distributed through LM Studio (Accessed: 30 September 2026).</w:t>
      </w:r>
    </w:p>
    <w:p w14:paraId="7DD2C1D4" w14:textId="77777777" w:rsidR="003B3BC7" w:rsidRDefault="00100087">
      <w:pPr>
        <w:spacing w:after="100"/>
        <w:ind w:left="400" w:hanging="400"/>
      </w:pPr>
      <w:r>
        <w:t xml:space="preserve">REST Countries (2026) </w:t>
      </w:r>
      <w:r>
        <w:rPr>
          <w:i/>
          <w:iCs/>
        </w:rPr>
        <w:t>Countries API v5 documentation</w:t>
      </w:r>
      <w:r>
        <w:t>. Available at: https://restcountries.com/docs/countries (Accessed: 21 September 2026).</w:t>
      </w:r>
    </w:p>
    <w:p w14:paraId="1962EA03" w14:textId="77777777" w:rsidR="003B3BC7" w:rsidRDefault="00100087">
      <w:pPr>
        <w:spacing w:after="100"/>
        <w:ind w:left="400" w:hanging="400"/>
      </w:pPr>
      <w:r>
        <w:t xml:space="preserve">Spracklen, J. et al. (2025) 'We have a package for you! A comprehensive analysis of package hallucinations by code generating LLMs', </w:t>
      </w:r>
      <w:r>
        <w:rPr>
          <w:i/>
          <w:iCs/>
        </w:rPr>
        <w:t>34th USENIX Security Symposium</w:t>
      </w:r>
      <w:r>
        <w:t>. arXiv:2406.10279.</w:t>
      </w:r>
    </w:p>
    <w:p w14:paraId="02B842A5" w14:textId="77777777" w:rsidR="003B3BC7" w:rsidRDefault="00100087">
      <w:pPr>
        <w:spacing w:after="100"/>
        <w:ind w:left="400" w:hanging="400"/>
      </w:pPr>
      <w:r>
        <w:t xml:space="preserve">Stillwell, W.G., Seaver, D.A. and Edwards, W. (1981) 'A comparison of weight approximation techniques in multiattribute utility decision making', </w:t>
      </w:r>
      <w:r>
        <w:rPr>
          <w:i/>
          <w:iCs/>
        </w:rPr>
        <w:t>Organizational Behavior and Human Performance</w:t>
      </w:r>
      <w:r>
        <w:t>, 28(1), pp. 62–77.</w:t>
      </w:r>
    </w:p>
    <w:p w14:paraId="71E16757" w14:textId="77777777" w:rsidR="003B3BC7" w:rsidRDefault="00100087">
      <w:pPr>
        <w:spacing w:after="100"/>
        <w:ind w:left="400" w:hanging="400"/>
      </w:pPr>
      <w:r>
        <w:t xml:space="preserve">Swagger (2026) </w:t>
      </w:r>
      <w:r>
        <w:rPr>
          <w:i/>
          <w:iCs/>
        </w:rPr>
        <w:t>Swagger Petstore: OpenAPI 3 sample</w:t>
      </w:r>
      <w:r>
        <w:t>. Available at: https://petstore3.swagger.io/api/v3/openapi.json (Accessed: 21 September 2026).</w:t>
      </w:r>
    </w:p>
    <w:p w14:paraId="6F4665AC" w14:textId="77777777" w:rsidR="003B3BC7" w:rsidRDefault="00100087">
      <w:pPr>
        <w:spacing w:after="100"/>
        <w:ind w:left="400" w:hanging="400"/>
      </w:pPr>
      <w:r>
        <w:t xml:space="preserve">University of KwaZulu-Natal (2026) </w:t>
      </w:r>
      <w:r>
        <w:rPr>
          <w:i/>
          <w:iCs/>
        </w:rPr>
        <w:t>COMP301 (2026) Software Design. Confident Agent: Designing for Trust under Uncertainty</w:t>
      </w:r>
      <w:r>
        <w:t>. Group project assignment, version 1.0. School of Mathematics, Statistics and Computer Science.</w:t>
      </w:r>
    </w:p>
    <w:p w14:paraId="7AB76BFF" w14:textId="77777777" w:rsidR="003B3BC7" w:rsidRDefault="00100087">
      <w:pPr>
        <w:spacing w:after="100"/>
        <w:ind w:left="400" w:hanging="400"/>
      </w:pPr>
      <w:r>
        <w:t xml:space="preserve">Vorster, L. (2026a) </w:t>
      </w:r>
      <w:r>
        <w:rPr>
          <w:i/>
          <w:iCs/>
        </w:rPr>
        <w:t>Trust by Design: Architectural Patterns for Confident AI Agents</w:t>
      </w:r>
      <w:r>
        <w:t>. COMP301 course notes, University of KwaZulu-Natal.</w:t>
      </w:r>
    </w:p>
    <w:p w14:paraId="69B700DB" w14:textId="77777777" w:rsidR="003B3BC7" w:rsidRDefault="00100087">
      <w:pPr>
        <w:spacing w:after="100"/>
        <w:ind w:left="400" w:hanging="400"/>
      </w:pPr>
      <w:r>
        <w:t xml:space="preserve">Vorster, L. (2026b) </w:t>
      </w:r>
      <w:r>
        <w:rPr>
          <w:i/>
          <w:iCs/>
        </w:rPr>
        <w:t>Trust by Design, not by Declaration</w:t>
      </w:r>
      <w:r>
        <w:t>. COMP301 executive presentation, University of KwaZulu-Natal, 1 October.</w:t>
      </w:r>
    </w:p>
    <w:p w14:paraId="2CA8CF11" w14:textId="77777777" w:rsidR="003B3BC7" w:rsidRDefault="00100087">
      <w:pPr>
        <w:spacing w:after="100"/>
        <w:ind w:left="400" w:hanging="400"/>
      </w:pPr>
      <w:r>
        <w:t xml:space="preserve">Wilcoxon, F. (1945) 'Individual comparisons by ranking methods', </w:t>
      </w:r>
      <w:r>
        <w:rPr>
          <w:i/>
          <w:iCs/>
        </w:rPr>
        <w:t>Biometrics Bulletin</w:t>
      </w:r>
      <w:r>
        <w:t>, 1(6), pp. 80–83.</w:t>
      </w:r>
    </w:p>
    <w:p w14:paraId="631C7C2A" w14:textId="77777777" w:rsidR="003B3BC7" w:rsidRDefault="00100087">
      <w:pPr>
        <w:spacing w:after="100"/>
        <w:ind w:left="400" w:hanging="400"/>
      </w:pPr>
      <w:r>
        <w:t xml:space="preserve">Wilson, E.B. (1927) 'Probable inference, the law of succession, and statistical inference', </w:t>
      </w:r>
      <w:r>
        <w:rPr>
          <w:i/>
          <w:iCs/>
        </w:rPr>
        <w:t>Journal of the American Statistical Association</w:t>
      </w:r>
      <w:r>
        <w:t>, 22(158), pp. 209–212.</w:t>
      </w:r>
    </w:p>
    <w:p w14:paraId="56D451EA" w14:textId="77777777" w:rsidR="003B3BC7" w:rsidRDefault="00100087">
      <w:pPr>
        <w:spacing w:after="100"/>
        <w:ind w:left="400" w:hanging="400"/>
        <w:sectPr w:rsidR="003B3BC7">
          <w:headerReference w:type="default" r:id="rId15"/>
          <w:footerReference w:type="default" r:id="rId16"/>
          <w:pgSz w:w="11906" w:h="16838"/>
          <w:pgMar w:top="1440" w:right="1440" w:bottom="1440" w:left="1440" w:header="600" w:footer="600" w:gutter="0"/>
          <w:pgNumType w:start="1"/>
          <w:cols w:space="720"/>
          <w:docGrid w:linePitch="360"/>
        </w:sectPr>
      </w:pPr>
      <w:r>
        <w:t xml:space="preserve">Wohlin, C., Runeson, P., Höst, M., Ohlsson, M.C., Regnell, B. and Wesslén, A. (2012) </w:t>
      </w:r>
      <w:r>
        <w:rPr>
          <w:i/>
          <w:iCs/>
        </w:rPr>
        <w:t>Experimentation in Software Engineering</w:t>
      </w:r>
      <w:r>
        <w:t>. Berlin: Springer.</w:t>
      </w:r>
    </w:p>
    <w:p w14:paraId="2A57651C" w14:textId="77777777" w:rsidR="003B3BC7" w:rsidRDefault="00100087">
      <w:pPr>
        <w:pStyle w:val="Heading1"/>
      </w:pPr>
      <w:bookmarkStart w:id="83" w:name="_Toc243074110"/>
      <w:r>
        <w:lastRenderedPageBreak/>
        <w:t>Appendix A: Summary of Results</w:t>
      </w:r>
      <w:bookmarkEnd w:id="83"/>
    </w:p>
    <w:p w14:paraId="75CEBA9C" w14:textId="77777777" w:rsidR="003B3BC7" w:rsidRDefault="00100087">
      <w:pPr>
        <w:jc w:val="both"/>
      </w:pPr>
      <w:r>
        <w:t>Supplementary charts generated from the unprocessed data (</w:t>
      </w:r>
      <w:r>
        <w:rPr>
          <w:rFonts w:ascii="Consolas" w:eastAsia="Consolas" w:hAnsi="Consolas" w:cs="Consolas"/>
          <w:sz w:val="20"/>
          <w:szCs w:val="20"/>
        </w:rPr>
        <w:t>Findings/Statistical Analysis</w:t>
      </w:r>
      <w:r>
        <w:t>). All panels use the 990 scored tasks per quantization (pilot excluded) and price electricity at R4.1109/kWh including VAT. Baseline is blue and the Confident Agent orange throughout.</w:t>
      </w:r>
    </w:p>
    <w:tbl>
      <w:tblPr>
        <w:tblW w:w="2211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7371"/>
        <w:gridCol w:w="7370"/>
        <w:gridCol w:w="7370"/>
      </w:tblGrid>
      <w:tr w:rsidR="003B3BC7" w14:paraId="7B9083FF" w14:textId="77777777">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D9F1E7" w14:textId="77777777" w:rsidR="003B3BC7" w:rsidRDefault="00100087">
            <w:pPr>
              <w:spacing w:after="0"/>
              <w:jc w:val="center"/>
            </w:pPr>
            <w:r>
              <w:rPr>
                <w:noProof/>
              </w:rPr>
              <w:drawing>
                <wp:inline distT="0" distB="0" distL="0" distR="0" wp14:anchorId="3D66A232" wp14:editId="25691C6D">
                  <wp:extent cx="4200525" cy="1733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0525" cy="1733550"/>
                          </a:xfrm>
                          <a:prstGeom prst="rect">
                            <a:avLst/>
                          </a:prstGeom>
                        </pic:spPr>
                      </pic:pic>
                    </a:graphicData>
                  </a:graphic>
                </wp:inline>
              </w:drawing>
            </w:r>
          </w:p>
          <w:p w14:paraId="4221EEE1" w14:textId="77777777" w:rsidR="003B3BC7" w:rsidRDefault="00100087">
            <w:pPr>
              <w:spacing w:after="40"/>
              <w:jc w:val="center"/>
            </w:pPr>
            <w:r>
              <w:rPr>
                <w:color w:val="52514E"/>
                <w:sz w:val="16"/>
                <w:szCs w:val="16"/>
              </w:rPr>
              <w:t>(a) What reaches the user, with paired repairs and regressions</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D5FDEA" w14:textId="77777777" w:rsidR="003B3BC7" w:rsidRDefault="00100087">
            <w:pPr>
              <w:spacing w:after="0"/>
              <w:jc w:val="center"/>
            </w:pPr>
            <w:r>
              <w:rPr>
                <w:noProof/>
              </w:rPr>
              <w:drawing>
                <wp:inline distT="0" distB="0" distL="0" distR="0" wp14:anchorId="4C744748" wp14:editId="23DF6C26">
                  <wp:extent cx="3848100" cy="1733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48100" cy="1733550"/>
                          </a:xfrm>
                          <a:prstGeom prst="rect">
                            <a:avLst/>
                          </a:prstGeom>
                        </pic:spPr>
                      </pic:pic>
                    </a:graphicData>
                  </a:graphic>
                </wp:inline>
              </w:drawing>
            </w:r>
          </w:p>
          <w:p w14:paraId="6E7ABB1E" w14:textId="77777777" w:rsidR="003B3BC7" w:rsidRDefault="00100087">
            <w:pPr>
              <w:spacing w:after="40"/>
              <w:jc w:val="center"/>
            </w:pPr>
            <w:r>
              <w:rPr>
                <w:color w:val="52514E"/>
                <w:sz w:val="16"/>
                <w:szCs w:val="16"/>
              </w:rPr>
              <w:t>(b) Effect sizes: cost ratios and outcome changes</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69682E" w14:textId="77777777" w:rsidR="003B3BC7" w:rsidRDefault="00100087">
            <w:pPr>
              <w:spacing w:after="0"/>
              <w:jc w:val="center"/>
            </w:pPr>
            <w:r>
              <w:rPr>
                <w:noProof/>
              </w:rPr>
              <w:drawing>
                <wp:inline distT="0" distB="0" distL="0" distR="0" wp14:anchorId="4D44C339" wp14:editId="62023E3E">
                  <wp:extent cx="2705100" cy="1733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05100" cy="1733550"/>
                          </a:xfrm>
                          <a:prstGeom prst="rect">
                            <a:avLst/>
                          </a:prstGeom>
                        </pic:spPr>
                      </pic:pic>
                    </a:graphicData>
                  </a:graphic>
                </wp:inline>
              </w:drawing>
            </w:r>
          </w:p>
          <w:p w14:paraId="67CE9755" w14:textId="77777777" w:rsidR="003B3BC7" w:rsidRDefault="00100087">
            <w:pPr>
              <w:spacing w:after="40"/>
              <w:jc w:val="center"/>
            </w:pPr>
            <w:r>
              <w:rPr>
                <w:color w:val="52514E"/>
                <w:sz w:val="16"/>
                <w:szCs w:val="16"/>
              </w:rPr>
              <w:t>(c) Cost and quality by API</w:t>
            </w:r>
          </w:p>
        </w:tc>
      </w:tr>
      <w:tr w:rsidR="003B3BC7" w14:paraId="063F77EC" w14:textId="77777777">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24D1F5" w14:textId="77777777" w:rsidR="003B3BC7" w:rsidRDefault="00100087">
            <w:pPr>
              <w:spacing w:after="0"/>
              <w:jc w:val="center"/>
            </w:pPr>
            <w:r>
              <w:rPr>
                <w:noProof/>
              </w:rPr>
              <w:drawing>
                <wp:inline distT="0" distB="0" distL="0" distR="0" wp14:anchorId="0B1AB6E1" wp14:editId="1AE68DDD">
                  <wp:extent cx="3819525" cy="1733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9525" cy="1733550"/>
                          </a:xfrm>
                          <a:prstGeom prst="rect">
                            <a:avLst/>
                          </a:prstGeom>
                        </pic:spPr>
                      </pic:pic>
                    </a:graphicData>
                  </a:graphic>
                </wp:inline>
              </w:drawing>
            </w:r>
          </w:p>
          <w:p w14:paraId="09979BD1" w14:textId="77777777" w:rsidR="003B3BC7" w:rsidRDefault="00100087">
            <w:pPr>
              <w:spacing w:after="40"/>
              <w:jc w:val="center"/>
            </w:pPr>
            <w:r>
              <w:rPr>
                <w:color w:val="52514E"/>
                <w:sz w:val="16"/>
                <w:szCs w:val="16"/>
              </w:rPr>
              <w:t>(d) Cost versus quality frontier</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41657D" w14:textId="77777777" w:rsidR="003B3BC7" w:rsidRDefault="00100087">
            <w:pPr>
              <w:spacing w:after="0"/>
              <w:jc w:val="center"/>
            </w:pPr>
            <w:r>
              <w:rPr>
                <w:noProof/>
              </w:rPr>
              <w:drawing>
                <wp:inline distT="0" distB="0" distL="0" distR="0" wp14:anchorId="19DD0CA3" wp14:editId="503A8947">
                  <wp:extent cx="4333875" cy="1733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33875" cy="1733550"/>
                          </a:xfrm>
                          <a:prstGeom prst="rect">
                            <a:avLst/>
                          </a:prstGeom>
                        </pic:spPr>
                      </pic:pic>
                    </a:graphicData>
                  </a:graphic>
                </wp:inline>
              </w:drawing>
            </w:r>
          </w:p>
          <w:p w14:paraId="1FDF279B" w14:textId="77777777" w:rsidR="003B3BC7" w:rsidRDefault="00100087">
            <w:pPr>
              <w:spacing w:after="40"/>
              <w:jc w:val="center"/>
            </w:pPr>
            <w:r>
              <w:rPr>
                <w:color w:val="52514E"/>
                <w:sz w:val="16"/>
                <w:szCs w:val="16"/>
              </w:rPr>
              <w:t>(e) Whole-benchmark time and electricity bill</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FF2BD1" w14:textId="77777777" w:rsidR="003B3BC7" w:rsidRDefault="00100087">
            <w:pPr>
              <w:spacing w:after="0"/>
              <w:jc w:val="center"/>
            </w:pPr>
            <w:r>
              <w:rPr>
                <w:noProof/>
              </w:rPr>
              <w:drawing>
                <wp:inline distT="0" distB="0" distL="0" distR="0" wp14:anchorId="70B14E3E" wp14:editId="5D139E7A">
                  <wp:extent cx="2676525" cy="1733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76525" cy="1733550"/>
                          </a:xfrm>
                          <a:prstGeom prst="rect">
                            <a:avLst/>
                          </a:prstGeom>
                        </pic:spPr>
                      </pic:pic>
                    </a:graphicData>
                  </a:graphic>
                </wp:inline>
              </w:drawing>
            </w:r>
          </w:p>
          <w:p w14:paraId="2E40C7D8" w14:textId="77777777" w:rsidR="003B3BC7" w:rsidRDefault="00100087">
            <w:pPr>
              <w:spacing w:after="40"/>
              <w:jc w:val="center"/>
            </w:pPr>
            <w:r>
              <w:rPr>
                <w:color w:val="52514E"/>
                <w:sz w:val="16"/>
                <w:szCs w:val="16"/>
              </w:rPr>
              <w:t>(f) Throughput per hour and per Rand</w:t>
            </w:r>
          </w:p>
        </w:tc>
      </w:tr>
      <w:tr w:rsidR="003B3BC7" w14:paraId="33DCA793" w14:textId="77777777">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BE85307" w14:textId="77777777" w:rsidR="003B3BC7" w:rsidRDefault="00100087">
            <w:pPr>
              <w:spacing w:after="0"/>
              <w:jc w:val="center"/>
            </w:pPr>
            <w:r>
              <w:rPr>
                <w:noProof/>
              </w:rPr>
              <w:drawing>
                <wp:inline distT="0" distB="0" distL="0" distR="0" wp14:anchorId="54B39532" wp14:editId="086F8811">
                  <wp:extent cx="4476750" cy="1733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1733550"/>
                          </a:xfrm>
                          <a:prstGeom prst="rect">
                            <a:avLst/>
                          </a:prstGeom>
                        </pic:spPr>
                      </pic:pic>
                    </a:graphicData>
                  </a:graphic>
                </wp:inline>
              </w:drawing>
            </w:r>
          </w:p>
          <w:p w14:paraId="2AC61986" w14:textId="77777777" w:rsidR="003B3BC7" w:rsidRDefault="00100087">
            <w:pPr>
              <w:spacing w:after="40"/>
              <w:jc w:val="center"/>
            </w:pPr>
            <w:r>
              <w:rPr>
                <w:color w:val="52514E"/>
                <w:sz w:val="16"/>
                <w:szCs w:val="16"/>
              </w:rPr>
              <w:t>(g) Where the extra time and tokens come from</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CDE553" w14:textId="77777777" w:rsidR="003B3BC7" w:rsidRDefault="00100087">
            <w:pPr>
              <w:spacing w:after="0"/>
              <w:jc w:val="center"/>
            </w:pPr>
            <w:r>
              <w:rPr>
                <w:noProof/>
              </w:rPr>
              <w:drawing>
                <wp:inline distT="0" distB="0" distL="0" distR="0" wp14:anchorId="39C3B30B" wp14:editId="23B86FAF">
                  <wp:extent cx="2657475" cy="1733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57475" cy="1733550"/>
                          </a:xfrm>
                          <a:prstGeom prst="rect">
                            <a:avLst/>
                          </a:prstGeom>
                        </pic:spPr>
                      </pic:pic>
                    </a:graphicData>
                  </a:graphic>
                </wp:inline>
              </w:drawing>
            </w:r>
          </w:p>
          <w:p w14:paraId="51E36B1B" w14:textId="77777777" w:rsidR="003B3BC7" w:rsidRDefault="00100087">
            <w:pPr>
              <w:spacing w:after="40"/>
              <w:jc w:val="center"/>
            </w:pPr>
            <w:r>
              <w:rPr>
                <w:color w:val="52514E"/>
                <w:sz w:val="16"/>
                <w:szCs w:val="16"/>
              </w:rPr>
              <w:t>(h) Energy and power anatomy</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90CF5D" w14:textId="77777777" w:rsidR="003B3BC7" w:rsidRDefault="00100087">
            <w:pPr>
              <w:spacing w:after="0"/>
              <w:jc w:val="center"/>
            </w:pPr>
            <w:r>
              <w:rPr>
                <w:noProof/>
              </w:rPr>
              <w:drawing>
                <wp:inline distT="0" distB="0" distL="0" distR="0" wp14:anchorId="75A1595F" wp14:editId="49EE98AF">
                  <wp:extent cx="4191000" cy="1733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1733550"/>
                          </a:xfrm>
                          <a:prstGeom prst="rect">
                            <a:avLst/>
                          </a:prstGeom>
                        </pic:spPr>
                      </pic:pic>
                    </a:graphicData>
                  </a:graphic>
                </wp:inline>
              </w:drawing>
            </w:r>
          </w:p>
          <w:p w14:paraId="7A6FF37B" w14:textId="77777777" w:rsidR="003B3BC7" w:rsidRDefault="00100087">
            <w:pPr>
              <w:spacing w:after="40"/>
              <w:jc w:val="center"/>
            </w:pPr>
            <w:r>
              <w:rPr>
                <w:color w:val="52514E"/>
                <w:sz w:val="16"/>
                <w:szCs w:val="16"/>
              </w:rPr>
              <w:t>(i) Distribution of per-prompt cost</w:t>
            </w:r>
          </w:p>
        </w:tc>
      </w:tr>
      <w:tr w:rsidR="003B3BC7" w14:paraId="02FA21B8" w14:textId="77777777">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158FD7" w14:textId="77777777" w:rsidR="003B3BC7" w:rsidRDefault="00100087">
            <w:pPr>
              <w:spacing w:after="0"/>
              <w:jc w:val="center"/>
            </w:pPr>
            <w:r>
              <w:rPr>
                <w:noProof/>
              </w:rPr>
              <w:drawing>
                <wp:inline distT="0" distB="0" distL="0" distR="0" wp14:anchorId="61643F20" wp14:editId="5DD68863">
                  <wp:extent cx="2981325" cy="1733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981325" cy="1733550"/>
                          </a:xfrm>
                          <a:prstGeom prst="rect">
                            <a:avLst/>
                          </a:prstGeom>
                        </pic:spPr>
                      </pic:pic>
                    </a:graphicData>
                  </a:graphic>
                </wp:inline>
              </w:drawing>
            </w:r>
          </w:p>
          <w:p w14:paraId="5D3BF1FC" w14:textId="77777777" w:rsidR="003B3BC7" w:rsidRDefault="00100087">
            <w:pPr>
              <w:spacing w:after="40"/>
              <w:jc w:val="center"/>
            </w:pPr>
            <w:r>
              <w:rPr>
                <w:color w:val="52514E"/>
                <w:sz w:val="16"/>
                <w:szCs w:val="16"/>
              </w:rPr>
              <w:t>(j) Run profile: cost follows the task mix</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BF4A4E" w14:textId="77777777" w:rsidR="003B3BC7" w:rsidRDefault="00100087">
            <w:pPr>
              <w:spacing w:after="0"/>
              <w:jc w:val="center"/>
            </w:pPr>
            <w:r>
              <w:rPr>
                <w:noProof/>
              </w:rPr>
              <w:drawing>
                <wp:inline distT="0" distB="0" distL="0" distR="0" wp14:anchorId="0A3B2F09" wp14:editId="1B88236B">
                  <wp:extent cx="4476750" cy="1733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1733550"/>
                          </a:xfrm>
                          <a:prstGeom prst="rect">
                            <a:avLst/>
                          </a:prstGeom>
                        </pic:spPr>
                      </pic:pic>
                    </a:graphicData>
                  </a:graphic>
                </wp:inline>
              </w:drawing>
            </w:r>
          </w:p>
          <w:p w14:paraId="4892728B" w14:textId="77777777" w:rsidR="003B3BC7" w:rsidRDefault="00100087">
            <w:pPr>
              <w:spacing w:after="40"/>
              <w:jc w:val="center"/>
            </w:pPr>
            <w:r>
              <w:rPr>
                <w:color w:val="52514E"/>
                <w:sz w:val="16"/>
                <w:szCs w:val="16"/>
              </w:rPr>
              <w:t>(k) Linear extrapolation to 10,000 and 100,000 prompts</w:t>
            </w:r>
          </w:p>
        </w:tc>
        <w:tc>
          <w:tcPr>
            <w:tcW w:w="73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412107" w14:textId="77777777" w:rsidR="003B3BC7" w:rsidRDefault="00100087">
            <w:pPr>
              <w:spacing w:after="0"/>
              <w:jc w:val="center"/>
            </w:pPr>
            <w:r>
              <w:rPr>
                <w:noProof/>
              </w:rPr>
              <w:drawing>
                <wp:inline distT="0" distB="0" distL="0" distR="0" wp14:anchorId="50C38DB9" wp14:editId="7920C17A">
                  <wp:extent cx="4048125" cy="1733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48125" cy="1733550"/>
                          </a:xfrm>
                          <a:prstGeom prst="rect">
                            <a:avLst/>
                          </a:prstGeom>
                        </pic:spPr>
                      </pic:pic>
                    </a:graphicData>
                  </a:graphic>
                </wp:inline>
              </w:drawing>
            </w:r>
          </w:p>
          <w:p w14:paraId="1E9CDDEA" w14:textId="77777777" w:rsidR="003B3BC7" w:rsidRDefault="00100087">
            <w:pPr>
              <w:spacing w:after="40"/>
              <w:jc w:val="center"/>
            </w:pPr>
            <w:r>
              <w:rPr>
                <w:color w:val="52514E"/>
                <w:sz w:val="16"/>
                <w:szCs w:val="16"/>
              </w:rPr>
              <w:t>(l) Hallucination and correctness by quantization</w:t>
            </w:r>
          </w:p>
        </w:tc>
      </w:tr>
    </w:tbl>
    <w:p w14:paraId="50EC3CCD" w14:textId="6C675FCA" w:rsidR="003B3BC7" w:rsidRDefault="00100087">
      <w:pPr>
        <w:pStyle w:val="Caption"/>
        <w:sectPr w:rsidR="003B3BC7">
          <w:headerReference w:type="default" r:id="rId29"/>
          <w:footerReference w:type="default" r:id="rId30"/>
          <w:pgSz w:w="23811" w:h="16838" w:orient="landscape"/>
          <w:pgMar w:top="850" w:right="850" w:bottom="850" w:left="850" w:header="400" w:footer="400" w:gutter="0"/>
          <w:cols w:space="720"/>
          <w:docGrid w:linePitch="360"/>
        </w:sectPr>
      </w:pPr>
      <w:bookmarkStart w:id="84" w:name="_Toc243074156"/>
      <w:r>
        <w:rPr>
          <w:b/>
          <w:bCs/>
        </w:rPr>
        <w:t xml:space="preserve">Figure </w:t>
      </w:r>
      <w:r>
        <w:fldChar w:fldCharType="begin"/>
      </w:r>
      <w:r>
        <w:instrText>SEQ Figure</w:instrText>
      </w:r>
      <w:r>
        <w:fldChar w:fldCharType="separate"/>
      </w:r>
      <w:r>
        <w:rPr>
          <w:noProof/>
        </w:rPr>
        <w:t>7</w:t>
      </w:r>
      <w:r>
        <w:fldChar w:fldCharType="end"/>
      </w:r>
      <w:r>
        <w:rPr>
          <w:b/>
          <w:bCs/>
        </w:rPr>
        <w:t xml:space="preserve">: </w:t>
      </w:r>
      <w:r>
        <w:t>Summary of results: supplementary charts (a)–(l).</w:t>
      </w:r>
      <w:bookmarkEnd w:id="84"/>
    </w:p>
    <w:p w14:paraId="11E55DB8" w14:textId="77777777" w:rsidR="003B3BC7" w:rsidRDefault="00100087">
      <w:pPr>
        <w:pStyle w:val="Heading1"/>
      </w:pPr>
      <w:bookmarkStart w:id="85" w:name="_Toc243074111"/>
      <w:r>
        <w:lastRenderedPageBreak/>
        <w:t>Appendix B: Benchmark Details</w:t>
      </w:r>
      <w:bookmarkEnd w:id="85"/>
    </w:p>
    <w:p w14:paraId="27490CC6" w14:textId="77777777" w:rsidR="003B3BC7" w:rsidRDefault="00100087">
      <w:pPr>
        <w:jc w:val="both"/>
      </w:pPr>
      <w:r>
        <w:t>This appendix gives the detail behind Chapter 4.</w:t>
      </w:r>
    </w:p>
    <w:p w14:paraId="387BD2DC" w14:textId="77777777" w:rsidR="003B3BC7" w:rsidRDefault="00100087">
      <w:pPr>
        <w:pStyle w:val="Heading2"/>
      </w:pPr>
      <w:bookmarkStart w:id="86" w:name="_Toc243074112"/>
      <w:r>
        <w:t>B.1 Evidence and its provenance</w:t>
      </w:r>
      <w:bookmarkEnd w:id="86"/>
    </w:p>
    <w:p w14:paraId="01550DFA" w14:textId="77777777" w:rsidR="003B3BC7" w:rsidRDefault="00100087">
      <w:pPr>
        <w:jc w:val="both"/>
      </w:pPr>
      <w:r>
        <w:t xml:space="preserve">GitHub's specification is large and evolves continuously. Rather than curating it down to the tested operations, the </w:t>
      </w:r>
      <w:r>
        <w:rPr>
          <w:b/>
          <w:bCs/>
        </w:rPr>
        <w:t>complete</w:t>
      </w:r>
      <w:r>
        <w:t xml:space="preserve"> official document was frozen (13 MB, 819 paths, SHA-256 </w:t>
      </w:r>
      <w:r>
        <w:rPr>
          <w:rFonts w:ascii="Consolas" w:eastAsia="Consolas" w:hAnsi="Consolas" w:cs="Consolas"/>
          <w:sz w:val="20"/>
          <w:szCs w:val="20"/>
        </w:rPr>
        <w:t>4fbdc7d0…</w:t>
      </w:r>
      <w:r>
        <w:t>): a hash freezes a large file as firmly as a small one, the full contract cannot omit an operation by curation error, and it lets the evaluator distinguish an invented path (class A) from a real GitHub operation that is simply not the one the task asked for (class B). GitHub prompts pin API version 2026-03-10. Open-Meteo's official specifications (forecast, air quality and marine) were converted from YAML to JSON.</w:t>
      </w:r>
    </w:p>
    <w:p w14:paraId="3705F14F" w14:textId="77777777" w:rsidR="003B3BC7" w:rsidRDefault="00100087">
      <w:pPr>
        <w:jc w:val="both"/>
      </w:pPr>
      <w:r>
        <w:t xml:space="preserve">For JSONPlaceholder, DummyJSON and REST Countries no adequate official OpenAPI document exists. Small project-owned specifications were built for the operations the benchmark uses; each cites the documentation pages it was built from, stored with their hashes, and is marked as a researcher-authored subset. REST Countries' authentication was verified against its official documentation, which requires a key sent as </w:t>
      </w:r>
      <w:r>
        <w:rPr>
          <w:rFonts w:ascii="Consolas" w:eastAsia="Consolas" w:hAnsi="Consolas" w:cs="Consolas"/>
          <w:sz w:val="20"/>
          <w:szCs w:val="20"/>
        </w:rPr>
        <w:t>Authorization: Bearer &lt;key&gt;</w:t>
      </w:r>
      <w:r>
        <w:t xml:space="preserve"> (or </w:t>
      </w:r>
      <w:r>
        <w:rPr>
          <w:rFonts w:ascii="Consolas" w:eastAsia="Consolas" w:hAnsi="Consolas" w:cs="Consolas"/>
          <w:sz w:val="20"/>
          <w:szCs w:val="20"/>
        </w:rPr>
        <w:t>?api-key=</w:t>
      </w:r>
      <w:r>
        <w:t>); the answer key records the Bearer form. The service moved to an authenticated v5 interface on a new host (</w:t>
      </w:r>
      <w:r>
        <w:rPr>
          <w:rFonts w:ascii="Consolas" w:eastAsia="Consolas" w:hAnsi="Consolas" w:cs="Consolas"/>
          <w:sz w:val="20"/>
          <w:szCs w:val="20"/>
        </w:rPr>
        <w:t>api.restcountries.com/countries/v5</w:t>
      </w:r>
      <w:r>
        <w:t>), and its older public versions are deprecated. Appendix G lists the hash of every frozen file.</w:t>
      </w:r>
    </w:p>
    <w:p w14:paraId="7A073418" w14:textId="77777777" w:rsidR="003B3BC7" w:rsidRDefault="00100087">
      <w:pPr>
        <w:pStyle w:val="Heading2"/>
      </w:pPr>
      <w:bookmarkStart w:id="87" w:name="_Toc243074113"/>
      <w:r>
        <w:t>B.2 Task construction and composition</w:t>
      </w:r>
      <w:bookmarkEnd w:id="87"/>
    </w:p>
    <w:p w14:paraId="01668491" w14:textId="77777777" w:rsidR="003B3BC7" w:rsidRDefault="00100087">
      <w:pPr>
        <w:jc w:val="both"/>
      </w:pPr>
      <w:r>
        <w:t>The dataset builder selects documented operations, varies supported optional parameters, request fields and requested response fields, and constructs each record with a checked Python template. Variants that differ only in an identifier or wording do not count as new scenarios. Every record has seven top-level fields (</w:t>
      </w:r>
      <w:r>
        <w:rPr>
          <w:rFonts w:ascii="Consolas" w:eastAsia="Consolas" w:hAnsi="Consolas" w:cs="Consolas"/>
          <w:sz w:val="20"/>
          <w:szCs w:val="20"/>
        </w:rPr>
        <w:t>task_id</w:t>
      </w:r>
      <w:r>
        <w:t xml:space="preserve">, </w:t>
      </w:r>
      <w:r>
        <w:rPr>
          <w:rFonts w:ascii="Consolas" w:eastAsia="Consolas" w:hAnsi="Consolas" w:cs="Consolas"/>
          <w:sz w:val="20"/>
          <w:szCs w:val="20"/>
        </w:rPr>
        <w:t>language</w:t>
      </w:r>
      <w:r>
        <w:t xml:space="preserve">, </w:t>
      </w:r>
      <w:r>
        <w:rPr>
          <w:rFonts w:ascii="Consolas" w:eastAsia="Consolas" w:hAnsi="Consolas" w:cs="Consolas"/>
          <w:sz w:val="20"/>
          <w:szCs w:val="20"/>
        </w:rPr>
        <w:t>natural_language_instruction</w:t>
      </w:r>
      <w:r>
        <w:t xml:space="preserve">, </w:t>
      </w:r>
      <w:r>
        <w:rPr>
          <w:rFonts w:ascii="Consolas" w:eastAsia="Consolas" w:hAnsi="Consolas" w:cs="Consolas"/>
          <w:sz w:val="20"/>
          <w:szCs w:val="20"/>
        </w:rPr>
        <w:t>api_specification</w:t>
      </w:r>
      <w:r>
        <w:t xml:space="preserve">, </w:t>
      </w:r>
      <w:r>
        <w:rPr>
          <w:rFonts w:ascii="Consolas" w:eastAsia="Consolas" w:hAnsi="Consolas" w:cs="Consolas"/>
          <w:sz w:val="20"/>
          <w:szCs w:val="20"/>
        </w:rPr>
        <w:t>ground_truth</w:t>
      </w:r>
      <w:r>
        <w:t xml:space="preserve">, </w:t>
      </w:r>
      <w:r>
        <w:rPr>
          <w:rFonts w:ascii="Consolas" w:eastAsia="Consolas" w:hAnsi="Consolas" w:cs="Consolas"/>
          <w:sz w:val="20"/>
          <w:szCs w:val="20"/>
        </w:rPr>
        <w:t>test_case</w:t>
      </w:r>
      <w:r>
        <w:t xml:space="preserve">, </w:t>
      </w:r>
      <w:r>
        <w:rPr>
          <w:rFonts w:ascii="Consolas" w:eastAsia="Consolas" w:hAnsi="Consolas" w:cs="Consolas"/>
          <w:sz w:val="20"/>
          <w:szCs w:val="20"/>
        </w:rPr>
        <w:t>metadata</w:t>
      </w:r>
      <w:r>
        <w:t>). Prompts are neutral: they name the API and describe the operation and its inputs, but never the URL, the method or the parameter names, and never warn the model about hallucination. A typical prompt reads:</w:t>
      </w:r>
    </w:p>
    <w:p w14:paraId="54F86E4A" w14:textId="77777777" w:rsidR="003B3BC7" w:rsidRDefault="00100087">
      <w:pPr>
        <w:pStyle w:val="Code"/>
        <w:spacing w:before="80" w:after="0"/>
      </w:pPr>
      <w:r>
        <w:t>Write a Python function solve(inputs) for REST Countries v5. Retrieve one page of countries.</w:t>
      </w:r>
    </w:p>
    <w:p w14:paraId="59ABEEE4" w14:textId="77777777" w:rsidR="003B3BC7" w:rsidRDefault="00100087">
      <w:pPr>
        <w:pStyle w:val="Code"/>
        <w:spacing w:after="0"/>
      </w:pPr>
      <w:r>
        <w:t>Use the caller-supplied credential in inputs["credential"], assumed to have the necessary</w:t>
      </w:r>
    </w:p>
    <w:p w14:paraId="33F8763F" w14:textId="77777777" w:rsidR="003B3BC7" w:rsidRDefault="00100087">
      <w:pPr>
        <w:pStyle w:val="Code"/>
        <w:spacing w:after="0"/>
      </w:pPr>
      <w:r>
        <w:t>permissions. Return the decoded JSON response. Return None for a successful empty response.</w:t>
      </w:r>
    </w:p>
    <w:p w14:paraId="5DDD2B6C" w14:textId="77777777" w:rsidR="003B3BC7" w:rsidRDefault="00100087">
      <w:pPr>
        <w:pStyle w:val="Code"/>
        <w:spacing w:after="0"/>
      </w:pPr>
      <w:r>
        <w:t>Raise an exception for an unsuccessful HTTP response. Assume referenced resources and accounts</w:t>
      </w:r>
    </w:p>
    <w:p w14:paraId="08D7B497" w14:textId="77777777" w:rsidR="003B3BC7" w:rsidRDefault="00100087">
      <w:pPr>
        <w:pStyle w:val="Code"/>
        <w:spacing w:after="160"/>
      </w:pPr>
      <w:r>
        <w:t>exist. Do not execute the function.</w:t>
      </w:r>
    </w:p>
    <w:p w14:paraId="5637BCFA" w14:textId="77777777" w:rsidR="003B3BC7" w:rsidRDefault="00100087">
      <w:pPr>
        <w:jc w:val="both"/>
      </w:pPr>
      <w:r>
        <w:t xml:space="preserve">The </w:t>
      </w:r>
      <w:r>
        <w:rPr>
          <w:rFonts w:ascii="Consolas" w:eastAsia="Consolas" w:hAnsi="Consolas" w:cs="Consolas"/>
          <w:sz w:val="20"/>
          <w:szCs w:val="20"/>
        </w:rPr>
        <w:t>solve(inputs)</w:t>
      </w:r>
      <w:r>
        <w:t xml:space="preserve"> contract makes every candidate callable by the evaluator with the task's test inputs, and the three closing requirements give the behaviour checks. Table 11 gives the composition of the scored tasks.</w:t>
      </w:r>
    </w:p>
    <w:p w14:paraId="33599E89" w14:textId="561C3036" w:rsidR="003B3BC7" w:rsidRDefault="00100087">
      <w:pPr>
        <w:pStyle w:val="Caption"/>
        <w:keepNext/>
      </w:pPr>
      <w:bookmarkStart w:id="88" w:name="_Toc243074182"/>
      <w:r>
        <w:rPr>
          <w:b/>
          <w:bCs/>
        </w:rPr>
        <w:t xml:space="preserve">Table </w:t>
      </w:r>
      <w:r>
        <w:fldChar w:fldCharType="begin"/>
      </w:r>
      <w:r>
        <w:instrText>SEQ Table</w:instrText>
      </w:r>
      <w:r>
        <w:fldChar w:fldCharType="separate"/>
      </w:r>
      <w:r>
        <w:rPr>
          <w:noProof/>
        </w:rPr>
        <w:t>11</w:t>
      </w:r>
      <w:r>
        <w:fldChar w:fldCharType="end"/>
      </w:r>
      <w:r>
        <w:rPr>
          <w:b/>
          <w:bCs/>
        </w:rPr>
        <w:t xml:space="preserve">: </w:t>
      </w:r>
      <w:r>
        <w:t>Composition of the 990 scored tasks (the 10 pilot tasks are excluded from the analysis).</w:t>
      </w:r>
      <w:bookmarkEnd w:id="88"/>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4"/>
        <w:gridCol w:w="3408"/>
        <w:gridCol w:w="1474"/>
        <w:gridCol w:w="2670"/>
      </w:tblGrid>
      <w:tr w:rsidR="003B3BC7" w14:paraId="2C38A220" w14:textId="77777777">
        <w:trPr>
          <w:tblHeader/>
        </w:trPr>
        <w:tc>
          <w:tcPr>
            <w:tcW w:w="1474" w:type="dxa"/>
            <w:shd w:val="clear" w:color="auto" w:fill="D9E2F3"/>
            <w:tcMar>
              <w:top w:w="50" w:type="dxa"/>
              <w:left w:w="90" w:type="dxa"/>
              <w:bottom w:w="50" w:type="dxa"/>
              <w:right w:w="90" w:type="dxa"/>
            </w:tcMar>
            <w:vAlign w:val="center"/>
          </w:tcPr>
          <w:p w14:paraId="1023ADD6" w14:textId="77777777" w:rsidR="003B3BC7" w:rsidRDefault="00100087">
            <w:pPr>
              <w:spacing w:after="0" w:line="240" w:lineRule="auto"/>
            </w:pPr>
            <w:r>
              <w:rPr>
                <w:b/>
                <w:bCs/>
                <w:sz w:val="18"/>
                <w:szCs w:val="18"/>
              </w:rPr>
              <w:t>Dimension</w:t>
            </w:r>
          </w:p>
        </w:tc>
        <w:tc>
          <w:tcPr>
            <w:tcW w:w="3408" w:type="dxa"/>
            <w:shd w:val="clear" w:color="auto" w:fill="D9E2F3"/>
            <w:tcMar>
              <w:top w:w="50" w:type="dxa"/>
              <w:left w:w="90" w:type="dxa"/>
              <w:bottom w:w="50" w:type="dxa"/>
              <w:right w:w="90" w:type="dxa"/>
            </w:tcMar>
            <w:vAlign w:val="center"/>
          </w:tcPr>
          <w:p w14:paraId="43D0A9D5" w14:textId="77777777" w:rsidR="003B3BC7" w:rsidRDefault="00100087">
            <w:pPr>
              <w:spacing w:after="0" w:line="240" w:lineRule="auto"/>
            </w:pPr>
            <w:r>
              <w:rPr>
                <w:b/>
                <w:bCs/>
                <w:sz w:val="18"/>
                <w:szCs w:val="18"/>
              </w:rPr>
              <w:t>Groups (tasks)</w:t>
            </w:r>
          </w:p>
        </w:tc>
        <w:tc>
          <w:tcPr>
            <w:tcW w:w="1474" w:type="dxa"/>
            <w:shd w:val="clear" w:color="auto" w:fill="D9E2F3"/>
            <w:tcMar>
              <w:top w:w="50" w:type="dxa"/>
              <w:left w:w="90" w:type="dxa"/>
              <w:bottom w:w="50" w:type="dxa"/>
              <w:right w:w="90" w:type="dxa"/>
            </w:tcMar>
            <w:vAlign w:val="center"/>
          </w:tcPr>
          <w:p w14:paraId="371027F9" w14:textId="77777777" w:rsidR="003B3BC7" w:rsidRDefault="00100087">
            <w:pPr>
              <w:spacing w:after="0" w:line="240" w:lineRule="auto"/>
            </w:pPr>
            <w:r>
              <w:rPr>
                <w:b/>
                <w:bCs/>
                <w:sz w:val="18"/>
                <w:szCs w:val="18"/>
              </w:rPr>
              <w:t>Dimension</w:t>
            </w:r>
          </w:p>
        </w:tc>
        <w:tc>
          <w:tcPr>
            <w:tcW w:w="2670" w:type="dxa"/>
            <w:shd w:val="clear" w:color="auto" w:fill="D9E2F3"/>
            <w:tcMar>
              <w:top w:w="50" w:type="dxa"/>
              <w:left w:w="90" w:type="dxa"/>
              <w:bottom w:w="50" w:type="dxa"/>
              <w:right w:w="90" w:type="dxa"/>
            </w:tcMar>
            <w:vAlign w:val="center"/>
          </w:tcPr>
          <w:p w14:paraId="01DA3BE6" w14:textId="77777777" w:rsidR="003B3BC7" w:rsidRDefault="00100087">
            <w:pPr>
              <w:spacing w:after="0" w:line="240" w:lineRule="auto"/>
            </w:pPr>
            <w:r>
              <w:rPr>
                <w:b/>
                <w:bCs/>
                <w:sz w:val="18"/>
                <w:szCs w:val="18"/>
              </w:rPr>
              <w:t>Groups (tasks)</w:t>
            </w:r>
          </w:p>
        </w:tc>
      </w:tr>
      <w:tr w:rsidR="003B3BC7" w14:paraId="17FBB66E" w14:textId="77777777">
        <w:trPr>
          <w:cantSplit/>
        </w:trPr>
        <w:tc>
          <w:tcPr>
            <w:tcW w:w="1474" w:type="dxa"/>
            <w:tcMar>
              <w:top w:w="50" w:type="dxa"/>
              <w:left w:w="90" w:type="dxa"/>
              <w:bottom w:w="50" w:type="dxa"/>
              <w:right w:w="90" w:type="dxa"/>
            </w:tcMar>
            <w:vAlign w:val="center"/>
          </w:tcPr>
          <w:p w14:paraId="13B0689E" w14:textId="77777777" w:rsidR="003B3BC7" w:rsidRDefault="00100087">
            <w:pPr>
              <w:spacing w:after="0" w:line="240" w:lineRule="auto"/>
            </w:pPr>
            <w:r>
              <w:rPr>
                <w:sz w:val="18"/>
                <w:szCs w:val="18"/>
              </w:rPr>
              <w:t>Operation</w:t>
            </w:r>
          </w:p>
        </w:tc>
        <w:tc>
          <w:tcPr>
            <w:tcW w:w="3408" w:type="dxa"/>
            <w:tcMar>
              <w:top w:w="50" w:type="dxa"/>
              <w:left w:w="90" w:type="dxa"/>
              <w:bottom w:w="50" w:type="dxa"/>
              <w:right w:w="90" w:type="dxa"/>
            </w:tcMar>
            <w:vAlign w:val="center"/>
          </w:tcPr>
          <w:p w14:paraId="71AA2859" w14:textId="77777777" w:rsidR="003B3BC7" w:rsidRDefault="00100087">
            <w:pPr>
              <w:spacing w:after="0" w:line="240" w:lineRule="auto"/>
            </w:pPr>
            <w:r>
              <w:rPr>
                <w:sz w:val="18"/>
                <w:szCs w:val="18"/>
              </w:rPr>
              <w:t>read 494 · create 232 · update 197 · search/filter 37 · delete 30</w:t>
            </w:r>
          </w:p>
        </w:tc>
        <w:tc>
          <w:tcPr>
            <w:tcW w:w="1474" w:type="dxa"/>
            <w:tcMar>
              <w:top w:w="50" w:type="dxa"/>
              <w:left w:w="90" w:type="dxa"/>
              <w:bottom w:w="50" w:type="dxa"/>
              <w:right w:w="90" w:type="dxa"/>
            </w:tcMar>
            <w:vAlign w:val="center"/>
          </w:tcPr>
          <w:p w14:paraId="27DACBF4" w14:textId="77777777" w:rsidR="003B3BC7" w:rsidRDefault="00100087">
            <w:pPr>
              <w:spacing w:after="0" w:line="240" w:lineRule="auto"/>
            </w:pPr>
            <w:r>
              <w:rPr>
                <w:sz w:val="18"/>
                <w:szCs w:val="18"/>
              </w:rPr>
              <w:t>Specification</w:t>
            </w:r>
          </w:p>
        </w:tc>
        <w:tc>
          <w:tcPr>
            <w:tcW w:w="2670" w:type="dxa"/>
            <w:tcMar>
              <w:top w:w="50" w:type="dxa"/>
              <w:left w:w="90" w:type="dxa"/>
              <w:bottom w:w="50" w:type="dxa"/>
              <w:right w:w="90" w:type="dxa"/>
            </w:tcMar>
            <w:vAlign w:val="center"/>
          </w:tcPr>
          <w:p w14:paraId="0FCF1F98" w14:textId="77777777" w:rsidR="003B3BC7" w:rsidRDefault="00100087">
            <w:pPr>
              <w:spacing w:after="0" w:line="240" w:lineRule="auto"/>
            </w:pPr>
            <w:r>
              <w:rPr>
                <w:sz w:val="18"/>
                <w:szCs w:val="18"/>
              </w:rPr>
              <w:t>official 545 · partial 445</w:t>
            </w:r>
          </w:p>
        </w:tc>
      </w:tr>
      <w:tr w:rsidR="003B3BC7" w14:paraId="22F5F105" w14:textId="77777777">
        <w:trPr>
          <w:cantSplit/>
        </w:trPr>
        <w:tc>
          <w:tcPr>
            <w:tcW w:w="1474" w:type="dxa"/>
            <w:tcMar>
              <w:top w:w="50" w:type="dxa"/>
              <w:left w:w="90" w:type="dxa"/>
              <w:bottom w:w="50" w:type="dxa"/>
              <w:right w:w="90" w:type="dxa"/>
            </w:tcMar>
            <w:vAlign w:val="center"/>
          </w:tcPr>
          <w:p w14:paraId="2E9253E2" w14:textId="77777777" w:rsidR="003B3BC7" w:rsidRDefault="00100087">
            <w:pPr>
              <w:spacing w:after="0" w:line="240" w:lineRule="auto"/>
            </w:pPr>
            <w:r>
              <w:rPr>
                <w:sz w:val="18"/>
                <w:szCs w:val="18"/>
              </w:rPr>
              <w:t>Authentication</w:t>
            </w:r>
          </w:p>
        </w:tc>
        <w:tc>
          <w:tcPr>
            <w:tcW w:w="3408" w:type="dxa"/>
            <w:tcMar>
              <w:top w:w="50" w:type="dxa"/>
              <w:left w:w="90" w:type="dxa"/>
              <w:bottom w:w="50" w:type="dxa"/>
              <w:right w:w="90" w:type="dxa"/>
            </w:tcMar>
            <w:vAlign w:val="center"/>
          </w:tcPr>
          <w:p w14:paraId="3EA8C83D" w14:textId="77777777" w:rsidR="003B3BC7" w:rsidRDefault="00100087">
            <w:pPr>
              <w:spacing w:after="0" w:line="240" w:lineRule="auto"/>
            </w:pPr>
            <w:r>
              <w:rPr>
                <w:sz w:val="18"/>
                <w:szCs w:val="18"/>
              </w:rPr>
              <w:t>none 495 · Bearer 248 · API key 154 · OAuth2 93</w:t>
            </w:r>
          </w:p>
        </w:tc>
        <w:tc>
          <w:tcPr>
            <w:tcW w:w="1474" w:type="dxa"/>
            <w:tcMar>
              <w:top w:w="50" w:type="dxa"/>
              <w:left w:w="90" w:type="dxa"/>
              <w:bottom w:w="50" w:type="dxa"/>
              <w:right w:w="90" w:type="dxa"/>
            </w:tcMar>
            <w:vAlign w:val="center"/>
          </w:tcPr>
          <w:p w14:paraId="6C169C68" w14:textId="77777777" w:rsidR="003B3BC7" w:rsidRDefault="00100087">
            <w:pPr>
              <w:spacing w:after="0" w:line="240" w:lineRule="auto"/>
            </w:pPr>
            <w:r>
              <w:rPr>
                <w:sz w:val="18"/>
                <w:szCs w:val="18"/>
              </w:rPr>
              <w:t>Difficulty (heuristic)</w:t>
            </w:r>
          </w:p>
        </w:tc>
        <w:tc>
          <w:tcPr>
            <w:tcW w:w="2670" w:type="dxa"/>
            <w:tcMar>
              <w:top w:w="50" w:type="dxa"/>
              <w:left w:w="90" w:type="dxa"/>
              <w:bottom w:w="50" w:type="dxa"/>
              <w:right w:w="90" w:type="dxa"/>
            </w:tcMar>
            <w:vAlign w:val="center"/>
          </w:tcPr>
          <w:p w14:paraId="3A7B303A" w14:textId="77777777" w:rsidR="003B3BC7" w:rsidRDefault="00100087">
            <w:pPr>
              <w:spacing w:after="0" w:line="240" w:lineRule="auto"/>
            </w:pPr>
            <w:r>
              <w:rPr>
                <w:sz w:val="18"/>
                <w:szCs w:val="18"/>
              </w:rPr>
              <w:t>easy 267 · medium 720 · hard 3</w:t>
            </w:r>
          </w:p>
        </w:tc>
      </w:tr>
    </w:tbl>
    <w:p w14:paraId="502C1F63" w14:textId="77777777" w:rsidR="003B3BC7" w:rsidRDefault="00100087">
      <w:pPr>
        <w:spacing w:before="40" w:after="160"/>
      </w:pPr>
      <w:r>
        <w:rPr>
          <w:color w:val="52514E"/>
          <w:sz w:val="17"/>
          <w:szCs w:val="17"/>
        </w:rPr>
        <w:lastRenderedPageBreak/>
        <w:t>Difficulty is the dataset's explicit heuristic (number of selected parameters and fields, and whether a credential is needed), not a measured difficulty; with three "hard" tasks it is reported only descriptively.</w:t>
      </w:r>
    </w:p>
    <w:p w14:paraId="47BCF93F" w14:textId="77777777" w:rsidR="003B3BC7" w:rsidRDefault="00100087">
      <w:pPr>
        <w:jc w:val="both"/>
      </w:pPr>
      <w:r>
        <w:t>Tasks were not relabelled to reach target proportions: the generator produces the operations each specification genuinely supports, and the dataset audit (</w:t>
      </w:r>
      <w:r>
        <w:rPr>
          <w:rFonts w:ascii="Consolas" w:eastAsia="Consolas" w:hAnsi="Consolas" w:cs="Consolas"/>
          <w:sz w:val="20"/>
          <w:szCs w:val="20"/>
        </w:rPr>
        <w:t>DATASET_AUDIT.md</w:t>
      </w:r>
      <w:r>
        <w:t>) documents the resulting composition. The ten pilot tasks overlap the main dataset; results including them are a robustness check (Section 9.4).</w:t>
      </w:r>
    </w:p>
    <w:p w14:paraId="37B2CF63" w14:textId="77777777" w:rsidR="003B3BC7" w:rsidRDefault="00100087">
      <w:pPr>
        <w:pStyle w:val="Heading1"/>
        <w:pageBreakBefore/>
      </w:pPr>
      <w:bookmarkStart w:id="89" w:name="_Toc243074114"/>
      <w:r>
        <w:lastRenderedPageBreak/>
        <w:t>Appendix C: Experimental Setup</w:t>
      </w:r>
      <w:bookmarkEnd w:id="89"/>
    </w:p>
    <w:p w14:paraId="61CAD936" w14:textId="77777777" w:rsidR="003B3BC7" w:rsidRDefault="00100087">
      <w:pPr>
        <w:jc w:val="both"/>
      </w:pPr>
      <w:r>
        <w:t>This appendix gives the detail behind Chapters 5 and 7.</w:t>
      </w:r>
    </w:p>
    <w:p w14:paraId="3DFBDB10" w14:textId="77777777" w:rsidR="003B3BC7" w:rsidRDefault="00100087">
      <w:pPr>
        <w:pStyle w:val="Heading2"/>
      </w:pPr>
      <w:bookmarkStart w:id="90" w:name="_Toc243074115"/>
      <w:r>
        <w:t>C.1 Model and run configuration</w:t>
      </w:r>
      <w:bookmarkEnd w:id="90"/>
    </w:p>
    <w:p w14:paraId="020FC49E" w14:textId="12496139" w:rsidR="003B3BC7" w:rsidRDefault="00100087">
      <w:pPr>
        <w:pStyle w:val="Caption"/>
        <w:keepNext/>
      </w:pPr>
      <w:bookmarkStart w:id="91" w:name="_Toc243074183"/>
      <w:r>
        <w:rPr>
          <w:b/>
          <w:bCs/>
        </w:rPr>
        <w:t xml:space="preserve">Table </w:t>
      </w:r>
      <w:r>
        <w:fldChar w:fldCharType="begin"/>
      </w:r>
      <w:r>
        <w:instrText>SEQ Table</w:instrText>
      </w:r>
      <w:r>
        <w:fldChar w:fldCharType="separate"/>
      </w:r>
      <w:r>
        <w:rPr>
          <w:noProof/>
        </w:rPr>
        <w:t>12</w:t>
      </w:r>
      <w:r>
        <w:fldChar w:fldCharType="end"/>
      </w:r>
      <w:r>
        <w:rPr>
          <w:b/>
          <w:bCs/>
        </w:rPr>
        <w:t xml:space="preserve">: </w:t>
      </w:r>
      <w:r>
        <w:t>The pinned model and run configuration (identical for baseline and intervention; read from the run manifests).</w:t>
      </w:r>
      <w:bookmarkEnd w:id="91"/>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683"/>
        <w:gridCol w:w="6343"/>
      </w:tblGrid>
      <w:tr w:rsidR="003B3BC7" w14:paraId="27A1D8B2" w14:textId="77777777">
        <w:trPr>
          <w:tblHeader/>
        </w:trPr>
        <w:tc>
          <w:tcPr>
            <w:tcW w:w="2683" w:type="dxa"/>
            <w:shd w:val="clear" w:color="auto" w:fill="D9E2F3"/>
            <w:tcMar>
              <w:top w:w="50" w:type="dxa"/>
              <w:left w:w="90" w:type="dxa"/>
              <w:bottom w:w="50" w:type="dxa"/>
              <w:right w:w="90" w:type="dxa"/>
            </w:tcMar>
            <w:vAlign w:val="center"/>
          </w:tcPr>
          <w:p w14:paraId="31F67FAC" w14:textId="77777777" w:rsidR="003B3BC7" w:rsidRDefault="00100087">
            <w:pPr>
              <w:spacing w:after="0" w:line="240" w:lineRule="auto"/>
            </w:pPr>
            <w:r>
              <w:rPr>
                <w:b/>
                <w:bCs/>
                <w:sz w:val="18"/>
                <w:szCs w:val="18"/>
              </w:rPr>
              <w:t>Setting</w:t>
            </w:r>
          </w:p>
        </w:tc>
        <w:tc>
          <w:tcPr>
            <w:tcW w:w="6343" w:type="dxa"/>
            <w:shd w:val="clear" w:color="auto" w:fill="D9E2F3"/>
            <w:tcMar>
              <w:top w:w="50" w:type="dxa"/>
              <w:left w:w="90" w:type="dxa"/>
              <w:bottom w:w="50" w:type="dxa"/>
              <w:right w:w="90" w:type="dxa"/>
            </w:tcMar>
            <w:vAlign w:val="center"/>
          </w:tcPr>
          <w:p w14:paraId="588CABA6" w14:textId="77777777" w:rsidR="003B3BC7" w:rsidRDefault="00100087">
            <w:pPr>
              <w:spacing w:after="0" w:line="240" w:lineRule="auto"/>
            </w:pPr>
            <w:r>
              <w:rPr>
                <w:b/>
                <w:bCs/>
                <w:sz w:val="18"/>
                <w:szCs w:val="18"/>
              </w:rPr>
              <w:t>Value</w:t>
            </w:r>
          </w:p>
        </w:tc>
      </w:tr>
      <w:tr w:rsidR="003B3BC7" w14:paraId="2FB0801C" w14:textId="77777777">
        <w:trPr>
          <w:cantSplit/>
        </w:trPr>
        <w:tc>
          <w:tcPr>
            <w:tcW w:w="2683" w:type="dxa"/>
            <w:tcMar>
              <w:top w:w="50" w:type="dxa"/>
              <w:left w:w="90" w:type="dxa"/>
              <w:bottom w:w="50" w:type="dxa"/>
              <w:right w:w="90" w:type="dxa"/>
            </w:tcMar>
            <w:vAlign w:val="center"/>
          </w:tcPr>
          <w:p w14:paraId="0702F2E5" w14:textId="77777777" w:rsidR="003B3BC7" w:rsidRDefault="00100087">
            <w:pPr>
              <w:spacing w:after="0" w:line="240" w:lineRule="auto"/>
            </w:pPr>
            <w:r>
              <w:rPr>
                <w:sz w:val="18"/>
                <w:szCs w:val="18"/>
              </w:rPr>
              <w:t>Model</w:t>
            </w:r>
          </w:p>
        </w:tc>
        <w:tc>
          <w:tcPr>
            <w:tcW w:w="6343" w:type="dxa"/>
            <w:tcMar>
              <w:top w:w="50" w:type="dxa"/>
              <w:left w:w="90" w:type="dxa"/>
              <w:bottom w:w="50" w:type="dxa"/>
              <w:right w:w="90" w:type="dxa"/>
            </w:tcMar>
            <w:vAlign w:val="center"/>
          </w:tcPr>
          <w:p w14:paraId="172CE095" w14:textId="77777777" w:rsidR="003B3BC7" w:rsidRDefault="00100087">
            <w:pPr>
              <w:spacing w:after="0" w:line="240" w:lineRule="auto"/>
            </w:pPr>
            <w:r>
              <w:rPr>
                <w:sz w:val="18"/>
                <w:szCs w:val="18"/>
              </w:rPr>
              <w:t xml:space="preserve">Qwen3.5-9B (publisher qwen, architecture qwen35, GGUF), loaded in LM Studio as </w:t>
            </w:r>
            <w:r>
              <w:rPr>
                <w:rFonts w:ascii="Consolas" w:eastAsia="Consolas" w:hAnsi="Consolas" w:cs="Consolas"/>
                <w:sz w:val="17"/>
                <w:szCs w:val="17"/>
              </w:rPr>
              <w:t>qwen3.5-9b-q4</w:t>
            </w:r>
            <w:r>
              <w:rPr>
                <w:sz w:val="18"/>
                <w:szCs w:val="18"/>
              </w:rPr>
              <w:t xml:space="preserve">, </w:t>
            </w:r>
            <w:r>
              <w:rPr>
                <w:rFonts w:ascii="Consolas" w:eastAsia="Consolas" w:hAnsi="Consolas" w:cs="Consolas"/>
                <w:sz w:val="17"/>
                <w:szCs w:val="17"/>
              </w:rPr>
              <w:t>-q6</w:t>
            </w:r>
            <w:r>
              <w:rPr>
                <w:sz w:val="18"/>
                <w:szCs w:val="18"/>
              </w:rPr>
              <w:t xml:space="preserve">, </w:t>
            </w:r>
            <w:r>
              <w:rPr>
                <w:rFonts w:ascii="Consolas" w:eastAsia="Consolas" w:hAnsi="Consolas" w:cs="Consolas"/>
                <w:sz w:val="17"/>
                <w:szCs w:val="17"/>
              </w:rPr>
              <w:t>-q8</w:t>
            </w:r>
          </w:p>
        </w:tc>
      </w:tr>
      <w:tr w:rsidR="003B3BC7" w14:paraId="74CBCBEE" w14:textId="77777777">
        <w:trPr>
          <w:cantSplit/>
        </w:trPr>
        <w:tc>
          <w:tcPr>
            <w:tcW w:w="2683" w:type="dxa"/>
            <w:tcMar>
              <w:top w:w="50" w:type="dxa"/>
              <w:left w:w="90" w:type="dxa"/>
              <w:bottom w:w="50" w:type="dxa"/>
              <w:right w:w="90" w:type="dxa"/>
            </w:tcMar>
            <w:vAlign w:val="center"/>
          </w:tcPr>
          <w:p w14:paraId="212F6CB1" w14:textId="77777777" w:rsidR="003B3BC7" w:rsidRDefault="00100087">
            <w:pPr>
              <w:spacing w:after="0" w:line="240" w:lineRule="auto"/>
            </w:pPr>
            <w:r>
              <w:rPr>
                <w:sz w:val="18"/>
                <w:szCs w:val="18"/>
              </w:rPr>
              <w:t>Quantizations</w:t>
            </w:r>
          </w:p>
        </w:tc>
        <w:tc>
          <w:tcPr>
            <w:tcW w:w="6343" w:type="dxa"/>
            <w:tcMar>
              <w:top w:w="50" w:type="dxa"/>
              <w:left w:w="90" w:type="dxa"/>
              <w:bottom w:w="50" w:type="dxa"/>
              <w:right w:w="90" w:type="dxa"/>
            </w:tcMar>
            <w:vAlign w:val="center"/>
          </w:tcPr>
          <w:p w14:paraId="336996D2" w14:textId="77777777" w:rsidR="003B3BC7" w:rsidRDefault="00100087">
            <w:pPr>
              <w:spacing w:after="0" w:line="240" w:lineRule="auto"/>
            </w:pPr>
            <w:r>
              <w:rPr>
                <w:sz w:val="18"/>
                <w:szCs w:val="18"/>
              </w:rPr>
              <w:t>Q4_K_M, Q6_K and Q8_0 (as reported by LM Studio for the loaded model)</w:t>
            </w:r>
          </w:p>
        </w:tc>
      </w:tr>
      <w:tr w:rsidR="003B3BC7" w14:paraId="374948A2" w14:textId="77777777">
        <w:trPr>
          <w:cantSplit/>
        </w:trPr>
        <w:tc>
          <w:tcPr>
            <w:tcW w:w="2683" w:type="dxa"/>
            <w:tcMar>
              <w:top w:w="50" w:type="dxa"/>
              <w:left w:w="90" w:type="dxa"/>
              <w:bottom w:w="50" w:type="dxa"/>
              <w:right w:w="90" w:type="dxa"/>
            </w:tcMar>
            <w:vAlign w:val="center"/>
          </w:tcPr>
          <w:p w14:paraId="495B5AE7" w14:textId="77777777" w:rsidR="003B3BC7" w:rsidRDefault="00100087">
            <w:pPr>
              <w:spacing w:after="0" w:line="240" w:lineRule="auto"/>
            </w:pPr>
            <w:r>
              <w:rPr>
                <w:sz w:val="18"/>
                <w:szCs w:val="18"/>
              </w:rPr>
              <w:t>Serving software</w:t>
            </w:r>
          </w:p>
        </w:tc>
        <w:tc>
          <w:tcPr>
            <w:tcW w:w="6343" w:type="dxa"/>
            <w:tcMar>
              <w:top w:w="50" w:type="dxa"/>
              <w:left w:w="90" w:type="dxa"/>
              <w:bottom w:w="50" w:type="dxa"/>
              <w:right w:w="90" w:type="dxa"/>
            </w:tcMar>
            <w:vAlign w:val="center"/>
          </w:tcPr>
          <w:p w14:paraId="50BB2A0E" w14:textId="77777777" w:rsidR="003B3BC7" w:rsidRDefault="00100087">
            <w:pPr>
              <w:spacing w:after="0" w:line="240" w:lineRule="auto"/>
            </w:pPr>
            <w:r>
              <w:rPr>
                <w:sz w:val="18"/>
                <w:szCs w:val="18"/>
              </w:rPr>
              <w:t>LM Studio, OpenAI-compatible server on 127.0.0.1:1234; tool use enabled</w:t>
            </w:r>
          </w:p>
        </w:tc>
      </w:tr>
      <w:tr w:rsidR="003B3BC7" w14:paraId="3AB1D18F" w14:textId="77777777">
        <w:trPr>
          <w:cantSplit/>
        </w:trPr>
        <w:tc>
          <w:tcPr>
            <w:tcW w:w="2683" w:type="dxa"/>
            <w:tcMar>
              <w:top w:w="50" w:type="dxa"/>
              <w:left w:w="90" w:type="dxa"/>
              <w:bottom w:w="50" w:type="dxa"/>
              <w:right w:w="90" w:type="dxa"/>
            </w:tcMar>
            <w:vAlign w:val="center"/>
          </w:tcPr>
          <w:p w14:paraId="117437C3" w14:textId="77777777" w:rsidR="003B3BC7" w:rsidRDefault="00100087">
            <w:pPr>
              <w:spacing w:after="0" w:line="240" w:lineRule="auto"/>
            </w:pPr>
            <w:r>
              <w:rPr>
                <w:sz w:val="18"/>
                <w:szCs w:val="18"/>
              </w:rPr>
              <w:t>Context length</w:t>
            </w:r>
          </w:p>
        </w:tc>
        <w:tc>
          <w:tcPr>
            <w:tcW w:w="6343" w:type="dxa"/>
            <w:tcMar>
              <w:top w:w="50" w:type="dxa"/>
              <w:left w:w="90" w:type="dxa"/>
              <w:bottom w:w="50" w:type="dxa"/>
              <w:right w:w="90" w:type="dxa"/>
            </w:tcMar>
            <w:vAlign w:val="center"/>
          </w:tcPr>
          <w:p w14:paraId="328BDD34" w14:textId="77777777" w:rsidR="003B3BC7" w:rsidRDefault="00100087">
            <w:pPr>
              <w:spacing w:after="0" w:line="240" w:lineRule="auto"/>
            </w:pPr>
            <w:r>
              <w:rPr>
                <w:sz w:val="18"/>
                <w:szCs w:val="18"/>
              </w:rPr>
              <w:t>30,208 tokens loaded (model maximum 262,144)</w:t>
            </w:r>
          </w:p>
        </w:tc>
      </w:tr>
      <w:tr w:rsidR="003B3BC7" w14:paraId="5A6C2C03" w14:textId="77777777">
        <w:trPr>
          <w:cantSplit/>
        </w:trPr>
        <w:tc>
          <w:tcPr>
            <w:tcW w:w="2683" w:type="dxa"/>
            <w:tcMar>
              <w:top w:w="50" w:type="dxa"/>
              <w:left w:w="90" w:type="dxa"/>
              <w:bottom w:w="50" w:type="dxa"/>
              <w:right w:w="90" w:type="dxa"/>
            </w:tcMar>
            <w:vAlign w:val="center"/>
          </w:tcPr>
          <w:p w14:paraId="52C1213B" w14:textId="77777777" w:rsidR="003B3BC7" w:rsidRDefault="00100087">
            <w:pPr>
              <w:spacing w:after="0" w:line="240" w:lineRule="auto"/>
            </w:pPr>
            <w:r>
              <w:rPr>
                <w:sz w:val="18"/>
                <w:szCs w:val="18"/>
              </w:rPr>
              <w:t>Sampling</w:t>
            </w:r>
          </w:p>
        </w:tc>
        <w:tc>
          <w:tcPr>
            <w:tcW w:w="6343" w:type="dxa"/>
            <w:tcMar>
              <w:top w:w="50" w:type="dxa"/>
              <w:left w:w="90" w:type="dxa"/>
              <w:bottom w:w="50" w:type="dxa"/>
              <w:right w:w="90" w:type="dxa"/>
            </w:tcMar>
            <w:vAlign w:val="center"/>
          </w:tcPr>
          <w:p w14:paraId="5624BCCF" w14:textId="77777777" w:rsidR="003B3BC7" w:rsidRDefault="00100087">
            <w:pPr>
              <w:spacing w:after="0" w:line="240" w:lineRule="auto"/>
            </w:pPr>
            <w:r>
              <w:rPr>
                <w:sz w:val="18"/>
                <w:szCs w:val="18"/>
              </w:rPr>
              <w:t>temperature 0.2; no fixed seed (one sample per task per run); reasoning ("thinking") off</w:t>
            </w:r>
          </w:p>
        </w:tc>
      </w:tr>
      <w:tr w:rsidR="003B3BC7" w14:paraId="3807F56F" w14:textId="77777777">
        <w:trPr>
          <w:cantSplit/>
        </w:trPr>
        <w:tc>
          <w:tcPr>
            <w:tcW w:w="2683" w:type="dxa"/>
            <w:tcMar>
              <w:top w:w="50" w:type="dxa"/>
              <w:left w:w="90" w:type="dxa"/>
              <w:bottom w:w="50" w:type="dxa"/>
              <w:right w:w="90" w:type="dxa"/>
            </w:tcMar>
            <w:vAlign w:val="center"/>
          </w:tcPr>
          <w:p w14:paraId="02E14EA1" w14:textId="77777777" w:rsidR="003B3BC7" w:rsidRDefault="00100087">
            <w:pPr>
              <w:spacing w:after="0" w:line="240" w:lineRule="auto"/>
            </w:pPr>
            <w:r>
              <w:rPr>
                <w:sz w:val="18"/>
                <w:szCs w:val="18"/>
              </w:rPr>
              <w:t>Limits</w:t>
            </w:r>
          </w:p>
        </w:tc>
        <w:tc>
          <w:tcPr>
            <w:tcW w:w="6343" w:type="dxa"/>
            <w:tcMar>
              <w:top w:w="50" w:type="dxa"/>
              <w:left w:w="90" w:type="dxa"/>
              <w:bottom w:w="50" w:type="dxa"/>
              <w:right w:w="90" w:type="dxa"/>
            </w:tcMar>
            <w:vAlign w:val="center"/>
          </w:tcPr>
          <w:p w14:paraId="18921A4F" w14:textId="77777777" w:rsidR="003B3BC7" w:rsidRDefault="00100087">
            <w:pPr>
              <w:spacing w:after="0" w:line="240" w:lineRule="auto"/>
            </w:pPr>
            <w:r>
              <w:rPr>
                <w:sz w:val="18"/>
                <w:szCs w:val="18"/>
              </w:rPr>
              <w:t>max 4,096 completion tokens per reply; max 4 model turns per intervention task; 900 s request timeout</w:t>
            </w:r>
          </w:p>
        </w:tc>
      </w:tr>
      <w:tr w:rsidR="003B3BC7" w14:paraId="360C1AAA" w14:textId="77777777">
        <w:trPr>
          <w:cantSplit/>
        </w:trPr>
        <w:tc>
          <w:tcPr>
            <w:tcW w:w="2683" w:type="dxa"/>
            <w:tcMar>
              <w:top w:w="50" w:type="dxa"/>
              <w:left w:w="90" w:type="dxa"/>
              <w:bottom w:w="50" w:type="dxa"/>
              <w:right w:w="90" w:type="dxa"/>
            </w:tcMar>
            <w:vAlign w:val="center"/>
          </w:tcPr>
          <w:p w14:paraId="245F7EAA" w14:textId="77777777" w:rsidR="003B3BC7" w:rsidRDefault="00100087">
            <w:pPr>
              <w:spacing w:after="0" w:line="240" w:lineRule="auto"/>
            </w:pPr>
            <w:r>
              <w:rPr>
                <w:sz w:val="18"/>
                <w:szCs w:val="18"/>
              </w:rPr>
              <w:t>Baseline system prompt</w:t>
            </w:r>
          </w:p>
        </w:tc>
        <w:tc>
          <w:tcPr>
            <w:tcW w:w="6343" w:type="dxa"/>
            <w:tcMar>
              <w:top w:w="50" w:type="dxa"/>
              <w:left w:w="90" w:type="dxa"/>
              <w:bottom w:w="50" w:type="dxa"/>
              <w:right w:w="90" w:type="dxa"/>
            </w:tcMar>
            <w:vAlign w:val="center"/>
          </w:tcPr>
          <w:p w14:paraId="7E8B0357" w14:textId="77777777" w:rsidR="003B3BC7" w:rsidRDefault="00100087">
            <w:pPr>
              <w:spacing w:after="0" w:line="240" w:lineRule="auto"/>
            </w:pPr>
            <w:r>
              <w:rPr>
                <w:sz w:val="18"/>
                <w:szCs w:val="18"/>
              </w:rPr>
              <w:t xml:space="preserve">"You are an API coding assistant. Write the Python code the user asks for, using the </w:t>
            </w:r>
            <w:r>
              <w:rPr>
                <w:rFonts w:ascii="Consolas" w:eastAsia="Consolas" w:hAnsi="Consolas" w:cs="Consolas"/>
                <w:sz w:val="17"/>
                <w:szCs w:val="17"/>
              </w:rPr>
              <w:t>requests</w:t>
            </w:r>
            <w:r>
              <w:rPr>
                <w:sz w:val="18"/>
                <w:szCs w:val="18"/>
              </w:rPr>
              <w:t xml:space="preserve"> library. Reply with the complete code in a single fenced python code block."</w:t>
            </w:r>
          </w:p>
        </w:tc>
      </w:tr>
      <w:tr w:rsidR="003B3BC7" w14:paraId="7C7D50E7" w14:textId="77777777">
        <w:trPr>
          <w:cantSplit/>
        </w:trPr>
        <w:tc>
          <w:tcPr>
            <w:tcW w:w="2683" w:type="dxa"/>
            <w:tcMar>
              <w:top w:w="50" w:type="dxa"/>
              <w:left w:w="90" w:type="dxa"/>
              <w:bottom w:w="50" w:type="dxa"/>
              <w:right w:w="90" w:type="dxa"/>
            </w:tcMar>
            <w:vAlign w:val="center"/>
          </w:tcPr>
          <w:p w14:paraId="0967C18E" w14:textId="77777777" w:rsidR="003B3BC7" w:rsidRDefault="00100087">
            <w:pPr>
              <w:spacing w:after="0" w:line="240" w:lineRule="auto"/>
            </w:pPr>
            <w:r>
              <w:rPr>
                <w:sz w:val="18"/>
                <w:szCs w:val="18"/>
              </w:rPr>
              <w:t>Intervention system prompt</w:t>
            </w:r>
          </w:p>
        </w:tc>
        <w:tc>
          <w:tcPr>
            <w:tcW w:w="6343" w:type="dxa"/>
            <w:tcMar>
              <w:top w:w="50" w:type="dxa"/>
              <w:left w:w="90" w:type="dxa"/>
              <w:bottom w:w="50" w:type="dxa"/>
              <w:right w:w="90" w:type="dxa"/>
            </w:tcMar>
            <w:vAlign w:val="center"/>
          </w:tcPr>
          <w:p w14:paraId="6C79173C" w14:textId="77777777" w:rsidR="003B3BC7" w:rsidRDefault="00100087">
            <w:pPr>
              <w:spacing w:after="0" w:line="240" w:lineRule="auto"/>
            </w:pPr>
            <w:r>
              <w:rPr>
                <w:sz w:val="18"/>
                <w:szCs w:val="18"/>
              </w:rPr>
              <w:t xml:space="preserve">Confident Agent prompt for toolbox 3.0.0 (SHA-256 </w:t>
            </w:r>
            <w:r>
              <w:rPr>
                <w:rFonts w:ascii="Consolas" w:eastAsia="Consolas" w:hAnsi="Consolas" w:cs="Consolas"/>
                <w:sz w:val="17"/>
                <w:szCs w:val="17"/>
              </w:rPr>
              <w:t>0ebc4dce…</w:t>
            </w:r>
            <w:r>
              <w:rPr>
                <w:sz w:val="18"/>
                <w:szCs w:val="18"/>
              </w:rPr>
              <w:t xml:space="preserve">), operator note removed; tool offered: </w:t>
            </w:r>
            <w:r>
              <w:rPr>
                <w:rFonts w:ascii="Consolas" w:eastAsia="Consolas" w:hAnsi="Consolas" w:cs="Consolas"/>
                <w:sz w:val="17"/>
                <w:szCs w:val="17"/>
              </w:rPr>
              <w:t>verify_candidate</w:t>
            </w:r>
            <w:r>
              <w:rPr>
                <w:sz w:val="18"/>
                <w:szCs w:val="18"/>
              </w:rPr>
              <w:t xml:space="preserve"> only</w:t>
            </w:r>
          </w:p>
        </w:tc>
      </w:tr>
      <w:tr w:rsidR="003B3BC7" w14:paraId="173F6C8A" w14:textId="77777777">
        <w:trPr>
          <w:cantSplit/>
        </w:trPr>
        <w:tc>
          <w:tcPr>
            <w:tcW w:w="2683" w:type="dxa"/>
            <w:tcMar>
              <w:top w:w="50" w:type="dxa"/>
              <w:left w:w="90" w:type="dxa"/>
              <w:bottom w:w="50" w:type="dxa"/>
              <w:right w:w="90" w:type="dxa"/>
            </w:tcMar>
            <w:vAlign w:val="center"/>
          </w:tcPr>
          <w:p w14:paraId="6E95B4B6" w14:textId="77777777" w:rsidR="003B3BC7" w:rsidRDefault="00100087">
            <w:pPr>
              <w:spacing w:after="0" w:line="240" w:lineRule="auto"/>
            </w:pPr>
            <w:r>
              <w:rPr>
                <w:sz w:val="18"/>
                <w:szCs w:val="18"/>
              </w:rPr>
              <w:t>Prompts sent</w:t>
            </w:r>
          </w:p>
        </w:tc>
        <w:tc>
          <w:tcPr>
            <w:tcW w:w="6343" w:type="dxa"/>
            <w:tcMar>
              <w:top w:w="50" w:type="dxa"/>
              <w:left w:w="90" w:type="dxa"/>
              <w:bottom w:w="50" w:type="dxa"/>
              <w:right w:w="90" w:type="dxa"/>
            </w:tcMar>
            <w:vAlign w:val="center"/>
          </w:tcPr>
          <w:p w14:paraId="0042A1A2" w14:textId="77777777" w:rsidR="003B3BC7" w:rsidRDefault="00100087">
            <w:pPr>
              <w:spacing w:after="0" w:line="240" w:lineRule="auto"/>
            </w:pPr>
            <w:r>
              <w:rPr>
                <w:sz w:val="18"/>
                <w:szCs w:val="18"/>
              </w:rPr>
              <w:t xml:space="preserve">rest_api_prompts_v1_DRAFT.jsonl (SHA-256 </w:t>
            </w:r>
            <w:r>
              <w:rPr>
                <w:rFonts w:ascii="Consolas" w:eastAsia="Consolas" w:hAnsi="Consolas" w:cs="Consolas"/>
                <w:sz w:val="17"/>
                <w:szCs w:val="17"/>
              </w:rPr>
              <w:t>c4c68a64…</w:t>
            </w:r>
            <w:r>
              <w:rPr>
                <w:sz w:val="18"/>
                <w:szCs w:val="18"/>
              </w:rPr>
              <w:t>), identical in both conditions</w:t>
            </w:r>
          </w:p>
        </w:tc>
      </w:tr>
      <w:tr w:rsidR="003B3BC7" w14:paraId="511A4243" w14:textId="77777777">
        <w:trPr>
          <w:cantSplit/>
        </w:trPr>
        <w:tc>
          <w:tcPr>
            <w:tcW w:w="2683" w:type="dxa"/>
            <w:tcMar>
              <w:top w:w="50" w:type="dxa"/>
              <w:left w:w="90" w:type="dxa"/>
              <w:bottom w:w="50" w:type="dxa"/>
              <w:right w:w="90" w:type="dxa"/>
            </w:tcMar>
            <w:vAlign w:val="center"/>
          </w:tcPr>
          <w:p w14:paraId="7733B5CF" w14:textId="77777777" w:rsidR="003B3BC7" w:rsidRDefault="00100087">
            <w:pPr>
              <w:spacing w:after="0" w:line="240" w:lineRule="auto"/>
            </w:pPr>
            <w:r>
              <w:rPr>
                <w:sz w:val="18"/>
                <w:szCs w:val="18"/>
              </w:rPr>
              <w:t>Software versions</w:t>
            </w:r>
          </w:p>
        </w:tc>
        <w:tc>
          <w:tcPr>
            <w:tcW w:w="6343" w:type="dxa"/>
            <w:tcMar>
              <w:top w:w="50" w:type="dxa"/>
              <w:left w:w="90" w:type="dxa"/>
              <w:bottom w:w="50" w:type="dxa"/>
              <w:right w:w="90" w:type="dxa"/>
            </w:tcMar>
            <w:vAlign w:val="center"/>
          </w:tcPr>
          <w:p w14:paraId="15D2BFF1" w14:textId="77777777" w:rsidR="003B3BC7" w:rsidRDefault="00100087">
            <w:pPr>
              <w:spacing w:after="0" w:line="240" w:lineRule="auto"/>
            </w:pPr>
            <w:r>
              <w:rPr>
                <w:sz w:val="18"/>
                <w:szCs w:val="18"/>
              </w:rPr>
              <w:t>benchmark 2026-09-27.2; toolbox 3.0.0 (decision policy 2026-09-25.1); Pyright 1.1.414; harness Python 3.13.15; Node.js 24.15.0</w:t>
            </w:r>
          </w:p>
        </w:tc>
      </w:tr>
      <w:tr w:rsidR="003B3BC7" w14:paraId="0CBE3E57" w14:textId="77777777">
        <w:trPr>
          <w:cantSplit/>
        </w:trPr>
        <w:tc>
          <w:tcPr>
            <w:tcW w:w="2683" w:type="dxa"/>
            <w:tcMar>
              <w:top w:w="50" w:type="dxa"/>
              <w:left w:w="90" w:type="dxa"/>
              <w:bottom w:w="50" w:type="dxa"/>
              <w:right w:w="90" w:type="dxa"/>
            </w:tcMar>
            <w:vAlign w:val="center"/>
          </w:tcPr>
          <w:p w14:paraId="776CE9A4" w14:textId="77777777" w:rsidR="003B3BC7" w:rsidRDefault="00100087">
            <w:pPr>
              <w:spacing w:after="0" w:line="240" w:lineRule="auto"/>
            </w:pPr>
            <w:r>
              <w:rPr>
                <w:sz w:val="18"/>
                <w:szCs w:val="18"/>
              </w:rPr>
              <w:t>Machine</w:t>
            </w:r>
          </w:p>
        </w:tc>
        <w:tc>
          <w:tcPr>
            <w:tcW w:w="6343" w:type="dxa"/>
            <w:tcMar>
              <w:top w:w="50" w:type="dxa"/>
              <w:left w:w="90" w:type="dxa"/>
              <w:bottom w:w="50" w:type="dxa"/>
              <w:right w:w="90" w:type="dxa"/>
            </w:tcMar>
            <w:vAlign w:val="center"/>
          </w:tcPr>
          <w:p w14:paraId="284C2899" w14:textId="77777777" w:rsidR="003B3BC7" w:rsidRDefault="00100087">
            <w:pPr>
              <w:spacing w:after="0" w:line="240" w:lineRule="auto"/>
            </w:pPr>
            <w:r>
              <w:rPr>
                <w:sz w:val="18"/>
                <w:szCs w:val="18"/>
              </w:rPr>
              <w:t>Windows 11; AMD Ryzen 7 5700X3D (8 cores); 32 GB RAM; AMD Radeon RX 9070 XT; Durban Central</w:t>
            </w:r>
          </w:p>
        </w:tc>
      </w:tr>
      <w:tr w:rsidR="003B3BC7" w14:paraId="59FDBA8D" w14:textId="77777777">
        <w:trPr>
          <w:cantSplit/>
        </w:trPr>
        <w:tc>
          <w:tcPr>
            <w:tcW w:w="2683" w:type="dxa"/>
            <w:tcMar>
              <w:top w:w="50" w:type="dxa"/>
              <w:left w:w="90" w:type="dxa"/>
              <w:bottom w:w="50" w:type="dxa"/>
              <w:right w:w="90" w:type="dxa"/>
            </w:tcMar>
            <w:vAlign w:val="center"/>
          </w:tcPr>
          <w:p w14:paraId="796A5164" w14:textId="77777777" w:rsidR="003B3BC7" w:rsidRDefault="00100087">
            <w:pPr>
              <w:spacing w:after="0" w:line="240" w:lineRule="auto"/>
            </w:pPr>
            <w:r>
              <w:rPr>
                <w:sz w:val="18"/>
                <w:szCs w:val="18"/>
              </w:rPr>
              <w:t>Run dates (SAST)</w:t>
            </w:r>
          </w:p>
        </w:tc>
        <w:tc>
          <w:tcPr>
            <w:tcW w:w="6343" w:type="dxa"/>
            <w:tcMar>
              <w:top w:w="50" w:type="dxa"/>
              <w:left w:w="90" w:type="dxa"/>
              <w:bottom w:w="50" w:type="dxa"/>
              <w:right w:w="90" w:type="dxa"/>
            </w:tcMar>
            <w:vAlign w:val="center"/>
          </w:tcPr>
          <w:p w14:paraId="7EC15599" w14:textId="77777777" w:rsidR="003B3BC7" w:rsidRDefault="00100087">
            <w:pPr>
              <w:spacing w:after="0" w:line="240" w:lineRule="auto"/>
            </w:pPr>
            <w:r>
              <w:rPr>
                <w:sz w:val="18"/>
                <w:szCs w:val="18"/>
              </w:rPr>
              <w:t>Q6_K 30 Sep–1 Oct; Q8_0 1–2 Oct; Q4_K_M 2–3 Oct 2026</w:t>
            </w:r>
          </w:p>
        </w:tc>
      </w:tr>
    </w:tbl>
    <w:p w14:paraId="75EAA9AE" w14:textId="77777777" w:rsidR="003B3BC7" w:rsidRDefault="003B3BC7">
      <w:pPr>
        <w:spacing w:after="80"/>
      </w:pPr>
    </w:p>
    <w:p w14:paraId="467C7F15" w14:textId="77777777" w:rsidR="003B3BC7" w:rsidRDefault="00100087">
      <w:pPr>
        <w:pStyle w:val="Heading2"/>
      </w:pPr>
      <w:bookmarkStart w:id="92" w:name="_Toc243074116"/>
      <w:r>
        <w:t>C.2 Procedure details</w:t>
      </w:r>
      <w:bookmarkEnd w:id="92"/>
    </w:p>
    <w:p w14:paraId="312420AC" w14:textId="77777777" w:rsidR="003B3BC7" w:rsidRDefault="00100087">
      <w:pPr>
        <w:jc w:val="both"/>
      </w:pPr>
      <w:r>
        <w:t>The harness resolves the code that reaches the user in a fixed order: the code the tool delivered on the last verified candidate or, if the model's reply contains code the tool did not approve, that code, recorded as unapproved (this never occurred). Every reply, tool call, verified candidate and verification result is stored, together with a run manifest recording the settings, LM Studio's model information, the machine and the power sensors, and tasks are resumable after an interruption.</w:t>
      </w:r>
    </w:p>
    <w:p w14:paraId="52062A5E" w14:textId="77777777" w:rsidR="003B3BC7" w:rsidRDefault="00100087">
      <w:pPr>
        <w:pStyle w:val="Heading2"/>
      </w:pPr>
      <w:bookmarkStart w:id="93" w:name="_Toc243074117"/>
      <w:r>
        <w:t>C.3 Measurements</w:t>
      </w:r>
      <w:bookmarkEnd w:id="93"/>
    </w:p>
    <w:p w14:paraId="519447B7" w14:textId="4980652A" w:rsidR="003B3BC7" w:rsidRDefault="00100087">
      <w:pPr>
        <w:pStyle w:val="Caption"/>
        <w:keepNext/>
      </w:pPr>
      <w:bookmarkStart w:id="94" w:name="_Toc243074184"/>
      <w:r>
        <w:rPr>
          <w:b/>
          <w:bCs/>
        </w:rPr>
        <w:t xml:space="preserve">Table </w:t>
      </w:r>
      <w:r>
        <w:fldChar w:fldCharType="begin"/>
      </w:r>
      <w:r>
        <w:instrText>SEQ Table</w:instrText>
      </w:r>
      <w:r>
        <w:fldChar w:fldCharType="separate"/>
      </w:r>
      <w:r>
        <w:rPr>
          <w:noProof/>
        </w:rPr>
        <w:t>13</w:t>
      </w:r>
      <w:r>
        <w:fldChar w:fldCharType="end"/>
      </w:r>
      <w:r>
        <w:rPr>
          <w:b/>
          <w:bCs/>
        </w:rPr>
        <w:t xml:space="preserve">: </w:t>
      </w:r>
      <w:r>
        <w:t>What was measured for every task and condition.</w:t>
      </w:r>
      <w:bookmarkEnd w:id="94"/>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24"/>
        <w:gridCol w:w="6902"/>
      </w:tblGrid>
      <w:tr w:rsidR="003B3BC7" w14:paraId="0119B859" w14:textId="77777777">
        <w:trPr>
          <w:tblHeader/>
        </w:trPr>
        <w:tc>
          <w:tcPr>
            <w:tcW w:w="2124" w:type="dxa"/>
            <w:shd w:val="clear" w:color="auto" w:fill="D9E2F3"/>
            <w:tcMar>
              <w:top w:w="50" w:type="dxa"/>
              <w:left w:w="90" w:type="dxa"/>
              <w:bottom w:w="50" w:type="dxa"/>
              <w:right w:w="90" w:type="dxa"/>
            </w:tcMar>
            <w:vAlign w:val="center"/>
          </w:tcPr>
          <w:p w14:paraId="40902314" w14:textId="77777777" w:rsidR="003B3BC7" w:rsidRDefault="00100087">
            <w:pPr>
              <w:spacing w:after="0" w:line="240" w:lineRule="auto"/>
            </w:pPr>
            <w:r>
              <w:rPr>
                <w:b/>
                <w:bCs/>
                <w:sz w:val="18"/>
                <w:szCs w:val="18"/>
              </w:rPr>
              <w:t>Measure</w:t>
            </w:r>
          </w:p>
        </w:tc>
        <w:tc>
          <w:tcPr>
            <w:tcW w:w="6902" w:type="dxa"/>
            <w:shd w:val="clear" w:color="auto" w:fill="D9E2F3"/>
            <w:tcMar>
              <w:top w:w="50" w:type="dxa"/>
              <w:left w:w="90" w:type="dxa"/>
              <w:bottom w:w="50" w:type="dxa"/>
              <w:right w:w="90" w:type="dxa"/>
            </w:tcMar>
            <w:vAlign w:val="center"/>
          </w:tcPr>
          <w:p w14:paraId="749E89CF" w14:textId="77777777" w:rsidR="003B3BC7" w:rsidRDefault="00100087">
            <w:pPr>
              <w:spacing w:after="0" w:line="240" w:lineRule="auto"/>
            </w:pPr>
            <w:r>
              <w:rPr>
                <w:b/>
                <w:bCs/>
                <w:sz w:val="18"/>
                <w:szCs w:val="18"/>
              </w:rPr>
              <w:t>Definition</w:t>
            </w:r>
          </w:p>
        </w:tc>
      </w:tr>
      <w:tr w:rsidR="003B3BC7" w14:paraId="6A6905FD" w14:textId="77777777">
        <w:trPr>
          <w:cantSplit/>
        </w:trPr>
        <w:tc>
          <w:tcPr>
            <w:tcW w:w="2124" w:type="dxa"/>
            <w:tcMar>
              <w:top w:w="50" w:type="dxa"/>
              <w:left w:w="90" w:type="dxa"/>
              <w:bottom w:w="50" w:type="dxa"/>
              <w:right w:w="90" w:type="dxa"/>
            </w:tcMar>
            <w:vAlign w:val="center"/>
          </w:tcPr>
          <w:p w14:paraId="52C1E268" w14:textId="77777777" w:rsidR="003B3BC7" w:rsidRDefault="00100087">
            <w:pPr>
              <w:spacing w:after="0" w:line="240" w:lineRule="auto"/>
            </w:pPr>
            <w:r>
              <w:rPr>
                <w:sz w:val="18"/>
                <w:szCs w:val="18"/>
              </w:rPr>
              <w:t>Primary outcome</w:t>
            </w:r>
          </w:p>
        </w:tc>
        <w:tc>
          <w:tcPr>
            <w:tcW w:w="6902" w:type="dxa"/>
            <w:tcMar>
              <w:top w:w="50" w:type="dxa"/>
              <w:left w:w="90" w:type="dxa"/>
              <w:bottom w:w="50" w:type="dxa"/>
              <w:right w:w="90" w:type="dxa"/>
            </w:tcMar>
            <w:vAlign w:val="center"/>
          </w:tcPr>
          <w:p w14:paraId="731792D6" w14:textId="77777777" w:rsidR="003B3BC7" w:rsidRDefault="00100087">
            <w:pPr>
              <w:spacing w:after="0" w:line="240" w:lineRule="auto"/>
            </w:pPr>
            <w:r>
              <w:rPr>
                <w:sz w:val="18"/>
                <w:szCs w:val="18"/>
              </w:rPr>
              <w:t>Class A code reaches the user (1/0), as classified by the independent evaluator</w:t>
            </w:r>
          </w:p>
        </w:tc>
      </w:tr>
      <w:tr w:rsidR="003B3BC7" w14:paraId="7EBADFB2" w14:textId="77777777">
        <w:trPr>
          <w:cantSplit/>
        </w:trPr>
        <w:tc>
          <w:tcPr>
            <w:tcW w:w="2124" w:type="dxa"/>
            <w:tcMar>
              <w:top w:w="50" w:type="dxa"/>
              <w:left w:w="90" w:type="dxa"/>
              <w:bottom w:w="50" w:type="dxa"/>
              <w:right w:w="90" w:type="dxa"/>
            </w:tcMar>
            <w:vAlign w:val="center"/>
          </w:tcPr>
          <w:p w14:paraId="5A17AAA1" w14:textId="77777777" w:rsidR="003B3BC7" w:rsidRDefault="00100087">
            <w:pPr>
              <w:spacing w:after="0" w:line="240" w:lineRule="auto"/>
            </w:pPr>
            <w:r>
              <w:rPr>
                <w:sz w:val="18"/>
                <w:szCs w:val="18"/>
              </w:rPr>
              <w:t>Secondary outcomes</w:t>
            </w:r>
          </w:p>
        </w:tc>
        <w:tc>
          <w:tcPr>
            <w:tcW w:w="6902" w:type="dxa"/>
            <w:tcMar>
              <w:top w:w="50" w:type="dxa"/>
              <w:left w:w="90" w:type="dxa"/>
              <w:bottom w:w="50" w:type="dxa"/>
              <w:right w:w="90" w:type="dxa"/>
            </w:tcMar>
            <w:vAlign w:val="center"/>
          </w:tcPr>
          <w:p w14:paraId="58F9B5A8" w14:textId="77777777" w:rsidR="003B3BC7" w:rsidRDefault="00100087">
            <w:pPr>
              <w:spacing w:after="0" w:line="240" w:lineRule="auto"/>
            </w:pPr>
            <w:r>
              <w:rPr>
                <w:sz w:val="18"/>
                <w:szCs w:val="18"/>
              </w:rPr>
              <w:t>class A or B; any error (A, B or runtime failure); correct code reaches the user; incorrect acceptance and rejection; abstention</w:t>
            </w:r>
          </w:p>
        </w:tc>
      </w:tr>
      <w:tr w:rsidR="003B3BC7" w14:paraId="0591FB70" w14:textId="77777777">
        <w:trPr>
          <w:cantSplit/>
        </w:trPr>
        <w:tc>
          <w:tcPr>
            <w:tcW w:w="2124" w:type="dxa"/>
            <w:tcMar>
              <w:top w:w="50" w:type="dxa"/>
              <w:left w:w="90" w:type="dxa"/>
              <w:bottom w:w="50" w:type="dxa"/>
              <w:right w:w="90" w:type="dxa"/>
            </w:tcMar>
            <w:vAlign w:val="center"/>
          </w:tcPr>
          <w:p w14:paraId="62249E8E" w14:textId="77777777" w:rsidR="003B3BC7" w:rsidRDefault="00100087">
            <w:pPr>
              <w:spacing w:after="0" w:line="240" w:lineRule="auto"/>
            </w:pPr>
            <w:r>
              <w:rPr>
                <w:sz w:val="18"/>
                <w:szCs w:val="18"/>
              </w:rPr>
              <w:t>Verifier behaviour</w:t>
            </w:r>
          </w:p>
        </w:tc>
        <w:tc>
          <w:tcPr>
            <w:tcW w:w="6902" w:type="dxa"/>
            <w:tcMar>
              <w:top w:w="50" w:type="dxa"/>
              <w:left w:w="90" w:type="dxa"/>
              <w:bottom w:w="50" w:type="dxa"/>
              <w:right w:w="90" w:type="dxa"/>
            </w:tcMar>
            <w:vAlign w:val="center"/>
          </w:tcPr>
          <w:p w14:paraId="31E3A732" w14:textId="77777777" w:rsidR="003B3BC7" w:rsidRDefault="00100087">
            <w:pPr>
              <w:spacing w:after="0" w:line="240" w:lineRule="auto"/>
            </w:pPr>
            <w:r>
              <w:rPr>
                <w:sz w:val="18"/>
                <w:szCs w:val="18"/>
              </w:rPr>
              <w:t>decision, EWCS, layer states, corrections, protocol deviations, verification calls, tool failures</w:t>
            </w:r>
          </w:p>
        </w:tc>
      </w:tr>
      <w:tr w:rsidR="003B3BC7" w14:paraId="3D176E24" w14:textId="77777777">
        <w:trPr>
          <w:cantSplit/>
        </w:trPr>
        <w:tc>
          <w:tcPr>
            <w:tcW w:w="2124" w:type="dxa"/>
            <w:tcMar>
              <w:top w:w="50" w:type="dxa"/>
              <w:left w:w="90" w:type="dxa"/>
              <w:bottom w:w="50" w:type="dxa"/>
              <w:right w:w="90" w:type="dxa"/>
            </w:tcMar>
            <w:vAlign w:val="center"/>
          </w:tcPr>
          <w:p w14:paraId="4C67BC19" w14:textId="77777777" w:rsidR="003B3BC7" w:rsidRDefault="00100087">
            <w:pPr>
              <w:spacing w:after="0" w:line="240" w:lineRule="auto"/>
            </w:pPr>
            <w:r>
              <w:rPr>
                <w:sz w:val="18"/>
                <w:szCs w:val="18"/>
              </w:rPr>
              <w:lastRenderedPageBreak/>
              <w:t>Task behaviour</w:t>
            </w:r>
          </w:p>
        </w:tc>
        <w:tc>
          <w:tcPr>
            <w:tcW w:w="6902" w:type="dxa"/>
            <w:tcMar>
              <w:top w:w="50" w:type="dxa"/>
              <w:left w:w="90" w:type="dxa"/>
              <w:bottom w:w="50" w:type="dxa"/>
              <w:right w:w="90" w:type="dxa"/>
            </w:tcMar>
            <w:vAlign w:val="center"/>
          </w:tcPr>
          <w:p w14:paraId="42A7DEB4" w14:textId="77777777" w:rsidR="003B3BC7" w:rsidRDefault="00100087">
            <w:pPr>
              <w:spacing w:after="0" w:line="240" w:lineRule="auto"/>
            </w:pPr>
            <w:r>
              <w:rPr>
                <w:sz w:val="18"/>
                <w:szCs w:val="18"/>
              </w:rPr>
              <w:t>returns the expected value; returns None for an empty 204 response; raises on a 500 error</w:t>
            </w:r>
          </w:p>
        </w:tc>
      </w:tr>
      <w:tr w:rsidR="003B3BC7" w14:paraId="25DB53BF" w14:textId="77777777">
        <w:trPr>
          <w:cantSplit/>
        </w:trPr>
        <w:tc>
          <w:tcPr>
            <w:tcW w:w="2124" w:type="dxa"/>
            <w:tcMar>
              <w:top w:w="50" w:type="dxa"/>
              <w:left w:w="90" w:type="dxa"/>
              <w:bottom w:w="50" w:type="dxa"/>
              <w:right w:w="90" w:type="dxa"/>
            </w:tcMar>
            <w:vAlign w:val="center"/>
          </w:tcPr>
          <w:p w14:paraId="46E9313F" w14:textId="77777777" w:rsidR="003B3BC7" w:rsidRDefault="00100087">
            <w:pPr>
              <w:spacing w:after="0" w:line="240" w:lineRule="auto"/>
            </w:pPr>
            <w:r>
              <w:rPr>
                <w:sz w:val="18"/>
                <w:szCs w:val="18"/>
              </w:rPr>
              <w:t>Time</w:t>
            </w:r>
          </w:p>
        </w:tc>
        <w:tc>
          <w:tcPr>
            <w:tcW w:w="6902" w:type="dxa"/>
            <w:tcMar>
              <w:top w:w="50" w:type="dxa"/>
              <w:left w:w="90" w:type="dxa"/>
              <w:bottom w:w="50" w:type="dxa"/>
              <w:right w:w="90" w:type="dxa"/>
            </w:tcMar>
            <w:vAlign w:val="center"/>
          </w:tcPr>
          <w:p w14:paraId="7B131360" w14:textId="77777777" w:rsidR="003B3BC7" w:rsidRDefault="00100087">
            <w:pPr>
              <w:spacing w:after="0" w:line="240" w:lineRule="auto"/>
            </w:pPr>
            <w:r>
              <w:rPr>
                <w:sz w:val="18"/>
                <w:szCs w:val="18"/>
              </w:rPr>
              <w:t>wall-clock seconds per task, split into model time (LM Studio) and tool time (verification)</w:t>
            </w:r>
          </w:p>
        </w:tc>
      </w:tr>
      <w:tr w:rsidR="003B3BC7" w14:paraId="0D45B827" w14:textId="77777777">
        <w:trPr>
          <w:cantSplit/>
        </w:trPr>
        <w:tc>
          <w:tcPr>
            <w:tcW w:w="2124" w:type="dxa"/>
            <w:tcMar>
              <w:top w:w="50" w:type="dxa"/>
              <w:left w:w="90" w:type="dxa"/>
              <w:bottom w:w="50" w:type="dxa"/>
              <w:right w:w="90" w:type="dxa"/>
            </w:tcMar>
            <w:vAlign w:val="center"/>
          </w:tcPr>
          <w:p w14:paraId="6A288241" w14:textId="77777777" w:rsidR="003B3BC7" w:rsidRDefault="00100087">
            <w:pPr>
              <w:spacing w:after="0" w:line="240" w:lineRule="auto"/>
            </w:pPr>
            <w:r>
              <w:rPr>
                <w:sz w:val="18"/>
                <w:szCs w:val="18"/>
              </w:rPr>
              <w:t>Tokens</w:t>
            </w:r>
          </w:p>
        </w:tc>
        <w:tc>
          <w:tcPr>
            <w:tcW w:w="6902" w:type="dxa"/>
            <w:tcMar>
              <w:top w:w="50" w:type="dxa"/>
              <w:left w:w="90" w:type="dxa"/>
              <w:bottom w:w="50" w:type="dxa"/>
              <w:right w:w="90" w:type="dxa"/>
            </w:tcMar>
            <w:vAlign w:val="center"/>
          </w:tcPr>
          <w:p w14:paraId="2F19D679" w14:textId="77777777" w:rsidR="003B3BC7" w:rsidRDefault="00100087">
            <w:pPr>
              <w:spacing w:after="0" w:line="240" w:lineRule="auto"/>
            </w:pPr>
            <w:r>
              <w:rPr>
                <w:sz w:val="18"/>
                <w:szCs w:val="18"/>
              </w:rPr>
              <w:t>prompt and completion tokens summed over the task's requests, as reported by LM Studio</w:t>
            </w:r>
          </w:p>
        </w:tc>
      </w:tr>
      <w:tr w:rsidR="003B3BC7" w14:paraId="7C46581F" w14:textId="77777777">
        <w:trPr>
          <w:cantSplit/>
        </w:trPr>
        <w:tc>
          <w:tcPr>
            <w:tcW w:w="2124" w:type="dxa"/>
            <w:tcMar>
              <w:top w:w="50" w:type="dxa"/>
              <w:left w:w="90" w:type="dxa"/>
              <w:bottom w:w="50" w:type="dxa"/>
              <w:right w:w="90" w:type="dxa"/>
            </w:tcMar>
            <w:vAlign w:val="center"/>
          </w:tcPr>
          <w:p w14:paraId="46B65BA0" w14:textId="77777777" w:rsidR="003B3BC7" w:rsidRDefault="00100087">
            <w:pPr>
              <w:spacing w:after="0" w:line="240" w:lineRule="auto"/>
            </w:pPr>
            <w:r>
              <w:rPr>
                <w:sz w:val="18"/>
                <w:szCs w:val="18"/>
              </w:rPr>
              <w:t>Energy</w:t>
            </w:r>
          </w:p>
        </w:tc>
        <w:tc>
          <w:tcPr>
            <w:tcW w:w="6902" w:type="dxa"/>
            <w:tcMar>
              <w:top w:w="50" w:type="dxa"/>
              <w:left w:w="90" w:type="dxa"/>
              <w:bottom w:w="50" w:type="dxa"/>
              <w:right w:w="90" w:type="dxa"/>
            </w:tcMar>
            <w:vAlign w:val="center"/>
          </w:tcPr>
          <w:p w14:paraId="5CE5F073" w14:textId="77777777" w:rsidR="003B3BC7" w:rsidRDefault="00100087">
            <w:pPr>
              <w:spacing w:after="0" w:line="240" w:lineRule="auto"/>
            </w:pPr>
            <w:r>
              <w:rPr>
                <w:sz w:val="18"/>
                <w:szCs w:val="18"/>
              </w:rPr>
              <w:t>GPU package and CPU package power from LibreHardwareMonitor, sampled every 0.5 s and integrated over the task; idle power measured for 10 s before each run</w:t>
            </w:r>
          </w:p>
        </w:tc>
      </w:tr>
    </w:tbl>
    <w:p w14:paraId="31AF9021" w14:textId="77777777" w:rsidR="003B3BC7" w:rsidRDefault="003B3BC7">
      <w:pPr>
        <w:spacing w:after="80"/>
      </w:pPr>
    </w:p>
    <w:p w14:paraId="37390700" w14:textId="77777777" w:rsidR="003B3BC7" w:rsidRDefault="00100087">
      <w:pPr>
        <w:jc w:val="both"/>
      </w:pPr>
      <w:r>
        <w:t xml:space="preserve">AMD GPUs offer no command-line power reading on Windows, so the harness reads LibreHardwareMonitor's local web server (LibreHardwareMonitor, 2026) for the "GPU Package" sensor of the RX 9070 XT and the CPU "Package" sensor. The measured energy excludes memory, storage, motherboard and power-supply losses, so the true wall-socket energy is higher. Energy is converted to Rand at the eThekwini Municipality tariff for the test site in Durban Central for September 2026, </w:t>
      </w:r>
      <w:r>
        <w:rPr>
          <w:b/>
          <w:bCs/>
        </w:rPr>
        <w:t>R3.5747 per kWh excluding VAT</w:t>
      </w:r>
      <w:r>
        <w:t xml:space="preserve">, plus 15% VAT, i.e. </w:t>
      </w:r>
      <w:r>
        <w:rPr>
          <w:b/>
          <w:bCs/>
        </w:rPr>
        <w:t>R4.1109 per kWh</w:t>
      </w:r>
      <w:r>
        <w:t xml:space="preserve"> (eThekwini Municipality, 2026):</w:t>
      </w:r>
    </w:p>
    <w:p w14:paraId="21CE49A4" w14:textId="77777777" w:rsidR="003B3BC7" w:rsidRDefault="00100087">
      <w:pPr>
        <w:spacing w:before="120"/>
        <w:jc w:val="center"/>
      </w:pPr>
      <m:oMathPara>
        <m:oMath>
          <m:r>
            <w:rPr>
              <w:rFonts w:ascii="Cambria Math" w:hAnsi="Cambria Math"/>
            </w:rPr>
            <m:t>Cost</m:t>
          </m:r>
          <m:r>
            <w:rPr>
              <w:rFonts w:ascii="Cambria Math" w:hAnsi="Cambria Math"/>
            </w:rPr>
            <m:t xml:space="preserve"> (</m:t>
          </m:r>
          <m:r>
            <w:rPr>
              <w:rFonts w:ascii="Cambria Math" w:hAnsi="Cambria Math"/>
            </w:rPr>
            <m:t>R</m:t>
          </m:r>
          <m:r>
            <w:rPr>
              <w:rFonts w:ascii="Cambria Math" w:hAnsi="Cambria Math"/>
            </w:rPr>
            <m:t xml:space="preserve">) = </m:t>
          </m:r>
          <m:f>
            <m:fPr>
              <m:ctrlPr>
                <w:rPr>
                  <w:rFonts w:ascii="Cambria Math" w:hAnsi="Cambria Math"/>
                </w:rPr>
              </m:ctrlPr>
            </m:fPr>
            <m:num>
              <m:r>
                <w:rPr>
                  <w:rFonts w:ascii="Cambria Math" w:hAnsi="Cambria Math"/>
                </w:rPr>
                <m:t>E</m:t>
              </m:r>
              <m:r>
                <w:rPr>
                  <w:rFonts w:ascii="Cambria Math" w:hAnsi="Cambria Math"/>
                </w:rPr>
                <m:t xml:space="preserve"> (</m:t>
              </m:r>
              <m:r>
                <w:rPr>
                  <w:rFonts w:ascii="Cambria Math" w:hAnsi="Cambria Math"/>
                </w:rPr>
                <m:t>J</m:t>
              </m:r>
              <m:r>
                <w:rPr>
                  <w:rFonts w:ascii="Cambria Math" w:hAnsi="Cambria Math"/>
                </w:rPr>
                <m:t>)</m:t>
              </m:r>
            </m:num>
            <m:den>
              <m:r>
                <w:rPr>
                  <w:rFonts w:ascii="Cambria Math" w:hAnsi="Cambria Math"/>
                </w:rPr>
                <m:t xml:space="preserve">3 600 000 </m:t>
              </m:r>
              <m:r>
                <w:rPr>
                  <w:rFonts w:ascii="Cambria Math" w:hAnsi="Cambria Math"/>
                </w:rPr>
                <m:t>J</m:t>
              </m:r>
              <m:r>
                <w:rPr>
                  <w:rFonts w:ascii="Cambria Math" w:hAnsi="Cambria Math"/>
                </w:rPr>
                <m:t>/</m:t>
              </m:r>
              <m:r>
                <w:rPr>
                  <w:rFonts w:ascii="Cambria Math" w:hAnsi="Cambria Math"/>
                </w:rPr>
                <m:t>kW</m:t>
              </m:r>
              <m:r>
                <w:rPr>
                  <w:rFonts w:ascii="Cambria Math" w:hAnsi="Cambria Math"/>
                </w:rPr>
                <m:t>h</m:t>
              </m:r>
            </m:den>
          </m:f>
          <m:r>
            <w:rPr>
              <w:rFonts w:ascii="Cambria Math" w:hAnsi="Cambria Math"/>
            </w:rPr>
            <m:t xml:space="preserve"> × </m:t>
          </m:r>
          <m:r>
            <w:rPr>
              <w:rFonts w:ascii="Cambria Math" w:hAnsi="Cambria Math"/>
            </w:rPr>
            <m:t>R</m:t>
          </m:r>
          <m:r>
            <w:rPr>
              <w:rFonts w:ascii="Cambria Math" w:hAnsi="Cambria Math"/>
            </w:rPr>
            <m:t>3.5747/</m:t>
          </m:r>
          <m:r>
            <w:rPr>
              <w:rFonts w:ascii="Cambria Math" w:hAnsi="Cambria Math"/>
            </w:rPr>
            <m:t>kW</m:t>
          </m:r>
          <m:r>
            <w:rPr>
              <w:rFonts w:ascii="Cambria Math" w:hAnsi="Cambria Math"/>
            </w:rPr>
            <m:t>h</m:t>
          </m:r>
          <m:r>
            <w:rPr>
              <w:rFonts w:ascii="Cambria Math" w:hAnsi="Cambria Math"/>
            </w:rPr>
            <m:t xml:space="preserve"> × 1.15 = </m:t>
          </m:r>
          <m:r>
            <w:rPr>
              <w:rFonts w:ascii="Cambria Math" w:hAnsi="Cambria Math"/>
            </w:rPr>
            <m:t>E</m:t>
          </m:r>
          <m:r>
            <w:rPr>
              <w:rFonts w:ascii="Cambria Math" w:hAnsi="Cambria Math"/>
            </w:rPr>
            <m:t xml:space="preserve"> × 1.1419 × </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r>
            <w:rPr>
              <w:rFonts w:ascii="Cambria Math" w:hAnsi="Cambria Math"/>
            </w:rPr>
            <m:t xml:space="preserve"> </m:t>
          </m:r>
          <m:r>
            <w:rPr>
              <w:rFonts w:ascii="Cambria Math" w:hAnsi="Cambria Math"/>
            </w:rPr>
            <m:t>R</m:t>
          </m:r>
          <m:r>
            <w:rPr>
              <w:rFonts w:ascii="Cambria Math" w:hAnsi="Cambria Math"/>
            </w:rPr>
            <m:t>/</m:t>
          </m:r>
          <m:r>
            <w:rPr>
              <w:rFonts w:ascii="Cambria Math" w:hAnsi="Cambria Math"/>
            </w:rPr>
            <m:t>J</m:t>
          </m:r>
        </m:oMath>
      </m:oMathPara>
    </w:p>
    <w:p w14:paraId="01EBECBA" w14:textId="77777777" w:rsidR="003B3BC7" w:rsidRDefault="00100087">
      <w:pPr>
        <w:pStyle w:val="Heading2"/>
      </w:pPr>
      <w:bookmarkStart w:id="95" w:name="_Toc243074118"/>
      <w:r>
        <w:t>C.4 The independent evaluator</w:t>
      </w:r>
      <w:bookmarkEnd w:id="95"/>
    </w:p>
    <w:p w14:paraId="52E54E5F" w14:textId="77777777" w:rsidR="003B3BC7" w:rsidRDefault="00100087">
      <w:pPr>
        <w:jc w:val="both"/>
      </w:pPr>
      <w:r>
        <w:t xml:space="preserve">The evaluator runs each candidate in a separate </w:t>
      </w:r>
      <w:r>
        <w:rPr>
          <w:rFonts w:ascii="Consolas" w:eastAsia="Consolas" w:hAnsi="Consolas" w:cs="Consolas"/>
          <w:sz w:val="20"/>
          <w:szCs w:val="20"/>
        </w:rPr>
        <w:t>python -I -S</w:t>
      </w:r>
      <w:r>
        <w:t xml:space="preserve"> process. Its stand-in for </w:t>
      </w:r>
      <w:r>
        <w:rPr>
          <w:rFonts w:ascii="Consolas" w:eastAsia="Consolas" w:hAnsi="Consolas" w:cs="Consolas"/>
          <w:sz w:val="20"/>
          <w:szCs w:val="20"/>
        </w:rPr>
        <w:t>requests</w:t>
      </w:r>
      <w:r>
        <w:t xml:space="preserve"> has the real library's names and signatures but sends nothing; sockets, subprocesses and file writes are blocked, and each run has a 10-second limit. It returns a response built from the operation's documented response schema, an empty 204 response or a 500 error. From each run it records the exact requests (method, URL, query as </w:t>
      </w:r>
      <w:r>
        <w:rPr>
          <w:rFonts w:ascii="Consolas" w:eastAsia="Consolas" w:hAnsi="Consolas" w:cs="Consolas"/>
          <w:sz w:val="20"/>
          <w:szCs w:val="20"/>
        </w:rPr>
        <w:t>requests</w:t>
      </w:r>
      <w:r>
        <w:t xml:space="preserve"> would encode it, JSON or form body, headers, authentication), the response fields read and whether each is documented, any </w:t>
      </w:r>
      <w:r>
        <w:rPr>
          <w:rFonts w:ascii="Consolas" w:eastAsia="Consolas" w:hAnsi="Consolas" w:cs="Consolas"/>
          <w:sz w:val="20"/>
          <w:szCs w:val="20"/>
        </w:rPr>
        <w:t>requests</w:t>
      </w:r>
      <w:r>
        <w:t xml:space="preserve"> function or keyword that does not exist, and the return value or exception. The requests are then classified against the task's pinned specification and expected request with fixed rules (Appendix H).</w:t>
      </w:r>
    </w:p>
    <w:p w14:paraId="41FC7233" w14:textId="77777777" w:rsidR="003B3BC7" w:rsidRDefault="00100087">
      <w:pPr>
        <w:pStyle w:val="Heading2"/>
      </w:pPr>
      <w:bookmarkStart w:id="96" w:name="_Toc243074119"/>
      <w:r>
        <w:t>C.5 Manual review procedure</w:t>
      </w:r>
      <w:bookmarkEnd w:id="96"/>
    </w:p>
    <w:p w14:paraId="0CB5D749" w14:textId="77777777" w:rsidR="003B3BC7" w:rsidRDefault="00100087">
      <w:pPr>
        <w:jc w:val="both"/>
      </w:pPr>
      <w:r>
        <w:t xml:space="preserve">Each open question (for example: does DummyJSON support a </w:t>
      </w:r>
      <w:r>
        <w:rPr>
          <w:rFonts w:ascii="Consolas" w:eastAsia="Consolas" w:hAnsi="Consolas" w:cs="Consolas"/>
          <w:sz w:val="20"/>
          <w:szCs w:val="20"/>
        </w:rPr>
        <w:t>sort</w:t>
      </w:r>
      <w:r>
        <w:t xml:space="preserve"> query parameter? does REST Countries v5 have a </w:t>
      </w:r>
      <w:r>
        <w:rPr>
          <w:rFonts w:ascii="Consolas" w:eastAsia="Consolas" w:hAnsi="Consolas" w:cs="Consolas"/>
          <w:sz w:val="20"/>
          <w:szCs w:val="20"/>
        </w:rPr>
        <w:t>/v5/name/{name}</w:t>
      </w:r>
      <w:r>
        <w:t xml:space="preserve"> path?) was checked once against the provider's documentation and, where the documentation was silent, against the live public API with harmless read requests (for example, </w:t>
      </w:r>
      <w:r>
        <w:rPr>
          <w:rFonts w:ascii="Consolas" w:eastAsia="Consolas" w:hAnsi="Consolas" w:cs="Consolas"/>
          <w:sz w:val="20"/>
          <w:szCs w:val="20"/>
        </w:rPr>
        <w:t>?sort=title</w:t>
      </w:r>
      <w:r>
        <w:t xml:space="preserve"> returns exactly the unsorted list, while the documented </w:t>
      </w:r>
      <w:r>
        <w:rPr>
          <w:rFonts w:ascii="Consolas" w:eastAsia="Consolas" w:hAnsi="Consolas" w:cs="Consolas"/>
          <w:sz w:val="20"/>
          <w:szCs w:val="20"/>
        </w:rPr>
        <w:t>?sortBy=title</w:t>
      </w:r>
      <w:r>
        <w:t xml:space="preserve"> sorts it). Each answer was recorded as an explicit rule, so that every candidate asking the same question received the same verdict, and the evaluation plan's rules were then applied unchang</w:t>
      </w:r>
      <w:r>
        <w:t>ed: a name the provider does not have is class A; a name it has is judged as for an official specification. The three disagreements between the two reviews were JSONPlaceholder candidates that read a resource from a list endpoint (</w:t>
      </w:r>
      <w:r>
        <w:rPr>
          <w:rFonts w:ascii="Consolas" w:eastAsia="Consolas" w:hAnsi="Consolas" w:cs="Consolas"/>
          <w:sz w:val="20"/>
          <w:szCs w:val="20"/>
        </w:rPr>
        <w:t>/comments?id=…</w:t>
      </w:r>
      <w:r>
        <w:t xml:space="preserve"> instead of </w:t>
      </w:r>
      <w:r>
        <w:rPr>
          <w:rFonts w:ascii="Consolas" w:eastAsia="Consolas" w:hAnsi="Consolas" w:cs="Consolas"/>
          <w:sz w:val="20"/>
          <w:szCs w:val="20"/>
        </w:rPr>
        <w:t>/comments/{id}</w:t>
      </w:r>
      <w:r>
        <w:t>); the group settled them as correct because they return the requested resource. All 396 decisions, with their reasons, are in the submission (</w:t>
      </w:r>
      <w:r>
        <w:rPr>
          <w:rFonts w:ascii="Consolas" w:eastAsia="Consolas" w:hAnsi="Consolas" w:cs="Consolas"/>
          <w:sz w:val="20"/>
          <w:szCs w:val="20"/>
        </w:rPr>
        <w:t>reviews.csv</w:t>
      </w:r>
      <w:r>
        <w:t xml:space="preserve">, </w:t>
      </w:r>
      <w:r>
        <w:rPr>
          <w:rFonts w:ascii="Consolas" w:eastAsia="Consolas" w:hAnsi="Consolas" w:cs="Consolas"/>
          <w:sz w:val="20"/>
          <w:szCs w:val="20"/>
        </w:rPr>
        <w:t>review_rules.py</w:t>
      </w:r>
      <w:r>
        <w:t>).</w:t>
      </w:r>
    </w:p>
    <w:p w14:paraId="3710CD4F" w14:textId="77777777" w:rsidR="003B3BC7" w:rsidRDefault="00100087">
      <w:pPr>
        <w:pStyle w:val="Heading2"/>
      </w:pPr>
      <w:bookmarkStart w:id="97" w:name="_Toc243074120"/>
      <w:r>
        <w:lastRenderedPageBreak/>
        <w:t>C.6 Changes to the evaluation plan</w:t>
      </w:r>
      <w:bookmarkEnd w:id="97"/>
    </w:p>
    <w:p w14:paraId="1AA1159C" w14:textId="233BBECC" w:rsidR="003B3BC7" w:rsidRDefault="00100087">
      <w:pPr>
        <w:pStyle w:val="Caption"/>
        <w:keepNext/>
      </w:pPr>
      <w:bookmarkStart w:id="98" w:name="_Toc243074185"/>
      <w:r>
        <w:rPr>
          <w:b/>
          <w:bCs/>
        </w:rPr>
        <w:t xml:space="preserve">Table </w:t>
      </w:r>
      <w:r>
        <w:fldChar w:fldCharType="begin"/>
      </w:r>
      <w:r>
        <w:instrText>SEQ Table</w:instrText>
      </w:r>
      <w:r>
        <w:fldChar w:fldCharType="separate"/>
      </w:r>
      <w:r>
        <w:rPr>
          <w:noProof/>
        </w:rPr>
        <w:t>14</w:t>
      </w:r>
      <w:r>
        <w:fldChar w:fldCharType="end"/>
      </w:r>
      <w:r>
        <w:rPr>
          <w:b/>
          <w:bCs/>
        </w:rPr>
        <w:t xml:space="preserve">: </w:t>
      </w:r>
      <w:r>
        <w:t>Changes to the evaluation plan after it was fixed on 27 September 2026.</w:t>
      </w:r>
      <w:bookmarkEnd w:id="98"/>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342"/>
        <w:gridCol w:w="4025"/>
        <w:gridCol w:w="3659"/>
      </w:tblGrid>
      <w:tr w:rsidR="003B3BC7" w14:paraId="38BDF636" w14:textId="77777777">
        <w:trPr>
          <w:tblHeader/>
        </w:trPr>
        <w:tc>
          <w:tcPr>
            <w:tcW w:w="1342" w:type="dxa"/>
            <w:shd w:val="clear" w:color="auto" w:fill="D9E2F3"/>
            <w:tcMar>
              <w:top w:w="50" w:type="dxa"/>
              <w:left w:w="90" w:type="dxa"/>
              <w:bottom w:w="50" w:type="dxa"/>
              <w:right w:w="90" w:type="dxa"/>
            </w:tcMar>
            <w:vAlign w:val="center"/>
          </w:tcPr>
          <w:p w14:paraId="30C6C735" w14:textId="77777777" w:rsidR="003B3BC7" w:rsidRDefault="00100087">
            <w:pPr>
              <w:spacing w:after="0" w:line="240" w:lineRule="auto"/>
            </w:pPr>
            <w:r>
              <w:rPr>
                <w:b/>
                <w:bCs/>
                <w:sz w:val="18"/>
                <w:szCs w:val="18"/>
              </w:rPr>
              <w:t>Date</w:t>
            </w:r>
          </w:p>
        </w:tc>
        <w:tc>
          <w:tcPr>
            <w:tcW w:w="4025" w:type="dxa"/>
            <w:shd w:val="clear" w:color="auto" w:fill="D9E2F3"/>
            <w:tcMar>
              <w:top w:w="50" w:type="dxa"/>
              <w:left w:w="90" w:type="dxa"/>
              <w:bottom w:w="50" w:type="dxa"/>
              <w:right w:w="90" w:type="dxa"/>
            </w:tcMar>
            <w:vAlign w:val="center"/>
          </w:tcPr>
          <w:p w14:paraId="54D5054F" w14:textId="77777777" w:rsidR="003B3BC7" w:rsidRDefault="00100087">
            <w:pPr>
              <w:spacing w:after="0" w:line="240" w:lineRule="auto"/>
            </w:pPr>
            <w:r>
              <w:rPr>
                <w:b/>
                <w:bCs/>
                <w:sz w:val="18"/>
                <w:szCs w:val="18"/>
              </w:rPr>
              <w:t>Change</w:t>
            </w:r>
          </w:p>
        </w:tc>
        <w:tc>
          <w:tcPr>
            <w:tcW w:w="3659" w:type="dxa"/>
            <w:shd w:val="clear" w:color="auto" w:fill="D9E2F3"/>
            <w:tcMar>
              <w:top w:w="50" w:type="dxa"/>
              <w:left w:w="90" w:type="dxa"/>
              <w:bottom w:w="50" w:type="dxa"/>
              <w:right w:w="90" w:type="dxa"/>
            </w:tcMar>
            <w:vAlign w:val="center"/>
          </w:tcPr>
          <w:p w14:paraId="0B39855D" w14:textId="77777777" w:rsidR="003B3BC7" w:rsidRDefault="00100087">
            <w:pPr>
              <w:spacing w:after="0" w:line="240" w:lineRule="auto"/>
            </w:pPr>
            <w:r>
              <w:rPr>
                <w:b/>
                <w:bCs/>
                <w:sz w:val="18"/>
                <w:szCs w:val="18"/>
              </w:rPr>
              <w:t>Reason and effect</w:t>
            </w:r>
          </w:p>
        </w:tc>
      </w:tr>
      <w:tr w:rsidR="003B3BC7" w14:paraId="7EE58DFD" w14:textId="77777777">
        <w:trPr>
          <w:cantSplit/>
        </w:trPr>
        <w:tc>
          <w:tcPr>
            <w:tcW w:w="1342" w:type="dxa"/>
            <w:tcMar>
              <w:top w:w="50" w:type="dxa"/>
              <w:left w:w="90" w:type="dxa"/>
              <w:bottom w:w="50" w:type="dxa"/>
              <w:right w:w="90" w:type="dxa"/>
            </w:tcMar>
            <w:vAlign w:val="center"/>
          </w:tcPr>
          <w:p w14:paraId="6A9B3CA6" w14:textId="77777777" w:rsidR="003B3BC7" w:rsidRDefault="00100087">
            <w:pPr>
              <w:spacing w:after="0" w:line="240" w:lineRule="auto"/>
            </w:pPr>
            <w:r>
              <w:rPr>
                <w:sz w:val="18"/>
                <w:szCs w:val="18"/>
              </w:rPr>
              <w:t>27 Sep</w:t>
            </w:r>
          </w:p>
        </w:tc>
        <w:tc>
          <w:tcPr>
            <w:tcW w:w="4025" w:type="dxa"/>
            <w:tcMar>
              <w:top w:w="50" w:type="dxa"/>
              <w:left w:w="90" w:type="dxa"/>
              <w:bottom w:w="50" w:type="dxa"/>
              <w:right w:w="90" w:type="dxa"/>
            </w:tcMar>
            <w:vAlign w:val="center"/>
          </w:tcPr>
          <w:p w14:paraId="60728DA3" w14:textId="77777777" w:rsidR="003B3BC7" w:rsidRDefault="00100087">
            <w:pPr>
              <w:spacing w:after="0" w:line="240" w:lineRule="auto"/>
            </w:pPr>
            <w:r>
              <w:rPr>
                <w:sz w:val="18"/>
                <w:szCs w:val="18"/>
              </w:rPr>
              <w:t>Undeclared request-body fields become unverifiable in the verifier</w:t>
            </w:r>
          </w:p>
        </w:tc>
        <w:tc>
          <w:tcPr>
            <w:tcW w:w="3659" w:type="dxa"/>
            <w:tcMar>
              <w:top w:w="50" w:type="dxa"/>
              <w:left w:w="90" w:type="dxa"/>
              <w:bottom w:w="50" w:type="dxa"/>
              <w:right w:w="90" w:type="dxa"/>
            </w:tcMar>
            <w:vAlign w:val="center"/>
          </w:tcPr>
          <w:p w14:paraId="25B07E2F" w14:textId="77777777" w:rsidR="003B3BC7" w:rsidRDefault="00100087">
            <w:pPr>
              <w:spacing w:after="0" w:line="240" w:lineRule="auto"/>
            </w:pPr>
            <w:r>
              <w:rPr>
                <w:sz w:val="18"/>
                <w:szCs w:val="18"/>
              </w:rPr>
              <w:t>Found by inspecting the first benchmark run (8 hallucinated fields delivered); disclosed; applies to all reported runs</w:t>
            </w:r>
          </w:p>
        </w:tc>
      </w:tr>
      <w:tr w:rsidR="003B3BC7" w14:paraId="6554414D" w14:textId="77777777">
        <w:trPr>
          <w:cantSplit/>
        </w:trPr>
        <w:tc>
          <w:tcPr>
            <w:tcW w:w="1342" w:type="dxa"/>
            <w:tcMar>
              <w:top w:w="50" w:type="dxa"/>
              <w:left w:w="90" w:type="dxa"/>
              <w:bottom w:w="50" w:type="dxa"/>
              <w:right w:w="90" w:type="dxa"/>
            </w:tcMar>
            <w:vAlign w:val="center"/>
          </w:tcPr>
          <w:p w14:paraId="47851699" w14:textId="77777777" w:rsidR="003B3BC7" w:rsidRDefault="00100087">
            <w:pPr>
              <w:spacing w:after="0" w:line="240" w:lineRule="auto"/>
            </w:pPr>
            <w:r>
              <w:rPr>
                <w:sz w:val="18"/>
                <w:szCs w:val="18"/>
              </w:rPr>
              <w:t>30 Sep</w:t>
            </w:r>
          </w:p>
        </w:tc>
        <w:tc>
          <w:tcPr>
            <w:tcW w:w="4025" w:type="dxa"/>
            <w:tcMar>
              <w:top w:w="50" w:type="dxa"/>
              <w:left w:w="90" w:type="dxa"/>
              <w:bottom w:w="50" w:type="dxa"/>
              <w:right w:w="90" w:type="dxa"/>
            </w:tcMar>
            <w:vAlign w:val="center"/>
          </w:tcPr>
          <w:p w14:paraId="57C0D6CE" w14:textId="77777777" w:rsidR="003B3BC7" w:rsidRDefault="00100087">
            <w:pPr>
              <w:spacing w:after="0" w:line="240" w:lineRule="auto"/>
            </w:pPr>
            <w:r>
              <w:rPr>
                <w:sz w:val="18"/>
                <w:szCs w:val="18"/>
              </w:rPr>
              <w:t>Holm family limited to the three main runs</w:t>
            </w:r>
          </w:p>
        </w:tc>
        <w:tc>
          <w:tcPr>
            <w:tcW w:w="3659" w:type="dxa"/>
            <w:tcMar>
              <w:top w:w="50" w:type="dxa"/>
              <w:left w:w="90" w:type="dxa"/>
              <w:bottom w:w="50" w:type="dxa"/>
              <w:right w:w="90" w:type="dxa"/>
            </w:tcMar>
            <w:vAlign w:val="center"/>
          </w:tcPr>
          <w:p w14:paraId="1BFD73E8" w14:textId="77777777" w:rsidR="003B3BC7" w:rsidRDefault="00100087">
            <w:pPr>
              <w:spacing w:after="0" w:line="240" w:lineRule="auto"/>
            </w:pPr>
            <w:r>
              <w:rPr>
                <w:sz w:val="18"/>
                <w:szCs w:val="18"/>
              </w:rPr>
              <w:t>Decided before those runs were scored</w:t>
            </w:r>
          </w:p>
        </w:tc>
      </w:tr>
      <w:tr w:rsidR="003B3BC7" w14:paraId="09FB1380" w14:textId="77777777">
        <w:trPr>
          <w:cantSplit/>
        </w:trPr>
        <w:tc>
          <w:tcPr>
            <w:tcW w:w="1342" w:type="dxa"/>
            <w:tcMar>
              <w:top w:w="50" w:type="dxa"/>
              <w:left w:w="90" w:type="dxa"/>
              <w:bottom w:w="50" w:type="dxa"/>
              <w:right w:w="90" w:type="dxa"/>
            </w:tcMar>
            <w:vAlign w:val="center"/>
          </w:tcPr>
          <w:p w14:paraId="6C5A25C0" w14:textId="77777777" w:rsidR="003B3BC7" w:rsidRDefault="00100087">
            <w:pPr>
              <w:spacing w:after="0" w:line="240" w:lineRule="auto"/>
            </w:pPr>
            <w:r>
              <w:rPr>
                <w:sz w:val="18"/>
                <w:szCs w:val="18"/>
              </w:rPr>
              <w:t>6 Oct</w:t>
            </w:r>
          </w:p>
        </w:tc>
        <w:tc>
          <w:tcPr>
            <w:tcW w:w="4025" w:type="dxa"/>
            <w:tcMar>
              <w:top w:w="50" w:type="dxa"/>
              <w:left w:w="90" w:type="dxa"/>
              <w:bottom w:w="50" w:type="dxa"/>
              <w:right w:w="90" w:type="dxa"/>
            </w:tcMar>
            <w:vAlign w:val="center"/>
          </w:tcPr>
          <w:p w14:paraId="59671D7A" w14:textId="77777777" w:rsidR="003B3BC7" w:rsidRDefault="00100087">
            <w:pPr>
              <w:spacing w:after="0" w:line="240" w:lineRule="auto"/>
            </w:pPr>
            <w:r>
              <w:rPr>
                <w:sz w:val="18"/>
                <w:szCs w:val="18"/>
              </w:rPr>
              <w:t>Findings use the final series of runs (30 Sep–3 Oct); an earlier series is used only as a repeat-run check</w:t>
            </w:r>
          </w:p>
        </w:tc>
        <w:tc>
          <w:tcPr>
            <w:tcW w:w="3659" w:type="dxa"/>
            <w:tcMar>
              <w:top w:w="50" w:type="dxa"/>
              <w:left w:w="90" w:type="dxa"/>
              <w:bottom w:w="50" w:type="dxa"/>
              <w:right w:w="90" w:type="dxa"/>
            </w:tcMar>
            <w:vAlign w:val="center"/>
          </w:tcPr>
          <w:p w14:paraId="63E2AC5B" w14:textId="77777777" w:rsidR="003B3BC7" w:rsidRDefault="00100087">
            <w:pPr>
              <w:spacing w:after="0" w:line="240" w:lineRule="auto"/>
            </w:pPr>
            <w:r>
              <w:rPr>
                <w:sz w:val="18"/>
                <w:szCs w:val="18"/>
              </w:rPr>
              <w:t>Machine throughput halved during the earlier series (GPU power 240 W to 193 W), invalidating its cost figures; its accuracy agrees within about 2 points (Appendix E.10)</w:t>
            </w:r>
          </w:p>
        </w:tc>
      </w:tr>
      <w:tr w:rsidR="003B3BC7" w14:paraId="1128C2D6" w14:textId="77777777">
        <w:trPr>
          <w:cantSplit/>
        </w:trPr>
        <w:tc>
          <w:tcPr>
            <w:tcW w:w="1342" w:type="dxa"/>
            <w:tcMar>
              <w:top w:w="50" w:type="dxa"/>
              <w:left w:w="90" w:type="dxa"/>
              <w:bottom w:w="50" w:type="dxa"/>
              <w:right w:w="90" w:type="dxa"/>
            </w:tcMar>
            <w:vAlign w:val="center"/>
          </w:tcPr>
          <w:p w14:paraId="0027D352" w14:textId="77777777" w:rsidR="003B3BC7" w:rsidRDefault="00100087">
            <w:pPr>
              <w:spacing w:after="0" w:line="240" w:lineRule="auto"/>
            </w:pPr>
            <w:r>
              <w:rPr>
                <w:sz w:val="18"/>
                <w:szCs w:val="18"/>
              </w:rPr>
              <w:t>6 Oct</w:t>
            </w:r>
          </w:p>
        </w:tc>
        <w:tc>
          <w:tcPr>
            <w:tcW w:w="4025" w:type="dxa"/>
            <w:tcMar>
              <w:top w:w="50" w:type="dxa"/>
              <w:left w:w="90" w:type="dxa"/>
              <w:bottom w:w="50" w:type="dxa"/>
              <w:right w:w="90" w:type="dxa"/>
            </w:tcMar>
            <w:vAlign w:val="center"/>
          </w:tcPr>
          <w:p w14:paraId="12E29EA6" w14:textId="77777777" w:rsidR="003B3BC7" w:rsidRDefault="00100087">
            <w:pPr>
              <w:spacing w:after="0" w:line="240" w:lineRule="auto"/>
            </w:pPr>
            <w:r>
              <w:rPr>
                <w:sz w:val="18"/>
                <w:szCs w:val="18"/>
              </w:rPr>
              <w:t>Manual review made with AI assistance rather than by two independent members</w:t>
            </w:r>
          </w:p>
        </w:tc>
        <w:tc>
          <w:tcPr>
            <w:tcW w:w="3659" w:type="dxa"/>
            <w:tcMar>
              <w:top w:w="50" w:type="dxa"/>
              <w:left w:w="90" w:type="dxa"/>
              <w:bottom w:w="50" w:type="dxa"/>
              <w:right w:w="90" w:type="dxa"/>
            </w:tcMar>
            <w:vAlign w:val="center"/>
          </w:tcPr>
          <w:p w14:paraId="1AED0014" w14:textId="77777777" w:rsidR="003B3BC7" w:rsidRDefault="00100087">
            <w:pPr>
              <w:spacing w:after="0" w:line="240" w:lineRule="auto"/>
            </w:pPr>
            <w:r>
              <w:rPr>
                <w:sz w:val="18"/>
                <w:szCs w:val="18"/>
              </w:rPr>
              <w:t>Time constraints; documented rules and reasons for all 396 decisions</w:t>
            </w:r>
          </w:p>
        </w:tc>
      </w:tr>
      <w:tr w:rsidR="003B3BC7" w14:paraId="79786C5B" w14:textId="77777777">
        <w:trPr>
          <w:cantSplit/>
        </w:trPr>
        <w:tc>
          <w:tcPr>
            <w:tcW w:w="1342" w:type="dxa"/>
            <w:tcMar>
              <w:top w:w="50" w:type="dxa"/>
              <w:left w:w="90" w:type="dxa"/>
              <w:bottom w:w="50" w:type="dxa"/>
              <w:right w:w="90" w:type="dxa"/>
            </w:tcMar>
            <w:vAlign w:val="center"/>
          </w:tcPr>
          <w:p w14:paraId="63C740F0" w14:textId="77777777" w:rsidR="003B3BC7" w:rsidRDefault="00100087">
            <w:pPr>
              <w:spacing w:after="0" w:line="240" w:lineRule="auto"/>
            </w:pPr>
            <w:r>
              <w:rPr>
                <w:sz w:val="18"/>
                <w:szCs w:val="18"/>
              </w:rPr>
              <w:t>7 Oct</w:t>
            </w:r>
          </w:p>
        </w:tc>
        <w:tc>
          <w:tcPr>
            <w:tcW w:w="4025" w:type="dxa"/>
            <w:tcMar>
              <w:top w:w="50" w:type="dxa"/>
              <w:left w:w="90" w:type="dxa"/>
              <w:bottom w:w="50" w:type="dxa"/>
              <w:right w:w="90" w:type="dxa"/>
            </w:tcMar>
            <w:vAlign w:val="center"/>
          </w:tcPr>
          <w:p w14:paraId="6E13360A" w14:textId="77777777" w:rsidR="003B3BC7" w:rsidRDefault="00100087">
            <w:pPr>
              <w:spacing w:after="0" w:line="240" w:lineRule="auto"/>
            </w:pPr>
            <w:r>
              <w:rPr>
                <w:sz w:val="18"/>
                <w:szCs w:val="18"/>
              </w:rPr>
              <w:t>Second, human review of the 46 decisive candidates; three relaxed to correct</w:t>
            </w:r>
          </w:p>
        </w:tc>
        <w:tc>
          <w:tcPr>
            <w:tcW w:w="3659" w:type="dxa"/>
            <w:tcMar>
              <w:top w:w="50" w:type="dxa"/>
              <w:left w:w="90" w:type="dxa"/>
              <w:bottom w:w="50" w:type="dxa"/>
              <w:right w:w="90" w:type="dxa"/>
            </w:tcMar>
            <w:vAlign w:val="center"/>
          </w:tcPr>
          <w:p w14:paraId="720D0B53" w14:textId="77777777" w:rsidR="003B3BC7" w:rsidRDefault="00100087">
            <w:pPr>
              <w:spacing w:after="0" w:line="240" w:lineRule="auto"/>
            </w:pPr>
            <w:r>
              <w:rPr>
                <w:sz w:val="18"/>
                <w:szCs w:val="18"/>
              </w:rPr>
              <w:t>κ = 0.88; changes correct-code figures by one task (Q6_K) and two (Q8_0)</w:t>
            </w:r>
          </w:p>
        </w:tc>
      </w:tr>
    </w:tbl>
    <w:p w14:paraId="1BE1CCFB" w14:textId="77777777" w:rsidR="003B3BC7" w:rsidRDefault="003B3BC7">
      <w:pPr>
        <w:spacing w:after="80"/>
      </w:pPr>
    </w:p>
    <w:p w14:paraId="40817EA4" w14:textId="77777777" w:rsidR="003B3BC7" w:rsidRDefault="00100087">
      <w:pPr>
        <w:pStyle w:val="Heading2"/>
      </w:pPr>
      <w:bookmarkStart w:id="99" w:name="_Toc243074121"/>
      <w:r>
        <w:t>C.7 Statistical methods</w:t>
      </w:r>
      <w:bookmarkEnd w:id="99"/>
    </w:p>
    <w:p w14:paraId="42E44207" w14:textId="7A4F4DE4" w:rsidR="003B3BC7" w:rsidRDefault="00100087">
      <w:pPr>
        <w:pStyle w:val="Caption"/>
        <w:keepNext/>
      </w:pPr>
      <w:bookmarkStart w:id="100" w:name="_Toc243074186"/>
      <w:r>
        <w:rPr>
          <w:b/>
          <w:bCs/>
        </w:rPr>
        <w:t xml:space="preserve">Table </w:t>
      </w:r>
      <w:r>
        <w:fldChar w:fldCharType="begin"/>
      </w:r>
      <w:r>
        <w:instrText>SEQ Table</w:instrText>
      </w:r>
      <w:r>
        <w:fldChar w:fldCharType="separate"/>
      </w:r>
      <w:r>
        <w:rPr>
          <w:noProof/>
        </w:rPr>
        <w:t>15</w:t>
      </w:r>
      <w:r>
        <w:fldChar w:fldCharType="end"/>
      </w:r>
      <w:r>
        <w:rPr>
          <w:b/>
          <w:bCs/>
        </w:rPr>
        <w:t xml:space="preserve">: </w:t>
      </w:r>
      <w:r>
        <w:t>Statistical methods (evaluation plan §6).</w:t>
      </w:r>
      <w:bookmarkEnd w:id="100"/>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20"/>
        <w:gridCol w:w="6106"/>
      </w:tblGrid>
      <w:tr w:rsidR="003B3BC7" w14:paraId="551FEC3A" w14:textId="77777777">
        <w:trPr>
          <w:tblHeader/>
        </w:trPr>
        <w:tc>
          <w:tcPr>
            <w:tcW w:w="2920" w:type="dxa"/>
            <w:shd w:val="clear" w:color="auto" w:fill="D9E2F3"/>
            <w:tcMar>
              <w:top w:w="50" w:type="dxa"/>
              <w:left w:w="90" w:type="dxa"/>
              <w:bottom w:w="50" w:type="dxa"/>
              <w:right w:w="90" w:type="dxa"/>
            </w:tcMar>
            <w:vAlign w:val="center"/>
          </w:tcPr>
          <w:p w14:paraId="49C5E853" w14:textId="77777777" w:rsidR="003B3BC7" w:rsidRDefault="00100087">
            <w:pPr>
              <w:spacing w:after="0" w:line="240" w:lineRule="auto"/>
            </w:pPr>
            <w:r>
              <w:rPr>
                <w:b/>
                <w:bCs/>
                <w:sz w:val="18"/>
                <w:szCs w:val="18"/>
              </w:rPr>
              <w:t>Question</w:t>
            </w:r>
          </w:p>
        </w:tc>
        <w:tc>
          <w:tcPr>
            <w:tcW w:w="6106" w:type="dxa"/>
            <w:shd w:val="clear" w:color="auto" w:fill="D9E2F3"/>
            <w:tcMar>
              <w:top w:w="50" w:type="dxa"/>
              <w:left w:w="90" w:type="dxa"/>
              <w:bottom w:w="50" w:type="dxa"/>
              <w:right w:w="90" w:type="dxa"/>
            </w:tcMar>
            <w:vAlign w:val="center"/>
          </w:tcPr>
          <w:p w14:paraId="486E9391" w14:textId="77777777" w:rsidR="003B3BC7" w:rsidRDefault="00100087">
            <w:pPr>
              <w:spacing w:after="0" w:line="240" w:lineRule="auto"/>
            </w:pPr>
            <w:r>
              <w:rPr>
                <w:b/>
                <w:bCs/>
                <w:sz w:val="18"/>
                <w:szCs w:val="18"/>
              </w:rPr>
              <w:t>Method</w:t>
            </w:r>
          </w:p>
        </w:tc>
      </w:tr>
      <w:tr w:rsidR="003B3BC7" w14:paraId="59485BD0" w14:textId="77777777">
        <w:trPr>
          <w:cantSplit/>
        </w:trPr>
        <w:tc>
          <w:tcPr>
            <w:tcW w:w="2920" w:type="dxa"/>
            <w:tcMar>
              <w:top w:w="50" w:type="dxa"/>
              <w:left w:w="90" w:type="dxa"/>
              <w:bottom w:w="50" w:type="dxa"/>
              <w:right w:w="90" w:type="dxa"/>
            </w:tcMar>
            <w:vAlign w:val="center"/>
          </w:tcPr>
          <w:p w14:paraId="44B66302" w14:textId="77777777" w:rsidR="003B3BC7" w:rsidRDefault="00100087">
            <w:pPr>
              <w:spacing w:after="0" w:line="240" w:lineRule="auto"/>
            </w:pPr>
            <w:r>
              <w:rPr>
                <w:sz w:val="18"/>
                <w:szCs w:val="18"/>
              </w:rPr>
              <w:t>Does the intervention change the primary outcome?</w:t>
            </w:r>
          </w:p>
        </w:tc>
        <w:tc>
          <w:tcPr>
            <w:tcW w:w="6106" w:type="dxa"/>
            <w:tcMar>
              <w:top w:w="50" w:type="dxa"/>
              <w:left w:w="90" w:type="dxa"/>
              <w:bottom w:w="50" w:type="dxa"/>
              <w:right w:w="90" w:type="dxa"/>
            </w:tcMar>
            <w:vAlign w:val="center"/>
          </w:tcPr>
          <w:p w14:paraId="240119D2" w14:textId="77777777" w:rsidR="003B3BC7" w:rsidRDefault="00100087">
            <w:pPr>
              <w:spacing w:after="0" w:line="240" w:lineRule="auto"/>
            </w:pPr>
            <w:r>
              <w:rPr>
                <w:sz w:val="18"/>
                <w:szCs w:val="18"/>
              </w:rPr>
              <w:t>Exact two-sided McNemar test on the paired binary outcome within each run (McNemar, 1947); α = 0.05</w:t>
            </w:r>
          </w:p>
        </w:tc>
      </w:tr>
      <w:tr w:rsidR="003B3BC7" w14:paraId="3F58B8A1" w14:textId="77777777">
        <w:trPr>
          <w:cantSplit/>
        </w:trPr>
        <w:tc>
          <w:tcPr>
            <w:tcW w:w="2920" w:type="dxa"/>
            <w:tcMar>
              <w:top w:w="50" w:type="dxa"/>
              <w:left w:w="90" w:type="dxa"/>
              <w:bottom w:w="50" w:type="dxa"/>
              <w:right w:w="90" w:type="dxa"/>
            </w:tcMar>
            <w:vAlign w:val="center"/>
          </w:tcPr>
          <w:p w14:paraId="47F72230" w14:textId="77777777" w:rsidR="003B3BC7" w:rsidRDefault="00100087">
            <w:pPr>
              <w:spacing w:after="0" w:line="240" w:lineRule="auto"/>
            </w:pPr>
            <w:r>
              <w:rPr>
                <w:sz w:val="18"/>
                <w:szCs w:val="18"/>
              </w:rPr>
              <w:t>How large is the change?</w:t>
            </w:r>
          </w:p>
        </w:tc>
        <w:tc>
          <w:tcPr>
            <w:tcW w:w="6106" w:type="dxa"/>
            <w:tcMar>
              <w:top w:w="50" w:type="dxa"/>
              <w:left w:w="90" w:type="dxa"/>
              <w:bottom w:w="50" w:type="dxa"/>
              <w:right w:w="90" w:type="dxa"/>
            </w:tcMar>
            <w:vAlign w:val="center"/>
          </w:tcPr>
          <w:p w14:paraId="6EE76D4B" w14:textId="77777777" w:rsidR="003B3BC7" w:rsidRDefault="00100087">
            <w:pPr>
              <w:spacing w:after="0" w:line="240" w:lineRule="auto"/>
            </w:pPr>
            <w:r>
              <w:rPr>
                <w:sz w:val="18"/>
                <w:szCs w:val="18"/>
              </w:rPr>
              <w:t>Difference in proportions with 95% percentile bootstrap intervals (10,000 resamples) over tasks and, to allow for related prompts, over the 141 operation families (Efron and Tibshirani, 1993)</w:t>
            </w:r>
          </w:p>
        </w:tc>
      </w:tr>
      <w:tr w:rsidR="003B3BC7" w14:paraId="6CDDFD09" w14:textId="77777777">
        <w:trPr>
          <w:cantSplit/>
        </w:trPr>
        <w:tc>
          <w:tcPr>
            <w:tcW w:w="2920" w:type="dxa"/>
            <w:tcMar>
              <w:top w:w="50" w:type="dxa"/>
              <w:left w:w="90" w:type="dxa"/>
              <w:bottom w:w="50" w:type="dxa"/>
              <w:right w:w="90" w:type="dxa"/>
            </w:tcMar>
            <w:vAlign w:val="center"/>
          </w:tcPr>
          <w:p w14:paraId="49AFBEFF" w14:textId="77777777" w:rsidR="003B3BC7" w:rsidRDefault="00100087">
            <w:pPr>
              <w:spacing w:after="0" w:line="240" w:lineRule="auto"/>
            </w:pPr>
            <w:r>
              <w:rPr>
                <w:sz w:val="18"/>
                <w:szCs w:val="18"/>
              </w:rPr>
              <w:t>Three runs, one hypothesis</w:t>
            </w:r>
          </w:p>
        </w:tc>
        <w:tc>
          <w:tcPr>
            <w:tcW w:w="6106" w:type="dxa"/>
            <w:tcMar>
              <w:top w:w="50" w:type="dxa"/>
              <w:left w:w="90" w:type="dxa"/>
              <w:bottom w:w="50" w:type="dxa"/>
              <w:right w:w="90" w:type="dxa"/>
            </w:tcMar>
            <w:vAlign w:val="center"/>
          </w:tcPr>
          <w:p w14:paraId="763F138D" w14:textId="77777777" w:rsidR="003B3BC7" w:rsidRDefault="00100087">
            <w:pPr>
              <w:spacing w:after="0" w:line="240" w:lineRule="auto"/>
            </w:pPr>
            <w:r>
              <w:rPr>
                <w:sz w:val="18"/>
                <w:szCs w:val="18"/>
              </w:rPr>
              <w:t>Holm's step-down correction across the three runs (Holm, 1979); the runs repeat the same tasks and are not independent replications</w:t>
            </w:r>
          </w:p>
        </w:tc>
      </w:tr>
      <w:tr w:rsidR="003B3BC7" w14:paraId="73E938AB" w14:textId="77777777">
        <w:trPr>
          <w:cantSplit/>
        </w:trPr>
        <w:tc>
          <w:tcPr>
            <w:tcW w:w="2920" w:type="dxa"/>
            <w:tcMar>
              <w:top w:w="50" w:type="dxa"/>
              <w:left w:w="90" w:type="dxa"/>
              <w:bottom w:w="50" w:type="dxa"/>
              <w:right w:w="90" w:type="dxa"/>
            </w:tcMar>
            <w:vAlign w:val="center"/>
          </w:tcPr>
          <w:p w14:paraId="1B412301" w14:textId="77777777" w:rsidR="003B3BC7" w:rsidRDefault="00100087">
            <w:pPr>
              <w:spacing w:after="0" w:line="240" w:lineRule="auto"/>
            </w:pPr>
            <w:r>
              <w:rPr>
                <w:sz w:val="18"/>
                <w:szCs w:val="18"/>
              </w:rPr>
              <w:t>Per-group rates</w:t>
            </w:r>
          </w:p>
        </w:tc>
        <w:tc>
          <w:tcPr>
            <w:tcW w:w="6106" w:type="dxa"/>
            <w:tcMar>
              <w:top w:w="50" w:type="dxa"/>
              <w:left w:w="90" w:type="dxa"/>
              <w:bottom w:w="50" w:type="dxa"/>
              <w:right w:w="90" w:type="dxa"/>
            </w:tcMar>
            <w:vAlign w:val="center"/>
          </w:tcPr>
          <w:p w14:paraId="2CE8A406" w14:textId="77777777" w:rsidR="003B3BC7" w:rsidRDefault="00100087">
            <w:pPr>
              <w:spacing w:after="0" w:line="240" w:lineRule="auto"/>
            </w:pPr>
            <w:r>
              <w:rPr>
                <w:sz w:val="18"/>
                <w:szCs w:val="18"/>
              </w:rPr>
              <w:t>Wilson 95% intervals (Wilson, 1927); subgroup tests are descriptive</w:t>
            </w:r>
          </w:p>
        </w:tc>
      </w:tr>
      <w:tr w:rsidR="003B3BC7" w14:paraId="2BB34D8F" w14:textId="77777777">
        <w:trPr>
          <w:cantSplit/>
        </w:trPr>
        <w:tc>
          <w:tcPr>
            <w:tcW w:w="2920" w:type="dxa"/>
            <w:tcMar>
              <w:top w:w="50" w:type="dxa"/>
              <w:left w:w="90" w:type="dxa"/>
              <w:bottom w:w="50" w:type="dxa"/>
              <w:right w:w="90" w:type="dxa"/>
            </w:tcMar>
            <w:vAlign w:val="center"/>
          </w:tcPr>
          <w:p w14:paraId="552FE4B1" w14:textId="77777777" w:rsidR="003B3BC7" w:rsidRDefault="00100087">
            <w:pPr>
              <w:spacing w:after="0" w:line="240" w:lineRule="auto"/>
            </w:pPr>
            <w:r>
              <w:rPr>
                <w:sz w:val="18"/>
                <w:szCs w:val="18"/>
              </w:rPr>
              <w:t>Cost</w:t>
            </w:r>
          </w:p>
        </w:tc>
        <w:tc>
          <w:tcPr>
            <w:tcW w:w="6106" w:type="dxa"/>
            <w:tcMar>
              <w:top w:w="50" w:type="dxa"/>
              <w:left w:w="90" w:type="dxa"/>
              <w:bottom w:w="50" w:type="dxa"/>
              <w:right w:w="90" w:type="dxa"/>
            </w:tcMar>
            <w:vAlign w:val="center"/>
          </w:tcPr>
          <w:p w14:paraId="29653BC9" w14:textId="77777777" w:rsidR="003B3BC7" w:rsidRDefault="00100087">
            <w:pPr>
              <w:spacing w:after="0" w:line="240" w:lineRule="auto"/>
            </w:pPr>
            <w:r>
              <w:rPr>
                <w:sz w:val="18"/>
                <w:szCs w:val="18"/>
              </w:rPr>
              <w:t>Wilcoxon signed-rank test on paired per-task costs (Wilcoxon, 1945) with rank-biserial effect size; Kruskal–Wallis across quantizations</w:t>
            </w:r>
          </w:p>
        </w:tc>
      </w:tr>
      <w:tr w:rsidR="003B3BC7" w14:paraId="3E842BBA" w14:textId="77777777">
        <w:trPr>
          <w:cantSplit/>
        </w:trPr>
        <w:tc>
          <w:tcPr>
            <w:tcW w:w="2920" w:type="dxa"/>
            <w:tcMar>
              <w:top w:w="50" w:type="dxa"/>
              <w:left w:w="90" w:type="dxa"/>
              <w:bottom w:w="50" w:type="dxa"/>
              <w:right w:w="90" w:type="dxa"/>
            </w:tcMar>
            <w:vAlign w:val="center"/>
          </w:tcPr>
          <w:p w14:paraId="18B341FD" w14:textId="77777777" w:rsidR="003B3BC7" w:rsidRDefault="00100087">
            <w:pPr>
              <w:spacing w:after="0" w:line="240" w:lineRule="auto"/>
            </w:pPr>
            <w:r>
              <w:rPr>
                <w:sz w:val="18"/>
                <w:szCs w:val="18"/>
              </w:rPr>
              <w:t>Confidence metric</w:t>
            </w:r>
          </w:p>
        </w:tc>
        <w:tc>
          <w:tcPr>
            <w:tcW w:w="6106" w:type="dxa"/>
            <w:tcMar>
              <w:top w:w="50" w:type="dxa"/>
              <w:left w:w="90" w:type="dxa"/>
              <w:bottom w:w="50" w:type="dxa"/>
              <w:right w:w="90" w:type="dxa"/>
            </w:tcMar>
            <w:vAlign w:val="center"/>
          </w:tcPr>
          <w:p w14:paraId="2FF754FD" w14:textId="77777777" w:rsidR="003B3BC7" w:rsidRDefault="00100087">
            <w:pPr>
              <w:spacing w:after="0" w:line="240" w:lineRule="auto"/>
            </w:pPr>
            <w:r>
              <w:rPr>
                <w:sz w:val="18"/>
                <w:szCs w:val="18"/>
              </w:rPr>
              <w:t>Area under the ROC curve, correct versus class A final candidates; share correct per EWCS band</w:t>
            </w:r>
          </w:p>
        </w:tc>
      </w:tr>
      <w:tr w:rsidR="003B3BC7" w14:paraId="38937697" w14:textId="77777777">
        <w:trPr>
          <w:cantSplit/>
        </w:trPr>
        <w:tc>
          <w:tcPr>
            <w:tcW w:w="2920" w:type="dxa"/>
            <w:tcMar>
              <w:top w:w="50" w:type="dxa"/>
              <w:left w:w="90" w:type="dxa"/>
              <w:bottom w:w="50" w:type="dxa"/>
              <w:right w:w="90" w:type="dxa"/>
            </w:tcMar>
            <w:vAlign w:val="center"/>
          </w:tcPr>
          <w:p w14:paraId="6F8E52CA" w14:textId="77777777" w:rsidR="003B3BC7" w:rsidRDefault="00100087">
            <w:pPr>
              <w:spacing w:after="0" w:line="240" w:lineRule="auto"/>
            </w:pPr>
            <w:r>
              <w:rPr>
                <w:sz w:val="18"/>
                <w:szCs w:val="18"/>
              </w:rPr>
              <w:t>Agreement</w:t>
            </w:r>
          </w:p>
        </w:tc>
        <w:tc>
          <w:tcPr>
            <w:tcW w:w="6106" w:type="dxa"/>
            <w:tcMar>
              <w:top w:w="50" w:type="dxa"/>
              <w:left w:w="90" w:type="dxa"/>
              <w:bottom w:w="50" w:type="dxa"/>
              <w:right w:w="90" w:type="dxa"/>
            </w:tcMar>
            <w:vAlign w:val="center"/>
          </w:tcPr>
          <w:p w14:paraId="420AEF84" w14:textId="77777777" w:rsidR="003B3BC7" w:rsidRDefault="00100087">
            <w:pPr>
              <w:spacing w:after="0" w:line="240" w:lineRule="auto"/>
            </w:pPr>
            <w:r>
              <w:rPr>
                <w:sz w:val="18"/>
                <w:szCs w:val="18"/>
              </w:rPr>
              <w:t>Cohen's κ for the two reviewers, between repeated runs and between quantization runs (Cohen, 1960)</w:t>
            </w:r>
          </w:p>
        </w:tc>
      </w:tr>
      <w:tr w:rsidR="003B3BC7" w14:paraId="3AC5A06F" w14:textId="77777777">
        <w:trPr>
          <w:cantSplit/>
        </w:trPr>
        <w:tc>
          <w:tcPr>
            <w:tcW w:w="2920" w:type="dxa"/>
            <w:tcMar>
              <w:top w:w="50" w:type="dxa"/>
              <w:left w:w="90" w:type="dxa"/>
              <w:bottom w:w="50" w:type="dxa"/>
              <w:right w:w="90" w:type="dxa"/>
            </w:tcMar>
            <w:vAlign w:val="center"/>
          </w:tcPr>
          <w:p w14:paraId="0C395E51" w14:textId="77777777" w:rsidR="003B3BC7" w:rsidRDefault="00100087">
            <w:pPr>
              <w:spacing w:after="0" w:line="240" w:lineRule="auto"/>
            </w:pPr>
            <w:r>
              <w:rPr>
                <w:sz w:val="18"/>
                <w:szCs w:val="18"/>
              </w:rPr>
              <w:t>Robustness</w:t>
            </w:r>
          </w:p>
        </w:tc>
        <w:tc>
          <w:tcPr>
            <w:tcW w:w="6106" w:type="dxa"/>
            <w:tcMar>
              <w:top w:w="50" w:type="dxa"/>
              <w:left w:w="90" w:type="dxa"/>
              <w:bottom w:w="50" w:type="dxa"/>
              <w:right w:w="90" w:type="dxa"/>
            </w:tcMar>
            <w:vAlign w:val="center"/>
          </w:tcPr>
          <w:p w14:paraId="0FE40CA4" w14:textId="77777777" w:rsidR="003B3BC7" w:rsidRDefault="00100087">
            <w:pPr>
              <w:spacing w:after="0" w:line="240" w:lineRule="auto"/>
            </w:pPr>
            <w:r>
              <w:rPr>
                <w:sz w:val="18"/>
                <w:szCs w:val="18"/>
              </w:rPr>
              <w:t>Pilot tasks included; undetermined counted as A and as correct; hallucinations other than a wrong host; the five planned weighting schemes</w:t>
            </w:r>
          </w:p>
        </w:tc>
      </w:tr>
    </w:tbl>
    <w:p w14:paraId="4AA88649" w14:textId="77777777" w:rsidR="003B3BC7" w:rsidRDefault="003B3BC7">
      <w:pPr>
        <w:spacing w:after="80"/>
      </w:pPr>
    </w:p>
    <w:p w14:paraId="3E346EB1" w14:textId="77777777" w:rsidR="003B3BC7" w:rsidRDefault="00100087">
      <w:pPr>
        <w:pStyle w:val="Heading2"/>
      </w:pPr>
      <w:bookmarkStart w:id="101" w:name="_Toc243074122"/>
      <w:r>
        <w:t>C.8 Summary of threats to validity</w:t>
      </w:r>
      <w:bookmarkEnd w:id="101"/>
    </w:p>
    <w:p w14:paraId="7C8763C6" w14:textId="6F1E070A" w:rsidR="003B3BC7" w:rsidRDefault="00100087">
      <w:pPr>
        <w:pStyle w:val="Caption"/>
        <w:keepNext/>
      </w:pPr>
      <w:bookmarkStart w:id="102" w:name="_Toc243074187"/>
      <w:r>
        <w:rPr>
          <w:b/>
          <w:bCs/>
        </w:rPr>
        <w:t xml:space="preserve">Table </w:t>
      </w:r>
      <w:r>
        <w:fldChar w:fldCharType="begin"/>
      </w:r>
      <w:r>
        <w:instrText>SEQ Table</w:instrText>
      </w:r>
      <w:r>
        <w:fldChar w:fldCharType="separate"/>
      </w:r>
      <w:r>
        <w:rPr>
          <w:noProof/>
        </w:rPr>
        <w:t>16</w:t>
      </w:r>
      <w:r>
        <w:fldChar w:fldCharType="end"/>
      </w:r>
      <w:r>
        <w:rPr>
          <w:b/>
          <w:bCs/>
        </w:rPr>
        <w:t xml:space="preserve">: </w:t>
      </w:r>
      <w:r>
        <w:t>Summary of the main threats to validity and their mitigation.</w:t>
      </w:r>
      <w:bookmarkEnd w:id="102"/>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63"/>
        <w:gridCol w:w="3481"/>
        <w:gridCol w:w="3482"/>
      </w:tblGrid>
      <w:tr w:rsidR="003B3BC7" w14:paraId="2B561B1E" w14:textId="77777777">
        <w:trPr>
          <w:tblHeader/>
        </w:trPr>
        <w:tc>
          <w:tcPr>
            <w:tcW w:w="2063" w:type="dxa"/>
            <w:shd w:val="clear" w:color="auto" w:fill="D9E2F3"/>
            <w:tcMar>
              <w:top w:w="50" w:type="dxa"/>
              <w:left w:w="90" w:type="dxa"/>
              <w:bottom w:w="50" w:type="dxa"/>
              <w:right w:w="90" w:type="dxa"/>
            </w:tcMar>
            <w:vAlign w:val="center"/>
          </w:tcPr>
          <w:p w14:paraId="710B9D36" w14:textId="77777777" w:rsidR="003B3BC7" w:rsidRDefault="00100087">
            <w:pPr>
              <w:spacing w:after="0" w:line="240" w:lineRule="auto"/>
            </w:pPr>
            <w:r>
              <w:rPr>
                <w:b/>
                <w:bCs/>
                <w:sz w:val="18"/>
                <w:szCs w:val="18"/>
              </w:rPr>
              <w:t>Threat</w:t>
            </w:r>
          </w:p>
        </w:tc>
        <w:tc>
          <w:tcPr>
            <w:tcW w:w="3481" w:type="dxa"/>
            <w:shd w:val="clear" w:color="auto" w:fill="D9E2F3"/>
            <w:tcMar>
              <w:top w:w="50" w:type="dxa"/>
              <w:left w:w="90" w:type="dxa"/>
              <w:bottom w:w="50" w:type="dxa"/>
              <w:right w:w="90" w:type="dxa"/>
            </w:tcMar>
            <w:vAlign w:val="center"/>
          </w:tcPr>
          <w:p w14:paraId="659B0B3D" w14:textId="77777777" w:rsidR="003B3BC7" w:rsidRDefault="00100087">
            <w:pPr>
              <w:spacing w:after="0" w:line="240" w:lineRule="auto"/>
            </w:pPr>
            <w:r>
              <w:rPr>
                <w:b/>
                <w:bCs/>
                <w:sz w:val="18"/>
                <w:szCs w:val="18"/>
              </w:rPr>
              <w:t>Risk</w:t>
            </w:r>
          </w:p>
        </w:tc>
        <w:tc>
          <w:tcPr>
            <w:tcW w:w="3482" w:type="dxa"/>
            <w:shd w:val="clear" w:color="auto" w:fill="D9E2F3"/>
            <w:tcMar>
              <w:top w:w="50" w:type="dxa"/>
              <w:left w:w="90" w:type="dxa"/>
              <w:bottom w:w="50" w:type="dxa"/>
              <w:right w:w="90" w:type="dxa"/>
            </w:tcMar>
            <w:vAlign w:val="center"/>
          </w:tcPr>
          <w:p w14:paraId="080B0F49" w14:textId="77777777" w:rsidR="003B3BC7" w:rsidRDefault="00100087">
            <w:pPr>
              <w:spacing w:after="0" w:line="240" w:lineRule="auto"/>
            </w:pPr>
            <w:r>
              <w:rPr>
                <w:b/>
                <w:bCs/>
                <w:sz w:val="18"/>
                <w:szCs w:val="18"/>
              </w:rPr>
              <w:t>Mitigation</w:t>
            </w:r>
          </w:p>
        </w:tc>
      </w:tr>
      <w:tr w:rsidR="003B3BC7" w14:paraId="58CBF32D" w14:textId="77777777">
        <w:trPr>
          <w:cantSplit/>
        </w:trPr>
        <w:tc>
          <w:tcPr>
            <w:tcW w:w="2063" w:type="dxa"/>
            <w:tcMar>
              <w:top w:w="50" w:type="dxa"/>
              <w:left w:w="90" w:type="dxa"/>
              <w:bottom w:w="50" w:type="dxa"/>
              <w:right w:w="90" w:type="dxa"/>
            </w:tcMar>
            <w:vAlign w:val="center"/>
          </w:tcPr>
          <w:p w14:paraId="215B1F33" w14:textId="77777777" w:rsidR="003B3BC7" w:rsidRDefault="00100087">
            <w:pPr>
              <w:spacing w:after="0" w:line="240" w:lineRule="auto"/>
            </w:pPr>
            <w:r>
              <w:rPr>
                <w:sz w:val="18"/>
                <w:szCs w:val="18"/>
              </w:rPr>
              <w:t>Curated partial specifications</w:t>
            </w:r>
          </w:p>
        </w:tc>
        <w:tc>
          <w:tcPr>
            <w:tcW w:w="3481" w:type="dxa"/>
            <w:tcMar>
              <w:top w:w="50" w:type="dxa"/>
              <w:left w:w="90" w:type="dxa"/>
              <w:bottom w:w="50" w:type="dxa"/>
              <w:right w:w="90" w:type="dxa"/>
            </w:tcMar>
            <w:vAlign w:val="center"/>
          </w:tcPr>
          <w:p w14:paraId="3FC89E13" w14:textId="77777777" w:rsidR="003B3BC7" w:rsidRDefault="00100087">
            <w:pPr>
              <w:spacing w:after="0" w:line="240" w:lineRule="auto"/>
            </w:pPr>
            <w:r>
              <w:rPr>
                <w:sz w:val="18"/>
                <w:szCs w:val="18"/>
              </w:rPr>
              <w:t>Ground-truth errors</w:t>
            </w:r>
          </w:p>
        </w:tc>
        <w:tc>
          <w:tcPr>
            <w:tcW w:w="3482" w:type="dxa"/>
            <w:tcMar>
              <w:top w:w="50" w:type="dxa"/>
              <w:left w:w="90" w:type="dxa"/>
              <w:bottom w:w="50" w:type="dxa"/>
              <w:right w:w="90" w:type="dxa"/>
            </w:tcMar>
            <w:vAlign w:val="center"/>
          </w:tcPr>
          <w:p w14:paraId="0E6521BC" w14:textId="77777777" w:rsidR="003B3BC7" w:rsidRDefault="00100087">
            <w:pPr>
              <w:spacing w:after="0" w:line="240" w:lineRule="auto"/>
            </w:pPr>
            <w:r>
              <w:rPr>
                <w:sz w:val="18"/>
                <w:szCs w:val="18"/>
              </w:rPr>
              <w:t>Labelled; undetermined cases reviewed against documentation and live APIs; κ = 0.88</w:t>
            </w:r>
          </w:p>
        </w:tc>
      </w:tr>
      <w:tr w:rsidR="003B3BC7" w14:paraId="6E32C1C0" w14:textId="77777777">
        <w:trPr>
          <w:cantSplit/>
        </w:trPr>
        <w:tc>
          <w:tcPr>
            <w:tcW w:w="2063" w:type="dxa"/>
            <w:tcMar>
              <w:top w:w="50" w:type="dxa"/>
              <w:left w:w="90" w:type="dxa"/>
              <w:bottom w:w="50" w:type="dxa"/>
              <w:right w:w="90" w:type="dxa"/>
            </w:tcMar>
            <w:vAlign w:val="center"/>
          </w:tcPr>
          <w:p w14:paraId="233CE2EF" w14:textId="77777777" w:rsidR="003B3BC7" w:rsidRDefault="00100087">
            <w:pPr>
              <w:spacing w:after="0" w:line="240" w:lineRule="auto"/>
            </w:pPr>
            <w:r>
              <w:rPr>
                <w:sz w:val="18"/>
                <w:szCs w:val="18"/>
              </w:rPr>
              <w:t>Answer-key review incomplete</w:t>
            </w:r>
          </w:p>
        </w:tc>
        <w:tc>
          <w:tcPr>
            <w:tcW w:w="3481" w:type="dxa"/>
            <w:tcMar>
              <w:top w:w="50" w:type="dxa"/>
              <w:left w:w="90" w:type="dxa"/>
              <w:bottom w:w="50" w:type="dxa"/>
              <w:right w:w="90" w:type="dxa"/>
            </w:tcMar>
            <w:vAlign w:val="center"/>
          </w:tcPr>
          <w:p w14:paraId="71DABFA4" w14:textId="77777777" w:rsidR="003B3BC7" w:rsidRDefault="00100087">
            <w:pPr>
              <w:spacing w:after="0" w:line="240" w:lineRule="auto"/>
            </w:pPr>
            <w:r>
              <w:rPr>
                <w:sz w:val="18"/>
                <w:szCs w:val="18"/>
              </w:rPr>
              <w:t>Systematic answer-key errors undetected</w:t>
            </w:r>
          </w:p>
        </w:tc>
        <w:tc>
          <w:tcPr>
            <w:tcW w:w="3482" w:type="dxa"/>
            <w:tcMar>
              <w:top w:w="50" w:type="dxa"/>
              <w:left w:w="90" w:type="dxa"/>
              <w:bottom w:w="50" w:type="dxa"/>
              <w:right w:w="90" w:type="dxa"/>
            </w:tcMar>
            <w:vAlign w:val="center"/>
          </w:tcPr>
          <w:p w14:paraId="6FF6E818" w14:textId="77777777" w:rsidR="003B3BC7" w:rsidRDefault="00100087">
            <w:pPr>
              <w:spacing w:after="0" w:line="240" w:lineRule="auto"/>
            </w:pPr>
            <w:r>
              <w:rPr>
                <w:sz w:val="18"/>
                <w:szCs w:val="18"/>
              </w:rPr>
              <w:t>Self-check on 1,000 references; review of open cases; disclosed as a limitation</w:t>
            </w:r>
          </w:p>
        </w:tc>
      </w:tr>
      <w:tr w:rsidR="003B3BC7" w14:paraId="7011A3F5" w14:textId="77777777">
        <w:trPr>
          <w:cantSplit/>
        </w:trPr>
        <w:tc>
          <w:tcPr>
            <w:tcW w:w="2063" w:type="dxa"/>
            <w:tcMar>
              <w:top w:w="50" w:type="dxa"/>
              <w:left w:w="90" w:type="dxa"/>
              <w:bottom w:w="50" w:type="dxa"/>
              <w:right w:w="90" w:type="dxa"/>
            </w:tcMar>
            <w:vAlign w:val="center"/>
          </w:tcPr>
          <w:p w14:paraId="2C3FC548" w14:textId="77777777" w:rsidR="003B3BC7" w:rsidRDefault="00100087">
            <w:pPr>
              <w:spacing w:after="0" w:line="240" w:lineRule="auto"/>
            </w:pPr>
            <w:r>
              <w:rPr>
                <w:sz w:val="18"/>
                <w:szCs w:val="18"/>
              </w:rPr>
              <w:lastRenderedPageBreak/>
              <w:t>Evaluator built by the same team</w:t>
            </w:r>
          </w:p>
        </w:tc>
        <w:tc>
          <w:tcPr>
            <w:tcW w:w="3481" w:type="dxa"/>
            <w:tcMar>
              <w:top w:w="50" w:type="dxa"/>
              <w:left w:w="90" w:type="dxa"/>
              <w:bottom w:w="50" w:type="dxa"/>
              <w:right w:w="90" w:type="dxa"/>
            </w:tcMar>
            <w:vAlign w:val="center"/>
          </w:tcPr>
          <w:p w14:paraId="25802F9A" w14:textId="77777777" w:rsidR="003B3BC7" w:rsidRDefault="00100087">
            <w:pPr>
              <w:spacing w:after="0" w:line="240" w:lineRule="auto"/>
            </w:pPr>
            <w:r>
              <w:rPr>
                <w:sz w:val="18"/>
                <w:szCs w:val="18"/>
              </w:rPr>
              <w:t>Correlated blind spots</w:t>
            </w:r>
          </w:p>
        </w:tc>
        <w:tc>
          <w:tcPr>
            <w:tcW w:w="3482" w:type="dxa"/>
            <w:tcMar>
              <w:top w:w="50" w:type="dxa"/>
              <w:left w:w="90" w:type="dxa"/>
              <w:bottom w:w="50" w:type="dxa"/>
              <w:right w:w="90" w:type="dxa"/>
            </w:tcMar>
            <w:vAlign w:val="center"/>
          </w:tcPr>
          <w:p w14:paraId="41AEF59F" w14:textId="77777777" w:rsidR="003B3BC7" w:rsidRDefault="00100087">
            <w:pPr>
              <w:spacing w:after="0" w:line="240" w:lineRule="auto"/>
            </w:pPr>
            <w:r>
              <w:rPr>
                <w:sz w:val="18"/>
                <w:szCs w:val="18"/>
              </w:rPr>
              <w:t>Separate code, method and data; sandboxed execution; self-check</w:t>
            </w:r>
          </w:p>
        </w:tc>
      </w:tr>
      <w:tr w:rsidR="003B3BC7" w14:paraId="1F0F39FA" w14:textId="77777777">
        <w:trPr>
          <w:cantSplit/>
        </w:trPr>
        <w:tc>
          <w:tcPr>
            <w:tcW w:w="2063" w:type="dxa"/>
            <w:tcMar>
              <w:top w:w="50" w:type="dxa"/>
              <w:left w:w="90" w:type="dxa"/>
              <w:bottom w:w="50" w:type="dxa"/>
              <w:right w:w="90" w:type="dxa"/>
            </w:tcMar>
            <w:vAlign w:val="center"/>
          </w:tcPr>
          <w:p w14:paraId="6FCBEDFB" w14:textId="77777777" w:rsidR="003B3BC7" w:rsidRDefault="00100087">
            <w:pPr>
              <w:spacing w:after="0" w:line="240" w:lineRule="auto"/>
            </w:pPr>
            <w:r>
              <w:rPr>
                <w:sz w:val="18"/>
                <w:szCs w:val="18"/>
              </w:rPr>
              <w:t>Overfitting to the benchmark</w:t>
            </w:r>
          </w:p>
        </w:tc>
        <w:tc>
          <w:tcPr>
            <w:tcW w:w="3481" w:type="dxa"/>
            <w:tcMar>
              <w:top w:w="50" w:type="dxa"/>
              <w:left w:w="90" w:type="dxa"/>
              <w:bottom w:w="50" w:type="dxa"/>
              <w:right w:w="90" w:type="dxa"/>
            </w:tcMar>
            <w:vAlign w:val="center"/>
          </w:tcPr>
          <w:p w14:paraId="7D75994F" w14:textId="77777777" w:rsidR="003B3BC7" w:rsidRDefault="00100087">
            <w:pPr>
              <w:spacing w:after="0" w:line="240" w:lineRule="auto"/>
            </w:pPr>
            <w:r>
              <w:rPr>
                <w:sz w:val="18"/>
                <w:szCs w:val="18"/>
              </w:rPr>
              <w:t>Design tuned to the test set</w:t>
            </w:r>
          </w:p>
        </w:tc>
        <w:tc>
          <w:tcPr>
            <w:tcW w:w="3482" w:type="dxa"/>
            <w:tcMar>
              <w:top w:w="50" w:type="dxa"/>
              <w:left w:w="90" w:type="dxa"/>
              <w:bottom w:w="50" w:type="dxa"/>
              <w:right w:w="90" w:type="dxa"/>
            </w:tcMar>
            <w:vAlign w:val="center"/>
          </w:tcPr>
          <w:p w14:paraId="238777E4" w14:textId="77777777" w:rsidR="003B3BC7" w:rsidRDefault="00100087">
            <w:pPr>
              <w:spacing w:after="0" w:line="240" w:lineRule="auto"/>
            </w:pPr>
            <w:r>
              <w:rPr>
                <w:sz w:val="18"/>
                <w:szCs w:val="18"/>
              </w:rPr>
              <w:t>Pilot tasks excluded; parameters fixed in advance; sensitivity analysis; rule change disclosed</w:t>
            </w:r>
          </w:p>
        </w:tc>
      </w:tr>
      <w:tr w:rsidR="003B3BC7" w14:paraId="79852642" w14:textId="77777777">
        <w:trPr>
          <w:cantSplit/>
        </w:trPr>
        <w:tc>
          <w:tcPr>
            <w:tcW w:w="2063" w:type="dxa"/>
            <w:tcMar>
              <w:top w:w="50" w:type="dxa"/>
              <w:left w:w="90" w:type="dxa"/>
              <w:bottom w:w="50" w:type="dxa"/>
              <w:right w:w="90" w:type="dxa"/>
            </w:tcMar>
            <w:vAlign w:val="center"/>
          </w:tcPr>
          <w:p w14:paraId="262FDEA0" w14:textId="77777777" w:rsidR="003B3BC7" w:rsidRDefault="00100087">
            <w:pPr>
              <w:spacing w:after="0" w:line="240" w:lineRule="auto"/>
            </w:pPr>
            <w:r>
              <w:rPr>
                <w:sz w:val="18"/>
                <w:szCs w:val="18"/>
              </w:rPr>
              <w:t>Runtime and sampling drift</w:t>
            </w:r>
          </w:p>
        </w:tc>
        <w:tc>
          <w:tcPr>
            <w:tcW w:w="3481" w:type="dxa"/>
            <w:tcMar>
              <w:top w:w="50" w:type="dxa"/>
              <w:left w:w="90" w:type="dxa"/>
              <w:bottom w:w="50" w:type="dxa"/>
              <w:right w:w="90" w:type="dxa"/>
            </w:tcMar>
            <w:vAlign w:val="center"/>
          </w:tcPr>
          <w:p w14:paraId="157C5973" w14:textId="77777777" w:rsidR="003B3BC7" w:rsidRDefault="00100087">
            <w:pPr>
              <w:spacing w:after="0" w:line="240" w:lineRule="auto"/>
            </w:pPr>
            <w:r>
              <w:rPr>
                <w:sz w:val="18"/>
                <w:szCs w:val="18"/>
              </w:rPr>
              <w:t>Unequal conditions between runs</w:t>
            </w:r>
          </w:p>
        </w:tc>
        <w:tc>
          <w:tcPr>
            <w:tcW w:w="3482" w:type="dxa"/>
            <w:tcMar>
              <w:top w:w="50" w:type="dxa"/>
              <w:left w:w="90" w:type="dxa"/>
              <w:bottom w:w="50" w:type="dxa"/>
              <w:right w:w="90" w:type="dxa"/>
            </w:tcMar>
            <w:vAlign w:val="center"/>
          </w:tcPr>
          <w:p w14:paraId="5E804287" w14:textId="77777777" w:rsidR="003B3BC7" w:rsidRDefault="00100087">
            <w:pPr>
              <w:spacing w:after="0" w:line="240" w:lineRule="auto"/>
            </w:pPr>
            <w:r>
              <w:rPr>
                <w:sz w:val="18"/>
                <w:szCs w:val="18"/>
              </w:rPr>
              <w:t>Pinned model; repeat runs reproduce within about 2 points; aggregate tests only</w:t>
            </w:r>
          </w:p>
        </w:tc>
      </w:tr>
      <w:tr w:rsidR="003B3BC7" w14:paraId="4CC5B21D" w14:textId="77777777">
        <w:trPr>
          <w:cantSplit/>
        </w:trPr>
        <w:tc>
          <w:tcPr>
            <w:tcW w:w="2063" w:type="dxa"/>
            <w:tcMar>
              <w:top w:w="50" w:type="dxa"/>
              <w:left w:w="90" w:type="dxa"/>
              <w:bottom w:w="50" w:type="dxa"/>
              <w:right w:w="90" w:type="dxa"/>
            </w:tcMar>
            <w:vAlign w:val="center"/>
          </w:tcPr>
          <w:p w14:paraId="04199D6D" w14:textId="77777777" w:rsidR="003B3BC7" w:rsidRDefault="00100087">
            <w:pPr>
              <w:spacing w:after="0" w:line="240" w:lineRule="auto"/>
            </w:pPr>
            <w:r>
              <w:rPr>
                <w:sz w:val="18"/>
                <w:szCs w:val="18"/>
              </w:rPr>
              <w:t>Weights and thresholds chosen by the group</w:t>
            </w:r>
          </w:p>
        </w:tc>
        <w:tc>
          <w:tcPr>
            <w:tcW w:w="3481" w:type="dxa"/>
            <w:tcMar>
              <w:top w:w="50" w:type="dxa"/>
              <w:left w:w="90" w:type="dxa"/>
              <w:bottom w:w="50" w:type="dxa"/>
              <w:right w:w="90" w:type="dxa"/>
            </w:tcMar>
            <w:vAlign w:val="center"/>
          </w:tcPr>
          <w:p w14:paraId="65B9245B" w14:textId="77777777" w:rsidR="003B3BC7" w:rsidRDefault="00100087">
            <w:pPr>
              <w:spacing w:after="0" w:line="240" w:lineRule="auto"/>
            </w:pPr>
            <w:r>
              <w:rPr>
                <w:sz w:val="18"/>
                <w:szCs w:val="18"/>
              </w:rPr>
              <w:t>Result depends on arbitrary numbers</w:t>
            </w:r>
          </w:p>
        </w:tc>
        <w:tc>
          <w:tcPr>
            <w:tcW w:w="3482" w:type="dxa"/>
            <w:tcMar>
              <w:top w:w="50" w:type="dxa"/>
              <w:left w:w="90" w:type="dxa"/>
              <w:bottom w:w="50" w:type="dxa"/>
              <w:right w:w="90" w:type="dxa"/>
            </w:tcMar>
            <w:vAlign w:val="center"/>
          </w:tcPr>
          <w:p w14:paraId="0AB49506" w14:textId="77777777" w:rsidR="003B3BC7" w:rsidRDefault="00100087">
            <w:pPr>
              <w:spacing w:after="0" w:line="240" w:lineRule="auto"/>
            </w:pPr>
            <w:r>
              <w:rPr>
                <w:sz w:val="18"/>
                <w:szCs w:val="18"/>
              </w:rPr>
              <w:t>Five pre-planned schemes: no change to withheld or delivered outcomes</w:t>
            </w:r>
          </w:p>
        </w:tc>
      </w:tr>
      <w:tr w:rsidR="003B3BC7" w14:paraId="513B61CA" w14:textId="77777777">
        <w:trPr>
          <w:cantSplit/>
        </w:trPr>
        <w:tc>
          <w:tcPr>
            <w:tcW w:w="2063" w:type="dxa"/>
            <w:tcMar>
              <w:top w:w="50" w:type="dxa"/>
              <w:left w:w="90" w:type="dxa"/>
              <w:bottom w:w="50" w:type="dxa"/>
              <w:right w:w="90" w:type="dxa"/>
            </w:tcMar>
            <w:vAlign w:val="center"/>
          </w:tcPr>
          <w:p w14:paraId="574EDF72" w14:textId="77777777" w:rsidR="003B3BC7" w:rsidRDefault="00100087">
            <w:pPr>
              <w:spacing w:after="0" w:line="240" w:lineRule="auto"/>
            </w:pPr>
            <w:r>
              <w:rPr>
                <w:sz w:val="18"/>
                <w:szCs w:val="18"/>
              </w:rPr>
              <w:t>Combined intervention</w:t>
            </w:r>
          </w:p>
        </w:tc>
        <w:tc>
          <w:tcPr>
            <w:tcW w:w="3481" w:type="dxa"/>
            <w:tcMar>
              <w:top w:w="50" w:type="dxa"/>
              <w:left w:w="90" w:type="dxa"/>
              <w:bottom w:w="50" w:type="dxa"/>
              <w:right w:w="90" w:type="dxa"/>
            </w:tcMar>
            <w:vAlign w:val="center"/>
          </w:tcPr>
          <w:p w14:paraId="07DEFB40" w14:textId="77777777" w:rsidR="003B3BC7" w:rsidRDefault="00100087">
            <w:pPr>
              <w:spacing w:after="0" w:line="240" w:lineRule="auto"/>
            </w:pPr>
            <w:r>
              <w:rPr>
                <w:sz w:val="18"/>
                <w:szCs w:val="18"/>
              </w:rPr>
              <w:t>Effect attributed to verification is partly prompting</w:t>
            </w:r>
          </w:p>
        </w:tc>
        <w:tc>
          <w:tcPr>
            <w:tcW w:w="3482" w:type="dxa"/>
            <w:tcMar>
              <w:top w:w="50" w:type="dxa"/>
              <w:left w:w="90" w:type="dxa"/>
              <w:bottom w:w="50" w:type="dxa"/>
              <w:right w:w="90" w:type="dxa"/>
            </w:tcMar>
            <w:vAlign w:val="center"/>
          </w:tcPr>
          <w:p w14:paraId="105969C5" w14:textId="77777777" w:rsidR="003B3BC7" w:rsidRDefault="00100087">
            <w:pPr>
              <w:spacing w:after="0" w:line="240" w:lineRule="auto"/>
            </w:pPr>
            <w:r>
              <w:rPr>
                <w:sz w:val="18"/>
                <w:szCs w:val="18"/>
              </w:rPr>
              <w:t>Stage decomposition (Section 8.3); stated as not an ablation</w:t>
            </w:r>
          </w:p>
        </w:tc>
      </w:tr>
      <w:tr w:rsidR="003B3BC7" w14:paraId="6EEF72FF" w14:textId="77777777">
        <w:trPr>
          <w:cantSplit/>
        </w:trPr>
        <w:tc>
          <w:tcPr>
            <w:tcW w:w="2063" w:type="dxa"/>
            <w:tcMar>
              <w:top w:w="50" w:type="dxa"/>
              <w:left w:w="90" w:type="dxa"/>
              <w:bottom w:w="50" w:type="dxa"/>
              <w:right w:w="90" w:type="dxa"/>
            </w:tcMar>
            <w:vAlign w:val="center"/>
          </w:tcPr>
          <w:p w14:paraId="6E235733" w14:textId="77777777" w:rsidR="003B3BC7" w:rsidRDefault="00100087">
            <w:pPr>
              <w:spacing w:after="0" w:line="240" w:lineRule="auto"/>
            </w:pPr>
            <w:r>
              <w:rPr>
                <w:sz w:val="18"/>
                <w:szCs w:val="18"/>
              </w:rPr>
              <w:t>Related observations</w:t>
            </w:r>
          </w:p>
        </w:tc>
        <w:tc>
          <w:tcPr>
            <w:tcW w:w="3481" w:type="dxa"/>
            <w:tcMar>
              <w:top w:w="50" w:type="dxa"/>
              <w:left w:w="90" w:type="dxa"/>
              <w:bottom w:w="50" w:type="dxa"/>
              <w:right w:w="90" w:type="dxa"/>
            </w:tcMar>
            <w:vAlign w:val="center"/>
          </w:tcPr>
          <w:p w14:paraId="5CD5310B" w14:textId="77777777" w:rsidR="003B3BC7" w:rsidRDefault="00100087">
            <w:pPr>
              <w:spacing w:after="0" w:line="240" w:lineRule="auto"/>
            </w:pPr>
            <w:r>
              <w:rPr>
                <w:sz w:val="18"/>
                <w:szCs w:val="18"/>
              </w:rPr>
              <w:t>Overstated precision or independence</w:t>
            </w:r>
          </w:p>
        </w:tc>
        <w:tc>
          <w:tcPr>
            <w:tcW w:w="3482" w:type="dxa"/>
            <w:tcMar>
              <w:top w:w="50" w:type="dxa"/>
              <w:left w:w="90" w:type="dxa"/>
              <w:bottom w:w="50" w:type="dxa"/>
              <w:right w:w="90" w:type="dxa"/>
            </w:tcMar>
            <w:vAlign w:val="center"/>
          </w:tcPr>
          <w:p w14:paraId="79C75406" w14:textId="77777777" w:rsidR="003B3BC7" w:rsidRDefault="00100087">
            <w:pPr>
              <w:spacing w:after="0" w:line="240" w:lineRule="auto"/>
            </w:pPr>
            <w:r>
              <w:rPr>
                <w:sz w:val="18"/>
                <w:szCs w:val="18"/>
              </w:rPr>
              <w:t>Tests within each run; cluster bootstrap over families; runs treated as robustness</w:t>
            </w:r>
          </w:p>
        </w:tc>
      </w:tr>
      <w:tr w:rsidR="003B3BC7" w14:paraId="21FA404F" w14:textId="77777777">
        <w:trPr>
          <w:cantSplit/>
        </w:trPr>
        <w:tc>
          <w:tcPr>
            <w:tcW w:w="2063" w:type="dxa"/>
            <w:tcMar>
              <w:top w:w="50" w:type="dxa"/>
              <w:left w:w="90" w:type="dxa"/>
              <w:bottom w:w="50" w:type="dxa"/>
              <w:right w:w="90" w:type="dxa"/>
            </w:tcMar>
            <w:vAlign w:val="center"/>
          </w:tcPr>
          <w:p w14:paraId="731B948C" w14:textId="77777777" w:rsidR="003B3BC7" w:rsidRDefault="00100087">
            <w:pPr>
              <w:spacing w:after="0" w:line="240" w:lineRule="auto"/>
            </w:pPr>
            <w:r>
              <w:rPr>
                <w:sz w:val="18"/>
                <w:szCs w:val="18"/>
              </w:rPr>
              <w:t>One model, six APIs, Python</w:t>
            </w:r>
          </w:p>
        </w:tc>
        <w:tc>
          <w:tcPr>
            <w:tcW w:w="3481" w:type="dxa"/>
            <w:tcMar>
              <w:top w:w="50" w:type="dxa"/>
              <w:left w:w="90" w:type="dxa"/>
              <w:bottom w:w="50" w:type="dxa"/>
              <w:right w:w="90" w:type="dxa"/>
            </w:tcMar>
            <w:vAlign w:val="center"/>
          </w:tcPr>
          <w:p w14:paraId="041EBF11" w14:textId="77777777" w:rsidR="003B3BC7" w:rsidRDefault="00100087">
            <w:pPr>
              <w:spacing w:after="0" w:line="240" w:lineRule="auto"/>
            </w:pPr>
            <w:r>
              <w:rPr>
                <w:sz w:val="18"/>
                <w:szCs w:val="18"/>
              </w:rPr>
              <w:t>Limited generality</w:t>
            </w:r>
          </w:p>
        </w:tc>
        <w:tc>
          <w:tcPr>
            <w:tcW w:w="3482" w:type="dxa"/>
            <w:tcMar>
              <w:top w:w="50" w:type="dxa"/>
              <w:left w:w="90" w:type="dxa"/>
              <w:bottom w:w="50" w:type="dxa"/>
              <w:right w:w="90" w:type="dxa"/>
            </w:tcMar>
            <w:vAlign w:val="center"/>
          </w:tcPr>
          <w:p w14:paraId="2A949A90" w14:textId="77777777" w:rsidR="003B3BC7" w:rsidRDefault="00100087">
            <w:pPr>
              <w:spacing w:after="0" w:line="240" w:lineRule="auto"/>
            </w:pPr>
            <w:r>
              <w:rPr>
                <w:sz w:val="18"/>
                <w:szCs w:val="18"/>
              </w:rPr>
              <w:t>Stated scope; design is API-agnostic but evidence-dependent</w:t>
            </w:r>
          </w:p>
        </w:tc>
      </w:tr>
    </w:tbl>
    <w:p w14:paraId="1881E0CE" w14:textId="77777777" w:rsidR="003B3BC7" w:rsidRDefault="003B3BC7">
      <w:pPr>
        <w:spacing w:after="80"/>
      </w:pPr>
    </w:p>
    <w:p w14:paraId="499A0AF6" w14:textId="77777777" w:rsidR="003B3BC7" w:rsidRDefault="00100087">
      <w:pPr>
        <w:pStyle w:val="Heading1"/>
        <w:pageBreakBefore/>
      </w:pPr>
      <w:bookmarkStart w:id="103" w:name="_Toc243074123"/>
      <w:r>
        <w:lastRenderedPageBreak/>
        <w:t>Appendix D: Confident Agent Implementation</w:t>
      </w:r>
      <w:bookmarkEnd w:id="103"/>
    </w:p>
    <w:p w14:paraId="35A36E30" w14:textId="77777777" w:rsidR="003B3BC7" w:rsidRDefault="00100087">
      <w:pPr>
        <w:jc w:val="both"/>
      </w:pPr>
      <w:r>
        <w:t>This appendix gives the implementation detail behind Chapter 6.</w:t>
      </w:r>
    </w:p>
    <w:p w14:paraId="59C6F3B7" w14:textId="77777777" w:rsidR="003B3BC7" w:rsidRDefault="00100087">
      <w:pPr>
        <w:pStyle w:val="Heading2"/>
      </w:pPr>
      <w:bookmarkStart w:id="104" w:name="_Toc243074124"/>
      <w:r>
        <w:t>D.1 The Trust-by-Design patterns</w:t>
      </w:r>
      <w:bookmarkEnd w:id="104"/>
    </w:p>
    <w:p w14:paraId="408089E0" w14:textId="4099913B" w:rsidR="003B3BC7" w:rsidRDefault="00100087">
      <w:pPr>
        <w:pStyle w:val="Caption"/>
        <w:keepNext/>
      </w:pPr>
      <w:bookmarkStart w:id="105" w:name="_Toc243074188"/>
      <w:r>
        <w:rPr>
          <w:b/>
          <w:bCs/>
        </w:rPr>
        <w:t xml:space="preserve">Table </w:t>
      </w:r>
      <w:r>
        <w:fldChar w:fldCharType="begin"/>
      </w:r>
      <w:r>
        <w:instrText>SEQ Table</w:instrText>
      </w:r>
      <w:r>
        <w:fldChar w:fldCharType="separate"/>
      </w:r>
      <w:r>
        <w:rPr>
          <w:noProof/>
        </w:rPr>
        <w:t>17</w:t>
      </w:r>
      <w:r>
        <w:fldChar w:fldCharType="end"/>
      </w:r>
      <w:r>
        <w:rPr>
          <w:b/>
          <w:bCs/>
        </w:rPr>
        <w:t xml:space="preserve">: </w:t>
      </w:r>
      <w:r>
        <w:t>How the Confident Agent realises the Trust-by-Design patterns (Vorster, 2026a).</w:t>
      </w:r>
      <w:bookmarkEnd w:id="105"/>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5"/>
        <w:gridCol w:w="6511"/>
      </w:tblGrid>
      <w:tr w:rsidR="003B3BC7" w14:paraId="41F7A4E0" w14:textId="77777777">
        <w:trPr>
          <w:tblHeader/>
        </w:trPr>
        <w:tc>
          <w:tcPr>
            <w:tcW w:w="2515" w:type="dxa"/>
            <w:shd w:val="clear" w:color="auto" w:fill="D9E2F3"/>
            <w:tcMar>
              <w:top w:w="50" w:type="dxa"/>
              <w:left w:w="90" w:type="dxa"/>
              <w:bottom w:w="50" w:type="dxa"/>
              <w:right w:w="90" w:type="dxa"/>
            </w:tcMar>
            <w:vAlign w:val="center"/>
          </w:tcPr>
          <w:p w14:paraId="1E361A6A" w14:textId="77777777" w:rsidR="003B3BC7" w:rsidRDefault="00100087">
            <w:pPr>
              <w:spacing w:after="0" w:line="240" w:lineRule="auto"/>
            </w:pPr>
            <w:r>
              <w:rPr>
                <w:b/>
                <w:bCs/>
                <w:sz w:val="18"/>
                <w:szCs w:val="18"/>
              </w:rPr>
              <w:t>Pattern</w:t>
            </w:r>
          </w:p>
        </w:tc>
        <w:tc>
          <w:tcPr>
            <w:tcW w:w="6511" w:type="dxa"/>
            <w:shd w:val="clear" w:color="auto" w:fill="D9E2F3"/>
            <w:tcMar>
              <w:top w:w="50" w:type="dxa"/>
              <w:left w:w="90" w:type="dxa"/>
              <w:bottom w:w="50" w:type="dxa"/>
              <w:right w:w="90" w:type="dxa"/>
            </w:tcMar>
            <w:vAlign w:val="center"/>
          </w:tcPr>
          <w:p w14:paraId="1CA0054A" w14:textId="77777777" w:rsidR="003B3BC7" w:rsidRDefault="00100087">
            <w:pPr>
              <w:spacing w:after="0" w:line="240" w:lineRule="auto"/>
            </w:pPr>
            <w:r>
              <w:rPr>
                <w:b/>
                <w:bCs/>
                <w:sz w:val="18"/>
                <w:szCs w:val="18"/>
              </w:rPr>
              <w:t>Realisation in the Confident Agent</w:t>
            </w:r>
          </w:p>
        </w:tc>
      </w:tr>
      <w:tr w:rsidR="003B3BC7" w14:paraId="1112EE27" w14:textId="77777777">
        <w:trPr>
          <w:cantSplit/>
        </w:trPr>
        <w:tc>
          <w:tcPr>
            <w:tcW w:w="2515" w:type="dxa"/>
            <w:tcMar>
              <w:top w:w="50" w:type="dxa"/>
              <w:left w:w="90" w:type="dxa"/>
              <w:bottom w:w="50" w:type="dxa"/>
              <w:right w:w="90" w:type="dxa"/>
            </w:tcMar>
            <w:vAlign w:val="center"/>
          </w:tcPr>
          <w:p w14:paraId="547CF9AB" w14:textId="77777777" w:rsidR="003B3BC7" w:rsidRDefault="00100087">
            <w:pPr>
              <w:spacing w:after="0" w:line="240" w:lineRule="auto"/>
            </w:pPr>
            <w:r>
              <w:rPr>
                <w:sz w:val="18"/>
                <w:szCs w:val="18"/>
              </w:rPr>
              <w:t>Independent Verification</w:t>
            </w:r>
          </w:p>
        </w:tc>
        <w:tc>
          <w:tcPr>
            <w:tcW w:w="6511" w:type="dxa"/>
            <w:tcMar>
              <w:top w:w="50" w:type="dxa"/>
              <w:left w:w="90" w:type="dxa"/>
              <w:bottom w:w="50" w:type="dxa"/>
              <w:right w:w="90" w:type="dxa"/>
            </w:tcMar>
            <w:vAlign w:val="center"/>
          </w:tcPr>
          <w:p w14:paraId="5982FC39" w14:textId="77777777" w:rsidR="003B3BC7" w:rsidRDefault="00100087">
            <w:pPr>
              <w:spacing w:after="0" w:line="240" w:lineRule="auto"/>
            </w:pPr>
            <w:r>
              <w:rPr>
                <w:sz w:val="18"/>
                <w:szCs w:val="18"/>
              </w:rPr>
              <w:t>The model proposes code; a deterministic tool (claim extractor, Pyright, OpenAPI matcher) judges it. The verifier never asks the model whether it is right.</w:t>
            </w:r>
          </w:p>
        </w:tc>
      </w:tr>
      <w:tr w:rsidR="003B3BC7" w14:paraId="615347D8" w14:textId="77777777">
        <w:trPr>
          <w:cantSplit/>
        </w:trPr>
        <w:tc>
          <w:tcPr>
            <w:tcW w:w="2515" w:type="dxa"/>
            <w:tcMar>
              <w:top w:w="50" w:type="dxa"/>
              <w:left w:w="90" w:type="dxa"/>
              <w:bottom w:w="50" w:type="dxa"/>
              <w:right w:w="90" w:type="dxa"/>
            </w:tcMar>
            <w:vAlign w:val="center"/>
          </w:tcPr>
          <w:p w14:paraId="1E4700AC" w14:textId="77777777" w:rsidR="003B3BC7" w:rsidRDefault="00100087">
            <w:pPr>
              <w:spacing w:after="0" w:line="240" w:lineRule="auto"/>
            </w:pPr>
            <w:r>
              <w:rPr>
                <w:sz w:val="18"/>
                <w:szCs w:val="18"/>
              </w:rPr>
              <w:t>Domain-Specific Validation</w:t>
            </w:r>
          </w:p>
        </w:tc>
        <w:tc>
          <w:tcPr>
            <w:tcW w:w="6511" w:type="dxa"/>
            <w:tcMar>
              <w:top w:w="50" w:type="dxa"/>
              <w:left w:w="90" w:type="dxa"/>
              <w:bottom w:w="50" w:type="dxa"/>
              <w:right w:w="90" w:type="dxa"/>
            </w:tcMar>
            <w:vAlign w:val="center"/>
          </w:tcPr>
          <w:p w14:paraId="24F18A4C" w14:textId="77777777" w:rsidR="003B3BC7" w:rsidRDefault="00100087">
            <w:pPr>
              <w:spacing w:after="0" w:line="240" w:lineRule="auto"/>
            </w:pPr>
            <w:r>
              <w:rPr>
                <w:sz w:val="18"/>
                <w:szCs w:val="18"/>
              </w:rPr>
              <w:t>Evidence is the API's own contract: OpenAPI paths, parameters, schemas and security schemes, plus the Python package registry and type checker.</w:t>
            </w:r>
          </w:p>
        </w:tc>
      </w:tr>
      <w:tr w:rsidR="003B3BC7" w14:paraId="604240F9" w14:textId="77777777">
        <w:trPr>
          <w:cantSplit/>
        </w:trPr>
        <w:tc>
          <w:tcPr>
            <w:tcW w:w="2515" w:type="dxa"/>
            <w:tcMar>
              <w:top w:w="50" w:type="dxa"/>
              <w:left w:w="90" w:type="dxa"/>
              <w:bottom w:w="50" w:type="dxa"/>
              <w:right w:w="90" w:type="dxa"/>
            </w:tcMar>
            <w:vAlign w:val="center"/>
          </w:tcPr>
          <w:p w14:paraId="52F81930" w14:textId="77777777" w:rsidR="003B3BC7" w:rsidRDefault="00100087">
            <w:pPr>
              <w:spacing w:after="0" w:line="240" w:lineRule="auto"/>
            </w:pPr>
            <w:r>
              <w:rPr>
                <w:sz w:val="18"/>
                <w:szCs w:val="18"/>
              </w:rPr>
              <w:t>Evidence Fusion</w:t>
            </w:r>
          </w:p>
        </w:tc>
        <w:tc>
          <w:tcPr>
            <w:tcW w:w="6511" w:type="dxa"/>
            <w:tcMar>
              <w:top w:w="50" w:type="dxa"/>
              <w:left w:w="90" w:type="dxa"/>
              <w:bottom w:w="50" w:type="dxa"/>
              <w:right w:w="90" w:type="dxa"/>
            </w:tcMar>
            <w:vAlign w:val="center"/>
          </w:tcPr>
          <w:p w14:paraId="12EB199C" w14:textId="77777777" w:rsidR="003B3BC7" w:rsidRDefault="00100087">
            <w:pPr>
              <w:spacing w:after="0" w:line="240" w:lineRule="auto"/>
            </w:pPr>
            <w:r>
              <w:rPr>
                <w:sz w:val="18"/>
                <w:szCs w:val="18"/>
              </w:rPr>
              <w:t>Six layer verdicts, each with an evidence tier, are combined by the EWCS; missing and contradictory evidence are kept apart (unverifiable versus verified incorrect).</w:t>
            </w:r>
          </w:p>
        </w:tc>
      </w:tr>
      <w:tr w:rsidR="003B3BC7" w14:paraId="32BB59D3" w14:textId="77777777">
        <w:trPr>
          <w:cantSplit/>
        </w:trPr>
        <w:tc>
          <w:tcPr>
            <w:tcW w:w="2515" w:type="dxa"/>
            <w:tcMar>
              <w:top w:w="50" w:type="dxa"/>
              <w:left w:w="90" w:type="dxa"/>
              <w:bottom w:w="50" w:type="dxa"/>
              <w:right w:w="90" w:type="dxa"/>
            </w:tcMar>
            <w:vAlign w:val="center"/>
          </w:tcPr>
          <w:p w14:paraId="68C37F59" w14:textId="77777777" w:rsidR="003B3BC7" w:rsidRDefault="00100087">
            <w:pPr>
              <w:spacing w:after="0" w:line="240" w:lineRule="auto"/>
            </w:pPr>
            <w:r>
              <w:rPr>
                <w:sz w:val="18"/>
                <w:szCs w:val="18"/>
              </w:rPr>
              <w:t>Confidence Gating</w:t>
            </w:r>
          </w:p>
        </w:tc>
        <w:tc>
          <w:tcPr>
            <w:tcW w:w="6511" w:type="dxa"/>
            <w:tcMar>
              <w:top w:w="50" w:type="dxa"/>
              <w:left w:w="90" w:type="dxa"/>
              <w:bottom w:w="50" w:type="dxa"/>
              <w:right w:w="90" w:type="dxa"/>
            </w:tcMar>
            <w:vAlign w:val="center"/>
          </w:tcPr>
          <w:p w14:paraId="2EF972F1" w14:textId="77777777" w:rsidR="003B3BC7" w:rsidRDefault="00100087">
            <w:pPr>
              <w:spacing w:after="0" w:line="240" w:lineRule="auto"/>
            </w:pPr>
            <w:r>
              <w:rPr>
                <w:sz w:val="18"/>
                <w:szCs w:val="18"/>
              </w:rPr>
              <w:t>The decision policy releases code only if no layer is contradicted, no critical check is unresolved, and the EWCS clears a threshold; it can deliver, flag, request a correction, or abstain.</w:t>
            </w:r>
          </w:p>
        </w:tc>
      </w:tr>
      <w:tr w:rsidR="003B3BC7" w14:paraId="603C9E12" w14:textId="77777777">
        <w:trPr>
          <w:cantSplit/>
        </w:trPr>
        <w:tc>
          <w:tcPr>
            <w:tcW w:w="2515" w:type="dxa"/>
            <w:tcMar>
              <w:top w:w="50" w:type="dxa"/>
              <w:left w:w="90" w:type="dxa"/>
              <w:bottom w:w="50" w:type="dxa"/>
              <w:right w:w="90" w:type="dxa"/>
            </w:tcMar>
            <w:vAlign w:val="center"/>
          </w:tcPr>
          <w:p w14:paraId="5871B810" w14:textId="77777777" w:rsidR="003B3BC7" w:rsidRDefault="00100087">
            <w:pPr>
              <w:spacing w:after="0" w:line="240" w:lineRule="auto"/>
            </w:pPr>
            <w:r>
              <w:rPr>
                <w:sz w:val="18"/>
                <w:szCs w:val="18"/>
              </w:rPr>
              <w:t>Deferred Commitment</w:t>
            </w:r>
          </w:p>
        </w:tc>
        <w:tc>
          <w:tcPr>
            <w:tcW w:w="6511" w:type="dxa"/>
            <w:tcMar>
              <w:top w:w="50" w:type="dxa"/>
              <w:left w:w="90" w:type="dxa"/>
              <w:bottom w:w="50" w:type="dxa"/>
              <w:right w:w="90" w:type="dxa"/>
            </w:tcMar>
            <w:vAlign w:val="center"/>
          </w:tcPr>
          <w:p w14:paraId="1DAF116F" w14:textId="77777777" w:rsidR="003B3BC7" w:rsidRDefault="00100087">
            <w:pPr>
              <w:spacing w:after="0" w:line="240" w:lineRule="auto"/>
            </w:pPr>
            <w:r>
              <w:rPr>
                <w:sz w:val="18"/>
                <w:szCs w:val="18"/>
              </w:rPr>
              <w:t>A contradicted candidate is not released; the agent may rewrite it once and must have the new code verified. An abstention without a contradiction is final.</w:t>
            </w:r>
          </w:p>
        </w:tc>
      </w:tr>
      <w:tr w:rsidR="003B3BC7" w14:paraId="1904FB6A" w14:textId="77777777">
        <w:trPr>
          <w:cantSplit/>
        </w:trPr>
        <w:tc>
          <w:tcPr>
            <w:tcW w:w="2515" w:type="dxa"/>
            <w:tcMar>
              <w:top w:w="50" w:type="dxa"/>
              <w:left w:w="90" w:type="dxa"/>
              <w:bottom w:w="50" w:type="dxa"/>
              <w:right w:w="90" w:type="dxa"/>
            </w:tcMar>
            <w:vAlign w:val="center"/>
          </w:tcPr>
          <w:p w14:paraId="10891513" w14:textId="77777777" w:rsidR="003B3BC7" w:rsidRDefault="00100087">
            <w:pPr>
              <w:spacing w:after="0" w:line="240" w:lineRule="auto"/>
            </w:pPr>
            <w:r>
              <w:rPr>
                <w:sz w:val="18"/>
                <w:szCs w:val="18"/>
              </w:rPr>
              <w:t>Provenance Preservation</w:t>
            </w:r>
          </w:p>
        </w:tc>
        <w:tc>
          <w:tcPr>
            <w:tcW w:w="6511" w:type="dxa"/>
            <w:tcMar>
              <w:top w:w="50" w:type="dxa"/>
              <w:left w:w="90" w:type="dxa"/>
              <w:bottom w:w="50" w:type="dxa"/>
              <w:right w:w="90" w:type="dxa"/>
            </w:tcMar>
            <w:vAlign w:val="center"/>
          </w:tcPr>
          <w:p w14:paraId="75FA2907" w14:textId="77777777" w:rsidR="003B3BC7" w:rsidRDefault="00100087">
            <w:pPr>
              <w:spacing w:after="0" w:line="240" w:lineRule="auto"/>
            </w:pPr>
            <w:r>
              <w:rPr>
                <w:sz w:val="18"/>
                <w:szCs w:val="18"/>
              </w:rPr>
              <w:t>Every verification records the candidate's SHA-256, the evidence file and its hash, per-layer evidence details and the decision; the report renderer refuses code whose hash differs from the verified candidate.</w:t>
            </w:r>
          </w:p>
        </w:tc>
      </w:tr>
    </w:tbl>
    <w:p w14:paraId="6F2DCD5F" w14:textId="77777777" w:rsidR="003B3BC7" w:rsidRDefault="003B3BC7">
      <w:pPr>
        <w:spacing w:after="80"/>
      </w:pPr>
    </w:p>
    <w:p w14:paraId="4B2CBABC" w14:textId="77777777" w:rsidR="003B3BC7" w:rsidRDefault="00100087">
      <w:pPr>
        <w:pStyle w:val="Heading2"/>
      </w:pPr>
      <w:bookmarkStart w:id="106" w:name="_Toc243074125"/>
      <w:r>
        <w:t>D.2 Where the tool attaches, and why</w:t>
      </w:r>
      <w:bookmarkEnd w:id="106"/>
    </w:p>
    <w:p w14:paraId="0E0496A4" w14:textId="3A5A4442" w:rsidR="003B3BC7" w:rsidRDefault="00100087">
      <w:pPr>
        <w:pStyle w:val="Caption"/>
        <w:keepNext/>
      </w:pPr>
      <w:bookmarkStart w:id="107" w:name="_Toc243074189"/>
      <w:r>
        <w:rPr>
          <w:b/>
          <w:bCs/>
        </w:rPr>
        <w:t xml:space="preserve">Table </w:t>
      </w:r>
      <w:r>
        <w:fldChar w:fldCharType="begin"/>
      </w:r>
      <w:r>
        <w:instrText>SEQ Table</w:instrText>
      </w:r>
      <w:r>
        <w:fldChar w:fldCharType="separate"/>
      </w:r>
      <w:r>
        <w:rPr>
          <w:noProof/>
        </w:rPr>
        <w:t>18</w:t>
      </w:r>
      <w:r>
        <w:fldChar w:fldCharType="end"/>
      </w:r>
      <w:r>
        <w:rPr>
          <w:b/>
          <w:bCs/>
        </w:rPr>
        <w:t xml:space="preserve">: </w:t>
      </w:r>
      <w:r>
        <w:t>Options for attaching verification to the model.</w:t>
      </w:r>
      <w:bookmarkEnd w:id="107"/>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24"/>
        <w:gridCol w:w="3401"/>
        <w:gridCol w:w="3401"/>
      </w:tblGrid>
      <w:tr w:rsidR="003B3BC7" w14:paraId="4499C4E4" w14:textId="77777777">
        <w:trPr>
          <w:tblHeader/>
        </w:trPr>
        <w:tc>
          <w:tcPr>
            <w:tcW w:w="2224" w:type="dxa"/>
            <w:shd w:val="clear" w:color="auto" w:fill="D9E2F3"/>
            <w:tcMar>
              <w:top w:w="50" w:type="dxa"/>
              <w:left w:w="90" w:type="dxa"/>
              <w:bottom w:w="50" w:type="dxa"/>
              <w:right w:w="90" w:type="dxa"/>
            </w:tcMar>
            <w:vAlign w:val="center"/>
          </w:tcPr>
          <w:p w14:paraId="6113CAF9" w14:textId="77777777" w:rsidR="003B3BC7" w:rsidRDefault="00100087">
            <w:pPr>
              <w:spacing w:after="0" w:line="240" w:lineRule="auto"/>
            </w:pPr>
            <w:r>
              <w:rPr>
                <w:b/>
                <w:bCs/>
                <w:sz w:val="18"/>
                <w:szCs w:val="18"/>
              </w:rPr>
              <w:t>Option</w:t>
            </w:r>
          </w:p>
        </w:tc>
        <w:tc>
          <w:tcPr>
            <w:tcW w:w="3401" w:type="dxa"/>
            <w:shd w:val="clear" w:color="auto" w:fill="D9E2F3"/>
            <w:tcMar>
              <w:top w:w="50" w:type="dxa"/>
              <w:left w:w="90" w:type="dxa"/>
              <w:bottom w:w="50" w:type="dxa"/>
              <w:right w:w="90" w:type="dxa"/>
            </w:tcMar>
            <w:vAlign w:val="center"/>
          </w:tcPr>
          <w:p w14:paraId="4F5E918A" w14:textId="77777777" w:rsidR="003B3BC7" w:rsidRDefault="00100087">
            <w:pPr>
              <w:spacing w:after="0" w:line="240" w:lineRule="auto"/>
            </w:pPr>
            <w:r>
              <w:rPr>
                <w:b/>
                <w:bCs/>
                <w:sz w:val="18"/>
                <w:szCs w:val="18"/>
              </w:rPr>
              <w:t>Advantages</w:t>
            </w:r>
          </w:p>
        </w:tc>
        <w:tc>
          <w:tcPr>
            <w:tcW w:w="3401" w:type="dxa"/>
            <w:shd w:val="clear" w:color="auto" w:fill="D9E2F3"/>
            <w:tcMar>
              <w:top w:w="50" w:type="dxa"/>
              <w:left w:w="90" w:type="dxa"/>
              <w:bottom w:w="50" w:type="dxa"/>
              <w:right w:w="90" w:type="dxa"/>
            </w:tcMar>
            <w:vAlign w:val="center"/>
          </w:tcPr>
          <w:p w14:paraId="7A02483A" w14:textId="77777777" w:rsidR="003B3BC7" w:rsidRDefault="00100087">
            <w:pPr>
              <w:spacing w:after="0" w:line="240" w:lineRule="auto"/>
            </w:pPr>
            <w:r>
              <w:rPr>
                <w:b/>
                <w:bCs/>
                <w:sz w:val="18"/>
                <w:szCs w:val="18"/>
              </w:rPr>
              <w:t>Disadvantages</w:t>
            </w:r>
          </w:p>
        </w:tc>
      </w:tr>
      <w:tr w:rsidR="003B3BC7" w14:paraId="5C8156AE" w14:textId="77777777">
        <w:trPr>
          <w:cantSplit/>
        </w:trPr>
        <w:tc>
          <w:tcPr>
            <w:tcW w:w="2224" w:type="dxa"/>
            <w:tcMar>
              <w:top w:w="50" w:type="dxa"/>
              <w:left w:w="90" w:type="dxa"/>
              <w:bottom w:w="50" w:type="dxa"/>
              <w:right w:w="90" w:type="dxa"/>
            </w:tcMar>
            <w:vAlign w:val="center"/>
          </w:tcPr>
          <w:p w14:paraId="5A23475A" w14:textId="77777777" w:rsidR="003B3BC7" w:rsidRDefault="00100087">
            <w:pPr>
              <w:spacing w:after="0" w:line="240" w:lineRule="auto"/>
            </w:pPr>
            <w:r>
              <w:rPr>
                <w:sz w:val="18"/>
                <w:szCs w:val="18"/>
              </w:rPr>
              <w:t>A. External post-hoc controller (CLI): generate, then verify and correct outside the model</w:t>
            </w:r>
          </w:p>
        </w:tc>
        <w:tc>
          <w:tcPr>
            <w:tcW w:w="3401" w:type="dxa"/>
            <w:tcMar>
              <w:top w:w="50" w:type="dxa"/>
              <w:left w:w="90" w:type="dxa"/>
              <w:bottom w:w="50" w:type="dxa"/>
              <w:right w:w="90" w:type="dxa"/>
            </w:tcMar>
            <w:vAlign w:val="center"/>
          </w:tcPr>
          <w:p w14:paraId="16753073" w14:textId="77777777" w:rsidR="003B3BC7" w:rsidRDefault="00100087">
            <w:pPr>
              <w:spacing w:after="0" w:line="240" w:lineRule="auto"/>
            </w:pPr>
            <w:r>
              <w:rPr>
                <w:sz w:val="18"/>
                <w:szCs w:val="18"/>
              </w:rPr>
              <w:t>Full enforcement; deterministic; the model cannot skip a step</w:t>
            </w:r>
          </w:p>
        </w:tc>
        <w:tc>
          <w:tcPr>
            <w:tcW w:w="3401" w:type="dxa"/>
            <w:tcMar>
              <w:top w:w="50" w:type="dxa"/>
              <w:left w:w="90" w:type="dxa"/>
              <w:bottom w:w="50" w:type="dxa"/>
              <w:right w:w="90" w:type="dxa"/>
            </w:tcMar>
            <w:vAlign w:val="center"/>
          </w:tcPr>
          <w:p w14:paraId="28D05CB5" w14:textId="77777777" w:rsidR="003B3BC7" w:rsidRDefault="00100087">
            <w:pPr>
              <w:spacing w:after="0" w:line="240" w:lineRule="auto"/>
            </w:pPr>
            <w:r>
              <w:rPr>
                <w:sz w:val="18"/>
                <w:szCs w:val="18"/>
              </w:rPr>
              <w:t>Not how developers use assistants; corrections need a second prompt the model did not plan for</w:t>
            </w:r>
          </w:p>
        </w:tc>
      </w:tr>
      <w:tr w:rsidR="003B3BC7" w14:paraId="4DD0FD5C" w14:textId="77777777">
        <w:trPr>
          <w:cantSplit/>
        </w:trPr>
        <w:tc>
          <w:tcPr>
            <w:tcW w:w="2224" w:type="dxa"/>
            <w:tcMar>
              <w:top w:w="50" w:type="dxa"/>
              <w:left w:w="90" w:type="dxa"/>
              <w:bottom w:w="50" w:type="dxa"/>
              <w:right w:w="90" w:type="dxa"/>
            </w:tcMar>
            <w:vAlign w:val="center"/>
          </w:tcPr>
          <w:p w14:paraId="68E743A0" w14:textId="77777777" w:rsidR="003B3BC7" w:rsidRDefault="00100087">
            <w:pPr>
              <w:spacing w:after="0" w:line="240" w:lineRule="auto"/>
            </w:pPr>
            <w:r>
              <w:rPr>
                <w:b/>
                <w:bCs/>
                <w:sz w:val="18"/>
                <w:szCs w:val="18"/>
              </w:rPr>
              <w:t>B. In-loop tool via function calling (chosen)</w:t>
            </w:r>
          </w:p>
        </w:tc>
        <w:tc>
          <w:tcPr>
            <w:tcW w:w="3401" w:type="dxa"/>
            <w:tcMar>
              <w:top w:w="50" w:type="dxa"/>
              <w:left w:w="90" w:type="dxa"/>
              <w:bottom w:w="50" w:type="dxa"/>
              <w:right w:w="90" w:type="dxa"/>
            </w:tcMar>
            <w:vAlign w:val="center"/>
          </w:tcPr>
          <w:p w14:paraId="0B1A38FB" w14:textId="77777777" w:rsidR="003B3BC7" w:rsidRDefault="00100087">
            <w:pPr>
              <w:spacing w:after="0" w:line="240" w:lineRule="auto"/>
            </w:pPr>
            <w:r>
              <w:rPr>
                <w:sz w:val="18"/>
                <w:szCs w:val="18"/>
              </w:rPr>
              <w:t>The deployable artefact: a model with a prompt and a tool, as in LM Studio; the model sees the evidence and can correct itself</w:t>
            </w:r>
          </w:p>
        </w:tc>
        <w:tc>
          <w:tcPr>
            <w:tcW w:w="3401" w:type="dxa"/>
            <w:tcMar>
              <w:top w:w="50" w:type="dxa"/>
              <w:left w:w="90" w:type="dxa"/>
              <w:bottom w:w="50" w:type="dxa"/>
              <w:right w:w="90" w:type="dxa"/>
            </w:tcMar>
            <w:vAlign w:val="center"/>
          </w:tcPr>
          <w:p w14:paraId="08089F39" w14:textId="77777777" w:rsidR="003B3BC7" w:rsidRDefault="00100087">
            <w:pPr>
              <w:spacing w:after="0" w:line="240" w:lineRule="auto"/>
            </w:pPr>
            <w:r>
              <w:rPr>
                <w:sz w:val="18"/>
                <w:szCs w:val="18"/>
              </w:rPr>
              <w:t>The model controls the protocol and may deviate; deviations must be measured</w:t>
            </w:r>
          </w:p>
        </w:tc>
      </w:tr>
      <w:tr w:rsidR="003B3BC7" w14:paraId="12C54741" w14:textId="77777777">
        <w:trPr>
          <w:cantSplit/>
        </w:trPr>
        <w:tc>
          <w:tcPr>
            <w:tcW w:w="2224" w:type="dxa"/>
            <w:tcMar>
              <w:top w:w="50" w:type="dxa"/>
              <w:left w:w="90" w:type="dxa"/>
              <w:bottom w:w="50" w:type="dxa"/>
              <w:right w:w="90" w:type="dxa"/>
            </w:tcMar>
            <w:vAlign w:val="center"/>
          </w:tcPr>
          <w:p w14:paraId="6594A057" w14:textId="77777777" w:rsidR="003B3BC7" w:rsidRDefault="00100087">
            <w:pPr>
              <w:spacing w:after="0" w:line="240" w:lineRule="auto"/>
            </w:pPr>
            <w:r>
              <w:rPr>
                <w:sz w:val="18"/>
                <w:szCs w:val="18"/>
              </w:rPr>
              <w:t>C. MCP server</w:t>
            </w:r>
          </w:p>
        </w:tc>
        <w:tc>
          <w:tcPr>
            <w:tcW w:w="3401" w:type="dxa"/>
            <w:tcMar>
              <w:top w:w="50" w:type="dxa"/>
              <w:left w:w="90" w:type="dxa"/>
              <w:bottom w:w="50" w:type="dxa"/>
              <w:right w:w="90" w:type="dxa"/>
            </w:tcMar>
            <w:vAlign w:val="center"/>
          </w:tcPr>
          <w:p w14:paraId="11D8155B" w14:textId="77777777" w:rsidR="003B3BC7" w:rsidRDefault="00100087">
            <w:pPr>
              <w:spacing w:after="0" w:line="240" w:lineRule="auto"/>
            </w:pPr>
            <w:r>
              <w:rPr>
                <w:sz w:val="18"/>
                <w:szCs w:val="18"/>
              </w:rPr>
              <w:t>Portable across MCP clients</w:t>
            </w:r>
          </w:p>
        </w:tc>
        <w:tc>
          <w:tcPr>
            <w:tcW w:w="3401" w:type="dxa"/>
            <w:tcMar>
              <w:top w:w="50" w:type="dxa"/>
              <w:left w:w="90" w:type="dxa"/>
              <w:bottom w:w="50" w:type="dxa"/>
              <w:right w:w="90" w:type="dxa"/>
            </w:tcMar>
            <w:vAlign w:val="center"/>
          </w:tcPr>
          <w:p w14:paraId="29B7FF2E" w14:textId="77777777" w:rsidR="003B3BC7" w:rsidRDefault="00100087">
            <w:pPr>
              <w:spacing w:after="0" w:line="240" w:lineRule="auto"/>
            </w:pPr>
            <w:r>
              <w:rPr>
                <w:sz w:val="18"/>
                <w:szCs w:val="18"/>
              </w:rPr>
              <w:t>Adds a server process; LM Studio's tools-provider SDK gives the same function-calling interface natively</w:t>
            </w:r>
          </w:p>
        </w:tc>
      </w:tr>
      <w:tr w:rsidR="003B3BC7" w14:paraId="7751634A" w14:textId="77777777">
        <w:trPr>
          <w:cantSplit/>
        </w:trPr>
        <w:tc>
          <w:tcPr>
            <w:tcW w:w="2224" w:type="dxa"/>
            <w:tcMar>
              <w:top w:w="50" w:type="dxa"/>
              <w:left w:w="90" w:type="dxa"/>
              <w:bottom w:w="50" w:type="dxa"/>
              <w:right w:w="90" w:type="dxa"/>
            </w:tcMar>
            <w:vAlign w:val="center"/>
          </w:tcPr>
          <w:p w14:paraId="354B3D4A" w14:textId="77777777" w:rsidR="003B3BC7" w:rsidRDefault="00100087">
            <w:pPr>
              <w:spacing w:after="0" w:line="240" w:lineRule="auto"/>
            </w:pPr>
            <w:r>
              <w:rPr>
                <w:sz w:val="18"/>
                <w:szCs w:val="18"/>
              </w:rPr>
              <w:t>D. Multi-agent pipeline (chief agent with specialist LLM agents)</w:t>
            </w:r>
          </w:p>
        </w:tc>
        <w:tc>
          <w:tcPr>
            <w:tcW w:w="3401" w:type="dxa"/>
            <w:tcMar>
              <w:top w:w="50" w:type="dxa"/>
              <w:left w:w="90" w:type="dxa"/>
              <w:bottom w:w="50" w:type="dxa"/>
              <w:right w:w="90" w:type="dxa"/>
            </w:tcMar>
            <w:vAlign w:val="center"/>
          </w:tcPr>
          <w:p w14:paraId="227B0DF6" w14:textId="77777777" w:rsidR="003B3BC7" w:rsidRDefault="00100087">
            <w:pPr>
              <w:spacing w:after="0" w:line="240" w:lineRule="auto"/>
            </w:pPr>
            <w:r>
              <w:rPr>
                <w:sz w:val="18"/>
                <w:szCs w:val="18"/>
              </w:rPr>
              <w:t>Specialist agents per check</w:t>
            </w:r>
          </w:p>
        </w:tc>
        <w:tc>
          <w:tcPr>
            <w:tcW w:w="3401" w:type="dxa"/>
            <w:tcMar>
              <w:top w:w="50" w:type="dxa"/>
              <w:left w:w="90" w:type="dxa"/>
              <w:bottom w:w="50" w:type="dxa"/>
              <w:right w:w="90" w:type="dxa"/>
            </w:tcMar>
            <w:vAlign w:val="center"/>
          </w:tcPr>
          <w:p w14:paraId="65D3542E" w14:textId="77777777" w:rsidR="003B3BC7" w:rsidRDefault="00100087">
            <w:pPr>
              <w:spacing w:after="0" w:line="240" w:lineRule="auto"/>
            </w:pPr>
            <w:r>
              <w:rPr>
                <w:sz w:val="18"/>
                <w:szCs w:val="18"/>
              </w:rPr>
              <w:t>Each agent is another model that can hallucinate; deterministic checks are cheaper and stronger evidence</w:t>
            </w:r>
          </w:p>
        </w:tc>
      </w:tr>
    </w:tbl>
    <w:p w14:paraId="085B1462" w14:textId="77777777" w:rsidR="003B3BC7" w:rsidRDefault="003B3BC7">
      <w:pPr>
        <w:spacing w:after="80"/>
      </w:pPr>
    </w:p>
    <w:p w14:paraId="2929A8E1" w14:textId="77777777" w:rsidR="003B3BC7" w:rsidRDefault="00100087">
      <w:pPr>
        <w:jc w:val="both"/>
      </w:pPr>
      <w:r>
        <w:t>Option B was chosen because it evaluates the package a developer would actually run. Option A is retained as the toolbox's external controller, used for the checks of the verifier (Section 6.6). Option C would be a packaging change rather than a design change. Option D was rejected on evidence grounds: each specialist agent would be another model that can hallucinate, whereas a deterministic checker cannot (Vorster, 2026a).</w:t>
      </w:r>
    </w:p>
    <w:p w14:paraId="3E4078D6" w14:textId="77777777" w:rsidR="003B3BC7" w:rsidRDefault="00100087">
      <w:pPr>
        <w:pStyle w:val="Heading2"/>
      </w:pPr>
      <w:bookmarkStart w:id="108" w:name="_Toc243074126"/>
      <w:r>
        <w:lastRenderedPageBreak/>
        <w:t>D.3 Claim extraction</w:t>
      </w:r>
      <w:bookmarkEnd w:id="108"/>
    </w:p>
    <w:p w14:paraId="4A686CF4" w14:textId="77777777" w:rsidR="003B3BC7" w:rsidRDefault="00100087">
      <w:pPr>
        <w:jc w:val="both"/>
      </w:pPr>
      <w:r>
        <w:t xml:space="preserve">The extractor follows variables, f-strings, concatenation, dictionaries built key by key, </w:t>
      </w:r>
      <w:r>
        <w:rPr>
          <w:rFonts w:ascii="Consolas" w:eastAsia="Consolas" w:hAnsi="Consolas" w:cs="Consolas"/>
          <w:sz w:val="20"/>
          <w:szCs w:val="20"/>
        </w:rPr>
        <w:t>if</w:t>
      </w:r>
      <w:r>
        <w:t>/</w:t>
      </w:r>
      <w:r>
        <w:rPr>
          <w:rFonts w:ascii="Consolas" w:eastAsia="Consolas" w:hAnsi="Consolas" w:cs="Consolas"/>
          <w:sz w:val="20"/>
          <w:szCs w:val="20"/>
        </w:rPr>
        <w:t>try</w:t>
      </w:r>
      <w:r>
        <w:t xml:space="preserve"> branches and helper functions that return </w:t>
      </w:r>
      <w:r>
        <w:rPr>
          <w:rFonts w:ascii="Consolas" w:eastAsia="Consolas" w:hAnsi="Consolas" w:cs="Consolas"/>
          <w:sz w:val="20"/>
          <w:szCs w:val="20"/>
        </w:rPr>
        <w:t>response.json()</w:t>
      </w:r>
      <w:r>
        <w:t xml:space="preserve">. Each claim records its type (import, method call, endpoint, input field, output field), its line and its provenance. When the extractor meets a construct it cannot follow (a </w:t>
      </w:r>
      <w:r>
        <w:rPr>
          <w:rFonts w:ascii="Consolas" w:eastAsia="Consolas" w:hAnsi="Consolas" w:cs="Consolas"/>
          <w:sz w:val="20"/>
          <w:szCs w:val="20"/>
        </w:rPr>
        <w:t>requests.Session</w:t>
      </w:r>
      <w:r>
        <w:t>, another HTTP client, a class, async code), it reports an issue that names the layers it affects, and only those layers are downgraded to unverifiable, so that one unsupported construct cannot make every layer unverifiable.</w:t>
      </w:r>
    </w:p>
    <w:p w14:paraId="2328A3DC" w14:textId="77777777" w:rsidR="003B3BC7" w:rsidRDefault="00100087">
      <w:pPr>
        <w:pStyle w:val="Heading2"/>
      </w:pPr>
      <w:bookmarkStart w:id="109" w:name="_Toc243074127"/>
      <w:r>
        <w:t>D.4 The six layers in detail</w:t>
      </w:r>
      <w:bookmarkEnd w:id="109"/>
    </w:p>
    <w:p w14:paraId="6922F2E1" w14:textId="77777777" w:rsidR="003B3BC7" w:rsidRDefault="00100087">
      <w:pPr>
        <w:keepNext/>
        <w:spacing w:before="120" w:after="40"/>
        <w:jc w:val="center"/>
      </w:pPr>
      <w:r>
        <w:rPr>
          <w:noProof/>
        </w:rPr>
        <w:drawing>
          <wp:inline distT="0" distB="0" distL="0" distR="0" wp14:anchorId="78AB6C43" wp14:editId="63654BC9">
            <wp:extent cx="5715000" cy="2819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819400"/>
                    </a:xfrm>
                    <a:prstGeom prst="rect">
                      <a:avLst/>
                    </a:prstGeom>
                  </pic:spPr>
                </pic:pic>
              </a:graphicData>
            </a:graphic>
          </wp:inline>
        </w:drawing>
      </w:r>
    </w:p>
    <w:p w14:paraId="7CCC9845" w14:textId="7F4607EA" w:rsidR="003B3BC7" w:rsidRDefault="00100087">
      <w:pPr>
        <w:pStyle w:val="Caption"/>
      </w:pPr>
      <w:bookmarkStart w:id="110" w:name="_Toc243074157"/>
      <w:r>
        <w:rPr>
          <w:b/>
          <w:bCs/>
        </w:rPr>
        <w:t xml:space="preserve">Figure </w:t>
      </w:r>
      <w:r>
        <w:fldChar w:fldCharType="begin"/>
      </w:r>
      <w:r>
        <w:instrText>SEQ Figure</w:instrText>
      </w:r>
      <w:r>
        <w:fldChar w:fldCharType="separate"/>
      </w:r>
      <w:r>
        <w:rPr>
          <w:noProof/>
        </w:rPr>
        <w:t>8</w:t>
      </w:r>
      <w:r>
        <w:fldChar w:fldCharType="end"/>
      </w:r>
      <w:r>
        <w:rPr>
          <w:b/>
          <w:bCs/>
        </w:rPr>
        <w:t xml:space="preserve">: </w:t>
      </w:r>
      <w:r>
        <w:t>How the six layers read one candidate: each claim is checked by one layer against one kind of evidence.</w:t>
      </w:r>
      <w:bookmarkEnd w:id="110"/>
    </w:p>
    <w:p w14:paraId="4FFA9CE8" w14:textId="77777777" w:rsidR="003B3BC7" w:rsidRDefault="00100087">
      <w:pPr>
        <w:pStyle w:val="ListParagraph"/>
        <w:numPr>
          <w:ilvl w:val="0"/>
          <w:numId w:val="3"/>
        </w:numPr>
        <w:spacing w:after="60"/>
      </w:pPr>
      <w:r>
        <w:rPr>
          <w:b/>
          <w:bCs/>
        </w:rPr>
        <w:t>L1 Interface.</w:t>
      </w:r>
      <w:r>
        <w:t xml:space="preserve"> Every imported module must exist: standard-library modules against the pinned interpreter's module list, third-party packages against a PyPI record (frozen for </w:t>
      </w:r>
      <w:r>
        <w:rPr>
          <w:rFonts w:ascii="Consolas" w:eastAsia="Consolas" w:hAnsi="Consolas" w:cs="Consolas"/>
          <w:sz w:val="20"/>
          <w:szCs w:val="20"/>
        </w:rPr>
        <w:t>requests</w:t>
      </w:r>
      <w:r>
        <w:t xml:space="preserve"> in the experiment so that a network timeout cannot change a verdict).</w:t>
      </w:r>
    </w:p>
    <w:p w14:paraId="5C624446" w14:textId="77777777" w:rsidR="003B3BC7" w:rsidRDefault="00100087">
      <w:pPr>
        <w:pStyle w:val="ListParagraph"/>
        <w:numPr>
          <w:ilvl w:val="0"/>
          <w:numId w:val="3"/>
        </w:numPr>
        <w:spacing w:after="60"/>
      </w:pPr>
      <w:r>
        <w:rPr>
          <w:b/>
          <w:bCs/>
        </w:rPr>
        <w:t>L2 Identifier.</w:t>
      </w:r>
      <w:r>
        <w:t xml:space="preserve"> Pyright 1.1.414 in standard mode type-checks the exact candidate. An undefined name, attribute or call is a contradiction; argument-type errors count only on API lines. Absence of an error is weak evidence (tier 4).</w:t>
      </w:r>
    </w:p>
    <w:p w14:paraId="40E22305" w14:textId="77777777" w:rsidR="003B3BC7" w:rsidRDefault="00100087">
      <w:pPr>
        <w:pStyle w:val="ListParagraph"/>
        <w:numPr>
          <w:ilvl w:val="0"/>
          <w:numId w:val="3"/>
        </w:numPr>
        <w:spacing w:after="60"/>
      </w:pPr>
      <w:r>
        <w:rPr>
          <w:b/>
          <w:bCs/>
        </w:rPr>
        <w:t>L3 Access point.</w:t>
      </w:r>
      <w:r>
        <w:t xml:space="preserve"> The host and base path must match a server of the frozen specification, and the path template and HTTP method must match a declared operation. A mismatch is a contradiction whose evidence names the closest declared operations, which the agent can use to correct. An unknown host has no evidence and makes the layer unverifiable.</w:t>
      </w:r>
    </w:p>
    <w:p w14:paraId="3E665EBE" w14:textId="77777777" w:rsidR="003B3BC7" w:rsidRDefault="00100087">
      <w:pPr>
        <w:pStyle w:val="ListParagraph"/>
        <w:numPr>
          <w:ilvl w:val="0"/>
          <w:numId w:val="3"/>
        </w:numPr>
        <w:spacing w:after="60"/>
      </w:pPr>
      <w:r>
        <w:rPr>
          <w:b/>
          <w:bCs/>
        </w:rPr>
        <w:t>L4 Input contract.</w:t>
      </w:r>
      <w:r>
        <w:t xml:space="preserve"> Required parameters, their locations (path, query, header, body), types and request-body properties are checked against the matched operation. Runtime values are not guessed; an undeclared query parameter or body field is unverifiable unless the schema explicitly allows or forbids extra properties.</w:t>
      </w:r>
    </w:p>
    <w:p w14:paraId="784D7663" w14:textId="77777777" w:rsidR="003B3BC7" w:rsidRDefault="00100087">
      <w:pPr>
        <w:pStyle w:val="ListParagraph"/>
        <w:numPr>
          <w:ilvl w:val="0"/>
          <w:numId w:val="3"/>
        </w:numPr>
        <w:spacing w:after="60"/>
      </w:pPr>
      <w:r>
        <w:rPr>
          <w:b/>
          <w:bCs/>
        </w:rPr>
        <w:t>L5 Output contract.</w:t>
      </w:r>
      <w:r>
        <w:t xml:space="preserve"> Every response field the code reads is followed through the success-response schema. A field the schema documents verifies; a field it does not document cannot be verified, and contradicts a schema that excludes it.</w:t>
      </w:r>
    </w:p>
    <w:p w14:paraId="4EC3AC39" w14:textId="77777777" w:rsidR="003B3BC7" w:rsidRDefault="00100087">
      <w:pPr>
        <w:pStyle w:val="ListParagraph"/>
        <w:numPr>
          <w:ilvl w:val="0"/>
          <w:numId w:val="3"/>
        </w:numPr>
        <w:spacing w:after="60"/>
      </w:pPr>
      <w:r>
        <w:rPr>
          <w:b/>
          <w:bCs/>
        </w:rPr>
        <w:lastRenderedPageBreak/>
        <w:t>L6 Contextual.</w:t>
      </w:r>
      <w:r>
        <w:t xml:space="preserve"> The operation's security requirements are checked against the actual request: a missing credential or a wrong scheme is a contradiction; OAuth2 scopes, which are granted to a token rather than expressed in code, are reported as a note.</w:t>
      </w:r>
    </w:p>
    <w:p w14:paraId="43B2F514" w14:textId="77777777" w:rsidR="003B3BC7" w:rsidRDefault="00100087">
      <w:pPr>
        <w:jc w:val="both"/>
      </w:pPr>
      <w:r>
        <w:t>A layer aggregates its claims by taking the most severe verdict, so one contradicted parameter contradicts the layer.</w:t>
      </w:r>
    </w:p>
    <w:p w14:paraId="4370C919" w14:textId="77777777" w:rsidR="003B3BC7" w:rsidRDefault="00100087">
      <w:pPr>
        <w:pStyle w:val="Heading2"/>
      </w:pPr>
      <w:bookmarkStart w:id="111" w:name="_Toc243074128"/>
      <w:r>
        <w:t>D.5 Frozen evidence, selected by host</w:t>
      </w:r>
      <w:bookmarkEnd w:id="111"/>
    </w:p>
    <w:p w14:paraId="58DF8CD6" w14:textId="77777777" w:rsidR="003B3BC7" w:rsidRDefault="00100087">
      <w:pPr>
        <w:jc w:val="both"/>
      </w:pPr>
      <w:r>
        <w:t xml:space="preserve">Specifications could in principle be discovered at run time, by probing well-known paths or searching the web. The toolbox does not do so, for two reasons: a live specification can change between the baseline and agent runs, which would destroy the comparison, and four of the six benchmark APIs publish no discoverable specification, so a dynamic resolver would measure discovery rather than verification. The toolbox instead bundles the same frozen snapshots as the dataset, each with its provenance and hash, </w:t>
      </w:r>
      <w:r>
        <w:t>and a registry maps each host to its snapshot.</w:t>
      </w:r>
    </w:p>
    <w:p w14:paraId="132AD5E5" w14:textId="77777777" w:rsidR="003B3BC7" w:rsidRDefault="00100087">
      <w:pPr>
        <w:pStyle w:val="Heading2"/>
      </w:pPr>
      <w:bookmarkStart w:id="112" w:name="_Toc243074129"/>
      <w:r>
        <w:t>D.6 The EWCS: signed score, weights, tiers and ceilings</w:t>
      </w:r>
      <w:bookmarkEnd w:id="112"/>
    </w:p>
    <w:p w14:paraId="6D5C7819" w14:textId="77777777" w:rsidR="003B3BC7" w:rsidRDefault="00100087">
      <w:pPr>
        <w:jc w:val="both"/>
      </w:pPr>
      <w:r>
        <w:t xml:space="preserve">The EWCS lies in [0, 1]. It is 1 only when every applicable layer is verified by authoritative (tier 1) evidence, and it falls both when evidence is weaker and when layers are unverifiable or contradicted. Not-applicable layers leave the denominator, so a candidate is not penalised for having no response fields to read. A diagnostic </w:t>
      </w:r>
      <w:r>
        <w:rPr>
          <w:b/>
          <w:bCs/>
        </w:rPr>
        <w:t>signed score</w:t>
      </w:r>
      <w:r>
        <w:t xml:space="preserve"> S keeps contradictions visible by using σ_l = +1 (verified correct), −1 (verified incorrect) or 0 (otherwise), so that S lies in [−1, 1]:</w:t>
      </w:r>
    </w:p>
    <w:p w14:paraId="0F7842FB" w14:textId="77777777" w:rsidR="003B3BC7" w:rsidRDefault="00100087">
      <w:pPr>
        <w:spacing w:before="120"/>
        <w:jc w:val="center"/>
      </w:pPr>
      <m:oMathPara>
        <m:oMath>
          <m:r>
            <w:rPr>
              <w:rFonts w:ascii="Cambria Math" w:hAnsi="Cambria Math"/>
            </w:rPr>
            <m:t>S</m:t>
          </m:r>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l</m:t>
                  </m:r>
                  <m:r>
                    <w:rPr>
                      <w:rFonts w:ascii="Cambria Math" w:hAnsi="Cambria Math"/>
                    </w:rPr>
                    <m:t xml:space="preserve"> ∈ </m:t>
                  </m:r>
                  <m:r>
                    <w:rPr>
                      <w:rFonts w:ascii="Cambria Math" w:hAnsi="Cambria Math"/>
                    </w:rPr>
                    <m:t>A</m:t>
                  </m:r>
                </m:sub>
                <m:sup/>
                <m:e>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l</m:t>
                      </m:r>
                    </m:sub>
                  </m:sSub>
                </m:e>
              </m:nary>
            </m:num>
            <m:den>
              <m:nary>
                <m:naryPr>
                  <m:chr m:val="∑"/>
                  <m:limLoc m:val="undOvr"/>
                  <m:supHide m:val="1"/>
                  <m:ctrlPr>
                    <w:rPr>
                      <w:rFonts w:ascii="Cambria Math" w:hAnsi="Cambria Math"/>
                    </w:rPr>
                  </m:ctrlPr>
                </m:naryPr>
                <m:sub>
                  <m:r>
                    <w:rPr>
                      <w:rFonts w:ascii="Cambria Math" w:hAnsi="Cambria Math"/>
                    </w:rPr>
                    <m:t>l</m:t>
                  </m:r>
                  <m:r>
                    <w:rPr>
                      <w:rFonts w:ascii="Cambria Math" w:hAnsi="Cambria Math"/>
                    </w:rPr>
                    <m:t xml:space="preserve"> ∈ </m:t>
                  </m:r>
                  <m:r>
                    <w:rPr>
                      <w:rFonts w:ascii="Cambria Math" w:hAnsi="Cambria Math"/>
                    </w:rPr>
                    <m:t>A</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den>
          </m:f>
        </m:oMath>
      </m:oMathPara>
    </w:p>
    <w:p w14:paraId="13AE603E" w14:textId="77777777" w:rsidR="003B3BC7" w:rsidRDefault="00100087">
      <w:pPr>
        <w:jc w:val="both"/>
      </w:pPr>
      <w:r>
        <w:t xml:space="preserve">The weights are a design hypothesis, fixed before the main runs and then tested (Section 8.5). They come from a two-step procedure that is standard in multi-criteria decision analysis when only the </w:t>
      </w:r>
      <w:r>
        <w:rPr>
          <w:i/>
          <w:iCs/>
        </w:rPr>
        <w:t>order</w:t>
      </w:r>
      <w:r>
        <w:t xml:space="preserve"> of importance can be justified: rank the criteria, then convert ranks to weights with the </w:t>
      </w:r>
      <w:r>
        <w:rPr>
          <w:b/>
          <w:bCs/>
        </w:rPr>
        <w:t>rank-sum rule</w:t>
      </w:r>
      <w:r>
        <w:t xml:space="preserve"> (Stillwell, Seaver and Edwards, 1981; Barron and Barrett, 1996):</w:t>
      </w:r>
    </w:p>
    <w:p w14:paraId="23AEE1D3" w14:textId="77777777" w:rsidR="003B3BC7" w:rsidRDefault="00100087">
      <w:pPr>
        <w:spacing w:before="120"/>
        <w:jc w:val="center"/>
      </w:pPr>
      <m:oMathPara>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xml:space="preserve"> ∝ </m:t>
          </m:r>
          <m:r>
            <w:rPr>
              <w:rFonts w:ascii="Cambria Math" w:hAnsi="Cambria Math"/>
            </w:rPr>
            <m:t>n</m:t>
          </m:r>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+ 1,   </m:t>
          </m:r>
          <m:r>
            <w:rPr>
              <w:rFonts w:ascii="Cambria Math" w:hAnsi="Cambria Math"/>
            </w:rPr>
            <m:t>n</m:t>
          </m:r>
          <m:r>
            <w:rPr>
              <w:rFonts w:ascii="Cambria Math" w:hAnsi="Cambria Math"/>
            </w:rPr>
            <m:t xml:space="preserve"> = 4 </m:t>
          </m:r>
          <m:r>
            <w:rPr>
              <w:rFonts w:ascii="Cambria Math" w:hAnsi="Cambria Math"/>
            </w:rPr>
            <m:t>severity</m:t>
          </m:r>
          <m:r>
            <w:rPr>
              <w:rFonts w:ascii="Cambria Math" w:hAnsi="Cambria Math"/>
            </w:rPr>
            <m:t xml:space="preserve"> </m:t>
          </m:r>
          <m:r>
            <w:rPr>
              <w:rFonts w:ascii="Cambria Math" w:hAnsi="Cambria Math"/>
            </w:rPr>
            <m:t>ranks</m:t>
          </m:r>
          <m:r>
            <w:rPr>
              <w:rFonts w:ascii="Cambria Math" w:hAnsi="Cambria Math"/>
            </w:rPr>
            <m:t xml:space="preserve">  ⇒  4 : 3 : 2 : 1</m:t>
          </m:r>
        </m:oMath>
      </m:oMathPara>
    </w:p>
    <w:p w14:paraId="071A1114" w14:textId="77777777" w:rsidR="003B3BC7" w:rsidRDefault="00100087">
      <w:pPr>
        <w:jc w:val="both"/>
      </w:pPr>
      <w:r>
        <w:t>We ranked the layers by the consequence of a hallucination in that layer for the user, judged on two criteria: whether the call can still do anything useful, and whether the failure is silent or loud (Table 19).</w:t>
      </w:r>
    </w:p>
    <w:p w14:paraId="0E0DF34D" w14:textId="43868D90" w:rsidR="003B3BC7" w:rsidRDefault="00100087">
      <w:pPr>
        <w:pStyle w:val="Caption"/>
        <w:keepNext/>
      </w:pPr>
      <w:bookmarkStart w:id="113" w:name="_Toc243074190"/>
      <w:r>
        <w:rPr>
          <w:b/>
          <w:bCs/>
        </w:rPr>
        <w:t xml:space="preserve">Table </w:t>
      </w:r>
      <w:r>
        <w:fldChar w:fldCharType="begin"/>
      </w:r>
      <w:r>
        <w:instrText>SEQ Table</w:instrText>
      </w:r>
      <w:r>
        <w:fldChar w:fldCharType="separate"/>
      </w:r>
      <w:r>
        <w:rPr>
          <w:noProof/>
        </w:rPr>
        <w:t>19</w:t>
      </w:r>
      <w:r>
        <w:fldChar w:fldCharType="end"/>
      </w:r>
      <w:r>
        <w:rPr>
          <w:b/>
          <w:bCs/>
        </w:rPr>
        <w:t xml:space="preserve">: </w:t>
      </w:r>
      <w:r>
        <w:t>Severity ranking of the layers and the rank-sum weights (total 15).</w:t>
      </w:r>
      <w:bookmarkEnd w:id="113"/>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722"/>
        <w:gridCol w:w="2166"/>
        <w:gridCol w:w="963"/>
        <w:gridCol w:w="5175"/>
      </w:tblGrid>
      <w:tr w:rsidR="003B3BC7" w14:paraId="31E9D67C" w14:textId="77777777">
        <w:trPr>
          <w:tblHeader/>
        </w:trPr>
        <w:tc>
          <w:tcPr>
            <w:tcW w:w="722" w:type="dxa"/>
            <w:shd w:val="clear" w:color="auto" w:fill="D9E2F3"/>
            <w:tcMar>
              <w:top w:w="50" w:type="dxa"/>
              <w:left w:w="90" w:type="dxa"/>
              <w:bottom w:w="50" w:type="dxa"/>
              <w:right w:w="90" w:type="dxa"/>
            </w:tcMar>
            <w:vAlign w:val="center"/>
          </w:tcPr>
          <w:p w14:paraId="483B8BF1" w14:textId="77777777" w:rsidR="003B3BC7" w:rsidRDefault="00100087">
            <w:pPr>
              <w:spacing w:after="0" w:line="240" w:lineRule="auto"/>
              <w:jc w:val="center"/>
            </w:pPr>
            <w:r>
              <w:rPr>
                <w:b/>
                <w:bCs/>
                <w:sz w:val="18"/>
                <w:szCs w:val="18"/>
              </w:rPr>
              <w:t>Rank</w:t>
            </w:r>
          </w:p>
        </w:tc>
        <w:tc>
          <w:tcPr>
            <w:tcW w:w="2166" w:type="dxa"/>
            <w:shd w:val="clear" w:color="auto" w:fill="D9E2F3"/>
            <w:tcMar>
              <w:top w:w="50" w:type="dxa"/>
              <w:left w:w="90" w:type="dxa"/>
              <w:bottom w:w="50" w:type="dxa"/>
              <w:right w:w="90" w:type="dxa"/>
            </w:tcMar>
            <w:vAlign w:val="center"/>
          </w:tcPr>
          <w:p w14:paraId="2F747485" w14:textId="77777777" w:rsidR="003B3BC7" w:rsidRDefault="00100087">
            <w:pPr>
              <w:spacing w:after="0" w:line="240" w:lineRule="auto"/>
            </w:pPr>
            <w:r>
              <w:rPr>
                <w:b/>
                <w:bCs/>
                <w:sz w:val="18"/>
                <w:szCs w:val="18"/>
              </w:rPr>
              <w:t>Layer</w:t>
            </w:r>
          </w:p>
        </w:tc>
        <w:tc>
          <w:tcPr>
            <w:tcW w:w="963" w:type="dxa"/>
            <w:shd w:val="clear" w:color="auto" w:fill="D9E2F3"/>
            <w:tcMar>
              <w:top w:w="50" w:type="dxa"/>
              <w:left w:w="90" w:type="dxa"/>
              <w:bottom w:w="50" w:type="dxa"/>
              <w:right w:w="90" w:type="dxa"/>
            </w:tcMar>
            <w:vAlign w:val="center"/>
          </w:tcPr>
          <w:p w14:paraId="21A6CF3C" w14:textId="77777777" w:rsidR="003B3BC7" w:rsidRDefault="00100087">
            <w:pPr>
              <w:spacing w:after="0" w:line="240" w:lineRule="auto"/>
              <w:jc w:val="center"/>
            </w:pPr>
            <w:r>
              <w:rPr>
                <w:b/>
                <w:bCs/>
                <w:sz w:val="18"/>
                <w:szCs w:val="18"/>
              </w:rPr>
              <w:t>Weight</w:t>
            </w:r>
          </w:p>
        </w:tc>
        <w:tc>
          <w:tcPr>
            <w:tcW w:w="5175" w:type="dxa"/>
            <w:shd w:val="clear" w:color="auto" w:fill="D9E2F3"/>
            <w:tcMar>
              <w:top w:w="50" w:type="dxa"/>
              <w:left w:w="90" w:type="dxa"/>
              <w:bottom w:w="50" w:type="dxa"/>
              <w:right w:w="90" w:type="dxa"/>
            </w:tcMar>
            <w:vAlign w:val="center"/>
          </w:tcPr>
          <w:p w14:paraId="1768FE20" w14:textId="77777777" w:rsidR="003B3BC7" w:rsidRDefault="00100087">
            <w:pPr>
              <w:spacing w:after="0" w:line="240" w:lineRule="auto"/>
            </w:pPr>
            <w:r>
              <w:rPr>
                <w:b/>
                <w:bCs/>
                <w:sz w:val="18"/>
                <w:szCs w:val="18"/>
              </w:rPr>
              <w:t>Why</w:t>
            </w:r>
          </w:p>
        </w:tc>
      </w:tr>
      <w:tr w:rsidR="003B3BC7" w14:paraId="5C259242" w14:textId="77777777">
        <w:trPr>
          <w:cantSplit/>
        </w:trPr>
        <w:tc>
          <w:tcPr>
            <w:tcW w:w="722" w:type="dxa"/>
            <w:tcMar>
              <w:top w:w="50" w:type="dxa"/>
              <w:left w:w="90" w:type="dxa"/>
              <w:bottom w:w="50" w:type="dxa"/>
              <w:right w:w="90" w:type="dxa"/>
            </w:tcMar>
            <w:vAlign w:val="center"/>
          </w:tcPr>
          <w:p w14:paraId="72D62A1C" w14:textId="77777777" w:rsidR="003B3BC7" w:rsidRDefault="00100087">
            <w:pPr>
              <w:spacing w:after="0" w:line="240" w:lineRule="auto"/>
              <w:jc w:val="center"/>
            </w:pPr>
            <w:r>
              <w:rPr>
                <w:sz w:val="18"/>
                <w:szCs w:val="18"/>
              </w:rPr>
              <w:t>1</w:t>
            </w:r>
          </w:p>
        </w:tc>
        <w:tc>
          <w:tcPr>
            <w:tcW w:w="2166" w:type="dxa"/>
            <w:tcMar>
              <w:top w:w="50" w:type="dxa"/>
              <w:left w:w="90" w:type="dxa"/>
              <w:bottom w:w="50" w:type="dxa"/>
              <w:right w:w="90" w:type="dxa"/>
            </w:tcMar>
            <w:vAlign w:val="center"/>
          </w:tcPr>
          <w:p w14:paraId="1D1A76ED" w14:textId="77777777" w:rsidR="003B3BC7" w:rsidRDefault="00100087">
            <w:pPr>
              <w:spacing w:after="0" w:line="240" w:lineRule="auto"/>
            </w:pPr>
            <w:r>
              <w:rPr>
                <w:sz w:val="18"/>
                <w:szCs w:val="18"/>
              </w:rPr>
              <w:t>L3 Access point</w:t>
            </w:r>
          </w:p>
        </w:tc>
        <w:tc>
          <w:tcPr>
            <w:tcW w:w="963" w:type="dxa"/>
            <w:tcMar>
              <w:top w:w="50" w:type="dxa"/>
              <w:left w:w="90" w:type="dxa"/>
              <w:bottom w:w="50" w:type="dxa"/>
              <w:right w:w="90" w:type="dxa"/>
            </w:tcMar>
            <w:vAlign w:val="center"/>
          </w:tcPr>
          <w:p w14:paraId="1B51143A" w14:textId="77777777" w:rsidR="003B3BC7" w:rsidRDefault="00100087">
            <w:pPr>
              <w:spacing w:after="0" w:line="240" w:lineRule="auto"/>
              <w:jc w:val="center"/>
            </w:pPr>
            <w:r>
              <w:rPr>
                <w:sz w:val="18"/>
                <w:szCs w:val="18"/>
              </w:rPr>
              <w:t>4</w:t>
            </w:r>
          </w:p>
        </w:tc>
        <w:tc>
          <w:tcPr>
            <w:tcW w:w="5175" w:type="dxa"/>
            <w:tcMar>
              <w:top w:w="50" w:type="dxa"/>
              <w:left w:w="90" w:type="dxa"/>
              <w:bottom w:w="50" w:type="dxa"/>
              <w:right w:w="90" w:type="dxa"/>
            </w:tcMar>
            <w:vAlign w:val="center"/>
          </w:tcPr>
          <w:p w14:paraId="1081BC68" w14:textId="77777777" w:rsidR="003B3BC7" w:rsidRDefault="00100087">
            <w:pPr>
              <w:spacing w:after="0" w:line="240" w:lineRule="auto"/>
            </w:pPr>
            <w:r>
              <w:rPr>
                <w:sz w:val="18"/>
                <w:szCs w:val="18"/>
              </w:rPr>
              <w:t>A wrong host, path or method sends the request to a resource that does not exist or to the wrong one; nothing downstream can be right. It is the dominant hallucination kind in the baseline, and layers 4–6 are only defined relative to the matched operation.</w:t>
            </w:r>
          </w:p>
        </w:tc>
      </w:tr>
      <w:tr w:rsidR="003B3BC7" w14:paraId="2AA526DA" w14:textId="77777777">
        <w:trPr>
          <w:cantSplit/>
        </w:trPr>
        <w:tc>
          <w:tcPr>
            <w:tcW w:w="722" w:type="dxa"/>
            <w:tcMar>
              <w:top w:w="50" w:type="dxa"/>
              <w:left w:w="90" w:type="dxa"/>
              <w:bottom w:w="50" w:type="dxa"/>
              <w:right w:w="90" w:type="dxa"/>
            </w:tcMar>
            <w:vAlign w:val="center"/>
          </w:tcPr>
          <w:p w14:paraId="2868DBD3" w14:textId="77777777" w:rsidR="003B3BC7" w:rsidRDefault="00100087">
            <w:pPr>
              <w:spacing w:after="0" w:line="240" w:lineRule="auto"/>
              <w:jc w:val="center"/>
            </w:pPr>
            <w:r>
              <w:rPr>
                <w:sz w:val="18"/>
                <w:szCs w:val="18"/>
              </w:rPr>
              <w:t>2</w:t>
            </w:r>
          </w:p>
        </w:tc>
        <w:tc>
          <w:tcPr>
            <w:tcW w:w="2166" w:type="dxa"/>
            <w:tcMar>
              <w:top w:w="50" w:type="dxa"/>
              <w:left w:w="90" w:type="dxa"/>
              <w:bottom w:w="50" w:type="dxa"/>
              <w:right w:w="90" w:type="dxa"/>
            </w:tcMar>
            <w:vAlign w:val="center"/>
          </w:tcPr>
          <w:p w14:paraId="59C5EC11" w14:textId="77777777" w:rsidR="003B3BC7" w:rsidRDefault="00100087">
            <w:pPr>
              <w:spacing w:after="0" w:line="240" w:lineRule="auto"/>
            </w:pPr>
            <w:r>
              <w:rPr>
                <w:sz w:val="18"/>
                <w:szCs w:val="18"/>
              </w:rPr>
              <w:t>L1 Interface, L2 Identifier</w:t>
            </w:r>
          </w:p>
        </w:tc>
        <w:tc>
          <w:tcPr>
            <w:tcW w:w="963" w:type="dxa"/>
            <w:tcMar>
              <w:top w:w="50" w:type="dxa"/>
              <w:left w:w="90" w:type="dxa"/>
              <w:bottom w:w="50" w:type="dxa"/>
              <w:right w:w="90" w:type="dxa"/>
            </w:tcMar>
            <w:vAlign w:val="center"/>
          </w:tcPr>
          <w:p w14:paraId="18FE2DC8" w14:textId="77777777" w:rsidR="003B3BC7" w:rsidRDefault="00100087">
            <w:pPr>
              <w:spacing w:after="0" w:line="240" w:lineRule="auto"/>
              <w:jc w:val="center"/>
            </w:pPr>
            <w:r>
              <w:rPr>
                <w:sz w:val="18"/>
                <w:szCs w:val="18"/>
              </w:rPr>
              <w:t>3</w:t>
            </w:r>
          </w:p>
        </w:tc>
        <w:tc>
          <w:tcPr>
            <w:tcW w:w="5175" w:type="dxa"/>
            <w:tcMar>
              <w:top w:w="50" w:type="dxa"/>
              <w:left w:w="90" w:type="dxa"/>
              <w:bottom w:w="50" w:type="dxa"/>
              <w:right w:w="90" w:type="dxa"/>
            </w:tcMar>
            <w:vAlign w:val="center"/>
          </w:tcPr>
          <w:p w14:paraId="6A2F10D2" w14:textId="77777777" w:rsidR="003B3BC7" w:rsidRDefault="00100087">
            <w:pPr>
              <w:spacing w:after="0" w:line="240" w:lineRule="auto"/>
            </w:pPr>
            <w:r>
              <w:rPr>
                <w:sz w:val="18"/>
                <w:szCs w:val="18"/>
              </w:rPr>
              <w:t>A non-existent module or function makes the program fail outright. Fatal, but loud: the developer sees an error at once.</w:t>
            </w:r>
          </w:p>
        </w:tc>
      </w:tr>
      <w:tr w:rsidR="003B3BC7" w14:paraId="01E82089" w14:textId="77777777">
        <w:trPr>
          <w:cantSplit/>
        </w:trPr>
        <w:tc>
          <w:tcPr>
            <w:tcW w:w="722" w:type="dxa"/>
            <w:tcMar>
              <w:top w:w="50" w:type="dxa"/>
              <w:left w:w="90" w:type="dxa"/>
              <w:bottom w:w="50" w:type="dxa"/>
              <w:right w:w="90" w:type="dxa"/>
            </w:tcMar>
            <w:vAlign w:val="center"/>
          </w:tcPr>
          <w:p w14:paraId="1CD03584" w14:textId="77777777" w:rsidR="003B3BC7" w:rsidRDefault="00100087">
            <w:pPr>
              <w:spacing w:after="0" w:line="240" w:lineRule="auto"/>
              <w:jc w:val="center"/>
            </w:pPr>
            <w:r>
              <w:rPr>
                <w:sz w:val="18"/>
                <w:szCs w:val="18"/>
              </w:rPr>
              <w:t>3</w:t>
            </w:r>
          </w:p>
        </w:tc>
        <w:tc>
          <w:tcPr>
            <w:tcW w:w="2166" w:type="dxa"/>
            <w:tcMar>
              <w:top w:w="50" w:type="dxa"/>
              <w:left w:w="90" w:type="dxa"/>
              <w:bottom w:w="50" w:type="dxa"/>
              <w:right w:w="90" w:type="dxa"/>
            </w:tcMar>
            <w:vAlign w:val="center"/>
          </w:tcPr>
          <w:p w14:paraId="7AA1C4E4" w14:textId="77777777" w:rsidR="003B3BC7" w:rsidRDefault="00100087">
            <w:pPr>
              <w:spacing w:after="0" w:line="240" w:lineRule="auto"/>
            </w:pPr>
            <w:r>
              <w:rPr>
                <w:sz w:val="18"/>
                <w:szCs w:val="18"/>
              </w:rPr>
              <w:t>L4 Input contract, L6 Contextual</w:t>
            </w:r>
          </w:p>
        </w:tc>
        <w:tc>
          <w:tcPr>
            <w:tcW w:w="963" w:type="dxa"/>
            <w:tcMar>
              <w:top w:w="50" w:type="dxa"/>
              <w:left w:w="90" w:type="dxa"/>
              <w:bottom w:w="50" w:type="dxa"/>
              <w:right w:w="90" w:type="dxa"/>
            </w:tcMar>
            <w:vAlign w:val="center"/>
          </w:tcPr>
          <w:p w14:paraId="2B0B6B05" w14:textId="77777777" w:rsidR="003B3BC7" w:rsidRDefault="00100087">
            <w:pPr>
              <w:spacing w:after="0" w:line="240" w:lineRule="auto"/>
              <w:jc w:val="center"/>
            </w:pPr>
            <w:r>
              <w:rPr>
                <w:sz w:val="18"/>
                <w:szCs w:val="18"/>
              </w:rPr>
              <w:t>2</w:t>
            </w:r>
          </w:p>
        </w:tc>
        <w:tc>
          <w:tcPr>
            <w:tcW w:w="5175" w:type="dxa"/>
            <w:tcMar>
              <w:top w:w="50" w:type="dxa"/>
              <w:left w:w="90" w:type="dxa"/>
              <w:bottom w:w="50" w:type="dxa"/>
              <w:right w:w="90" w:type="dxa"/>
            </w:tcMar>
            <w:vAlign w:val="center"/>
          </w:tcPr>
          <w:p w14:paraId="701572F5" w14:textId="77777777" w:rsidR="003B3BC7" w:rsidRDefault="00100087">
            <w:pPr>
              <w:spacing w:after="0" w:line="240" w:lineRule="auto"/>
            </w:pPr>
            <w:r>
              <w:rPr>
                <w:sz w:val="18"/>
                <w:szCs w:val="18"/>
              </w:rPr>
              <w:t>A wrong parameter or credential usually produces an HTTP error or a partial result. Serious but situational, and frequently loud (4xx responses).</w:t>
            </w:r>
          </w:p>
        </w:tc>
      </w:tr>
      <w:tr w:rsidR="003B3BC7" w14:paraId="60C5F015" w14:textId="77777777">
        <w:trPr>
          <w:cantSplit/>
        </w:trPr>
        <w:tc>
          <w:tcPr>
            <w:tcW w:w="722" w:type="dxa"/>
            <w:tcMar>
              <w:top w:w="50" w:type="dxa"/>
              <w:left w:w="90" w:type="dxa"/>
              <w:bottom w:w="50" w:type="dxa"/>
              <w:right w:w="90" w:type="dxa"/>
            </w:tcMar>
            <w:vAlign w:val="center"/>
          </w:tcPr>
          <w:p w14:paraId="4134E13D" w14:textId="77777777" w:rsidR="003B3BC7" w:rsidRDefault="00100087">
            <w:pPr>
              <w:spacing w:after="0" w:line="240" w:lineRule="auto"/>
              <w:jc w:val="center"/>
            </w:pPr>
            <w:r>
              <w:rPr>
                <w:sz w:val="18"/>
                <w:szCs w:val="18"/>
              </w:rPr>
              <w:t>4</w:t>
            </w:r>
          </w:p>
        </w:tc>
        <w:tc>
          <w:tcPr>
            <w:tcW w:w="2166" w:type="dxa"/>
            <w:tcMar>
              <w:top w:w="50" w:type="dxa"/>
              <w:left w:w="90" w:type="dxa"/>
              <w:bottom w:w="50" w:type="dxa"/>
              <w:right w:w="90" w:type="dxa"/>
            </w:tcMar>
            <w:vAlign w:val="center"/>
          </w:tcPr>
          <w:p w14:paraId="24B1C738" w14:textId="77777777" w:rsidR="003B3BC7" w:rsidRDefault="00100087">
            <w:pPr>
              <w:spacing w:after="0" w:line="240" w:lineRule="auto"/>
            </w:pPr>
            <w:r>
              <w:rPr>
                <w:sz w:val="18"/>
                <w:szCs w:val="18"/>
              </w:rPr>
              <w:t>L5 Output contract</w:t>
            </w:r>
          </w:p>
        </w:tc>
        <w:tc>
          <w:tcPr>
            <w:tcW w:w="963" w:type="dxa"/>
            <w:tcMar>
              <w:top w:w="50" w:type="dxa"/>
              <w:left w:w="90" w:type="dxa"/>
              <w:bottom w:w="50" w:type="dxa"/>
              <w:right w:w="90" w:type="dxa"/>
            </w:tcMar>
            <w:vAlign w:val="center"/>
          </w:tcPr>
          <w:p w14:paraId="53346298" w14:textId="77777777" w:rsidR="003B3BC7" w:rsidRDefault="00100087">
            <w:pPr>
              <w:spacing w:after="0" w:line="240" w:lineRule="auto"/>
              <w:jc w:val="center"/>
            </w:pPr>
            <w:r>
              <w:rPr>
                <w:sz w:val="18"/>
                <w:szCs w:val="18"/>
              </w:rPr>
              <w:t>1</w:t>
            </w:r>
          </w:p>
        </w:tc>
        <w:tc>
          <w:tcPr>
            <w:tcW w:w="5175" w:type="dxa"/>
            <w:tcMar>
              <w:top w:w="50" w:type="dxa"/>
              <w:left w:w="90" w:type="dxa"/>
              <w:bottom w:w="50" w:type="dxa"/>
              <w:right w:w="90" w:type="dxa"/>
            </w:tcMar>
            <w:vAlign w:val="center"/>
          </w:tcPr>
          <w:p w14:paraId="1BB7445A" w14:textId="77777777" w:rsidR="003B3BC7" w:rsidRDefault="00100087">
            <w:pPr>
              <w:spacing w:after="0" w:line="240" w:lineRule="auto"/>
            </w:pPr>
            <w:r>
              <w:rPr>
                <w:sz w:val="18"/>
                <w:szCs w:val="18"/>
              </w:rPr>
              <w:t>Reading an undocumented field is a downstream data bug; the request itself succeeds.</w:t>
            </w:r>
          </w:p>
        </w:tc>
      </w:tr>
    </w:tbl>
    <w:p w14:paraId="24984918" w14:textId="77777777" w:rsidR="003B3BC7" w:rsidRDefault="003B3BC7">
      <w:pPr>
        <w:spacing w:after="80"/>
      </w:pPr>
    </w:p>
    <w:p w14:paraId="0138F40A" w14:textId="77777777" w:rsidR="003B3BC7" w:rsidRDefault="00100087">
      <w:pPr>
        <w:jc w:val="both"/>
      </w:pPr>
      <w:r>
        <w:t>The tier factor discounts a verdict by the strength of the evidence behind it, on the familiar principle of evidence hierarchies that primary, authoritative sources outrank derived ones and that an absence of contrary evidence is weaker than positive evidence (Table 20).</w:t>
      </w:r>
    </w:p>
    <w:p w14:paraId="00F6E0B4" w14:textId="7C8A3F4E" w:rsidR="003B3BC7" w:rsidRDefault="00100087">
      <w:pPr>
        <w:pStyle w:val="Caption"/>
        <w:keepNext/>
      </w:pPr>
      <w:bookmarkStart w:id="114" w:name="_Toc243074191"/>
      <w:r>
        <w:rPr>
          <w:b/>
          <w:bCs/>
        </w:rPr>
        <w:t xml:space="preserve">Table </w:t>
      </w:r>
      <w:r>
        <w:fldChar w:fldCharType="begin"/>
      </w:r>
      <w:r>
        <w:instrText>SEQ Table</w:instrText>
      </w:r>
      <w:r>
        <w:fldChar w:fldCharType="separate"/>
      </w:r>
      <w:r>
        <w:rPr>
          <w:noProof/>
        </w:rPr>
        <w:t>20</w:t>
      </w:r>
      <w:r>
        <w:fldChar w:fldCharType="end"/>
      </w:r>
      <w:r>
        <w:rPr>
          <w:b/>
          <w:bCs/>
        </w:rPr>
        <w:t xml:space="preserve">: </w:t>
      </w:r>
      <w:r>
        <w:t>Evidence tiers and factors.</w:t>
      </w:r>
      <w:bookmarkEnd w:id="114"/>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28"/>
        <w:gridCol w:w="914"/>
        <w:gridCol w:w="2971"/>
        <w:gridCol w:w="4113"/>
      </w:tblGrid>
      <w:tr w:rsidR="003B3BC7" w14:paraId="07D44439" w14:textId="77777777">
        <w:trPr>
          <w:tblHeader/>
        </w:trPr>
        <w:tc>
          <w:tcPr>
            <w:tcW w:w="1028" w:type="dxa"/>
            <w:shd w:val="clear" w:color="auto" w:fill="D9E2F3"/>
            <w:tcMar>
              <w:top w:w="50" w:type="dxa"/>
              <w:left w:w="90" w:type="dxa"/>
              <w:bottom w:w="50" w:type="dxa"/>
              <w:right w:w="90" w:type="dxa"/>
            </w:tcMar>
            <w:vAlign w:val="center"/>
          </w:tcPr>
          <w:p w14:paraId="1A170E4B" w14:textId="77777777" w:rsidR="003B3BC7" w:rsidRDefault="00100087">
            <w:pPr>
              <w:spacing w:after="0" w:line="240" w:lineRule="auto"/>
              <w:jc w:val="center"/>
            </w:pPr>
            <w:r>
              <w:rPr>
                <w:b/>
                <w:bCs/>
                <w:sz w:val="18"/>
                <w:szCs w:val="18"/>
              </w:rPr>
              <w:t>Tier</w:t>
            </w:r>
          </w:p>
        </w:tc>
        <w:tc>
          <w:tcPr>
            <w:tcW w:w="914" w:type="dxa"/>
            <w:shd w:val="clear" w:color="auto" w:fill="D9E2F3"/>
            <w:tcMar>
              <w:top w:w="50" w:type="dxa"/>
              <w:left w:w="90" w:type="dxa"/>
              <w:bottom w:w="50" w:type="dxa"/>
              <w:right w:w="90" w:type="dxa"/>
            </w:tcMar>
            <w:vAlign w:val="center"/>
          </w:tcPr>
          <w:p w14:paraId="018C1B5E" w14:textId="77777777" w:rsidR="003B3BC7" w:rsidRDefault="00100087">
            <w:pPr>
              <w:spacing w:after="0" w:line="240" w:lineRule="auto"/>
              <w:jc w:val="center"/>
            </w:pPr>
            <w:r>
              <w:rPr>
                <w:b/>
                <w:bCs/>
                <w:sz w:val="18"/>
                <w:szCs w:val="18"/>
              </w:rPr>
              <w:t>Factor</w:t>
            </w:r>
          </w:p>
        </w:tc>
        <w:tc>
          <w:tcPr>
            <w:tcW w:w="2971" w:type="dxa"/>
            <w:shd w:val="clear" w:color="auto" w:fill="D9E2F3"/>
            <w:tcMar>
              <w:top w:w="50" w:type="dxa"/>
              <w:left w:w="90" w:type="dxa"/>
              <w:bottom w:w="50" w:type="dxa"/>
              <w:right w:w="90" w:type="dxa"/>
            </w:tcMar>
            <w:vAlign w:val="center"/>
          </w:tcPr>
          <w:p w14:paraId="77028E3E" w14:textId="77777777" w:rsidR="003B3BC7" w:rsidRDefault="00100087">
            <w:pPr>
              <w:spacing w:after="0" w:line="240" w:lineRule="auto"/>
            </w:pPr>
            <w:r>
              <w:rPr>
                <w:b/>
                <w:bCs/>
                <w:sz w:val="18"/>
                <w:szCs w:val="18"/>
              </w:rPr>
              <w:t>Sources</w:t>
            </w:r>
          </w:p>
        </w:tc>
        <w:tc>
          <w:tcPr>
            <w:tcW w:w="4113" w:type="dxa"/>
            <w:shd w:val="clear" w:color="auto" w:fill="D9E2F3"/>
            <w:tcMar>
              <w:top w:w="50" w:type="dxa"/>
              <w:left w:w="90" w:type="dxa"/>
              <w:bottom w:w="50" w:type="dxa"/>
              <w:right w:w="90" w:type="dxa"/>
            </w:tcMar>
            <w:vAlign w:val="center"/>
          </w:tcPr>
          <w:p w14:paraId="3817E5B6" w14:textId="77777777" w:rsidR="003B3BC7" w:rsidRDefault="00100087">
            <w:pPr>
              <w:spacing w:after="0" w:line="240" w:lineRule="auto"/>
            </w:pPr>
            <w:r>
              <w:rPr>
                <w:b/>
                <w:bCs/>
                <w:sz w:val="18"/>
                <w:szCs w:val="18"/>
              </w:rPr>
              <w:t>Rationale</w:t>
            </w:r>
          </w:p>
        </w:tc>
      </w:tr>
      <w:tr w:rsidR="003B3BC7" w14:paraId="1E42CF9F" w14:textId="77777777">
        <w:trPr>
          <w:cantSplit/>
        </w:trPr>
        <w:tc>
          <w:tcPr>
            <w:tcW w:w="1028" w:type="dxa"/>
            <w:tcMar>
              <w:top w:w="50" w:type="dxa"/>
              <w:left w:w="90" w:type="dxa"/>
              <w:bottom w:w="50" w:type="dxa"/>
              <w:right w:w="90" w:type="dxa"/>
            </w:tcMar>
            <w:vAlign w:val="center"/>
          </w:tcPr>
          <w:p w14:paraId="7549EEA9" w14:textId="77777777" w:rsidR="003B3BC7" w:rsidRDefault="00100087">
            <w:pPr>
              <w:spacing w:after="0" w:line="240" w:lineRule="auto"/>
              <w:jc w:val="center"/>
            </w:pPr>
            <w:r>
              <w:rPr>
                <w:sz w:val="18"/>
                <w:szCs w:val="18"/>
              </w:rPr>
              <w:t>1</w:t>
            </w:r>
          </w:p>
        </w:tc>
        <w:tc>
          <w:tcPr>
            <w:tcW w:w="914" w:type="dxa"/>
            <w:tcMar>
              <w:top w:w="50" w:type="dxa"/>
              <w:left w:w="90" w:type="dxa"/>
              <w:bottom w:w="50" w:type="dxa"/>
              <w:right w:w="90" w:type="dxa"/>
            </w:tcMar>
            <w:vAlign w:val="center"/>
          </w:tcPr>
          <w:p w14:paraId="3055ACD3" w14:textId="77777777" w:rsidR="003B3BC7" w:rsidRDefault="00100087">
            <w:pPr>
              <w:spacing w:after="0" w:line="240" w:lineRule="auto"/>
              <w:jc w:val="center"/>
            </w:pPr>
            <w:r>
              <w:rPr>
                <w:sz w:val="18"/>
                <w:szCs w:val="18"/>
              </w:rPr>
              <w:t>1.0</w:t>
            </w:r>
          </w:p>
        </w:tc>
        <w:tc>
          <w:tcPr>
            <w:tcW w:w="2971" w:type="dxa"/>
            <w:tcMar>
              <w:top w:w="50" w:type="dxa"/>
              <w:left w:w="90" w:type="dxa"/>
              <w:bottom w:w="50" w:type="dxa"/>
              <w:right w:w="90" w:type="dxa"/>
            </w:tcMar>
            <w:vAlign w:val="center"/>
          </w:tcPr>
          <w:p w14:paraId="61D3F5FD" w14:textId="77777777" w:rsidR="003B3BC7" w:rsidRDefault="00100087">
            <w:pPr>
              <w:spacing w:after="0" w:line="240" w:lineRule="auto"/>
            </w:pPr>
            <w:r>
              <w:rPr>
                <w:sz w:val="18"/>
                <w:szCs w:val="18"/>
              </w:rPr>
              <w:t>Provider-published OpenAPI (GitHub, Petstore, Open-Meteo)</w:t>
            </w:r>
          </w:p>
        </w:tc>
        <w:tc>
          <w:tcPr>
            <w:tcW w:w="4113" w:type="dxa"/>
            <w:tcMar>
              <w:top w:w="50" w:type="dxa"/>
              <w:left w:w="90" w:type="dxa"/>
              <w:bottom w:w="50" w:type="dxa"/>
              <w:right w:w="90" w:type="dxa"/>
            </w:tcMar>
            <w:vAlign w:val="center"/>
          </w:tcPr>
          <w:p w14:paraId="1B90D4DC" w14:textId="77777777" w:rsidR="003B3BC7" w:rsidRDefault="00100087">
            <w:pPr>
              <w:spacing w:after="0" w:line="240" w:lineRule="auto"/>
            </w:pPr>
            <w:r>
              <w:rPr>
                <w:sz w:val="18"/>
                <w:szCs w:val="18"/>
              </w:rPr>
              <w:t>The provider's own contract: the strongest evidence available without calling the service.</w:t>
            </w:r>
          </w:p>
        </w:tc>
      </w:tr>
      <w:tr w:rsidR="003B3BC7" w14:paraId="12FFA035" w14:textId="77777777">
        <w:trPr>
          <w:cantSplit/>
        </w:trPr>
        <w:tc>
          <w:tcPr>
            <w:tcW w:w="1028" w:type="dxa"/>
            <w:tcMar>
              <w:top w:w="50" w:type="dxa"/>
              <w:left w:w="90" w:type="dxa"/>
              <w:bottom w:w="50" w:type="dxa"/>
              <w:right w:w="90" w:type="dxa"/>
            </w:tcMar>
            <w:vAlign w:val="center"/>
          </w:tcPr>
          <w:p w14:paraId="0423B61F" w14:textId="77777777" w:rsidR="003B3BC7" w:rsidRDefault="00100087">
            <w:pPr>
              <w:spacing w:after="0" w:line="240" w:lineRule="auto"/>
              <w:jc w:val="center"/>
            </w:pPr>
            <w:r>
              <w:rPr>
                <w:sz w:val="18"/>
                <w:szCs w:val="18"/>
              </w:rPr>
              <w:t>2</w:t>
            </w:r>
          </w:p>
        </w:tc>
        <w:tc>
          <w:tcPr>
            <w:tcW w:w="914" w:type="dxa"/>
            <w:tcMar>
              <w:top w:w="50" w:type="dxa"/>
              <w:left w:w="90" w:type="dxa"/>
              <w:bottom w:w="50" w:type="dxa"/>
              <w:right w:w="90" w:type="dxa"/>
            </w:tcMar>
            <w:vAlign w:val="center"/>
          </w:tcPr>
          <w:p w14:paraId="690E6EF1" w14:textId="77777777" w:rsidR="003B3BC7" w:rsidRDefault="00100087">
            <w:pPr>
              <w:spacing w:after="0" w:line="240" w:lineRule="auto"/>
              <w:jc w:val="center"/>
            </w:pPr>
            <w:r>
              <w:rPr>
                <w:sz w:val="18"/>
                <w:szCs w:val="18"/>
              </w:rPr>
              <w:t>0.8</w:t>
            </w:r>
          </w:p>
        </w:tc>
        <w:tc>
          <w:tcPr>
            <w:tcW w:w="2971" w:type="dxa"/>
            <w:tcMar>
              <w:top w:w="50" w:type="dxa"/>
              <w:left w:w="90" w:type="dxa"/>
              <w:bottom w:w="50" w:type="dxa"/>
              <w:right w:w="90" w:type="dxa"/>
            </w:tcMar>
            <w:vAlign w:val="center"/>
          </w:tcPr>
          <w:p w14:paraId="69C30FC8" w14:textId="77777777" w:rsidR="003B3BC7" w:rsidRDefault="00100087">
            <w:pPr>
              <w:spacing w:after="0" w:line="240" w:lineRule="auto"/>
            </w:pPr>
            <w:r>
              <w:rPr>
                <w:sz w:val="18"/>
                <w:szCs w:val="18"/>
              </w:rPr>
              <w:t>Curated partial specifications; PyPI record; interpreter module list</w:t>
            </w:r>
          </w:p>
        </w:tc>
        <w:tc>
          <w:tcPr>
            <w:tcW w:w="4113" w:type="dxa"/>
            <w:tcMar>
              <w:top w:w="50" w:type="dxa"/>
              <w:left w:w="90" w:type="dxa"/>
              <w:bottom w:w="50" w:type="dxa"/>
              <w:right w:w="90" w:type="dxa"/>
            </w:tcMar>
            <w:vAlign w:val="center"/>
          </w:tcPr>
          <w:p w14:paraId="7B414BA3" w14:textId="77777777" w:rsidR="003B3BC7" w:rsidRDefault="00100087">
            <w:pPr>
              <w:spacing w:after="0" w:line="240" w:lineRule="auto"/>
            </w:pPr>
            <w:r>
              <w:rPr>
                <w:sz w:val="18"/>
                <w:szCs w:val="18"/>
              </w:rPr>
              <w:t>One step removed from the authority (transcribed from documentation, or registry metadata); a 20% discount reflects transcription and coverage risk.</w:t>
            </w:r>
          </w:p>
        </w:tc>
      </w:tr>
      <w:tr w:rsidR="003B3BC7" w14:paraId="55D7623E" w14:textId="77777777">
        <w:trPr>
          <w:cantSplit/>
        </w:trPr>
        <w:tc>
          <w:tcPr>
            <w:tcW w:w="1028" w:type="dxa"/>
            <w:tcMar>
              <w:top w:w="50" w:type="dxa"/>
              <w:left w:w="90" w:type="dxa"/>
              <w:bottom w:w="50" w:type="dxa"/>
              <w:right w:w="90" w:type="dxa"/>
            </w:tcMar>
            <w:vAlign w:val="center"/>
          </w:tcPr>
          <w:p w14:paraId="73B1CB9F" w14:textId="77777777" w:rsidR="003B3BC7" w:rsidRDefault="00100087">
            <w:pPr>
              <w:spacing w:after="0" w:line="240" w:lineRule="auto"/>
              <w:jc w:val="center"/>
            </w:pPr>
            <w:r>
              <w:rPr>
                <w:sz w:val="18"/>
                <w:szCs w:val="18"/>
              </w:rPr>
              <w:t>3</w:t>
            </w:r>
          </w:p>
        </w:tc>
        <w:tc>
          <w:tcPr>
            <w:tcW w:w="914" w:type="dxa"/>
            <w:tcMar>
              <w:top w:w="50" w:type="dxa"/>
              <w:left w:w="90" w:type="dxa"/>
              <w:bottom w:w="50" w:type="dxa"/>
              <w:right w:w="90" w:type="dxa"/>
            </w:tcMar>
            <w:vAlign w:val="center"/>
          </w:tcPr>
          <w:p w14:paraId="06DD7FB6" w14:textId="77777777" w:rsidR="003B3BC7" w:rsidRDefault="00100087">
            <w:pPr>
              <w:spacing w:after="0" w:line="240" w:lineRule="auto"/>
              <w:jc w:val="center"/>
            </w:pPr>
            <w:r>
              <w:rPr>
                <w:sz w:val="18"/>
                <w:szCs w:val="18"/>
              </w:rPr>
              <w:t>0.9</w:t>
            </w:r>
          </w:p>
        </w:tc>
        <w:tc>
          <w:tcPr>
            <w:tcW w:w="2971" w:type="dxa"/>
            <w:tcMar>
              <w:top w:w="50" w:type="dxa"/>
              <w:left w:w="90" w:type="dxa"/>
              <w:bottom w:w="50" w:type="dxa"/>
              <w:right w:w="90" w:type="dxa"/>
            </w:tcMar>
            <w:vAlign w:val="center"/>
          </w:tcPr>
          <w:p w14:paraId="7A7920C9" w14:textId="77777777" w:rsidR="003B3BC7" w:rsidRDefault="00100087">
            <w:pPr>
              <w:spacing w:after="0" w:line="240" w:lineRule="auto"/>
            </w:pPr>
            <w:r>
              <w:rPr>
                <w:sz w:val="18"/>
                <w:szCs w:val="18"/>
              </w:rPr>
              <w:t>Runtime execution (reserved, not used)</w:t>
            </w:r>
          </w:p>
        </w:tc>
        <w:tc>
          <w:tcPr>
            <w:tcW w:w="4113" w:type="dxa"/>
            <w:tcMar>
              <w:top w:w="50" w:type="dxa"/>
              <w:left w:w="90" w:type="dxa"/>
              <w:bottom w:w="50" w:type="dxa"/>
              <w:right w:w="90" w:type="dxa"/>
            </w:tcMar>
            <w:vAlign w:val="center"/>
          </w:tcPr>
          <w:p w14:paraId="13EBBDA7" w14:textId="77777777" w:rsidR="003B3BC7" w:rsidRDefault="00100087">
            <w:pPr>
              <w:spacing w:after="0" w:line="240" w:lineRule="auto"/>
            </w:pPr>
            <w:r>
              <w:rPr>
                <w:sz w:val="18"/>
                <w:szCs w:val="18"/>
              </w:rPr>
              <w:t>Observed behaviour would be stronger than metadata but weaker than the contract it may not exercise. The agent never executes code, so tier 3 never occurs.</w:t>
            </w:r>
          </w:p>
        </w:tc>
      </w:tr>
      <w:tr w:rsidR="003B3BC7" w14:paraId="65ECC761" w14:textId="77777777">
        <w:trPr>
          <w:cantSplit/>
        </w:trPr>
        <w:tc>
          <w:tcPr>
            <w:tcW w:w="1028" w:type="dxa"/>
            <w:tcMar>
              <w:top w:w="50" w:type="dxa"/>
              <w:left w:w="90" w:type="dxa"/>
              <w:bottom w:w="50" w:type="dxa"/>
              <w:right w:w="90" w:type="dxa"/>
            </w:tcMar>
            <w:vAlign w:val="center"/>
          </w:tcPr>
          <w:p w14:paraId="42E0D5AA" w14:textId="77777777" w:rsidR="003B3BC7" w:rsidRDefault="00100087">
            <w:pPr>
              <w:spacing w:after="0" w:line="240" w:lineRule="auto"/>
              <w:jc w:val="center"/>
            </w:pPr>
            <w:r>
              <w:rPr>
                <w:sz w:val="18"/>
                <w:szCs w:val="18"/>
              </w:rPr>
              <w:t>4</w:t>
            </w:r>
          </w:p>
        </w:tc>
        <w:tc>
          <w:tcPr>
            <w:tcW w:w="914" w:type="dxa"/>
            <w:tcMar>
              <w:top w:w="50" w:type="dxa"/>
              <w:left w:w="90" w:type="dxa"/>
              <w:bottom w:w="50" w:type="dxa"/>
              <w:right w:w="90" w:type="dxa"/>
            </w:tcMar>
            <w:vAlign w:val="center"/>
          </w:tcPr>
          <w:p w14:paraId="4671BF3D" w14:textId="77777777" w:rsidR="003B3BC7" w:rsidRDefault="00100087">
            <w:pPr>
              <w:spacing w:after="0" w:line="240" w:lineRule="auto"/>
              <w:jc w:val="center"/>
            </w:pPr>
            <w:r>
              <w:rPr>
                <w:sz w:val="18"/>
                <w:szCs w:val="18"/>
              </w:rPr>
              <w:t>0.5</w:t>
            </w:r>
          </w:p>
        </w:tc>
        <w:tc>
          <w:tcPr>
            <w:tcW w:w="2971" w:type="dxa"/>
            <w:tcMar>
              <w:top w:w="50" w:type="dxa"/>
              <w:left w:w="90" w:type="dxa"/>
              <w:bottom w:w="50" w:type="dxa"/>
              <w:right w:w="90" w:type="dxa"/>
            </w:tcMar>
            <w:vAlign w:val="center"/>
          </w:tcPr>
          <w:p w14:paraId="14C250E4" w14:textId="77777777" w:rsidR="003B3BC7" w:rsidRDefault="00100087">
            <w:pPr>
              <w:spacing w:after="0" w:line="240" w:lineRule="auto"/>
            </w:pPr>
            <w:r>
              <w:rPr>
                <w:sz w:val="18"/>
                <w:szCs w:val="18"/>
              </w:rPr>
              <w:t>Pyright found no error</w:t>
            </w:r>
          </w:p>
        </w:tc>
        <w:tc>
          <w:tcPr>
            <w:tcW w:w="4113" w:type="dxa"/>
            <w:tcMar>
              <w:top w:w="50" w:type="dxa"/>
              <w:left w:w="90" w:type="dxa"/>
              <w:bottom w:w="50" w:type="dxa"/>
              <w:right w:w="90" w:type="dxa"/>
            </w:tcMar>
            <w:vAlign w:val="center"/>
          </w:tcPr>
          <w:p w14:paraId="7DA60A79" w14:textId="77777777" w:rsidR="003B3BC7" w:rsidRDefault="00100087">
            <w:pPr>
              <w:spacing w:after="0" w:line="240" w:lineRule="auto"/>
            </w:pPr>
            <w:r>
              <w:rPr>
                <w:sz w:val="18"/>
                <w:szCs w:val="18"/>
              </w:rPr>
              <w:t>Absence of a type error is "no evidence against", not evidence for: half credit, the point of indifference.</w:t>
            </w:r>
          </w:p>
        </w:tc>
      </w:tr>
      <w:tr w:rsidR="003B3BC7" w14:paraId="0CE896AE" w14:textId="77777777">
        <w:trPr>
          <w:cantSplit/>
        </w:trPr>
        <w:tc>
          <w:tcPr>
            <w:tcW w:w="1028" w:type="dxa"/>
            <w:tcMar>
              <w:top w:w="50" w:type="dxa"/>
              <w:left w:w="90" w:type="dxa"/>
              <w:bottom w:w="50" w:type="dxa"/>
              <w:right w:w="90" w:type="dxa"/>
            </w:tcMar>
            <w:vAlign w:val="center"/>
          </w:tcPr>
          <w:p w14:paraId="47A9C528" w14:textId="77777777" w:rsidR="003B3BC7" w:rsidRDefault="00100087">
            <w:pPr>
              <w:spacing w:after="0" w:line="240" w:lineRule="auto"/>
              <w:jc w:val="center"/>
            </w:pPr>
            <w:r>
              <w:rPr>
                <w:sz w:val="18"/>
                <w:szCs w:val="18"/>
              </w:rPr>
              <w:t>none</w:t>
            </w:r>
          </w:p>
        </w:tc>
        <w:tc>
          <w:tcPr>
            <w:tcW w:w="914" w:type="dxa"/>
            <w:tcMar>
              <w:top w:w="50" w:type="dxa"/>
              <w:left w:w="90" w:type="dxa"/>
              <w:bottom w:w="50" w:type="dxa"/>
              <w:right w:w="90" w:type="dxa"/>
            </w:tcMar>
            <w:vAlign w:val="center"/>
          </w:tcPr>
          <w:p w14:paraId="56FD5F1B" w14:textId="77777777" w:rsidR="003B3BC7" w:rsidRDefault="00100087">
            <w:pPr>
              <w:spacing w:after="0" w:line="240" w:lineRule="auto"/>
              <w:jc w:val="center"/>
            </w:pPr>
            <w:r>
              <w:rPr>
                <w:sz w:val="18"/>
                <w:szCs w:val="18"/>
              </w:rPr>
              <w:t>0</w:t>
            </w:r>
          </w:p>
        </w:tc>
        <w:tc>
          <w:tcPr>
            <w:tcW w:w="2971" w:type="dxa"/>
            <w:tcMar>
              <w:top w:w="50" w:type="dxa"/>
              <w:left w:w="90" w:type="dxa"/>
              <w:bottom w:w="50" w:type="dxa"/>
              <w:right w:w="90" w:type="dxa"/>
            </w:tcMar>
            <w:vAlign w:val="center"/>
          </w:tcPr>
          <w:p w14:paraId="513664E7" w14:textId="77777777" w:rsidR="003B3BC7" w:rsidRDefault="00100087">
            <w:pPr>
              <w:spacing w:after="0" w:line="240" w:lineRule="auto"/>
            </w:pPr>
            <w:r>
              <w:rPr>
                <w:sz w:val="18"/>
                <w:szCs w:val="18"/>
              </w:rPr>
              <w:t>No evidence</w:t>
            </w:r>
          </w:p>
        </w:tc>
        <w:tc>
          <w:tcPr>
            <w:tcW w:w="4113" w:type="dxa"/>
            <w:tcMar>
              <w:top w:w="50" w:type="dxa"/>
              <w:left w:w="90" w:type="dxa"/>
              <w:bottom w:w="50" w:type="dxa"/>
              <w:right w:w="90" w:type="dxa"/>
            </w:tcMar>
            <w:vAlign w:val="center"/>
          </w:tcPr>
          <w:p w14:paraId="2EC9C072" w14:textId="77777777" w:rsidR="003B3BC7" w:rsidRDefault="00100087">
            <w:pPr>
              <w:spacing w:after="0" w:line="240" w:lineRule="auto"/>
            </w:pPr>
            <w:r>
              <w:rPr>
                <w:sz w:val="18"/>
                <w:szCs w:val="18"/>
              </w:rPr>
              <w:t>No evidence earns no credit.</w:t>
            </w:r>
          </w:p>
        </w:tc>
      </w:tr>
    </w:tbl>
    <w:p w14:paraId="51E94CB4" w14:textId="77777777" w:rsidR="003B3BC7" w:rsidRDefault="003B3BC7">
      <w:pPr>
        <w:spacing w:after="80"/>
      </w:pPr>
    </w:p>
    <w:p w14:paraId="7E3077C5" w14:textId="77777777" w:rsidR="003B3BC7" w:rsidRDefault="00100087">
      <w:pPr>
        <w:jc w:val="both"/>
      </w:pPr>
      <w:r>
        <w:rPr>
          <w:b/>
          <w:bCs/>
        </w:rPr>
        <w:t>Worked example.</w:t>
      </w:r>
      <w:r>
        <w:t xml:space="preserve"> For the GitHub candidate of Figure 8, assume all claims verify: L1 by the PyPI record (tier 2: 3 × 0.8 = 2.4), L2 by a clean Pyright run (tier 4: 3 × 0.5 = 1.5), L3, L4 and L5 by GitHub's official specification (tier 1: 4 + 2 + 1 = 7). GitHub's OpenAPI document does not model authentication, so L6 is not applicable and the denominator is 3 + 3 + 4 + 2 + 1 = 13. Hence EWCS = 10.9 / 13 = </w:t>
      </w:r>
      <w:r>
        <w:rPr>
          <w:b/>
          <w:bCs/>
        </w:rPr>
        <w:t>0.838</w:t>
      </w:r>
      <w:r>
        <w:t xml:space="preserve">, and the decision is </w:t>
      </w:r>
      <w:r>
        <w:rPr>
          <w:i/>
          <w:iCs/>
        </w:rPr>
        <w:t>deliver with flag</w:t>
      </w:r>
      <w:r>
        <w:t xml:space="preserve">. If the same code had called the invented path </w:t>
      </w:r>
      <w:r>
        <w:rPr>
          <w:rFonts w:ascii="Consolas" w:eastAsia="Consolas" w:hAnsi="Consolas" w:cs="Consolas"/>
          <w:sz w:val="20"/>
          <w:szCs w:val="20"/>
        </w:rPr>
        <w:t>/organizations/{org}</w:t>
      </w:r>
      <w:r>
        <w:t xml:space="preserve">, L3 would be verified incorrect, L4 and L5 could not be matched to an operation (unverifiable), and EWCS = 3.9 / 13 = </w:t>
      </w:r>
      <w:r>
        <w:rPr>
          <w:b/>
          <w:bCs/>
        </w:rPr>
        <w:t>0.30</w:t>
      </w:r>
      <w:r>
        <w:t>; the score is irrelevant, however, because the contradiction triggers the safety constraint. This is why hallucinated candidates cluster at an EWCS of about 0.3 in Figure 15.</w:t>
      </w:r>
    </w:p>
    <w:p w14:paraId="246FAD5D" w14:textId="77777777" w:rsidR="003B3BC7" w:rsidRDefault="00100087">
      <w:pPr>
        <w:jc w:val="both"/>
      </w:pPr>
      <w:r>
        <w:t xml:space="preserve">Because the weights and tiers are fixed, the highest EWCS each kind of evidence can reach is known in advance (Table 21). The </w:t>
      </w:r>
      <w:r>
        <w:rPr>
          <w:i/>
          <w:iCs/>
        </w:rPr>
        <w:t>deliver</w:t>
      </w:r>
      <w:r>
        <w:t xml:space="preserve"> threshold of 0.85 was set at the point that requires authoritative evidence for every API layer </w:t>
      </w:r>
      <w:r>
        <w:rPr>
          <w:i/>
          <w:iCs/>
        </w:rPr>
        <w:t>including</w:t>
      </w:r>
      <w:r>
        <w:t xml:space="preserve"> authentication: only fully modelled official specifications can reach it. Every candidate checked against a curated specification can at most be </w:t>
      </w:r>
      <w:r>
        <w:rPr>
          <w:i/>
          <w:iCs/>
        </w:rPr>
        <w:t>delivered with a flag</w:t>
      </w:r>
      <w:r>
        <w:t>, which is the honest outcome for researcher-authored evidence. Since a candidate that passes the uncertainty gate has every applicable layer verified, its EWCS is at least that of the weakest row, 0.65, which is why the 0.60 thresh</w:t>
      </w:r>
      <w:r>
        <w:t>old never binds.</w:t>
      </w:r>
    </w:p>
    <w:p w14:paraId="6B5A98BB" w14:textId="1A5C5BD0" w:rsidR="003B3BC7" w:rsidRDefault="00100087">
      <w:pPr>
        <w:pStyle w:val="Caption"/>
        <w:keepNext/>
      </w:pPr>
      <w:bookmarkStart w:id="115" w:name="_Toc243074192"/>
      <w:r>
        <w:rPr>
          <w:b/>
          <w:bCs/>
        </w:rPr>
        <w:t xml:space="preserve">Table </w:t>
      </w:r>
      <w:r>
        <w:fldChar w:fldCharType="begin"/>
      </w:r>
      <w:r>
        <w:instrText>SEQ Table</w:instrText>
      </w:r>
      <w:r>
        <w:fldChar w:fldCharType="separate"/>
      </w:r>
      <w:r>
        <w:rPr>
          <w:noProof/>
        </w:rPr>
        <w:t>21</w:t>
      </w:r>
      <w:r>
        <w:fldChar w:fldCharType="end"/>
      </w:r>
      <w:r>
        <w:rPr>
          <w:b/>
          <w:bCs/>
        </w:rPr>
        <w:t xml:space="preserve">: </w:t>
      </w:r>
      <w:r>
        <w:t>Maximum attainable EWCS when every applicable layer verifies (L1 tier 2, L2 tier 4).</w:t>
      </w:r>
      <w:bookmarkEnd w:id="115"/>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012"/>
        <w:gridCol w:w="1630"/>
        <w:gridCol w:w="1379"/>
        <w:gridCol w:w="2005"/>
      </w:tblGrid>
      <w:tr w:rsidR="003B3BC7" w14:paraId="2A5023E3" w14:textId="77777777">
        <w:trPr>
          <w:tblHeader/>
        </w:trPr>
        <w:tc>
          <w:tcPr>
            <w:tcW w:w="4012" w:type="dxa"/>
            <w:shd w:val="clear" w:color="auto" w:fill="D9E2F3"/>
            <w:tcMar>
              <w:top w:w="50" w:type="dxa"/>
              <w:left w:w="90" w:type="dxa"/>
              <w:bottom w:w="50" w:type="dxa"/>
              <w:right w:w="90" w:type="dxa"/>
            </w:tcMar>
            <w:vAlign w:val="center"/>
          </w:tcPr>
          <w:p w14:paraId="0DA236DF" w14:textId="77777777" w:rsidR="003B3BC7" w:rsidRDefault="00100087">
            <w:pPr>
              <w:spacing w:after="0" w:line="240" w:lineRule="auto"/>
            </w:pPr>
            <w:r>
              <w:rPr>
                <w:b/>
                <w:bCs/>
                <w:sz w:val="18"/>
                <w:szCs w:val="18"/>
              </w:rPr>
              <w:t>Evidence for layers 3–6</w:t>
            </w:r>
          </w:p>
        </w:tc>
        <w:tc>
          <w:tcPr>
            <w:tcW w:w="1630" w:type="dxa"/>
            <w:shd w:val="clear" w:color="auto" w:fill="D9E2F3"/>
            <w:tcMar>
              <w:top w:w="50" w:type="dxa"/>
              <w:left w:w="90" w:type="dxa"/>
              <w:bottom w:w="50" w:type="dxa"/>
              <w:right w:w="90" w:type="dxa"/>
            </w:tcMar>
            <w:vAlign w:val="center"/>
          </w:tcPr>
          <w:p w14:paraId="231FC315" w14:textId="77777777" w:rsidR="003B3BC7" w:rsidRDefault="00100087">
            <w:pPr>
              <w:spacing w:after="0" w:line="240" w:lineRule="auto"/>
              <w:jc w:val="center"/>
            </w:pPr>
            <w:r>
              <w:rPr>
                <w:b/>
                <w:bCs/>
                <w:sz w:val="18"/>
                <w:szCs w:val="18"/>
              </w:rPr>
              <w:t>Applicable weight</w:t>
            </w:r>
          </w:p>
        </w:tc>
        <w:tc>
          <w:tcPr>
            <w:tcW w:w="1379" w:type="dxa"/>
            <w:shd w:val="clear" w:color="auto" w:fill="D9E2F3"/>
            <w:tcMar>
              <w:top w:w="50" w:type="dxa"/>
              <w:left w:w="90" w:type="dxa"/>
              <w:bottom w:w="50" w:type="dxa"/>
              <w:right w:w="90" w:type="dxa"/>
            </w:tcMar>
            <w:vAlign w:val="center"/>
          </w:tcPr>
          <w:p w14:paraId="148BCDB4" w14:textId="77777777" w:rsidR="003B3BC7" w:rsidRDefault="00100087">
            <w:pPr>
              <w:spacing w:after="0" w:line="240" w:lineRule="auto"/>
              <w:jc w:val="center"/>
            </w:pPr>
            <w:r>
              <w:rPr>
                <w:b/>
                <w:bCs/>
                <w:sz w:val="18"/>
                <w:szCs w:val="18"/>
              </w:rPr>
              <w:t>Max EWCS</w:t>
            </w:r>
          </w:p>
        </w:tc>
        <w:tc>
          <w:tcPr>
            <w:tcW w:w="2005" w:type="dxa"/>
            <w:shd w:val="clear" w:color="auto" w:fill="D9E2F3"/>
            <w:tcMar>
              <w:top w:w="50" w:type="dxa"/>
              <w:left w:w="90" w:type="dxa"/>
              <w:bottom w:w="50" w:type="dxa"/>
              <w:right w:w="90" w:type="dxa"/>
            </w:tcMar>
            <w:vAlign w:val="center"/>
          </w:tcPr>
          <w:p w14:paraId="525F3A65" w14:textId="77777777" w:rsidR="003B3BC7" w:rsidRDefault="00100087">
            <w:pPr>
              <w:spacing w:after="0" w:line="240" w:lineRule="auto"/>
            </w:pPr>
            <w:r>
              <w:rPr>
                <w:b/>
                <w:bCs/>
                <w:sz w:val="18"/>
                <w:szCs w:val="18"/>
              </w:rPr>
              <w:t>Best decision</w:t>
            </w:r>
          </w:p>
        </w:tc>
      </w:tr>
      <w:tr w:rsidR="003B3BC7" w14:paraId="5670A51E" w14:textId="77777777">
        <w:trPr>
          <w:cantSplit/>
        </w:trPr>
        <w:tc>
          <w:tcPr>
            <w:tcW w:w="4012" w:type="dxa"/>
            <w:tcMar>
              <w:top w:w="50" w:type="dxa"/>
              <w:left w:w="90" w:type="dxa"/>
              <w:bottom w:w="50" w:type="dxa"/>
              <w:right w:w="90" w:type="dxa"/>
            </w:tcMar>
            <w:vAlign w:val="center"/>
          </w:tcPr>
          <w:p w14:paraId="5F7D8438" w14:textId="77777777" w:rsidR="003B3BC7" w:rsidRDefault="00100087">
            <w:pPr>
              <w:spacing w:after="0" w:line="240" w:lineRule="auto"/>
            </w:pPr>
            <w:r>
              <w:rPr>
                <w:sz w:val="18"/>
                <w:szCs w:val="18"/>
              </w:rPr>
              <w:t>Official, all of L3–L6 applicable (e.g. Petstore with security)</w:t>
            </w:r>
          </w:p>
        </w:tc>
        <w:tc>
          <w:tcPr>
            <w:tcW w:w="1630" w:type="dxa"/>
            <w:tcMar>
              <w:top w:w="50" w:type="dxa"/>
              <w:left w:w="90" w:type="dxa"/>
              <w:bottom w:w="50" w:type="dxa"/>
              <w:right w:w="90" w:type="dxa"/>
            </w:tcMar>
            <w:vAlign w:val="center"/>
          </w:tcPr>
          <w:p w14:paraId="6D46407E" w14:textId="77777777" w:rsidR="003B3BC7" w:rsidRDefault="00100087">
            <w:pPr>
              <w:spacing w:after="0" w:line="240" w:lineRule="auto"/>
              <w:jc w:val="center"/>
            </w:pPr>
            <w:r>
              <w:rPr>
                <w:sz w:val="18"/>
                <w:szCs w:val="18"/>
              </w:rPr>
              <w:t>15</w:t>
            </w:r>
          </w:p>
        </w:tc>
        <w:tc>
          <w:tcPr>
            <w:tcW w:w="1379" w:type="dxa"/>
            <w:tcMar>
              <w:top w:w="50" w:type="dxa"/>
              <w:left w:w="90" w:type="dxa"/>
              <w:bottom w:w="50" w:type="dxa"/>
              <w:right w:w="90" w:type="dxa"/>
            </w:tcMar>
            <w:vAlign w:val="center"/>
          </w:tcPr>
          <w:p w14:paraId="3B250E0C" w14:textId="77777777" w:rsidR="003B3BC7" w:rsidRDefault="00100087">
            <w:pPr>
              <w:spacing w:after="0" w:line="240" w:lineRule="auto"/>
              <w:jc w:val="center"/>
            </w:pPr>
            <w:r>
              <w:rPr>
                <w:sz w:val="18"/>
                <w:szCs w:val="18"/>
              </w:rPr>
              <w:t>0.860</w:t>
            </w:r>
          </w:p>
        </w:tc>
        <w:tc>
          <w:tcPr>
            <w:tcW w:w="2005" w:type="dxa"/>
            <w:tcMar>
              <w:top w:w="50" w:type="dxa"/>
              <w:left w:w="90" w:type="dxa"/>
              <w:bottom w:w="50" w:type="dxa"/>
              <w:right w:w="90" w:type="dxa"/>
            </w:tcMar>
            <w:vAlign w:val="center"/>
          </w:tcPr>
          <w:p w14:paraId="1798A7F8" w14:textId="77777777" w:rsidR="003B3BC7" w:rsidRDefault="00100087">
            <w:pPr>
              <w:spacing w:after="0" w:line="240" w:lineRule="auto"/>
            </w:pPr>
            <w:r>
              <w:rPr>
                <w:sz w:val="18"/>
                <w:szCs w:val="18"/>
              </w:rPr>
              <w:t>deliver</w:t>
            </w:r>
          </w:p>
        </w:tc>
      </w:tr>
      <w:tr w:rsidR="003B3BC7" w14:paraId="2D432F86" w14:textId="77777777">
        <w:trPr>
          <w:cantSplit/>
        </w:trPr>
        <w:tc>
          <w:tcPr>
            <w:tcW w:w="4012" w:type="dxa"/>
            <w:tcMar>
              <w:top w:w="50" w:type="dxa"/>
              <w:left w:w="90" w:type="dxa"/>
              <w:bottom w:w="50" w:type="dxa"/>
              <w:right w:w="90" w:type="dxa"/>
            </w:tcMar>
            <w:vAlign w:val="center"/>
          </w:tcPr>
          <w:p w14:paraId="3A7B4970" w14:textId="77777777" w:rsidR="003B3BC7" w:rsidRDefault="00100087">
            <w:pPr>
              <w:spacing w:after="0" w:line="240" w:lineRule="auto"/>
            </w:pPr>
            <w:r>
              <w:rPr>
                <w:sz w:val="18"/>
                <w:szCs w:val="18"/>
              </w:rPr>
              <w:t>Official, no response fields read (L5 n/a)</w:t>
            </w:r>
          </w:p>
        </w:tc>
        <w:tc>
          <w:tcPr>
            <w:tcW w:w="1630" w:type="dxa"/>
            <w:tcMar>
              <w:top w:w="50" w:type="dxa"/>
              <w:left w:w="90" w:type="dxa"/>
              <w:bottom w:w="50" w:type="dxa"/>
              <w:right w:w="90" w:type="dxa"/>
            </w:tcMar>
            <w:vAlign w:val="center"/>
          </w:tcPr>
          <w:p w14:paraId="26BD29DA" w14:textId="77777777" w:rsidR="003B3BC7" w:rsidRDefault="00100087">
            <w:pPr>
              <w:spacing w:after="0" w:line="240" w:lineRule="auto"/>
              <w:jc w:val="center"/>
            </w:pPr>
            <w:r>
              <w:rPr>
                <w:sz w:val="18"/>
                <w:szCs w:val="18"/>
              </w:rPr>
              <w:t>14</w:t>
            </w:r>
          </w:p>
        </w:tc>
        <w:tc>
          <w:tcPr>
            <w:tcW w:w="1379" w:type="dxa"/>
            <w:tcMar>
              <w:top w:w="50" w:type="dxa"/>
              <w:left w:w="90" w:type="dxa"/>
              <w:bottom w:w="50" w:type="dxa"/>
              <w:right w:w="90" w:type="dxa"/>
            </w:tcMar>
            <w:vAlign w:val="center"/>
          </w:tcPr>
          <w:p w14:paraId="41FB53B5" w14:textId="77777777" w:rsidR="003B3BC7" w:rsidRDefault="00100087">
            <w:pPr>
              <w:spacing w:after="0" w:line="240" w:lineRule="auto"/>
              <w:jc w:val="center"/>
            </w:pPr>
            <w:r>
              <w:rPr>
                <w:sz w:val="18"/>
                <w:szCs w:val="18"/>
              </w:rPr>
              <w:t>0.850</w:t>
            </w:r>
          </w:p>
        </w:tc>
        <w:tc>
          <w:tcPr>
            <w:tcW w:w="2005" w:type="dxa"/>
            <w:tcMar>
              <w:top w:w="50" w:type="dxa"/>
              <w:left w:w="90" w:type="dxa"/>
              <w:bottom w:w="50" w:type="dxa"/>
              <w:right w:w="90" w:type="dxa"/>
            </w:tcMar>
            <w:vAlign w:val="center"/>
          </w:tcPr>
          <w:p w14:paraId="61C7137B" w14:textId="77777777" w:rsidR="003B3BC7" w:rsidRDefault="00100087">
            <w:pPr>
              <w:spacing w:after="0" w:line="240" w:lineRule="auto"/>
            </w:pPr>
            <w:r>
              <w:rPr>
                <w:sz w:val="18"/>
                <w:szCs w:val="18"/>
              </w:rPr>
              <w:t>deliver</w:t>
            </w:r>
          </w:p>
        </w:tc>
      </w:tr>
      <w:tr w:rsidR="003B3BC7" w14:paraId="6E895C0F" w14:textId="77777777">
        <w:trPr>
          <w:cantSplit/>
        </w:trPr>
        <w:tc>
          <w:tcPr>
            <w:tcW w:w="4012" w:type="dxa"/>
            <w:tcMar>
              <w:top w:w="50" w:type="dxa"/>
              <w:left w:w="90" w:type="dxa"/>
              <w:bottom w:w="50" w:type="dxa"/>
              <w:right w:w="90" w:type="dxa"/>
            </w:tcMar>
            <w:vAlign w:val="center"/>
          </w:tcPr>
          <w:p w14:paraId="0582F95B" w14:textId="77777777" w:rsidR="003B3BC7" w:rsidRDefault="00100087">
            <w:pPr>
              <w:spacing w:after="0" w:line="240" w:lineRule="auto"/>
            </w:pPr>
            <w:r>
              <w:rPr>
                <w:sz w:val="18"/>
                <w:szCs w:val="18"/>
              </w:rPr>
              <w:t>Official, authentication not modelled (GitHub, Open-Meteo)</w:t>
            </w:r>
          </w:p>
        </w:tc>
        <w:tc>
          <w:tcPr>
            <w:tcW w:w="1630" w:type="dxa"/>
            <w:tcMar>
              <w:top w:w="50" w:type="dxa"/>
              <w:left w:w="90" w:type="dxa"/>
              <w:bottom w:w="50" w:type="dxa"/>
              <w:right w:w="90" w:type="dxa"/>
            </w:tcMar>
            <w:vAlign w:val="center"/>
          </w:tcPr>
          <w:p w14:paraId="0CA4CB17" w14:textId="77777777" w:rsidR="003B3BC7" w:rsidRDefault="00100087">
            <w:pPr>
              <w:spacing w:after="0" w:line="240" w:lineRule="auto"/>
              <w:jc w:val="center"/>
            </w:pPr>
            <w:r>
              <w:rPr>
                <w:sz w:val="18"/>
                <w:szCs w:val="18"/>
              </w:rPr>
              <w:t>13</w:t>
            </w:r>
          </w:p>
        </w:tc>
        <w:tc>
          <w:tcPr>
            <w:tcW w:w="1379" w:type="dxa"/>
            <w:tcMar>
              <w:top w:w="50" w:type="dxa"/>
              <w:left w:w="90" w:type="dxa"/>
              <w:bottom w:w="50" w:type="dxa"/>
              <w:right w:w="90" w:type="dxa"/>
            </w:tcMar>
            <w:vAlign w:val="center"/>
          </w:tcPr>
          <w:p w14:paraId="290FD938" w14:textId="77777777" w:rsidR="003B3BC7" w:rsidRDefault="00100087">
            <w:pPr>
              <w:spacing w:after="0" w:line="240" w:lineRule="auto"/>
              <w:jc w:val="center"/>
            </w:pPr>
            <w:r>
              <w:rPr>
                <w:sz w:val="18"/>
                <w:szCs w:val="18"/>
              </w:rPr>
              <w:t>0.838</w:t>
            </w:r>
          </w:p>
        </w:tc>
        <w:tc>
          <w:tcPr>
            <w:tcW w:w="2005" w:type="dxa"/>
            <w:tcMar>
              <w:top w:w="50" w:type="dxa"/>
              <w:left w:w="90" w:type="dxa"/>
              <w:bottom w:w="50" w:type="dxa"/>
              <w:right w:w="90" w:type="dxa"/>
            </w:tcMar>
            <w:vAlign w:val="center"/>
          </w:tcPr>
          <w:p w14:paraId="600D0518" w14:textId="77777777" w:rsidR="003B3BC7" w:rsidRDefault="00100087">
            <w:pPr>
              <w:spacing w:after="0" w:line="240" w:lineRule="auto"/>
            </w:pPr>
            <w:r>
              <w:rPr>
                <w:sz w:val="18"/>
                <w:szCs w:val="18"/>
              </w:rPr>
              <w:t>deliver with flag</w:t>
            </w:r>
          </w:p>
        </w:tc>
      </w:tr>
      <w:tr w:rsidR="003B3BC7" w14:paraId="382A4B00" w14:textId="77777777">
        <w:trPr>
          <w:cantSplit/>
        </w:trPr>
        <w:tc>
          <w:tcPr>
            <w:tcW w:w="4012" w:type="dxa"/>
            <w:tcMar>
              <w:top w:w="50" w:type="dxa"/>
              <w:left w:w="90" w:type="dxa"/>
              <w:bottom w:w="50" w:type="dxa"/>
              <w:right w:w="90" w:type="dxa"/>
            </w:tcMar>
            <w:vAlign w:val="center"/>
          </w:tcPr>
          <w:p w14:paraId="269D8C55" w14:textId="77777777" w:rsidR="003B3BC7" w:rsidRDefault="00100087">
            <w:pPr>
              <w:spacing w:after="0" w:line="240" w:lineRule="auto"/>
            </w:pPr>
            <w:r>
              <w:rPr>
                <w:sz w:val="18"/>
                <w:szCs w:val="18"/>
              </w:rPr>
              <w:t>Official, L5 and L6 n/a</w:t>
            </w:r>
          </w:p>
        </w:tc>
        <w:tc>
          <w:tcPr>
            <w:tcW w:w="1630" w:type="dxa"/>
            <w:tcMar>
              <w:top w:w="50" w:type="dxa"/>
              <w:left w:w="90" w:type="dxa"/>
              <w:bottom w:w="50" w:type="dxa"/>
              <w:right w:w="90" w:type="dxa"/>
            </w:tcMar>
            <w:vAlign w:val="center"/>
          </w:tcPr>
          <w:p w14:paraId="051D6D7A" w14:textId="77777777" w:rsidR="003B3BC7" w:rsidRDefault="00100087">
            <w:pPr>
              <w:spacing w:after="0" w:line="240" w:lineRule="auto"/>
              <w:jc w:val="center"/>
            </w:pPr>
            <w:r>
              <w:rPr>
                <w:sz w:val="18"/>
                <w:szCs w:val="18"/>
              </w:rPr>
              <w:t>12</w:t>
            </w:r>
          </w:p>
        </w:tc>
        <w:tc>
          <w:tcPr>
            <w:tcW w:w="1379" w:type="dxa"/>
            <w:tcMar>
              <w:top w:w="50" w:type="dxa"/>
              <w:left w:w="90" w:type="dxa"/>
              <w:bottom w:w="50" w:type="dxa"/>
              <w:right w:w="90" w:type="dxa"/>
            </w:tcMar>
            <w:vAlign w:val="center"/>
          </w:tcPr>
          <w:p w14:paraId="54FD9791" w14:textId="77777777" w:rsidR="003B3BC7" w:rsidRDefault="00100087">
            <w:pPr>
              <w:spacing w:after="0" w:line="240" w:lineRule="auto"/>
              <w:jc w:val="center"/>
            </w:pPr>
            <w:r>
              <w:rPr>
                <w:sz w:val="18"/>
                <w:szCs w:val="18"/>
              </w:rPr>
              <w:t>0.825</w:t>
            </w:r>
          </w:p>
        </w:tc>
        <w:tc>
          <w:tcPr>
            <w:tcW w:w="2005" w:type="dxa"/>
            <w:tcMar>
              <w:top w:w="50" w:type="dxa"/>
              <w:left w:w="90" w:type="dxa"/>
              <w:bottom w:w="50" w:type="dxa"/>
              <w:right w:w="90" w:type="dxa"/>
            </w:tcMar>
            <w:vAlign w:val="center"/>
          </w:tcPr>
          <w:p w14:paraId="1FAC8300" w14:textId="77777777" w:rsidR="003B3BC7" w:rsidRDefault="00100087">
            <w:pPr>
              <w:spacing w:after="0" w:line="240" w:lineRule="auto"/>
            </w:pPr>
            <w:r>
              <w:rPr>
                <w:sz w:val="18"/>
                <w:szCs w:val="18"/>
              </w:rPr>
              <w:t>deliver with flag</w:t>
            </w:r>
          </w:p>
        </w:tc>
      </w:tr>
      <w:tr w:rsidR="003B3BC7" w14:paraId="7EEC544B" w14:textId="77777777">
        <w:trPr>
          <w:cantSplit/>
        </w:trPr>
        <w:tc>
          <w:tcPr>
            <w:tcW w:w="4012" w:type="dxa"/>
            <w:tcMar>
              <w:top w:w="50" w:type="dxa"/>
              <w:left w:w="90" w:type="dxa"/>
              <w:bottom w:w="50" w:type="dxa"/>
              <w:right w:w="90" w:type="dxa"/>
            </w:tcMar>
            <w:vAlign w:val="center"/>
          </w:tcPr>
          <w:p w14:paraId="498C1B16" w14:textId="77777777" w:rsidR="003B3BC7" w:rsidRDefault="00100087">
            <w:pPr>
              <w:spacing w:after="0" w:line="240" w:lineRule="auto"/>
            </w:pPr>
            <w:r>
              <w:rPr>
                <w:sz w:val="18"/>
                <w:szCs w:val="18"/>
              </w:rPr>
              <w:lastRenderedPageBreak/>
              <w:t>Curated partial specification (JSONPlaceholder, DummyJSON, REST Countries)</w:t>
            </w:r>
          </w:p>
        </w:tc>
        <w:tc>
          <w:tcPr>
            <w:tcW w:w="1630" w:type="dxa"/>
            <w:tcMar>
              <w:top w:w="50" w:type="dxa"/>
              <w:left w:w="90" w:type="dxa"/>
              <w:bottom w:w="50" w:type="dxa"/>
              <w:right w:w="90" w:type="dxa"/>
            </w:tcMar>
            <w:vAlign w:val="center"/>
          </w:tcPr>
          <w:p w14:paraId="1EF7FDE6" w14:textId="77777777" w:rsidR="003B3BC7" w:rsidRDefault="00100087">
            <w:pPr>
              <w:spacing w:after="0" w:line="240" w:lineRule="auto"/>
              <w:jc w:val="center"/>
            </w:pPr>
            <w:r>
              <w:rPr>
                <w:sz w:val="18"/>
                <w:szCs w:val="18"/>
              </w:rPr>
              <w:t>12–15</w:t>
            </w:r>
          </w:p>
        </w:tc>
        <w:tc>
          <w:tcPr>
            <w:tcW w:w="1379" w:type="dxa"/>
            <w:tcMar>
              <w:top w:w="50" w:type="dxa"/>
              <w:left w:w="90" w:type="dxa"/>
              <w:bottom w:w="50" w:type="dxa"/>
              <w:right w:w="90" w:type="dxa"/>
            </w:tcMar>
            <w:vAlign w:val="center"/>
          </w:tcPr>
          <w:p w14:paraId="2AD43167" w14:textId="77777777" w:rsidR="003B3BC7" w:rsidRDefault="00100087">
            <w:pPr>
              <w:spacing w:after="0" w:line="240" w:lineRule="auto"/>
              <w:jc w:val="center"/>
            </w:pPr>
            <w:r>
              <w:rPr>
                <w:sz w:val="18"/>
                <w:szCs w:val="18"/>
              </w:rPr>
              <w:t>0.725–0.740</w:t>
            </w:r>
          </w:p>
        </w:tc>
        <w:tc>
          <w:tcPr>
            <w:tcW w:w="2005" w:type="dxa"/>
            <w:tcMar>
              <w:top w:w="50" w:type="dxa"/>
              <w:left w:w="90" w:type="dxa"/>
              <w:bottom w:w="50" w:type="dxa"/>
              <w:right w:w="90" w:type="dxa"/>
            </w:tcMar>
            <w:vAlign w:val="center"/>
          </w:tcPr>
          <w:p w14:paraId="297815E2" w14:textId="77777777" w:rsidR="003B3BC7" w:rsidRDefault="00100087">
            <w:pPr>
              <w:spacing w:after="0" w:line="240" w:lineRule="auto"/>
            </w:pPr>
            <w:r>
              <w:rPr>
                <w:sz w:val="18"/>
                <w:szCs w:val="18"/>
              </w:rPr>
              <w:t>deliver with flag</w:t>
            </w:r>
          </w:p>
        </w:tc>
      </w:tr>
      <w:tr w:rsidR="003B3BC7" w14:paraId="0B8513EC" w14:textId="77777777">
        <w:trPr>
          <w:cantSplit/>
        </w:trPr>
        <w:tc>
          <w:tcPr>
            <w:tcW w:w="4012" w:type="dxa"/>
            <w:tcMar>
              <w:top w:w="50" w:type="dxa"/>
              <w:left w:w="90" w:type="dxa"/>
              <w:bottom w:w="50" w:type="dxa"/>
              <w:right w:w="90" w:type="dxa"/>
            </w:tcMar>
            <w:vAlign w:val="center"/>
          </w:tcPr>
          <w:p w14:paraId="4B6AAF3E" w14:textId="77777777" w:rsidR="003B3BC7" w:rsidRDefault="00100087">
            <w:pPr>
              <w:spacing w:after="0" w:line="240" w:lineRule="auto"/>
            </w:pPr>
            <w:r>
              <w:rPr>
                <w:sz w:val="18"/>
                <w:szCs w:val="18"/>
              </w:rPr>
              <w:t>No API call (only L1 and L2 applicable)</w:t>
            </w:r>
          </w:p>
        </w:tc>
        <w:tc>
          <w:tcPr>
            <w:tcW w:w="1630" w:type="dxa"/>
            <w:tcMar>
              <w:top w:w="50" w:type="dxa"/>
              <w:left w:w="90" w:type="dxa"/>
              <w:bottom w:w="50" w:type="dxa"/>
              <w:right w:w="90" w:type="dxa"/>
            </w:tcMar>
            <w:vAlign w:val="center"/>
          </w:tcPr>
          <w:p w14:paraId="56D1A9E0" w14:textId="77777777" w:rsidR="003B3BC7" w:rsidRDefault="00100087">
            <w:pPr>
              <w:spacing w:after="0" w:line="240" w:lineRule="auto"/>
              <w:jc w:val="center"/>
            </w:pPr>
            <w:r>
              <w:rPr>
                <w:sz w:val="18"/>
                <w:szCs w:val="18"/>
              </w:rPr>
              <w:t>6</w:t>
            </w:r>
          </w:p>
        </w:tc>
        <w:tc>
          <w:tcPr>
            <w:tcW w:w="1379" w:type="dxa"/>
            <w:tcMar>
              <w:top w:w="50" w:type="dxa"/>
              <w:left w:w="90" w:type="dxa"/>
              <w:bottom w:w="50" w:type="dxa"/>
              <w:right w:w="90" w:type="dxa"/>
            </w:tcMar>
            <w:vAlign w:val="center"/>
          </w:tcPr>
          <w:p w14:paraId="446ED3BC" w14:textId="77777777" w:rsidR="003B3BC7" w:rsidRDefault="00100087">
            <w:pPr>
              <w:spacing w:after="0" w:line="240" w:lineRule="auto"/>
              <w:jc w:val="center"/>
            </w:pPr>
            <w:r>
              <w:rPr>
                <w:sz w:val="18"/>
                <w:szCs w:val="18"/>
              </w:rPr>
              <w:t>0.650</w:t>
            </w:r>
          </w:p>
        </w:tc>
        <w:tc>
          <w:tcPr>
            <w:tcW w:w="2005" w:type="dxa"/>
            <w:tcMar>
              <w:top w:w="50" w:type="dxa"/>
              <w:left w:w="90" w:type="dxa"/>
              <w:bottom w:w="50" w:type="dxa"/>
              <w:right w:w="90" w:type="dxa"/>
            </w:tcMar>
            <w:vAlign w:val="center"/>
          </w:tcPr>
          <w:p w14:paraId="6ABDB992" w14:textId="77777777" w:rsidR="003B3BC7" w:rsidRDefault="00100087">
            <w:pPr>
              <w:spacing w:after="0" w:line="240" w:lineRule="auto"/>
            </w:pPr>
            <w:r>
              <w:rPr>
                <w:sz w:val="18"/>
                <w:szCs w:val="18"/>
              </w:rPr>
              <w:t>deliver with flag</w:t>
            </w:r>
          </w:p>
        </w:tc>
      </w:tr>
    </w:tbl>
    <w:p w14:paraId="0B59FE35" w14:textId="77777777" w:rsidR="003B3BC7" w:rsidRDefault="003B3BC7">
      <w:pPr>
        <w:spacing w:after="80"/>
      </w:pPr>
    </w:p>
    <w:p w14:paraId="1679F6F2" w14:textId="77777777" w:rsidR="003B3BC7" w:rsidRDefault="00100087">
      <w:pPr>
        <w:pStyle w:val="Heading2"/>
      </w:pPr>
      <w:bookmarkStart w:id="116" w:name="_Toc243074130"/>
      <w:r>
        <w:t>D.7 Static and dynamic structure</w:t>
      </w:r>
      <w:bookmarkEnd w:id="116"/>
    </w:p>
    <w:p w14:paraId="60036486" w14:textId="77777777" w:rsidR="003B3BC7" w:rsidRDefault="00100087">
      <w:pPr>
        <w:jc w:val="both"/>
      </w:pPr>
      <w:r>
        <w:t>Figure 9 shows the main types of the verification core and Figure 10 the interaction for one benchmark task.</w:t>
      </w:r>
    </w:p>
    <w:p w14:paraId="7D3454DF" w14:textId="77777777" w:rsidR="003B3BC7" w:rsidRDefault="00100087">
      <w:pPr>
        <w:keepNext/>
        <w:spacing w:before="120" w:after="40"/>
        <w:jc w:val="center"/>
      </w:pPr>
      <w:r>
        <w:rPr>
          <w:noProof/>
        </w:rPr>
        <w:drawing>
          <wp:inline distT="0" distB="0" distL="0" distR="0" wp14:anchorId="40194B31" wp14:editId="2566633B">
            <wp:extent cx="5715000" cy="3762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762375"/>
                    </a:xfrm>
                    <a:prstGeom prst="rect">
                      <a:avLst/>
                    </a:prstGeom>
                  </pic:spPr>
                </pic:pic>
              </a:graphicData>
            </a:graphic>
          </wp:inline>
        </w:drawing>
      </w:r>
    </w:p>
    <w:p w14:paraId="5BA8FA4D" w14:textId="1E3B126C" w:rsidR="003B3BC7" w:rsidRDefault="00100087">
      <w:pPr>
        <w:pStyle w:val="Caption"/>
      </w:pPr>
      <w:bookmarkStart w:id="117" w:name="_Toc243074158"/>
      <w:r>
        <w:rPr>
          <w:b/>
          <w:bCs/>
        </w:rPr>
        <w:t xml:space="preserve">Figure </w:t>
      </w:r>
      <w:r>
        <w:fldChar w:fldCharType="begin"/>
      </w:r>
      <w:r>
        <w:instrText>SEQ Figure</w:instrText>
      </w:r>
      <w:r>
        <w:fldChar w:fldCharType="separate"/>
      </w:r>
      <w:r>
        <w:rPr>
          <w:noProof/>
        </w:rPr>
        <w:t>9</w:t>
      </w:r>
      <w:r>
        <w:fldChar w:fldCharType="end"/>
      </w:r>
      <w:r>
        <w:rPr>
          <w:b/>
          <w:bCs/>
        </w:rPr>
        <w:t xml:space="preserve">: </w:t>
      </w:r>
      <w:r>
        <w:t>Class diagram (UML) of the verification core in toolbox 3.0.0.</w:t>
      </w:r>
      <w:bookmarkEnd w:id="117"/>
    </w:p>
    <w:p w14:paraId="7C974F95" w14:textId="77777777" w:rsidR="003B3BC7" w:rsidRDefault="00100087">
      <w:pPr>
        <w:keepNext/>
        <w:spacing w:before="120" w:after="40"/>
        <w:jc w:val="center"/>
      </w:pPr>
      <w:r>
        <w:rPr>
          <w:noProof/>
        </w:rPr>
        <w:lastRenderedPageBreak/>
        <w:drawing>
          <wp:inline distT="0" distB="0" distL="0" distR="0" wp14:anchorId="63F98C66" wp14:editId="778C0735">
            <wp:extent cx="5715000" cy="4191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4191000"/>
                    </a:xfrm>
                    <a:prstGeom prst="rect">
                      <a:avLst/>
                    </a:prstGeom>
                  </pic:spPr>
                </pic:pic>
              </a:graphicData>
            </a:graphic>
          </wp:inline>
        </w:drawing>
      </w:r>
    </w:p>
    <w:p w14:paraId="53D511BF" w14:textId="6072DF91" w:rsidR="003B3BC7" w:rsidRDefault="00100087">
      <w:pPr>
        <w:pStyle w:val="Caption"/>
      </w:pPr>
      <w:bookmarkStart w:id="118" w:name="_Toc243074159"/>
      <w:r>
        <w:rPr>
          <w:b/>
          <w:bCs/>
        </w:rPr>
        <w:t xml:space="preserve">Figure </w:t>
      </w:r>
      <w:r>
        <w:fldChar w:fldCharType="begin"/>
      </w:r>
      <w:r>
        <w:instrText>SEQ Figure</w:instrText>
      </w:r>
      <w:r>
        <w:fldChar w:fldCharType="separate"/>
      </w:r>
      <w:r>
        <w:rPr>
          <w:noProof/>
        </w:rPr>
        <w:t>10</w:t>
      </w:r>
      <w:r>
        <w:fldChar w:fldCharType="end"/>
      </w:r>
      <w:r>
        <w:rPr>
          <w:b/>
          <w:bCs/>
        </w:rPr>
        <w:t xml:space="preserve">: </w:t>
      </w:r>
      <w:r>
        <w:t>Sequence diagram (UML) of one intervention task, including the single permitted correction and the reply request at the turn limit.</w:t>
      </w:r>
      <w:bookmarkEnd w:id="118"/>
    </w:p>
    <w:p w14:paraId="3016A7BA" w14:textId="77777777" w:rsidR="003B3BC7" w:rsidRDefault="00100087">
      <w:pPr>
        <w:pStyle w:val="Heading1"/>
        <w:pageBreakBefore/>
      </w:pPr>
      <w:bookmarkStart w:id="119" w:name="_Toc243074131"/>
      <w:r>
        <w:lastRenderedPageBreak/>
        <w:t>Appendix E: Supplementary Results</w:t>
      </w:r>
      <w:bookmarkEnd w:id="119"/>
    </w:p>
    <w:p w14:paraId="702D4E27" w14:textId="77777777" w:rsidR="003B3BC7" w:rsidRDefault="00100087">
      <w:pPr>
        <w:jc w:val="both"/>
      </w:pPr>
      <w:r>
        <w:t>This appendix gives the supporting analyses behind Chapters 8 and 9. All figures use the 990 scored tasks per run after the manual review; pooled figures add up the three runs over the same tasks and are descriptive.</w:t>
      </w:r>
    </w:p>
    <w:p w14:paraId="151C283B" w14:textId="77777777" w:rsidR="003B3BC7" w:rsidRDefault="00100087">
      <w:pPr>
        <w:pStyle w:val="Heading2"/>
      </w:pPr>
      <w:bookmarkStart w:id="120" w:name="_Toc243074132"/>
      <w:r>
        <w:t>E.1 Scorecard</w:t>
      </w:r>
      <w:bookmarkEnd w:id="120"/>
    </w:p>
    <w:p w14:paraId="74400EDC" w14:textId="77777777" w:rsidR="003B3BC7" w:rsidRDefault="00100087">
      <w:pPr>
        <w:keepNext/>
        <w:spacing w:before="120" w:after="40"/>
        <w:jc w:val="center"/>
      </w:pPr>
      <w:r>
        <w:rPr>
          <w:noProof/>
        </w:rPr>
        <w:drawing>
          <wp:inline distT="0" distB="0" distL="0" distR="0" wp14:anchorId="51FD7A82" wp14:editId="0451A99E">
            <wp:extent cx="5715000"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752850"/>
                    </a:xfrm>
                    <a:prstGeom prst="rect">
                      <a:avLst/>
                    </a:prstGeom>
                  </pic:spPr>
                </pic:pic>
              </a:graphicData>
            </a:graphic>
          </wp:inline>
        </w:drawing>
      </w:r>
    </w:p>
    <w:p w14:paraId="58870D4C" w14:textId="53285895" w:rsidR="003B3BC7" w:rsidRDefault="00100087">
      <w:pPr>
        <w:pStyle w:val="Caption"/>
      </w:pPr>
      <w:bookmarkStart w:id="121" w:name="_Toc243074160"/>
      <w:r>
        <w:rPr>
          <w:b/>
          <w:bCs/>
        </w:rPr>
        <w:t xml:space="preserve">Figure </w:t>
      </w:r>
      <w:r>
        <w:fldChar w:fldCharType="begin"/>
      </w:r>
      <w:r>
        <w:instrText>SEQ Figure</w:instrText>
      </w:r>
      <w:r>
        <w:fldChar w:fldCharType="separate"/>
      </w:r>
      <w:r>
        <w:rPr>
          <w:noProof/>
        </w:rPr>
        <w:t>11</w:t>
      </w:r>
      <w:r>
        <w:fldChar w:fldCharType="end"/>
      </w:r>
      <w:r>
        <w:rPr>
          <w:b/>
          <w:bCs/>
        </w:rPr>
        <w:t xml:space="preserve">: </w:t>
      </w:r>
      <w:r>
        <w:t>Scorecard: baseline versus Confident Agent for each quantization (990 tasks each). Electricity priced at R4.1109/kWh including VAT.</w:t>
      </w:r>
      <w:bookmarkEnd w:id="121"/>
    </w:p>
    <w:p w14:paraId="501614B8" w14:textId="77777777" w:rsidR="003B3BC7" w:rsidRDefault="00100087">
      <w:pPr>
        <w:jc w:val="both"/>
      </w:pPr>
      <w:r>
        <w:t>Pooled over the three runs, hallucinated code reached the user in 1,562 of 2,970 task-runs (52.6%) without the agent and in 59 (2.0%) with it, and correct code in 953 (32.1%) and 1,513 (50.9%). The agent's final accuracy is almost the same at every quantization (50.4–51.5% correct) although the baselines differ: the lower-precision model gains most (+26.0 points of correct code at Q4_K_M) because the agent repairs the coding errors in which Q4_K_M's baseline was weakest.</w:t>
      </w:r>
    </w:p>
    <w:p w14:paraId="7A25B733" w14:textId="77777777" w:rsidR="003B3BC7" w:rsidRDefault="00100087">
      <w:pPr>
        <w:pStyle w:val="Heading2"/>
      </w:pPr>
      <w:bookmarkStart w:id="122" w:name="_Toc243074133"/>
      <w:r>
        <w:lastRenderedPageBreak/>
        <w:t>E.2 Results by subgroup</w:t>
      </w:r>
      <w:bookmarkEnd w:id="122"/>
    </w:p>
    <w:p w14:paraId="13F20FFF" w14:textId="77777777" w:rsidR="003B3BC7" w:rsidRDefault="00100087">
      <w:pPr>
        <w:keepNext/>
        <w:spacing w:before="120" w:after="40"/>
        <w:jc w:val="center"/>
      </w:pPr>
      <w:r>
        <w:rPr>
          <w:noProof/>
        </w:rPr>
        <w:drawing>
          <wp:inline distT="0" distB="0" distL="0" distR="0" wp14:anchorId="4BE4C473" wp14:editId="22515682">
            <wp:extent cx="57150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429000"/>
                    </a:xfrm>
                    <a:prstGeom prst="rect">
                      <a:avLst/>
                    </a:prstGeom>
                  </pic:spPr>
                </pic:pic>
              </a:graphicData>
            </a:graphic>
          </wp:inline>
        </w:drawing>
      </w:r>
    </w:p>
    <w:p w14:paraId="485C75D7" w14:textId="0322A86F" w:rsidR="003B3BC7" w:rsidRDefault="00100087">
      <w:pPr>
        <w:pStyle w:val="Caption"/>
      </w:pPr>
      <w:bookmarkStart w:id="123" w:name="_Toc243074161"/>
      <w:r>
        <w:rPr>
          <w:b/>
          <w:bCs/>
        </w:rPr>
        <w:t xml:space="preserve">Figure </w:t>
      </w:r>
      <w:r>
        <w:fldChar w:fldCharType="begin"/>
      </w:r>
      <w:r>
        <w:instrText>SEQ Figure</w:instrText>
      </w:r>
      <w:r>
        <w:fldChar w:fldCharType="separate"/>
      </w:r>
      <w:r>
        <w:rPr>
          <w:noProof/>
        </w:rPr>
        <w:t>12</w:t>
      </w:r>
      <w:r>
        <w:fldChar w:fldCharType="end"/>
      </w:r>
      <w:r>
        <w:rPr>
          <w:b/>
          <w:bCs/>
        </w:rPr>
        <w:t xml:space="preserve">: </w:t>
      </w:r>
      <w:r>
        <w:t>Rates per subgroup and run: hallucinated code reaching the user, correct code reaching the user, and code withheld by the verifier (B = baseline, CA = Confident Agent).</w:t>
      </w:r>
      <w:bookmarkEnd w:id="123"/>
    </w:p>
    <w:p w14:paraId="1E218888" w14:textId="77777777" w:rsidR="003B3BC7" w:rsidRDefault="00100087">
      <w:pPr>
        <w:jc w:val="both"/>
      </w:pPr>
      <w:r>
        <w:t>APIs the model knows well improve the most: GitHub (Bearer authentication) rises from 26–63% correct to 75–84%, and DummyJSON from 30–59% to 67–74%, with no hallucination reaching the user in any run. Petstore carries almost all the residual hallucinations (9–15% of Petstore tasks), and REST Countries is entirely withheld (Section 8.4).</w:t>
      </w:r>
    </w:p>
    <w:p w14:paraId="077F9191" w14:textId="77777777" w:rsidR="003B3BC7" w:rsidRDefault="00100087">
      <w:pPr>
        <w:pStyle w:val="Heading2"/>
      </w:pPr>
      <w:bookmarkStart w:id="124" w:name="_Toc243074134"/>
      <w:r>
        <w:t>E.3 Kinds of hallucination</w:t>
      </w:r>
      <w:bookmarkEnd w:id="124"/>
    </w:p>
    <w:p w14:paraId="44001814" w14:textId="77777777" w:rsidR="003B3BC7" w:rsidRDefault="00100087">
      <w:pPr>
        <w:keepNext/>
        <w:spacing w:before="120" w:after="40"/>
        <w:jc w:val="center"/>
      </w:pPr>
      <w:r>
        <w:rPr>
          <w:noProof/>
        </w:rPr>
        <w:drawing>
          <wp:inline distT="0" distB="0" distL="0" distR="0" wp14:anchorId="25706DD4" wp14:editId="6532251F">
            <wp:extent cx="5715000" cy="2724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724150"/>
                    </a:xfrm>
                    <a:prstGeom prst="rect">
                      <a:avLst/>
                    </a:prstGeom>
                  </pic:spPr>
                </pic:pic>
              </a:graphicData>
            </a:graphic>
          </wp:inline>
        </w:drawing>
      </w:r>
    </w:p>
    <w:p w14:paraId="52A89E24" w14:textId="413107F2" w:rsidR="003B3BC7" w:rsidRDefault="00100087">
      <w:pPr>
        <w:pStyle w:val="Caption"/>
      </w:pPr>
      <w:bookmarkStart w:id="125" w:name="_Toc243074162"/>
      <w:r>
        <w:rPr>
          <w:b/>
          <w:bCs/>
        </w:rPr>
        <w:t xml:space="preserve">Figure </w:t>
      </w:r>
      <w:r>
        <w:fldChar w:fldCharType="begin"/>
      </w:r>
      <w:r>
        <w:instrText>SEQ Figure</w:instrText>
      </w:r>
      <w:r>
        <w:fldChar w:fldCharType="separate"/>
      </w:r>
      <w:r>
        <w:rPr>
          <w:noProof/>
        </w:rPr>
        <w:t>13</w:t>
      </w:r>
      <w:r>
        <w:fldChar w:fldCharType="end"/>
      </w:r>
      <w:r>
        <w:rPr>
          <w:b/>
          <w:bCs/>
        </w:rPr>
        <w:t xml:space="preserve">: </w:t>
      </w:r>
      <w:r>
        <w:t>Kinds of API hallucination in the code reaching the user (three runs pooled; a task can have several kinds).</w:t>
      </w:r>
      <w:bookmarkEnd w:id="125"/>
    </w:p>
    <w:p w14:paraId="29C7B3FB" w14:textId="77777777" w:rsidR="003B3BC7" w:rsidRDefault="00100087">
      <w:pPr>
        <w:jc w:val="both"/>
      </w:pPr>
      <w:r>
        <w:lastRenderedPageBreak/>
        <w:t xml:space="preserve">Wrong hosts, versions and base paths make up most baseline hallucinations, and they almost vanish in the delivered code. One kind grows: </w:t>
      </w:r>
      <w:r>
        <w:rPr>
          <w:i/>
          <w:iCs/>
        </w:rPr>
        <w:t>invalid value or structure</w:t>
      </w:r>
      <w:r>
        <w:t xml:space="preserve">, from 27 to 48 pooled tasks. In 48 of the 59 residual hallucinations a Petstore request body places a value from </w:t>
      </w:r>
      <w:r>
        <w:rPr>
          <w:rFonts w:ascii="Consolas" w:eastAsia="Consolas" w:hAnsi="Consolas" w:cs="Consolas"/>
          <w:sz w:val="20"/>
          <w:szCs w:val="20"/>
        </w:rPr>
        <w:t>inputs</w:t>
      </w:r>
      <w:r>
        <w:t xml:space="preserve"> where the schema expects a string (for example </w:t>
      </w:r>
      <w:r>
        <w:rPr>
          <w:rFonts w:ascii="Consolas" w:eastAsia="Consolas" w:hAnsi="Consolas" w:cs="Consolas"/>
          <w:sz w:val="20"/>
          <w:szCs w:val="20"/>
        </w:rPr>
        <w:t>category.name</w:t>
      </w:r>
      <w:r>
        <w:t xml:space="preserve"> set to the object </w:t>
      </w:r>
      <w:r>
        <w:rPr>
          <w:rFonts w:ascii="Consolas" w:eastAsia="Consolas" w:hAnsi="Consolas" w:cs="Consolas"/>
          <w:sz w:val="20"/>
          <w:szCs w:val="20"/>
        </w:rPr>
        <w:t>{"id": 1}</w:t>
      </w:r>
      <w:r>
        <w:t xml:space="preserve">), and in 9 more a required </w:t>
      </w:r>
      <w:r>
        <w:rPr>
          <w:rFonts w:ascii="Consolas" w:eastAsia="Consolas" w:hAnsi="Consolas" w:cs="Consolas"/>
          <w:sz w:val="20"/>
          <w:szCs w:val="20"/>
        </w:rPr>
        <w:t>api_key</w:t>
      </w:r>
      <w:r>
        <w:t xml:space="preserve"> credential is missing. The cause is a deliberate design decision: the verifier treats values that only exist at run time as opaque, so it cannot see </w:t>
      </w:r>
      <w:r>
        <w:rPr>
          <w:i/>
          <w:iCs/>
        </w:rPr>
        <w:t>which</w:t>
      </w:r>
      <w:r>
        <w:t xml:space="preserve"> value lands in a field, whereas the evaluator binds the task's test inputs and can. Bi</w:t>
      </w:r>
      <w:r>
        <w:t>nding representative inputs during verification, which the extractor already supports, is the most direct improvement to the design.</w:t>
      </w:r>
    </w:p>
    <w:p w14:paraId="6D50630C" w14:textId="77777777" w:rsidR="003B3BC7" w:rsidRDefault="00100087">
      <w:pPr>
        <w:pStyle w:val="Heading2"/>
      </w:pPr>
      <w:bookmarkStart w:id="126" w:name="_Toc243074135"/>
      <w:r>
        <w:t>E.4 The verifier as a hallucination detector</w:t>
      </w:r>
      <w:bookmarkEnd w:id="126"/>
    </w:p>
    <w:p w14:paraId="3FF4AC69" w14:textId="77777777" w:rsidR="003B3BC7" w:rsidRDefault="00100087">
      <w:pPr>
        <w:jc w:val="both"/>
      </w:pPr>
      <w:r>
        <w:t xml:space="preserve">Treating the verifier as a classifier of the agent's final candidate (positive = class A, predicted positive = withheld) gives the confusion matrices of Figure 14. Recall is </w:t>
      </w:r>
      <w:r>
        <w:rPr>
          <w:b/>
          <w:bCs/>
        </w:rPr>
        <w:t>94–96%</w:t>
      </w:r>
      <w:r>
        <w:t xml:space="preserve">: it lets very few hallucinations through. Precision is </w:t>
      </w:r>
      <w:r>
        <w:rPr>
          <w:b/>
          <w:bCs/>
        </w:rPr>
        <w:t>86–92%</w:t>
      </w:r>
      <w:r>
        <w:t>: most of what it withholds really is hallucinated. Its false alarms (20–28 correct candidates withheld per run, plus some wrong-task and crashing candidates) are the incorrect rejections the brief asks us to count. When class B errors are also treated as positives, recall drops to 76–80%: the verifier checks the API's contract, not whether the call is the one the task wanted.</w:t>
      </w:r>
    </w:p>
    <w:p w14:paraId="28870519" w14:textId="77777777" w:rsidR="003B3BC7" w:rsidRDefault="00100087">
      <w:pPr>
        <w:keepNext/>
        <w:spacing w:before="120" w:after="40"/>
        <w:jc w:val="center"/>
      </w:pPr>
      <w:r>
        <w:rPr>
          <w:noProof/>
        </w:rPr>
        <w:drawing>
          <wp:inline distT="0" distB="0" distL="0" distR="0" wp14:anchorId="4FC6FE90" wp14:editId="2020AE29">
            <wp:extent cx="5715000" cy="33623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362325"/>
                    </a:xfrm>
                    <a:prstGeom prst="rect">
                      <a:avLst/>
                    </a:prstGeom>
                  </pic:spPr>
                </pic:pic>
              </a:graphicData>
            </a:graphic>
          </wp:inline>
        </w:drawing>
      </w:r>
    </w:p>
    <w:p w14:paraId="5EDB5876" w14:textId="4FD4BBF3" w:rsidR="003B3BC7" w:rsidRDefault="00100087">
      <w:pPr>
        <w:pStyle w:val="Caption"/>
      </w:pPr>
      <w:bookmarkStart w:id="127" w:name="_Toc243074163"/>
      <w:r>
        <w:rPr>
          <w:b/>
          <w:bCs/>
        </w:rPr>
        <w:t xml:space="preserve">Figure </w:t>
      </w:r>
      <w:r>
        <w:fldChar w:fldCharType="begin"/>
      </w:r>
      <w:r>
        <w:instrText>SEQ Figure</w:instrText>
      </w:r>
      <w:r>
        <w:fldChar w:fldCharType="separate"/>
      </w:r>
      <w:r>
        <w:rPr>
          <w:noProof/>
        </w:rPr>
        <w:t>14</w:t>
      </w:r>
      <w:r>
        <w:fldChar w:fldCharType="end"/>
      </w:r>
      <w:r>
        <w:rPr>
          <w:b/>
          <w:bCs/>
        </w:rPr>
        <w:t xml:space="preserve">: </w:t>
      </w:r>
      <w:r>
        <w:t>The verifier as a detector of hallucinated final candidates: quality measures, confusion matrices, and the processing time spent on its errors.</w:t>
      </w:r>
      <w:bookmarkEnd w:id="127"/>
    </w:p>
    <w:p w14:paraId="1FDD928B" w14:textId="77777777" w:rsidR="003B3BC7" w:rsidRDefault="00100087">
      <w:pPr>
        <w:pStyle w:val="Heading2"/>
      </w:pPr>
      <w:bookmarkStart w:id="128" w:name="_Toc243074136"/>
      <w:r>
        <w:lastRenderedPageBreak/>
        <w:t>E.5 Discrimination and calibration of the EWCS</w:t>
      </w:r>
      <w:bookmarkEnd w:id="128"/>
    </w:p>
    <w:p w14:paraId="124B92A6" w14:textId="77777777" w:rsidR="003B3BC7" w:rsidRDefault="00100087">
      <w:pPr>
        <w:keepNext/>
        <w:spacing w:before="120" w:after="40"/>
        <w:jc w:val="center"/>
      </w:pPr>
      <w:r>
        <w:rPr>
          <w:noProof/>
        </w:rPr>
        <w:drawing>
          <wp:inline distT="0" distB="0" distL="0" distR="0" wp14:anchorId="20C61830" wp14:editId="6A9AB33D">
            <wp:extent cx="5715000" cy="25241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524125"/>
                    </a:xfrm>
                    <a:prstGeom prst="rect">
                      <a:avLst/>
                    </a:prstGeom>
                  </pic:spPr>
                </pic:pic>
              </a:graphicData>
            </a:graphic>
          </wp:inline>
        </w:drawing>
      </w:r>
    </w:p>
    <w:p w14:paraId="7845ADF6" w14:textId="0679A9BE" w:rsidR="003B3BC7" w:rsidRDefault="00100087">
      <w:pPr>
        <w:pStyle w:val="Caption"/>
      </w:pPr>
      <w:bookmarkStart w:id="129" w:name="_Toc243074164"/>
      <w:r>
        <w:rPr>
          <w:b/>
          <w:bCs/>
        </w:rPr>
        <w:t xml:space="preserve">Figure </w:t>
      </w:r>
      <w:r>
        <w:fldChar w:fldCharType="begin"/>
      </w:r>
      <w:r>
        <w:instrText>SEQ Figure</w:instrText>
      </w:r>
      <w:r>
        <w:fldChar w:fldCharType="separate"/>
      </w:r>
      <w:r>
        <w:rPr>
          <w:noProof/>
        </w:rPr>
        <w:t>15</w:t>
      </w:r>
      <w:r>
        <w:fldChar w:fldCharType="end"/>
      </w:r>
      <w:r>
        <w:rPr>
          <w:b/>
          <w:bCs/>
        </w:rPr>
        <w:t xml:space="preserve">: </w:t>
      </w:r>
      <w:r>
        <w:t>EWCS of the final candidate: ROC curve for correct versus class A, and score distributions with the decision thresholds (three runs pooled).</w:t>
      </w:r>
      <w:bookmarkEnd w:id="129"/>
    </w:p>
    <w:p w14:paraId="242FB765" w14:textId="77777777" w:rsidR="003B3BC7" w:rsidRDefault="00100087">
      <w:pPr>
        <w:jc w:val="both"/>
      </w:pPr>
      <w:r>
        <w:t>The EWCS separates correct from hallucinated final candidates with an area under the ROC curve of 0.932–0.943 (Figure 15). Hallucinated candidates cluster near 0.3, the value left when the access point is contradicted and the API layers that depend on it cannot be matched (Appendix C.6).</w:t>
      </w:r>
    </w:p>
    <w:p w14:paraId="559B6F70" w14:textId="0DF2785B" w:rsidR="003B3BC7" w:rsidRDefault="00100087">
      <w:pPr>
        <w:pStyle w:val="Caption"/>
        <w:keepNext/>
      </w:pPr>
      <w:bookmarkStart w:id="130" w:name="_Toc243074193"/>
      <w:r>
        <w:rPr>
          <w:b/>
          <w:bCs/>
        </w:rPr>
        <w:t xml:space="preserve">Table </w:t>
      </w:r>
      <w:r>
        <w:fldChar w:fldCharType="begin"/>
      </w:r>
      <w:r>
        <w:instrText>SEQ Table</w:instrText>
      </w:r>
      <w:r>
        <w:fldChar w:fldCharType="separate"/>
      </w:r>
      <w:r>
        <w:rPr>
          <w:noProof/>
        </w:rPr>
        <w:t>22</w:t>
      </w:r>
      <w:r>
        <w:fldChar w:fldCharType="end"/>
      </w:r>
      <w:r>
        <w:rPr>
          <w:b/>
          <w:bCs/>
        </w:rPr>
        <w:t xml:space="preserve">: </w:t>
      </w:r>
      <w:r>
        <w:t>Share of decided final candidates (correct, A or B) that were correct, by EWCS band (three runs pooled).</w:t>
      </w:r>
      <w:bookmarkEnd w:id="130"/>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07"/>
        <w:gridCol w:w="2006"/>
        <w:gridCol w:w="2006"/>
        <w:gridCol w:w="2507"/>
      </w:tblGrid>
      <w:tr w:rsidR="003B3BC7" w14:paraId="055D4418" w14:textId="77777777">
        <w:trPr>
          <w:tblHeader/>
        </w:trPr>
        <w:tc>
          <w:tcPr>
            <w:tcW w:w="2507" w:type="dxa"/>
            <w:shd w:val="clear" w:color="auto" w:fill="D9E2F3"/>
            <w:tcMar>
              <w:top w:w="50" w:type="dxa"/>
              <w:left w:w="90" w:type="dxa"/>
              <w:bottom w:w="50" w:type="dxa"/>
              <w:right w:w="90" w:type="dxa"/>
            </w:tcMar>
            <w:vAlign w:val="center"/>
          </w:tcPr>
          <w:p w14:paraId="470EFC0C" w14:textId="77777777" w:rsidR="003B3BC7" w:rsidRDefault="00100087">
            <w:pPr>
              <w:spacing w:after="0" w:line="240" w:lineRule="auto"/>
            </w:pPr>
            <w:r>
              <w:rPr>
                <w:b/>
                <w:bCs/>
                <w:sz w:val="18"/>
                <w:szCs w:val="18"/>
              </w:rPr>
              <w:t>EWCS band</w:t>
            </w:r>
          </w:p>
        </w:tc>
        <w:tc>
          <w:tcPr>
            <w:tcW w:w="2006" w:type="dxa"/>
            <w:shd w:val="clear" w:color="auto" w:fill="D9E2F3"/>
            <w:tcMar>
              <w:top w:w="50" w:type="dxa"/>
              <w:left w:w="90" w:type="dxa"/>
              <w:bottom w:w="50" w:type="dxa"/>
              <w:right w:w="90" w:type="dxa"/>
            </w:tcMar>
            <w:vAlign w:val="center"/>
          </w:tcPr>
          <w:p w14:paraId="24E82277" w14:textId="77777777" w:rsidR="003B3BC7" w:rsidRDefault="00100087">
            <w:pPr>
              <w:spacing w:after="0" w:line="240" w:lineRule="auto"/>
              <w:jc w:val="right"/>
            </w:pPr>
            <w:r>
              <w:rPr>
                <w:b/>
                <w:bCs/>
                <w:sz w:val="18"/>
                <w:szCs w:val="18"/>
              </w:rPr>
              <w:t>Candidates</w:t>
            </w:r>
          </w:p>
        </w:tc>
        <w:tc>
          <w:tcPr>
            <w:tcW w:w="2006" w:type="dxa"/>
            <w:shd w:val="clear" w:color="auto" w:fill="D9E2F3"/>
            <w:tcMar>
              <w:top w:w="50" w:type="dxa"/>
              <w:left w:w="90" w:type="dxa"/>
              <w:bottom w:w="50" w:type="dxa"/>
              <w:right w:w="90" w:type="dxa"/>
            </w:tcMar>
            <w:vAlign w:val="center"/>
          </w:tcPr>
          <w:p w14:paraId="787EFB5B" w14:textId="77777777" w:rsidR="003B3BC7" w:rsidRDefault="00100087">
            <w:pPr>
              <w:spacing w:after="0" w:line="240" w:lineRule="auto"/>
              <w:jc w:val="right"/>
            </w:pPr>
            <w:r>
              <w:rPr>
                <w:b/>
                <w:bCs/>
                <w:sz w:val="18"/>
                <w:szCs w:val="18"/>
              </w:rPr>
              <w:t>Correct</w:t>
            </w:r>
          </w:p>
        </w:tc>
        <w:tc>
          <w:tcPr>
            <w:tcW w:w="2507" w:type="dxa"/>
            <w:shd w:val="clear" w:color="auto" w:fill="D9E2F3"/>
            <w:tcMar>
              <w:top w:w="50" w:type="dxa"/>
              <w:left w:w="90" w:type="dxa"/>
              <w:bottom w:w="50" w:type="dxa"/>
              <w:right w:w="90" w:type="dxa"/>
            </w:tcMar>
            <w:vAlign w:val="center"/>
          </w:tcPr>
          <w:p w14:paraId="3A7DC0E1" w14:textId="77777777" w:rsidR="003B3BC7" w:rsidRDefault="00100087">
            <w:pPr>
              <w:spacing w:after="0" w:line="240" w:lineRule="auto"/>
              <w:jc w:val="right"/>
            </w:pPr>
            <w:r>
              <w:rPr>
                <w:b/>
                <w:bCs/>
                <w:sz w:val="18"/>
                <w:szCs w:val="18"/>
              </w:rPr>
              <w:t>Share correct</w:t>
            </w:r>
          </w:p>
        </w:tc>
      </w:tr>
      <w:tr w:rsidR="003B3BC7" w14:paraId="7B5A1FDC" w14:textId="77777777">
        <w:trPr>
          <w:cantSplit/>
        </w:trPr>
        <w:tc>
          <w:tcPr>
            <w:tcW w:w="2507" w:type="dxa"/>
            <w:tcMar>
              <w:top w:w="50" w:type="dxa"/>
              <w:left w:w="90" w:type="dxa"/>
              <w:bottom w:w="50" w:type="dxa"/>
              <w:right w:w="90" w:type="dxa"/>
            </w:tcMar>
            <w:vAlign w:val="center"/>
          </w:tcPr>
          <w:p w14:paraId="660A03B7" w14:textId="77777777" w:rsidR="003B3BC7" w:rsidRDefault="00100087">
            <w:pPr>
              <w:spacing w:after="0" w:line="240" w:lineRule="auto"/>
            </w:pPr>
            <w:r>
              <w:rPr>
                <w:sz w:val="18"/>
                <w:szCs w:val="18"/>
              </w:rPr>
              <w:t>≥ 0.85 (deliver)</w:t>
            </w:r>
          </w:p>
        </w:tc>
        <w:tc>
          <w:tcPr>
            <w:tcW w:w="2006" w:type="dxa"/>
            <w:tcMar>
              <w:top w:w="50" w:type="dxa"/>
              <w:left w:w="90" w:type="dxa"/>
              <w:bottom w:w="50" w:type="dxa"/>
              <w:right w:w="90" w:type="dxa"/>
            </w:tcMar>
            <w:vAlign w:val="center"/>
          </w:tcPr>
          <w:p w14:paraId="293D69C2" w14:textId="77777777" w:rsidR="003B3BC7" w:rsidRDefault="00100087">
            <w:pPr>
              <w:spacing w:after="0" w:line="240" w:lineRule="auto"/>
              <w:jc w:val="right"/>
            </w:pPr>
            <w:r>
              <w:rPr>
                <w:sz w:val="18"/>
                <w:szCs w:val="18"/>
              </w:rPr>
              <w:t>166</w:t>
            </w:r>
          </w:p>
        </w:tc>
        <w:tc>
          <w:tcPr>
            <w:tcW w:w="2006" w:type="dxa"/>
            <w:tcMar>
              <w:top w:w="50" w:type="dxa"/>
              <w:left w:w="90" w:type="dxa"/>
              <w:bottom w:w="50" w:type="dxa"/>
              <w:right w:w="90" w:type="dxa"/>
            </w:tcMar>
            <w:vAlign w:val="center"/>
          </w:tcPr>
          <w:p w14:paraId="340F0EFE" w14:textId="77777777" w:rsidR="003B3BC7" w:rsidRDefault="00100087">
            <w:pPr>
              <w:spacing w:after="0" w:line="240" w:lineRule="auto"/>
              <w:jc w:val="right"/>
            </w:pPr>
            <w:r>
              <w:rPr>
                <w:sz w:val="18"/>
                <w:szCs w:val="18"/>
              </w:rPr>
              <w:t>110</w:t>
            </w:r>
          </w:p>
        </w:tc>
        <w:tc>
          <w:tcPr>
            <w:tcW w:w="2507" w:type="dxa"/>
            <w:tcMar>
              <w:top w:w="50" w:type="dxa"/>
              <w:left w:w="90" w:type="dxa"/>
              <w:bottom w:w="50" w:type="dxa"/>
              <w:right w:w="90" w:type="dxa"/>
            </w:tcMar>
            <w:vAlign w:val="center"/>
          </w:tcPr>
          <w:p w14:paraId="40BF061B" w14:textId="77777777" w:rsidR="003B3BC7" w:rsidRDefault="00100087">
            <w:pPr>
              <w:spacing w:after="0" w:line="240" w:lineRule="auto"/>
              <w:jc w:val="right"/>
            </w:pPr>
            <w:r>
              <w:rPr>
                <w:sz w:val="18"/>
                <w:szCs w:val="18"/>
              </w:rPr>
              <w:t>66.3%</w:t>
            </w:r>
          </w:p>
        </w:tc>
      </w:tr>
      <w:tr w:rsidR="003B3BC7" w14:paraId="536AF7A3" w14:textId="77777777">
        <w:trPr>
          <w:cantSplit/>
        </w:trPr>
        <w:tc>
          <w:tcPr>
            <w:tcW w:w="2507" w:type="dxa"/>
            <w:tcMar>
              <w:top w:w="50" w:type="dxa"/>
              <w:left w:w="90" w:type="dxa"/>
              <w:bottom w:w="50" w:type="dxa"/>
              <w:right w:w="90" w:type="dxa"/>
            </w:tcMar>
            <w:vAlign w:val="center"/>
          </w:tcPr>
          <w:p w14:paraId="4B8523E5" w14:textId="77777777" w:rsidR="003B3BC7" w:rsidRDefault="00100087">
            <w:pPr>
              <w:spacing w:after="0" w:line="240" w:lineRule="auto"/>
            </w:pPr>
            <w:r>
              <w:rPr>
                <w:sz w:val="18"/>
                <w:szCs w:val="18"/>
              </w:rPr>
              <w:t>0.60–0.85 (deliver with flag)</w:t>
            </w:r>
          </w:p>
        </w:tc>
        <w:tc>
          <w:tcPr>
            <w:tcW w:w="2006" w:type="dxa"/>
            <w:tcMar>
              <w:top w:w="50" w:type="dxa"/>
              <w:left w:w="90" w:type="dxa"/>
              <w:bottom w:w="50" w:type="dxa"/>
              <w:right w:w="90" w:type="dxa"/>
            </w:tcMar>
            <w:vAlign w:val="center"/>
          </w:tcPr>
          <w:p w14:paraId="4DBEF476" w14:textId="77777777" w:rsidR="003B3BC7" w:rsidRDefault="00100087">
            <w:pPr>
              <w:spacing w:after="0" w:line="240" w:lineRule="auto"/>
              <w:jc w:val="right"/>
            </w:pPr>
            <w:r>
              <w:rPr>
                <w:sz w:val="18"/>
                <w:szCs w:val="18"/>
              </w:rPr>
              <w:t>2,041</w:t>
            </w:r>
          </w:p>
        </w:tc>
        <w:tc>
          <w:tcPr>
            <w:tcW w:w="2006" w:type="dxa"/>
            <w:tcMar>
              <w:top w:w="50" w:type="dxa"/>
              <w:left w:w="90" w:type="dxa"/>
              <w:bottom w:w="50" w:type="dxa"/>
              <w:right w:w="90" w:type="dxa"/>
            </w:tcMar>
            <w:vAlign w:val="center"/>
          </w:tcPr>
          <w:p w14:paraId="31B53EC4" w14:textId="77777777" w:rsidR="003B3BC7" w:rsidRDefault="00100087">
            <w:pPr>
              <w:spacing w:after="0" w:line="240" w:lineRule="auto"/>
              <w:jc w:val="right"/>
            </w:pPr>
            <w:r>
              <w:rPr>
                <w:sz w:val="18"/>
                <w:szCs w:val="18"/>
              </w:rPr>
              <w:t>1,469</w:t>
            </w:r>
          </w:p>
        </w:tc>
        <w:tc>
          <w:tcPr>
            <w:tcW w:w="2507" w:type="dxa"/>
            <w:tcMar>
              <w:top w:w="50" w:type="dxa"/>
              <w:left w:w="90" w:type="dxa"/>
              <w:bottom w:w="50" w:type="dxa"/>
              <w:right w:w="90" w:type="dxa"/>
            </w:tcMar>
            <w:vAlign w:val="center"/>
          </w:tcPr>
          <w:p w14:paraId="1135AE43" w14:textId="77777777" w:rsidR="003B3BC7" w:rsidRDefault="00100087">
            <w:pPr>
              <w:spacing w:after="0" w:line="240" w:lineRule="auto"/>
              <w:jc w:val="right"/>
            </w:pPr>
            <w:r>
              <w:rPr>
                <w:sz w:val="18"/>
                <w:szCs w:val="18"/>
              </w:rPr>
              <w:t>72.0%</w:t>
            </w:r>
          </w:p>
        </w:tc>
      </w:tr>
      <w:tr w:rsidR="003B3BC7" w14:paraId="57DA7DDF" w14:textId="77777777">
        <w:trPr>
          <w:cantSplit/>
        </w:trPr>
        <w:tc>
          <w:tcPr>
            <w:tcW w:w="2507" w:type="dxa"/>
            <w:tcMar>
              <w:top w:w="50" w:type="dxa"/>
              <w:left w:w="90" w:type="dxa"/>
              <w:bottom w:w="50" w:type="dxa"/>
              <w:right w:w="90" w:type="dxa"/>
            </w:tcMar>
            <w:vAlign w:val="center"/>
          </w:tcPr>
          <w:p w14:paraId="49AB0400" w14:textId="77777777" w:rsidR="003B3BC7" w:rsidRDefault="00100087">
            <w:pPr>
              <w:spacing w:after="0" w:line="240" w:lineRule="auto"/>
            </w:pPr>
            <w:r>
              <w:rPr>
                <w:sz w:val="18"/>
                <w:szCs w:val="18"/>
              </w:rPr>
              <w:t>&lt; 0.60 (abstain)</w:t>
            </w:r>
          </w:p>
        </w:tc>
        <w:tc>
          <w:tcPr>
            <w:tcW w:w="2006" w:type="dxa"/>
            <w:tcMar>
              <w:top w:w="50" w:type="dxa"/>
              <w:left w:w="90" w:type="dxa"/>
              <w:bottom w:w="50" w:type="dxa"/>
              <w:right w:w="90" w:type="dxa"/>
            </w:tcMar>
            <w:vAlign w:val="center"/>
          </w:tcPr>
          <w:p w14:paraId="40C56165" w14:textId="77777777" w:rsidR="003B3BC7" w:rsidRDefault="00100087">
            <w:pPr>
              <w:spacing w:after="0" w:line="240" w:lineRule="auto"/>
              <w:jc w:val="right"/>
            </w:pPr>
            <w:r>
              <w:rPr>
                <w:sz w:val="18"/>
                <w:szCs w:val="18"/>
              </w:rPr>
              <w:t>738</w:t>
            </w:r>
          </w:p>
        </w:tc>
        <w:tc>
          <w:tcPr>
            <w:tcW w:w="2006" w:type="dxa"/>
            <w:tcMar>
              <w:top w:w="50" w:type="dxa"/>
              <w:left w:w="90" w:type="dxa"/>
              <w:bottom w:w="50" w:type="dxa"/>
              <w:right w:w="90" w:type="dxa"/>
            </w:tcMar>
            <w:vAlign w:val="center"/>
          </w:tcPr>
          <w:p w14:paraId="6F364105" w14:textId="77777777" w:rsidR="003B3BC7" w:rsidRDefault="00100087">
            <w:pPr>
              <w:spacing w:after="0" w:line="240" w:lineRule="auto"/>
              <w:jc w:val="right"/>
            </w:pPr>
            <w:r>
              <w:rPr>
                <w:sz w:val="18"/>
                <w:szCs w:val="18"/>
              </w:rPr>
              <w:t>3</w:t>
            </w:r>
          </w:p>
        </w:tc>
        <w:tc>
          <w:tcPr>
            <w:tcW w:w="2507" w:type="dxa"/>
            <w:tcMar>
              <w:top w:w="50" w:type="dxa"/>
              <w:left w:w="90" w:type="dxa"/>
              <w:bottom w:w="50" w:type="dxa"/>
              <w:right w:w="90" w:type="dxa"/>
            </w:tcMar>
            <w:vAlign w:val="center"/>
          </w:tcPr>
          <w:p w14:paraId="0F695B26" w14:textId="77777777" w:rsidR="003B3BC7" w:rsidRDefault="00100087">
            <w:pPr>
              <w:spacing w:after="0" w:line="240" w:lineRule="auto"/>
              <w:jc w:val="right"/>
            </w:pPr>
            <w:r>
              <w:rPr>
                <w:sz w:val="18"/>
                <w:szCs w:val="18"/>
              </w:rPr>
              <w:t>0.4%</w:t>
            </w:r>
          </w:p>
        </w:tc>
      </w:tr>
    </w:tbl>
    <w:p w14:paraId="741BAF46" w14:textId="77777777" w:rsidR="003B3BC7" w:rsidRDefault="003B3BC7">
      <w:pPr>
        <w:spacing w:after="80"/>
      </w:pPr>
    </w:p>
    <w:p w14:paraId="651FF368" w14:textId="77777777" w:rsidR="003B3BC7" w:rsidRDefault="00100087">
      <w:pPr>
        <w:jc w:val="both"/>
      </w:pPr>
      <w:r>
        <w:t xml:space="preserve">Candidates scoring 0.85 or more were correct only 66% of the time, </w:t>
      </w:r>
      <w:r>
        <w:rPr>
          <w:i/>
          <w:iCs/>
        </w:rPr>
        <w:t>less</w:t>
      </w:r>
      <w:r>
        <w:t xml:space="preserve"> often than the flagged band, because the high band is reachable only for Petstore, the API with most residual errors and the most task-fidelity (class B) mistakes. The score measures how much of the claim the evidence covers, not how likely the code is to do what the user asked. The low band, by contrast, is almost pure error: 3 of 738 candidates below 0.60 were correct. Correct candidates cluster at the evidence ceilings of Table 21 (0.74 for curated, 0.825–0.838 for official specifications).</w:t>
      </w:r>
    </w:p>
    <w:p w14:paraId="15C9DB0A" w14:textId="77777777" w:rsidR="003B3BC7" w:rsidRDefault="00100087">
      <w:pPr>
        <w:pStyle w:val="Heading2"/>
      </w:pPr>
      <w:bookmarkStart w:id="131" w:name="_Toc243074137"/>
      <w:r>
        <w:t>E.6 Sensitivity to the weights, thresholds and gate</w:t>
      </w:r>
      <w:bookmarkEnd w:id="131"/>
    </w:p>
    <w:p w14:paraId="7BE4C494" w14:textId="77777777" w:rsidR="003B3BC7" w:rsidRDefault="00100087">
      <w:pPr>
        <w:jc w:val="both"/>
      </w:pPr>
      <w:r>
        <w:t>The weights and thresholds were treated as a design hypothesis: all five schemes were fixed in advance and all are reported. Figure 16 charts Table 8. The re-scoring is a fair counterfactual because the agent's only behavioural trigger, a correction, depends on contradictions and not on the score.</w:t>
      </w:r>
    </w:p>
    <w:p w14:paraId="12565994" w14:textId="77777777" w:rsidR="003B3BC7" w:rsidRDefault="00100087">
      <w:pPr>
        <w:keepNext/>
        <w:spacing w:before="120" w:after="40"/>
        <w:jc w:val="center"/>
      </w:pPr>
      <w:r>
        <w:rPr>
          <w:noProof/>
        </w:rPr>
        <w:lastRenderedPageBreak/>
        <w:drawing>
          <wp:inline distT="0" distB="0" distL="0" distR="0" wp14:anchorId="4BDB2824" wp14:editId="319FC605">
            <wp:extent cx="5715000" cy="2495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495550"/>
                    </a:xfrm>
                    <a:prstGeom prst="rect">
                      <a:avLst/>
                    </a:prstGeom>
                  </pic:spPr>
                </pic:pic>
              </a:graphicData>
            </a:graphic>
          </wp:inline>
        </w:drawing>
      </w:r>
    </w:p>
    <w:p w14:paraId="15B74754" w14:textId="63E0A9D5" w:rsidR="003B3BC7" w:rsidRDefault="00100087">
      <w:pPr>
        <w:pStyle w:val="Caption"/>
      </w:pPr>
      <w:bookmarkStart w:id="132" w:name="_Toc243074165"/>
      <w:r>
        <w:rPr>
          <w:b/>
          <w:bCs/>
        </w:rPr>
        <w:t xml:space="preserve">Figure </w:t>
      </w:r>
      <w:r>
        <w:fldChar w:fldCharType="begin"/>
      </w:r>
      <w:r>
        <w:instrText>SEQ Figure</w:instrText>
      </w:r>
      <w:r>
        <w:fldChar w:fldCharType="separate"/>
      </w:r>
      <w:r>
        <w:rPr>
          <w:noProof/>
        </w:rPr>
        <w:t>16</w:t>
      </w:r>
      <w:r>
        <w:fldChar w:fldCharType="end"/>
      </w:r>
      <w:r>
        <w:rPr>
          <w:b/>
          <w:bCs/>
        </w:rPr>
        <w:t xml:space="preserve">: </w:t>
      </w:r>
      <w:r>
        <w:t>Decisions on the final candidate under the five planned schemes and with the uncertainty gate removed (three runs pooled).</w:t>
      </w:r>
      <w:bookmarkEnd w:id="132"/>
    </w:p>
    <w:p w14:paraId="33381CB6" w14:textId="77777777" w:rsidR="003B3BC7" w:rsidRDefault="00100087">
      <w:pPr>
        <w:pStyle w:val="Heading2"/>
      </w:pPr>
      <w:bookmarkStart w:id="133" w:name="_Toc243074138"/>
      <w:r>
        <w:t>E.7 Correction and agent behaviour</w:t>
      </w:r>
      <w:bookmarkEnd w:id="133"/>
    </w:p>
    <w:p w14:paraId="0AB238A1" w14:textId="36181F6D" w:rsidR="003B3BC7" w:rsidRDefault="00100087">
      <w:pPr>
        <w:pStyle w:val="Caption"/>
        <w:keepNext/>
      </w:pPr>
      <w:bookmarkStart w:id="134" w:name="_Toc243074194"/>
      <w:r>
        <w:rPr>
          <w:b/>
          <w:bCs/>
        </w:rPr>
        <w:t xml:space="preserve">Table </w:t>
      </w:r>
      <w:r>
        <w:fldChar w:fldCharType="begin"/>
      </w:r>
      <w:r>
        <w:instrText>SEQ Table</w:instrText>
      </w:r>
      <w:r>
        <w:fldChar w:fldCharType="separate"/>
      </w:r>
      <w:r>
        <w:rPr>
          <w:noProof/>
        </w:rPr>
        <w:t>23</w:t>
      </w:r>
      <w:r>
        <w:fldChar w:fldCharType="end"/>
      </w:r>
      <w:r>
        <w:rPr>
          <w:b/>
          <w:bCs/>
        </w:rPr>
        <w:t xml:space="preserve">: </w:t>
      </w:r>
      <w:r>
        <w:t>Class of the first verified candidate → class of the final candidate, for tasks in which the code changed.</w:t>
      </w:r>
      <w:bookmarkEnd w:id="134"/>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785"/>
        <w:gridCol w:w="1747"/>
        <w:gridCol w:w="1747"/>
        <w:gridCol w:w="1747"/>
      </w:tblGrid>
      <w:tr w:rsidR="003B3BC7" w14:paraId="00F12EDB" w14:textId="77777777">
        <w:trPr>
          <w:tblHeader/>
        </w:trPr>
        <w:tc>
          <w:tcPr>
            <w:tcW w:w="3785" w:type="dxa"/>
            <w:shd w:val="clear" w:color="auto" w:fill="D9E2F3"/>
            <w:tcMar>
              <w:top w:w="50" w:type="dxa"/>
              <w:left w:w="90" w:type="dxa"/>
              <w:bottom w:w="50" w:type="dxa"/>
              <w:right w:w="90" w:type="dxa"/>
            </w:tcMar>
            <w:vAlign w:val="center"/>
          </w:tcPr>
          <w:p w14:paraId="7233290A" w14:textId="77777777" w:rsidR="003B3BC7" w:rsidRDefault="00100087">
            <w:pPr>
              <w:spacing w:after="0" w:line="240" w:lineRule="auto"/>
            </w:pPr>
            <w:r>
              <w:rPr>
                <w:b/>
                <w:bCs/>
                <w:sz w:val="18"/>
                <w:szCs w:val="18"/>
              </w:rPr>
              <w:t>Transition</w:t>
            </w:r>
          </w:p>
        </w:tc>
        <w:tc>
          <w:tcPr>
            <w:tcW w:w="1747" w:type="dxa"/>
            <w:shd w:val="clear" w:color="auto" w:fill="D9E2F3"/>
            <w:tcMar>
              <w:top w:w="50" w:type="dxa"/>
              <w:left w:w="90" w:type="dxa"/>
              <w:bottom w:w="50" w:type="dxa"/>
              <w:right w:w="90" w:type="dxa"/>
            </w:tcMar>
            <w:vAlign w:val="center"/>
          </w:tcPr>
          <w:p w14:paraId="2FBA5973" w14:textId="77777777" w:rsidR="003B3BC7" w:rsidRDefault="00100087">
            <w:pPr>
              <w:spacing w:after="0" w:line="240" w:lineRule="auto"/>
              <w:jc w:val="right"/>
            </w:pPr>
            <w:r>
              <w:rPr>
                <w:b/>
                <w:bCs/>
                <w:sz w:val="18"/>
                <w:szCs w:val="18"/>
              </w:rPr>
              <w:t>Q4_K_M</w:t>
            </w:r>
          </w:p>
        </w:tc>
        <w:tc>
          <w:tcPr>
            <w:tcW w:w="1747" w:type="dxa"/>
            <w:shd w:val="clear" w:color="auto" w:fill="D9E2F3"/>
            <w:tcMar>
              <w:top w:w="50" w:type="dxa"/>
              <w:left w:w="90" w:type="dxa"/>
              <w:bottom w:w="50" w:type="dxa"/>
              <w:right w:w="90" w:type="dxa"/>
            </w:tcMar>
            <w:vAlign w:val="center"/>
          </w:tcPr>
          <w:p w14:paraId="1B064B26" w14:textId="77777777" w:rsidR="003B3BC7" w:rsidRDefault="00100087">
            <w:pPr>
              <w:spacing w:after="0" w:line="240" w:lineRule="auto"/>
              <w:jc w:val="right"/>
            </w:pPr>
            <w:r>
              <w:rPr>
                <w:b/>
                <w:bCs/>
                <w:sz w:val="18"/>
                <w:szCs w:val="18"/>
              </w:rPr>
              <w:t>Q6_K</w:t>
            </w:r>
          </w:p>
        </w:tc>
        <w:tc>
          <w:tcPr>
            <w:tcW w:w="1747" w:type="dxa"/>
            <w:shd w:val="clear" w:color="auto" w:fill="D9E2F3"/>
            <w:tcMar>
              <w:top w:w="50" w:type="dxa"/>
              <w:left w:w="90" w:type="dxa"/>
              <w:bottom w:w="50" w:type="dxa"/>
              <w:right w:w="90" w:type="dxa"/>
            </w:tcMar>
            <w:vAlign w:val="center"/>
          </w:tcPr>
          <w:p w14:paraId="5B7DB763" w14:textId="77777777" w:rsidR="003B3BC7" w:rsidRDefault="00100087">
            <w:pPr>
              <w:spacing w:after="0" w:line="240" w:lineRule="auto"/>
              <w:jc w:val="right"/>
            </w:pPr>
            <w:r>
              <w:rPr>
                <w:b/>
                <w:bCs/>
                <w:sz w:val="18"/>
                <w:szCs w:val="18"/>
              </w:rPr>
              <w:t>Q8_0</w:t>
            </w:r>
          </w:p>
        </w:tc>
      </w:tr>
      <w:tr w:rsidR="003B3BC7" w14:paraId="6BBB43EF" w14:textId="77777777">
        <w:trPr>
          <w:cantSplit/>
        </w:trPr>
        <w:tc>
          <w:tcPr>
            <w:tcW w:w="3785" w:type="dxa"/>
            <w:tcMar>
              <w:top w:w="50" w:type="dxa"/>
              <w:left w:w="90" w:type="dxa"/>
              <w:bottom w:w="50" w:type="dxa"/>
              <w:right w:w="90" w:type="dxa"/>
            </w:tcMar>
            <w:vAlign w:val="center"/>
          </w:tcPr>
          <w:p w14:paraId="3F9F2B86" w14:textId="77777777" w:rsidR="003B3BC7" w:rsidRDefault="00100087">
            <w:pPr>
              <w:spacing w:after="0" w:line="240" w:lineRule="auto"/>
            </w:pPr>
            <w:r>
              <w:rPr>
                <w:sz w:val="18"/>
                <w:szCs w:val="18"/>
              </w:rPr>
              <w:t>A → correct (hallucination repaired)</w:t>
            </w:r>
          </w:p>
        </w:tc>
        <w:tc>
          <w:tcPr>
            <w:tcW w:w="1747" w:type="dxa"/>
            <w:tcMar>
              <w:top w:w="50" w:type="dxa"/>
              <w:left w:w="90" w:type="dxa"/>
              <w:bottom w:w="50" w:type="dxa"/>
              <w:right w:w="90" w:type="dxa"/>
            </w:tcMar>
            <w:vAlign w:val="center"/>
          </w:tcPr>
          <w:p w14:paraId="585594B6" w14:textId="77777777" w:rsidR="003B3BC7" w:rsidRDefault="00100087">
            <w:pPr>
              <w:spacing w:after="0" w:line="240" w:lineRule="auto"/>
              <w:jc w:val="right"/>
            </w:pPr>
            <w:r>
              <w:rPr>
                <w:sz w:val="18"/>
                <w:szCs w:val="18"/>
              </w:rPr>
              <w:t>121</w:t>
            </w:r>
          </w:p>
        </w:tc>
        <w:tc>
          <w:tcPr>
            <w:tcW w:w="1747" w:type="dxa"/>
            <w:tcMar>
              <w:top w:w="50" w:type="dxa"/>
              <w:left w:w="90" w:type="dxa"/>
              <w:bottom w:w="50" w:type="dxa"/>
              <w:right w:w="90" w:type="dxa"/>
            </w:tcMar>
            <w:vAlign w:val="center"/>
          </w:tcPr>
          <w:p w14:paraId="6636F809" w14:textId="77777777" w:rsidR="003B3BC7" w:rsidRDefault="00100087">
            <w:pPr>
              <w:spacing w:after="0" w:line="240" w:lineRule="auto"/>
              <w:jc w:val="right"/>
            </w:pPr>
            <w:r>
              <w:rPr>
                <w:sz w:val="18"/>
                <w:szCs w:val="18"/>
              </w:rPr>
              <w:t>123</w:t>
            </w:r>
          </w:p>
        </w:tc>
        <w:tc>
          <w:tcPr>
            <w:tcW w:w="1747" w:type="dxa"/>
            <w:tcMar>
              <w:top w:w="50" w:type="dxa"/>
              <w:left w:w="90" w:type="dxa"/>
              <w:bottom w:w="50" w:type="dxa"/>
              <w:right w:w="90" w:type="dxa"/>
            </w:tcMar>
            <w:vAlign w:val="center"/>
          </w:tcPr>
          <w:p w14:paraId="65D65D04" w14:textId="77777777" w:rsidR="003B3BC7" w:rsidRDefault="00100087">
            <w:pPr>
              <w:spacing w:after="0" w:line="240" w:lineRule="auto"/>
              <w:jc w:val="right"/>
            </w:pPr>
            <w:r>
              <w:rPr>
                <w:sz w:val="18"/>
                <w:szCs w:val="18"/>
              </w:rPr>
              <w:t>150</w:t>
            </w:r>
          </w:p>
        </w:tc>
      </w:tr>
      <w:tr w:rsidR="003B3BC7" w14:paraId="78B282E4" w14:textId="77777777">
        <w:trPr>
          <w:cantSplit/>
        </w:trPr>
        <w:tc>
          <w:tcPr>
            <w:tcW w:w="3785" w:type="dxa"/>
            <w:tcMar>
              <w:top w:w="50" w:type="dxa"/>
              <w:left w:w="90" w:type="dxa"/>
              <w:bottom w:w="50" w:type="dxa"/>
              <w:right w:w="90" w:type="dxa"/>
            </w:tcMar>
            <w:vAlign w:val="center"/>
          </w:tcPr>
          <w:p w14:paraId="0A2A0DBB" w14:textId="77777777" w:rsidR="003B3BC7" w:rsidRDefault="00100087">
            <w:pPr>
              <w:spacing w:after="0" w:line="240" w:lineRule="auto"/>
            </w:pPr>
            <w:r>
              <w:rPr>
                <w:sz w:val="18"/>
                <w:szCs w:val="18"/>
              </w:rPr>
              <w:t>A → A (still hallucinated; withheld)</w:t>
            </w:r>
          </w:p>
        </w:tc>
        <w:tc>
          <w:tcPr>
            <w:tcW w:w="1747" w:type="dxa"/>
            <w:tcMar>
              <w:top w:w="50" w:type="dxa"/>
              <w:left w:w="90" w:type="dxa"/>
              <w:bottom w:w="50" w:type="dxa"/>
              <w:right w:w="90" w:type="dxa"/>
            </w:tcMar>
            <w:vAlign w:val="center"/>
          </w:tcPr>
          <w:p w14:paraId="0A5D739D" w14:textId="77777777" w:rsidR="003B3BC7" w:rsidRDefault="00100087">
            <w:pPr>
              <w:spacing w:after="0" w:line="240" w:lineRule="auto"/>
              <w:jc w:val="right"/>
            </w:pPr>
            <w:r>
              <w:rPr>
                <w:sz w:val="18"/>
                <w:szCs w:val="18"/>
              </w:rPr>
              <w:t>164</w:t>
            </w:r>
          </w:p>
        </w:tc>
        <w:tc>
          <w:tcPr>
            <w:tcW w:w="1747" w:type="dxa"/>
            <w:tcMar>
              <w:top w:w="50" w:type="dxa"/>
              <w:left w:w="90" w:type="dxa"/>
              <w:bottom w:w="50" w:type="dxa"/>
              <w:right w:w="90" w:type="dxa"/>
            </w:tcMar>
            <w:vAlign w:val="center"/>
          </w:tcPr>
          <w:p w14:paraId="3E28F5BF" w14:textId="77777777" w:rsidR="003B3BC7" w:rsidRDefault="00100087">
            <w:pPr>
              <w:spacing w:after="0" w:line="240" w:lineRule="auto"/>
              <w:jc w:val="right"/>
            </w:pPr>
            <w:r>
              <w:rPr>
                <w:sz w:val="18"/>
                <w:szCs w:val="18"/>
              </w:rPr>
              <w:t>165</w:t>
            </w:r>
          </w:p>
        </w:tc>
        <w:tc>
          <w:tcPr>
            <w:tcW w:w="1747" w:type="dxa"/>
            <w:tcMar>
              <w:top w:w="50" w:type="dxa"/>
              <w:left w:w="90" w:type="dxa"/>
              <w:bottom w:w="50" w:type="dxa"/>
              <w:right w:w="90" w:type="dxa"/>
            </w:tcMar>
            <w:vAlign w:val="center"/>
          </w:tcPr>
          <w:p w14:paraId="44688491" w14:textId="77777777" w:rsidR="003B3BC7" w:rsidRDefault="00100087">
            <w:pPr>
              <w:spacing w:after="0" w:line="240" w:lineRule="auto"/>
              <w:jc w:val="right"/>
            </w:pPr>
            <w:r>
              <w:rPr>
                <w:sz w:val="18"/>
                <w:szCs w:val="18"/>
              </w:rPr>
              <w:t>166</w:t>
            </w:r>
          </w:p>
        </w:tc>
      </w:tr>
      <w:tr w:rsidR="003B3BC7" w14:paraId="403A6752" w14:textId="77777777">
        <w:trPr>
          <w:cantSplit/>
        </w:trPr>
        <w:tc>
          <w:tcPr>
            <w:tcW w:w="3785" w:type="dxa"/>
            <w:tcMar>
              <w:top w:w="50" w:type="dxa"/>
              <w:left w:w="90" w:type="dxa"/>
              <w:bottom w:w="50" w:type="dxa"/>
              <w:right w:w="90" w:type="dxa"/>
            </w:tcMar>
            <w:vAlign w:val="center"/>
          </w:tcPr>
          <w:p w14:paraId="73546B52" w14:textId="77777777" w:rsidR="003B3BC7" w:rsidRDefault="00100087">
            <w:pPr>
              <w:spacing w:after="0" w:line="240" w:lineRule="auto"/>
            </w:pPr>
            <w:r>
              <w:rPr>
                <w:sz w:val="18"/>
                <w:szCs w:val="18"/>
              </w:rPr>
              <w:t>A → B (valid call, wrong task)</w:t>
            </w:r>
          </w:p>
        </w:tc>
        <w:tc>
          <w:tcPr>
            <w:tcW w:w="1747" w:type="dxa"/>
            <w:tcMar>
              <w:top w:w="50" w:type="dxa"/>
              <w:left w:w="90" w:type="dxa"/>
              <w:bottom w:w="50" w:type="dxa"/>
              <w:right w:w="90" w:type="dxa"/>
            </w:tcMar>
            <w:vAlign w:val="center"/>
          </w:tcPr>
          <w:p w14:paraId="08A62ACB" w14:textId="77777777" w:rsidR="003B3BC7" w:rsidRDefault="00100087">
            <w:pPr>
              <w:spacing w:after="0" w:line="240" w:lineRule="auto"/>
              <w:jc w:val="right"/>
            </w:pPr>
            <w:r>
              <w:rPr>
                <w:sz w:val="18"/>
                <w:szCs w:val="18"/>
              </w:rPr>
              <w:t>36</w:t>
            </w:r>
          </w:p>
        </w:tc>
        <w:tc>
          <w:tcPr>
            <w:tcW w:w="1747" w:type="dxa"/>
            <w:tcMar>
              <w:top w:w="50" w:type="dxa"/>
              <w:left w:w="90" w:type="dxa"/>
              <w:bottom w:w="50" w:type="dxa"/>
              <w:right w:w="90" w:type="dxa"/>
            </w:tcMar>
            <w:vAlign w:val="center"/>
          </w:tcPr>
          <w:p w14:paraId="69C466EA" w14:textId="77777777" w:rsidR="003B3BC7" w:rsidRDefault="00100087">
            <w:pPr>
              <w:spacing w:after="0" w:line="240" w:lineRule="auto"/>
              <w:jc w:val="right"/>
            </w:pPr>
            <w:r>
              <w:rPr>
                <w:sz w:val="18"/>
                <w:szCs w:val="18"/>
              </w:rPr>
              <w:t>33</w:t>
            </w:r>
          </w:p>
        </w:tc>
        <w:tc>
          <w:tcPr>
            <w:tcW w:w="1747" w:type="dxa"/>
            <w:tcMar>
              <w:top w:w="50" w:type="dxa"/>
              <w:left w:w="90" w:type="dxa"/>
              <w:bottom w:w="50" w:type="dxa"/>
              <w:right w:w="90" w:type="dxa"/>
            </w:tcMar>
            <w:vAlign w:val="center"/>
          </w:tcPr>
          <w:p w14:paraId="2EAD0F8D" w14:textId="77777777" w:rsidR="003B3BC7" w:rsidRDefault="00100087">
            <w:pPr>
              <w:spacing w:after="0" w:line="240" w:lineRule="auto"/>
              <w:jc w:val="right"/>
            </w:pPr>
            <w:r>
              <w:rPr>
                <w:sz w:val="18"/>
                <w:szCs w:val="18"/>
              </w:rPr>
              <w:t>36</w:t>
            </w:r>
          </w:p>
        </w:tc>
      </w:tr>
      <w:tr w:rsidR="003B3BC7" w14:paraId="2734143D" w14:textId="77777777">
        <w:trPr>
          <w:cantSplit/>
        </w:trPr>
        <w:tc>
          <w:tcPr>
            <w:tcW w:w="3785" w:type="dxa"/>
            <w:tcMar>
              <w:top w:w="50" w:type="dxa"/>
              <w:left w:w="90" w:type="dxa"/>
              <w:bottom w:w="50" w:type="dxa"/>
              <w:right w:w="90" w:type="dxa"/>
            </w:tcMar>
            <w:vAlign w:val="center"/>
          </w:tcPr>
          <w:p w14:paraId="1B9A7920" w14:textId="77777777" w:rsidR="003B3BC7" w:rsidRDefault="00100087">
            <w:pPr>
              <w:spacing w:after="0" w:line="240" w:lineRule="auto"/>
            </w:pPr>
            <w:r>
              <w:rPr>
                <w:sz w:val="18"/>
                <w:szCs w:val="18"/>
              </w:rPr>
              <w:t>Runtime failure → correct</w:t>
            </w:r>
          </w:p>
        </w:tc>
        <w:tc>
          <w:tcPr>
            <w:tcW w:w="1747" w:type="dxa"/>
            <w:tcMar>
              <w:top w:w="50" w:type="dxa"/>
              <w:left w:w="90" w:type="dxa"/>
              <w:bottom w:w="50" w:type="dxa"/>
              <w:right w:w="90" w:type="dxa"/>
            </w:tcMar>
            <w:vAlign w:val="center"/>
          </w:tcPr>
          <w:p w14:paraId="10258D48" w14:textId="77777777" w:rsidR="003B3BC7" w:rsidRDefault="00100087">
            <w:pPr>
              <w:spacing w:after="0" w:line="240" w:lineRule="auto"/>
              <w:jc w:val="right"/>
            </w:pPr>
            <w:r>
              <w:rPr>
                <w:sz w:val="18"/>
                <w:szCs w:val="18"/>
              </w:rPr>
              <w:t>23</w:t>
            </w:r>
          </w:p>
        </w:tc>
        <w:tc>
          <w:tcPr>
            <w:tcW w:w="1747" w:type="dxa"/>
            <w:tcMar>
              <w:top w:w="50" w:type="dxa"/>
              <w:left w:w="90" w:type="dxa"/>
              <w:bottom w:w="50" w:type="dxa"/>
              <w:right w:w="90" w:type="dxa"/>
            </w:tcMar>
            <w:vAlign w:val="center"/>
          </w:tcPr>
          <w:p w14:paraId="0BA9AFAB" w14:textId="77777777" w:rsidR="003B3BC7" w:rsidRDefault="00100087">
            <w:pPr>
              <w:spacing w:after="0" w:line="240" w:lineRule="auto"/>
              <w:jc w:val="right"/>
            </w:pPr>
            <w:r>
              <w:rPr>
                <w:sz w:val="18"/>
                <w:szCs w:val="18"/>
              </w:rPr>
              <w:t>2</w:t>
            </w:r>
          </w:p>
        </w:tc>
        <w:tc>
          <w:tcPr>
            <w:tcW w:w="1747" w:type="dxa"/>
            <w:tcMar>
              <w:top w:w="50" w:type="dxa"/>
              <w:left w:w="90" w:type="dxa"/>
              <w:bottom w:w="50" w:type="dxa"/>
              <w:right w:w="90" w:type="dxa"/>
            </w:tcMar>
            <w:vAlign w:val="center"/>
          </w:tcPr>
          <w:p w14:paraId="07C4E28E" w14:textId="77777777" w:rsidR="003B3BC7" w:rsidRDefault="00100087">
            <w:pPr>
              <w:spacing w:after="0" w:line="240" w:lineRule="auto"/>
              <w:jc w:val="right"/>
            </w:pPr>
            <w:r>
              <w:rPr>
                <w:sz w:val="18"/>
                <w:szCs w:val="18"/>
              </w:rPr>
              <w:t>0</w:t>
            </w:r>
          </w:p>
        </w:tc>
      </w:tr>
      <w:tr w:rsidR="003B3BC7" w14:paraId="2C8654D9" w14:textId="77777777">
        <w:trPr>
          <w:cantSplit/>
        </w:trPr>
        <w:tc>
          <w:tcPr>
            <w:tcW w:w="3785" w:type="dxa"/>
            <w:tcMar>
              <w:top w:w="50" w:type="dxa"/>
              <w:left w:w="90" w:type="dxa"/>
              <w:bottom w:w="50" w:type="dxa"/>
              <w:right w:w="90" w:type="dxa"/>
            </w:tcMar>
            <w:vAlign w:val="center"/>
          </w:tcPr>
          <w:p w14:paraId="13F939E9" w14:textId="77777777" w:rsidR="003B3BC7" w:rsidRDefault="00100087">
            <w:pPr>
              <w:spacing w:after="0" w:line="240" w:lineRule="auto"/>
            </w:pPr>
            <w:r>
              <w:rPr>
                <w:sz w:val="18"/>
                <w:szCs w:val="18"/>
              </w:rPr>
              <w:t>Corrections attempted / permitted</w:t>
            </w:r>
          </w:p>
        </w:tc>
        <w:tc>
          <w:tcPr>
            <w:tcW w:w="1747" w:type="dxa"/>
            <w:tcMar>
              <w:top w:w="50" w:type="dxa"/>
              <w:left w:w="90" w:type="dxa"/>
              <w:bottom w:w="50" w:type="dxa"/>
              <w:right w:w="90" w:type="dxa"/>
            </w:tcMar>
            <w:vAlign w:val="center"/>
          </w:tcPr>
          <w:p w14:paraId="5B2F59A3" w14:textId="77777777" w:rsidR="003B3BC7" w:rsidRDefault="00100087">
            <w:pPr>
              <w:spacing w:after="0" w:line="240" w:lineRule="auto"/>
              <w:jc w:val="right"/>
            </w:pPr>
            <w:r>
              <w:rPr>
                <w:sz w:val="18"/>
                <w:szCs w:val="18"/>
              </w:rPr>
              <w:t>403 / 349</w:t>
            </w:r>
          </w:p>
        </w:tc>
        <w:tc>
          <w:tcPr>
            <w:tcW w:w="1747" w:type="dxa"/>
            <w:tcMar>
              <w:top w:w="50" w:type="dxa"/>
              <w:left w:w="90" w:type="dxa"/>
              <w:bottom w:w="50" w:type="dxa"/>
              <w:right w:w="90" w:type="dxa"/>
            </w:tcMar>
            <w:vAlign w:val="center"/>
          </w:tcPr>
          <w:p w14:paraId="428EB2AF" w14:textId="77777777" w:rsidR="003B3BC7" w:rsidRDefault="00100087">
            <w:pPr>
              <w:spacing w:after="0" w:line="240" w:lineRule="auto"/>
              <w:jc w:val="right"/>
            </w:pPr>
            <w:r>
              <w:rPr>
                <w:sz w:val="18"/>
                <w:szCs w:val="18"/>
              </w:rPr>
              <w:t>425 / 377</w:t>
            </w:r>
          </w:p>
        </w:tc>
        <w:tc>
          <w:tcPr>
            <w:tcW w:w="1747" w:type="dxa"/>
            <w:tcMar>
              <w:top w:w="50" w:type="dxa"/>
              <w:left w:w="90" w:type="dxa"/>
              <w:bottom w:w="50" w:type="dxa"/>
              <w:right w:w="90" w:type="dxa"/>
            </w:tcMar>
            <w:vAlign w:val="center"/>
          </w:tcPr>
          <w:p w14:paraId="7769AFB3" w14:textId="77777777" w:rsidR="003B3BC7" w:rsidRDefault="00100087">
            <w:pPr>
              <w:spacing w:after="0" w:line="240" w:lineRule="auto"/>
              <w:jc w:val="right"/>
            </w:pPr>
            <w:r>
              <w:rPr>
                <w:sz w:val="18"/>
                <w:szCs w:val="18"/>
              </w:rPr>
              <w:t>444 / 387</w:t>
            </w:r>
          </w:p>
        </w:tc>
      </w:tr>
      <w:tr w:rsidR="003B3BC7" w14:paraId="29EA39B5" w14:textId="77777777">
        <w:trPr>
          <w:cantSplit/>
        </w:trPr>
        <w:tc>
          <w:tcPr>
            <w:tcW w:w="3785" w:type="dxa"/>
            <w:tcMar>
              <w:top w:w="50" w:type="dxa"/>
              <w:left w:w="90" w:type="dxa"/>
              <w:bottom w:w="50" w:type="dxa"/>
              <w:right w:w="90" w:type="dxa"/>
            </w:tcMar>
            <w:vAlign w:val="center"/>
          </w:tcPr>
          <w:p w14:paraId="3871D52F" w14:textId="77777777" w:rsidR="003B3BC7" w:rsidRDefault="00100087">
            <w:pPr>
              <w:spacing w:after="0" w:line="240" w:lineRule="auto"/>
            </w:pPr>
            <w:r>
              <w:rPr>
                <w:sz w:val="18"/>
                <w:szCs w:val="18"/>
              </w:rPr>
              <w:t>Final candidate correct after a correction</w:t>
            </w:r>
          </w:p>
        </w:tc>
        <w:tc>
          <w:tcPr>
            <w:tcW w:w="1747" w:type="dxa"/>
            <w:tcMar>
              <w:top w:w="50" w:type="dxa"/>
              <w:left w:w="90" w:type="dxa"/>
              <w:bottom w:w="50" w:type="dxa"/>
              <w:right w:w="90" w:type="dxa"/>
            </w:tcMar>
            <w:vAlign w:val="center"/>
          </w:tcPr>
          <w:p w14:paraId="020C4970" w14:textId="77777777" w:rsidR="003B3BC7" w:rsidRDefault="00100087">
            <w:pPr>
              <w:spacing w:after="0" w:line="240" w:lineRule="auto"/>
              <w:jc w:val="right"/>
            </w:pPr>
            <w:r>
              <w:rPr>
                <w:sz w:val="18"/>
                <w:szCs w:val="18"/>
              </w:rPr>
              <w:t>37.7%</w:t>
            </w:r>
          </w:p>
        </w:tc>
        <w:tc>
          <w:tcPr>
            <w:tcW w:w="1747" w:type="dxa"/>
            <w:tcMar>
              <w:top w:w="50" w:type="dxa"/>
              <w:left w:w="90" w:type="dxa"/>
              <w:bottom w:w="50" w:type="dxa"/>
              <w:right w:w="90" w:type="dxa"/>
            </w:tcMar>
            <w:vAlign w:val="center"/>
          </w:tcPr>
          <w:p w14:paraId="2C6A0D9A" w14:textId="77777777" w:rsidR="003B3BC7" w:rsidRDefault="00100087">
            <w:pPr>
              <w:spacing w:after="0" w:line="240" w:lineRule="auto"/>
              <w:jc w:val="right"/>
            </w:pPr>
            <w:r>
              <w:rPr>
                <w:sz w:val="18"/>
                <w:szCs w:val="18"/>
              </w:rPr>
              <w:t>34.1%</w:t>
            </w:r>
          </w:p>
        </w:tc>
        <w:tc>
          <w:tcPr>
            <w:tcW w:w="1747" w:type="dxa"/>
            <w:tcMar>
              <w:top w:w="50" w:type="dxa"/>
              <w:left w:w="90" w:type="dxa"/>
              <w:bottom w:w="50" w:type="dxa"/>
              <w:right w:w="90" w:type="dxa"/>
            </w:tcMar>
            <w:vAlign w:val="center"/>
          </w:tcPr>
          <w:p w14:paraId="7B98A476" w14:textId="77777777" w:rsidR="003B3BC7" w:rsidRDefault="00100087">
            <w:pPr>
              <w:spacing w:after="0" w:line="240" w:lineRule="auto"/>
              <w:jc w:val="right"/>
            </w:pPr>
            <w:r>
              <w:rPr>
                <w:sz w:val="18"/>
                <w:szCs w:val="18"/>
              </w:rPr>
              <w:t>37.8%</w:t>
            </w:r>
          </w:p>
        </w:tc>
      </w:tr>
    </w:tbl>
    <w:p w14:paraId="19B48B87" w14:textId="77777777" w:rsidR="003B3BC7" w:rsidRDefault="003B3BC7">
      <w:pPr>
        <w:spacing w:after="80"/>
      </w:pPr>
    </w:p>
    <w:p w14:paraId="3E598B6A" w14:textId="77777777" w:rsidR="003B3BC7" w:rsidRDefault="00100087">
      <w:pPr>
        <w:jc w:val="both"/>
      </w:pPr>
      <w:r>
        <w:t>Self-correction works about a third of the time. Figure 17 shows that more correction rounds rarely pay: prompts that needed two or three rounds cost 57–61 s and ended in correct code only 15% and 1% of the time. The model often bent the protocol (Figure 18): 34–39% of tasks reached the four-turn limit and needed the reply request, about 30% re-verified identical code, and 15–19% made more than one correction although the prompt permits one. Only 53–54% of tasks followed the protocol exactly.</w:t>
      </w:r>
    </w:p>
    <w:p w14:paraId="0C464564" w14:textId="77777777" w:rsidR="003B3BC7" w:rsidRDefault="00100087">
      <w:pPr>
        <w:keepNext/>
        <w:spacing w:before="120" w:after="40"/>
        <w:jc w:val="center"/>
      </w:pPr>
      <w:r>
        <w:rPr>
          <w:noProof/>
        </w:rPr>
        <w:drawing>
          <wp:inline distT="0" distB="0" distL="0" distR="0" wp14:anchorId="597C7898" wp14:editId="172B43B3">
            <wp:extent cx="5715000" cy="21431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143125"/>
                    </a:xfrm>
                    <a:prstGeom prst="rect">
                      <a:avLst/>
                    </a:prstGeom>
                  </pic:spPr>
                </pic:pic>
              </a:graphicData>
            </a:graphic>
          </wp:inline>
        </w:drawing>
      </w:r>
    </w:p>
    <w:p w14:paraId="7EE0C5AC" w14:textId="53564AF1" w:rsidR="003B3BC7" w:rsidRDefault="00100087">
      <w:pPr>
        <w:pStyle w:val="Caption"/>
      </w:pPr>
      <w:bookmarkStart w:id="135" w:name="_Toc243074166"/>
      <w:r>
        <w:rPr>
          <w:b/>
          <w:bCs/>
        </w:rPr>
        <w:t xml:space="preserve">Figure </w:t>
      </w:r>
      <w:r>
        <w:fldChar w:fldCharType="begin"/>
      </w:r>
      <w:r>
        <w:instrText>SEQ Figure</w:instrText>
      </w:r>
      <w:r>
        <w:fldChar w:fldCharType="separate"/>
      </w:r>
      <w:r>
        <w:rPr>
          <w:noProof/>
        </w:rPr>
        <w:t>17</w:t>
      </w:r>
      <w:r>
        <w:fldChar w:fldCharType="end"/>
      </w:r>
      <w:r>
        <w:rPr>
          <w:b/>
          <w:bCs/>
        </w:rPr>
        <w:t xml:space="preserve">: </w:t>
      </w:r>
      <w:r>
        <w:t>Cost and outcome by the number of correction rounds the agent made (three runs pooled).</w:t>
      </w:r>
      <w:bookmarkEnd w:id="135"/>
    </w:p>
    <w:p w14:paraId="100C481B" w14:textId="77777777" w:rsidR="003B3BC7" w:rsidRDefault="00100087">
      <w:pPr>
        <w:keepNext/>
        <w:spacing w:before="120" w:after="40"/>
        <w:jc w:val="center"/>
      </w:pPr>
      <w:r>
        <w:rPr>
          <w:noProof/>
        </w:rPr>
        <w:lastRenderedPageBreak/>
        <w:drawing>
          <wp:inline distT="0" distB="0" distL="0" distR="0" wp14:anchorId="71D0F3C1" wp14:editId="7824291F">
            <wp:extent cx="5715000" cy="2466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466975"/>
                    </a:xfrm>
                    <a:prstGeom prst="rect">
                      <a:avLst/>
                    </a:prstGeom>
                  </pic:spPr>
                </pic:pic>
              </a:graphicData>
            </a:graphic>
          </wp:inline>
        </w:drawing>
      </w:r>
    </w:p>
    <w:p w14:paraId="4236E796" w14:textId="21D16408" w:rsidR="003B3BC7" w:rsidRDefault="00100087">
      <w:pPr>
        <w:pStyle w:val="Caption"/>
      </w:pPr>
      <w:bookmarkStart w:id="136" w:name="_Toc243074167"/>
      <w:r>
        <w:rPr>
          <w:b/>
          <w:bCs/>
        </w:rPr>
        <w:t xml:space="preserve">Figure </w:t>
      </w:r>
      <w:r>
        <w:fldChar w:fldCharType="begin"/>
      </w:r>
      <w:r>
        <w:instrText>SEQ Figure</w:instrText>
      </w:r>
      <w:r>
        <w:fldChar w:fldCharType="separate"/>
      </w:r>
      <w:r>
        <w:rPr>
          <w:noProof/>
        </w:rPr>
        <w:t>18</w:t>
      </w:r>
      <w:r>
        <w:fldChar w:fldCharType="end"/>
      </w:r>
      <w:r>
        <w:rPr>
          <w:b/>
          <w:bCs/>
        </w:rPr>
        <w:t xml:space="preserve">: </w:t>
      </w:r>
      <w:r>
        <w:t>Deviations from the Confident Agent prompt recorded by the benchmark, per run.</w:t>
      </w:r>
      <w:bookmarkEnd w:id="136"/>
    </w:p>
    <w:p w14:paraId="4F5F2CAC" w14:textId="77777777" w:rsidR="003B3BC7" w:rsidRDefault="00100087">
      <w:pPr>
        <w:pStyle w:val="Heading2"/>
      </w:pPr>
      <w:bookmarkStart w:id="137" w:name="_Toc243074139"/>
      <w:r>
        <w:t>E.8 Behaviour beyond API correctness</w:t>
      </w:r>
      <w:bookmarkEnd w:id="137"/>
    </w:p>
    <w:p w14:paraId="1141B1C2" w14:textId="32369EFA" w:rsidR="003B3BC7" w:rsidRDefault="00100087">
      <w:pPr>
        <w:pStyle w:val="Caption"/>
        <w:keepNext/>
      </w:pPr>
      <w:bookmarkStart w:id="138" w:name="_Toc243074195"/>
      <w:r>
        <w:rPr>
          <w:b/>
          <w:bCs/>
        </w:rPr>
        <w:t xml:space="preserve">Table </w:t>
      </w:r>
      <w:r>
        <w:fldChar w:fldCharType="begin"/>
      </w:r>
      <w:r>
        <w:instrText>SEQ Table</w:instrText>
      </w:r>
      <w:r>
        <w:fldChar w:fldCharType="separate"/>
      </w:r>
      <w:r>
        <w:rPr>
          <w:noProof/>
        </w:rPr>
        <w:t>24</w:t>
      </w:r>
      <w:r>
        <w:fldChar w:fldCharType="end"/>
      </w:r>
      <w:r>
        <w:rPr>
          <w:b/>
          <w:bCs/>
        </w:rPr>
        <w:t xml:space="preserve">: </w:t>
      </w:r>
      <w:r>
        <w:t>Task-behaviour checks on code that reached the user (share of programs that make a request).</w:t>
      </w:r>
      <w:bookmarkEnd w:id="138"/>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729"/>
        <w:gridCol w:w="1050"/>
        <w:gridCol w:w="1050"/>
        <w:gridCol w:w="1050"/>
        <w:gridCol w:w="1050"/>
        <w:gridCol w:w="1050"/>
        <w:gridCol w:w="1047"/>
      </w:tblGrid>
      <w:tr w:rsidR="003B3BC7" w14:paraId="43FFBDF9" w14:textId="77777777">
        <w:trPr>
          <w:tblHeader/>
        </w:trPr>
        <w:tc>
          <w:tcPr>
            <w:tcW w:w="2729" w:type="dxa"/>
            <w:shd w:val="clear" w:color="auto" w:fill="D9E2F3"/>
            <w:tcMar>
              <w:top w:w="50" w:type="dxa"/>
              <w:left w:w="90" w:type="dxa"/>
              <w:bottom w:w="50" w:type="dxa"/>
              <w:right w:w="90" w:type="dxa"/>
            </w:tcMar>
            <w:vAlign w:val="center"/>
          </w:tcPr>
          <w:p w14:paraId="204D08D7" w14:textId="77777777" w:rsidR="003B3BC7" w:rsidRDefault="00100087">
            <w:pPr>
              <w:spacing w:after="0" w:line="240" w:lineRule="auto"/>
            </w:pPr>
            <w:r>
              <w:rPr>
                <w:b/>
                <w:bCs/>
                <w:sz w:val="18"/>
                <w:szCs w:val="18"/>
              </w:rPr>
              <w:t>Requirement</w:t>
            </w:r>
          </w:p>
        </w:tc>
        <w:tc>
          <w:tcPr>
            <w:tcW w:w="1050" w:type="dxa"/>
            <w:shd w:val="clear" w:color="auto" w:fill="D9E2F3"/>
            <w:tcMar>
              <w:top w:w="50" w:type="dxa"/>
              <w:left w:w="90" w:type="dxa"/>
              <w:bottom w:w="50" w:type="dxa"/>
              <w:right w:w="90" w:type="dxa"/>
            </w:tcMar>
            <w:vAlign w:val="center"/>
          </w:tcPr>
          <w:p w14:paraId="4658DDC5" w14:textId="77777777" w:rsidR="003B3BC7" w:rsidRDefault="00100087">
            <w:pPr>
              <w:spacing w:after="0" w:line="240" w:lineRule="auto"/>
              <w:jc w:val="right"/>
            </w:pPr>
            <w:r>
              <w:rPr>
                <w:b/>
                <w:bCs/>
                <w:sz w:val="18"/>
                <w:szCs w:val="18"/>
              </w:rPr>
              <w:t>Q4 base</w:t>
            </w:r>
          </w:p>
        </w:tc>
        <w:tc>
          <w:tcPr>
            <w:tcW w:w="1050" w:type="dxa"/>
            <w:shd w:val="clear" w:color="auto" w:fill="D9E2F3"/>
            <w:tcMar>
              <w:top w:w="50" w:type="dxa"/>
              <w:left w:w="90" w:type="dxa"/>
              <w:bottom w:w="50" w:type="dxa"/>
              <w:right w:w="90" w:type="dxa"/>
            </w:tcMar>
            <w:vAlign w:val="center"/>
          </w:tcPr>
          <w:p w14:paraId="5A40BB36" w14:textId="77777777" w:rsidR="003B3BC7" w:rsidRDefault="00100087">
            <w:pPr>
              <w:spacing w:after="0" w:line="240" w:lineRule="auto"/>
              <w:jc w:val="right"/>
            </w:pPr>
            <w:r>
              <w:rPr>
                <w:b/>
                <w:bCs/>
                <w:sz w:val="18"/>
                <w:szCs w:val="18"/>
              </w:rPr>
              <w:t>Q4 agent</w:t>
            </w:r>
          </w:p>
        </w:tc>
        <w:tc>
          <w:tcPr>
            <w:tcW w:w="1050" w:type="dxa"/>
            <w:shd w:val="clear" w:color="auto" w:fill="D9E2F3"/>
            <w:tcMar>
              <w:top w:w="50" w:type="dxa"/>
              <w:left w:w="90" w:type="dxa"/>
              <w:bottom w:w="50" w:type="dxa"/>
              <w:right w:w="90" w:type="dxa"/>
            </w:tcMar>
            <w:vAlign w:val="center"/>
          </w:tcPr>
          <w:p w14:paraId="005AEEFF" w14:textId="77777777" w:rsidR="003B3BC7" w:rsidRDefault="00100087">
            <w:pPr>
              <w:spacing w:after="0" w:line="240" w:lineRule="auto"/>
              <w:jc w:val="right"/>
            </w:pPr>
            <w:r>
              <w:rPr>
                <w:b/>
                <w:bCs/>
                <w:sz w:val="18"/>
                <w:szCs w:val="18"/>
              </w:rPr>
              <w:t>Q6 base</w:t>
            </w:r>
          </w:p>
        </w:tc>
        <w:tc>
          <w:tcPr>
            <w:tcW w:w="1050" w:type="dxa"/>
            <w:shd w:val="clear" w:color="auto" w:fill="D9E2F3"/>
            <w:tcMar>
              <w:top w:w="50" w:type="dxa"/>
              <w:left w:w="90" w:type="dxa"/>
              <w:bottom w:w="50" w:type="dxa"/>
              <w:right w:w="90" w:type="dxa"/>
            </w:tcMar>
            <w:vAlign w:val="center"/>
          </w:tcPr>
          <w:p w14:paraId="3B8F6116" w14:textId="77777777" w:rsidR="003B3BC7" w:rsidRDefault="00100087">
            <w:pPr>
              <w:spacing w:after="0" w:line="240" w:lineRule="auto"/>
              <w:jc w:val="right"/>
            </w:pPr>
            <w:r>
              <w:rPr>
                <w:b/>
                <w:bCs/>
                <w:sz w:val="18"/>
                <w:szCs w:val="18"/>
              </w:rPr>
              <w:t>Q6 agent</w:t>
            </w:r>
          </w:p>
        </w:tc>
        <w:tc>
          <w:tcPr>
            <w:tcW w:w="1050" w:type="dxa"/>
            <w:shd w:val="clear" w:color="auto" w:fill="D9E2F3"/>
            <w:tcMar>
              <w:top w:w="50" w:type="dxa"/>
              <w:left w:w="90" w:type="dxa"/>
              <w:bottom w:w="50" w:type="dxa"/>
              <w:right w:w="90" w:type="dxa"/>
            </w:tcMar>
            <w:vAlign w:val="center"/>
          </w:tcPr>
          <w:p w14:paraId="068C6888" w14:textId="77777777" w:rsidR="003B3BC7" w:rsidRDefault="00100087">
            <w:pPr>
              <w:spacing w:after="0" w:line="240" w:lineRule="auto"/>
              <w:jc w:val="right"/>
            </w:pPr>
            <w:r>
              <w:rPr>
                <w:b/>
                <w:bCs/>
                <w:sz w:val="18"/>
                <w:szCs w:val="18"/>
              </w:rPr>
              <w:t>Q8 base</w:t>
            </w:r>
          </w:p>
        </w:tc>
        <w:tc>
          <w:tcPr>
            <w:tcW w:w="1047" w:type="dxa"/>
            <w:shd w:val="clear" w:color="auto" w:fill="D9E2F3"/>
            <w:tcMar>
              <w:top w:w="50" w:type="dxa"/>
              <w:left w:w="90" w:type="dxa"/>
              <w:bottom w:w="50" w:type="dxa"/>
              <w:right w:w="90" w:type="dxa"/>
            </w:tcMar>
            <w:vAlign w:val="center"/>
          </w:tcPr>
          <w:p w14:paraId="5392DB9B" w14:textId="77777777" w:rsidR="003B3BC7" w:rsidRDefault="00100087">
            <w:pPr>
              <w:spacing w:after="0" w:line="240" w:lineRule="auto"/>
              <w:jc w:val="right"/>
            </w:pPr>
            <w:r>
              <w:rPr>
                <w:b/>
                <w:bCs/>
                <w:sz w:val="18"/>
                <w:szCs w:val="18"/>
              </w:rPr>
              <w:t>Q8 agent</w:t>
            </w:r>
          </w:p>
        </w:tc>
      </w:tr>
      <w:tr w:rsidR="003B3BC7" w14:paraId="4797CAF2" w14:textId="77777777">
        <w:trPr>
          <w:cantSplit/>
        </w:trPr>
        <w:tc>
          <w:tcPr>
            <w:tcW w:w="2729" w:type="dxa"/>
            <w:tcMar>
              <w:top w:w="50" w:type="dxa"/>
              <w:left w:w="90" w:type="dxa"/>
              <w:bottom w:w="50" w:type="dxa"/>
              <w:right w:w="90" w:type="dxa"/>
            </w:tcMar>
            <w:vAlign w:val="center"/>
          </w:tcPr>
          <w:p w14:paraId="4527CC2E" w14:textId="77777777" w:rsidR="003B3BC7" w:rsidRDefault="00100087">
            <w:pPr>
              <w:spacing w:after="0" w:line="240" w:lineRule="auto"/>
            </w:pPr>
            <w:r>
              <w:rPr>
                <w:sz w:val="18"/>
                <w:szCs w:val="18"/>
              </w:rPr>
              <w:t>Returns the expected value</w:t>
            </w:r>
          </w:p>
        </w:tc>
        <w:tc>
          <w:tcPr>
            <w:tcW w:w="1050" w:type="dxa"/>
            <w:tcMar>
              <w:top w:w="50" w:type="dxa"/>
              <w:left w:w="90" w:type="dxa"/>
              <w:bottom w:w="50" w:type="dxa"/>
              <w:right w:w="90" w:type="dxa"/>
            </w:tcMar>
            <w:vAlign w:val="center"/>
          </w:tcPr>
          <w:p w14:paraId="22D0C892" w14:textId="77777777" w:rsidR="003B3BC7" w:rsidRDefault="00100087">
            <w:pPr>
              <w:spacing w:after="0" w:line="240" w:lineRule="auto"/>
              <w:jc w:val="right"/>
            </w:pPr>
            <w:r>
              <w:rPr>
                <w:sz w:val="18"/>
                <w:szCs w:val="18"/>
              </w:rPr>
              <w:t>80%</w:t>
            </w:r>
          </w:p>
        </w:tc>
        <w:tc>
          <w:tcPr>
            <w:tcW w:w="1050" w:type="dxa"/>
            <w:tcMar>
              <w:top w:w="50" w:type="dxa"/>
              <w:left w:w="90" w:type="dxa"/>
              <w:bottom w:w="50" w:type="dxa"/>
              <w:right w:w="90" w:type="dxa"/>
            </w:tcMar>
            <w:vAlign w:val="center"/>
          </w:tcPr>
          <w:p w14:paraId="3EAB43EF" w14:textId="77777777" w:rsidR="003B3BC7" w:rsidRDefault="00100087">
            <w:pPr>
              <w:spacing w:after="0" w:line="240" w:lineRule="auto"/>
              <w:jc w:val="right"/>
            </w:pPr>
            <w:r>
              <w:rPr>
                <w:sz w:val="18"/>
                <w:szCs w:val="18"/>
              </w:rPr>
              <w:t>83%</w:t>
            </w:r>
          </w:p>
        </w:tc>
        <w:tc>
          <w:tcPr>
            <w:tcW w:w="1050" w:type="dxa"/>
            <w:tcMar>
              <w:top w:w="50" w:type="dxa"/>
              <w:left w:w="90" w:type="dxa"/>
              <w:bottom w:w="50" w:type="dxa"/>
              <w:right w:w="90" w:type="dxa"/>
            </w:tcMar>
            <w:vAlign w:val="center"/>
          </w:tcPr>
          <w:p w14:paraId="4B59F8D2" w14:textId="77777777" w:rsidR="003B3BC7" w:rsidRDefault="00100087">
            <w:pPr>
              <w:spacing w:after="0" w:line="240" w:lineRule="auto"/>
              <w:jc w:val="right"/>
            </w:pPr>
            <w:r>
              <w:rPr>
                <w:sz w:val="18"/>
                <w:szCs w:val="18"/>
              </w:rPr>
              <w:t>86%</w:t>
            </w:r>
          </w:p>
        </w:tc>
        <w:tc>
          <w:tcPr>
            <w:tcW w:w="1050" w:type="dxa"/>
            <w:tcMar>
              <w:top w:w="50" w:type="dxa"/>
              <w:left w:w="90" w:type="dxa"/>
              <w:bottom w:w="50" w:type="dxa"/>
              <w:right w:w="90" w:type="dxa"/>
            </w:tcMar>
            <w:vAlign w:val="center"/>
          </w:tcPr>
          <w:p w14:paraId="55AB77B0" w14:textId="77777777" w:rsidR="003B3BC7" w:rsidRDefault="00100087">
            <w:pPr>
              <w:spacing w:after="0" w:line="240" w:lineRule="auto"/>
              <w:jc w:val="right"/>
            </w:pPr>
            <w:r>
              <w:rPr>
                <w:sz w:val="18"/>
                <w:szCs w:val="18"/>
              </w:rPr>
              <w:t>82%</w:t>
            </w:r>
          </w:p>
        </w:tc>
        <w:tc>
          <w:tcPr>
            <w:tcW w:w="1050" w:type="dxa"/>
            <w:tcMar>
              <w:top w:w="50" w:type="dxa"/>
              <w:left w:w="90" w:type="dxa"/>
              <w:bottom w:w="50" w:type="dxa"/>
              <w:right w:w="90" w:type="dxa"/>
            </w:tcMar>
            <w:vAlign w:val="center"/>
          </w:tcPr>
          <w:p w14:paraId="2E1B8E41" w14:textId="77777777" w:rsidR="003B3BC7" w:rsidRDefault="00100087">
            <w:pPr>
              <w:spacing w:after="0" w:line="240" w:lineRule="auto"/>
              <w:jc w:val="right"/>
            </w:pPr>
            <w:r>
              <w:rPr>
                <w:sz w:val="18"/>
                <w:szCs w:val="18"/>
              </w:rPr>
              <w:t>86%</w:t>
            </w:r>
          </w:p>
        </w:tc>
        <w:tc>
          <w:tcPr>
            <w:tcW w:w="1047" w:type="dxa"/>
            <w:tcMar>
              <w:top w:w="50" w:type="dxa"/>
              <w:left w:w="90" w:type="dxa"/>
              <w:bottom w:w="50" w:type="dxa"/>
              <w:right w:w="90" w:type="dxa"/>
            </w:tcMar>
            <w:vAlign w:val="center"/>
          </w:tcPr>
          <w:p w14:paraId="722D1BFE" w14:textId="77777777" w:rsidR="003B3BC7" w:rsidRDefault="00100087">
            <w:pPr>
              <w:spacing w:after="0" w:line="240" w:lineRule="auto"/>
              <w:jc w:val="right"/>
            </w:pPr>
            <w:r>
              <w:rPr>
                <w:sz w:val="18"/>
                <w:szCs w:val="18"/>
              </w:rPr>
              <w:t>84%</w:t>
            </w:r>
          </w:p>
        </w:tc>
      </w:tr>
      <w:tr w:rsidR="003B3BC7" w14:paraId="4828F88B" w14:textId="77777777">
        <w:trPr>
          <w:cantSplit/>
        </w:trPr>
        <w:tc>
          <w:tcPr>
            <w:tcW w:w="2729" w:type="dxa"/>
            <w:tcMar>
              <w:top w:w="50" w:type="dxa"/>
              <w:left w:w="90" w:type="dxa"/>
              <w:bottom w:w="50" w:type="dxa"/>
              <w:right w:w="90" w:type="dxa"/>
            </w:tcMar>
            <w:vAlign w:val="center"/>
          </w:tcPr>
          <w:p w14:paraId="25518081" w14:textId="77777777" w:rsidR="003B3BC7" w:rsidRDefault="00100087">
            <w:pPr>
              <w:spacing w:after="0" w:line="240" w:lineRule="auto"/>
            </w:pPr>
            <w:r>
              <w:rPr>
                <w:sz w:val="18"/>
                <w:szCs w:val="18"/>
              </w:rPr>
              <w:t>Returns None on an empty 204 response</w:t>
            </w:r>
          </w:p>
        </w:tc>
        <w:tc>
          <w:tcPr>
            <w:tcW w:w="1050" w:type="dxa"/>
            <w:tcMar>
              <w:top w:w="50" w:type="dxa"/>
              <w:left w:w="90" w:type="dxa"/>
              <w:bottom w:w="50" w:type="dxa"/>
              <w:right w:w="90" w:type="dxa"/>
            </w:tcMar>
            <w:vAlign w:val="center"/>
          </w:tcPr>
          <w:p w14:paraId="42BB9F7E" w14:textId="77777777" w:rsidR="003B3BC7" w:rsidRDefault="00100087">
            <w:pPr>
              <w:spacing w:after="0" w:line="240" w:lineRule="auto"/>
              <w:jc w:val="right"/>
            </w:pPr>
            <w:r>
              <w:rPr>
                <w:sz w:val="18"/>
                <w:szCs w:val="18"/>
              </w:rPr>
              <w:t>12%</w:t>
            </w:r>
          </w:p>
        </w:tc>
        <w:tc>
          <w:tcPr>
            <w:tcW w:w="1050" w:type="dxa"/>
            <w:tcMar>
              <w:top w:w="50" w:type="dxa"/>
              <w:left w:w="90" w:type="dxa"/>
              <w:bottom w:w="50" w:type="dxa"/>
              <w:right w:w="90" w:type="dxa"/>
            </w:tcMar>
            <w:vAlign w:val="center"/>
          </w:tcPr>
          <w:p w14:paraId="32E27B51" w14:textId="77777777" w:rsidR="003B3BC7" w:rsidRDefault="00100087">
            <w:pPr>
              <w:spacing w:after="0" w:line="240" w:lineRule="auto"/>
              <w:jc w:val="right"/>
            </w:pPr>
            <w:r>
              <w:rPr>
                <w:sz w:val="18"/>
                <w:szCs w:val="18"/>
              </w:rPr>
              <w:t>25%</w:t>
            </w:r>
          </w:p>
        </w:tc>
        <w:tc>
          <w:tcPr>
            <w:tcW w:w="1050" w:type="dxa"/>
            <w:tcMar>
              <w:top w:w="50" w:type="dxa"/>
              <w:left w:w="90" w:type="dxa"/>
              <w:bottom w:w="50" w:type="dxa"/>
              <w:right w:w="90" w:type="dxa"/>
            </w:tcMar>
            <w:vAlign w:val="center"/>
          </w:tcPr>
          <w:p w14:paraId="35A1A466" w14:textId="77777777" w:rsidR="003B3BC7" w:rsidRDefault="00100087">
            <w:pPr>
              <w:spacing w:after="0" w:line="240" w:lineRule="auto"/>
              <w:jc w:val="right"/>
            </w:pPr>
            <w:r>
              <w:rPr>
                <w:sz w:val="18"/>
                <w:szCs w:val="18"/>
              </w:rPr>
              <w:t>21%</w:t>
            </w:r>
          </w:p>
        </w:tc>
        <w:tc>
          <w:tcPr>
            <w:tcW w:w="1050" w:type="dxa"/>
            <w:tcMar>
              <w:top w:w="50" w:type="dxa"/>
              <w:left w:w="90" w:type="dxa"/>
              <w:bottom w:w="50" w:type="dxa"/>
              <w:right w:w="90" w:type="dxa"/>
            </w:tcMar>
            <w:vAlign w:val="center"/>
          </w:tcPr>
          <w:p w14:paraId="152CABF5" w14:textId="77777777" w:rsidR="003B3BC7" w:rsidRDefault="00100087">
            <w:pPr>
              <w:spacing w:after="0" w:line="240" w:lineRule="auto"/>
              <w:jc w:val="right"/>
            </w:pPr>
            <w:r>
              <w:rPr>
                <w:sz w:val="18"/>
                <w:szCs w:val="18"/>
              </w:rPr>
              <w:t>24%</w:t>
            </w:r>
          </w:p>
        </w:tc>
        <w:tc>
          <w:tcPr>
            <w:tcW w:w="1050" w:type="dxa"/>
            <w:tcMar>
              <w:top w:w="50" w:type="dxa"/>
              <w:left w:w="90" w:type="dxa"/>
              <w:bottom w:w="50" w:type="dxa"/>
              <w:right w:w="90" w:type="dxa"/>
            </w:tcMar>
            <w:vAlign w:val="center"/>
          </w:tcPr>
          <w:p w14:paraId="6DCD93BE" w14:textId="77777777" w:rsidR="003B3BC7" w:rsidRDefault="00100087">
            <w:pPr>
              <w:spacing w:after="0" w:line="240" w:lineRule="auto"/>
              <w:jc w:val="right"/>
            </w:pPr>
            <w:r>
              <w:rPr>
                <w:sz w:val="18"/>
                <w:szCs w:val="18"/>
              </w:rPr>
              <w:t>22%</w:t>
            </w:r>
          </w:p>
        </w:tc>
        <w:tc>
          <w:tcPr>
            <w:tcW w:w="1047" w:type="dxa"/>
            <w:tcMar>
              <w:top w:w="50" w:type="dxa"/>
              <w:left w:w="90" w:type="dxa"/>
              <w:bottom w:w="50" w:type="dxa"/>
              <w:right w:w="90" w:type="dxa"/>
            </w:tcMar>
            <w:vAlign w:val="center"/>
          </w:tcPr>
          <w:p w14:paraId="02A9D3A4" w14:textId="77777777" w:rsidR="003B3BC7" w:rsidRDefault="00100087">
            <w:pPr>
              <w:spacing w:after="0" w:line="240" w:lineRule="auto"/>
              <w:jc w:val="right"/>
            </w:pPr>
            <w:r>
              <w:rPr>
                <w:sz w:val="18"/>
                <w:szCs w:val="18"/>
              </w:rPr>
              <w:t>26%</w:t>
            </w:r>
          </w:p>
        </w:tc>
      </w:tr>
      <w:tr w:rsidR="003B3BC7" w14:paraId="2878D03C" w14:textId="77777777">
        <w:trPr>
          <w:cantSplit/>
        </w:trPr>
        <w:tc>
          <w:tcPr>
            <w:tcW w:w="2729" w:type="dxa"/>
            <w:tcMar>
              <w:top w:w="50" w:type="dxa"/>
              <w:left w:w="90" w:type="dxa"/>
              <w:bottom w:w="50" w:type="dxa"/>
              <w:right w:w="90" w:type="dxa"/>
            </w:tcMar>
            <w:vAlign w:val="center"/>
          </w:tcPr>
          <w:p w14:paraId="66D3CEA7" w14:textId="77777777" w:rsidR="003B3BC7" w:rsidRDefault="00100087">
            <w:pPr>
              <w:spacing w:after="0" w:line="240" w:lineRule="auto"/>
            </w:pPr>
            <w:r>
              <w:rPr>
                <w:sz w:val="18"/>
                <w:szCs w:val="18"/>
              </w:rPr>
              <w:t>Raises on a 500 error</w:t>
            </w:r>
          </w:p>
        </w:tc>
        <w:tc>
          <w:tcPr>
            <w:tcW w:w="1050" w:type="dxa"/>
            <w:tcMar>
              <w:top w:w="50" w:type="dxa"/>
              <w:left w:w="90" w:type="dxa"/>
              <w:bottom w:w="50" w:type="dxa"/>
              <w:right w:w="90" w:type="dxa"/>
            </w:tcMar>
            <w:vAlign w:val="center"/>
          </w:tcPr>
          <w:p w14:paraId="66ABCB8F" w14:textId="77777777" w:rsidR="003B3BC7" w:rsidRDefault="00100087">
            <w:pPr>
              <w:spacing w:after="0" w:line="240" w:lineRule="auto"/>
              <w:jc w:val="right"/>
            </w:pPr>
            <w:r>
              <w:rPr>
                <w:sz w:val="18"/>
                <w:szCs w:val="18"/>
              </w:rPr>
              <w:t>100%</w:t>
            </w:r>
          </w:p>
        </w:tc>
        <w:tc>
          <w:tcPr>
            <w:tcW w:w="1050" w:type="dxa"/>
            <w:tcMar>
              <w:top w:w="50" w:type="dxa"/>
              <w:left w:w="90" w:type="dxa"/>
              <w:bottom w:w="50" w:type="dxa"/>
              <w:right w:w="90" w:type="dxa"/>
            </w:tcMar>
            <w:vAlign w:val="center"/>
          </w:tcPr>
          <w:p w14:paraId="67AD268E" w14:textId="77777777" w:rsidR="003B3BC7" w:rsidRDefault="00100087">
            <w:pPr>
              <w:spacing w:after="0" w:line="240" w:lineRule="auto"/>
              <w:jc w:val="right"/>
            </w:pPr>
            <w:r>
              <w:rPr>
                <w:sz w:val="18"/>
                <w:szCs w:val="18"/>
              </w:rPr>
              <w:t>100%</w:t>
            </w:r>
          </w:p>
        </w:tc>
        <w:tc>
          <w:tcPr>
            <w:tcW w:w="1050" w:type="dxa"/>
            <w:tcMar>
              <w:top w:w="50" w:type="dxa"/>
              <w:left w:w="90" w:type="dxa"/>
              <w:bottom w:w="50" w:type="dxa"/>
              <w:right w:w="90" w:type="dxa"/>
            </w:tcMar>
            <w:vAlign w:val="center"/>
          </w:tcPr>
          <w:p w14:paraId="78AD0E38" w14:textId="77777777" w:rsidR="003B3BC7" w:rsidRDefault="00100087">
            <w:pPr>
              <w:spacing w:after="0" w:line="240" w:lineRule="auto"/>
              <w:jc w:val="right"/>
            </w:pPr>
            <w:r>
              <w:rPr>
                <w:sz w:val="18"/>
                <w:szCs w:val="18"/>
              </w:rPr>
              <w:t>100%</w:t>
            </w:r>
          </w:p>
        </w:tc>
        <w:tc>
          <w:tcPr>
            <w:tcW w:w="1050" w:type="dxa"/>
            <w:tcMar>
              <w:top w:w="50" w:type="dxa"/>
              <w:left w:w="90" w:type="dxa"/>
              <w:bottom w:w="50" w:type="dxa"/>
              <w:right w:w="90" w:type="dxa"/>
            </w:tcMar>
            <w:vAlign w:val="center"/>
          </w:tcPr>
          <w:p w14:paraId="2207651E" w14:textId="77777777" w:rsidR="003B3BC7" w:rsidRDefault="00100087">
            <w:pPr>
              <w:spacing w:after="0" w:line="240" w:lineRule="auto"/>
              <w:jc w:val="right"/>
            </w:pPr>
            <w:r>
              <w:rPr>
                <w:sz w:val="18"/>
                <w:szCs w:val="18"/>
              </w:rPr>
              <w:t>100%</w:t>
            </w:r>
          </w:p>
        </w:tc>
        <w:tc>
          <w:tcPr>
            <w:tcW w:w="1050" w:type="dxa"/>
            <w:tcMar>
              <w:top w:w="50" w:type="dxa"/>
              <w:left w:w="90" w:type="dxa"/>
              <w:bottom w:w="50" w:type="dxa"/>
              <w:right w:w="90" w:type="dxa"/>
            </w:tcMar>
            <w:vAlign w:val="center"/>
          </w:tcPr>
          <w:p w14:paraId="10BF0399" w14:textId="77777777" w:rsidR="003B3BC7" w:rsidRDefault="00100087">
            <w:pPr>
              <w:spacing w:after="0" w:line="240" w:lineRule="auto"/>
              <w:jc w:val="right"/>
            </w:pPr>
            <w:r>
              <w:rPr>
                <w:sz w:val="18"/>
                <w:szCs w:val="18"/>
              </w:rPr>
              <w:t>100%</w:t>
            </w:r>
          </w:p>
        </w:tc>
        <w:tc>
          <w:tcPr>
            <w:tcW w:w="1047" w:type="dxa"/>
            <w:tcMar>
              <w:top w:w="50" w:type="dxa"/>
              <w:left w:w="90" w:type="dxa"/>
              <w:bottom w:w="50" w:type="dxa"/>
              <w:right w:w="90" w:type="dxa"/>
            </w:tcMar>
            <w:vAlign w:val="center"/>
          </w:tcPr>
          <w:p w14:paraId="0AF9B3F1" w14:textId="77777777" w:rsidR="003B3BC7" w:rsidRDefault="00100087">
            <w:pPr>
              <w:spacing w:after="0" w:line="240" w:lineRule="auto"/>
              <w:jc w:val="right"/>
            </w:pPr>
            <w:r>
              <w:rPr>
                <w:sz w:val="18"/>
                <w:szCs w:val="18"/>
              </w:rPr>
              <w:t>99%</w:t>
            </w:r>
          </w:p>
        </w:tc>
      </w:tr>
      <w:tr w:rsidR="003B3BC7" w14:paraId="66022DDA" w14:textId="77777777">
        <w:trPr>
          <w:cantSplit/>
        </w:trPr>
        <w:tc>
          <w:tcPr>
            <w:tcW w:w="2729" w:type="dxa"/>
            <w:tcMar>
              <w:top w:w="50" w:type="dxa"/>
              <w:left w:w="90" w:type="dxa"/>
              <w:bottom w:w="50" w:type="dxa"/>
              <w:right w:w="90" w:type="dxa"/>
            </w:tcMar>
            <w:vAlign w:val="center"/>
          </w:tcPr>
          <w:p w14:paraId="3DD963AA" w14:textId="77777777" w:rsidR="003B3BC7" w:rsidRDefault="00100087">
            <w:pPr>
              <w:spacing w:after="0" w:line="240" w:lineRule="auto"/>
            </w:pPr>
            <w:r>
              <w:rPr>
                <w:sz w:val="18"/>
                <w:szCs w:val="18"/>
              </w:rPr>
              <w:t>All three met</w:t>
            </w:r>
          </w:p>
        </w:tc>
        <w:tc>
          <w:tcPr>
            <w:tcW w:w="1050" w:type="dxa"/>
            <w:tcMar>
              <w:top w:w="50" w:type="dxa"/>
              <w:left w:w="90" w:type="dxa"/>
              <w:bottom w:w="50" w:type="dxa"/>
              <w:right w:w="90" w:type="dxa"/>
            </w:tcMar>
            <w:vAlign w:val="center"/>
          </w:tcPr>
          <w:p w14:paraId="57D150BD" w14:textId="77777777" w:rsidR="003B3BC7" w:rsidRDefault="00100087">
            <w:pPr>
              <w:spacing w:after="0" w:line="240" w:lineRule="auto"/>
              <w:jc w:val="right"/>
            </w:pPr>
            <w:r>
              <w:rPr>
                <w:sz w:val="18"/>
                <w:szCs w:val="18"/>
              </w:rPr>
              <w:t>8.7%</w:t>
            </w:r>
          </w:p>
        </w:tc>
        <w:tc>
          <w:tcPr>
            <w:tcW w:w="1050" w:type="dxa"/>
            <w:tcMar>
              <w:top w:w="50" w:type="dxa"/>
              <w:left w:w="90" w:type="dxa"/>
              <w:bottom w:w="50" w:type="dxa"/>
              <w:right w:w="90" w:type="dxa"/>
            </w:tcMar>
            <w:vAlign w:val="center"/>
          </w:tcPr>
          <w:p w14:paraId="141356A7" w14:textId="77777777" w:rsidR="003B3BC7" w:rsidRDefault="00100087">
            <w:pPr>
              <w:spacing w:after="0" w:line="240" w:lineRule="auto"/>
              <w:jc w:val="right"/>
            </w:pPr>
            <w:r>
              <w:rPr>
                <w:sz w:val="18"/>
                <w:szCs w:val="18"/>
              </w:rPr>
              <w:t>19.4%</w:t>
            </w:r>
          </w:p>
        </w:tc>
        <w:tc>
          <w:tcPr>
            <w:tcW w:w="1050" w:type="dxa"/>
            <w:tcMar>
              <w:top w:w="50" w:type="dxa"/>
              <w:left w:w="90" w:type="dxa"/>
              <w:bottom w:w="50" w:type="dxa"/>
              <w:right w:w="90" w:type="dxa"/>
            </w:tcMar>
            <w:vAlign w:val="center"/>
          </w:tcPr>
          <w:p w14:paraId="44EFFF0A" w14:textId="77777777" w:rsidR="003B3BC7" w:rsidRDefault="00100087">
            <w:pPr>
              <w:spacing w:after="0" w:line="240" w:lineRule="auto"/>
              <w:jc w:val="right"/>
            </w:pPr>
            <w:r>
              <w:rPr>
                <w:sz w:val="18"/>
                <w:szCs w:val="18"/>
              </w:rPr>
              <w:t>18.5%</w:t>
            </w:r>
          </w:p>
        </w:tc>
        <w:tc>
          <w:tcPr>
            <w:tcW w:w="1050" w:type="dxa"/>
            <w:tcMar>
              <w:top w:w="50" w:type="dxa"/>
              <w:left w:w="90" w:type="dxa"/>
              <w:bottom w:w="50" w:type="dxa"/>
              <w:right w:w="90" w:type="dxa"/>
            </w:tcMar>
            <w:vAlign w:val="center"/>
          </w:tcPr>
          <w:p w14:paraId="4617E937" w14:textId="77777777" w:rsidR="003B3BC7" w:rsidRDefault="00100087">
            <w:pPr>
              <w:spacing w:after="0" w:line="240" w:lineRule="auto"/>
              <w:jc w:val="right"/>
            </w:pPr>
            <w:r>
              <w:rPr>
                <w:sz w:val="18"/>
                <w:szCs w:val="18"/>
              </w:rPr>
              <w:t>22.3%</w:t>
            </w:r>
          </w:p>
        </w:tc>
        <w:tc>
          <w:tcPr>
            <w:tcW w:w="1050" w:type="dxa"/>
            <w:tcMar>
              <w:top w:w="50" w:type="dxa"/>
              <w:left w:w="90" w:type="dxa"/>
              <w:bottom w:w="50" w:type="dxa"/>
              <w:right w:w="90" w:type="dxa"/>
            </w:tcMar>
            <w:vAlign w:val="center"/>
          </w:tcPr>
          <w:p w14:paraId="1E5AC0DE" w14:textId="77777777" w:rsidR="003B3BC7" w:rsidRDefault="00100087">
            <w:pPr>
              <w:spacing w:after="0" w:line="240" w:lineRule="auto"/>
              <w:jc w:val="right"/>
            </w:pPr>
            <w:r>
              <w:rPr>
                <w:sz w:val="18"/>
                <w:szCs w:val="18"/>
              </w:rPr>
              <w:t>17.7%</w:t>
            </w:r>
          </w:p>
        </w:tc>
        <w:tc>
          <w:tcPr>
            <w:tcW w:w="1047" w:type="dxa"/>
            <w:tcMar>
              <w:top w:w="50" w:type="dxa"/>
              <w:left w:w="90" w:type="dxa"/>
              <w:bottom w:w="50" w:type="dxa"/>
              <w:right w:w="90" w:type="dxa"/>
            </w:tcMar>
            <w:vAlign w:val="center"/>
          </w:tcPr>
          <w:p w14:paraId="1AA5CEFB" w14:textId="77777777" w:rsidR="003B3BC7" w:rsidRDefault="00100087">
            <w:pPr>
              <w:spacing w:after="0" w:line="240" w:lineRule="auto"/>
              <w:jc w:val="right"/>
            </w:pPr>
            <w:r>
              <w:rPr>
                <w:sz w:val="18"/>
                <w:szCs w:val="18"/>
              </w:rPr>
              <w:t>22.5%</w:t>
            </w:r>
          </w:p>
        </w:tc>
      </w:tr>
    </w:tbl>
    <w:p w14:paraId="7CA5E6A6" w14:textId="77777777" w:rsidR="003B3BC7" w:rsidRDefault="003B3BC7">
      <w:pPr>
        <w:spacing w:after="80"/>
      </w:pPr>
    </w:p>
    <w:p w14:paraId="038E6213" w14:textId="77777777" w:rsidR="003B3BC7" w:rsidRDefault="00100087">
      <w:pPr>
        <w:jc w:val="both"/>
      </w:pPr>
      <w:r>
        <w:t xml:space="preserve">Code reaching the user nearly always raises on a server error and usually returns the expected value, but few programs return </w:t>
      </w:r>
      <w:r>
        <w:rPr>
          <w:rFonts w:ascii="Consolas" w:eastAsia="Consolas" w:hAnsi="Consolas" w:cs="Consolas"/>
          <w:sz w:val="20"/>
          <w:szCs w:val="20"/>
        </w:rPr>
        <w:t>None</w:t>
      </w:r>
      <w:r>
        <w:t xml:space="preserve"> for an empty 204 response as instructed, in either condition. Among the agent's delivered programs that sent the right request, only 23–27% handled the empty response. Requiring the right request </w:t>
      </w:r>
      <w:r>
        <w:rPr>
          <w:i/>
          <w:iCs/>
        </w:rPr>
        <w:t>and</w:t>
      </w:r>
      <w:r>
        <w:t xml:space="preserve"> all three behaviours, the agent delivered fully correct code for 10.3%, 10.5% and 11.3% of tasks (Q4_K_M, Q6_K, Q8_0), against 2.1%, 5.8% and 6.5% for the baseline (</w:t>
      </w:r>
      <w:r>
        <w:rPr>
          <w:rFonts w:ascii="Consolas" w:eastAsia="Consolas" w:hAnsi="Consolas" w:cs="Consolas"/>
          <w:sz w:val="20"/>
          <w:szCs w:val="20"/>
        </w:rPr>
        <w:t>stage_analysis.json</w:t>
      </w:r>
      <w:r>
        <w:t>).</w:t>
      </w:r>
    </w:p>
    <w:p w14:paraId="08551872" w14:textId="77777777" w:rsidR="003B3BC7" w:rsidRDefault="00100087">
      <w:pPr>
        <w:pStyle w:val="Heading2"/>
      </w:pPr>
      <w:bookmarkStart w:id="139" w:name="_Toc243074140"/>
      <w:r>
        <w:t>E.9 The cost of the intervention</w:t>
      </w:r>
      <w:bookmarkEnd w:id="139"/>
    </w:p>
    <w:p w14:paraId="439780F7" w14:textId="77777777" w:rsidR="003B3BC7" w:rsidRDefault="00100087">
      <w:pPr>
        <w:jc w:val="both"/>
      </w:pPr>
      <w:r>
        <w:t>Every prompt costs more under the intervention: in all 18 paired Wilcoxon tests (time, energy, total, generated, GPU and CPU energy, for each quantization) p &lt; 10⁻¹⁶⁰, the rank-biserial correlation is at least 0.995, and 99.6–100% of individual prompts cost more (Figure 19).</w:t>
      </w:r>
    </w:p>
    <w:p w14:paraId="263B5C5F" w14:textId="77777777" w:rsidR="003B3BC7" w:rsidRDefault="00100087">
      <w:pPr>
        <w:keepNext/>
        <w:spacing w:before="120" w:after="40"/>
        <w:jc w:val="center"/>
      </w:pPr>
      <w:r>
        <w:rPr>
          <w:noProof/>
        </w:rPr>
        <w:lastRenderedPageBreak/>
        <w:drawing>
          <wp:inline distT="0" distB="0" distL="0" distR="0" wp14:anchorId="1E4A8DC3" wp14:editId="2D2D434A">
            <wp:extent cx="5715000" cy="228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286000"/>
                    </a:xfrm>
                    <a:prstGeom prst="rect">
                      <a:avLst/>
                    </a:prstGeom>
                  </pic:spPr>
                </pic:pic>
              </a:graphicData>
            </a:graphic>
          </wp:inline>
        </w:drawing>
      </w:r>
    </w:p>
    <w:p w14:paraId="4E537DC8" w14:textId="676B2A51" w:rsidR="003B3BC7" w:rsidRDefault="00100087">
      <w:pPr>
        <w:pStyle w:val="Caption"/>
      </w:pPr>
      <w:bookmarkStart w:id="140" w:name="_Toc243074168"/>
      <w:r>
        <w:rPr>
          <w:b/>
          <w:bCs/>
        </w:rPr>
        <w:t xml:space="preserve">Figure </w:t>
      </w:r>
      <w:r>
        <w:fldChar w:fldCharType="begin"/>
      </w:r>
      <w:r>
        <w:instrText>SEQ Figure</w:instrText>
      </w:r>
      <w:r>
        <w:fldChar w:fldCharType="separate"/>
      </w:r>
      <w:r>
        <w:rPr>
          <w:noProof/>
        </w:rPr>
        <w:t>19</w:t>
      </w:r>
      <w:r>
        <w:fldChar w:fldCharType="end"/>
      </w:r>
      <w:r>
        <w:rPr>
          <w:b/>
          <w:bCs/>
        </w:rPr>
        <w:t xml:space="preserve">: </w:t>
      </w:r>
      <w:r>
        <w:t>Time, electricity (Rand per 1,000 prompts) and tokens per prompt, with 95% bootstrap intervals.</w:t>
      </w:r>
      <w:bookmarkEnd w:id="140"/>
    </w:p>
    <w:p w14:paraId="740D3041" w14:textId="64102E68" w:rsidR="003B3BC7" w:rsidRDefault="00100087">
      <w:pPr>
        <w:pStyle w:val="Caption"/>
        <w:keepNext/>
      </w:pPr>
      <w:bookmarkStart w:id="141" w:name="_Toc243074196"/>
      <w:r>
        <w:rPr>
          <w:b/>
          <w:bCs/>
        </w:rPr>
        <w:t xml:space="preserve">Table </w:t>
      </w:r>
      <w:r>
        <w:fldChar w:fldCharType="begin"/>
      </w:r>
      <w:r>
        <w:instrText>SEQ Table</w:instrText>
      </w:r>
      <w:r>
        <w:fldChar w:fldCharType="separate"/>
      </w:r>
      <w:r>
        <w:rPr>
          <w:noProof/>
        </w:rPr>
        <w:t>25</w:t>
      </w:r>
      <w:r>
        <w:fldChar w:fldCharType="end"/>
      </w:r>
      <w:r>
        <w:rPr>
          <w:b/>
          <w:bCs/>
        </w:rPr>
        <w:t xml:space="preserve">: </w:t>
      </w:r>
      <w:r>
        <w:t>Cost of the intervention in time, energy and Rand (990 tasks per run; electricity at R4.1109/kWh incl. VAT).</w:t>
      </w:r>
      <w:bookmarkEnd w:id="141"/>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068"/>
        <w:gridCol w:w="1653"/>
        <w:gridCol w:w="1653"/>
        <w:gridCol w:w="1652"/>
      </w:tblGrid>
      <w:tr w:rsidR="003B3BC7" w14:paraId="48B9D96E" w14:textId="77777777">
        <w:trPr>
          <w:tblHeader/>
        </w:trPr>
        <w:tc>
          <w:tcPr>
            <w:tcW w:w="4068" w:type="dxa"/>
            <w:shd w:val="clear" w:color="auto" w:fill="D9E2F3"/>
            <w:tcMar>
              <w:top w:w="50" w:type="dxa"/>
              <w:left w:w="90" w:type="dxa"/>
              <w:bottom w:w="50" w:type="dxa"/>
              <w:right w:w="90" w:type="dxa"/>
            </w:tcMar>
            <w:vAlign w:val="center"/>
          </w:tcPr>
          <w:p w14:paraId="39011C35" w14:textId="77777777" w:rsidR="003B3BC7" w:rsidRDefault="00100087">
            <w:pPr>
              <w:spacing w:after="0" w:line="240" w:lineRule="auto"/>
            </w:pPr>
            <w:r>
              <w:rPr>
                <w:b/>
                <w:bCs/>
                <w:sz w:val="18"/>
                <w:szCs w:val="18"/>
              </w:rPr>
              <w:t>Measure</w:t>
            </w:r>
          </w:p>
        </w:tc>
        <w:tc>
          <w:tcPr>
            <w:tcW w:w="1653" w:type="dxa"/>
            <w:shd w:val="clear" w:color="auto" w:fill="D9E2F3"/>
            <w:tcMar>
              <w:top w:w="50" w:type="dxa"/>
              <w:left w:w="90" w:type="dxa"/>
              <w:bottom w:w="50" w:type="dxa"/>
              <w:right w:w="90" w:type="dxa"/>
            </w:tcMar>
            <w:vAlign w:val="center"/>
          </w:tcPr>
          <w:p w14:paraId="7AA3FAFC" w14:textId="77777777" w:rsidR="003B3BC7" w:rsidRDefault="00100087">
            <w:pPr>
              <w:spacing w:after="0" w:line="240" w:lineRule="auto"/>
              <w:jc w:val="center"/>
            </w:pPr>
            <w:r>
              <w:rPr>
                <w:b/>
                <w:bCs/>
                <w:sz w:val="18"/>
                <w:szCs w:val="18"/>
              </w:rPr>
              <w:t>Q4_K_M</w:t>
            </w:r>
          </w:p>
        </w:tc>
        <w:tc>
          <w:tcPr>
            <w:tcW w:w="1653" w:type="dxa"/>
            <w:shd w:val="clear" w:color="auto" w:fill="D9E2F3"/>
            <w:tcMar>
              <w:top w:w="50" w:type="dxa"/>
              <w:left w:w="90" w:type="dxa"/>
              <w:bottom w:w="50" w:type="dxa"/>
              <w:right w:w="90" w:type="dxa"/>
            </w:tcMar>
            <w:vAlign w:val="center"/>
          </w:tcPr>
          <w:p w14:paraId="7FE09EA9" w14:textId="77777777" w:rsidR="003B3BC7" w:rsidRDefault="00100087">
            <w:pPr>
              <w:spacing w:after="0" w:line="240" w:lineRule="auto"/>
              <w:jc w:val="center"/>
            </w:pPr>
            <w:r>
              <w:rPr>
                <w:b/>
                <w:bCs/>
                <w:sz w:val="18"/>
                <w:szCs w:val="18"/>
              </w:rPr>
              <w:t>Q6_K</w:t>
            </w:r>
          </w:p>
        </w:tc>
        <w:tc>
          <w:tcPr>
            <w:tcW w:w="1652" w:type="dxa"/>
            <w:shd w:val="clear" w:color="auto" w:fill="D9E2F3"/>
            <w:tcMar>
              <w:top w:w="50" w:type="dxa"/>
              <w:left w:w="90" w:type="dxa"/>
              <w:bottom w:w="50" w:type="dxa"/>
              <w:right w:w="90" w:type="dxa"/>
            </w:tcMar>
            <w:vAlign w:val="center"/>
          </w:tcPr>
          <w:p w14:paraId="6733C92E" w14:textId="77777777" w:rsidR="003B3BC7" w:rsidRDefault="00100087">
            <w:pPr>
              <w:spacing w:after="0" w:line="240" w:lineRule="auto"/>
              <w:jc w:val="center"/>
            </w:pPr>
            <w:r>
              <w:rPr>
                <w:b/>
                <w:bCs/>
                <w:sz w:val="18"/>
                <w:szCs w:val="18"/>
              </w:rPr>
              <w:t>Q8_0</w:t>
            </w:r>
          </w:p>
        </w:tc>
      </w:tr>
      <w:tr w:rsidR="003B3BC7" w14:paraId="686BDB4B" w14:textId="77777777">
        <w:trPr>
          <w:cantSplit/>
        </w:trPr>
        <w:tc>
          <w:tcPr>
            <w:tcW w:w="4068" w:type="dxa"/>
            <w:tcMar>
              <w:top w:w="50" w:type="dxa"/>
              <w:left w:w="90" w:type="dxa"/>
              <w:bottom w:w="50" w:type="dxa"/>
              <w:right w:w="90" w:type="dxa"/>
            </w:tcMar>
            <w:vAlign w:val="center"/>
          </w:tcPr>
          <w:p w14:paraId="1CD72422" w14:textId="77777777" w:rsidR="003B3BC7" w:rsidRDefault="00100087">
            <w:pPr>
              <w:spacing w:after="0" w:line="240" w:lineRule="auto"/>
            </w:pPr>
            <w:r>
              <w:rPr>
                <w:sz w:val="18"/>
                <w:szCs w:val="18"/>
              </w:rPr>
              <w:t>Time per prompt, baseline → agent</w:t>
            </w:r>
          </w:p>
        </w:tc>
        <w:tc>
          <w:tcPr>
            <w:tcW w:w="1653" w:type="dxa"/>
            <w:tcMar>
              <w:top w:w="50" w:type="dxa"/>
              <w:left w:w="90" w:type="dxa"/>
              <w:bottom w:w="50" w:type="dxa"/>
              <w:right w:w="90" w:type="dxa"/>
            </w:tcMar>
            <w:vAlign w:val="center"/>
          </w:tcPr>
          <w:p w14:paraId="0491F7A9" w14:textId="77777777" w:rsidR="003B3BC7" w:rsidRDefault="00100087">
            <w:pPr>
              <w:spacing w:after="0" w:line="240" w:lineRule="auto"/>
              <w:jc w:val="center"/>
            </w:pPr>
            <w:r>
              <w:rPr>
                <w:sz w:val="18"/>
                <w:szCs w:val="18"/>
              </w:rPr>
              <w:t>5.8 → 36.9 s</w:t>
            </w:r>
          </w:p>
        </w:tc>
        <w:tc>
          <w:tcPr>
            <w:tcW w:w="1653" w:type="dxa"/>
            <w:tcMar>
              <w:top w:w="50" w:type="dxa"/>
              <w:left w:w="90" w:type="dxa"/>
              <w:bottom w:w="50" w:type="dxa"/>
              <w:right w:w="90" w:type="dxa"/>
            </w:tcMar>
            <w:vAlign w:val="center"/>
          </w:tcPr>
          <w:p w14:paraId="6ED6B08F" w14:textId="77777777" w:rsidR="003B3BC7" w:rsidRDefault="00100087">
            <w:pPr>
              <w:spacing w:after="0" w:line="240" w:lineRule="auto"/>
              <w:jc w:val="center"/>
            </w:pPr>
            <w:r>
              <w:rPr>
                <w:sz w:val="18"/>
                <w:szCs w:val="18"/>
              </w:rPr>
              <w:t>6.2 → 38.3 s</w:t>
            </w:r>
          </w:p>
        </w:tc>
        <w:tc>
          <w:tcPr>
            <w:tcW w:w="1652" w:type="dxa"/>
            <w:tcMar>
              <w:top w:w="50" w:type="dxa"/>
              <w:left w:w="90" w:type="dxa"/>
              <w:bottom w:w="50" w:type="dxa"/>
              <w:right w:w="90" w:type="dxa"/>
            </w:tcMar>
            <w:vAlign w:val="center"/>
          </w:tcPr>
          <w:p w14:paraId="3D40578F" w14:textId="77777777" w:rsidR="003B3BC7" w:rsidRDefault="00100087">
            <w:pPr>
              <w:spacing w:after="0" w:line="240" w:lineRule="auto"/>
              <w:jc w:val="center"/>
            </w:pPr>
            <w:r>
              <w:rPr>
                <w:sz w:val="18"/>
                <w:szCs w:val="18"/>
              </w:rPr>
              <w:t>7.4 → 48.4 s</w:t>
            </w:r>
          </w:p>
        </w:tc>
      </w:tr>
      <w:tr w:rsidR="003B3BC7" w14:paraId="6B231F5E" w14:textId="77777777">
        <w:trPr>
          <w:cantSplit/>
        </w:trPr>
        <w:tc>
          <w:tcPr>
            <w:tcW w:w="4068" w:type="dxa"/>
            <w:tcMar>
              <w:top w:w="50" w:type="dxa"/>
              <w:left w:w="90" w:type="dxa"/>
              <w:bottom w:w="50" w:type="dxa"/>
              <w:right w:w="90" w:type="dxa"/>
            </w:tcMar>
            <w:vAlign w:val="center"/>
          </w:tcPr>
          <w:p w14:paraId="0CC8BDFE" w14:textId="77777777" w:rsidR="003B3BC7" w:rsidRDefault="00100087">
            <w:pPr>
              <w:spacing w:after="0" w:line="240" w:lineRule="auto"/>
            </w:pPr>
            <w:r>
              <w:rPr>
                <w:sz w:val="18"/>
                <w:szCs w:val="18"/>
              </w:rPr>
              <w:t>Energy per prompt (GPU + CPU)</w:t>
            </w:r>
          </w:p>
        </w:tc>
        <w:tc>
          <w:tcPr>
            <w:tcW w:w="1653" w:type="dxa"/>
            <w:tcMar>
              <w:top w:w="50" w:type="dxa"/>
              <w:left w:w="90" w:type="dxa"/>
              <w:bottom w:w="50" w:type="dxa"/>
              <w:right w:w="90" w:type="dxa"/>
            </w:tcMar>
            <w:vAlign w:val="center"/>
          </w:tcPr>
          <w:p w14:paraId="0C2D626A" w14:textId="77777777" w:rsidR="003B3BC7" w:rsidRDefault="00100087">
            <w:pPr>
              <w:spacing w:after="0" w:line="240" w:lineRule="auto"/>
              <w:jc w:val="center"/>
            </w:pPr>
            <w:r>
              <w:rPr>
                <w:sz w:val="18"/>
                <w:szCs w:val="18"/>
              </w:rPr>
              <w:t>0.48 → 2.56 Wh</w:t>
            </w:r>
          </w:p>
        </w:tc>
        <w:tc>
          <w:tcPr>
            <w:tcW w:w="1653" w:type="dxa"/>
            <w:tcMar>
              <w:top w:w="50" w:type="dxa"/>
              <w:left w:w="90" w:type="dxa"/>
              <w:bottom w:w="50" w:type="dxa"/>
              <w:right w:w="90" w:type="dxa"/>
            </w:tcMar>
            <w:vAlign w:val="center"/>
          </w:tcPr>
          <w:p w14:paraId="44252545" w14:textId="77777777" w:rsidR="003B3BC7" w:rsidRDefault="00100087">
            <w:pPr>
              <w:spacing w:after="0" w:line="240" w:lineRule="auto"/>
              <w:jc w:val="center"/>
            </w:pPr>
            <w:r>
              <w:rPr>
                <w:sz w:val="18"/>
                <w:szCs w:val="18"/>
              </w:rPr>
              <w:t>0.53 → 3.35 Wh</w:t>
            </w:r>
          </w:p>
        </w:tc>
        <w:tc>
          <w:tcPr>
            <w:tcW w:w="1652" w:type="dxa"/>
            <w:tcMar>
              <w:top w:w="50" w:type="dxa"/>
              <w:left w:w="90" w:type="dxa"/>
              <w:bottom w:w="50" w:type="dxa"/>
              <w:right w:w="90" w:type="dxa"/>
            </w:tcMar>
            <w:vAlign w:val="center"/>
          </w:tcPr>
          <w:p w14:paraId="60139AB6" w14:textId="77777777" w:rsidR="003B3BC7" w:rsidRDefault="00100087">
            <w:pPr>
              <w:spacing w:after="0" w:line="240" w:lineRule="auto"/>
              <w:jc w:val="center"/>
            </w:pPr>
            <w:r>
              <w:rPr>
                <w:sz w:val="18"/>
                <w:szCs w:val="18"/>
              </w:rPr>
              <w:t>0.59 → 3.62 Wh</w:t>
            </w:r>
          </w:p>
        </w:tc>
      </w:tr>
      <w:tr w:rsidR="003B3BC7" w14:paraId="5A56995A" w14:textId="77777777">
        <w:trPr>
          <w:cantSplit/>
        </w:trPr>
        <w:tc>
          <w:tcPr>
            <w:tcW w:w="4068" w:type="dxa"/>
            <w:tcMar>
              <w:top w:w="50" w:type="dxa"/>
              <w:left w:w="90" w:type="dxa"/>
              <w:bottom w:w="50" w:type="dxa"/>
              <w:right w:w="90" w:type="dxa"/>
            </w:tcMar>
            <w:vAlign w:val="center"/>
          </w:tcPr>
          <w:p w14:paraId="3D773E87" w14:textId="77777777" w:rsidR="003B3BC7" w:rsidRDefault="00100087">
            <w:pPr>
              <w:spacing w:after="0" w:line="240" w:lineRule="auto"/>
            </w:pPr>
            <w:r>
              <w:rPr>
                <w:sz w:val="18"/>
                <w:szCs w:val="18"/>
              </w:rPr>
              <w:t>Electricity per prompt</w:t>
            </w:r>
          </w:p>
        </w:tc>
        <w:tc>
          <w:tcPr>
            <w:tcW w:w="1653" w:type="dxa"/>
            <w:tcMar>
              <w:top w:w="50" w:type="dxa"/>
              <w:left w:w="90" w:type="dxa"/>
              <w:bottom w:w="50" w:type="dxa"/>
              <w:right w:w="90" w:type="dxa"/>
            </w:tcMar>
            <w:vAlign w:val="center"/>
          </w:tcPr>
          <w:p w14:paraId="22A691BE" w14:textId="77777777" w:rsidR="003B3BC7" w:rsidRDefault="00100087">
            <w:pPr>
              <w:spacing w:after="0" w:line="240" w:lineRule="auto"/>
              <w:jc w:val="center"/>
            </w:pPr>
            <w:r>
              <w:rPr>
                <w:sz w:val="18"/>
                <w:szCs w:val="18"/>
              </w:rPr>
              <w:t>0.20c → 1.05c</w:t>
            </w:r>
          </w:p>
        </w:tc>
        <w:tc>
          <w:tcPr>
            <w:tcW w:w="1653" w:type="dxa"/>
            <w:tcMar>
              <w:top w:w="50" w:type="dxa"/>
              <w:left w:w="90" w:type="dxa"/>
              <w:bottom w:w="50" w:type="dxa"/>
              <w:right w:w="90" w:type="dxa"/>
            </w:tcMar>
            <w:vAlign w:val="center"/>
          </w:tcPr>
          <w:p w14:paraId="6B31F18D" w14:textId="77777777" w:rsidR="003B3BC7" w:rsidRDefault="00100087">
            <w:pPr>
              <w:spacing w:after="0" w:line="240" w:lineRule="auto"/>
              <w:jc w:val="center"/>
            </w:pPr>
            <w:r>
              <w:rPr>
                <w:sz w:val="18"/>
                <w:szCs w:val="18"/>
              </w:rPr>
              <w:t>0.22c → 1.38c</w:t>
            </w:r>
          </w:p>
        </w:tc>
        <w:tc>
          <w:tcPr>
            <w:tcW w:w="1652" w:type="dxa"/>
            <w:tcMar>
              <w:top w:w="50" w:type="dxa"/>
              <w:left w:w="90" w:type="dxa"/>
              <w:bottom w:w="50" w:type="dxa"/>
              <w:right w:w="90" w:type="dxa"/>
            </w:tcMar>
            <w:vAlign w:val="center"/>
          </w:tcPr>
          <w:p w14:paraId="760C8BA8" w14:textId="77777777" w:rsidR="003B3BC7" w:rsidRDefault="00100087">
            <w:pPr>
              <w:spacing w:after="0" w:line="240" w:lineRule="auto"/>
              <w:jc w:val="center"/>
            </w:pPr>
            <w:r>
              <w:rPr>
                <w:sz w:val="18"/>
                <w:szCs w:val="18"/>
              </w:rPr>
              <w:t>0.24c → 1.49c</w:t>
            </w:r>
          </w:p>
        </w:tc>
      </w:tr>
      <w:tr w:rsidR="003B3BC7" w14:paraId="34D47380" w14:textId="77777777">
        <w:trPr>
          <w:cantSplit/>
        </w:trPr>
        <w:tc>
          <w:tcPr>
            <w:tcW w:w="4068" w:type="dxa"/>
            <w:tcMar>
              <w:top w:w="50" w:type="dxa"/>
              <w:left w:w="90" w:type="dxa"/>
              <w:bottom w:w="50" w:type="dxa"/>
              <w:right w:w="90" w:type="dxa"/>
            </w:tcMar>
            <w:vAlign w:val="center"/>
          </w:tcPr>
          <w:p w14:paraId="4745EC22" w14:textId="77777777" w:rsidR="003B3BC7" w:rsidRDefault="00100087">
            <w:pPr>
              <w:spacing w:after="0" w:line="240" w:lineRule="auto"/>
            </w:pPr>
            <w:r>
              <w:rPr>
                <w:sz w:val="18"/>
                <w:szCs w:val="18"/>
              </w:rPr>
              <w:t>Tokens per prompt (input + output)</w:t>
            </w:r>
          </w:p>
        </w:tc>
        <w:tc>
          <w:tcPr>
            <w:tcW w:w="1653" w:type="dxa"/>
            <w:tcMar>
              <w:top w:w="50" w:type="dxa"/>
              <w:left w:w="90" w:type="dxa"/>
              <w:bottom w:w="50" w:type="dxa"/>
              <w:right w:w="90" w:type="dxa"/>
            </w:tcMar>
            <w:vAlign w:val="center"/>
          </w:tcPr>
          <w:p w14:paraId="6080B768" w14:textId="77777777" w:rsidR="003B3BC7" w:rsidRDefault="00100087">
            <w:pPr>
              <w:spacing w:after="0" w:line="240" w:lineRule="auto"/>
              <w:jc w:val="center"/>
            </w:pPr>
            <w:r>
              <w:rPr>
                <w:sz w:val="18"/>
                <w:szCs w:val="18"/>
              </w:rPr>
              <w:t>530 → 21,420</w:t>
            </w:r>
          </w:p>
        </w:tc>
        <w:tc>
          <w:tcPr>
            <w:tcW w:w="1653" w:type="dxa"/>
            <w:tcMar>
              <w:top w:w="50" w:type="dxa"/>
              <w:left w:w="90" w:type="dxa"/>
              <w:bottom w:w="50" w:type="dxa"/>
              <w:right w:w="90" w:type="dxa"/>
            </w:tcMar>
            <w:vAlign w:val="center"/>
          </w:tcPr>
          <w:p w14:paraId="4508EF91" w14:textId="77777777" w:rsidR="003B3BC7" w:rsidRDefault="00100087">
            <w:pPr>
              <w:spacing w:after="0" w:line="240" w:lineRule="auto"/>
              <w:jc w:val="center"/>
            </w:pPr>
            <w:r>
              <w:rPr>
                <w:sz w:val="18"/>
                <w:szCs w:val="18"/>
              </w:rPr>
              <w:t>506 → 22,771</w:t>
            </w:r>
          </w:p>
        </w:tc>
        <w:tc>
          <w:tcPr>
            <w:tcW w:w="1652" w:type="dxa"/>
            <w:tcMar>
              <w:top w:w="50" w:type="dxa"/>
              <w:left w:w="90" w:type="dxa"/>
              <w:bottom w:w="50" w:type="dxa"/>
              <w:right w:w="90" w:type="dxa"/>
            </w:tcMar>
            <w:vAlign w:val="center"/>
          </w:tcPr>
          <w:p w14:paraId="02DB5EE7" w14:textId="77777777" w:rsidR="003B3BC7" w:rsidRDefault="00100087">
            <w:pPr>
              <w:spacing w:after="0" w:line="240" w:lineRule="auto"/>
              <w:jc w:val="center"/>
            </w:pPr>
            <w:r>
              <w:rPr>
                <w:sz w:val="18"/>
                <w:szCs w:val="18"/>
              </w:rPr>
              <w:t>504 → 23,058</w:t>
            </w:r>
          </w:p>
        </w:tc>
      </w:tr>
      <w:tr w:rsidR="003B3BC7" w14:paraId="5921409F" w14:textId="77777777">
        <w:trPr>
          <w:cantSplit/>
        </w:trPr>
        <w:tc>
          <w:tcPr>
            <w:tcW w:w="4068" w:type="dxa"/>
            <w:tcMar>
              <w:top w:w="50" w:type="dxa"/>
              <w:left w:w="90" w:type="dxa"/>
              <w:bottom w:w="50" w:type="dxa"/>
              <w:right w:w="90" w:type="dxa"/>
            </w:tcMar>
            <w:vAlign w:val="center"/>
          </w:tcPr>
          <w:p w14:paraId="555FB617" w14:textId="77777777" w:rsidR="003B3BC7" w:rsidRDefault="00100087">
            <w:pPr>
              <w:spacing w:after="0" w:line="240" w:lineRule="auto"/>
            </w:pPr>
            <w:r>
              <w:rPr>
                <w:sz w:val="18"/>
                <w:szCs w:val="18"/>
              </w:rPr>
              <w:t>Time per correct answer delivered</w:t>
            </w:r>
          </w:p>
        </w:tc>
        <w:tc>
          <w:tcPr>
            <w:tcW w:w="1653" w:type="dxa"/>
            <w:tcMar>
              <w:top w:w="50" w:type="dxa"/>
              <w:left w:w="90" w:type="dxa"/>
              <w:bottom w:w="50" w:type="dxa"/>
              <w:right w:w="90" w:type="dxa"/>
            </w:tcMar>
            <w:vAlign w:val="center"/>
          </w:tcPr>
          <w:p w14:paraId="53D970DD" w14:textId="77777777" w:rsidR="003B3BC7" w:rsidRDefault="00100087">
            <w:pPr>
              <w:spacing w:after="0" w:line="240" w:lineRule="auto"/>
              <w:jc w:val="center"/>
            </w:pPr>
            <w:r>
              <w:rPr>
                <w:sz w:val="18"/>
                <w:szCs w:val="18"/>
              </w:rPr>
              <w:t>23 → 73 s</w:t>
            </w:r>
          </w:p>
        </w:tc>
        <w:tc>
          <w:tcPr>
            <w:tcW w:w="1653" w:type="dxa"/>
            <w:tcMar>
              <w:top w:w="50" w:type="dxa"/>
              <w:left w:w="90" w:type="dxa"/>
              <w:bottom w:w="50" w:type="dxa"/>
              <w:right w:w="90" w:type="dxa"/>
            </w:tcMar>
            <w:vAlign w:val="center"/>
          </w:tcPr>
          <w:p w14:paraId="57CBA653" w14:textId="77777777" w:rsidR="003B3BC7" w:rsidRDefault="00100087">
            <w:pPr>
              <w:spacing w:after="0" w:line="240" w:lineRule="auto"/>
              <w:jc w:val="center"/>
            </w:pPr>
            <w:r>
              <w:rPr>
                <w:sz w:val="18"/>
                <w:szCs w:val="18"/>
              </w:rPr>
              <w:t>17 → 76 s</w:t>
            </w:r>
          </w:p>
        </w:tc>
        <w:tc>
          <w:tcPr>
            <w:tcW w:w="1652" w:type="dxa"/>
            <w:tcMar>
              <w:top w:w="50" w:type="dxa"/>
              <w:left w:w="90" w:type="dxa"/>
              <w:bottom w:w="50" w:type="dxa"/>
              <w:right w:w="90" w:type="dxa"/>
            </w:tcMar>
            <w:vAlign w:val="center"/>
          </w:tcPr>
          <w:p w14:paraId="3AB8A867" w14:textId="77777777" w:rsidR="003B3BC7" w:rsidRDefault="00100087">
            <w:pPr>
              <w:spacing w:after="0" w:line="240" w:lineRule="auto"/>
              <w:jc w:val="center"/>
            </w:pPr>
            <w:r>
              <w:rPr>
                <w:sz w:val="18"/>
                <w:szCs w:val="18"/>
              </w:rPr>
              <w:t>21 → 94 s</w:t>
            </w:r>
          </w:p>
        </w:tc>
      </w:tr>
      <w:tr w:rsidR="003B3BC7" w14:paraId="7B550BC4" w14:textId="77777777">
        <w:trPr>
          <w:cantSplit/>
        </w:trPr>
        <w:tc>
          <w:tcPr>
            <w:tcW w:w="4068" w:type="dxa"/>
            <w:tcMar>
              <w:top w:w="50" w:type="dxa"/>
              <w:left w:w="90" w:type="dxa"/>
              <w:bottom w:w="50" w:type="dxa"/>
              <w:right w:w="90" w:type="dxa"/>
            </w:tcMar>
            <w:vAlign w:val="center"/>
          </w:tcPr>
          <w:p w14:paraId="6BB8FF5B" w14:textId="77777777" w:rsidR="003B3BC7" w:rsidRDefault="00100087">
            <w:pPr>
              <w:spacing w:after="0" w:line="240" w:lineRule="auto"/>
            </w:pPr>
            <w:r>
              <w:rPr>
                <w:sz w:val="18"/>
                <w:szCs w:val="18"/>
              </w:rPr>
              <w:t>Electricity per correct answer delivered</w:t>
            </w:r>
          </w:p>
        </w:tc>
        <w:tc>
          <w:tcPr>
            <w:tcW w:w="1653" w:type="dxa"/>
            <w:tcMar>
              <w:top w:w="50" w:type="dxa"/>
              <w:left w:w="90" w:type="dxa"/>
              <w:bottom w:w="50" w:type="dxa"/>
              <w:right w:w="90" w:type="dxa"/>
            </w:tcMar>
            <w:vAlign w:val="center"/>
          </w:tcPr>
          <w:p w14:paraId="33293FF8" w14:textId="77777777" w:rsidR="003B3BC7" w:rsidRDefault="00100087">
            <w:pPr>
              <w:spacing w:after="0" w:line="240" w:lineRule="auto"/>
              <w:jc w:val="center"/>
            </w:pPr>
            <w:r>
              <w:rPr>
                <w:sz w:val="18"/>
                <w:szCs w:val="18"/>
              </w:rPr>
              <w:t>0.78c → 2.06c</w:t>
            </w:r>
          </w:p>
        </w:tc>
        <w:tc>
          <w:tcPr>
            <w:tcW w:w="1653" w:type="dxa"/>
            <w:tcMar>
              <w:top w:w="50" w:type="dxa"/>
              <w:left w:w="90" w:type="dxa"/>
              <w:bottom w:w="50" w:type="dxa"/>
              <w:right w:w="90" w:type="dxa"/>
            </w:tcMar>
            <w:vAlign w:val="center"/>
          </w:tcPr>
          <w:p w14:paraId="5087D4F3" w14:textId="77777777" w:rsidR="003B3BC7" w:rsidRDefault="00100087">
            <w:pPr>
              <w:spacing w:after="0" w:line="240" w:lineRule="auto"/>
              <w:jc w:val="center"/>
            </w:pPr>
            <w:r>
              <w:rPr>
                <w:sz w:val="18"/>
                <w:szCs w:val="18"/>
              </w:rPr>
              <w:t>0.60c → 2.73c</w:t>
            </w:r>
          </w:p>
        </w:tc>
        <w:tc>
          <w:tcPr>
            <w:tcW w:w="1652" w:type="dxa"/>
            <w:tcMar>
              <w:top w:w="50" w:type="dxa"/>
              <w:left w:w="90" w:type="dxa"/>
              <w:bottom w:w="50" w:type="dxa"/>
              <w:right w:w="90" w:type="dxa"/>
            </w:tcMar>
            <w:vAlign w:val="center"/>
          </w:tcPr>
          <w:p w14:paraId="06014F8A" w14:textId="77777777" w:rsidR="003B3BC7" w:rsidRDefault="00100087">
            <w:pPr>
              <w:spacing w:after="0" w:line="240" w:lineRule="auto"/>
              <w:jc w:val="center"/>
            </w:pPr>
            <w:r>
              <w:rPr>
                <w:sz w:val="18"/>
                <w:szCs w:val="18"/>
              </w:rPr>
              <w:t>0.70c → 2.89c</w:t>
            </w:r>
          </w:p>
        </w:tc>
      </w:tr>
      <w:tr w:rsidR="003B3BC7" w14:paraId="4527C28B" w14:textId="77777777">
        <w:trPr>
          <w:cantSplit/>
        </w:trPr>
        <w:tc>
          <w:tcPr>
            <w:tcW w:w="4068" w:type="dxa"/>
            <w:tcMar>
              <w:top w:w="50" w:type="dxa"/>
              <w:left w:w="90" w:type="dxa"/>
              <w:bottom w:w="50" w:type="dxa"/>
              <w:right w:w="90" w:type="dxa"/>
            </w:tcMar>
            <w:vAlign w:val="center"/>
          </w:tcPr>
          <w:p w14:paraId="08B1459C" w14:textId="77777777" w:rsidR="003B3BC7" w:rsidRDefault="00100087">
            <w:pPr>
              <w:spacing w:after="0" w:line="240" w:lineRule="auto"/>
            </w:pPr>
            <w:r>
              <w:rPr>
                <w:sz w:val="18"/>
                <w:szCs w:val="18"/>
              </w:rPr>
              <w:t>Extra electricity per hallucination prevented</w:t>
            </w:r>
          </w:p>
        </w:tc>
        <w:tc>
          <w:tcPr>
            <w:tcW w:w="1653" w:type="dxa"/>
            <w:tcMar>
              <w:top w:w="50" w:type="dxa"/>
              <w:left w:w="90" w:type="dxa"/>
              <w:bottom w:w="50" w:type="dxa"/>
              <w:right w:w="90" w:type="dxa"/>
            </w:tcMar>
            <w:vAlign w:val="center"/>
          </w:tcPr>
          <w:p w14:paraId="13C81843" w14:textId="77777777" w:rsidR="003B3BC7" w:rsidRDefault="00100087">
            <w:pPr>
              <w:spacing w:after="0" w:line="240" w:lineRule="auto"/>
              <w:jc w:val="center"/>
            </w:pPr>
            <w:r>
              <w:rPr>
                <w:sz w:val="18"/>
                <w:szCs w:val="18"/>
              </w:rPr>
              <w:t>1.70c</w:t>
            </w:r>
          </w:p>
        </w:tc>
        <w:tc>
          <w:tcPr>
            <w:tcW w:w="1653" w:type="dxa"/>
            <w:tcMar>
              <w:top w:w="50" w:type="dxa"/>
              <w:left w:w="90" w:type="dxa"/>
              <w:bottom w:w="50" w:type="dxa"/>
              <w:right w:w="90" w:type="dxa"/>
            </w:tcMar>
            <w:vAlign w:val="center"/>
          </w:tcPr>
          <w:p w14:paraId="7E578AB8" w14:textId="77777777" w:rsidR="003B3BC7" w:rsidRDefault="00100087">
            <w:pPr>
              <w:spacing w:after="0" w:line="240" w:lineRule="auto"/>
              <w:jc w:val="center"/>
            </w:pPr>
            <w:r>
              <w:rPr>
                <w:sz w:val="18"/>
                <w:szCs w:val="18"/>
              </w:rPr>
              <w:t>2.39c</w:t>
            </w:r>
          </w:p>
        </w:tc>
        <w:tc>
          <w:tcPr>
            <w:tcW w:w="1652" w:type="dxa"/>
            <w:tcMar>
              <w:top w:w="50" w:type="dxa"/>
              <w:left w:w="90" w:type="dxa"/>
              <w:bottom w:w="50" w:type="dxa"/>
              <w:right w:w="90" w:type="dxa"/>
            </w:tcMar>
            <w:vAlign w:val="center"/>
          </w:tcPr>
          <w:p w14:paraId="7F71A083" w14:textId="77777777" w:rsidR="003B3BC7" w:rsidRDefault="00100087">
            <w:pPr>
              <w:spacing w:after="0" w:line="240" w:lineRule="auto"/>
              <w:jc w:val="center"/>
            </w:pPr>
            <w:r>
              <w:rPr>
                <w:sz w:val="18"/>
                <w:szCs w:val="18"/>
              </w:rPr>
              <w:t>2.34c</w:t>
            </w:r>
          </w:p>
        </w:tc>
      </w:tr>
      <w:tr w:rsidR="003B3BC7" w14:paraId="3314E65F" w14:textId="77777777">
        <w:trPr>
          <w:cantSplit/>
        </w:trPr>
        <w:tc>
          <w:tcPr>
            <w:tcW w:w="4068" w:type="dxa"/>
            <w:tcMar>
              <w:top w:w="50" w:type="dxa"/>
              <w:left w:w="90" w:type="dxa"/>
              <w:bottom w:w="50" w:type="dxa"/>
              <w:right w:w="90" w:type="dxa"/>
            </w:tcMar>
            <w:vAlign w:val="center"/>
          </w:tcPr>
          <w:p w14:paraId="215F1934" w14:textId="77777777" w:rsidR="003B3BC7" w:rsidRDefault="00100087">
            <w:pPr>
              <w:spacing w:after="0" w:line="240" w:lineRule="auto"/>
            </w:pPr>
            <w:r>
              <w:rPr>
                <w:sz w:val="18"/>
                <w:szCs w:val="18"/>
              </w:rPr>
              <w:t>Extra time per hallucination prevented</w:t>
            </w:r>
          </w:p>
        </w:tc>
        <w:tc>
          <w:tcPr>
            <w:tcW w:w="1653" w:type="dxa"/>
            <w:tcMar>
              <w:top w:w="50" w:type="dxa"/>
              <w:left w:w="90" w:type="dxa"/>
              <w:bottom w:w="50" w:type="dxa"/>
              <w:right w:w="90" w:type="dxa"/>
            </w:tcMar>
            <w:vAlign w:val="center"/>
          </w:tcPr>
          <w:p w14:paraId="58569709" w14:textId="77777777" w:rsidR="003B3BC7" w:rsidRDefault="00100087">
            <w:pPr>
              <w:spacing w:after="0" w:line="240" w:lineRule="auto"/>
              <w:jc w:val="center"/>
            </w:pPr>
            <w:r>
              <w:rPr>
                <w:sz w:val="18"/>
                <w:szCs w:val="18"/>
              </w:rPr>
              <w:t>1.03 min</w:t>
            </w:r>
          </w:p>
        </w:tc>
        <w:tc>
          <w:tcPr>
            <w:tcW w:w="1653" w:type="dxa"/>
            <w:tcMar>
              <w:top w:w="50" w:type="dxa"/>
              <w:left w:w="90" w:type="dxa"/>
              <w:bottom w:w="50" w:type="dxa"/>
              <w:right w:w="90" w:type="dxa"/>
            </w:tcMar>
            <w:vAlign w:val="center"/>
          </w:tcPr>
          <w:p w14:paraId="0CED287D" w14:textId="77777777" w:rsidR="003B3BC7" w:rsidRDefault="00100087">
            <w:pPr>
              <w:spacing w:after="0" w:line="240" w:lineRule="auto"/>
              <w:jc w:val="center"/>
            </w:pPr>
            <w:r>
              <w:rPr>
                <w:sz w:val="18"/>
                <w:szCs w:val="18"/>
              </w:rPr>
              <w:t>1.10 min</w:t>
            </w:r>
          </w:p>
        </w:tc>
        <w:tc>
          <w:tcPr>
            <w:tcW w:w="1652" w:type="dxa"/>
            <w:tcMar>
              <w:top w:w="50" w:type="dxa"/>
              <w:left w:w="90" w:type="dxa"/>
              <w:bottom w:w="50" w:type="dxa"/>
              <w:right w:w="90" w:type="dxa"/>
            </w:tcMar>
            <w:vAlign w:val="center"/>
          </w:tcPr>
          <w:p w14:paraId="0136EC53" w14:textId="77777777" w:rsidR="003B3BC7" w:rsidRDefault="00100087">
            <w:pPr>
              <w:spacing w:after="0" w:line="240" w:lineRule="auto"/>
              <w:jc w:val="center"/>
            </w:pPr>
            <w:r>
              <w:rPr>
                <w:sz w:val="18"/>
                <w:szCs w:val="18"/>
              </w:rPr>
              <w:t>1.29 min</w:t>
            </w:r>
          </w:p>
        </w:tc>
      </w:tr>
      <w:tr w:rsidR="003B3BC7" w14:paraId="41B00AB5" w14:textId="77777777">
        <w:trPr>
          <w:cantSplit/>
        </w:trPr>
        <w:tc>
          <w:tcPr>
            <w:tcW w:w="4068" w:type="dxa"/>
            <w:tcMar>
              <w:top w:w="50" w:type="dxa"/>
              <w:left w:w="90" w:type="dxa"/>
              <w:bottom w:w="50" w:type="dxa"/>
              <w:right w:w="90" w:type="dxa"/>
            </w:tcMar>
            <w:vAlign w:val="center"/>
          </w:tcPr>
          <w:p w14:paraId="43D6A986" w14:textId="77777777" w:rsidR="003B3BC7" w:rsidRDefault="00100087">
            <w:pPr>
              <w:spacing w:after="0" w:line="240" w:lineRule="auto"/>
            </w:pPr>
            <w:r>
              <w:rPr>
                <w:sz w:val="18"/>
                <w:szCs w:val="18"/>
              </w:rPr>
              <w:t>Whole run, 1,000 prompts: hours</w:t>
            </w:r>
          </w:p>
        </w:tc>
        <w:tc>
          <w:tcPr>
            <w:tcW w:w="1653" w:type="dxa"/>
            <w:tcMar>
              <w:top w:w="50" w:type="dxa"/>
              <w:left w:w="90" w:type="dxa"/>
              <w:bottom w:w="50" w:type="dxa"/>
              <w:right w:w="90" w:type="dxa"/>
            </w:tcMar>
            <w:vAlign w:val="center"/>
          </w:tcPr>
          <w:p w14:paraId="1D3244F3" w14:textId="77777777" w:rsidR="003B3BC7" w:rsidRDefault="00100087">
            <w:pPr>
              <w:spacing w:after="0" w:line="240" w:lineRule="auto"/>
              <w:jc w:val="center"/>
            </w:pPr>
            <w:r>
              <w:rPr>
                <w:sz w:val="18"/>
                <w:szCs w:val="18"/>
              </w:rPr>
              <w:t>1.6 → 10.2</w:t>
            </w:r>
          </w:p>
        </w:tc>
        <w:tc>
          <w:tcPr>
            <w:tcW w:w="1653" w:type="dxa"/>
            <w:tcMar>
              <w:top w:w="50" w:type="dxa"/>
              <w:left w:w="90" w:type="dxa"/>
              <w:bottom w:w="50" w:type="dxa"/>
              <w:right w:w="90" w:type="dxa"/>
            </w:tcMar>
            <w:vAlign w:val="center"/>
          </w:tcPr>
          <w:p w14:paraId="2C8BD02E" w14:textId="77777777" w:rsidR="003B3BC7" w:rsidRDefault="00100087">
            <w:pPr>
              <w:spacing w:after="0" w:line="240" w:lineRule="auto"/>
              <w:jc w:val="center"/>
            </w:pPr>
            <w:r>
              <w:rPr>
                <w:sz w:val="18"/>
                <w:szCs w:val="18"/>
              </w:rPr>
              <w:t>1.7 → 10.7</w:t>
            </w:r>
          </w:p>
        </w:tc>
        <w:tc>
          <w:tcPr>
            <w:tcW w:w="1652" w:type="dxa"/>
            <w:tcMar>
              <w:top w:w="50" w:type="dxa"/>
              <w:left w:w="90" w:type="dxa"/>
              <w:bottom w:w="50" w:type="dxa"/>
              <w:right w:w="90" w:type="dxa"/>
            </w:tcMar>
            <w:vAlign w:val="center"/>
          </w:tcPr>
          <w:p w14:paraId="0ABE4D81" w14:textId="77777777" w:rsidR="003B3BC7" w:rsidRDefault="00100087">
            <w:pPr>
              <w:spacing w:after="0" w:line="240" w:lineRule="auto"/>
              <w:jc w:val="center"/>
            </w:pPr>
            <w:r>
              <w:rPr>
                <w:sz w:val="18"/>
                <w:szCs w:val="18"/>
              </w:rPr>
              <w:t>2.0 → 13.5</w:t>
            </w:r>
          </w:p>
        </w:tc>
      </w:tr>
      <w:tr w:rsidR="003B3BC7" w14:paraId="4859C1DA" w14:textId="77777777">
        <w:trPr>
          <w:cantSplit/>
        </w:trPr>
        <w:tc>
          <w:tcPr>
            <w:tcW w:w="4068" w:type="dxa"/>
            <w:tcMar>
              <w:top w:w="50" w:type="dxa"/>
              <w:left w:w="90" w:type="dxa"/>
              <w:bottom w:w="50" w:type="dxa"/>
              <w:right w:w="90" w:type="dxa"/>
            </w:tcMar>
            <w:vAlign w:val="center"/>
          </w:tcPr>
          <w:p w14:paraId="1997881D" w14:textId="77777777" w:rsidR="003B3BC7" w:rsidRDefault="00100087">
            <w:pPr>
              <w:spacing w:after="0" w:line="240" w:lineRule="auto"/>
            </w:pPr>
            <w:r>
              <w:rPr>
                <w:sz w:val="18"/>
                <w:szCs w:val="18"/>
              </w:rPr>
              <w:t>Whole run, 1,000 prompts: Rand</w:t>
            </w:r>
          </w:p>
        </w:tc>
        <w:tc>
          <w:tcPr>
            <w:tcW w:w="1653" w:type="dxa"/>
            <w:tcMar>
              <w:top w:w="50" w:type="dxa"/>
              <w:left w:w="90" w:type="dxa"/>
              <w:bottom w:w="50" w:type="dxa"/>
              <w:right w:w="90" w:type="dxa"/>
            </w:tcMar>
            <w:vAlign w:val="center"/>
          </w:tcPr>
          <w:p w14:paraId="654D8983" w14:textId="77777777" w:rsidR="003B3BC7" w:rsidRDefault="00100087">
            <w:pPr>
              <w:spacing w:after="0" w:line="240" w:lineRule="auto"/>
              <w:jc w:val="center"/>
            </w:pPr>
            <w:r>
              <w:rPr>
                <w:sz w:val="18"/>
                <w:szCs w:val="18"/>
              </w:rPr>
              <w:t>R1.95 → R10.49</w:t>
            </w:r>
          </w:p>
        </w:tc>
        <w:tc>
          <w:tcPr>
            <w:tcW w:w="1653" w:type="dxa"/>
            <w:tcMar>
              <w:top w:w="50" w:type="dxa"/>
              <w:left w:w="90" w:type="dxa"/>
              <w:bottom w:w="50" w:type="dxa"/>
              <w:right w:w="90" w:type="dxa"/>
            </w:tcMar>
            <w:vAlign w:val="center"/>
          </w:tcPr>
          <w:p w14:paraId="6AA163A5" w14:textId="77777777" w:rsidR="003B3BC7" w:rsidRDefault="00100087">
            <w:pPr>
              <w:spacing w:after="0" w:line="240" w:lineRule="auto"/>
              <w:jc w:val="center"/>
            </w:pPr>
            <w:r>
              <w:rPr>
                <w:sz w:val="18"/>
                <w:szCs w:val="18"/>
              </w:rPr>
              <w:t>R2.19 → R13.79</w:t>
            </w:r>
          </w:p>
        </w:tc>
        <w:tc>
          <w:tcPr>
            <w:tcW w:w="1652" w:type="dxa"/>
            <w:tcMar>
              <w:top w:w="50" w:type="dxa"/>
              <w:left w:w="90" w:type="dxa"/>
              <w:bottom w:w="50" w:type="dxa"/>
              <w:right w:w="90" w:type="dxa"/>
            </w:tcMar>
            <w:vAlign w:val="center"/>
          </w:tcPr>
          <w:p w14:paraId="4C7890D9" w14:textId="77777777" w:rsidR="003B3BC7" w:rsidRDefault="00100087">
            <w:pPr>
              <w:spacing w:after="0" w:line="240" w:lineRule="auto"/>
              <w:jc w:val="center"/>
            </w:pPr>
            <w:r>
              <w:rPr>
                <w:sz w:val="18"/>
                <w:szCs w:val="18"/>
              </w:rPr>
              <w:t>R2.42 → R14.87</w:t>
            </w:r>
          </w:p>
        </w:tc>
      </w:tr>
    </w:tbl>
    <w:p w14:paraId="366EAD0D" w14:textId="77777777" w:rsidR="003B3BC7" w:rsidRDefault="00100087">
      <w:pPr>
        <w:spacing w:before="40" w:after="160"/>
      </w:pPr>
      <w:r>
        <w:rPr>
          <w:color w:val="52514E"/>
          <w:sz w:val="17"/>
          <w:szCs w:val="17"/>
        </w:rPr>
        <w:t>Measured energy covers the GPU and CPU packages only; wall-socket energy is higher. Whole-run figures include the 10 pilot tasks. Across the three runs the verifier added 29.0 hours and R32.59 of electricity (R28.34 before VAT).</w:t>
      </w:r>
    </w:p>
    <w:p w14:paraId="4EF191EE" w14:textId="77777777" w:rsidR="003B3BC7" w:rsidRDefault="00100087">
      <w:pPr>
        <w:jc w:val="both"/>
      </w:pPr>
      <w:r>
        <w:t>At these rates, 10,000 prompts take 0.7–0.9 days on this machine without the verifier and 4.3–5.6 days with it (R20–R24 against R105–R149 of electricity). Figure 20 expresses the cost per good outcome.</w:t>
      </w:r>
    </w:p>
    <w:p w14:paraId="247838DF" w14:textId="77777777" w:rsidR="003B3BC7" w:rsidRDefault="00100087">
      <w:pPr>
        <w:keepNext/>
        <w:spacing w:before="120" w:after="40"/>
        <w:jc w:val="center"/>
      </w:pPr>
      <w:r>
        <w:rPr>
          <w:noProof/>
        </w:rPr>
        <w:lastRenderedPageBreak/>
        <w:drawing>
          <wp:inline distT="0" distB="0" distL="0" distR="0" wp14:anchorId="3C7B325E" wp14:editId="5D481ABC">
            <wp:extent cx="5715000" cy="3705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705225"/>
                    </a:xfrm>
                    <a:prstGeom prst="rect">
                      <a:avLst/>
                    </a:prstGeom>
                  </pic:spPr>
                </pic:pic>
              </a:graphicData>
            </a:graphic>
          </wp:inline>
        </w:drawing>
      </w:r>
    </w:p>
    <w:p w14:paraId="332A7B95" w14:textId="683232BE" w:rsidR="003B3BC7" w:rsidRDefault="00100087">
      <w:pPr>
        <w:pStyle w:val="Caption"/>
      </w:pPr>
      <w:bookmarkStart w:id="142" w:name="_Toc243074169"/>
      <w:r>
        <w:rPr>
          <w:b/>
          <w:bCs/>
        </w:rPr>
        <w:t xml:space="preserve">Figure </w:t>
      </w:r>
      <w:r>
        <w:fldChar w:fldCharType="begin"/>
      </w:r>
      <w:r>
        <w:instrText>SEQ Figure</w:instrText>
      </w:r>
      <w:r>
        <w:fldChar w:fldCharType="separate"/>
      </w:r>
      <w:r>
        <w:rPr>
          <w:noProof/>
        </w:rPr>
        <w:t>20</w:t>
      </w:r>
      <w:r>
        <w:fldChar w:fldCharType="end"/>
      </w:r>
      <w:r>
        <w:rPr>
          <w:b/>
          <w:bCs/>
        </w:rPr>
        <w:t xml:space="preserve">: </w:t>
      </w:r>
      <w:r>
        <w:t>What one correct answer, one prevented hallucination and one extra correct answer cost in electricity and time.</w:t>
      </w:r>
      <w:bookmarkEnd w:id="142"/>
    </w:p>
    <w:p w14:paraId="7FD3E249" w14:textId="77777777" w:rsidR="003B3BC7" w:rsidRDefault="00100087">
      <w:pPr>
        <w:jc w:val="both"/>
      </w:pPr>
      <w:r>
        <w:rPr>
          <w:b/>
          <w:bCs/>
        </w:rPr>
        <w:t>Why the cost is so high.</w:t>
      </w:r>
      <w:r>
        <w:t xml:space="preserve"> Verification takes 2.3–9.6 s per prompt (6–25% of the time). Each turn re-sends the whole growing context, including the six-layer report, so a verified prompt processes about 20,000–21,600 input tokens against 156 for the baseline (about 130 times as many) and generates 3.5–4.3 times as many tokens; input length alone tracks the time per prompt (Spearman ρ = 0.92). Energy rises less than tokens because input tokens are cheap to process. The 34–39% of tasks that hit the turn limit pay for the extra reply r</w:t>
      </w:r>
      <w:r>
        <w:t>ound as well.</w:t>
      </w:r>
    </w:p>
    <w:p w14:paraId="7E9CFE94" w14:textId="77777777" w:rsidR="003B3BC7" w:rsidRDefault="00100087">
      <w:pPr>
        <w:jc w:val="both"/>
      </w:pPr>
      <w:r>
        <w:rPr>
          <w:b/>
          <w:bCs/>
        </w:rPr>
        <w:t>Where the money goes.</w:t>
      </w:r>
      <w:r>
        <w:t xml:space="preserve"> About 35–38% of the agent's processing time is spent on tasks that end in a correct delivery, and about half on tasks whose final candidate was a hallucination that was then withheld: 5.0–6.2 hours per run (R5.01–R6.65), money well spent from a safety standpoint but buying no deliverable (Figure 21). False alarms cost 0.4–1.0 hours per run. REST Countries alone consumed 7.1 hours and R7.93 across the three runs and delivered nothing.</w:t>
      </w:r>
    </w:p>
    <w:p w14:paraId="67DF81E7" w14:textId="77777777" w:rsidR="003B3BC7" w:rsidRDefault="00100087">
      <w:pPr>
        <w:keepNext/>
        <w:spacing w:before="120" w:after="40"/>
        <w:jc w:val="center"/>
      </w:pPr>
      <w:r>
        <w:rPr>
          <w:noProof/>
        </w:rPr>
        <w:lastRenderedPageBreak/>
        <w:drawing>
          <wp:inline distT="0" distB="0" distL="0" distR="0" wp14:anchorId="32368F4A" wp14:editId="7223E06C">
            <wp:extent cx="5715000" cy="2647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647950"/>
                    </a:xfrm>
                    <a:prstGeom prst="rect">
                      <a:avLst/>
                    </a:prstGeom>
                  </pic:spPr>
                </pic:pic>
              </a:graphicData>
            </a:graphic>
          </wp:inline>
        </w:drawing>
      </w:r>
    </w:p>
    <w:p w14:paraId="04876ACA" w14:textId="4469179D" w:rsidR="003B3BC7" w:rsidRDefault="00100087">
      <w:pPr>
        <w:pStyle w:val="Caption"/>
      </w:pPr>
      <w:bookmarkStart w:id="143" w:name="_Toc243074170"/>
      <w:r>
        <w:rPr>
          <w:b/>
          <w:bCs/>
        </w:rPr>
        <w:t xml:space="preserve">Figure </w:t>
      </w:r>
      <w:r>
        <w:fldChar w:fldCharType="begin"/>
      </w:r>
      <w:r>
        <w:instrText>SEQ Figure</w:instrText>
      </w:r>
      <w:r>
        <w:fldChar w:fldCharType="separate"/>
      </w:r>
      <w:r>
        <w:rPr>
          <w:noProof/>
        </w:rPr>
        <w:t>21</w:t>
      </w:r>
      <w:r>
        <w:fldChar w:fldCharType="end"/>
      </w:r>
      <w:r>
        <w:rPr>
          <w:b/>
          <w:bCs/>
        </w:rPr>
        <w:t xml:space="preserve">: </w:t>
      </w:r>
      <w:r>
        <w:t>Where the Confident Agent's time and electricity go, by outcome.</w:t>
      </w:r>
      <w:bookmarkEnd w:id="143"/>
    </w:p>
    <w:p w14:paraId="5A188220" w14:textId="77777777" w:rsidR="003B3BC7" w:rsidRDefault="00100087">
      <w:pPr>
        <w:pStyle w:val="Heading2"/>
      </w:pPr>
      <w:bookmarkStart w:id="144" w:name="_Toc243074141"/>
      <w:r>
        <w:t>E.10 Quantization, run-to-run reliability and agreement between runs</w:t>
      </w:r>
      <w:bookmarkEnd w:id="144"/>
    </w:p>
    <w:p w14:paraId="7944EF0C" w14:textId="77777777" w:rsidR="003B3BC7" w:rsidRDefault="00100087">
      <w:pPr>
        <w:jc w:val="both"/>
      </w:pPr>
      <w:r>
        <w:t>With the verifier, accuracy is almost independent of quantization (50.4–51.5% correct, 1.6–2.3% hallucinated), so the cheapest model is the best value: Q4_K_M needs 36.9 s and R10.51 per 1,000 prompts against 48.4 s and R14.87 for Q8_0, and delivers 48 correct answers per Rand of electricity against 35. Cost differences between quantizations are statistically clear (Kruskal–Wallis p &lt; 10⁻⁴⁹ for time and energy in both conditions), but accuracy differences are descriptive: each quantization ran once, on a di</w:t>
      </w:r>
      <w:r>
        <w:t>fferent day.</w:t>
      </w:r>
    </w:p>
    <w:p w14:paraId="64938F00" w14:textId="77777777" w:rsidR="003B3BC7" w:rsidRDefault="00100087">
      <w:pPr>
        <w:jc w:val="both"/>
      </w:pPr>
      <w:r>
        <w:t>Run-to-run variation can be estimated because Q4_K_M and Q8_0 were each run twice with identical settings (the earlier series was superseded for its cost figures, Appendix C.6). Table 26 compares them. The headline rates agree within about two percentage points, but individual tasks vary: at temperature 0.2 without a fixed seed, 11–14% of tasks changed between delivered and withheld from one run to the next.</w:t>
      </w:r>
    </w:p>
    <w:p w14:paraId="0BE1E5B8" w14:textId="7BEEFE8F" w:rsidR="003B3BC7" w:rsidRDefault="00100087">
      <w:pPr>
        <w:pStyle w:val="Caption"/>
        <w:keepNext/>
      </w:pPr>
      <w:bookmarkStart w:id="145" w:name="_Toc243074197"/>
      <w:r>
        <w:rPr>
          <w:b/>
          <w:bCs/>
        </w:rPr>
        <w:t xml:space="preserve">Table </w:t>
      </w:r>
      <w:r>
        <w:fldChar w:fldCharType="begin"/>
      </w:r>
      <w:r>
        <w:instrText>SEQ Table</w:instrText>
      </w:r>
      <w:r>
        <w:fldChar w:fldCharType="separate"/>
      </w:r>
      <w:r>
        <w:rPr>
          <w:noProof/>
        </w:rPr>
        <w:t>26</w:t>
      </w:r>
      <w:r>
        <w:fldChar w:fldCharType="end"/>
      </w:r>
      <w:r>
        <w:rPr>
          <w:b/>
          <w:bCs/>
        </w:rPr>
        <w:t xml:space="preserve">: </w:t>
      </w:r>
      <w:r>
        <w:t>Repeat runs with identical settings: earlier series (superseded) versus final series.</w:t>
      </w:r>
      <w:bookmarkEnd w:id="145"/>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85"/>
        <w:gridCol w:w="1880"/>
        <w:gridCol w:w="1880"/>
        <w:gridCol w:w="1881"/>
      </w:tblGrid>
      <w:tr w:rsidR="003B3BC7" w14:paraId="53DBAAE0" w14:textId="77777777">
        <w:trPr>
          <w:tblHeader/>
        </w:trPr>
        <w:tc>
          <w:tcPr>
            <w:tcW w:w="3385" w:type="dxa"/>
            <w:shd w:val="clear" w:color="auto" w:fill="D9E2F3"/>
            <w:tcMar>
              <w:top w:w="50" w:type="dxa"/>
              <w:left w:w="90" w:type="dxa"/>
              <w:bottom w:w="50" w:type="dxa"/>
              <w:right w:w="90" w:type="dxa"/>
            </w:tcMar>
            <w:vAlign w:val="center"/>
          </w:tcPr>
          <w:p w14:paraId="74367AD7" w14:textId="77777777" w:rsidR="003B3BC7" w:rsidRDefault="00100087">
            <w:pPr>
              <w:spacing w:after="0" w:line="240" w:lineRule="auto"/>
            </w:pPr>
            <w:r>
              <w:rPr>
                <w:b/>
                <w:bCs/>
                <w:sz w:val="18"/>
                <w:szCs w:val="18"/>
              </w:rPr>
              <w:t>Measure</w:t>
            </w:r>
          </w:p>
        </w:tc>
        <w:tc>
          <w:tcPr>
            <w:tcW w:w="1880" w:type="dxa"/>
            <w:shd w:val="clear" w:color="auto" w:fill="D9E2F3"/>
            <w:tcMar>
              <w:top w:w="50" w:type="dxa"/>
              <w:left w:w="90" w:type="dxa"/>
              <w:bottom w:w="50" w:type="dxa"/>
              <w:right w:w="90" w:type="dxa"/>
            </w:tcMar>
            <w:vAlign w:val="center"/>
          </w:tcPr>
          <w:p w14:paraId="69137061" w14:textId="77777777" w:rsidR="003B3BC7" w:rsidRDefault="00100087">
            <w:pPr>
              <w:spacing w:after="0" w:line="240" w:lineRule="auto"/>
              <w:jc w:val="center"/>
            </w:pPr>
            <w:r>
              <w:rPr>
                <w:b/>
                <w:bCs/>
                <w:sz w:val="18"/>
                <w:szCs w:val="18"/>
              </w:rPr>
              <w:t>Q4_K_M</w:t>
            </w:r>
          </w:p>
        </w:tc>
        <w:tc>
          <w:tcPr>
            <w:tcW w:w="1880" w:type="dxa"/>
            <w:shd w:val="clear" w:color="auto" w:fill="D9E2F3"/>
            <w:tcMar>
              <w:top w:w="50" w:type="dxa"/>
              <w:left w:w="90" w:type="dxa"/>
              <w:bottom w:w="50" w:type="dxa"/>
              <w:right w:w="90" w:type="dxa"/>
            </w:tcMar>
            <w:vAlign w:val="center"/>
          </w:tcPr>
          <w:p w14:paraId="29CB3732" w14:textId="77777777" w:rsidR="003B3BC7" w:rsidRDefault="00100087">
            <w:pPr>
              <w:spacing w:after="0" w:line="240" w:lineRule="auto"/>
              <w:jc w:val="center"/>
            </w:pPr>
            <w:r>
              <w:rPr>
                <w:b/>
                <w:bCs/>
                <w:sz w:val="18"/>
                <w:szCs w:val="18"/>
              </w:rPr>
              <w:t>Q6_K</w:t>
            </w:r>
          </w:p>
        </w:tc>
        <w:tc>
          <w:tcPr>
            <w:tcW w:w="1881" w:type="dxa"/>
            <w:shd w:val="clear" w:color="auto" w:fill="D9E2F3"/>
            <w:tcMar>
              <w:top w:w="50" w:type="dxa"/>
              <w:left w:w="90" w:type="dxa"/>
              <w:bottom w:w="50" w:type="dxa"/>
              <w:right w:w="90" w:type="dxa"/>
            </w:tcMar>
            <w:vAlign w:val="center"/>
          </w:tcPr>
          <w:p w14:paraId="74113999" w14:textId="77777777" w:rsidR="003B3BC7" w:rsidRDefault="00100087">
            <w:pPr>
              <w:spacing w:after="0" w:line="240" w:lineRule="auto"/>
              <w:jc w:val="center"/>
            </w:pPr>
            <w:r>
              <w:rPr>
                <w:b/>
                <w:bCs/>
                <w:sz w:val="18"/>
                <w:szCs w:val="18"/>
              </w:rPr>
              <w:t>Q8_0</w:t>
            </w:r>
          </w:p>
        </w:tc>
      </w:tr>
      <w:tr w:rsidR="003B3BC7" w14:paraId="0AA0565B" w14:textId="77777777">
        <w:trPr>
          <w:cantSplit/>
        </w:trPr>
        <w:tc>
          <w:tcPr>
            <w:tcW w:w="3385" w:type="dxa"/>
            <w:tcMar>
              <w:top w:w="50" w:type="dxa"/>
              <w:left w:w="90" w:type="dxa"/>
              <w:bottom w:w="50" w:type="dxa"/>
              <w:right w:w="90" w:type="dxa"/>
            </w:tcMar>
            <w:vAlign w:val="center"/>
          </w:tcPr>
          <w:p w14:paraId="2D373CCD" w14:textId="77777777" w:rsidR="003B3BC7" w:rsidRDefault="00100087">
            <w:pPr>
              <w:spacing w:after="0" w:line="240" w:lineRule="auto"/>
            </w:pPr>
            <w:r>
              <w:rPr>
                <w:sz w:val="18"/>
                <w:szCs w:val="18"/>
              </w:rPr>
              <w:t>Hallucination reaching user, earlier series</w:t>
            </w:r>
          </w:p>
        </w:tc>
        <w:tc>
          <w:tcPr>
            <w:tcW w:w="1880" w:type="dxa"/>
            <w:tcMar>
              <w:top w:w="50" w:type="dxa"/>
              <w:left w:w="90" w:type="dxa"/>
              <w:bottom w:w="50" w:type="dxa"/>
              <w:right w:w="90" w:type="dxa"/>
            </w:tcMar>
            <w:vAlign w:val="center"/>
          </w:tcPr>
          <w:p w14:paraId="3B244DC1" w14:textId="77777777" w:rsidR="003B3BC7" w:rsidRDefault="00100087">
            <w:pPr>
              <w:spacing w:after="0" w:line="240" w:lineRule="auto"/>
              <w:jc w:val="center"/>
            </w:pPr>
            <w:r>
              <w:rPr>
                <w:sz w:val="18"/>
                <w:szCs w:val="18"/>
              </w:rPr>
              <w:t>50.8% → 1.6%</w:t>
            </w:r>
          </w:p>
        </w:tc>
        <w:tc>
          <w:tcPr>
            <w:tcW w:w="1880" w:type="dxa"/>
            <w:tcMar>
              <w:top w:w="50" w:type="dxa"/>
              <w:left w:w="90" w:type="dxa"/>
              <w:bottom w:w="50" w:type="dxa"/>
              <w:right w:w="90" w:type="dxa"/>
            </w:tcMar>
            <w:vAlign w:val="center"/>
          </w:tcPr>
          <w:p w14:paraId="7AC7B150" w14:textId="77777777" w:rsidR="003B3BC7" w:rsidRDefault="00100087">
            <w:pPr>
              <w:spacing w:after="0" w:line="240" w:lineRule="auto"/>
              <w:jc w:val="center"/>
            </w:pPr>
            <w:r>
              <w:rPr>
                <w:sz w:val="18"/>
                <w:szCs w:val="18"/>
              </w:rPr>
              <w:t>51.1% → 2.9%</w:t>
            </w:r>
          </w:p>
        </w:tc>
        <w:tc>
          <w:tcPr>
            <w:tcW w:w="1881" w:type="dxa"/>
            <w:tcMar>
              <w:top w:w="50" w:type="dxa"/>
              <w:left w:w="90" w:type="dxa"/>
              <w:bottom w:w="50" w:type="dxa"/>
              <w:right w:w="90" w:type="dxa"/>
            </w:tcMar>
            <w:vAlign w:val="center"/>
          </w:tcPr>
          <w:p w14:paraId="59EA3FD9" w14:textId="77777777" w:rsidR="003B3BC7" w:rsidRDefault="00100087">
            <w:pPr>
              <w:spacing w:after="0" w:line="240" w:lineRule="auto"/>
              <w:jc w:val="center"/>
            </w:pPr>
            <w:r>
              <w:rPr>
                <w:sz w:val="18"/>
                <w:szCs w:val="18"/>
              </w:rPr>
              <w:t>53.1% → 2.0%</w:t>
            </w:r>
          </w:p>
        </w:tc>
      </w:tr>
      <w:tr w:rsidR="003B3BC7" w14:paraId="411B337E" w14:textId="77777777">
        <w:trPr>
          <w:cantSplit/>
        </w:trPr>
        <w:tc>
          <w:tcPr>
            <w:tcW w:w="3385" w:type="dxa"/>
            <w:tcMar>
              <w:top w:w="50" w:type="dxa"/>
              <w:left w:w="90" w:type="dxa"/>
              <w:bottom w:w="50" w:type="dxa"/>
              <w:right w:w="90" w:type="dxa"/>
            </w:tcMar>
            <w:vAlign w:val="center"/>
          </w:tcPr>
          <w:p w14:paraId="441D9176" w14:textId="77777777" w:rsidR="003B3BC7" w:rsidRDefault="00100087">
            <w:pPr>
              <w:spacing w:after="0" w:line="240" w:lineRule="auto"/>
            </w:pPr>
            <w:r>
              <w:rPr>
                <w:sz w:val="18"/>
                <w:szCs w:val="18"/>
              </w:rPr>
              <w:t>Hallucination reaching user, final series</w:t>
            </w:r>
          </w:p>
        </w:tc>
        <w:tc>
          <w:tcPr>
            <w:tcW w:w="1880" w:type="dxa"/>
            <w:tcMar>
              <w:top w:w="50" w:type="dxa"/>
              <w:left w:w="90" w:type="dxa"/>
              <w:bottom w:w="50" w:type="dxa"/>
              <w:right w:w="90" w:type="dxa"/>
            </w:tcMar>
            <w:vAlign w:val="center"/>
          </w:tcPr>
          <w:p w14:paraId="3D6242BF" w14:textId="77777777" w:rsidR="003B3BC7" w:rsidRDefault="00100087">
            <w:pPr>
              <w:spacing w:after="0" w:line="240" w:lineRule="auto"/>
              <w:jc w:val="center"/>
            </w:pPr>
            <w:r>
              <w:rPr>
                <w:sz w:val="18"/>
                <w:szCs w:val="18"/>
              </w:rPr>
              <w:t>51.8% → 1.6%</w:t>
            </w:r>
          </w:p>
        </w:tc>
        <w:tc>
          <w:tcPr>
            <w:tcW w:w="1880" w:type="dxa"/>
            <w:tcMar>
              <w:top w:w="50" w:type="dxa"/>
              <w:left w:w="90" w:type="dxa"/>
              <w:bottom w:w="50" w:type="dxa"/>
              <w:right w:w="90" w:type="dxa"/>
            </w:tcMar>
            <w:vAlign w:val="center"/>
          </w:tcPr>
          <w:p w14:paraId="7DA75BEB" w14:textId="77777777" w:rsidR="003B3BC7" w:rsidRDefault="00100087">
            <w:pPr>
              <w:spacing w:after="0" w:line="240" w:lineRule="auto"/>
              <w:jc w:val="center"/>
            </w:pPr>
            <w:r>
              <w:rPr>
                <w:sz w:val="18"/>
                <w:szCs w:val="18"/>
              </w:rPr>
              <w:t>50.8% → 2.3%</w:t>
            </w:r>
          </w:p>
        </w:tc>
        <w:tc>
          <w:tcPr>
            <w:tcW w:w="1881" w:type="dxa"/>
            <w:tcMar>
              <w:top w:w="50" w:type="dxa"/>
              <w:left w:w="90" w:type="dxa"/>
              <w:bottom w:w="50" w:type="dxa"/>
              <w:right w:w="90" w:type="dxa"/>
            </w:tcMar>
            <w:vAlign w:val="center"/>
          </w:tcPr>
          <w:p w14:paraId="187E51F7" w14:textId="77777777" w:rsidR="003B3BC7" w:rsidRDefault="00100087">
            <w:pPr>
              <w:spacing w:after="0" w:line="240" w:lineRule="auto"/>
              <w:jc w:val="center"/>
            </w:pPr>
            <w:r>
              <w:rPr>
                <w:sz w:val="18"/>
                <w:szCs w:val="18"/>
              </w:rPr>
              <w:t>55.2% → 2.0%</w:t>
            </w:r>
          </w:p>
        </w:tc>
      </w:tr>
      <w:tr w:rsidR="003B3BC7" w14:paraId="5496B6FC" w14:textId="77777777">
        <w:trPr>
          <w:cantSplit/>
        </w:trPr>
        <w:tc>
          <w:tcPr>
            <w:tcW w:w="3385" w:type="dxa"/>
            <w:tcMar>
              <w:top w:w="50" w:type="dxa"/>
              <w:left w:w="90" w:type="dxa"/>
              <w:bottom w:w="50" w:type="dxa"/>
              <w:right w:w="90" w:type="dxa"/>
            </w:tcMar>
            <w:vAlign w:val="center"/>
          </w:tcPr>
          <w:p w14:paraId="4B933C8B" w14:textId="77777777" w:rsidR="003B3BC7" w:rsidRDefault="00100087">
            <w:pPr>
              <w:spacing w:after="0" w:line="240" w:lineRule="auto"/>
            </w:pPr>
            <w:r>
              <w:rPr>
                <w:sz w:val="18"/>
                <w:szCs w:val="18"/>
              </w:rPr>
              <w:t>Correct code reaching user, earlier series</w:t>
            </w:r>
          </w:p>
        </w:tc>
        <w:tc>
          <w:tcPr>
            <w:tcW w:w="1880" w:type="dxa"/>
            <w:tcMar>
              <w:top w:w="50" w:type="dxa"/>
              <w:left w:w="90" w:type="dxa"/>
              <w:bottom w:w="50" w:type="dxa"/>
              <w:right w:w="90" w:type="dxa"/>
            </w:tcMar>
            <w:vAlign w:val="center"/>
          </w:tcPr>
          <w:p w14:paraId="6A867D2E" w14:textId="77777777" w:rsidR="003B3BC7" w:rsidRDefault="00100087">
            <w:pPr>
              <w:spacing w:after="0" w:line="240" w:lineRule="auto"/>
              <w:jc w:val="center"/>
            </w:pPr>
            <w:r>
              <w:rPr>
                <w:sz w:val="18"/>
                <w:szCs w:val="18"/>
              </w:rPr>
              <w:t>23.9% → 50.5%</w:t>
            </w:r>
          </w:p>
        </w:tc>
        <w:tc>
          <w:tcPr>
            <w:tcW w:w="1880" w:type="dxa"/>
            <w:tcMar>
              <w:top w:w="50" w:type="dxa"/>
              <w:left w:w="90" w:type="dxa"/>
              <w:bottom w:w="50" w:type="dxa"/>
              <w:right w:w="90" w:type="dxa"/>
            </w:tcMar>
            <w:vAlign w:val="center"/>
          </w:tcPr>
          <w:p w14:paraId="447D4200" w14:textId="77777777" w:rsidR="003B3BC7" w:rsidRDefault="00100087">
            <w:pPr>
              <w:spacing w:after="0" w:line="240" w:lineRule="auto"/>
              <w:jc w:val="center"/>
            </w:pPr>
            <w:r>
              <w:rPr>
                <w:sz w:val="18"/>
                <w:szCs w:val="18"/>
              </w:rPr>
              <w:t>37.1% → 48.8%</w:t>
            </w:r>
          </w:p>
        </w:tc>
        <w:tc>
          <w:tcPr>
            <w:tcW w:w="1881" w:type="dxa"/>
            <w:tcMar>
              <w:top w:w="50" w:type="dxa"/>
              <w:left w:w="90" w:type="dxa"/>
              <w:bottom w:w="50" w:type="dxa"/>
              <w:right w:w="90" w:type="dxa"/>
            </w:tcMar>
            <w:vAlign w:val="center"/>
          </w:tcPr>
          <w:p w14:paraId="1459D03F" w14:textId="77777777" w:rsidR="003B3BC7" w:rsidRDefault="00100087">
            <w:pPr>
              <w:spacing w:after="0" w:line="240" w:lineRule="auto"/>
              <w:jc w:val="center"/>
            </w:pPr>
            <w:r>
              <w:rPr>
                <w:sz w:val="18"/>
                <w:szCs w:val="18"/>
              </w:rPr>
              <w:t>36.5% → 50.3%</w:t>
            </w:r>
          </w:p>
        </w:tc>
      </w:tr>
      <w:tr w:rsidR="003B3BC7" w14:paraId="738940B2" w14:textId="77777777">
        <w:trPr>
          <w:cantSplit/>
        </w:trPr>
        <w:tc>
          <w:tcPr>
            <w:tcW w:w="3385" w:type="dxa"/>
            <w:tcMar>
              <w:top w:w="50" w:type="dxa"/>
              <w:left w:w="90" w:type="dxa"/>
              <w:bottom w:w="50" w:type="dxa"/>
              <w:right w:w="90" w:type="dxa"/>
            </w:tcMar>
            <w:vAlign w:val="center"/>
          </w:tcPr>
          <w:p w14:paraId="34F6C0EE" w14:textId="77777777" w:rsidR="003B3BC7" w:rsidRDefault="00100087">
            <w:pPr>
              <w:spacing w:after="0" w:line="240" w:lineRule="auto"/>
            </w:pPr>
            <w:r>
              <w:rPr>
                <w:sz w:val="18"/>
                <w:szCs w:val="18"/>
              </w:rPr>
              <w:t>Correct code reaching user, final series</w:t>
            </w:r>
          </w:p>
        </w:tc>
        <w:tc>
          <w:tcPr>
            <w:tcW w:w="1880" w:type="dxa"/>
            <w:tcMar>
              <w:top w:w="50" w:type="dxa"/>
              <w:left w:w="90" w:type="dxa"/>
              <w:bottom w:w="50" w:type="dxa"/>
              <w:right w:w="90" w:type="dxa"/>
            </w:tcMar>
            <w:vAlign w:val="center"/>
          </w:tcPr>
          <w:p w14:paraId="79544D10" w14:textId="77777777" w:rsidR="003B3BC7" w:rsidRDefault="00100087">
            <w:pPr>
              <w:spacing w:after="0" w:line="240" w:lineRule="auto"/>
              <w:jc w:val="center"/>
            </w:pPr>
            <w:r>
              <w:rPr>
                <w:sz w:val="18"/>
                <w:szCs w:val="18"/>
              </w:rPr>
              <w:t>24.9% → 50.9%</w:t>
            </w:r>
          </w:p>
        </w:tc>
        <w:tc>
          <w:tcPr>
            <w:tcW w:w="1880" w:type="dxa"/>
            <w:tcMar>
              <w:top w:w="50" w:type="dxa"/>
              <w:left w:w="90" w:type="dxa"/>
              <w:bottom w:w="50" w:type="dxa"/>
              <w:right w:w="90" w:type="dxa"/>
            </w:tcMar>
            <w:vAlign w:val="center"/>
          </w:tcPr>
          <w:p w14:paraId="321D6084" w14:textId="77777777" w:rsidR="003B3BC7" w:rsidRDefault="00100087">
            <w:pPr>
              <w:spacing w:after="0" w:line="240" w:lineRule="auto"/>
              <w:jc w:val="center"/>
            </w:pPr>
            <w:r>
              <w:rPr>
                <w:sz w:val="18"/>
                <w:szCs w:val="18"/>
              </w:rPr>
              <w:t>36.9% → 50.4%</w:t>
            </w:r>
          </w:p>
        </w:tc>
        <w:tc>
          <w:tcPr>
            <w:tcW w:w="1881" w:type="dxa"/>
            <w:tcMar>
              <w:top w:w="50" w:type="dxa"/>
              <w:left w:w="90" w:type="dxa"/>
              <w:bottom w:w="50" w:type="dxa"/>
              <w:right w:w="90" w:type="dxa"/>
            </w:tcMar>
            <w:vAlign w:val="center"/>
          </w:tcPr>
          <w:p w14:paraId="2C0C6B9D" w14:textId="77777777" w:rsidR="003B3BC7" w:rsidRDefault="00100087">
            <w:pPr>
              <w:spacing w:after="0" w:line="240" w:lineRule="auto"/>
              <w:jc w:val="center"/>
            </w:pPr>
            <w:r>
              <w:rPr>
                <w:sz w:val="18"/>
                <w:szCs w:val="18"/>
              </w:rPr>
              <w:t>34.4% → 51.5%</w:t>
            </w:r>
          </w:p>
        </w:tc>
      </w:tr>
      <w:tr w:rsidR="003B3BC7" w14:paraId="768C3171" w14:textId="77777777">
        <w:trPr>
          <w:cantSplit/>
        </w:trPr>
        <w:tc>
          <w:tcPr>
            <w:tcW w:w="3385" w:type="dxa"/>
            <w:tcMar>
              <w:top w:w="50" w:type="dxa"/>
              <w:left w:w="90" w:type="dxa"/>
              <w:bottom w:w="50" w:type="dxa"/>
              <w:right w:w="90" w:type="dxa"/>
            </w:tcMar>
            <w:vAlign w:val="center"/>
          </w:tcPr>
          <w:p w14:paraId="7383E49F" w14:textId="77777777" w:rsidR="003B3BC7" w:rsidRDefault="00100087">
            <w:pPr>
              <w:spacing w:after="0" w:line="240" w:lineRule="auto"/>
            </w:pPr>
            <w:r>
              <w:rPr>
                <w:sz w:val="18"/>
                <w:szCs w:val="18"/>
              </w:rPr>
              <w:t>Same baseline class in both series (κ)</w:t>
            </w:r>
          </w:p>
        </w:tc>
        <w:tc>
          <w:tcPr>
            <w:tcW w:w="1880" w:type="dxa"/>
            <w:tcMar>
              <w:top w:w="50" w:type="dxa"/>
              <w:left w:w="90" w:type="dxa"/>
              <w:bottom w:w="50" w:type="dxa"/>
              <w:right w:w="90" w:type="dxa"/>
            </w:tcMar>
            <w:vAlign w:val="center"/>
          </w:tcPr>
          <w:p w14:paraId="25E6A09F" w14:textId="77777777" w:rsidR="003B3BC7" w:rsidRDefault="00100087">
            <w:pPr>
              <w:spacing w:after="0" w:line="240" w:lineRule="auto"/>
              <w:jc w:val="center"/>
            </w:pPr>
            <w:r>
              <w:rPr>
                <w:sz w:val="18"/>
                <w:szCs w:val="18"/>
              </w:rPr>
              <w:t>76.1% (0.63)</w:t>
            </w:r>
          </w:p>
        </w:tc>
        <w:tc>
          <w:tcPr>
            <w:tcW w:w="1880" w:type="dxa"/>
            <w:tcMar>
              <w:top w:w="50" w:type="dxa"/>
              <w:left w:w="90" w:type="dxa"/>
              <w:bottom w:w="50" w:type="dxa"/>
              <w:right w:w="90" w:type="dxa"/>
            </w:tcMar>
            <w:vAlign w:val="center"/>
          </w:tcPr>
          <w:p w14:paraId="1BACCD27" w14:textId="77777777" w:rsidR="003B3BC7" w:rsidRDefault="00100087">
            <w:pPr>
              <w:spacing w:after="0" w:line="240" w:lineRule="auto"/>
              <w:jc w:val="center"/>
            </w:pPr>
            <w:r>
              <w:rPr>
                <w:sz w:val="18"/>
                <w:szCs w:val="18"/>
              </w:rPr>
              <w:t>81.7% (0.70)</w:t>
            </w:r>
          </w:p>
        </w:tc>
        <w:tc>
          <w:tcPr>
            <w:tcW w:w="1881" w:type="dxa"/>
            <w:tcMar>
              <w:top w:w="50" w:type="dxa"/>
              <w:left w:w="90" w:type="dxa"/>
              <w:bottom w:w="50" w:type="dxa"/>
              <w:right w:w="90" w:type="dxa"/>
            </w:tcMar>
            <w:vAlign w:val="center"/>
          </w:tcPr>
          <w:p w14:paraId="4F471F64" w14:textId="77777777" w:rsidR="003B3BC7" w:rsidRDefault="00100087">
            <w:pPr>
              <w:spacing w:after="0" w:line="240" w:lineRule="auto"/>
              <w:jc w:val="center"/>
            </w:pPr>
            <w:r>
              <w:rPr>
                <w:sz w:val="18"/>
                <w:szCs w:val="18"/>
              </w:rPr>
              <w:t>82.2% (0.70)</w:t>
            </w:r>
          </w:p>
        </w:tc>
      </w:tr>
      <w:tr w:rsidR="003B3BC7" w14:paraId="1C108DCC" w14:textId="77777777">
        <w:trPr>
          <w:cantSplit/>
        </w:trPr>
        <w:tc>
          <w:tcPr>
            <w:tcW w:w="3385" w:type="dxa"/>
            <w:tcMar>
              <w:top w:w="50" w:type="dxa"/>
              <w:left w:w="90" w:type="dxa"/>
              <w:bottom w:w="50" w:type="dxa"/>
              <w:right w:w="90" w:type="dxa"/>
            </w:tcMar>
            <w:vAlign w:val="center"/>
          </w:tcPr>
          <w:p w14:paraId="7B51AE63" w14:textId="77777777" w:rsidR="003B3BC7" w:rsidRDefault="00100087">
            <w:pPr>
              <w:spacing w:after="0" w:line="240" w:lineRule="auto"/>
            </w:pPr>
            <w:r>
              <w:rPr>
                <w:sz w:val="18"/>
                <w:szCs w:val="18"/>
              </w:rPr>
              <w:t>Same agent decision in both series (κ)</w:t>
            </w:r>
          </w:p>
        </w:tc>
        <w:tc>
          <w:tcPr>
            <w:tcW w:w="1880" w:type="dxa"/>
            <w:tcMar>
              <w:top w:w="50" w:type="dxa"/>
              <w:left w:w="90" w:type="dxa"/>
              <w:bottom w:w="50" w:type="dxa"/>
              <w:right w:w="90" w:type="dxa"/>
            </w:tcMar>
            <w:vAlign w:val="center"/>
          </w:tcPr>
          <w:p w14:paraId="079C135D" w14:textId="77777777" w:rsidR="003B3BC7" w:rsidRDefault="00100087">
            <w:pPr>
              <w:spacing w:after="0" w:line="240" w:lineRule="auto"/>
              <w:jc w:val="center"/>
            </w:pPr>
            <w:r>
              <w:rPr>
                <w:sz w:val="18"/>
                <w:szCs w:val="18"/>
              </w:rPr>
              <w:t>86.5% (0.75)</w:t>
            </w:r>
          </w:p>
        </w:tc>
        <w:tc>
          <w:tcPr>
            <w:tcW w:w="1880" w:type="dxa"/>
            <w:tcMar>
              <w:top w:w="50" w:type="dxa"/>
              <w:left w:w="90" w:type="dxa"/>
              <w:bottom w:w="50" w:type="dxa"/>
              <w:right w:w="90" w:type="dxa"/>
            </w:tcMar>
            <w:vAlign w:val="center"/>
          </w:tcPr>
          <w:p w14:paraId="099F92F5" w14:textId="77777777" w:rsidR="003B3BC7" w:rsidRDefault="00100087">
            <w:pPr>
              <w:spacing w:after="0" w:line="240" w:lineRule="auto"/>
              <w:jc w:val="center"/>
            </w:pPr>
            <w:r>
              <w:rPr>
                <w:sz w:val="18"/>
                <w:szCs w:val="18"/>
              </w:rPr>
              <w:t>87.9% (0.78)</w:t>
            </w:r>
          </w:p>
        </w:tc>
        <w:tc>
          <w:tcPr>
            <w:tcW w:w="1881" w:type="dxa"/>
            <w:tcMar>
              <w:top w:w="50" w:type="dxa"/>
              <w:left w:w="90" w:type="dxa"/>
              <w:bottom w:w="50" w:type="dxa"/>
              <w:right w:w="90" w:type="dxa"/>
            </w:tcMar>
            <w:vAlign w:val="center"/>
          </w:tcPr>
          <w:p w14:paraId="49D56F02" w14:textId="77777777" w:rsidR="003B3BC7" w:rsidRDefault="00100087">
            <w:pPr>
              <w:spacing w:after="0" w:line="240" w:lineRule="auto"/>
              <w:jc w:val="center"/>
            </w:pPr>
            <w:r>
              <w:rPr>
                <w:sz w:val="18"/>
                <w:szCs w:val="18"/>
              </w:rPr>
              <w:t>88.8% (0.79)</w:t>
            </w:r>
          </w:p>
        </w:tc>
      </w:tr>
      <w:tr w:rsidR="003B3BC7" w14:paraId="3F4B8CFB" w14:textId="77777777">
        <w:trPr>
          <w:cantSplit/>
        </w:trPr>
        <w:tc>
          <w:tcPr>
            <w:tcW w:w="3385" w:type="dxa"/>
            <w:tcMar>
              <w:top w:w="50" w:type="dxa"/>
              <w:left w:w="90" w:type="dxa"/>
              <w:bottom w:w="50" w:type="dxa"/>
              <w:right w:w="90" w:type="dxa"/>
            </w:tcMar>
            <w:vAlign w:val="center"/>
          </w:tcPr>
          <w:p w14:paraId="421C9E6E" w14:textId="77777777" w:rsidR="003B3BC7" w:rsidRDefault="00100087">
            <w:pPr>
              <w:spacing w:after="0" w:line="240" w:lineRule="auto"/>
            </w:pPr>
            <w:r>
              <w:rPr>
                <w:sz w:val="18"/>
                <w:szCs w:val="18"/>
              </w:rPr>
              <w:t>Tasks whose delivered/withheld status changed</w:t>
            </w:r>
          </w:p>
        </w:tc>
        <w:tc>
          <w:tcPr>
            <w:tcW w:w="1880" w:type="dxa"/>
            <w:tcMar>
              <w:top w:w="50" w:type="dxa"/>
              <w:left w:w="90" w:type="dxa"/>
              <w:bottom w:w="50" w:type="dxa"/>
              <w:right w:w="90" w:type="dxa"/>
            </w:tcMar>
            <w:vAlign w:val="center"/>
          </w:tcPr>
          <w:p w14:paraId="5EF6BB33" w14:textId="77777777" w:rsidR="003B3BC7" w:rsidRDefault="00100087">
            <w:pPr>
              <w:spacing w:after="0" w:line="240" w:lineRule="auto"/>
              <w:jc w:val="center"/>
            </w:pPr>
            <w:r>
              <w:rPr>
                <w:sz w:val="18"/>
                <w:szCs w:val="18"/>
              </w:rPr>
              <w:t>134 (13.5%)</w:t>
            </w:r>
          </w:p>
        </w:tc>
        <w:tc>
          <w:tcPr>
            <w:tcW w:w="1880" w:type="dxa"/>
            <w:tcMar>
              <w:top w:w="50" w:type="dxa"/>
              <w:left w:w="90" w:type="dxa"/>
              <w:bottom w:w="50" w:type="dxa"/>
              <w:right w:w="90" w:type="dxa"/>
            </w:tcMar>
            <w:vAlign w:val="center"/>
          </w:tcPr>
          <w:p w14:paraId="3A787A2E" w14:textId="77777777" w:rsidR="003B3BC7" w:rsidRDefault="00100087">
            <w:pPr>
              <w:spacing w:after="0" w:line="240" w:lineRule="auto"/>
              <w:jc w:val="center"/>
            </w:pPr>
            <w:r>
              <w:rPr>
                <w:sz w:val="18"/>
                <w:szCs w:val="18"/>
              </w:rPr>
              <w:t>120 (12.1%)</w:t>
            </w:r>
          </w:p>
        </w:tc>
        <w:tc>
          <w:tcPr>
            <w:tcW w:w="1881" w:type="dxa"/>
            <w:tcMar>
              <w:top w:w="50" w:type="dxa"/>
              <w:left w:w="90" w:type="dxa"/>
              <w:bottom w:w="50" w:type="dxa"/>
              <w:right w:w="90" w:type="dxa"/>
            </w:tcMar>
            <w:vAlign w:val="center"/>
          </w:tcPr>
          <w:p w14:paraId="3AF40AB5" w14:textId="77777777" w:rsidR="003B3BC7" w:rsidRDefault="00100087">
            <w:pPr>
              <w:spacing w:after="0" w:line="240" w:lineRule="auto"/>
              <w:jc w:val="center"/>
            </w:pPr>
            <w:r>
              <w:rPr>
                <w:sz w:val="18"/>
                <w:szCs w:val="18"/>
              </w:rPr>
              <w:t>111 (11.2%)</w:t>
            </w:r>
          </w:p>
        </w:tc>
      </w:tr>
    </w:tbl>
    <w:p w14:paraId="506C611C" w14:textId="77777777" w:rsidR="003B3BC7" w:rsidRDefault="00100087">
      <w:pPr>
        <w:spacing w:before="40" w:after="160"/>
      </w:pPr>
      <w:r>
        <w:rPr>
          <w:color w:val="52514E"/>
          <w:sz w:val="17"/>
          <w:szCs w:val="17"/>
        </w:rPr>
        <w:t>The first Q6_K run was slowed by an environmental fault but its accuracy is unaffected. Agreement statistics were computed before the manual review of the final series.</w:t>
      </w:r>
    </w:p>
    <w:p w14:paraId="68D64689" w14:textId="77777777" w:rsidR="003B3BC7" w:rsidRDefault="00100087">
      <w:pPr>
        <w:jc w:val="both"/>
      </w:pPr>
      <w:r>
        <w:t xml:space="preserve">The three final runs are related in the same way. Table 27 compares each pair of quantization runs task by task: a task's outcome in one run strongly predicts its outcome in another, which is why the </w:t>
      </w:r>
      <w:r>
        <w:lastRenderedPageBreak/>
        <w:t>runs are treated as a robustness check rather than as independent replications (Section 7.1). Of the 990 tasks, the baseline hallucinated on 412 in all three runs, on 363 in none, and on 215 in one or two.</w:t>
      </w:r>
    </w:p>
    <w:p w14:paraId="7F5CEE07" w14:textId="062EEA96" w:rsidR="003B3BC7" w:rsidRDefault="00100087">
      <w:pPr>
        <w:pStyle w:val="Caption"/>
        <w:keepNext/>
      </w:pPr>
      <w:bookmarkStart w:id="146" w:name="_Toc243074198"/>
      <w:r>
        <w:rPr>
          <w:b/>
          <w:bCs/>
        </w:rPr>
        <w:t xml:space="preserve">Table </w:t>
      </w:r>
      <w:r>
        <w:fldChar w:fldCharType="begin"/>
      </w:r>
      <w:r>
        <w:instrText>SEQ Table</w:instrText>
      </w:r>
      <w:r>
        <w:fldChar w:fldCharType="separate"/>
      </w:r>
      <w:r>
        <w:rPr>
          <w:noProof/>
        </w:rPr>
        <w:t>27</w:t>
      </w:r>
      <w:r>
        <w:fldChar w:fldCharType="end"/>
      </w:r>
      <w:r>
        <w:rPr>
          <w:b/>
          <w:bCs/>
        </w:rPr>
        <w:t xml:space="preserve">: </w:t>
      </w:r>
      <w:r>
        <w:t>Agreement between the three final runs, task by task (990 tasks; Cohen's κ in brackets).</w:t>
      </w:r>
      <w:bookmarkEnd w:id="146"/>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85"/>
        <w:gridCol w:w="1880"/>
        <w:gridCol w:w="1880"/>
        <w:gridCol w:w="1881"/>
      </w:tblGrid>
      <w:tr w:rsidR="003B3BC7" w14:paraId="78F4D483" w14:textId="77777777">
        <w:trPr>
          <w:tblHeader/>
        </w:trPr>
        <w:tc>
          <w:tcPr>
            <w:tcW w:w="3385" w:type="dxa"/>
            <w:shd w:val="clear" w:color="auto" w:fill="D9E2F3"/>
            <w:tcMar>
              <w:top w:w="50" w:type="dxa"/>
              <w:left w:w="90" w:type="dxa"/>
              <w:bottom w:w="50" w:type="dxa"/>
              <w:right w:w="90" w:type="dxa"/>
            </w:tcMar>
            <w:vAlign w:val="center"/>
          </w:tcPr>
          <w:p w14:paraId="2B2470D7" w14:textId="77777777" w:rsidR="003B3BC7" w:rsidRDefault="00100087">
            <w:pPr>
              <w:spacing w:after="0" w:line="240" w:lineRule="auto"/>
            </w:pPr>
            <w:r>
              <w:rPr>
                <w:b/>
                <w:bCs/>
                <w:sz w:val="18"/>
                <w:szCs w:val="18"/>
              </w:rPr>
              <w:t>Per-task outcome</w:t>
            </w:r>
          </w:p>
        </w:tc>
        <w:tc>
          <w:tcPr>
            <w:tcW w:w="1880" w:type="dxa"/>
            <w:shd w:val="clear" w:color="auto" w:fill="D9E2F3"/>
            <w:tcMar>
              <w:top w:w="50" w:type="dxa"/>
              <w:left w:w="90" w:type="dxa"/>
              <w:bottom w:w="50" w:type="dxa"/>
              <w:right w:w="90" w:type="dxa"/>
            </w:tcMar>
            <w:vAlign w:val="center"/>
          </w:tcPr>
          <w:p w14:paraId="3009A9F8" w14:textId="77777777" w:rsidR="003B3BC7" w:rsidRDefault="00100087">
            <w:pPr>
              <w:spacing w:after="0" w:line="240" w:lineRule="auto"/>
              <w:jc w:val="center"/>
            </w:pPr>
            <w:r>
              <w:rPr>
                <w:b/>
                <w:bCs/>
                <w:sz w:val="18"/>
                <w:szCs w:val="18"/>
              </w:rPr>
              <w:t>Q4_K_M vs Q6_K</w:t>
            </w:r>
          </w:p>
        </w:tc>
        <w:tc>
          <w:tcPr>
            <w:tcW w:w="1880" w:type="dxa"/>
            <w:shd w:val="clear" w:color="auto" w:fill="D9E2F3"/>
            <w:tcMar>
              <w:top w:w="50" w:type="dxa"/>
              <w:left w:w="90" w:type="dxa"/>
              <w:bottom w:w="50" w:type="dxa"/>
              <w:right w:w="90" w:type="dxa"/>
            </w:tcMar>
            <w:vAlign w:val="center"/>
          </w:tcPr>
          <w:p w14:paraId="7DCA5BF7" w14:textId="77777777" w:rsidR="003B3BC7" w:rsidRDefault="00100087">
            <w:pPr>
              <w:spacing w:after="0" w:line="240" w:lineRule="auto"/>
              <w:jc w:val="center"/>
            </w:pPr>
            <w:r>
              <w:rPr>
                <w:b/>
                <w:bCs/>
                <w:sz w:val="18"/>
                <w:szCs w:val="18"/>
              </w:rPr>
              <w:t>Q4_K_M vs Q8_0</w:t>
            </w:r>
          </w:p>
        </w:tc>
        <w:tc>
          <w:tcPr>
            <w:tcW w:w="1881" w:type="dxa"/>
            <w:shd w:val="clear" w:color="auto" w:fill="D9E2F3"/>
            <w:tcMar>
              <w:top w:w="50" w:type="dxa"/>
              <w:left w:w="90" w:type="dxa"/>
              <w:bottom w:w="50" w:type="dxa"/>
              <w:right w:w="90" w:type="dxa"/>
            </w:tcMar>
            <w:vAlign w:val="center"/>
          </w:tcPr>
          <w:p w14:paraId="573720DE" w14:textId="77777777" w:rsidR="003B3BC7" w:rsidRDefault="00100087">
            <w:pPr>
              <w:spacing w:after="0" w:line="240" w:lineRule="auto"/>
              <w:jc w:val="center"/>
            </w:pPr>
            <w:r>
              <w:rPr>
                <w:b/>
                <w:bCs/>
                <w:sz w:val="18"/>
                <w:szCs w:val="18"/>
              </w:rPr>
              <w:t>Q6_K vs Q8_0</w:t>
            </w:r>
          </w:p>
        </w:tc>
      </w:tr>
      <w:tr w:rsidR="003B3BC7" w14:paraId="6F3AF138" w14:textId="77777777">
        <w:trPr>
          <w:cantSplit/>
        </w:trPr>
        <w:tc>
          <w:tcPr>
            <w:tcW w:w="3385" w:type="dxa"/>
            <w:tcMar>
              <w:top w:w="50" w:type="dxa"/>
              <w:left w:w="90" w:type="dxa"/>
              <w:bottom w:w="50" w:type="dxa"/>
              <w:right w:w="90" w:type="dxa"/>
            </w:tcMar>
            <w:vAlign w:val="center"/>
          </w:tcPr>
          <w:p w14:paraId="6389AD0F" w14:textId="77777777" w:rsidR="003B3BC7" w:rsidRDefault="00100087">
            <w:pPr>
              <w:spacing w:after="0" w:line="240" w:lineRule="auto"/>
            </w:pPr>
            <w:r>
              <w:rPr>
                <w:sz w:val="18"/>
                <w:szCs w:val="18"/>
              </w:rPr>
              <w:t>Baseline hallucinated (yes / no)</w:t>
            </w:r>
          </w:p>
        </w:tc>
        <w:tc>
          <w:tcPr>
            <w:tcW w:w="1880" w:type="dxa"/>
            <w:tcMar>
              <w:top w:w="50" w:type="dxa"/>
              <w:left w:w="90" w:type="dxa"/>
              <w:bottom w:w="50" w:type="dxa"/>
              <w:right w:w="90" w:type="dxa"/>
            </w:tcMar>
            <w:vAlign w:val="center"/>
          </w:tcPr>
          <w:p w14:paraId="33C101E0" w14:textId="77777777" w:rsidR="003B3BC7" w:rsidRDefault="00100087">
            <w:pPr>
              <w:spacing w:after="0" w:line="240" w:lineRule="auto"/>
              <w:jc w:val="center"/>
            </w:pPr>
            <w:r>
              <w:rPr>
                <w:sz w:val="18"/>
                <w:szCs w:val="18"/>
              </w:rPr>
              <w:t>84.4% (0.69)</w:t>
            </w:r>
          </w:p>
        </w:tc>
        <w:tc>
          <w:tcPr>
            <w:tcW w:w="1880" w:type="dxa"/>
            <w:tcMar>
              <w:top w:w="50" w:type="dxa"/>
              <w:left w:w="90" w:type="dxa"/>
              <w:bottom w:w="50" w:type="dxa"/>
              <w:right w:w="90" w:type="dxa"/>
            </w:tcMar>
            <w:vAlign w:val="center"/>
          </w:tcPr>
          <w:p w14:paraId="0E71B7A9" w14:textId="77777777" w:rsidR="003B3BC7" w:rsidRDefault="00100087">
            <w:pPr>
              <w:spacing w:after="0" w:line="240" w:lineRule="auto"/>
              <w:jc w:val="center"/>
            </w:pPr>
            <w:r>
              <w:rPr>
                <w:sz w:val="18"/>
                <w:szCs w:val="18"/>
              </w:rPr>
              <w:t>84.9% (0.70)</w:t>
            </w:r>
          </w:p>
        </w:tc>
        <w:tc>
          <w:tcPr>
            <w:tcW w:w="1881" w:type="dxa"/>
            <w:tcMar>
              <w:top w:w="50" w:type="dxa"/>
              <w:left w:w="90" w:type="dxa"/>
              <w:bottom w:w="50" w:type="dxa"/>
              <w:right w:w="90" w:type="dxa"/>
            </w:tcMar>
            <w:vAlign w:val="center"/>
          </w:tcPr>
          <w:p w14:paraId="3B9F743C" w14:textId="77777777" w:rsidR="003B3BC7" w:rsidRDefault="00100087">
            <w:pPr>
              <w:spacing w:after="0" w:line="240" w:lineRule="auto"/>
              <w:jc w:val="center"/>
            </w:pPr>
            <w:r>
              <w:rPr>
                <w:sz w:val="18"/>
                <w:szCs w:val="18"/>
              </w:rPr>
              <w:t>87.2% (0.74)</w:t>
            </w:r>
          </w:p>
        </w:tc>
      </w:tr>
      <w:tr w:rsidR="003B3BC7" w14:paraId="47529B1D" w14:textId="77777777">
        <w:trPr>
          <w:cantSplit/>
        </w:trPr>
        <w:tc>
          <w:tcPr>
            <w:tcW w:w="3385" w:type="dxa"/>
            <w:tcMar>
              <w:top w:w="50" w:type="dxa"/>
              <w:left w:w="90" w:type="dxa"/>
              <w:bottom w:w="50" w:type="dxa"/>
              <w:right w:w="90" w:type="dxa"/>
            </w:tcMar>
            <w:vAlign w:val="center"/>
          </w:tcPr>
          <w:p w14:paraId="4344DFDD" w14:textId="77777777" w:rsidR="003B3BC7" w:rsidRDefault="00100087">
            <w:pPr>
              <w:spacing w:after="0" w:line="240" w:lineRule="auto"/>
            </w:pPr>
            <w:r>
              <w:rPr>
                <w:sz w:val="18"/>
                <w:szCs w:val="18"/>
              </w:rPr>
              <w:t>Baseline class</w:t>
            </w:r>
          </w:p>
        </w:tc>
        <w:tc>
          <w:tcPr>
            <w:tcW w:w="1880" w:type="dxa"/>
            <w:tcMar>
              <w:top w:w="50" w:type="dxa"/>
              <w:left w:w="90" w:type="dxa"/>
              <w:bottom w:w="50" w:type="dxa"/>
              <w:right w:w="90" w:type="dxa"/>
            </w:tcMar>
            <w:vAlign w:val="center"/>
          </w:tcPr>
          <w:p w14:paraId="444CF821" w14:textId="77777777" w:rsidR="003B3BC7" w:rsidRDefault="00100087">
            <w:pPr>
              <w:spacing w:after="0" w:line="240" w:lineRule="auto"/>
              <w:jc w:val="center"/>
            </w:pPr>
            <w:r>
              <w:rPr>
                <w:sz w:val="18"/>
                <w:szCs w:val="18"/>
              </w:rPr>
              <w:t>69.3% (0.51)</w:t>
            </w:r>
          </w:p>
        </w:tc>
        <w:tc>
          <w:tcPr>
            <w:tcW w:w="1880" w:type="dxa"/>
            <w:tcMar>
              <w:top w:w="50" w:type="dxa"/>
              <w:left w:w="90" w:type="dxa"/>
              <w:bottom w:w="50" w:type="dxa"/>
              <w:right w:w="90" w:type="dxa"/>
            </w:tcMar>
            <w:vAlign w:val="center"/>
          </w:tcPr>
          <w:p w14:paraId="57D7D178" w14:textId="77777777" w:rsidR="003B3BC7" w:rsidRDefault="00100087">
            <w:pPr>
              <w:spacing w:after="0" w:line="240" w:lineRule="auto"/>
              <w:jc w:val="center"/>
            </w:pPr>
            <w:r>
              <w:rPr>
                <w:sz w:val="18"/>
                <w:szCs w:val="18"/>
              </w:rPr>
              <w:t>69.6% (0.51)</w:t>
            </w:r>
          </w:p>
        </w:tc>
        <w:tc>
          <w:tcPr>
            <w:tcW w:w="1881" w:type="dxa"/>
            <w:tcMar>
              <w:top w:w="50" w:type="dxa"/>
              <w:left w:w="90" w:type="dxa"/>
              <w:bottom w:w="50" w:type="dxa"/>
              <w:right w:w="90" w:type="dxa"/>
            </w:tcMar>
            <w:vAlign w:val="center"/>
          </w:tcPr>
          <w:p w14:paraId="0D8BCD60" w14:textId="77777777" w:rsidR="003B3BC7" w:rsidRDefault="00100087">
            <w:pPr>
              <w:spacing w:after="0" w:line="240" w:lineRule="auto"/>
              <w:jc w:val="center"/>
            </w:pPr>
            <w:r>
              <w:rPr>
                <w:sz w:val="18"/>
                <w:szCs w:val="18"/>
              </w:rPr>
              <w:t>81.4% (0.68)</w:t>
            </w:r>
          </w:p>
        </w:tc>
      </w:tr>
      <w:tr w:rsidR="003B3BC7" w14:paraId="35F3CBA3" w14:textId="77777777">
        <w:trPr>
          <w:cantSplit/>
        </w:trPr>
        <w:tc>
          <w:tcPr>
            <w:tcW w:w="3385" w:type="dxa"/>
            <w:tcMar>
              <w:top w:w="50" w:type="dxa"/>
              <w:left w:w="90" w:type="dxa"/>
              <w:bottom w:w="50" w:type="dxa"/>
              <w:right w:w="90" w:type="dxa"/>
            </w:tcMar>
            <w:vAlign w:val="center"/>
          </w:tcPr>
          <w:p w14:paraId="47158D10" w14:textId="77777777" w:rsidR="003B3BC7" w:rsidRDefault="00100087">
            <w:pPr>
              <w:spacing w:after="0" w:line="240" w:lineRule="auto"/>
            </w:pPr>
            <w:r>
              <w:rPr>
                <w:sz w:val="18"/>
                <w:szCs w:val="18"/>
              </w:rPr>
              <w:t>Agent delivered or withheld</w:t>
            </w:r>
          </w:p>
        </w:tc>
        <w:tc>
          <w:tcPr>
            <w:tcW w:w="1880" w:type="dxa"/>
            <w:tcMar>
              <w:top w:w="50" w:type="dxa"/>
              <w:left w:w="90" w:type="dxa"/>
              <w:bottom w:w="50" w:type="dxa"/>
              <w:right w:w="90" w:type="dxa"/>
            </w:tcMar>
            <w:vAlign w:val="center"/>
          </w:tcPr>
          <w:p w14:paraId="20D17D60" w14:textId="77777777" w:rsidR="003B3BC7" w:rsidRDefault="00100087">
            <w:pPr>
              <w:spacing w:after="0" w:line="240" w:lineRule="auto"/>
              <w:jc w:val="center"/>
            </w:pPr>
            <w:r>
              <w:rPr>
                <w:sz w:val="18"/>
                <w:szCs w:val="18"/>
              </w:rPr>
              <w:t>82.1% (0.62)</w:t>
            </w:r>
          </w:p>
        </w:tc>
        <w:tc>
          <w:tcPr>
            <w:tcW w:w="1880" w:type="dxa"/>
            <w:tcMar>
              <w:top w:w="50" w:type="dxa"/>
              <w:left w:w="90" w:type="dxa"/>
              <w:bottom w:w="50" w:type="dxa"/>
              <w:right w:w="90" w:type="dxa"/>
            </w:tcMar>
            <w:vAlign w:val="center"/>
          </w:tcPr>
          <w:p w14:paraId="1FC38832" w14:textId="77777777" w:rsidR="003B3BC7" w:rsidRDefault="00100087">
            <w:pPr>
              <w:spacing w:after="0" w:line="240" w:lineRule="auto"/>
              <w:jc w:val="center"/>
            </w:pPr>
            <w:r>
              <w:rPr>
                <w:sz w:val="18"/>
                <w:szCs w:val="18"/>
              </w:rPr>
              <w:t>83.1% (0.64)</w:t>
            </w:r>
          </w:p>
        </w:tc>
        <w:tc>
          <w:tcPr>
            <w:tcW w:w="1881" w:type="dxa"/>
            <w:tcMar>
              <w:top w:w="50" w:type="dxa"/>
              <w:left w:w="90" w:type="dxa"/>
              <w:bottom w:w="50" w:type="dxa"/>
              <w:right w:w="90" w:type="dxa"/>
            </w:tcMar>
            <w:vAlign w:val="center"/>
          </w:tcPr>
          <w:p w14:paraId="2B4CA21C" w14:textId="77777777" w:rsidR="003B3BC7" w:rsidRDefault="00100087">
            <w:pPr>
              <w:spacing w:after="0" w:line="240" w:lineRule="auto"/>
              <w:jc w:val="center"/>
            </w:pPr>
            <w:r>
              <w:rPr>
                <w:sz w:val="18"/>
                <w:szCs w:val="18"/>
              </w:rPr>
              <w:t>86.3% (0.71)</w:t>
            </w:r>
          </w:p>
        </w:tc>
      </w:tr>
    </w:tbl>
    <w:p w14:paraId="64D80048" w14:textId="77777777" w:rsidR="003B3BC7" w:rsidRDefault="00100087">
      <w:pPr>
        <w:spacing w:before="40" w:after="160"/>
      </w:pPr>
      <w:r>
        <w:rPr>
          <w:color w:val="52514E"/>
          <w:sz w:val="17"/>
          <w:szCs w:val="17"/>
        </w:rPr>
        <w:t xml:space="preserve">Computed by </w:t>
      </w:r>
      <w:r>
        <w:rPr>
          <w:rFonts w:ascii="Consolas" w:eastAsia="Consolas" w:hAnsi="Consolas" w:cs="Consolas"/>
          <w:color w:val="52514E"/>
          <w:sz w:val="16"/>
          <w:szCs w:val="16"/>
        </w:rPr>
        <w:t>Findings/EvaluateBenchmark/stage_analysis.py</w:t>
      </w:r>
      <w:r>
        <w:rPr>
          <w:color w:val="52514E"/>
          <w:sz w:val="17"/>
          <w:szCs w:val="17"/>
        </w:rPr>
        <w:t xml:space="preserve"> from the per-task evaluation files.</w:t>
      </w:r>
    </w:p>
    <w:p w14:paraId="4D8FC2B7" w14:textId="77777777" w:rsidR="003B3BC7" w:rsidRDefault="00100087">
      <w:pPr>
        <w:pStyle w:val="Heading2"/>
      </w:pPr>
      <w:bookmarkStart w:id="147" w:name="_Toc243074142"/>
      <w:r>
        <w:t>E.11 Secondary outcomes and effect sizes</w:t>
      </w:r>
      <w:bookmarkEnd w:id="147"/>
    </w:p>
    <w:p w14:paraId="1F2DCA4A" w14:textId="3E79152E" w:rsidR="003B3BC7" w:rsidRDefault="00100087">
      <w:pPr>
        <w:pStyle w:val="Caption"/>
        <w:keepNext/>
      </w:pPr>
      <w:bookmarkStart w:id="148" w:name="_Toc243074199"/>
      <w:r>
        <w:rPr>
          <w:b/>
          <w:bCs/>
        </w:rPr>
        <w:t xml:space="preserve">Table </w:t>
      </w:r>
      <w:r>
        <w:fldChar w:fldCharType="begin"/>
      </w:r>
      <w:r>
        <w:instrText>SEQ Table</w:instrText>
      </w:r>
      <w:r>
        <w:fldChar w:fldCharType="separate"/>
      </w:r>
      <w:r>
        <w:rPr>
          <w:noProof/>
        </w:rPr>
        <w:t>28</w:t>
      </w:r>
      <w:r>
        <w:fldChar w:fldCharType="end"/>
      </w:r>
      <w:r>
        <w:rPr>
          <w:b/>
          <w:bCs/>
        </w:rPr>
        <w:t xml:space="preserve">: </w:t>
      </w:r>
      <w:r>
        <w:t>Secondary outcomes (exact McNemar tests; intervals over tasks).</w:t>
      </w:r>
      <w:bookmarkEnd w:id="148"/>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57"/>
        <w:gridCol w:w="961"/>
        <w:gridCol w:w="1869"/>
        <w:gridCol w:w="1869"/>
        <w:gridCol w:w="1870"/>
      </w:tblGrid>
      <w:tr w:rsidR="003B3BC7" w14:paraId="0635AEB1" w14:textId="77777777">
        <w:trPr>
          <w:tblHeader/>
        </w:trPr>
        <w:tc>
          <w:tcPr>
            <w:tcW w:w="2457" w:type="dxa"/>
            <w:shd w:val="clear" w:color="auto" w:fill="D9E2F3"/>
            <w:tcMar>
              <w:top w:w="50" w:type="dxa"/>
              <w:left w:w="90" w:type="dxa"/>
              <w:bottom w:w="50" w:type="dxa"/>
              <w:right w:w="90" w:type="dxa"/>
            </w:tcMar>
            <w:vAlign w:val="center"/>
          </w:tcPr>
          <w:p w14:paraId="3AB62A43" w14:textId="77777777" w:rsidR="003B3BC7" w:rsidRDefault="00100087">
            <w:pPr>
              <w:spacing w:after="0" w:line="240" w:lineRule="auto"/>
            </w:pPr>
            <w:r>
              <w:rPr>
                <w:b/>
                <w:bCs/>
                <w:sz w:val="18"/>
                <w:szCs w:val="18"/>
              </w:rPr>
              <w:t>Outcome</w:t>
            </w:r>
          </w:p>
        </w:tc>
        <w:tc>
          <w:tcPr>
            <w:tcW w:w="961" w:type="dxa"/>
            <w:shd w:val="clear" w:color="auto" w:fill="D9E2F3"/>
            <w:tcMar>
              <w:top w:w="50" w:type="dxa"/>
              <w:left w:w="90" w:type="dxa"/>
              <w:bottom w:w="50" w:type="dxa"/>
              <w:right w:w="90" w:type="dxa"/>
            </w:tcMar>
            <w:vAlign w:val="center"/>
          </w:tcPr>
          <w:p w14:paraId="79801AB6" w14:textId="77777777" w:rsidR="003B3BC7" w:rsidRDefault="003B3BC7">
            <w:pPr>
              <w:spacing w:after="0" w:line="240" w:lineRule="auto"/>
            </w:pPr>
          </w:p>
        </w:tc>
        <w:tc>
          <w:tcPr>
            <w:tcW w:w="1869" w:type="dxa"/>
            <w:shd w:val="clear" w:color="auto" w:fill="D9E2F3"/>
            <w:tcMar>
              <w:top w:w="50" w:type="dxa"/>
              <w:left w:w="90" w:type="dxa"/>
              <w:bottom w:w="50" w:type="dxa"/>
              <w:right w:w="90" w:type="dxa"/>
            </w:tcMar>
            <w:vAlign w:val="center"/>
          </w:tcPr>
          <w:p w14:paraId="428DB82B" w14:textId="77777777" w:rsidR="003B3BC7" w:rsidRDefault="00100087">
            <w:pPr>
              <w:spacing w:after="0" w:line="240" w:lineRule="auto"/>
              <w:jc w:val="center"/>
            </w:pPr>
            <w:r>
              <w:rPr>
                <w:b/>
                <w:bCs/>
                <w:sz w:val="18"/>
                <w:szCs w:val="18"/>
              </w:rPr>
              <w:t>Q4_K_M</w:t>
            </w:r>
          </w:p>
        </w:tc>
        <w:tc>
          <w:tcPr>
            <w:tcW w:w="1869" w:type="dxa"/>
            <w:shd w:val="clear" w:color="auto" w:fill="D9E2F3"/>
            <w:tcMar>
              <w:top w:w="50" w:type="dxa"/>
              <w:left w:w="90" w:type="dxa"/>
              <w:bottom w:w="50" w:type="dxa"/>
              <w:right w:w="90" w:type="dxa"/>
            </w:tcMar>
            <w:vAlign w:val="center"/>
          </w:tcPr>
          <w:p w14:paraId="51DF33CB" w14:textId="77777777" w:rsidR="003B3BC7" w:rsidRDefault="00100087">
            <w:pPr>
              <w:spacing w:after="0" w:line="240" w:lineRule="auto"/>
              <w:jc w:val="center"/>
            </w:pPr>
            <w:r>
              <w:rPr>
                <w:b/>
                <w:bCs/>
                <w:sz w:val="18"/>
                <w:szCs w:val="18"/>
              </w:rPr>
              <w:t>Q6_K</w:t>
            </w:r>
          </w:p>
        </w:tc>
        <w:tc>
          <w:tcPr>
            <w:tcW w:w="1870" w:type="dxa"/>
            <w:shd w:val="clear" w:color="auto" w:fill="D9E2F3"/>
            <w:tcMar>
              <w:top w:w="50" w:type="dxa"/>
              <w:left w:w="90" w:type="dxa"/>
              <w:bottom w:w="50" w:type="dxa"/>
              <w:right w:w="90" w:type="dxa"/>
            </w:tcMar>
            <w:vAlign w:val="center"/>
          </w:tcPr>
          <w:p w14:paraId="7AD2DB58" w14:textId="77777777" w:rsidR="003B3BC7" w:rsidRDefault="00100087">
            <w:pPr>
              <w:spacing w:after="0" w:line="240" w:lineRule="auto"/>
              <w:jc w:val="center"/>
            </w:pPr>
            <w:r>
              <w:rPr>
                <w:b/>
                <w:bCs/>
                <w:sz w:val="18"/>
                <w:szCs w:val="18"/>
              </w:rPr>
              <w:t>Q8_0</w:t>
            </w:r>
          </w:p>
        </w:tc>
      </w:tr>
      <w:tr w:rsidR="003B3BC7" w14:paraId="56D39478" w14:textId="77777777">
        <w:trPr>
          <w:cantSplit/>
        </w:trPr>
        <w:tc>
          <w:tcPr>
            <w:tcW w:w="2457" w:type="dxa"/>
            <w:tcMar>
              <w:top w:w="50" w:type="dxa"/>
              <w:left w:w="90" w:type="dxa"/>
              <w:bottom w:w="50" w:type="dxa"/>
              <w:right w:w="90" w:type="dxa"/>
            </w:tcMar>
            <w:vAlign w:val="center"/>
          </w:tcPr>
          <w:p w14:paraId="547B692F" w14:textId="77777777" w:rsidR="003B3BC7" w:rsidRDefault="00100087">
            <w:pPr>
              <w:spacing w:after="0" w:line="240" w:lineRule="auto"/>
            </w:pPr>
            <w:r>
              <w:rPr>
                <w:sz w:val="18"/>
                <w:szCs w:val="18"/>
              </w:rPr>
              <w:t>Class A or B reaching the user</w:t>
            </w:r>
          </w:p>
        </w:tc>
        <w:tc>
          <w:tcPr>
            <w:tcW w:w="961" w:type="dxa"/>
            <w:tcMar>
              <w:top w:w="50" w:type="dxa"/>
              <w:left w:w="90" w:type="dxa"/>
              <w:bottom w:w="50" w:type="dxa"/>
              <w:right w:w="90" w:type="dxa"/>
            </w:tcMar>
            <w:vAlign w:val="center"/>
          </w:tcPr>
          <w:p w14:paraId="1D7F0259" w14:textId="77777777" w:rsidR="003B3BC7" w:rsidRDefault="00100087">
            <w:pPr>
              <w:spacing w:after="0" w:line="240" w:lineRule="auto"/>
            </w:pPr>
            <w:r>
              <w:rPr>
                <w:sz w:val="18"/>
                <w:szCs w:val="18"/>
              </w:rPr>
              <w:t>rate</w:t>
            </w:r>
          </w:p>
        </w:tc>
        <w:tc>
          <w:tcPr>
            <w:tcW w:w="1869" w:type="dxa"/>
            <w:tcMar>
              <w:top w:w="50" w:type="dxa"/>
              <w:left w:w="90" w:type="dxa"/>
              <w:bottom w:w="50" w:type="dxa"/>
              <w:right w:w="90" w:type="dxa"/>
            </w:tcMar>
            <w:vAlign w:val="center"/>
          </w:tcPr>
          <w:p w14:paraId="2C89D4BE" w14:textId="77777777" w:rsidR="003B3BC7" w:rsidRDefault="00100087">
            <w:pPr>
              <w:spacing w:after="0" w:line="240" w:lineRule="auto"/>
              <w:jc w:val="center"/>
            </w:pPr>
            <w:r>
              <w:rPr>
                <w:sz w:val="18"/>
                <w:szCs w:val="18"/>
              </w:rPr>
              <w:t>59.8% → 11.1%</w:t>
            </w:r>
          </w:p>
        </w:tc>
        <w:tc>
          <w:tcPr>
            <w:tcW w:w="1869" w:type="dxa"/>
            <w:tcMar>
              <w:top w:w="50" w:type="dxa"/>
              <w:left w:w="90" w:type="dxa"/>
              <w:bottom w:w="50" w:type="dxa"/>
              <w:right w:w="90" w:type="dxa"/>
            </w:tcMar>
            <w:vAlign w:val="center"/>
          </w:tcPr>
          <w:p w14:paraId="3EB350A5" w14:textId="77777777" w:rsidR="003B3BC7" w:rsidRDefault="00100087">
            <w:pPr>
              <w:spacing w:after="0" w:line="240" w:lineRule="auto"/>
              <w:jc w:val="center"/>
            </w:pPr>
            <w:r>
              <w:rPr>
                <w:sz w:val="18"/>
                <w:szCs w:val="18"/>
              </w:rPr>
              <w:t>56.5% → 9.4%</w:t>
            </w:r>
          </w:p>
        </w:tc>
        <w:tc>
          <w:tcPr>
            <w:tcW w:w="1870" w:type="dxa"/>
            <w:tcMar>
              <w:top w:w="50" w:type="dxa"/>
              <w:left w:w="90" w:type="dxa"/>
              <w:bottom w:w="50" w:type="dxa"/>
              <w:right w:w="90" w:type="dxa"/>
            </w:tcMar>
            <w:vAlign w:val="center"/>
          </w:tcPr>
          <w:p w14:paraId="002998B2" w14:textId="77777777" w:rsidR="003B3BC7" w:rsidRDefault="00100087">
            <w:pPr>
              <w:spacing w:after="0" w:line="240" w:lineRule="auto"/>
              <w:jc w:val="center"/>
            </w:pPr>
            <w:r>
              <w:rPr>
                <w:sz w:val="18"/>
                <w:szCs w:val="18"/>
              </w:rPr>
              <w:t>61.0% → 9.5%</w:t>
            </w:r>
          </w:p>
        </w:tc>
      </w:tr>
      <w:tr w:rsidR="003B3BC7" w14:paraId="3676E30A" w14:textId="77777777">
        <w:trPr>
          <w:cantSplit/>
        </w:trPr>
        <w:tc>
          <w:tcPr>
            <w:tcW w:w="2457" w:type="dxa"/>
            <w:tcMar>
              <w:top w:w="50" w:type="dxa"/>
              <w:left w:w="90" w:type="dxa"/>
              <w:bottom w:w="50" w:type="dxa"/>
              <w:right w:w="90" w:type="dxa"/>
            </w:tcMar>
            <w:vAlign w:val="center"/>
          </w:tcPr>
          <w:p w14:paraId="0DF39517" w14:textId="77777777" w:rsidR="003B3BC7" w:rsidRDefault="003B3BC7">
            <w:pPr>
              <w:spacing w:after="0" w:line="240" w:lineRule="auto"/>
            </w:pPr>
          </w:p>
        </w:tc>
        <w:tc>
          <w:tcPr>
            <w:tcW w:w="961" w:type="dxa"/>
            <w:tcMar>
              <w:top w:w="50" w:type="dxa"/>
              <w:left w:w="90" w:type="dxa"/>
              <w:bottom w:w="50" w:type="dxa"/>
              <w:right w:w="90" w:type="dxa"/>
            </w:tcMar>
            <w:vAlign w:val="center"/>
          </w:tcPr>
          <w:p w14:paraId="54AB5EE2" w14:textId="77777777" w:rsidR="003B3BC7" w:rsidRDefault="00100087">
            <w:pPr>
              <w:spacing w:after="0" w:line="240" w:lineRule="auto"/>
            </w:pPr>
            <w:r>
              <w:rPr>
                <w:sz w:val="18"/>
                <w:szCs w:val="18"/>
              </w:rPr>
              <w:t>p</w:t>
            </w:r>
          </w:p>
        </w:tc>
        <w:tc>
          <w:tcPr>
            <w:tcW w:w="1869" w:type="dxa"/>
            <w:tcMar>
              <w:top w:w="50" w:type="dxa"/>
              <w:left w:w="90" w:type="dxa"/>
              <w:bottom w:w="50" w:type="dxa"/>
              <w:right w:w="90" w:type="dxa"/>
            </w:tcMar>
            <w:vAlign w:val="center"/>
          </w:tcPr>
          <w:p w14:paraId="4D63E189" w14:textId="77777777" w:rsidR="003B3BC7" w:rsidRDefault="00100087">
            <w:pPr>
              <w:spacing w:after="0" w:line="240" w:lineRule="auto"/>
              <w:jc w:val="center"/>
            </w:pPr>
            <w:r>
              <w:rPr>
                <w:sz w:val="18"/>
                <w:szCs w:val="18"/>
              </w:rPr>
              <w:t>1.5 × 10⁻¹⁰⁷</w:t>
            </w:r>
          </w:p>
        </w:tc>
        <w:tc>
          <w:tcPr>
            <w:tcW w:w="1869" w:type="dxa"/>
            <w:tcMar>
              <w:top w:w="50" w:type="dxa"/>
              <w:left w:w="90" w:type="dxa"/>
              <w:bottom w:w="50" w:type="dxa"/>
              <w:right w:w="90" w:type="dxa"/>
            </w:tcMar>
            <w:vAlign w:val="center"/>
          </w:tcPr>
          <w:p w14:paraId="0BD03205" w14:textId="77777777" w:rsidR="003B3BC7" w:rsidRDefault="00100087">
            <w:pPr>
              <w:spacing w:after="0" w:line="240" w:lineRule="auto"/>
              <w:jc w:val="center"/>
            </w:pPr>
            <w:r>
              <w:rPr>
                <w:sz w:val="18"/>
                <w:szCs w:val="18"/>
              </w:rPr>
              <w:t>6.1 × 10⁻¹¹²</w:t>
            </w:r>
          </w:p>
        </w:tc>
        <w:tc>
          <w:tcPr>
            <w:tcW w:w="1870" w:type="dxa"/>
            <w:tcMar>
              <w:top w:w="50" w:type="dxa"/>
              <w:left w:w="90" w:type="dxa"/>
              <w:bottom w:w="50" w:type="dxa"/>
              <w:right w:w="90" w:type="dxa"/>
            </w:tcMar>
            <w:vAlign w:val="center"/>
          </w:tcPr>
          <w:p w14:paraId="4D1B96D9" w14:textId="77777777" w:rsidR="003B3BC7" w:rsidRDefault="00100087">
            <w:pPr>
              <w:spacing w:after="0" w:line="240" w:lineRule="auto"/>
              <w:jc w:val="center"/>
            </w:pPr>
            <w:r>
              <w:rPr>
                <w:sz w:val="18"/>
                <w:szCs w:val="18"/>
              </w:rPr>
              <w:t>4.7 × 10⁻¹²⁸</w:t>
            </w:r>
          </w:p>
        </w:tc>
      </w:tr>
      <w:tr w:rsidR="003B3BC7" w14:paraId="12408C11" w14:textId="77777777">
        <w:trPr>
          <w:cantSplit/>
        </w:trPr>
        <w:tc>
          <w:tcPr>
            <w:tcW w:w="2457" w:type="dxa"/>
            <w:tcMar>
              <w:top w:w="50" w:type="dxa"/>
              <w:left w:w="90" w:type="dxa"/>
              <w:bottom w:w="50" w:type="dxa"/>
              <w:right w:w="90" w:type="dxa"/>
            </w:tcMar>
            <w:vAlign w:val="center"/>
          </w:tcPr>
          <w:p w14:paraId="09F0D92B" w14:textId="77777777" w:rsidR="003B3BC7" w:rsidRDefault="00100087">
            <w:pPr>
              <w:spacing w:after="0" w:line="240" w:lineRule="auto"/>
            </w:pPr>
            <w:r>
              <w:rPr>
                <w:sz w:val="18"/>
                <w:szCs w:val="18"/>
              </w:rPr>
              <w:t>Any error (A, B or runtime failure)</w:t>
            </w:r>
          </w:p>
        </w:tc>
        <w:tc>
          <w:tcPr>
            <w:tcW w:w="961" w:type="dxa"/>
            <w:tcMar>
              <w:top w:w="50" w:type="dxa"/>
              <w:left w:w="90" w:type="dxa"/>
              <w:bottom w:w="50" w:type="dxa"/>
              <w:right w:w="90" w:type="dxa"/>
            </w:tcMar>
            <w:vAlign w:val="center"/>
          </w:tcPr>
          <w:p w14:paraId="77C7F4A0" w14:textId="77777777" w:rsidR="003B3BC7" w:rsidRDefault="00100087">
            <w:pPr>
              <w:spacing w:after="0" w:line="240" w:lineRule="auto"/>
            </w:pPr>
            <w:r>
              <w:rPr>
                <w:sz w:val="18"/>
                <w:szCs w:val="18"/>
              </w:rPr>
              <w:t>rate</w:t>
            </w:r>
          </w:p>
        </w:tc>
        <w:tc>
          <w:tcPr>
            <w:tcW w:w="1869" w:type="dxa"/>
            <w:tcMar>
              <w:top w:w="50" w:type="dxa"/>
              <w:left w:w="90" w:type="dxa"/>
              <w:bottom w:w="50" w:type="dxa"/>
              <w:right w:w="90" w:type="dxa"/>
            </w:tcMar>
            <w:vAlign w:val="center"/>
          </w:tcPr>
          <w:p w14:paraId="4D008C32" w14:textId="77777777" w:rsidR="003B3BC7" w:rsidRDefault="00100087">
            <w:pPr>
              <w:spacing w:after="0" w:line="240" w:lineRule="auto"/>
              <w:jc w:val="center"/>
            </w:pPr>
            <w:r>
              <w:rPr>
                <w:sz w:val="18"/>
                <w:szCs w:val="18"/>
              </w:rPr>
              <w:t>74.9% → 11.5%</w:t>
            </w:r>
          </w:p>
        </w:tc>
        <w:tc>
          <w:tcPr>
            <w:tcW w:w="1869" w:type="dxa"/>
            <w:tcMar>
              <w:top w:w="50" w:type="dxa"/>
              <w:left w:w="90" w:type="dxa"/>
              <w:bottom w:w="50" w:type="dxa"/>
              <w:right w:w="90" w:type="dxa"/>
            </w:tcMar>
            <w:vAlign w:val="center"/>
          </w:tcPr>
          <w:p w14:paraId="290F2D90" w14:textId="77777777" w:rsidR="003B3BC7" w:rsidRDefault="00100087">
            <w:pPr>
              <w:spacing w:after="0" w:line="240" w:lineRule="auto"/>
              <w:jc w:val="center"/>
            </w:pPr>
            <w:r>
              <w:rPr>
                <w:sz w:val="18"/>
                <w:szCs w:val="18"/>
              </w:rPr>
              <w:t>62.8% → 10.1%</w:t>
            </w:r>
          </w:p>
        </w:tc>
        <w:tc>
          <w:tcPr>
            <w:tcW w:w="1870" w:type="dxa"/>
            <w:tcMar>
              <w:top w:w="50" w:type="dxa"/>
              <w:left w:w="90" w:type="dxa"/>
              <w:bottom w:w="50" w:type="dxa"/>
              <w:right w:w="90" w:type="dxa"/>
            </w:tcMar>
            <w:vAlign w:val="center"/>
          </w:tcPr>
          <w:p w14:paraId="4653A728" w14:textId="77777777" w:rsidR="003B3BC7" w:rsidRDefault="00100087">
            <w:pPr>
              <w:spacing w:after="0" w:line="240" w:lineRule="auto"/>
              <w:jc w:val="center"/>
            </w:pPr>
            <w:r>
              <w:rPr>
                <w:sz w:val="18"/>
                <w:szCs w:val="18"/>
              </w:rPr>
              <w:t>65.4% → 9.8%</w:t>
            </w:r>
          </w:p>
        </w:tc>
      </w:tr>
      <w:tr w:rsidR="003B3BC7" w14:paraId="189F1E72" w14:textId="77777777">
        <w:trPr>
          <w:cantSplit/>
        </w:trPr>
        <w:tc>
          <w:tcPr>
            <w:tcW w:w="2457" w:type="dxa"/>
            <w:tcMar>
              <w:top w:w="50" w:type="dxa"/>
              <w:left w:w="90" w:type="dxa"/>
              <w:bottom w:w="50" w:type="dxa"/>
              <w:right w:w="90" w:type="dxa"/>
            </w:tcMar>
            <w:vAlign w:val="center"/>
          </w:tcPr>
          <w:p w14:paraId="514A162E" w14:textId="77777777" w:rsidR="003B3BC7" w:rsidRDefault="003B3BC7">
            <w:pPr>
              <w:spacing w:after="0" w:line="240" w:lineRule="auto"/>
            </w:pPr>
          </w:p>
        </w:tc>
        <w:tc>
          <w:tcPr>
            <w:tcW w:w="961" w:type="dxa"/>
            <w:tcMar>
              <w:top w:w="50" w:type="dxa"/>
              <w:left w:w="90" w:type="dxa"/>
              <w:bottom w:w="50" w:type="dxa"/>
              <w:right w:w="90" w:type="dxa"/>
            </w:tcMar>
            <w:vAlign w:val="center"/>
          </w:tcPr>
          <w:p w14:paraId="2241D0C8" w14:textId="77777777" w:rsidR="003B3BC7" w:rsidRDefault="00100087">
            <w:pPr>
              <w:spacing w:after="0" w:line="240" w:lineRule="auto"/>
            </w:pPr>
            <w:r>
              <w:rPr>
                <w:sz w:val="18"/>
                <w:szCs w:val="18"/>
              </w:rPr>
              <w:t>p</w:t>
            </w:r>
          </w:p>
        </w:tc>
        <w:tc>
          <w:tcPr>
            <w:tcW w:w="1869" w:type="dxa"/>
            <w:tcMar>
              <w:top w:w="50" w:type="dxa"/>
              <w:left w:w="90" w:type="dxa"/>
              <w:bottom w:w="50" w:type="dxa"/>
              <w:right w:w="90" w:type="dxa"/>
            </w:tcMar>
            <w:vAlign w:val="center"/>
          </w:tcPr>
          <w:p w14:paraId="51F35BFA" w14:textId="77777777" w:rsidR="003B3BC7" w:rsidRDefault="00100087">
            <w:pPr>
              <w:spacing w:after="0" w:line="240" w:lineRule="auto"/>
              <w:jc w:val="center"/>
            </w:pPr>
            <w:r>
              <w:rPr>
                <w:sz w:val="18"/>
                <w:szCs w:val="18"/>
              </w:rPr>
              <w:t>1.9 × 10⁻¹⁶⁴</w:t>
            </w:r>
          </w:p>
        </w:tc>
        <w:tc>
          <w:tcPr>
            <w:tcW w:w="1869" w:type="dxa"/>
            <w:tcMar>
              <w:top w:w="50" w:type="dxa"/>
              <w:left w:w="90" w:type="dxa"/>
              <w:bottom w:w="50" w:type="dxa"/>
              <w:right w:w="90" w:type="dxa"/>
            </w:tcMar>
            <w:vAlign w:val="center"/>
          </w:tcPr>
          <w:p w14:paraId="001C5F10" w14:textId="77777777" w:rsidR="003B3BC7" w:rsidRDefault="00100087">
            <w:pPr>
              <w:spacing w:after="0" w:line="240" w:lineRule="auto"/>
              <w:jc w:val="center"/>
            </w:pPr>
            <w:r>
              <w:rPr>
                <w:sz w:val="18"/>
                <w:szCs w:val="18"/>
              </w:rPr>
              <w:t>5.4 × 10⁻¹³⁴</w:t>
            </w:r>
          </w:p>
        </w:tc>
        <w:tc>
          <w:tcPr>
            <w:tcW w:w="1870" w:type="dxa"/>
            <w:tcMar>
              <w:top w:w="50" w:type="dxa"/>
              <w:left w:w="90" w:type="dxa"/>
              <w:bottom w:w="50" w:type="dxa"/>
              <w:right w:w="90" w:type="dxa"/>
            </w:tcMar>
            <w:vAlign w:val="center"/>
          </w:tcPr>
          <w:p w14:paraId="5B77A91A" w14:textId="77777777" w:rsidR="003B3BC7" w:rsidRDefault="00100087">
            <w:pPr>
              <w:spacing w:after="0" w:line="240" w:lineRule="auto"/>
              <w:jc w:val="center"/>
            </w:pPr>
            <w:r>
              <w:rPr>
                <w:sz w:val="18"/>
                <w:szCs w:val="18"/>
              </w:rPr>
              <w:t>2.9 × 10⁻¹⁴⁰</w:t>
            </w:r>
          </w:p>
        </w:tc>
      </w:tr>
      <w:tr w:rsidR="003B3BC7" w14:paraId="3325855D" w14:textId="77777777">
        <w:trPr>
          <w:cantSplit/>
        </w:trPr>
        <w:tc>
          <w:tcPr>
            <w:tcW w:w="2457" w:type="dxa"/>
            <w:tcMar>
              <w:top w:w="50" w:type="dxa"/>
              <w:left w:w="90" w:type="dxa"/>
              <w:bottom w:w="50" w:type="dxa"/>
              <w:right w:w="90" w:type="dxa"/>
            </w:tcMar>
            <w:vAlign w:val="center"/>
          </w:tcPr>
          <w:p w14:paraId="2B5FAEAB" w14:textId="77777777" w:rsidR="003B3BC7" w:rsidRDefault="00100087">
            <w:pPr>
              <w:spacing w:after="0" w:line="240" w:lineRule="auto"/>
            </w:pPr>
            <w:r>
              <w:rPr>
                <w:sz w:val="18"/>
                <w:szCs w:val="18"/>
              </w:rPr>
              <w:t>Correct code reaching the user (H2)</w:t>
            </w:r>
          </w:p>
        </w:tc>
        <w:tc>
          <w:tcPr>
            <w:tcW w:w="961" w:type="dxa"/>
            <w:tcMar>
              <w:top w:w="50" w:type="dxa"/>
              <w:left w:w="90" w:type="dxa"/>
              <w:bottom w:w="50" w:type="dxa"/>
              <w:right w:w="90" w:type="dxa"/>
            </w:tcMar>
            <w:vAlign w:val="center"/>
          </w:tcPr>
          <w:p w14:paraId="10BC92E4" w14:textId="77777777" w:rsidR="003B3BC7" w:rsidRDefault="00100087">
            <w:pPr>
              <w:spacing w:after="0" w:line="240" w:lineRule="auto"/>
            </w:pPr>
            <w:r>
              <w:rPr>
                <w:sz w:val="18"/>
                <w:szCs w:val="18"/>
              </w:rPr>
              <w:t>rate</w:t>
            </w:r>
          </w:p>
        </w:tc>
        <w:tc>
          <w:tcPr>
            <w:tcW w:w="1869" w:type="dxa"/>
            <w:tcMar>
              <w:top w:w="50" w:type="dxa"/>
              <w:left w:w="90" w:type="dxa"/>
              <w:bottom w:w="50" w:type="dxa"/>
              <w:right w:w="90" w:type="dxa"/>
            </w:tcMar>
            <w:vAlign w:val="center"/>
          </w:tcPr>
          <w:p w14:paraId="2D5BF438" w14:textId="77777777" w:rsidR="003B3BC7" w:rsidRDefault="00100087">
            <w:pPr>
              <w:spacing w:after="0" w:line="240" w:lineRule="auto"/>
              <w:jc w:val="center"/>
            </w:pPr>
            <w:r>
              <w:rPr>
                <w:sz w:val="18"/>
                <w:szCs w:val="18"/>
              </w:rPr>
              <w:t>24.9% → 50.9%</w:t>
            </w:r>
          </w:p>
        </w:tc>
        <w:tc>
          <w:tcPr>
            <w:tcW w:w="1869" w:type="dxa"/>
            <w:tcMar>
              <w:top w:w="50" w:type="dxa"/>
              <w:left w:w="90" w:type="dxa"/>
              <w:bottom w:w="50" w:type="dxa"/>
              <w:right w:w="90" w:type="dxa"/>
            </w:tcMar>
            <w:vAlign w:val="center"/>
          </w:tcPr>
          <w:p w14:paraId="3BB4D572" w14:textId="77777777" w:rsidR="003B3BC7" w:rsidRDefault="00100087">
            <w:pPr>
              <w:spacing w:after="0" w:line="240" w:lineRule="auto"/>
              <w:jc w:val="center"/>
            </w:pPr>
            <w:r>
              <w:rPr>
                <w:sz w:val="18"/>
                <w:szCs w:val="18"/>
              </w:rPr>
              <w:t>36.9% → 50.4%</w:t>
            </w:r>
          </w:p>
        </w:tc>
        <w:tc>
          <w:tcPr>
            <w:tcW w:w="1870" w:type="dxa"/>
            <w:tcMar>
              <w:top w:w="50" w:type="dxa"/>
              <w:left w:w="90" w:type="dxa"/>
              <w:bottom w:w="50" w:type="dxa"/>
              <w:right w:w="90" w:type="dxa"/>
            </w:tcMar>
            <w:vAlign w:val="center"/>
          </w:tcPr>
          <w:p w14:paraId="236D4CBC" w14:textId="77777777" w:rsidR="003B3BC7" w:rsidRDefault="00100087">
            <w:pPr>
              <w:spacing w:after="0" w:line="240" w:lineRule="auto"/>
              <w:jc w:val="center"/>
            </w:pPr>
            <w:r>
              <w:rPr>
                <w:sz w:val="18"/>
                <w:szCs w:val="18"/>
              </w:rPr>
              <w:t>34.4% → 51.5%</w:t>
            </w:r>
          </w:p>
        </w:tc>
      </w:tr>
      <w:tr w:rsidR="003B3BC7" w14:paraId="3F4B125A" w14:textId="77777777">
        <w:trPr>
          <w:cantSplit/>
        </w:trPr>
        <w:tc>
          <w:tcPr>
            <w:tcW w:w="2457" w:type="dxa"/>
            <w:tcMar>
              <w:top w:w="50" w:type="dxa"/>
              <w:left w:w="90" w:type="dxa"/>
              <w:bottom w:w="50" w:type="dxa"/>
              <w:right w:w="90" w:type="dxa"/>
            </w:tcMar>
            <w:vAlign w:val="center"/>
          </w:tcPr>
          <w:p w14:paraId="417A1C0C" w14:textId="77777777" w:rsidR="003B3BC7" w:rsidRDefault="003B3BC7">
            <w:pPr>
              <w:spacing w:after="0" w:line="240" w:lineRule="auto"/>
            </w:pPr>
          </w:p>
        </w:tc>
        <w:tc>
          <w:tcPr>
            <w:tcW w:w="961" w:type="dxa"/>
            <w:tcMar>
              <w:top w:w="50" w:type="dxa"/>
              <w:left w:w="90" w:type="dxa"/>
              <w:bottom w:w="50" w:type="dxa"/>
              <w:right w:w="90" w:type="dxa"/>
            </w:tcMar>
            <w:vAlign w:val="center"/>
          </w:tcPr>
          <w:p w14:paraId="0492DB58" w14:textId="77777777" w:rsidR="003B3BC7" w:rsidRDefault="00100087">
            <w:pPr>
              <w:spacing w:after="0" w:line="240" w:lineRule="auto"/>
            </w:pPr>
            <w:r>
              <w:rPr>
                <w:sz w:val="18"/>
                <w:szCs w:val="18"/>
              </w:rPr>
              <w:t>gain [CI]</w:t>
            </w:r>
          </w:p>
        </w:tc>
        <w:tc>
          <w:tcPr>
            <w:tcW w:w="1869" w:type="dxa"/>
            <w:tcMar>
              <w:top w:w="50" w:type="dxa"/>
              <w:left w:w="90" w:type="dxa"/>
              <w:bottom w:w="50" w:type="dxa"/>
              <w:right w:w="90" w:type="dxa"/>
            </w:tcMar>
            <w:vAlign w:val="center"/>
          </w:tcPr>
          <w:p w14:paraId="10F5706D" w14:textId="77777777" w:rsidR="003B3BC7" w:rsidRDefault="00100087">
            <w:pPr>
              <w:spacing w:after="0" w:line="240" w:lineRule="auto"/>
              <w:jc w:val="center"/>
            </w:pPr>
            <w:r>
              <w:rPr>
                <w:sz w:val="18"/>
                <w:szCs w:val="18"/>
              </w:rPr>
              <w:t>+26.0 [22.7, 29.2]</w:t>
            </w:r>
          </w:p>
        </w:tc>
        <w:tc>
          <w:tcPr>
            <w:tcW w:w="1869" w:type="dxa"/>
            <w:tcMar>
              <w:top w:w="50" w:type="dxa"/>
              <w:left w:w="90" w:type="dxa"/>
              <w:bottom w:w="50" w:type="dxa"/>
              <w:right w:w="90" w:type="dxa"/>
            </w:tcMar>
            <w:vAlign w:val="center"/>
          </w:tcPr>
          <w:p w14:paraId="32E6B494" w14:textId="77777777" w:rsidR="003B3BC7" w:rsidRDefault="00100087">
            <w:pPr>
              <w:spacing w:after="0" w:line="240" w:lineRule="auto"/>
              <w:jc w:val="center"/>
            </w:pPr>
            <w:r>
              <w:rPr>
                <w:sz w:val="18"/>
                <w:szCs w:val="18"/>
              </w:rPr>
              <w:t>+13.5 [10.7, 16.5]</w:t>
            </w:r>
          </w:p>
        </w:tc>
        <w:tc>
          <w:tcPr>
            <w:tcW w:w="1870" w:type="dxa"/>
            <w:tcMar>
              <w:top w:w="50" w:type="dxa"/>
              <w:left w:w="90" w:type="dxa"/>
              <w:bottom w:w="50" w:type="dxa"/>
              <w:right w:w="90" w:type="dxa"/>
            </w:tcMar>
            <w:vAlign w:val="center"/>
          </w:tcPr>
          <w:p w14:paraId="57AA6755" w14:textId="77777777" w:rsidR="003B3BC7" w:rsidRDefault="00100087">
            <w:pPr>
              <w:spacing w:after="0" w:line="240" w:lineRule="auto"/>
              <w:jc w:val="center"/>
            </w:pPr>
            <w:r>
              <w:rPr>
                <w:sz w:val="18"/>
                <w:szCs w:val="18"/>
              </w:rPr>
              <w:t>+17.1 [13.9, 20.2]</w:t>
            </w:r>
          </w:p>
        </w:tc>
      </w:tr>
      <w:tr w:rsidR="003B3BC7" w14:paraId="0C225582" w14:textId="77777777">
        <w:trPr>
          <w:cantSplit/>
        </w:trPr>
        <w:tc>
          <w:tcPr>
            <w:tcW w:w="2457" w:type="dxa"/>
            <w:tcMar>
              <w:top w:w="50" w:type="dxa"/>
              <w:left w:w="90" w:type="dxa"/>
              <w:bottom w:w="50" w:type="dxa"/>
              <w:right w:w="90" w:type="dxa"/>
            </w:tcMar>
            <w:vAlign w:val="center"/>
          </w:tcPr>
          <w:p w14:paraId="3E0BE4CE" w14:textId="77777777" w:rsidR="003B3BC7" w:rsidRDefault="003B3BC7">
            <w:pPr>
              <w:spacing w:after="0" w:line="240" w:lineRule="auto"/>
            </w:pPr>
          </w:p>
        </w:tc>
        <w:tc>
          <w:tcPr>
            <w:tcW w:w="961" w:type="dxa"/>
            <w:tcMar>
              <w:top w:w="50" w:type="dxa"/>
              <w:left w:w="90" w:type="dxa"/>
              <w:bottom w:w="50" w:type="dxa"/>
              <w:right w:w="90" w:type="dxa"/>
            </w:tcMar>
            <w:vAlign w:val="center"/>
          </w:tcPr>
          <w:p w14:paraId="69559211" w14:textId="77777777" w:rsidR="003B3BC7" w:rsidRDefault="00100087">
            <w:pPr>
              <w:spacing w:after="0" w:line="240" w:lineRule="auto"/>
            </w:pPr>
            <w:r>
              <w:rPr>
                <w:sz w:val="18"/>
                <w:szCs w:val="18"/>
              </w:rPr>
              <w:t>p</w:t>
            </w:r>
          </w:p>
        </w:tc>
        <w:tc>
          <w:tcPr>
            <w:tcW w:w="1869" w:type="dxa"/>
            <w:tcMar>
              <w:top w:w="50" w:type="dxa"/>
              <w:left w:w="90" w:type="dxa"/>
              <w:bottom w:w="50" w:type="dxa"/>
              <w:right w:w="90" w:type="dxa"/>
            </w:tcMar>
            <w:vAlign w:val="center"/>
          </w:tcPr>
          <w:p w14:paraId="12D19136" w14:textId="77777777" w:rsidR="003B3BC7" w:rsidRDefault="00100087">
            <w:pPr>
              <w:spacing w:after="0" w:line="240" w:lineRule="auto"/>
              <w:jc w:val="center"/>
            </w:pPr>
            <w:r>
              <w:rPr>
                <w:sz w:val="18"/>
                <w:szCs w:val="18"/>
              </w:rPr>
              <w:t>3.2 × 10⁻⁵¹</w:t>
            </w:r>
          </w:p>
        </w:tc>
        <w:tc>
          <w:tcPr>
            <w:tcW w:w="1869" w:type="dxa"/>
            <w:tcMar>
              <w:top w:w="50" w:type="dxa"/>
              <w:left w:w="90" w:type="dxa"/>
              <w:bottom w:w="50" w:type="dxa"/>
              <w:right w:w="90" w:type="dxa"/>
            </w:tcMar>
            <w:vAlign w:val="center"/>
          </w:tcPr>
          <w:p w14:paraId="0CBC81D6" w14:textId="77777777" w:rsidR="003B3BC7" w:rsidRDefault="00100087">
            <w:pPr>
              <w:spacing w:after="0" w:line="240" w:lineRule="auto"/>
              <w:jc w:val="center"/>
            </w:pPr>
            <w:r>
              <w:rPr>
                <w:sz w:val="18"/>
                <w:szCs w:val="18"/>
              </w:rPr>
              <w:t>6.4 × 10⁻²⁰</w:t>
            </w:r>
          </w:p>
        </w:tc>
        <w:tc>
          <w:tcPr>
            <w:tcW w:w="1870" w:type="dxa"/>
            <w:tcMar>
              <w:top w:w="50" w:type="dxa"/>
              <w:left w:w="90" w:type="dxa"/>
              <w:bottom w:w="50" w:type="dxa"/>
              <w:right w:w="90" w:type="dxa"/>
            </w:tcMar>
            <w:vAlign w:val="center"/>
          </w:tcPr>
          <w:p w14:paraId="36CDB194" w14:textId="77777777" w:rsidR="003B3BC7" w:rsidRDefault="00100087">
            <w:pPr>
              <w:spacing w:after="0" w:line="240" w:lineRule="auto"/>
              <w:jc w:val="center"/>
            </w:pPr>
            <w:r>
              <w:rPr>
                <w:sz w:val="18"/>
                <w:szCs w:val="18"/>
              </w:rPr>
              <w:t>5.7 × 10⁻²⁶</w:t>
            </w:r>
          </w:p>
        </w:tc>
      </w:tr>
      <w:tr w:rsidR="003B3BC7" w14:paraId="7D6B3D3B" w14:textId="77777777">
        <w:trPr>
          <w:cantSplit/>
        </w:trPr>
        <w:tc>
          <w:tcPr>
            <w:tcW w:w="2457" w:type="dxa"/>
            <w:tcMar>
              <w:top w:w="50" w:type="dxa"/>
              <w:left w:w="90" w:type="dxa"/>
              <w:bottom w:w="50" w:type="dxa"/>
              <w:right w:w="90" w:type="dxa"/>
            </w:tcMar>
            <w:vAlign w:val="center"/>
          </w:tcPr>
          <w:p w14:paraId="1C370E6E" w14:textId="77777777" w:rsidR="003B3BC7" w:rsidRDefault="00100087">
            <w:pPr>
              <w:spacing w:after="0" w:line="240" w:lineRule="auto"/>
            </w:pPr>
            <w:r>
              <w:rPr>
                <w:sz w:val="18"/>
                <w:szCs w:val="18"/>
              </w:rPr>
              <w:t>Class B alone reaching the user</w:t>
            </w:r>
          </w:p>
        </w:tc>
        <w:tc>
          <w:tcPr>
            <w:tcW w:w="961" w:type="dxa"/>
            <w:tcMar>
              <w:top w:w="50" w:type="dxa"/>
              <w:left w:w="90" w:type="dxa"/>
              <w:bottom w:w="50" w:type="dxa"/>
              <w:right w:w="90" w:type="dxa"/>
            </w:tcMar>
            <w:vAlign w:val="center"/>
          </w:tcPr>
          <w:p w14:paraId="07316044" w14:textId="77777777" w:rsidR="003B3BC7" w:rsidRDefault="00100087">
            <w:pPr>
              <w:spacing w:after="0" w:line="240" w:lineRule="auto"/>
            </w:pPr>
            <w:r>
              <w:rPr>
                <w:sz w:val="18"/>
                <w:szCs w:val="18"/>
              </w:rPr>
              <w:t>count</w:t>
            </w:r>
          </w:p>
        </w:tc>
        <w:tc>
          <w:tcPr>
            <w:tcW w:w="1869" w:type="dxa"/>
            <w:tcMar>
              <w:top w:w="50" w:type="dxa"/>
              <w:left w:w="90" w:type="dxa"/>
              <w:bottom w:w="50" w:type="dxa"/>
              <w:right w:w="90" w:type="dxa"/>
            </w:tcMar>
            <w:vAlign w:val="center"/>
          </w:tcPr>
          <w:p w14:paraId="0C46BD10" w14:textId="77777777" w:rsidR="003B3BC7" w:rsidRDefault="00100087">
            <w:pPr>
              <w:spacing w:after="0" w:line="240" w:lineRule="auto"/>
              <w:jc w:val="center"/>
            </w:pPr>
            <w:r>
              <w:rPr>
                <w:sz w:val="18"/>
                <w:szCs w:val="18"/>
              </w:rPr>
              <w:t>79 → 94</w:t>
            </w:r>
          </w:p>
        </w:tc>
        <w:tc>
          <w:tcPr>
            <w:tcW w:w="1869" w:type="dxa"/>
            <w:tcMar>
              <w:top w:w="50" w:type="dxa"/>
              <w:left w:w="90" w:type="dxa"/>
              <w:bottom w:w="50" w:type="dxa"/>
              <w:right w:w="90" w:type="dxa"/>
            </w:tcMar>
            <w:vAlign w:val="center"/>
          </w:tcPr>
          <w:p w14:paraId="10CFD6AC" w14:textId="77777777" w:rsidR="003B3BC7" w:rsidRDefault="00100087">
            <w:pPr>
              <w:spacing w:after="0" w:line="240" w:lineRule="auto"/>
              <w:jc w:val="center"/>
            </w:pPr>
            <w:r>
              <w:rPr>
                <w:sz w:val="18"/>
                <w:szCs w:val="18"/>
              </w:rPr>
              <w:t>56 → 70</w:t>
            </w:r>
          </w:p>
        </w:tc>
        <w:tc>
          <w:tcPr>
            <w:tcW w:w="1870" w:type="dxa"/>
            <w:tcMar>
              <w:top w:w="50" w:type="dxa"/>
              <w:left w:w="90" w:type="dxa"/>
              <w:bottom w:w="50" w:type="dxa"/>
              <w:right w:w="90" w:type="dxa"/>
            </w:tcMar>
            <w:vAlign w:val="center"/>
          </w:tcPr>
          <w:p w14:paraId="106B3F62" w14:textId="77777777" w:rsidR="003B3BC7" w:rsidRDefault="00100087">
            <w:pPr>
              <w:spacing w:after="0" w:line="240" w:lineRule="auto"/>
              <w:jc w:val="center"/>
            </w:pPr>
            <w:r>
              <w:rPr>
                <w:sz w:val="18"/>
                <w:szCs w:val="18"/>
              </w:rPr>
              <w:t>58 → 74</w:t>
            </w:r>
          </w:p>
        </w:tc>
      </w:tr>
    </w:tbl>
    <w:p w14:paraId="16190E33" w14:textId="77777777" w:rsidR="003B3BC7" w:rsidRDefault="003B3BC7">
      <w:pPr>
        <w:spacing w:after="80"/>
      </w:pPr>
    </w:p>
    <w:p w14:paraId="5A42877A" w14:textId="77777777" w:rsidR="003B3BC7" w:rsidRDefault="00100087">
      <w:pPr>
        <w:jc w:val="both"/>
      </w:pPr>
      <w:r>
        <w:t>Hallucinations and runtime failures fall sharply, so the combined error rates fall, but class B errors alone rise slightly: a verifier that checks the API contract does not check the task (Section 8.4). Figure 22 shows the paired differences with both kinds of interval.</w:t>
      </w:r>
    </w:p>
    <w:p w14:paraId="45544210" w14:textId="77777777" w:rsidR="003B3BC7" w:rsidRDefault="00100087">
      <w:pPr>
        <w:keepNext/>
        <w:spacing w:before="120" w:after="40"/>
        <w:jc w:val="center"/>
      </w:pPr>
      <w:r>
        <w:rPr>
          <w:noProof/>
        </w:rPr>
        <w:lastRenderedPageBreak/>
        <w:drawing>
          <wp:inline distT="0" distB="0" distL="0" distR="0" wp14:anchorId="65658791" wp14:editId="030EBB18">
            <wp:extent cx="5715000" cy="2838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838450"/>
                    </a:xfrm>
                    <a:prstGeom prst="rect">
                      <a:avLst/>
                    </a:prstGeom>
                  </pic:spPr>
                </pic:pic>
              </a:graphicData>
            </a:graphic>
          </wp:inline>
        </w:drawing>
      </w:r>
    </w:p>
    <w:p w14:paraId="4C774B7C" w14:textId="353AB14E" w:rsidR="003B3BC7" w:rsidRDefault="00100087">
      <w:pPr>
        <w:pStyle w:val="Caption"/>
      </w:pPr>
      <w:bookmarkStart w:id="149" w:name="_Toc243074171"/>
      <w:r>
        <w:rPr>
          <w:b/>
          <w:bCs/>
        </w:rPr>
        <w:t xml:space="preserve">Figure </w:t>
      </w:r>
      <w:r>
        <w:fldChar w:fldCharType="begin"/>
      </w:r>
      <w:r>
        <w:instrText>SEQ Figure</w:instrText>
      </w:r>
      <w:r>
        <w:fldChar w:fldCharType="separate"/>
      </w:r>
      <w:r>
        <w:rPr>
          <w:noProof/>
        </w:rPr>
        <w:t>22</w:t>
      </w:r>
      <w:r>
        <w:fldChar w:fldCharType="end"/>
      </w:r>
      <w:r>
        <w:rPr>
          <w:b/>
          <w:bCs/>
        </w:rPr>
        <w:t xml:space="preserve">: </w:t>
      </w:r>
      <w:r>
        <w:t>Paired differences for the primary and secondary outcomes, with 95% bootstrap intervals over tasks (thick) and operation families (thin).</w:t>
      </w:r>
      <w:bookmarkEnd w:id="149"/>
    </w:p>
    <w:p w14:paraId="1797AE90" w14:textId="77777777" w:rsidR="003B3BC7" w:rsidRDefault="00100087">
      <w:pPr>
        <w:pStyle w:val="Heading2"/>
      </w:pPr>
      <w:bookmarkStart w:id="150" w:name="_Toc243074143"/>
      <w:r>
        <w:t>E.12 Cost statistics and reviewer agreement</w:t>
      </w:r>
      <w:bookmarkEnd w:id="150"/>
    </w:p>
    <w:p w14:paraId="31108DF9" w14:textId="77777777" w:rsidR="003B3BC7" w:rsidRDefault="00100087">
      <w:pPr>
        <w:jc w:val="both"/>
      </w:pPr>
      <w:r>
        <w:t>H4 is quantified rather than tested for direction. Paired Wilcoxon signed-rank tests on time, energy and tokens give p &lt; 10⁻¹⁶⁰ in every one of 18 comparisons with rank-biserial correlations of at least 0.995; the ratio-of-means intervals are narrow (for example, time ×6.36 [6.13, 6.58] at Q4_K_M). Quantization affects cost significantly in both conditions (Kruskal–Wallis, Holm-adjusted pairwise tests significant for time and energy), but, with one run per quantization, those differences cannot be separated</w:t>
      </w:r>
      <w:r>
        <w:t xml:space="preserve"> from day-to-day machine conditions.</w:t>
      </w:r>
    </w:p>
    <w:p w14:paraId="6323641E" w14:textId="77777777" w:rsidR="003B3BC7" w:rsidRDefault="00100087">
      <w:pPr>
        <w:jc w:val="both"/>
      </w:pPr>
      <w:r>
        <w:t>Agreement between the AI-assisted first review and the independent second review on the 46 decisive candidates was 43/46, Cohen's κ = 0.88, which is "almost perfect" agreement on the Landis and Koch (1977) scale. Agreement between repeated runs of the same model and settings was κ = 0.63–0.70 for the baseline class and 0.75–0.79 for the agent's decision ("substantial").</w:t>
      </w:r>
    </w:p>
    <w:p w14:paraId="5FC4CADB" w14:textId="77777777" w:rsidR="003B3BC7" w:rsidRDefault="00100087">
      <w:pPr>
        <w:pStyle w:val="Heading1"/>
        <w:pageBreakBefore/>
      </w:pPr>
      <w:bookmarkStart w:id="151" w:name="_Toc243074144"/>
      <w:r>
        <w:lastRenderedPageBreak/>
        <w:t>Appendix F: Example Task and Prompts</w:t>
      </w:r>
      <w:bookmarkEnd w:id="151"/>
    </w:p>
    <w:p w14:paraId="1BA72C58" w14:textId="77777777" w:rsidR="003B3BC7" w:rsidRDefault="00100087">
      <w:pPr>
        <w:jc w:val="both"/>
      </w:pPr>
      <w:r>
        <w:t xml:space="preserve">Task </w:t>
      </w:r>
      <w:r>
        <w:rPr>
          <w:rFonts w:ascii="Consolas" w:eastAsia="Consolas" w:hAnsi="Consolas" w:cs="Consolas"/>
          <w:sz w:val="20"/>
          <w:szCs w:val="20"/>
        </w:rPr>
        <w:t>REST_PY_GH_0003</w:t>
      </w:r>
      <w:r>
        <w:t xml:space="preserve"> (operation family </w:t>
      </w:r>
      <w:r>
        <w:rPr>
          <w:rFonts w:ascii="Consolas" w:eastAsia="Consolas" w:hAnsi="Consolas" w:cs="Consolas"/>
          <w:sz w:val="20"/>
          <w:szCs w:val="20"/>
        </w:rPr>
        <w:t>06ffd07d…</w:t>
      </w:r>
      <w:r>
        <w:t xml:space="preserve">, difficulty heuristic "medium", provider specification </w:t>
      </w:r>
      <w:r>
        <w:rPr>
          <w:rFonts w:ascii="Consolas" w:eastAsia="Consolas" w:hAnsi="Consolas" w:cs="Consolas"/>
          <w:sz w:val="20"/>
          <w:szCs w:val="20"/>
        </w:rPr>
        <w:t>github.openapi.json</w:t>
      </w:r>
      <w:r>
        <w:t xml:space="preserve">, SHA-256 </w:t>
      </w:r>
      <w:r>
        <w:rPr>
          <w:rFonts w:ascii="Consolas" w:eastAsia="Consolas" w:hAnsi="Consolas" w:cs="Consolas"/>
          <w:sz w:val="20"/>
          <w:szCs w:val="20"/>
        </w:rPr>
        <w:t>4fbdc7d0…</w:t>
      </w:r>
      <w:r>
        <w:t>). The model sees only the instruction:</w:t>
      </w:r>
    </w:p>
    <w:p w14:paraId="775CFE50" w14:textId="77777777" w:rsidR="003B3BC7" w:rsidRDefault="00100087">
      <w:pPr>
        <w:pStyle w:val="Code"/>
        <w:spacing w:before="80" w:after="0"/>
      </w:pPr>
      <w:r>
        <w:t>Write a Python function solve(inputs) for GitHub REST API version 2026-03-10. Delete an</w:t>
      </w:r>
    </w:p>
    <w:p w14:paraId="459534CE" w14:textId="77777777" w:rsidR="003B3BC7" w:rsidRDefault="00100087">
      <w:pPr>
        <w:pStyle w:val="Code"/>
        <w:spacing w:after="0"/>
      </w:pPr>
      <w:r>
        <w:t>organization. The inputs dictionary provides: organization: The organization name. Use the</w:t>
      </w:r>
    </w:p>
    <w:p w14:paraId="0817927D" w14:textId="77777777" w:rsidR="003B3BC7" w:rsidRDefault="00100087">
      <w:pPr>
        <w:pStyle w:val="Code"/>
        <w:spacing w:after="0"/>
      </w:pPr>
      <w:r>
        <w:t>caller-supplied credential in inputs["credential"], assumed to have the necessary permissions.</w:t>
      </w:r>
    </w:p>
    <w:p w14:paraId="0B5B7C1D" w14:textId="77777777" w:rsidR="003B3BC7" w:rsidRDefault="00100087">
      <w:pPr>
        <w:pStyle w:val="Code"/>
        <w:spacing w:after="0"/>
      </w:pPr>
      <w:r>
        <w:t>Return the decoded JSON response. Return None for a successful empty response. Raise an exception</w:t>
      </w:r>
    </w:p>
    <w:p w14:paraId="4FB50893" w14:textId="77777777" w:rsidR="003B3BC7" w:rsidRDefault="00100087">
      <w:pPr>
        <w:pStyle w:val="Code"/>
        <w:spacing w:after="0"/>
      </w:pPr>
      <w:r>
        <w:t>for an unsuccessful HTTP response. Assume referenced resources and accounts exist. Do not execute</w:t>
      </w:r>
    </w:p>
    <w:p w14:paraId="6F16D766" w14:textId="77777777" w:rsidR="003B3BC7" w:rsidRDefault="00100087">
      <w:pPr>
        <w:pStyle w:val="Code"/>
        <w:spacing w:after="160"/>
      </w:pPr>
      <w:r>
        <w:t>the function.</w:t>
      </w:r>
    </w:p>
    <w:p w14:paraId="5A5268C0" w14:textId="77777777" w:rsidR="003B3BC7" w:rsidRDefault="00100087">
      <w:pPr>
        <w:jc w:val="both"/>
      </w:pPr>
      <w:r>
        <w:t xml:space="preserve">The answer key holds the expected request for the test inputs </w:t>
      </w:r>
      <w:r>
        <w:rPr>
          <w:rFonts w:ascii="Consolas" w:eastAsia="Consolas" w:hAnsi="Consolas" w:cs="Consolas"/>
          <w:sz w:val="20"/>
          <w:szCs w:val="20"/>
        </w:rPr>
        <w:t>{"organization": "example-org", "credential": "EXAMPLE_CREDENTIAL_NOT_REAL"}</w:t>
      </w:r>
      <w:r>
        <w:t>:</w:t>
      </w:r>
    </w:p>
    <w:p w14:paraId="268981F7" w14:textId="77777777" w:rsidR="003B3BC7" w:rsidRDefault="00100087">
      <w:pPr>
        <w:pStyle w:val="Code"/>
        <w:spacing w:before="80" w:after="0"/>
      </w:pPr>
      <w:r>
        <w:t>DELETE https://api.github.com/orgs/example-org</w:t>
      </w:r>
    </w:p>
    <w:p w14:paraId="044BB002" w14:textId="77777777" w:rsidR="003B3BC7" w:rsidRDefault="00100087">
      <w:pPr>
        <w:pStyle w:val="Code"/>
        <w:spacing w:after="0"/>
      </w:pPr>
      <w:r>
        <w:t>Accept: application/vnd.github+json</w:t>
      </w:r>
    </w:p>
    <w:p w14:paraId="66ABF6F2" w14:textId="77777777" w:rsidR="003B3BC7" w:rsidRDefault="00100087">
      <w:pPr>
        <w:pStyle w:val="Code"/>
        <w:spacing w:after="0"/>
      </w:pPr>
      <w:r>
        <w:t>X-GitHub-Api-Version: 2026-03-10</w:t>
      </w:r>
    </w:p>
    <w:p w14:paraId="6E2D80EC" w14:textId="77777777" w:rsidR="003B3BC7" w:rsidRDefault="00100087">
      <w:pPr>
        <w:pStyle w:val="Code"/>
        <w:spacing w:after="160"/>
      </w:pPr>
      <w:r>
        <w:t>Authorization: Bearer EXAMPLE_CREDENTIAL_NOT_REAL</w:t>
      </w:r>
    </w:p>
    <w:p w14:paraId="62B7C3DC" w14:textId="77777777" w:rsidR="003B3BC7" w:rsidRDefault="00100087">
      <w:pPr>
        <w:jc w:val="both"/>
      </w:pPr>
      <w:r>
        <w:t>and a reference solution, generated from the specification by template:</w:t>
      </w:r>
    </w:p>
    <w:p w14:paraId="3EE1BEF1" w14:textId="77777777" w:rsidR="003B3BC7" w:rsidRDefault="00100087">
      <w:pPr>
        <w:pStyle w:val="Code"/>
        <w:spacing w:before="80" w:after="0"/>
      </w:pPr>
      <w:r>
        <w:t>import requests</w:t>
      </w:r>
    </w:p>
    <w:p w14:paraId="7566EC3A" w14:textId="77777777" w:rsidR="003B3BC7" w:rsidRDefault="00100087">
      <w:pPr>
        <w:pStyle w:val="Code"/>
        <w:spacing w:after="0"/>
      </w:pPr>
      <w:r>
        <w:t>from urllib.parse import quote</w:t>
      </w:r>
    </w:p>
    <w:p w14:paraId="0881749F" w14:textId="77777777" w:rsidR="003B3BC7" w:rsidRDefault="00100087">
      <w:pPr>
        <w:pStyle w:val="Code"/>
        <w:spacing w:after="0"/>
      </w:pPr>
      <w:r>
        <w:t xml:space="preserve"> </w:t>
      </w:r>
    </w:p>
    <w:p w14:paraId="69639B80" w14:textId="77777777" w:rsidR="003B3BC7" w:rsidRDefault="00100087">
      <w:pPr>
        <w:pStyle w:val="Code"/>
        <w:spacing w:after="0"/>
      </w:pPr>
      <w:r>
        <w:t>def solve(inputs):</w:t>
      </w:r>
    </w:p>
    <w:p w14:paraId="2D516FFE" w14:textId="77777777" w:rsidR="003B3BC7" w:rsidRDefault="00100087">
      <w:pPr>
        <w:pStyle w:val="Code"/>
        <w:spacing w:after="0"/>
      </w:pPr>
      <w:r>
        <w:t xml:space="preserve">    url = 'https://api.github.com/orgs/{org}'</w:t>
      </w:r>
    </w:p>
    <w:p w14:paraId="28422BBB" w14:textId="77777777" w:rsidR="003B3BC7" w:rsidRDefault="00100087">
      <w:pPr>
        <w:pStyle w:val="Code"/>
        <w:spacing w:after="0"/>
      </w:pPr>
      <w:r>
        <w:t xml:space="preserve">    headers = {}</w:t>
      </w:r>
    </w:p>
    <w:p w14:paraId="0D947137" w14:textId="77777777" w:rsidR="003B3BC7" w:rsidRDefault="00100087">
      <w:pPr>
        <w:pStyle w:val="Code"/>
        <w:spacing w:after="0"/>
      </w:pPr>
      <w:r>
        <w:t xml:space="preserve">    headers['Accept'] = 'application/vnd.github+json'</w:t>
      </w:r>
    </w:p>
    <w:p w14:paraId="12C7FB03" w14:textId="77777777" w:rsidR="003B3BC7" w:rsidRDefault="00100087">
      <w:pPr>
        <w:pStyle w:val="Code"/>
        <w:spacing w:after="0"/>
      </w:pPr>
      <w:r>
        <w:t xml:space="preserve">    headers['X-GitHub-Api-Version'] = '2026-03-10'</w:t>
      </w:r>
    </w:p>
    <w:p w14:paraId="1CF56621" w14:textId="77777777" w:rsidR="003B3BC7" w:rsidRDefault="00100087">
      <w:pPr>
        <w:pStyle w:val="Code"/>
        <w:spacing w:after="0"/>
      </w:pPr>
      <w:r>
        <w:t xml:space="preserve">    headers['Authorization'] = 'Bearer ' + inputs["credential"]</w:t>
      </w:r>
    </w:p>
    <w:p w14:paraId="0D5BB0C5" w14:textId="77777777" w:rsidR="003B3BC7" w:rsidRDefault="00100087">
      <w:pPr>
        <w:pStyle w:val="Code"/>
        <w:spacing w:after="0"/>
      </w:pPr>
      <w:r>
        <w:t xml:space="preserve">    url = url.replace('{org}', quote(str(inputs['organization']), safe=''))</w:t>
      </w:r>
    </w:p>
    <w:p w14:paraId="11993290" w14:textId="77777777" w:rsidR="003B3BC7" w:rsidRDefault="00100087">
      <w:pPr>
        <w:pStyle w:val="Code"/>
        <w:spacing w:after="0"/>
      </w:pPr>
      <w:r>
        <w:t xml:space="preserve">    response = requests.request('DELETE', url, params={}, headers=headers, timeout=20)</w:t>
      </w:r>
    </w:p>
    <w:p w14:paraId="3D356C3E" w14:textId="77777777" w:rsidR="003B3BC7" w:rsidRDefault="00100087">
      <w:pPr>
        <w:pStyle w:val="Code"/>
        <w:spacing w:after="0"/>
      </w:pPr>
      <w:r>
        <w:t xml:space="preserve">    response.raise_for_status()</w:t>
      </w:r>
    </w:p>
    <w:p w14:paraId="45866DA0" w14:textId="77777777" w:rsidR="003B3BC7" w:rsidRDefault="00100087">
      <w:pPr>
        <w:pStyle w:val="Code"/>
        <w:spacing w:after="0"/>
      </w:pPr>
      <w:r>
        <w:t xml:space="preserve">    if response.status_code == 204 or not response.content:</w:t>
      </w:r>
    </w:p>
    <w:p w14:paraId="51286A91" w14:textId="77777777" w:rsidR="003B3BC7" w:rsidRDefault="00100087">
      <w:pPr>
        <w:pStyle w:val="Code"/>
        <w:spacing w:after="0"/>
      </w:pPr>
      <w:r>
        <w:t xml:space="preserve">        return None</w:t>
      </w:r>
    </w:p>
    <w:p w14:paraId="168D158B" w14:textId="77777777" w:rsidR="003B3BC7" w:rsidRDefault="00100087">
      <w:pPr>
        <w:pStyle w:val="Code"/>
        <w:spacing w:after="160"/>
      </w:pPr>
      <w:r>
        <w:t xml:space="preserve">    return response.json()</w:t>
      </w:r>
    </w:p>
    <w:p w14:paraId="3D80394F" w14:textId="77777777" w:rsidR="003B3BC7" w:rsidRDefault="00100087">
      <w:pPr>
        <w:jc w:val="both"/>
      </w:pPr>
      <w:r>
        <w:t xml:space="preserve">The Confident Agent system prompt (194 lines, in </w:t>
      </w:r>
      <w:r>
        <w:rPr>
          <w:rFonts w:ascii="Consolas" w:eastAsia="Consolas" w:hAnsi="Consolas" w:cs="Consolas"/>
          <w:sz w:val="20"/>
          <w:szCs w:val="20"/>
        </w:rPr>
        <w:t>Code Submission/confident-agent-toolbox/instructions</w:t>
      </w:r>
      <w:r>
        <w:t xml:space="preserve">) prescribes this workflow: write the complete candidate with </w:t>
      </w:r>
      <w:r>
        <w:rPr>
          <w:rFonts w:ascii="Consolas" w:eastAsia="Consolas" w:hAnsi="Consolas" w:cs="Consolas"/>
          <w:sz w:val="20"/>
          <w:szCs w:val="20"/>
        </w:rPr>
        <w:t>requests</w:t>
      </w:r>
      <w:r>
        <w:t xml:space="preserve">; do not look for or write a specification (evidence is selected by host from the eight listed hosts); call </w:t>
      </w:r>
      <w:r>
        <w:rPr>
          <w:rFonts w:ascii="Consolas" w:eastAsia="Consolas" w:hAnsi="Consolas" w:cs="Consolas"/>
          <w:sz w:val="20"/>
          <w:szCs w:val="20"/>
        </w:rPr>
        <w:t>verify_candidate</w:t>
      </w:r>
      <w:r>
        <w:t xml:space="preserve"> exactly once with the code only; if a layer is </w:t>
      </w:r>
      <w:r>
        <w:rPr>
          <w:rFonts w:ascii="Consolas" w:eastAsia="Consolas" w:hAnsi="Consolas" w:cs="Consolas"/>
          <w:sz w:val="20"/>
          <w:szCs w:val="20"/>
        </w:rPr>
        <w:t>verified_incorrect</w:t>
      </w:r>
      <w:r>
        <w:t xml:space="preserve"> on the first candidate, fix exactly those problems and verify once more; otherwise, or after the second result, reply with the tool's </w:t>
      </w:r>
      <w:r>
        <w:rPr>
          <w:rFonts w:ascii="Consolas" w:eastAsia="Consolas" w:hAnsi="Consolas" w:cs="Consolas"/>
          <w:sz w:val="20"/>
          <w:szCs w:val="20"/>
        </w:rPr>
        <w:t>report</w:t>
      </w:r>
      <w:r>
        <w:t xml:space="preserve"> verbatim. It states that the tool does not check task behaviour and that the EWCS is not a probability.</w:t>
      </w:r>
    </w:p>
    <w:p w14:paraId="7B234DEF" w14:textId="77777777" w:rsidR="003B3BC7" w:rsidRDefault="00100087">
      <w:pPr>
        <w:pStyle w:val="Heading1"/>
        <w:pageBreakBefore/>
      </w:pPr>
      <w:bookmarkStart w:id="152" w:name="_Toc243074145"/>
      <w:r>
        <w:lastRenderedPageBreak/>
        <w:t>Appendix G: Run Artefacts and Provenance</w:t>
      </w:r>
      <w:bookmarkEnd w:id="152"/>
    </w:p>
    <w:p w14:paraId="1471B98C" w14:textId="1E53D804" w:rsidR="003B3BC7" w:rsidRDefault="00100087">
      <w:pPr>
        <w:pStyle w:val="Caption"/>
        <w:keepNext/>
      </w:pPr>
      <w:bookmarkStart w:id="153" w:name="_Toc243074200"/>
      <w:r>
        <w:rPr>
          <w:b/>
          <w:bCs/>
        </w:rPr>
        <w:t xml:space="preserve">Table </w:t>
      </w:r>
      <w:r>
        <w:fldChar w:fldCharType="begin"/>
      </w:r>
      <w:r>
        <w:instrText>SEQ Table</w:instrText>
      </w:r>
      <w:r>
        <w:fldChar w:fldCharType="separate"/>
      </w:r>
      <w:r>
        <w:rPr>
          <w:noProof/>
        </w:rPr>
        <w:t>29</w:t>
      </w:r>
      <w:r>
        <w:fldChar w:fldCharType="end"/>
      </w:r>
      <w:r>
        <w:rPr>
          <w:b/>
          <w:bCs/>
        </w:rPr>
        <w:t xml:space="preserve">: </w:t>
      </w:r>
      <w:r>
        <w:t>Identifiers of the frozen inputs (SHA-256 prefixes; full hashes in the run manifests and the dataset).</w:t>
      </w:r>
      <w:bookmarkEnd w:id="153"/>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868"/>
        <w:gridCol w:w="2063"/>
        <w:gridCol w:w="3095"/>
      </w:tblGrid>
      <w:tr w:rsidR="003B3BC7" w14:paraId="56F64A83" w14:textId="77777777">
        <w:trPr>
          <w:tblHeader/>
        </w:trPr>
        <w:tc>
          <w:tcPr>
            <w:tcW w:w="3868" w:type="dxa"/>
            <w:shd w:val="clear" w:color="auto" w:fill="D9E2F3"/>
            <w:tcMar>
              <w:top w:w="50" w:type="dxa"/>
              <w:left w:w="90" w:type="dxa"/>
              <w:bottom w:w="50" w:type="dxa"/>
              <w:right w:w="90" w:type="dxa"/>
            </w:tcMar>
            <w:vAlign w:val="center"/>
          </w:tcPr>
          <w:p w14:paraId="69E7DCBD" w14:textId="77777777" w:rsidR="003B3BC7" w:rsidRDefault="00100087">
            <w:pPr>
              <w:spacing w:after="0" w:line="240" w:lineRule="auto"/>
            </w:pPr>
            <w:r>
              <w:rPr>
                <w:b/>
                <w:bCs/>
                <w:sz w:val="18"/>
                <w:szCs w:val="18"/>
              </w:rPr>
              <w:t>Artefact</w:t>
            </w:r>
          </w:p>
        </w:tc>
        <w:tc>
          <w:tcPr>
            <w:tcW w:w="2063" w:type="dxa"/>
            <w:shd w:val="clear" w:color="auto" w:fill="D9E2F3"/>
            <w:tcMar>
              <w:top w:w="50" w:type="dxa"/>
              <w:left w:w="90" w:type="dxa"/>
              <w:bottom w:w="50" w:type="dxa"/>
              <w:right w:w="90" w:type="dxa"/>
            </w:tcMar>
            <w:vAlign w:val="center"/>
          </w:tcPr>
          <w:p w14:paraId="7F0C374B" w14:textId="77777777" w:rsidR="003B3BC7" w:rsidRDefault="00100087">
            <w:pPr>
              <w:spacing w:after="0" w:line="240" w:lineRule="auto"/>
            </w:pPr>
            <w:r>
              <w:rPr>
                <w:b/>
                <w:bCs/>
                <w:sz w:val="18"/>
                <w:szCs w:val="18"/>
              </w:rPr>
              <w:t>SHA-256</w:t>
            </w:r>
          </w:p>
        </w:tc>
        <w:tc>
          <w:tcPr>
            <w:tcW w:w="3095" w:type="dxa"/>
            <w:shd w:val="clear" w:color="auto" w:fill="D9E2F3"/>
            <w:tcMar>
              <w:top w:w="50" w:type="dxa"/>
              <w:left w:w="90" w:type="dxa"/>
              <w:bottom w:w="50" w:type="dxa"/>
              <w:right w:w="90" w:type="dxa"/>
            </w:tcMar>
            <w:vAlign w:val="center"/>
          </w:tcPr>
          <w:p w14:paraId="12B22306" w14:textId="77777777" w:rsidR="003B3BC7" w:rsidRDefault="00100087">
            <w:pPr>
              <w:spacing w:after="0" w:line="240" w:lineRule="auto"/>
            </w:pPr>
            <w:r>
              <w:rPr>
                <w:b/>
                <w:bCs/>
                <w:sz w:val="18"/>
                <w:szCs w:val="18"/>
              </w:rPr>
              <w:t>Notes</w:t>
            </w:r>
          </w:p>
        </w:tc>
      </w:tr>
      <w:tr w:rsidR="003B3BC7" w14:paraId="435AC399" w14:textId="77777777">
        <w:trPr>
          <w:cantSplit/>
        </w:trPr>
        <w:tc>
          <w:tcPr>
            <w:tcW w:w="3868" w:type="dxa"/>
            <w:tcMar>
              <w:top w:w="50" w:type="dxa"/>
              <w:left w:w="90" w:type="dxa"/>
              <w:bottom w:w="50" w:type="dxa"/>
              <w:right w:w="90" w:type="dxa"/>
            </w:tcMar>
            <w:vAlign w:val="center"/>
          </w:tcPr>
          <w:p w14:paraId="4195594F" w14:textId="77777777" w:rsidR="003B3BC7" w:rsidRDefault="00100087">
            <w:pPr>
              <w:spacing w:after="0" w:line="240" w:lineRule="auto"/>
            </w:pPr>
            <w:r>
              <w:rPr>
                <w:sz w:val="18"/>
                <w:szCs w:val="18"/>
              </w:rPr>
              <w:t>Task file (answer key) rest_api_tasks_v1_DRAFT.jsonl</w:t>
            </w:r>
          </w:p>
        </w:tc>
        <w:tc>
          <w:tcPr>
            <w:tcW w:w="2063" w:type="dxa"/>
            <w:tcMar>
              <w:top w:w="50" w:type="dxa"/>
              <w:left w:w="90" w:type="dxa"/>
              <w:bottom w:w="50" w:type="dxa"/>
              <w:right w:w="90" w:type="dxa"/>
            </w:tcMar>
            <w:vAlign w:val="center"/>
          </w:tcPr>
          <w:p w14:paraId="198FFDC0" w14:textId="77777777" w:rsidR="003B3BC7" w:rsidRDefault="00100087">
            <w:pPr>
              <w:spacing w:after="0" w:line="240" w:lineRule="auto"/>
            </w:pPr>
            <w:r>
              <w:rPr>
                <w:sz w:val="18"/>
                <w:szCs w:val="18"/>
              </w:rPr>
              <w:t>7a09f2bb…</w:t>
            </w:r>
          </w:p>
        </w:tc>
        <w:tc>
          <w:tcPr>
            <w:tcW w:w="3095" w:type="dxa"/>
            <w:tcMar>
              <w:top w:w="50" w:type="dxa"/>
              <w:left w:w="90" w:type="dxa"/>
              <w:bottom w:w="50" w:type="dxa"/>
              <w:right w:w="90" w:type="dxa"/>
            </w:tcMar>
            <w:vAlign w:val="center"/>
          </w:tcPr>
          <w:p w14:paraId="44065E41" w14:textId="77777777" w:rsidR="003B3BC7" w:rsidRDefault="00100087">
            <w:pPr>
              <w:spacing w:after="0" w:line="240" w:lineRule="auto"/>
            </w:pPr>
            <w:r>
              <w:rPr>
                <w:sz w:val="18"/>
                <w:szCs w:val="18"/>
              </w:rPr>
              <w:t>LF line endings</w:t>
            </w:r>
          </w:p>
        </w:tc>
      </w:tr>
      <w:tr w:rsidR="003B3BC7" w14:paraId="07A7A2AA" w14:textId="77777777">
        <w:trPr>
          <w:cantSplit/>
        </w:trPr>
        <w:tc>
          <w:tcPr>
            <w:tcW w:w="3868" w:type="dxa"/>
            <w:tcMar>
              <w:top w:w="50" w:type="dxa"/>
              <w:left w:w="90" w:type="dxa"/>
              <w:bottom w:w="50" w:type="dxa"/>
              <w:right w:w="90" w:type="dxa"/>
            </w:tcMar>
            <w:vAlign w:val="center"/>
          </w:tcPr>
          <w:p w14:paraId="0C0E9236" w14:textId="77777777" w:rsidR="003B3BC7" w:rsidRDefault="00100087">
            <w:pPr>
              <w:spacing w:after="0" w:line="240" w:lineRule="auto"/>
            </w:pPr>
            <w:r>
              <w:rPr>
                <w:sz w:val="18"/>
                <w:szCs w:val="18"/>
              </w:rPr>
              <w:t>Prompt file rest_api_prompts_v1_DRAFT.jsonl</w:t>
            </w:r>
          </w:p>
        </w:tc>
        <w:tc>
          <w:tcPr>
            <w:tcW w:w="2063" w:type="dxa"/>
            <w:tcMar>
              <w:top w:w="50" w:type="dxa"/>
              <w:left w:w="90" w:type="dxa"/>
              <w:bottom w:w="50" w:type="dxa"/>
              <w:right w:w="90" w:type="dxa"/>
            </w:tcMar>
            <w:vAlign w:val="center"/>
          </w:tcPr>
          <w:p w14:paraId="260BDBFD" w14:textId="77777777" w:rsidR="003B3BC7" w:rsidRDefault="00100087">
            <w:pPr>
              <w:spacing w:after="0" w:line="240" w:lineRule="auto"/>
            </w:pPr>
            <w:r>
              <w:rPr>
                <w:sz w:val="18"/>
                <w:szCs w:val="18"/>
              </w:rPr>
              <w:t>c4c68a64…</w:t>
            </w:r>
          </w:p>
        </w:tc>
        <w:tc>
          <w:tcPr>
            <w:tcW w:w="3095" w:type="dxa"/>
            <w:tcMar>
              <w:top w:w="50" w:type="dxa"/>
              <w:left w:w="90" w:type="dxa"/>
              <w:bottom w:w="50" w:type="dxa"/>
              <w:right w:w="90" w:type="dxa"/>
            </w:tcMar>
            <w:vAlign w:val="center"/>
          </w:tcPr>
          <w:p w14:paraId="30033F7E" w14:textId="77777777" w:rsidR="003B3BC7" w:rsidRDefault="00100087">
            <w:pPr>
              <w:spacing w:after="0" w:line="240" w:lineRule="auto"/>
            </w:pPr>
            <w:r>
              <w:rPr>
                <w:sz w:val="18"/>
                <w:szCs w:val="18"/>
              </w:rPr>
              <w:t>identical in both conditions</w:t>
            </w:r>
          </w:p>
        </w:tc>
      </w:tr>
      <w:tr w:rsidR="003B3BC7" w14:paraId="110B65CD" w14:textId="77777777">
        <w:trPr>
          <w:cantSplit/>
        </w:trPr>
        <w:tc>
          <w:tcPr>
            <w:tcW w:w="3868" w:type="dxa"/>
            <w:tcMar>
              <w:top w:w="50" w:type="dxa"/>
              <w:left w:w="90" w:type="dxa"/>
              <w:bottom w:w="50" w:type="dxa"/>
              <w:right w:w="90" w:type="dxa"/>
            </w:tcMar>
            <w:vAlign w:val="center"/>
          </w:tcPr>
          <w:p w14:paraId="4517F7B9" w14:textId="77777777" w:rsidR="003B3BC7" w:rsidRDefault="00100087">
            <w:pPr>
              <w:spacing w:after="0" w:line="240" w:lineRule="auto"/>
            </w:pPr>
            <w:r>
              <w:rPr>
                <w:sz w:val="18"/>
                <w:szCs w:val="18"/>
              </w:rPr>
              <w:t>Confident Agent system prompt (as sent)</w:t>
            </w:r>
          </w:p>
        </w:tc>
        <w:tc>
          <w:tcPr>
            <w:tcW w:w="2063" w:type="dxa"/>
            <w:tcMar>
              <w:top w:w="50" w:type="dxa"/>
              <w:left w:w="90" w:type="dxa"/>
              <w:bottom w:w="50" w:type="dxa"/>
              <w:right w:w="90" w:type="dxa"/>
            </w:tcMar>
            <w:vAlign w:val="center"/>
          </w:tcPr>
          <w:p w14:paraId="4387553D" w14:textId="77777777" w:rsidR="003B3BC7" w:rsidRDefault="00100087">
            <w:pPr>
              <w:spacing w:after="0" w:line="240" w:lineRule="auto"/>
            </w:pPr>
            <w:r>
              <w:rPr>
                <w:sz w:val="18"/>
                <w:szCs w:val="18"/>
              </w:rPr>
              <w:t>0ebc4dce…</w:t>
            </w:r>
          </w:p>
        </w:tc>
        <w:tc>
          <w:tcPr>
            <w:tcW w:w="3095" w:type="dxa"/>
            <w:tcMar>
              <w:top w:w="50" w:type="dxa"/>
              <w:left w:w="90" w:type="dxa"/>
              <w:bottom w:w="50" w:type="dxa"/>
              <w:right w:w="90" w:type="dxa"/>
            </w:tcMar>
            <w:vAlign w:val="center"/>
          </w:tcPr>
          <w:p w14:paraId="39DDE79E" w14:textId="77777777" w:rsidR="003B3BC7" w:rsidRDefault="00100087">
            <w:pPr>
              <w:spacing w:after="0" w:line="240" w:lineRule="auto"/>
            </w:pPr>
            <w:r>
              <w:rPr>
                <w:sz w:val="18"/>
                <w:szCs w:val="18"/>
              </w:rPr>
              <w:t>operator note removed</w:t>
            </w:r>
          </w:p>
        </w:tc>
      </w:tr>
      <w:tr w:rsidR="003B3BC7" w14:paraId="777A561D" w14:textId="77777777">
        <w:trPr>
          <w:cantSplit/>
        </w:trPr>
        <w:tc>
          <w:tcPr>
            <w:tcW w:w="3868" w:type="dxa"/>
            <w:tcMar>
              <w:top w:w="50" w:type="dxa"/>
              <w:left w:w="90" w:type="dxa"/>
              <w:bottom w:w="50" w:type="dxa"/>
              <w:right w:w="90" w:type="dxa"/>
            </w:tcMar>
            <w:vAlign w:val="center"/>
          </w:tcPr>
          <w:p w14:paraId="7D4D354C" w14:textId="77777777" w:rsidR="003B3BC7" w:rsidRDefault="00100087">
            <w:pPr>
              <w:spacing w:after="0" w:line="240" w:lineRule="auto"/>
            </w:pPr>
            <w:r>
              <w:rPr>
                <w:sz w:val="18"/>
                <w:szCs w:val="18"/>
              </w:rPr>
              <w:t>Frozen PyPI evidence (requests)</w:t>
            </w:r>
          </w:p>
        </w:tc>
        <w:tc>
          <w:tcPr>
            <w:tcW w:w="2063" w:type="dxa"/>
            <w:tcMar>
              <w:top w:w="50" w:type="dxa"/>
              <w:left w:w="90" w:type="dxa"/>
              <w:bottom w:w="50" w:type="dxa"/>
              <w:right w:w="90" w:type="dxa"/>
            </w:tcMar>
            <w:vAlign w:val="center"/>
          </w:tcPr>
          <w:p w14:paraId="16029DEC" w14:textId="77777777" w:rsidR="003B3BC7" w:rsidRDefault="00100087">
            <w:pPr>
              <w:spacing w:after="0" w:line="240" w:lineRule="auto"/>
            </w:pPr>
            <w:r>
              <w:rPr>
                <w:sz w:val="18"/>
                <w:szCs w:val="18"/>
              </w:rPr>
              <w:t>ef06670a…</w:t>
            </w:r>
          </w:p>
        </w:tc>
        <w:tc>
          <w:tcPr>
            <w:tcW w:w="3095" w:type="dxa"/>
            <w:tcMar>
              <w:top w:w="50" w:type="dxa"/>
              <w:left w:w="90" w:type="dxa"/>
              <w:bottom w:w="50" w:type="dxa"/>
              <w:right w:w="90" w:type="dxa"/>
            </w:tcMar>
            <w:vAlign w:val="center"/>
          </w:tcPr>
          <w:p w14:paraId="7D711D34" w14:textId="77777777" w:rsidR="003B3BC7" w:rsidRDefault="00100087">
            <w:pPr>
              <w:spacing w:after="0" w:line="240" w:lineRule="auto"/>
            </w:pPr>
            <w:r>
              <w:rPr>
                <w:sz w:val="18"/>
                <w:szCs w:val="18"/>
              </w:rPr>
              <w:t>interface layer</w:t>
            </w:r>
          </w:p>
        </w:tc>
      </w:tr>
      <w:tr w:rsidR="003B3BC7" w14:paraId="59DE5F8D" w14:textId="77777777">
        <w:trPr>
          <w:cantSplit/>
        </w:trPr>
        <w:tc>
          <w:tcPr>
            <w:tcW w:w="3868" w:type="dxa"/>
            <w:tcMar>
              <w:top w:w="50" w:type="dxa"/>
              <w:left w:w="90" w:type="dxa"/>
              <w:bottom w:w="50" w:type="dxa"/>
              <w:right w:w="90" w:type="dxa"/>
            </w:tcMar>
            <w:vAlign w:val="center"/>
          </w:tcPr>
          <w:p w14:paraId="2B468B0D" w14:textId="77777777" w:rsidR="003B3BC7" w:rsidRDefault="00100087">
            <w:pPr>
              <w:spacing w:after="0" w:line="240" w:lineRule="auto"/>
            </w:pPr>
            <w:r>
              <w:rPr>
                <w:sz w:val="18"/>
                <w:szCs w:val="18"/>
              </w:rPr>
              <w:t>github.openapi.json</w:t>
            </w:r>
          </w:p>
        </w:tc>
        <w:tc>
          <w:tcPr>
            <w:tcW w:w="2063" w:type="dxa"/>
            <w:tcMar>
              <w:top w:w="50" w:type="dxa"/>
              <w:left w:w="90" w:type="dxa"/>
              <w:bottom w:w="50" w:type="dxa"/>
              <w:right w:w="90" w:type="dxa"/>
            </w:tcMar>
            <w:vAlign w:val="center"/>
          </w:tcPr>
          <w:p w14:paraId="4C513695" w14:textId="77777777" w:rsidR="003B3BC7" w:rsidRDefault="00100087">
            <w:pPr>
              <w:spacing w:after="0" w:line="240" w:lineRule="auto"/>
            </w:pPr>
            <w:r>
              <w:rPr>
                <w:sz w:val="18"/>
                <w:szCs w:val="18"/>
              </w:rPr>
              <w:t>4fbdc7d0…</w:t>
            </w:r>
          </w:p>
        </w:tc>
        <w:tc>
          <w:tcPr>
            <w:tcW w:w="3095" w:type="dxa"/>
            <w:tcMar>
              <w:top w:w="50" w:type="dxa"/>
              <w:left w:w="90" w:type="dxa"/>
              <w:bottom w:w="50" w:type="dxa"/>
              <w:right w:w="90" w:type="dxa"/>
            </w:tcMar>
            <w:vAlign w:val="center"/>
          </w:tcPr>
          <w:p w14:paraId="62A7C932" w14:textId="77777777" w:rsidR="003B3BC7" w:rsidRDefault="00100087">
            <w:pPr>
              <w:spacing w:after="0" w:line="240" w:lineRule="auto"/>
            </w:pPr>
            <w:r>
              <w:rPr>
                <w:sz w:val="18"/>
                <w:szCs w:val="18"/>
              </w:rPr>
              <w:t>13.0 MB, 819 paths</w:t>
            </w:r>
          </w:p>
        </w:tc>
      </w:tr>
      <w:tr w:rsidR="003B3BC7" w14:paraId="10463E10" w14:textId="77777777">
        <w:trPr>
          <w:cantSplit/>
        </w:trPr>
        <w:tc>
          <w:tcPr>
            <w:tcW w:w="3868" w:type="dxa"/>
            <w:tcMar>
              <w:top w:w="50" w:type="dxa"/>
              <w:left w:w="90" w:type="dxa"/>
              <w:bottom w:w="50" w:type="dxa"/>
              <w:right w:w="90" w:type="dxa"/>
            </w:tcMar>
            <w:vAlign w:val="center"/>
          </w:tcPr>
          <w:p w14:paraId="43047CA3" w14:textId="77777777" w:rsidR="003B3BC7" w:rsidRDefault="00100087">
            <w:pPr>
              <w:spacing w:after="0" w:line="240" w:lineRule="auto"/>
            </w:pPr>
            <w:r>
              <w:rPr>
                <w:sz w:val="18"/>
                <w:szCs w:val="18"/>
              </w:rPr>
              <w:t>petstore.openapi.json</w:t>
            </w:r>
          </w:p>
        </w:tc>
        <w:tc>
          <w:tcPr>
            <w:tcW w:w="2063" w:type="dxa"/>
            <w:tcMar>
              <w:top w:w="50" w:type="dxa"/>
              <w:left w:w="90" w:type="dxa"/>
              <w:bottom w:w="50" w:type="dxa"/>
              <w:right w:w="90" w:type="dxa"/>
            </w:tcMar>
            <w:vAlign w:val="center"/>
          </w:tcPr>
          <w:p w14:paraId="1E2E5FF2" w14:textId="77777777" w:rsidR="003B3BC7" w:rsidRDefault="00100087">
            <w:pPr>
              <w:spacing w:after="0" w:line="240" w:lineRule="auto"/>
            </w:pPr>
            <w:r>
              <w:rPr>
                <w:sz w:val="18"/>
                <w:szCs w:val="18"/>
              </w:rPr>
              <w:t>00441c05…</w:t>
            </w:r>
          </w:p>
        </w:tc>
        <w:tc>
          <w:tcPr>
            <w:tcW w:w="3095" w:type="dxa"/>
            <w:tcMar>
              <w:top w:w="50" w:type="dxa"/>
              <w:left w:w="90" w:type="dxa"/>
              <w:bottom w:w="50" w:type="dxa"/>
              <w:right w:w="90" w:type="dxa"/>
            </w:tcMar>
            <w:vAlign w:val="center"/>
          </w:tcPr>
          <w:p w14:paraId="74237B83" w14:textId="77777777" w:rsidR="003B3BC7" w:rsidRDefault="00100087">
            <w:pPr>
              <w:spacing w:after="0" w:line="240" w:lineRule="auto"/>
            </w:pPr>
            <w:r>
              <w:rPr>
                <w:sz w:val="18"/>
                <w:szCs w:val="18"/>
              </w:rPr>
              <w:t>OpenAPI 3.0.4</w:t>
            </w:r>
          </w:p>
        </w:tc>
      </w:tr>
      <w:tr w:rsidR="003B3BC7" w14:paraId="4557EF62" w14:textId="77777777">
        <w:trPr>
          <w:cantSplit/>
        </w:trPr>
        <w:tc>
          <w:tcPr>
            <w:tcW w:w="3868" w:type="dxa"/>
            <w:tcMar>
              <w:top w:w="50" w:type="dxa"/>
              <w:left w:w="90" w:type="dxa"/>
              <w:bottom w:w="50" w:type="dxa"/>
              <w:right w:w="90" w:type="dxa"/>
            </w:tcMar>
            <w:vAlign w:val="center"/>
          </w:tcPr>
          <w:p w14:paraId="71C7ADD2" w14:textId="77777777" w:rsidR="003B3BC7" w:rsidRDefault="00100087">
            <w:pPr>
              <w:spacing w:after="0" w:line="240" w:lineRule="auto"/>
            </w:pPr>
            <w:r>
              <w:rPr>
                <w:sz w:val="18"/>
                <w:szCs w:val="18"/>
              </w:rPr>
              <w:t>openmeteo-forecast / air-quality / marine</w:t>
            </w:r>
          </w:p>
        </w:tc>
        <w:tc>
          <w:tcPr>
            <w:tcW w:w="2063" w:type="dxa"/>
            <w:tcMar>
              <w:top w:w="50" w:type="dxa"/>
              <w:left w:w="90" w:type="dxa"/>
              <w:bottom w:w="50" w:type="dxa"/>
              <w:right w:w="90" w:type="dxa"/>
            </w:tcMar>
            <w:vAlign w:val="center"/>
          </w:tcPr>
          <w:p w14:paraId="14645278" w14:textId="77777777" w:rsidR="003B3BC7" w:rsidRDefault="00100087">
            <w:pPr>
              <w:spacing w:after="0" w:line="240" w:lineRule="auto"/>
            </w:pPr>
            <w:r>
              <w:rPr>
                <w:sz w:val="18"/>
                <w:szCs w:val="18"/>
              </w:rPr>
              <w:t>f57c2918… / ee203da7… / 096a28c7…</w:t>
            </w:r>
          </w:p>
        </w:tc>
        <w:tc>
          <w:tcPr>
            <w:tcW w:w="3095" w:type="dxa"/>
            <w:tcMar>
              <w:top w:w="50" w:type="dxa"/>
              <w:left w:w="90" w:type="dxa"/>
              <w:bottom w:w="50" w:type="dxa"/>
              <w:right w:w="90" w:type="dxa"/>
            </w:tcMar>
            <w:vAlign w:val="center"/>
          </w:tcPr>
          <w:p w14:paraId="67BC7EC3" w14:textId="77777777" w:rsidR="003B3BC7" w:rsidRDefault="00100087">
            <w:pPr>
              <w:spacing w:after="0" w:line="240" w:lineRule="auto"/>
            </w:pPr>
            <w:r>
              <w:rPr>
                <w:sz w:val="18"/>
                <w:szCs w:val="18"/>
              </w:rPr>
              <w:t>converted from YAML</w:t>
            </w:r>
          </w:p>
        </w:tc>
      </w:tr>
      <w:tr w:rsidR="003B3BC7" w14:paraId="2A591F8F" w14:textId="77777777">
        <w:trPr>
          <w:cantSplit/>
        </w:trPr>
        <w:tc>
          <w:tcPr>
            <w:tcW w:w="3868" w:type="dxa"/>
            <w:tcMar>
              <w:top w:w="50" w:type="dxa"/>
              <w:left w:w="90" w:type="dxa"/>
              <w:bottom w:w="50" w:type="dxa"/>
              <w:right w:w="90" w:type="dxa"/>
            </w:tcMar>
            <w:vAlign w:val="center"/>
          </w:tcPr>
          <w:p w14:paraId="598755B2" w14:textId="77777777" w:rsidR="003B3BC7" w:rsidRDefault="00100087">
            <w:pPr>
              <w:spacing w:after="0" w:line="240" w:lineRule="auto"/>
            </w:pPr>
            <w:r>
              <w:rPr>
                <w:sz w:val="18"/>
                <w:szCs w:val="18"/>
              </w:rPr>
              <w:t>jsonplaceholder / dummyjson / restcountries (curated)</w:t>
            </w:r>
          </w:p>
        </w:tc>
        <w:tc>
          <w:tcPr>
            <w:tcW w:w="2063" w:type="dxa"/>
            <w:tcMar>
              <w:top w:w="50" w:type="dxa"/>
              <w:left w:w="90" w:type="dxa"/>
              <w:bottom w:w="50" w:type="dxa"/>
              <w:right w:w="90" w:type="dxa"/>
            </w:tcMar>
            <w:vAlign w:val="center"/>
          </w:tcPr>
          <w:p w14:paraId="37EF785D" w14:textId="77777777" w:rsidR="003B3BC7" w:rsidRDefault="00100087">
            <w:pPr>
              <w:spacing w:after="0" w:line="240" w:lineRule="auto"/>
            </w:pPr>
            <w:r>
              <w:rPr>
                <w:sz w:val="18"/>
                <w:szCs w:val="18"/>
              </w:rPr>
              <w:t>d2dfbc53… / d313813a… / d02f4ab3…</w:t>
            </w:r>
          </w:p>
        </w:tc>
        <w:tc>
          <w:tcPr>
            <w:tcW w:w="3095" w:type="dxa"/>
            <w:tcMar>
              <w:top w:w="50" w:type="dxa"/>
              <w:left w:w="90" w:type="dxa"/>
              <w:bottom w:w="50" w:type="dxa"/>
              <w:right w:w="90" w:type="dxa"/>
            </w:tcMar>
            <w:vAlign w:val="center"/>
          </w:tcPr>
          <w:p w14:paraId="78E9546F" w14:textId="77777777" w:rsidR="003B3BC7" w:rsidRDefault="00100087">
            <w:pPr>
              <w:spacing w:after="0" w:line="240" w:lineRule="auto"/>
            </w:pPr>
            <w:r>
              <w:rPr>
                <w:sz w:val="18"/>
                <w:szCs w:val="18"/>
              </w:rPr>
              <w:t>researcher-authored subsets</w:t>
            </w:r>
          </w:p>
        </w:tc>
      </w:tr>
    </w:tbl>
    <w:p w14:paraId="381C86E5" w14:textId="77777777" w:rsidR="003B3BC7" w:rsidRDefault="003B3BC7">
      <w:pPr>
        <w:spacing w:after="80"/>
      </w:pPr>
    </w:p>
    <w:p w14:paraId="396FBFC8" w14:textId="77777777" w:rsidR="003B3BC7" w:rsidRDefault="00100087">
      <w:pPr>
        <w:jc w:val="both"/>
      </w:pPr>
      <w:r>
        <w:t>Run folders (</w:t>
      </w:r>
      <w:r>
        <w:rPr>
          <w:rFonts w:ascii="Consolas" w:eastAsia="Consolas" w:hAnsi="Consolas" w:cs="Consolas"/>
          <w:sz w:val="20"/>
          <w:szCs w:val="20"/>
        </w:rPr>
        <w:t>Findings/Benchmark/Completed Runs/&lt;model&gt;/</w:t>
      </w:r>
      <w:r>
        <w:t xml:space="preserve">) hold one zip per condition with every reply, tool call, verified candidate and verification result, and a run manifest recording the settings, LM Studio's model information, the machine and the power sensors. The final runs were started from repository commits </w:t>
      </w:r>
      <w:r>
        <w:rPr>
          <w:rFonts w:ascii="Consolas" w:eastAsia="Consolas" w:hAnsi="Consolas" w:cs="Consolas"/>
          <w:sz w:val="20"/>
          <w:szCs w:val="20"/>
        </w:rPr>
        <w:t>d954dc0</w:t>
      </w:r>
      <w:r>
        <w:t xml:space="preserve"> (Q6_K), </w:t>
      </w:r>
      <w:r>
        <w:rPr>
          <w:rFonts w:ascii="Consolas" w:eastAsia="Consolas" w:hAnsi="Consolas" w:cs="Consolas"/>
          <w:sz w:val="20"/>
          <w:szCs w:val="20"/>
        </w:rPr>
        <w:t>f6ee6b7</w:t>
      </w:r>
      <w:r>
        <w:t xml:space="preserve"> (Q8_0) and </w:t>
      </w:r>
      <w:r>
        <w:rPr>
          <w:rFonts w:ascii="Consolas" w:eastAsia="Consolas" w:hAnsi="Consolas" w:cs="Consolas"/>
          <w:sz w:val="20"/>
          <w:szCs w:val="20"/>
        </w:rPr>
        <w:t>7e928f2</w:t>
      </w:r>
      <w:r>
        <w:t xml:space="preserve"> (Q4_K_M); the toolbox and benchmark code are identical in all three (benchmark 2026-09-27.2, toolbox 3.0.0).</w:t>
      </w:r>
    </w:p>
    <w:p w14:paraId="0F1D252A" w14:textId="77777777" w:rsidR="003B3BC7" w:rsidRDefault="00100087">
      <w:pPr>
        <w:pStyle w:val="Heading1"/>
        <w:pageBreakBefore/>
      </w:pPr>
      <w:bookmarkStart w:id="154" w:name="_Toc243074146"/>
      <w:r>
        <w:lastRenderedPageBreak/>
        <w:t>Appendix H: Error Kinds Used by the Evaluator</w:t>
      </w:r>
      <w:bookmarkEnd w:id="154"/>
    </w:p>
    <w:p w14:paraId="6C277700" w14:textId="16932953" w:rsidR="003B3BC7" w:rsidRDefault="00100087">
      <w:pPr>
        <w:pStyle w:val="Caption"/>
        <w:keepNext/>
      </w:pPr>
      <w:bookmarkStart w:id="155" w:name="_Toc243074201"/>
      <w:r>
        <w:rPr>
          <w:b/>
          <w:bCs/>
        </w:rPr>
        <w:t xml:space="preserve">Table </w:t>
      </w:r>
      <w:r>
        <w:fldChar w:fldCharType="begin"/>
      </w:r>
      <w:r>
        <w:instrText>SEQ Table</w:instrText>
      </w:r>
      <w:r>
        <w:fldChar w:fldCharType="separate"/>
      </w:r>
      <w:r>
        <w:rPr>
          <w:noProof/>
        </w:rPr>
        <w:t>30</w:t>
      </w:r>
      <w:r>
        <w:fldChar w:fldCharType="end"/>
      </w:r>
      <w:r>
        <w:rPr>
          <w:b/>
          <w:bCs/>
        </w:rPr>
        <w:t xml:space="preserve">: </w:t>
      </w:r>
      <w:r>
        <w:t>Kinds of error recorded in the code reaching the user, read from the evaluator's findings with fixed rules.</w:t>
      </w:r>
      <w:bookmarkEnd w:id="155"/>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05"/>
        <w:gridCol w:w="7221"/>
      </w:tblGrid>
      <w:tr w:rsidR="003B3BC7" w14:paraId="6A1E8DCF" w14:textId="77777777">
        <w:trPr>
          <w:tblHeader/>
        </w:trPr>
        <w:tc>
          <w:tcPr>
            <w:tcW w:w="1805" w:type="dxa"/>
            <w:shd w:val="clear" w:color="auto" w:fill="D9E2F3"/>
            <w:tcMar>
              <w:top w:w="50" w:type="dxa"/>
              <w:left w:w="90" w:type="dxa"/>
              <w:bottom w:w="50" w:type="dxa"/>
              <w:right w:w="90" w:type="dxa"/>
            </w:tcMar>
            <w:vAlign w:val="center"/>
          </w:tcPr>
          <w:p w14:paraId="410D246D" w14:textId="77777777" w:rsidR="003B3BC7" w:rsidRDefault="00100087">
            <w:pPr>
              <w:spacing w:after="0" w:line="240" w:lineRule="auto"/>
            </w:pPr>
            <w:r>
              <w:rPr>
                <w:b/>
                <w:bCs/>
                <w:sz w:val="18"/>
                <w:szCs w:val="18"/>
              </w:rPr>
              <w:t>Class</w:t>
            </w:r>
          </w:p>
        </w:tc>
        <w:tc>
          <w:tcPr>
            <w:tcW w:w="7221" w:type="dxa"/>
            <w:shd w:val="clear" w:color="auto" w:fill="D9E2F3"/>
            <w:tcMar>
              <w:top w:w="50" w:type="dxa"/>
              <w:left w:w="90" w:type="dxa"/>
              <w:bottom w:w="50" w:type="dxa"/>
              <w:right w:w="90" w:type="dxa"/>
            </w:tcMar>
            <w:vAlign w:val="center"/>
          </w:tcPr>
          <w:p w14:paraId="303B32F4" w14:textId="77777777" w:rsidR="003B3BC7" w:rsidRDefault="00100087">
            <w:pPr>
              <w:spacing w:after="0" w:line="240" w:lineRule="auto"/>
            </w:pPr>
            <w:r>
              <w:rPr>
                <w:b/>
                <w:bCs/>
                <w:sz w:val="18"/>
                <w:szCs w:val="18"/>
              </w:rPr>
              <w:t>Kinds</w:t>
            </w:r>
          </w:p>
        </w:tc>
      </w:tr>
      <w:tr w:rsidR="003B3BC7" w14:paraId="4C9F57F5" w14:textId="77777777">
        <w:trPr>
          <w:cantSplit/>
        </w:trPr>
        <w:tc>
          <w:tcPr>
            <w:tcW w:w="1805" w:type="dxa"/>
            <w:tcMar>
              <w:top w:w="50" w:type="dxa"/>
              <w:left w:w="90" w:type="dxa"/>
              <w:bottom w:w="50" w:type="dxa"/>
              <w:right w:w="90" w:type="dxa"/>
            </w:tcMar>
            <w:vAlign w:val="center"/>
          </w:tcPr>
          <w:p w14:paraId="31332FDE" w14:textId="77777777" w:rsidR="003B3BC7" w:rsidRDefault="00100087">
            <w:pPr>
              <w:spacing w:after="0" w:line="240" w:lineRule="auto"/>
            </w:pPr>
            <w:r>
              <w:rPr>
                <w:sz w:val="18"/>
                <w:szCs w:val="18"/>
              </w:rPr>
              <w:t>A</w:t>
            </w:r>
          </w:p>
        </w:tc>
        <w:tc>
          <w:tcPr>
            <w:tcW w:w="7221" w:type="dxa"/>
            <w:tcMar>
              <w:top w:w="50" w:type="dxa"/>
              <w:left w:w="90" w:type="dxa"/>
              <w:bottom w:w="50" w:type="dxa"/>
              <w:right w:w="90" w:type="dxa"/>
            </w:tcMar>
            <w:vAlign w:val="center"/>
          </w:tcPr>
          <w:p w14:paraId="13C0202F" w14:textId="77777777" w:rsidR="003B3BC7" w:rsidRDefault="00100087">
            <w:pPr>
              <w:spacing w:after="0" w:line="240" w:lineRule="auto"/>
            </w:pPr>
            <w:r>
              <w:rPr>
                <w:sz w:val="18"/>
                <w:szCs w:val="18"/>
              </w:rPr>
              <w:t xml:space="preserve">wrong host, version or base path; invented endpoint or method; invented parameter or body field; invalid value or structure; missing required part or credential; undocumented response field; non-existent </w:t>
            </w:r>
            <w:r>
              <w:rPr>
                <w:rFonts w:ascii="Consolas" w:eastAsia="Consolas" w:hAnsi="Consolas" w:cs="Consolas"/>
                <w:sz w:val="17"/>
                <w:szCs w:val="17"/>
              </w:rPr>
              <w:t>requests</w:t>
            </w:r>
            <w:r>
              <w:rPr>
                <w:sz w:val="18"/>
                <w:szCs w:val="18"/>
              </w:rPr>
              <w:t xml:space="preserve"> API</w:t>
            </w:r>
          </w:p>
        </w:tc>
      </w:tr>
      <w:tr w:rsidR="003B3BC7" w14:paraId="3F23AA83" w14:textId="77777777">
        <w:trPr>
          <w:cantSplit/>
        </w:trPr>
        <w:tc>
          <w:tcPr>
            <w:tcW w:w="1805" w:type="dxa"/>
            <w:tcMar>
              <w:top w:w="50" w:type="dxa"/>
              <w:left w:w="90" w:type="dxa"/>
              <w:bottom w:w="50" w:type="dxa"/>
              <w:right w:w="90" w:type="dxa"/>
            </w:tcMar>
            <w:vAlign w:val="center"/>
          </w:tcPr>
          <w:p w14:paraId="17FE2447" w14:textId="77777777" w:rsidR="003B3BC7" w:rsidRDefault="00100087">
            <w:pPr>
              <w:spacing w:after="0" w:line="240" w:lineRule="auto"/>
            </w:pPr>
            <w:r>
              <w:rPr>
                <w:sz w:val="18"/>
                <w:szCs w:val="18"/>
              </w:rPr>
              <w:t>B</w:t>
            </w:r>
          </w:p>
        </w:tc>
        <w:tc>
          <w:tcPr>
            <w:tcW w:w="7221" w:type="dxa"/>
            <w:tcMar>
              <w:top w:w="50" w:type="dxa"/>
              <w:left w:w="90" w:type="dxa"/>
              <w:bottom w:w="50" w:type="dxa"/>
              <w:right w:w="90" w:type="dxa"/>
            </w:tcMar>
            <w:vAlign w:val="center"/>
          </w:tcPr>
          <w:p w14:paraId="0BC27C35" w14:textId="77777777" w:rsidR="003B3BC7" w:rsidRDefault="00100087">
            <w:pPr>
              <w:spacing w:after="0" w:line="240" w:lineRule="auto"/>
            </w:pPr>
            <w:r>
              <w:rPr>
                <w:sz w:val="18"/>
                <w:szCs w:val="18"/>
              </w:rPr>
              <w:t>different declared endpoint; method not acceptable for the task; omitted parameter the task specifies; different parameter value; omitted request body; unrequested request body; request body differs; extra requests; credential missing or malformed where the API's requirement is unknown; JSON body sent as form data; insecure scheme (http)</w:t>
            </w:r>
          </w:p>
        </w:tc>
      </w:tr>
      <w:tr w:rsidR="003B3BC7" w14:paraId="5054C66C" w14:textId="77777777">
        <w:trPr>
          <w:cantSplit/>
        </w:trPr>
        <w:tc>
          <w:tcPr>
            <w:tcW w:w="1805" w:type="dxa"/>
            <w:tcMar>
              <w:top w:w="50" w:type="dxa"/>
              <w:left w:w="90" w:type="dxa"/>
              <w:bottom w:w="50" w:type="dxa"/>
              <w:right w:w="90" w:type="dxa"/>
            </w:tcMar>
            <w:vAlign w:val="center"/>
          </w:tcPr>
          <w:p w14:paraId="56513257" w14:textId="77777777" w:rsidR="003B3BC7" w:rsidRDefault="00100087">
            <w:pPr>
              <w:spacing w:after="0" w:line="240" w:lineRule="auto"/>
            </w:pPr>
            <w:r>
              <w:rPr>
                <w:sz w:val="18"/>
                <w:szCs w:val="18"/>
              </w:rPr>
              <w:t>Runtime failure</w:t>
            </w:r>
          </w:p>
        </w:tc>
        <w:tc>
          <w:tcPr>
            <w:tcW w:w="7221" w:type="dxa"/>
            <w:tcMar>
              <w:top w:w="50" w:type="dxa"/>
              <w:left w:w="90" w:type="dxa"/>
              <w:bottom w:w="50" w:type="dxa"/>
              <w:right w:w="90" w:type="dxa"/>
            </w:tcMar>
            <w:vAlign w:val="center"/>
          </w:tcPr>
          <w:p w14:paraId="040509C7" w14:textId="77777777" w:rsidR="003B3BC7" w:rsidRDefault="00100087">
            <w:pPr>
              <w:spacing w:after="0" w:line="240" w:lineRule="auto"/>
            </w:pPr>
            <w:r>
              <w:rPr>
                <w:sz w:val="18"/>
                <w:szCs w:val="18"/>
              </w:rPr>
              <w:t>input used as the wrong type; reads an input the task does not provide; syntax error; makes no request; does not finish (timeout); blocked operation; undefined name; raises its own error before the request; wrong call or argument types</w:t>
            </w:r>
          </w:p>
        </w:tc>
      </w:tr>
    </w:tbl>
    <w:p w14:paraId="5F4D00BD" w14:textId="77777777" w:rsidR="003B3BC7" w:rsidRDefault="003B3BC7">
      <w:pPr>
        <w:spacing w:after="80"/>
      </w:pPr>
    </w:p>
    <w:p w14:paraId="282234E5" w14:textId="77777777" w:rsidR="003B3BC7" w:rsidRDefault="00100087">
      <w:pPr>
        <w:pStyle w:val="Heading1"/>
        <w:pageBreakBefore/>
      </w:pPr>
      <w:bookmarkStart w:id="156" w:name="_Toc243074147"/>
      <w:r>
        <w:lastRenderedPageBreak/>
        <w:t>Appendix I: Manual Review Rules</w:t>
      </w:r>
      <w:bookmarkEnd w:id="156"/>
    </w:p>
    <w:p w14:paraId="4353EDB0" w14:textId="77777777" w:rsidR="003B3BC7" w:rsidRDefault="00100087">
      <w:pPr>
        <w:jc w:val="both"/>
      </w:pPr>
      <w:r>
        <w:t>Each question that a curated specification left open was answered once and applied to every candidate asking it (</w:t>
      </w:r>
      <w:r>
        <w:rPr>
          <w:rFonts w:ascii="Consolas" w:eastAsia="Consolas" w:hAnsi="Consolas" w:cs="Consolas"/>
          <w:sz w:val="20"/>
          <w:szCs w:val="20"/>
        </w:rPr>
        <w:t>Findings/EvaluateBenchmark/reviews/review_rules.py</w:t>
      </w:r>
      <w:r>
        <w:t>). The rules, with their evidence:</w:t>
      </w:r>
    </w:p>
    <w:p w14:paraId="05D25122" w14:textId="77777777" w:rsidR="003B3BC7" w:rsidRDefault="00100087">
      <w:pPr>
        <w:pStyle w:val="ListParagraph"/>
        <w:numPr>
          <w:ilvl w:val="0"/>
          <w:numId w:val="3"/>
        </w:numPr>
        <w:spacing w:after="60"/>
      </w:pPr>
      <w:r>
        <w:rPr>
          <w:b/>
          <w:bCs/>
        </w:rPr>
        <w:t>DummyJSON query parameters.</w:t>
      </w:r>
      <w:r>
        <w:t xml:space="preserve"> The documentation lists </w:t>
      </w:r>
      <w:r>
        <w:rPr>
          <w:rFonts w:ascii="Consolas" w:eastAsia="Consolas" w:hAnsi="Consolas" w:cs="Consolas"/>
          <w:sz w:val="20"/>
          <w:szCs w:val="20"/>
        </w:rPr>
        <w:t>limit</w:t>
      </w:r>
      <w:r>
        <w:t xml:space="preserve">, </w:t>
      </w:r>
      <w:r>
        <w:rPr>
          <w:rFonts w:ascii="Consolas" w:eastAsia="Consolas" w:hAnsi="Consolas" w:cs="Consolas"/>
          <w:sz w:val="20"/>
          <w:szCs w:val="20"/>
        </w:rPr>
        <w:t>skip</w:t>
      </w:r>
      <w:r>
        <w:t xml:space="preserve">, </w:t>
      </w:r>
      <w:r>
        <w:rPr>
          <w:rFonts w:ascii="Consolas" w:eastAsia="Consolas" w:hAnsi="Consolas" w:cs="Consolas"/>
          <w:sz w:val="20"/>
          <w:szCs w:val="20"/>
        </w:rPr>
        <w:t>select</w:t>
      </w:r>
      <w:r>
        <w:t xml:space="preserve">, </w:t>
      </w:r>
      <w:r>
        <w:rPr>
          <w:rFonts w:ascii="Consolas" w:eastAsia="Consolas" w:hAnsi="Consolas" w:cs="Consolas"/>
          <w:sz w:val="20"/>
          <w:szCs w:val="20"/>
        </w:rPr>
        <w:t>sortBy</w:t>
      </w:r>
      <w:r>
        <w:t xml:space="preserve">, </w:t>
      </w:r>
      <w:r>
        <w:rPr>
          <w:rFonts w:ascii="Consolas" w:eastAsia="Consolas" w:hAnsi="Consolas" w:cs="Consolas"/>
          <w:sz w:val="20"/>
          <w:szCs w:val="20"/>
        </w:rPr>
        <w:t>order</w:t>
      </w:r>
      <w:r>
        <w:t xml:space="preserve"> and </w:t>
      </w:r>
      <w:r>
        <w:rPr>
          <w:rFonts w:ascii="Consolas" w:eastAsia="Consolas" w:hAnsi="Consolas" w:cs="Consolas"/>
          <w:sz w:val="20"/>
          <w:szCs w:val="20"/>
        </w:rPr>
        <w:t>q</w:t>
      </w:r>
      <w:r>
        <w:t xml:space="preserve">. Names such as </w:t>
      </w:r>
      <w:r>
        <w:rPr>
          <w:rFonts w:ascii="Consolas" w:eastAsia="Consolas" w:hAnsi="Consolas" w:cs="Consolas"/>
          <w:sz w:val="20"/>
          <w:szCs w:val="20"/>
        </w:rPr>
        <w:t>sort</w:t>
      </w:r>
      <w:r>
        <w:t xml:space="preserve">, </w:t>
      </w:r>
      <w:r>
        <w:rPr>
          <w:rFonts w:ascii="Consolas" w:eastAsia="Consolas" w:hAnsi="Consolas" w:cs="Consolas"/>
          <w:sz w:val="20"/>
          <w:szCs w:val="20"/>
        </w:rPr>
        <w:t>sort_by</w:t>
      </w:r>
      <w:r>
        <w:t xml:space="preserve">, </w:t>
      </w:r>
      <w:r>
        <w:rPr>
          <w:rFonts w:ascii="Consolas" w:eastAsia="Consolas" w:hAnsi="Consolas" w:cs="Consolas"/>
          <w:sz w:val="20"/>
          <w:szCs w:val="20"/>
        </w:rPr>
        <w:t>page</w:t>
      </w:r>
      <w:r>
        <w:t xml:space="preserve">, </w:t>
      </w:r>
      <w:r>
        <w:rPr>
          <w:rFonts w:ascii="Consolas" w:eastAsia="Consolas" w:hAnsi="Consolas" w:cs="Consolas"/>
          <w:sz w:val="20"/>
          <w:szCs w:val="20"/>
        </w:rPr>
        <w:t>fields</w:t>
      </w:r>
      <w:r>
        <w:t xml:space="preserve">, </w:t>
      </w:r>
      <w:r>
        <w:rPr>
          <w:rFonts w:ascii="Consolas" w:eastAsia="Consolas" w:hAnsi="Consolas" w:cs="Consolas"/>
          <w:sz w:val="20"/>
          <w:szCs w:val="20"/>
        </w:rPr>
        <w:t>include</w:t>
      </w:r>
      <w:r>
        <w:t xml:space="preserve"> and </w:t>
      </w:r>
      <w:r>
        <w:rPr>
          <w:rFonts w:ascii="Consolas" w:eastAsia="Consolas" w:hAnsi="Consolas" w:cs="Consolas"/>
          <w:sz w:val="20"/>
          <w:szCs w:val="20"/>
        </w:rPr>
        <w:t>_fields</w:t>
      </w:r>
      <w:r>
        <w:t xml:space="preserve"> are class A; a live check showed they have no effect (</w:t>
      </w:r>
      <w:r>
        <w:rPr>
          <w:rFonts w:ascii="Consolas" w:eastAsia="Consolas" w:hAnsi="Consolas" w:cs="Consolas"/>
          <w:sz w:val="20"/>
          <w:szCs w:val="20"/>
        </w:rPr>
        <w:t>?sort=title</w:t>
      </w:r>
      <w:r>
        <w:t xml:space="preserve"> returns the unsorted list, </w:t>
      </w:r>
      <w:r>
        <w:rPr>
          <w:rFonts w:ascii="Consolas" w:eastAsia="Consolas" w:hAnsi="Consolas" w:cs="Consolas"/>
          <w:sz w:val="20"/>
          <w:szCs w:val="20"/>
        </w:rPr>
        <w:t>?sortBy=title</w:t>
      </w:r>
      <w:r>
        <w:t xml:space="preserve"> sorts it).</w:t>
      </w:r>
    </w:p>
    <w:p w14:paraId="707F30CF" w14:textId="77777777" w:rsidR="003B3BC7" w:rsidRDefault="00100087">
      <w:pPr>
        <w:pStyle w:val="ListParagraph"/>
        <w:numPr>
          <w:ilvl w:val="0"/>
          <w:numId w:val="3"/>
        </w:numPr>
        <w:spacing w:after="60"/>
      </w:pPr>
      <w:r>
        <w:rPr>
          <w:b/>
          <w:bCs/>
        </w:rPr>
        <w:t>DummyJSON and JSONPlaceholder body fields.</w:t>
      </w:r>
      <w:r>
        <w:t xml:space="preserve"> A field the resource has (for example </w:t>
      </w:r>
      <w:r>
        <w:rPr>
          <w:rFonts w:ascii="Consolas" w:eastAsia="Consolas" w:hAnsi="Consolas" w:cs="Consolas"/>
          <w:sz w:val="20"/>
          <w:szCs w:val="20"/>
        </w:rPr>
        <w:t>gender</w:t>
      </w:r>
      <w:r>
        <w:t xml:space="preserve"> on a user, </w:t>
      </w:r>
      <w:r>
        <w:rPr>
          <w:rFonts w:ascii="Consolas" w:eastAsia="Consolas" w:hAnsi="Consolas" w:cs="Consolas"/>
          <w:sz w:val="20"/>
          <w:szCs w:val="20"/>
        </w:rPr>
        <w:t>id</w:t>
      </w:r>
      <w:r>
        <w:t xml:space="preserve"> on a todo) is an extra documented body field, class B; a field it does not have (for example </w:t>
      </w:r>
      <w:r>
        <w:rPr>
          <w:rFonts w:ascii="Consolas" w:eastAsia="Consolas" w:hAnsi="Consolas" w:cs="Consolas"/>
          <w:sz w:val="20"/>
          <w:szCs w:val="20"/>
        </w:rPr>
        <w:t>title</w:t>
      </w:r>
      <w:r>
        <w:t xml:space="preserve"> on a DummyJSON todo, </w:t>
      </w:r>
      <w:r>
        <w:rPr>
          <w:rFonts w:ascii="Consolas" w:eastAsia="Consolas" w:hAnsi="Consolas" w:cs="Consolas"/>
          <w:sz w:val="20"/>
          <w:szCs w:val="20"/>
        </w:rPr>
        <w:t>userId</w:t>
      </w:r>
      <w:r>
        <w:t xml:space="preserve"> on a JSONPlaceholder photo) is class A.</w:t>
      </w:r>
    </w:p>
    <w:p w14:paraId="5A805C86" w14:textId="77777777" w:rsidR="003B3BC7" w:rsidRDefault="00100087">
      <w:pPr>
        <w:pStyle w:val="ListParagraph"/>
        <w:numPr>
          <w:ilvl w:val="0"/>
          <w:numId w:val="3"/>
        </w:numPr>
        <w:spacing w:after="60"/>
      </w:pPr>
      <w:r>
        <w:rPr>
          <w:b/>
          <w:bCs/>
        </w:rPr>
        <w:t>Response fields.</w:t>
      </w:r>
      <w:r>
        <w:t xml:space="preserve"> DummyJSON returns the resource object itself; reading </w:t>
      </w:r>
      <w:r>
        <w:rPr>
          <w:rFonts w:ascii="Consolas" w:eastAsia="Consolas" w:hAnsi="Consolas" w:cs="Consolas"/>
          <w:sz w:val="20"/>
          <w:szCs w:val="20"/>
        </w:rPr>
        <w:t>users</w:t>
      </w:r>
      <w:r>
        <w:t xml:space="preserve">, </w:t>
      </w:r>
      <w:r>
        <w:rPr>
          <w:rFonts w:ascii="Consolas" w:eastAsia="Consolas" w:hAnsi="Consolas" w:cs="Consolas"/>
          <w:sz w:val="20"/>
          <w:szCs w:val="20"/>
        </w:rPr>
        <w:t>post</w:t>
      </w:r>
      <w:r>
        <w:t xml:space="preserve">, </w:t>
      </w:r>
      <w:r>
        <w:rPr>
          <w:rFonts w:ascii="Consolas" w:eastAsia="Consolas" w:hAnsi="Consolas" w:cs="Consolas"/>
          <w:sz w:val="20"/>
          <w:szCs w:val="20"/>
        </w:rPr>
        <w:t>success</w:t>
      </w:r>
      <w:r>
        <w:t xml:space="preserve">, </w:t>
      </w:r>
      <w:r>
        <w:rPr>
          <w:rFonts w:ascii="Consolas" w:eastAsia="Consolas" w:hAnsi="Consolas" w:cs="Consolas"/>
          <w:sz w:val="20"/>
          <w:szCs w:val="20"/>
        </w:rPr>
        <w:t>statusCode</w:t>
      </w:r>
      <w:r>
        <w:t xml:space="preserve"> or </w:t>
      </w:r>
      <w:r>
        <w:rPr>
          <w:rFonts w:ascii="Consolas" w:eastAsia="Consolas" w:hAnsi="Consolas" w:cs="Consolas"/>
          <w:sz w:val="20"/>
          <w:szCs w:val="20"/>
        </w:rPr>
        <w:t>content</w:t>
      </w:r>
      <w:r>
        <w:t xml:space="preserve"> from a single-resource response is class A.</w:t>
      </w:r>
    </w:p>
    <w:p w14:paraId="096A6D1B" w14:textId="77777777" w:rsidR="003B3BC7" w:rsidRDefault="00100087">
      <w:pPr>
        <w:pStyle w:val="ListParagraph"/>
        <w:numPr>
          <w:ilvl w:val="0"/>
          <w:numId w:val="3"/>
        </w:numPr>
        <w:spacing w:after="60"/>
      </w:pPr>
      <w:r>
        <w:rPr>
          <w:b/>
          <w:bCs/>
        </w:rPr>
        <w:t>JSONPlaceholder filters and routes.</w:t>
      </w:r>
      <w:r>
        <w:t xml:space="preserve"> Filtering by any resource field is documented ("basic filtering is supported through query parameters") and works live; filtering by a non-field (</w:t>
      </w:r>
      <w:r>
        <w:rPr>
          <w:rFonts w:ascii="Consolas" w:eastAsia="Consolas" w:hAnsi="Consolas" w:cs="Consolas"/>
          <w:sz w:val="20"/>
          <w:szCs w:val="20"/>
        </w:rPr>
        <w:t>ids</w:t>
      </w:r>
      <w:r>
        <w:t xml:space="preserve">) is ignored and class A. Nested routes such as </w:t>
      </w:r>
      <w:r>
        <w:rPr>
          <w:rFonts w:ascii="Consolas" w:eastAsia="Consolas" w:hAnsi="Consolas" w:cs="Consolas"/>
          <w:sz w:val="20"/>
          <w:szCs w:val="20"/>
        </w:rPr>
        <w:t>/posts/1/comments</w:t>
      </w:r>
      <w:r>
        <w:t xml:space="preserve"> are documented and real; using one where the task expected another endpoint is class B.</w:t>
      </w:r>
    </w:p>
    <w:p w14:paraId="52E851EA" w14:textId="77777777" w:rsidR="003B3BC7" w:rsidRDefault="00100087">
      <w:pPr>
        <w:pStyle w:val="ListParagraph"/>
        <w:numPr>
          <w:ilvl w:val="0"/>
          <w:numId w:val="3"/>
        </w:numPr>
        <w:spacing w:after="60"/>
      </w:pPr>
      <w:r>
        <w:rPr>
          <w:b/>
          <w:bCs/>
        </w:rPr>
        <w:t>REST Countries paths.</w:t>
      </w:r>
      <w:r>
        <w:t xml:space="preserve"> Every v5 endpoint lies under </w:t>
      </w:r>
      <w:r>
        <w:rPr>
          <w:rFonts w:ascii="Consolas" w:eastAsia="Consolas" w:hAnsi="Consolas" w:cs="Consolas"/>
          <w:sz w:val="20"/>
          <w:szCs w:val="20"/>
        </w:rPr>
        <w:t>/countries/v5</w:t>
      </w:r>
      <w:r>
        <w:t xml:space="preserve"> (list, search, aggregate, read and search by property); paths such as </w:t>
      </w:r>
      <w:r>
        <w:rPr>
          <w:rFonts w:ascii="Consolas" w:eastAsia="Consolas" w:hAnsi="Consolas" w:cs="Consolas"/>
          <w:sz w:val="20"/>
          <w:szCs w:val="20"/>
        </w:rPr>
        <w:t>/v5/countries</w:t>
      </w:r>
      <w:r>
        <w:t xml:space="preserve">, </w:t>
      </w:r>
      <w:r>
        <w:rPr>
          <w:rFonts w:ascii="Consolas" w:eastAsia="Consolas" w:hAnsi="Consolas" w:cs="Consolas"/>
          <w:sz w:val="20"/>
          <w:szCs w:val="20"/>
        </w:rPr>
        <w:t>/v5.0/search</w:t>
      </w:r>
      <w:r>
        <w:t xml:space="preserve"> or </w:t>
      </w:r>
      <w:r>
        <w:rPr>
          <w:rFonts w:ascii="Consolas" w:eastAsia="Consolas" w:hAnsi="Consolas" w:cs="Consolas"/>
          <w:sz w:val="20"/>
          <w:szCs w:val="20"/>
        </w:rPr>
        <w:t>/v3.1/all</w:t>
      </w:r>
      <w:r>
        <w:t xml:space="preserve"> on </w:t>
      </w:r>
      <w:r>
        <w:rPr>
          <w:rFonts w:ascii="Consolas" w:eastAsia="Consolas" w:hAnsi="Consolas" w:cs="Consolas"/>
          <w:sz w:val="20"/>
          <w:szCs w:val="20"/>
        </w:rPr>
        <w:t>api.restcountries.com</w:t>
      </w:r>
      <w:r>
        <w:t xml:space="preserve"> do not exist and are class A.</w:t>
      </w:r>
    </w:p>
    <w:p w14:paraId="359B652F" w14:textId="77777777" w:rsidR="003B3BC7" w:rsidRDefault="00100087">
      <w:pPr>
        <w:jc w:val="both"/>
      </w:pPr>
      <w:r>
        <w:t>The first review classified the 46 candidates that reached the user as 24 class A and 22 class B; the second reviewer agreed on 43, and the group settled the three JSONPlaceholder list-endpoint cases as correct. Of the 350 withheld candidates, 327 were class A and 23 class B.</w:t>
      </w:r>
    </w:p>
    <w:p w14:paraId="25859A7C" w14:textId="77777777" w:rsidR="003B3BC7" w:rsidRDefault="00100087">
      <w:pPr>
        <w:pStyle w:val="Heading1"/>
        <w:pageBreakBefore/>
      </w:pPr>
      <w:bookmarkStart w:id="157" w:name="_Toc243074148"/>
      <w:r>
        <w:lastRenderedPageBreak/>
        <w:t>Appendix J: Reproducing the Results</w:t>
      </w:r>
      <w:bookmarkEnd w:id="157"/>
    </w:p>
    <w:p w14:paraId="11845BCB" w14:textId="77777777" w:rsidR="003B3BC7" w:rsidRDefault="00100087">
      <w:pPr>
        <w:jc w:val="both"/>
      </w:pPr>
      <w:r>
        <w:t xml:space="preserve">The submission folder </w:t>
      </w:r>
      <w:r>
        <w:rPr>
          <w:rFonts w:ascii="Consolas" w:eastAsia="Consolas" w:hAnsi="Consolas" w:cs="Consolas"/>
          <w:sz w:val="20"/>
          <w:szCs w:val="20"/>
        </w:rPr>
        <w:t>COMP301 Project Final Submission</w:t>
      </w:r>
      <w:r>
        <w:t xml:space="preserve"> contains </w:t>
      </w:r>
      <w:r>
        <w:rPr>
          <w:rFonts w:ascii="Consolas" w:eastAsia="Consolas" w:hAnsi="Consolas" w:cs="Consolas"/>
          <w:sz w:val="20"/>
          <w:szCs w:val="20"/>
        </w:rPr>
        <w:t>Code Submission</w:t>
      </w:r>
      <w:r>
        <w:t xml:space="preserve"> (toolbox, dataset builder), </w:t>
      </w:r>
      <w:r>
        <w:rPr>
          <w:rFonts w:ascii="Consolas" w:eastAsia="Consolas" w:hAnsi="Consolas" w:cs="Consolas"/>
          <w:sz w:val="20"/>
          <w:szCs w:val="20"/>
        </w:rPr>
        <w:t>Findings</w:t>
      </w:r>
      <w:r>
        <w:t xml:space="preserve"> (benchmark with completed runs, evaluator, statistical analysis) and </w:t>
      </w:r>
      <w:r>
        <w:rPr>
          <w:rFonts w:ascii="Consolas" w:eastAsia="Consolas" w:hAnsi="Consolas" w:cs="Consolas"/>
          <w:sz w:val="20"/>
          <w:szCs w:val="20"/>
        </w:rPr>
        <w:t>Final Report and Documentation</w:t>
      </w:r>
      <w:r>
        <w:t>. The evaluator and statistics need only Python 3.9 or later; the charts need pandas, NumPy, SciPy, Matplotlib and seaborn.</w:t>
      </w:r>
    </w:p>
    <w:p w14:paraId="1DC23EEF" w14:textId="77777777" w:rsidR="003B3BC7" w:rsidRDefault="00100087">
      <w:pPr>
        <w:pStyle w:val="Code"/>
        <w:spacing w:before="80" w:after="0"/>
      </w:pPr>
      <w:r>
        <w:t>cd "COMP301 Project Final Submission\Findings\EvaluateBenchmark"</w:t>
      </w:r>
    </w:p>
    <w:p w14:paraId="3FF5158A" w14:textId="77777777" w:rsidR="003B3BC7" w:rsidRDefault="00100087">
      <w:pPr>
        <w:pStyle w:val="Code"/>
        <w:spacing w:after="0"/>
      </w:pPr>
      <w:r>
        <w:t>python evaluate_benchmark.py              # sandboxed scoring of every run (about 12 minutes)</w:t>
      </w:r>
    </w:p>
    <w:p w14:paraId="38482A3F" w14:textId="77777777" w:rsidR="003B3BC7" w:rsidRDefault="00100087">
      <w:pPr>
        <w:pStyle w:val="Code"/>
        <w:spacing w:after="0"/>
      </w:pPr>
      <w:r>
        <w:t>python compile_stats.py                   # CSV tables in Statistical Analysis\Unprocessed Data</w:t>
      </w:r>
    </w:p>
    <w:p w14:paraId="438987EE" w14:textId="77777777" w:rsidR="003B3BC7" w:rsidRDefault="00100087">
      <w:pPr>
        <w:pStyle w:val="Code"/>
        <w:spacing w:after="0"/>
      </w:pPr>
      <w:r>
        <w:t>python stage_analysis.py                  # first candidates, agreement between runs (Section 8.2)</w:t>
      </w:r>
    </w:p>
    <w:p w14:paraId="0E309586" w14:textId="77777777" w:rsidR="003B3BC7" w:rsidRDefault="00100087">
      <w:pPr>
        <w:pStyle w:val="Code"/>
        <w:spacing w:after="0"/>
      </w:pPr>
      <w:r>
        <w:t>cd "..\Statistical Analysis"</w:t>
      </w:r>
    </w:p>
    <w:p w14:paraId="78E4E3E8" w14:textId="77777777" w:rsidR="003B3BC7" w:rsidRDefault="00100087">
      <w:pPr>
        <w:pStyle w:val="Code"/>
        <w:spacing w:after="0"/>
      </w:pPr>
      <w:r>
        <w:t>python -X utf8 tempstats\build_tempstats.py                 # cost charts and tables</w:t>
      </w:r>
    </w:p>
    <w:p w14:paraId="00083E43" w14:textId="77777777" w:rsidR="003B3BC7" w:rsidRDefault="00100087">
      <w:pPr>
        <w:pStyle w:val="Code"/>
        <w:spacing w:after="0"/>
      </w:pPr>
      <w:r>
        <w:t>python -X utf8 tempstats\report_figures\build_report_figures.py   # charts R01-R05</w:t>
      </w:r>
    </w:p>
    <w:p w14:paraId="574930EF" w14:textId="77777777" w:rsidR="003B3BC7" w:rsidRDefault="00100087">
      <w:pPr>
        <w:pStyle w:val="Code"/>
        <w:spacing w:after="0"/>
      </w:pPr>
      <w:r>
        <w:t>cd "..\..\Final Report and Documentation\Final Report\build"</w:t>
      </w:r>
    </w:p>
    <w:p w14:paraId="2DE71B31" w14:textId="77777777" w:rsidR="003B3BC7" w:rsidRDefault="00100087">
      <w:pPr>
        <w:pStyle w:val="Code"/>
        <w:spacing w:after="0"/>
      </w:pPr>
      <w:r>
        <w:t>python -X utf8 build_diagrams.py          # diagrams D01-D08</w:t>
      </w:r>
    </w:p>
    <w:p w14:paraId="160AEA2A" w14:textId="77777777" w:rsidR="003B3BC7" w:rsidRDefault="00100087">
      <w:pPr>
        <w:pStyle w:val="Code"/>
        <w:spacing w:after="160"/>
      </w:pPr>
      <w:r>
        <w:t>node build_report.js report.docx          # this report (then update fields in Word)</w:t>
      </w:r>
    </w:p>
    <w:p w14:paraId="3BC60C0C" w14:textId="77777777" w:rsidR="003B3BC7" w:rsidRDefault="00100087">
      <w:pPr>
        <w:jc w:val="both"/>
      </w:pPr>
      <w:r>
        <w:t xml:space="preserve">Rerunning the benchmark itself requires LM Studio with the Qwen3.5-9B quantizations, the toolbox's Python environment and LibreHardwareMonitor for energy; the procedure is in </w:t>
      </w:r>
      <w:r>
        <w:rPr>
          <w:rFonts w:ascii="Consolas" w:eastAsia="Consolas" w:hAnsi="Consolas" w:cs="Consolas"/>
          <w:sz w:val="20"/>
          <w:szCs w:val="20"/>
        </w:rPr>
        <w:t>Findings/Benchmark/README.md</w:t>
      </w:r>
      <w:r>
        <w:t>.</w:t>
      </w:r>
    </w:p>
    <w:p w14:paraId="37C90A71" w14:textId="77777777" w:rsidR="003B3BC7" w:rsidRDefault="00100087">
      <w:pPr>
        <w:pStyle w:val="Heading1"/>
        <w:pageBreakBefore/>
      </w:pPr>
      <w:bookmarkStart w:id="158" w:name="_Toc243074149"/>
      <w:r>
        <w:lastRenderedPageBreak/>
        <w:t>Appendix K: Glossary</w:t>
      </w:r>
      <w:bookmarkEnd w:id="158"/>
    </w:p>
    <w:p w14:paraId="36A261F9" w14:textId="215358A4" w:rsidR="003B3BC7" w:rsidRDefault="00100087">
      <w:pPr>
        <w:pStyle w:val="Caption"/>
        <w:keepNext/>
      </w:pPr>
      <w:bookmarkStart w:id="159" w:name="_Toc243074202"/>
      <w:r>
        <w:rPr>
          <w:b/>
          <w:bCs/>
        </w:rPr>
        <w:t xml:space="preserve">Table </w:t>
      </w:r>
      <w:r>
        <w:fldChar w:fldCharType="begin"/>
      </w:r>
      <w:r>
        <w:instrText>SEQ Table</w:instrText>
      </w:r>
      <w:r>
        <w:fldChar w:fldCharType="separate"/>
      </w:r>
      <w:r>
        <w:rPr>
          <w:noProof/>
        </w:rPr>
        <w:t>31</w:t>
      </w:r>
      <w:r>
        <w:fldChar w:fldCharType="end"/>
      </w:r>
      <w:r>
        <w:rPr>
          <w:b/>
          <w:bCs/>
        </w:rPr>
        <w:t xml:space="preserve">: </w:t>
      </w:r>
      <w:r>
        <w:t>Glossary.</w:t>
      </w:r>
      <w:bookmarkEnd w:id="159"/>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21"/>
        <w:gridCol w:w="6705"/>
      </w:tblGrid>
      <w:tr w:rsidR="003B3BC7" w14:paraId="0C4E29ED" w14:textId="77777777">
        <w:trPr>
          <w:tblHeader/>
        </w:trPr>
        <w:tc>
          <w:tcPr>
            <w:tcW w:w="2321" w:type="dxa"/>
            <w:shd w:val="clear" w:color="auto" w:fill="D9E2F3"/>
            <w:tcMar>
              <w:top w:w="50" w:type="dxa"/>
              <w:left w:w="90" w:type="dxa"/>
              <w:bottom w:w="50" w:type="dxa"/>
              <w:right w:w="90" w:type="dxa"/>
            </w:tcMar>
            <w:vAlign w:val="center"/>
          </w:tcPr>
          <w:p w14:paraId="0E956DE5" w14:textId="77777777" w:rsidR="003B3BC7" w:rsidRDefault="00100087">
            <w:pPr>
              <w:spacing w:after="0" w:line="240" w:lineRule="auto"/>
            </w:pPr>
            <w:r>
              <w:rPr>
                <w:b/>
                <w:bCs/>
                <w:sz w:val="18"/>
                <w:szCs w:val="18"/>
              </w:rPr>
              <w:t>Term</w:t>
            </w:r>
          </w:p>
        </w:tc>
        <w:tc>
          <w:tcPr>
            <w:tcW w:w="6705" w:type="dxa"/>
            <w:shd w:val="clear" w:color="auto" w:fill="D9E2F3"/>
            <w:tcMar>
              <w:top w:w="50" w:type="dxa"/>
              <w:left w:w="90" w:type="dxa"/>
              <w:bottom w:w="50" w:type="dxa"/>
              <w:right w:w="90" w:type="dxa"/>
            </w:tcMar>
            <w:vAlign w:val="center"/>
          </w:tcPr>
          <w:p w14:paraId="15A594E7" w14:textId="77777777" w:rsidR="003B3BC7" w:rsidRDefault="00100087">
            <w:pPr>
              <w:spacing w:after="0" w:line="240" w:lineRule="auto"/>
            </w:pPr>
            <w:r>
              <w:rPr>
                <w:b/>
                <w:bCs/>
                <w:sz w:val="18"/>
                <w:szCs w:val="18"/>
              </w:rPr>
              <w:t>Meaning</w:t>
            </w:r>
          </w:p>
        </w:tc>
      </w:tr>
      <w:tr w:rsidR="003B3BC7" w14:paraId="7A576621" w14:textId="77777777">
        <w:trPr>
          <w:cantSplit/>
        </w:trPr>
        <w:tc>
          <w:tcPr>
            <w:tcW w:w="2321" w:type="dxa"/>
            <w:tcMar>
              <w:top w:w="50" w:type="dxa"/>
              <w:left w:w="90" w:type="dxa"/>
              <w:bottom w:w="50" w:type="dxa"/>
              <w:right w:w="90" w:type="dxa"/>
            </w:tcMar>
            <w:vAlign w:val="center"/>
          </w:tcPr>
          <w:p w14:paraId="2DAB31EE" w14:textId="77777777" w:rsidR="003B3BC7" w:rsidRDefault="00100087">
            <w:pPr>
              <w:spacing w:after="0" w:line="240" w:lineRule="auto"/>
            </w:pPr>
            <w:r>
              <w:rPr>
                <w:sz w:val="18"/>
                <w:szCs w:val="18"/>
              </w:rPr>
              <w:t>Abstention</w:t>
            </w:r>
          </w:p>
        </w:tc>
        <w:tc>
          <w:tcPr>
            <w:tcW w:w="6705" w:type="dxa"/>
            <w:tcMar>
              <w:top w:w="50" w:type="dxa"/>
              <w:left w:w="90" w:type="dxa"/>
              <w:bottom w:w="50" w:type="dxa"/>
              <w:right w:w="90" w:type="dxa"/>
            </w:tcMar>
            <w:vAlign w:val="center"/>
          </w:tcPr>
          <w:p w14:paraId="1BA74038" w14:textId="77777777" w:rsidR="003B3BC7" w:rsidRDefault="00100087">
            <w:pPr>
              <w:spacing w:after="0" w:line="240" w:lineRule="auto"/>
            </w:pPr>
            <w:r>
              <w:rPr>
                <w:sz w:val="18"/>
                <w:szCs w:val="18"/>
              </w:rPr>
              <w:t>The agent withholds code because evidence contradicts it or cannot establish it.</w:t>
            </w:r>
          </w:p>
        </w:tc>
      </w:tr>
      <w:tr w:rsidR="003B3BC7" w14:paraId="2686B94D" w14:textId="77777777">
        <w:trPr>
          <w:cantSplit/>
        </w:trPr>
        <w:tc>
          <w:tcPr>
            <w:tcW w:w="2321" w:type="dxa"/>
            <w:tcMar>
              <w:top w:w="50" w:type="dxa"/>
              <w:left w:w="90" w:type="dxa"/>
              <w:bottom w:w="50" w:type="dxa"/>
              <w:right w:w="90" w:type="dxa"/>
            </w:tcMar>
            <w:vAlign w:val="center"/>
          </w:tcPr>
          <w:p w14:paraId="05F5EC43" w14:textId="77777777" w:rsidR="003B3BC7" w:rsidRDefault="00100087">
            <w:pPr>
              <w:spacing w:after="0" w:line="240" w:lineRule="auto"/>
            </w:pPr>
            <w:r>
              <w:rPr>
                <w:sz w:val="18"/>
                <w:szCs w:val="18"/>
              </w:rPr>
              <w:t>Baseline</w:t>
            </w:r>
          </w:p>
        </w:tc>
        <w:tc>
          <w:tcPr>
            <w:tcW w:w="6705" w:type="dxa"/>
            <w:tcMar>
              <w:top w:w="50" w:type="dxa"/>
              <w:left w:w="90" w:type="dxa"/>
              <w:bottom w:w="50" w:type="dxa"/>
              <w:right w:w="90" w:type="dxa"/>
            </w:tcMar>
            <w:vAlign w:val="center"/>
          </w:tcPr>
          <w:p w14:paraId="46758BF3" w14:textId="77777777" w:rsidR="003B3BC7" w:rsidRDefault="00100087">
            <w:pPr>
              <w:spacing w:after="0" w:line="240" w:lineRule="auto"/>
            </w:pPr>
            <w:r>
              <w:rPr>
                <w:sz w:val="18"/>
                <w:szCs w:val="18"/>
              </w:rPr>
              <w:t>The same model with a minimal system prompt and no verification.</w:t>
            </w:r>
          </w:p>
        </w:tc>
      </w:tr>
      <w:tr w:rsidR="003B3BC7" w14:paraId="68EB709F" w14:textId="77777777">
        <w:trPr>
          <w:cantSplit/>
        </w:trPr>
        <w:tc>
          <w:tcPr>
            <w:tcW w:w="2321" w:type="dxa"/>
            <w:tcMar>
              <w:top w:w="50" w:type="dxa"/>
              <w:left w:w="90" w:type="dxa"/>
              <w:bottom w:w="50" w:type="dxa"/>
              <w:right w:w="90" w:type="dxa"/>
            </w:tcMar>
            <w:vAlign w:val="center"/>
          </w:tcPr>
          <w:p w14:paraId="197F9884" w14:textId="77777777" w:rsidR="003B3BC7" w:rsidRDefault="00100087">
            <w:pPr>
              <w:spacing w:after="0" w:line="240" w:lineRule="auto"/>
            </w:pPr>
            <w:r>
              <w:rPr>
                <w:sz w:val="18"/>
                <w:szCs w:val="18"/>
              </w:rPr>
              <w:t>Class A / B / C</w:t>
            </w:r>
          </w:p>
        </w:tc>
        <w:tc>
          <w:tcPr>
            <w:tcW w:w="6705" w:type="dxa"/>
            <w:tcMar>
              <w:top w:w="50" w:type="dxa"/>
              <w:left w:w="90" w:type="dxa"/>
              <w:bottom w:w="50" w:type="dxa"/>
              <w:right w:w="90" w:type="dxa"/>
            </w:tcMar>
            <w:vAlign w:val="center"/>
          </w:tcPr>
          <w:p w14:paraId="4F0AB5C0" w14:textId="77777777" w:rsidR="003B3BC7" w:rsidRDefault="00100087">
            <w:pPr>
              <w:spacing w:after="0" w:line="240" w:lineRule="auto"/>
            </w:pPr>
            <w:r>
              <w:rPr>
                <w:sz w:val="18"/>
                <w:szCs w:val="18"/>
              </w:rPr>
              <w:t>API hallucination / valid call that is wrong for the task / equivalent to the expected request (Table 1).</w:t>
            </w:r>
          </w:p>
        </w:tc>
      </w:tr>
      <w:tr w:rsidR="003B3BC7" w14:paraId="387C21F1" w14:textId="77777777">
        <w:trPr>
          <w:cantSplit/>
        </w:trPr>
        <w:tc>
          <w:tcPr>
            <w:tcW w:w="2321" w:type="dxa"/>
            <w:tcMar>
              <w:top w:w="50" w:type="dxa"/>
              <w:left w:w="90" w:type="dxa"/>
              <w:bottom w:w="50" w:type="dxa"/>
              <w:right w:w="90" w:type="dxa"/>
            </w:tcMar>
            <w:vAlign w:val="center"/>
          </w:tcPr>
          <w:p w14:paraId="2B4C76DA" w14:textId="77777777" w:rsidR="003B3BC7" w:rsidRDefault="00100087">
            <w:pPr>
              <w:spacing w:after="0" w:line="240" w:lineRule="auto"/>
            </w:pPr>
            <w:r>
              <w:rPr>
                <w:sz w:val="18"/>
                <w:szCs w:val="18"/>
              </w:rPr>
              <w:t>Confident Agent</w:t>
            </w:r>
          </w:p>
        </w:tc>
        <w:tc>
          <w:tcPr>
            <w:tcW w:w="6705" w:type="dxa"/>
            <w:tcMar>
              <w:top w:w="50" w:type="dxa"/>
              <w:left w:w="90" w:type="dxa"/>
              <w:bottom w:w="50" w:type="dxa"/>
              <w:right w:w="90" w:type="dxa"/>
            </w:tcMar>
            <w:vAlign w:val="center"/>
          </w:tcPr>
          <w:p w14:paraId="2F786309" w14:textId="77777777" w:rsidR="003B3BC7" w:rsidRDefault="00100087">
            <w:pPr>
              <w:spacing w:after="0" w:line="240" w:lineRule="auto"/>
            </w:pPr>
            <w:r>
              <w:rPr>
                <w:sz w:val="18"/>
                <w:szCs w:val="18"/>
              </w:rPr>
              <w:t xml:space="preserve">The model plus the Confident Agent prompt and the </w:t>
            </w:r>
            <w:r>
              <w:rPr>
                <w:rFonts w:ascii="Consolas" w:eastAsia="Consolas" w:hAnsi="Consolas" w:cs="Consolas"/>
                <w:sz w:val="17"/>
                <w:szCs w:val="17"/>
              </w:rPr>
              <w:t>verify_candidate</w:t>
            </w:r>
            <w:r>
              <w:rPr>
                <w:sz w:val="18"/>
                <w:szCs w:val="18"/>
              </w:rPr>
              <w:t xml:space="preserve"> tool.</w:t>
            </w:r>
          </w:p>
        </w:tc>
      </w:tr>
      <w:tr w:rsidR="003B3BC7" w14:paraId="0F15C80C" w14:textId="77777777">
        <w:trPr>
          <w:cantSplit/>
        </w:trPr>
        <w:tc>
          <w:tcPr>
            <w:tcW w:w="2321" w:type="dxa"/>
            <w:tcMar>
              <w:top w:w="50" w:type="dxa"/>
              <w:left w:w="90" w:type="dxa"/>
              <w:bottom w:w="50" w:type="dxa"/>
              <w:right w:w="90" w:type="dxa"/>
            </w:tcMar>
            <w:vAlign w:val="center"/>
          </w:tcPr>
          <w:p w14:paraId="0D2EF3F2" w14:textId="77777777" w:rsidR="003B3BC7" w:rsidRDefault="00100087">
            <w:pPr>
              <w:spacing w:after="0" w:line="240" w:lineRule="auto"/>
            </w:pPr>
            <w:r>
              <w:rPr>
                <w:sz w:val="18"/>
                <w:szCs w:val="18"/>
              </w:rPr>
              <w:t>Decision policy</w:t>
            </w:r>
          </w:p>
        </w:tc>
        <w:tc>
          <w:tcPr>
            <w:tcW w:w="6705" w:type="dxa"/>
            <w:tcMar>
              <w:top w:w="50" w:type="dxa"/>
              <w:left w:w="90" w:type="dxa"/>
              <w:bottom w:w="50" w:type="dxa"/>
              <w:right w:w="90" w:type="dxa"/>
            </w:tcMar>
            <w:vAlign w:val="center"/>
          </w:tcPr>
          <w:p w14:paraId="5D5132C6" w14:textId="77777777" w:rsidR="003B3BC7" w:rsidRDefault="00100087">
            <w:pPr>
              <w:spacing w:after="0" w:line="240" w:lineRule="auto"/>
            </w:pPr>
            <w:r>
              <w:rPr>
                <w:sz w:val="18"/>
                <w:szCs w:val="18"/>
              </w:rPr>
              <w:t>The ordered rules that turn verification results into deliver, deliver with flag, correct or abstain: safety constraint, uncertainty gate, then thresholds.</w:t>
            </w:r>
          </w:p>
        </w:tc>
      </w:tr>
      <w:tr w:rsidR="003B3BC7" w14:paraId="5AE01425" w14:textId="77777777">
        <w:trPr>
          <w:cantSplit/>
        </w:trPr>
        <w:tc>
          <w:tcPr>
            <w:tcW w:w="2321" w:type="dxa"/>
            <w:tcMar>
              <w:top w:w="50" w:type="dxa"/>
              <w:left w:w="90" w:type="dxa"/>
              <w:bottom w:w="50" w:type="dxa"/>
              <w:right w:w="90" w:type="dxa"/>
            </w:tcMar>
            <w:vAlign w:val="center"/>
          </w:tcPr>
          <w:p w14:paraId="51A84056" w14:textId="77777777" w:rsidR="003B3BC7" w:rsidRDefault="00100087">
            <w:pPr>
              <w:spacing w:after="0" w:line="240" w:lineRule="auto"/>
            </w:pPr>
            <w:r>
              <w:rPr>
                <w:sz w:val="18"/>
                <w:szCs w:val="18"/>
              </w:rPr>
              <w:t>EWCS</w:t>
            </w:r>
          </w:p>
        </w:tc>
        <w:tc>
          <w:tcPr>
            <w:tcW w:w="6705" w:type="dxa"/>
            <w:tcMar>
              <w:top w:w="50" w:type="dxa"/>
              <w:left w:w="90" w:type="dxa"/>
              <w:bottom w:w="50" w:type="dxa"/>
              <w:right w:w="90" w:type="dxa"/>
            </w:tcMar>
            <w:vAlign w:val="center"/>
          </w:tcPr>
          <w:p w14:paraId="3EB90420" w14:textId="77777777" w:rsidR="003B3BC7" w:rsidRDefault="00100087">
            <w:pPr>
              <w:spacing w:after="0" w:line="240" w:lineRule="auto"/>
            </w:pPr>
            <w:r>
              <w:rPr>
                <w:sz w:val="18"/>
                <w:szCs w:val="18"/>
              </w:rPr>
              <w:t>Evidence-Weighted Confidence Score: the share of applicable verification weight supported by positive evidence. Not a probability.</w:t>
            </w:r>
          </w:p>
        </w:tc>
      </w:tr>
      <w:tr w:rsidR="003B3BC7" w14:paraId="575D7487" w14:textId="77777777">
        <w:trPr>
          <w:cantSplit/>
        </w:trPr>
        <w:tc>
          <w:tcPr>
            <w:tcW w:w="2321" w:type="dxa"/>
            <w:tcMar>
              <w:top w:w="50" w:type="dxa"/>
              <w:left w:w="90" w:type="dxa"/>
              <w:bottom w:w="50" w:type="dxa"/>
              <w:right w:w="90" w:type="dxa"/>
            </w:tcMar>
            <w:vAlign w:val="center"/>
          </w:tcPr>
          <w:p w14:paraId="6171A515" w14:textId="77777777" w:rsidR="003B3BC7" w:rsidRDefault="00100087">
            <w:pPr>
              <w:spacing w:after="0" w:line="240" w:lineRule="auto"/>
            </w:pPr>
            <w:r>
              <w:rPr>
                <w:sz w:val="18"/>
                <w:szCs w:val="18"/>
              </w:rPr>
              <w:t>First candidate</w:t>
            </w:r>
          </w:p>
        </w:tc>
        <w:tc>
          <w:tcPr>
            <w:tcW w:w="6705" w:type="dxa"/>
            <w:tcMar>
              <w:top w:w="50" w:type="dxa"/>
              <w:left w:w="90" w:type="dxa"/>
              <w:bottom w:w="50" w:type="dxa"/>
              <w:right w:w="90" w:type="dxa"/>
            </w:tcMar>
            <w:vAlign w:val="center"/>
          </w:tcPr>
          <w:p w14:paraId="5FD70812" w14:textId="77777777" w:rsidR="003B3BC7" w:rsidRDefault="00100087">
            <w:pPr>
              <w:spacing w:after="0" w:line="240" w:lineRule="auto"/>
            </w:pPr>
            <w:r>
              <w:rPr>
                <w:sz w:val="18"/>
                <w:szCs w:val="18"/>
              </w:rPr>
              <w:t>The first code the model submitted for verification in a task, written under the Confident Agent prompt before any verification feedback.</w:t>
            </w:r>
          </w:p>
        </w:tc>
      </w:tr>
      <w:tr w:rsidR="003B3BC7" w14:paraId="0C77E9E7" w14:textId="77777777">
        <w:trPr>
          <w:cantSplit/>
        </w:trPr>
        <w:tc>
          <w:tcPr>
            <w:tcW w:w="2321" w:type="dxa"/>
            <w:tcMar>
              <w:top w:w="50" w:type="dxa"/>
              <w:left w:w="90" w:type="dxa"/>
              <w:bottom w:w="50" w:type="dxa"/>
              <w:right w:w="90" w:type="dxa"/>
            </w:tcMar>
            <w:vAlign w:val="center"/>
          </w:tcPr>
          <w:p w14:paraId="374C3EA7" w14:textId="77777777" w:rsidR="003B3BC7" w:rsidRDefault="00100087">
            <w:pPr>
              <w:spacing w:after="0" w:line="240" w:lineRule="auto"/>
            </w:pPr>
            <w:r>
              <w:rPr>
                <w:sz w:val="18"/>
                <w:szCs w:val="18"/>
              </w:rPr>
              <w:t>Frozen evidence</w:t>
            </w:r>
          </w:p>
        </w:tc>
        <w:tc>
          <w:tcPr>
            <w:tcW w:w="6705" w:type="dxa"/>
            <w:tcMar>
              <w:top w:w="50" w:type="dxa"/>
              <w:left w:w="90" w:type="dxa"/>
              <w:bottom w:w="50" w:type="dxa"/>
              <w:right w:w="90" w:type="dxa"/>
            </w:tcMar>
            <w:vAlign w:val="center"/>
          </w:tcPr>
          <w:p w14:paraId="030C5DD2" w14:textId="77777777" w:rsidR="003B3BC7" w:rsidRDefault="00100087">
            <w:pPr>
              <w:spacing w:after="0" w:line="240" w:lineRule="auto"/>
            </w:pPr>
            <w:r>
              <w:rPr>
                <w:sz w:val="18"/>
                <w:szCs w:val="18"/>
              </w:rPr>
              <w:t>Specification files stored with their hash and never changed during the experiment.</w:t>
            </w:r>
          </w:p>
        </w:tc>
      </w:tr>
      <w:tr w:rsidR="003B3BC7" w14:paraId="5E82D263" w14:textId="77777777">
        <w:trPr>
          <w:cantSplit/>
        </w:trPr>
        <w:tc>
          <w:tcPr>
            <w:tcW w:w="2321" w:type="dxa"/>
            <w:tcMar>
              <w:top w:w="50" w:type="dxa"/>
              <w:left w:w="90" w:type="dxa"/>
              <w:bottom w:w="50" w:type="dxa"/>
              <w:right w:w="90" w:type="dxa"/>
            </w:tcMar>
            <w:vAlign w:val="center"/>
          </w:tcPr>
          <w:p w14:paraId="6F5507A1" w14:textId="77777777" w:rsidR="003B3BC7" w:rsidRDefault="00100087">
            <w:pPr>
              <w:spacing w:after="0" w:line="240" w:lineRule="auto"/>
            </w:pPr>
            <w:r>
              <w:rPr>
                <w:sz w:val="18"/>
                <w:szCs w:val="18"/>
              </w:rPr>
              <w:t>Incorrect acceptance / rejection</w:t>
            </w:r>
          </w:p>
        </w:tc>
        <w:tc>
          <w:tcPr>
            <w:tcW w:w="6705" w:type="dxa"/>
            <w:tcMar>
              <w:top w:w="50" w:type="dxa"/>
              <w:left w:w="90" w:type="dxa"/>
              <w:bottom w:w="50" w:type="dxa"/>
              <w:right w:w="90" w:type="dxa"/>
            </w:tcMar>
            <w:vAlign w:val="center"/>
          </w:tcPr>
          <w:p w14:paraId="2C128B9D" w14:textId="77777777" w:rsidR="003B3BC7" w:rsidRDefault="00100087">
            <w:pPr>
              <w:spacing w:after="0" w:line="240" w:lineRule="auto"/>
            </w:pPr>
            <w:r>
              <w:rPr>
                <w:sz w:val="18"/>
                <w:szCs w:val="18"/>
              </w:rPr>
              <w:t>A hallucinated candidate delivered / a correct candidate withheld.</w:t>
            </w:r>
          </w:p>
        </w:tc>
      </w:tr>
      <w:tr w:rsidR="003B3BC7" w14:paraId="219A367B" w14:textId="77777777">
        <w:trPr>
          <w:cantSplit/>
        </w:trPr>
        <w:tc>
          <w:tcPr>
            <w:tcW w:w="2321" w:type="dxa"/>
            <w:tcMar>
              <w:top w:w="50" w:type="dxa"/>
              <w:left w:w="90" w:type="dxa"/>
              <w:bottom w:w="50" w:type="dxa"/>
              <w:right w:w="90" w:type="dxa"/>
            </w:tcMar>
            <w:vAlign w:val="center"/>
          </w:tcPr>
          <w:p w14:paraId="5BCDFD53" w14:textId="77777777" w:rsidR="003B3BC7" w:rsidRDefault="00100087">
            <w:pPr>
              <w:spacing w:after="0" w:line="240" w:lineRule="auto"/>
            </w:pPr>
            <w:r>
              <w:rPr>
                <w:sz w:val="18"/>
                <w:szCs w:val="18"/>
              </w:rPr>
              <w:t>McNemar test</w:t>
            </w:r>
          </w:p>
        </w:tc>
        <w:tc>
          <w:tcPr>
            <w:tcW w:w="6705" w:type="dxa"/>
            <w:tcMar>
              <w:top w:w="50" w:type="dxa"/>
              <w:left w:w="90" w:type="dxa"/>
              <w:bottom w:w="50" w:type="dxa"/>
              <w:right w:w="90" w:type="dxa"/>
            </w:tcMar>
            <w:vAlign w:val="center"/>
          </w:tcPr>
          <w:p w14:paraId="087C3F6F" w14:textId="77777777" w:rsidR="003B3BC7" w:rsidRDefault="00100087">
            <w:pPr>
              <w:spacing w:after="0" w:line="240" w:lineRule="auto"/>
            </w:pPr>
            <w:r>
              <w:rPr>
                <w:sz w:val="18"/>
                <w:szCs w:val="18"/>
              </w:rPr>
              <w:t>Test for a change in a paired binary outcome, using only the discordant pairs.</w:t>
            </w:r>
          </w:p>
        </w:tc>
      </w:tr>
      <w:tr w:rsidR="003B3BC7" w14:paraId="0149C953" w14:textId="77777777">
        <w:trPr>
          <w:cantSplit/>
        </w:trPr>
        <w:tc>
          <w:tcPr>
            <w:tcW w:w="2321" w:type="dxa"/>
            <w:tcMar>
              <w:top w:w="50" w:type="dxa"/>
              <w:left w:w="90" w:type="dxa"/>
              <w:bottom w:w="50" w:type="dxa"/>
              <w:right w:w="90" w:type="dxa"/>
            </w:tcMar>
            <w:vAlign w:val="center"/>
          </w:tcPr>
          <w:p w14:paraId="3428C628" w14:textId="77777777" w:rsidR="003B3BC7" w:rsidRDefault="00100087">
            <w:pPr>
              <w:spacing w:after="0" w:line="240" w:lineRule="auto"/>
            </w:pPr>
            <w:r>
              <w:rPr>
                <w:sz w:val="18"/>
                <w:szCs w:val="18"/>
              </w:rPr>
              <w:t>Operation family</w:t>
            </w:r>
          </w:p>
        </w:tc>
        <w:tc>
          <w:tcPr>
            <w:tcW w:w="6705" w:type="dxa"/>
            <w:tcMar>
              <w:top w:w="50" w:type="dxa"/>
              <w:left w:w="90" w:type="dxa"/>
              <w:bottom w:w="50" w:type="dxa"/>
              <w:right w:w="90" w:type="dxa"/>
            </w:tcMar>
            <w:vAlign w:val="center"/>
          </w:tcPr>
          <w:p w14:paraId="1B46AC39" w14:textId="77777777" w:rsidR="003B3BC7" w:rsidRDefault="00100087">
            <w:pPr>
              <w:spacing w:after="0" w:line="240" w:lineRule="auto"/>
            </w:pPr>
            <w:r>
              <w:rPr>
                <w:sz w:val="18"/>
                <w:szCs w:val="18"/>
              </w:rPr>
              <w:t>A group of tasks that exercise the same underlying API operation.</w:t>
            </w:r>
          </w:p>
        </w:tc>
      </w:tr>
      <w:tr w:rsidR="003B3BC7" w14:paraId="3906EAFB" w14:textId="77777777">
        <w:trPr>
          <w:cantSplit/>
        </w:trPr>
        <w:tc>
          <w:tcPr>
            <w:tcW w:w="2321" w:type="dxa"/>
            <w:tcMar>
              <w:top w:w="50" w:type="dxa"/>
              <w:left w:w="90" w:type="dxa"/>
              <w:bottom w:w="50" w:type="dxa"/>
              <w:right w:w="90" w:type="dxa"/>
            </w:tcMar>
            <w:vAlign w:val="center"/>
          </w:tcPr>
          <w:p w14:paraId="06BD14A0" w14:textId="77777777" w:rsidR="003B3BC7" w:rsidRDefault="00100087">
            <w:pPr>
              <w:spacing w:after="0" w:line="240" w:lineRule="auto"/>
            </w:pPr>
            <w:r>
              <w:rPr>
                <w:sz w:val="18"/>
                <w:szCs w:val="18"/>
              </w:rPr>
              <w:t>Safety constraint</w:t>
            </w:r>
          </w:p>
        </w:tc>
        <w:tc>
          <w:tcPr>
            <w:tcW w:w="6705" w:type="dxa"/>
            <w:tcMar>
              <w:top w:w="50" w:type="dxa"/>
              <w:left w:w="90" w:type="dxa"/>
              <w:bottom w:w="50" w:type="dxa"/>
              <w:right w:w="90" w:type="dxa"/>
            </w:tcMar>
            <w:vAlign w:val="center"/>
          </w:tcPr>
          <w:p w14:paraId="1ECCFCB2" w14:textId="77777777" w:rsidR="003B3BC7" w:rsidRDefault="00100087">
            <w:pPr>
              <w:spacing w:after="0" w:line="240" w:lineRule="auto"/>
            </w:pPr>
            <w:r>
              <w:rPr>
                <w:sz w:val="18"/>
                <w:szCs w:val="18"/>
              </w:rPr>
              <w:t>The policy rule that never releases code with a layer verified incorrect.</w:t>
            </w:r>
          </w:p>
        </w:tc>
      </w:tr>
      <w:tr w:rsidR="003B3BC7" w14:paraId="3A5A8D19" w14:textId="77777777">
        <w:trPr>
          <w:cantSplit/>
        </w:trPr>
        <w:tc>
          <w:tcPr>
            <w:tcW w:w="2321" w:type="dxa"/>
            <w:tcMar>
              <w:top w:w="50" w:type="dxa"/>
              <w:left w:w="90" w:type="dxa"/>
              <w:bottom w:w="50" w:type="dxa"/>
              <w:right w:w="90" w:type="dxa"/>
            </w:tcMar>
            <w:vAlign w:val="center"/>
          </w:tcPr>
          <w:p w14:paraId="597164C1" w14:textId="77777777" w:rsidR="003B3BC7" w:rsidRDefault="00100087">
            <w:pPr>
              <w:spacing w:after="0" w:line="240" w:lineRule="auto"/>
            </w:pPr>
            <w:r>
              <w:rPr>
                <w:sz w:val="18"/>
                <w:szCs w:val="18"/>
              </w:rPr>
              <w:t>Uncertainty gate</w:t>
            </w:r>
          </w:p>
        </w:tc>
        <w:tc>
          <w:tcPr>
            <w:tcW w:w="6705" w:type="dxa"/>
            <w:tcMar>
              <w:top w:w="50" w:type="dxa"/>
              <w:left w:w="90" w:type="dxa"/>
              <w:bottom w:w="50" w:type="dxa"/>
              <w:right w:w="90" w:type="dxa"/>
            </w:tcMar>
            <w:vAlign w:val="center"/>
          </w:tcPr>
          <w:p w14:paraId="6E331FDF" w14:textId="77777777" w:rsidR="003B3BC7" w:rsidRDefault="00100087">
            <w:pPr>
              <w:spacing w:after="0" w:line="240" w:lineRule="auto"/>
            </w:pPr>
            <w:r>
              <w:rPr>
                <w:sz w:val="18"/>
                <w:szCs w:val="18"/>
              </w:rPr>
              <w:t>The policy rule that withholds code when any applicable verification layer is unverifiable.</w:t>
            </w:r>
          </w:p>
        </w:tc>
      </w:tr>
      <w:tr w:rsidR="003B3BC7" w14:paraId="39E68AF1" w14:textId="77777777">
        <w:trPr>
          <w:cantSplit/>
        </w:trPr>
        <w:tc>
          <w:tcPr>
            <w:tcW w:w="2321" w:type="dxa"/>
            <w:tcMar>
              <w:top w:w="50" w:type="dxa"/>
              <w:left w:w="90" w:type="dxa"/>
              <w:bottom w:w="50" w:type="dxa"/>
              <w:right w:w="90" w:type="dxa"/>
            </w:tcMar>
            <w:vAlign w:val="center"/>
          </w:tcPr>
          <w:p w14:paraId="3EE3BEE4" w14:textId="77777777" w:rsidR="003B3BC7" w:rsidRDefault="00100087">
            <w:pPr>
              <w:spacing w:after="0" w:line="240" w:lineRule="auto"/>
            </w:pPr>
            <w:r>
              <w:rPr>
                <w:sz w:val="18"/>
                <w:szCs w:val="18"/>
              </w:rPr>
              <w:t>Verified correct / incorrect / unverifiable / not applicable</w:t>
            </w:r>
          </w:p>
        </w:tc>
        <w:tc>
          <w:tcPr>
            <w:tcW w:w="6705" w:type="dxa"/>
            <w:tcMar>
              <w:top w:w="50" w:type="dxa"/>
              <w:left w:w="90" w:type="dxa"/>
              <w:bottom w:w="50" w:type="dxa"/>
              <w:right w:w="90" w:type="dxa"/>
            </w:tcMar>
            <w:vAlign w:val="center"/>
          </w:tcPr>
          <w:p w14:paraId="421EFD41" w14:textId="77777777" w:rsidR="003B3BC7" w:rsidRDefault="00100087">
            <w:pPr>
              <w:spacing w:after="0" w:line="240" w:lineRule="auto"/>
            </w:pPr>
            <w:r>
              <w:rPr>
                <w:sz w:val="18"/>
                <w:szCs w:val="18"/>
              </w:rPr>
              <w:t>The four states of a verification layer.</w:t>
            </w:r>
          </w:p>
        </w:tc>
      </w:tr>
    </w:tbl>
    <w:p w14:paraId="5C6D21B5" w14:textId="77777777" w:rsidR="003B3BC7" w:rsidRDefault="003B3BC7">
      <w:pPr>
        <w:spacing w:after="80"/>
      </w:pPr>
    </w:p>
    <w:sectPr w:rsidR="003B3BC7">
      <w:headerReference w:type="default" r:id="rId46"/>
      <w:footerReference w:type="default" r:id="rId47"/>
      <w:pgSz w:w="11906" w:h="16838"/>
      <w:pgMar w:top="1440" w:right="1440" w:bottom="144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433A" w14:textId="77777777" w:rsidR="00100087" w:rsidRDefault="00100087">
      <w:pPr>
        <w:spacing w:after="0" w:line="240" w:lineRule="auto"/>
      </w:pPr>
      <w:r>
        <w:separator/>
      </w:r>
    </w:p>
  </w:endnote>
  <w:endnote w:type="continuationSeparator" w:id="0">
    <w:p w14:paraId="79E50851" w14:textId="77777777" w:rsidR="00100087" w:rsidRDefault="00100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4E74" w14:textId="77777777" w:rsidR="003B3BC7" w:rsidRDefault="00100087">
    <w:pPr>
      <w:jc w:val="center"/>
    </w:pPr>
    <w:r>
      <w:rPr>
        <w:color w:val="52514E"/>
        <w:sz w:val="18"/>
        <w:szCs w:val="18"/>
      </w:rPr>
      <w:fldChar w:fldCharType="begin"/>
    </w:r>
    <w:r>
      <w:rPr>
        <w:color w:val="52514E"/>
        <w:sz w:val="18"/>
        <w:szCs w:val="18"/>
      </w:rPr>
      <w:instrText>PAGE</w:instrText>
    </w:r>
    <w:r>
      <w:rPr>
        <w:color w:val="52514E"/>
        <w:sz w:val="18"/>
        <w:szCs w:val="18"/>
      </w:rPr>
      <w:fldChar w:fldCharType="separate"/>
    </w:r>
    <w:r>
      <w:rPr>
        <w:noProof/>
        <w:color w:val="52514E"/>
        <w:sz w:val="18"/>
        <w:szCs w:val="18"/>
      </w:rPr>
      <w:t>i</w:t>
    </w:r>
    <w:r>
      <w:rPr>
        <w:color w:val="52514E"/>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F465" w14:textId="77777777" w:rsidR="003B3BC7" w:rsidRDefault="00100087">
    <w:pPr>
      <w:jc w:val="center"/>
    </w:pPr>
    <w:r>
      <w:rPr>
        <w:color w:val="52514E"/>
        <w:sz w:val="18"/>
        <w:szCs w:val="18"/>
      </w:rPr>
      <w:fldChar w:fldCharType="begin"/>
    </w:r>
    <w:r>
      <w:rPr>
        <w:color w:val="52514E"/>
        <w:sz w:val="18"/>
        <w:szCs w:val="18"/>
      </w:rPr>
      <w:instrText>PAGE</w:instrText>
    </w:r>
    <w:r>
      <w:rPr>
        <w:color w:val="52514E"/>
        <w:sz w:val="18"/>
        <w:szCs w:val="18"/>
      </w:rPr>
      <w:fldChar w:fldCharType="separate"/>
    </w:r>
    <w:r>
      <w:rPr>
        <w:noProof/>
        <w:color w:val="52514E"/>
        <w:sz w:val="18"/>
        <w:szCs w:val="18"/>
      </w:rPr>
      <w:t>1</w:t>
    </w:r>
    <w:r>
      <w:rPr>
        <w:color w:val="52514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14A3" w14:textId="77777777" w:rsidR="003B3BC7" w:rsidRDefault="00100087">
    <w:pPr>
      <w:jc w:val="center"/>
    </w:pPr>
    <w:r>
      <w:rPr>
        <w:color w:val="52514E"/>
        <w:sz w:val="18"/>
        <w:szCs w:val="18"/>
      </w:rPr>
      <w:fldChar w:fldCharType="begin"/>
    </w:r>
    <w:r>
      <w:rPr>
        <w:color w:val="52514E"/>
        <w:sz w:val="18"/>
        <w:szCs w:val="18"/>
      </w:rPr>
      <w:instrText>PAGE</w:instrText>
    </w:r>
    <w:r>
      <w:rPr>
        <w:color w:val="52514E"/>
        <w:sz w:val="18"/>
        <w:szCs w:val="18"/>
      </w:rPr>
      <w:fldChar w:fldCharType="separate"/>
    </w:r>
    <w:r>
      <w:rPr>
        <w:noProof/>
        <w:color w:val="52514E"/>
        <w:sz w:val="18"/>
        <w:szCs w:val="18"/>
      </w:rPr>
      <w:t>27</w:t>
    </w:r>
    <w:r>
      <w:rPr>
        <w:color w:val="52514E"/>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11CE" w14:textId="77777777" w:rsidR="003B3BC7" w:rsidRDefault="00100087">
    <w:pPr>
      <w:jc w:val="center"/>
    </w:pPr>
    <w:r>
      <w:rPr>
        <w:color w:val="52514E"/>
        <w:sz w:val="18"/>
        <w:szCs w:val="18"/>
      </w:rPr>
      <w:fldChar w:fldCharType="begin"/>
    </w:r>
    <w:r>
      <w:rPr>
        <w:color w:val="52514E"/>
        <w:sz w:val="18"/>
        <w:szCs w:val="18"/>
      </w:rPr>
      <w:instrText>PAGE</w:instrText>
    </w:r>
    <w:r>
      <w:rPr>
        <w:color w:val="52514E"/>
        <w:sz w:val="18"/>
        <w:szCs w:val="18"/>
      </w:rPr>
      <w:fldChar w:fldCharType="separate"/>
    </w:r>
    <w:r>
      <w:rPr>
        <w:noProof/>
        <w:color w:val="52514E"/>
        <w:sz w:val="18"/>
        <w:szCs w:val="18"/>
      </w:rPr>
      <w:t>28</w:t>
    </w:r>
    <w:r>
      <w:rPr>
        <w:color w:val="52514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87748" w14:textId="77777777" w:rsidR="00100087" w:rsidRDefault="00100087">
      <w:pPr>
        <w:spacing w:after="0" w:line="240" w:lineRule="auto"/>
      </w:pPr>
      <w:r>
        <w:separator/>
      </w:r>
    </w:p>
  </w:footnote>
  <w:footnote w:type="continuationSeparator" w:id="0">
    <w:p w14:paraId="1E9AB58E" w14:textId="77777777" w:rsidR="00100087" w:rsidRDefault="00100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55B4" w14:textId="77777777" w:rsidR="003B3BC7" w:rsidRDefault="00100087">
    <w:pPr>
      <w:pBdr>
        <w:bottom w:val="single" w:sz="4" w:space="4" w:color="BFBFBF"/>
      </w:pBdr>
      <w:jc w:val="right"/>
    </w:pPr>
    <w:r>
      <w:rPr>
        <w:color w:val="7F7F7F"/>
        <w:sz w:val="16"/>
        <w:szCs w:val="16"/>
      </w:rPr>
      <w:t>COMP301 Confident Agent: Final Report · The Skeptics · UKZN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18CE" w14:textId="77777777" w:rsidR="003B3BC7" w:rsidRDefault="00100087">
    <w:pPr>
      <w:pBdr>
        <w:bottom w:val="single" w:sz="4" w:space="4" w:color="BFBFBF"/>
      </w:pBdr>
      <w:jc w:val="right"/>
    </w:pPr>
    <w:r>
      <w:rPr>
        <w:color w:val="7F7F7F"/>
        <w:sz w:val="16"/>
        <w:szCs w:val="16"/>
      </w:rPr>
      <w:t>COMP301 Confident Agent: Final Report · The Skeptics · UKZN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DBFD" w14:textId="77777777" w:rsidR="003B3BC7" w:rsidRDefault="00100087">
    <w:pPr>
      <w:pBdr>
        <w:bottom w:val="single" w:sz="4" w:space="4" w:color="BFBFBF"/>
      </w:pBdr>
      <w:jc w:val="right"/>
    </w:pPr>
    <w:r>
      <w:rPr>
        <w:color w:val="7F7F7F"/>
        <w:sz w:val="16"/>
        <w:szCs w:val="16"/>
      </w:rPr>
      <w:t>COMP301 Confident Agent: Final Report · The Skeptics · UKZN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C90F" w14:textId="77777777" w:rsidR="003B3BC7" w:rsidRDefault="00100087">
    <w:pPr>
      <w:pBdr>
        <w:bottom w:val="single" w:sz="4" w:space="4" w:color="BFBFBF"/>
      </w:pBdr>
      <w:jc w:val="right"/>
    </w:pPr>
    <w:r>
      <w:rPr>
        <w:color w:val="7F7F7F"/>
        <w:sz w:val="16"/>
        <w:szCs w:val="16"/>
      </w:rPr>
      <w:t>COMP301 Confident Agent: Final Report · The Skeptics · UKZN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F75"/>
    <w:multiLevelType w:val="hybridMultilevel"/>
    <w:tmpl w:val="3FE0D1FC"/>
    <w:lvl w:ilvl="0" w:tplc="340054BE" w:tentative="1">
      <w:start w:val="1"/>
      <w:numFmt w:val="decimal"/>
      <w:lvlText w:val="%1."/>
      <w:lvlJc w:val="left"/>
      <w:pPr>
        <w:ind w:left="540" w:hanging="300"/>
      </w:pPr>
    </w:lvl>
    <w:lvl w:ilvl="1" w:tplc="86AACA3A">
      <w:numFmt w:val="decimal"/>
      <w:lvlText w:val=""/>
      <w:lvlJc w:val="left"/>
    </w:lvl>
    <w:lvl w:ilvl="2" w:tplc="CE0C2C4A">
      <w:numFmt w:val="decimal"/>
      <w:lvlText w:val=""/>
      <w:lvlJc w:val="left"/>
    </w:lvl>
    <w:lvl w:ilvl="3" w:tplc="65A83D6A">
      <w:numFmt w:val="decimal"/>
      <w:lvlText w:val=""/>
      <w:lvlJc w:val="left"/>
    </w:lvl>
    <w:lvl w:ilvl="4" w:tplc="60C85BA6">
      <w:numFmt w:val="decimal"/>
      <w:lvlText w:val=""/>
      <w:lvlJc w:val="left"/>
    </w:lvl>
    <w:lvl w:ilvl="5" w:tplc="74F2CA54">
      <w:numFmt w:val="decimal"/>
      <w:lvlText w:val=""/>
      <w:lvlJc w:val="left"/>
    </w:lvl>
    <w:lvl w:ilvl="6" w:tplc="725482E2">
      <w:numFmt w:val="decimal"/>
      <w:lvlText w:val=""/>
      <w:lvlJc w:val="left"/>
    </w:lvl>
    <w:lvl w:ilvl="7" w:tplc="A058DA5A">
      <w:numFmt w:val="decimal"/>
      <w:lvlText w:val=""/>
      <w:lvlJc w:val="left"/>
    </w:lvl>
    <w:lvl w:ilvl="8" w:tplc="694AB2CC">
      <w:numFmt w:val="decimal"/>
      <w:lvlText w:val=""/>
      <w:lvlJc w:val="left"/>
    </w:lvl>
  </w:abstractNum>
  <w:abstractNum w:abstractNumId="1" w15:restartNumberingAfterBreak="0">
    <w:nsid w:val="0CEA2F3B"/>
    <w:multiLevelType w:val="hybridMultilevel"/>
    <w:tmpl w:val="41467F56"/>
    <w:lvl w:ilvl="0" w:tplc="9F6A3760">
      <w:start w:val="1"/>
      <w:numFmt w:val="decimal"/>
      <w:lvlText w:val="%1."/>
      <w:lvlJc w:val="left"/>
      <w:pPr>
        <w:ind w:left="540" w:hanging="300"/>
      </w:pPr>
    </w:lvl>
    <w:lvl w:ilvl="1" w:tplc="E6969BAE">
      <w:numFmt w:val="decimal"/>
      <w:lvlText w:val=""/>
      <w:lvlJc w:val="left"/>
    </w:lvl>
    <w:lvl w:ilvl="2" w:tplc="0908DB84">
      <w:numFmt w:val="decimal"/>
      <w:lvlText w:val=""/>
      <w:lvlJc w:val="left"/>
    </w:lvl>
    <w:lvl w:ilvl="3" w:tplc="E7789228">
      <w:numFmt w:val="decimal"/>
      <w:lvlText w:val=""/>
      <w:lvlJc w:val="left"/>
    </w:lvl>
    <w:lvl w:ilvl="4" w:tplc="8D6A9E6C">
      <w:numFmt w:val="decimal"/>
      <w:lvlText w:val=""/>
      <w:lvlJc w:val="left"/>
    </w:lvl>
    <w:lvl w:ilvl="5" w:tplc="14125BDE">
      <w:numFmt w:val="decimal"/>
      <w:lvlText w:val=""/>
      <w:lvlJc w:val="left"/>
    </w:lvl>
    <w:lvl w:ilvl="6" w:tplc="EC40E00E">
      <w:numFmt w:val="decimal"/>
      <w:lvlText w:val=""/>
      <w:lvlJc w:val="left"/>
    </w:lvl>
    <w:lvl w:ilvl="7" w:tplc="3A4E1FC8">
      <w:numFmt w:val="decimal"/>
      <w:lvlText w:val=""/>
      <w:lvlJc w:val="left"/>
    </w:lvl>
    <w:lvl w:ilvl="8" w:tplc="B90EEF50">
      <w:numFmt w:val="decimal"/>
      <w:lvlText w:val=""/>
      <w:lvlJc w:val="left"/>
    </w:lvl>
  </w:abstractNum>
  <w:abstractNum w:abstractNumId="2" w15:restartNumberingAfterBreak="0">
    <w:nsid w:val="0E6F68E9"/>
    <w:multiLevelType w:val="hybridMultilevel"/>
    <w:tmpl w:val="0C928896"/>
    <w:lvl w:ilvl="0" w:tplc="82F09FEE">
      <w:start w:val="1"/>
      <w:numFmt w:val="decimal"/>
      <w:lvlText w:val="%1."/>
      <w:lvlJc w:val="left"/>
      <w:pPr>
        <w:ind w:left="540" w:hanging="300"/>
      </w:pPr>
    </w:lvl>
    <w:lvl w:ilvl="1" w:tplc="1D92C894">
      <w:numFmt w:val="decimal"/>
      <w:lvlText w:val=""/>
      <w:lvlJc w:val="left"/>
    </w:lvl>
    <w:lvl w:ilvl="2" w:tplc="5F0CC7CE">
      <w:numFmt w:val="decimal"/>
      <w:lvlText w:val=""/>
      <w:lvlJc w:val="left"/>
    </w:lvl>
    <w:lvl w:ilvl="3" w:tplc="CF0815B6">
      <w:numFmt w:val="decimal"/>
      <w:lvlText w:val=""/>
      <w:lvlJc w:val="left"/>
    </w:lvl>
    <w:lvl w:ilvl="4" w:tplc="67C2ED92">
      <w:numFmt w:val="decimal"/>
      <w:lvlText w:val=""/>
      <w:lvlJc w:val="left"/>
    </w:lvl>
    <w:lvl w:ilvl="5" w:tplc="83861F10">
      <w:numFmt w:val="decimal"/>
      <w:lvlText w:val=""/>
      <w:lvlJc w:val="left"/>
    </w:lvl>
    <w:lvl w:ilvl="6" w:tplc="26C26650">
      <w:numFmt w:val="decimal"/>
      <w:lvlText w:val=""/>
      <w:lvlJc w:val="left"/>
    </w:lvl>
    <w:lvl w:ilvl="7" w:tplc="895E5C76">
      <w:numFmt w:val="decimal"/>
      <w:lvlText w:val=""/>
      <w:lvlJc w:val="left"/>
    </w:lvl>
    <w:lvl w:ilvl="8" w:tplc="6F70A012">
      <w:numFmt w:val="decimal"/>
      <w:lvlText w:val=""/>
      <w:lvlJc w:val="left"/>
    </w:lvl>
  </w:abstractNum>
  <w:abstractNum w:abstractNumId="3" w15:restartNumberingAfterBreak="0">
    <w:nsid w:val="1807046E"/>
    <w:multiLevelType w:val="hybridMultilevel"/>
    <w:tmpl w:val="3DDEC6B4"/>
    <w:lvl w:ilvl="0" w:tplc="7D6ACC8E" w:tentative="1">
      <w:start w:val="1"/>
      <w:numFmt w:val="decimal"/>
      <w:lvlText w:val="%1."/>
      <w:lvlJc w:val="left"/>
      <w:pPr>
        <w:ind w:left="540" w:hanging="300"/>
      </w:pPr>
    </w:lvl>
    <w:lvl w:ilvl="1" w:tplc="DF38E65E">
      <w:numFmt w:val="decimal"/>
      <w:lvlText w:val=""/>
      <w:lvlJc w:val="left"/>
    </w:lvl>
    <w:lvl w:ilvl="2" w:tplc="2FB8F8BE">
      <w:numFmt w:val="decimal"/>
      <w:lvlText w:val=""/>
      <w:lvlJc w:val="left"/>
    </w:lvl>
    <w:lvl w:ilvl="3" w:tplc="40124548">
      <w:numFmt w:val="decimal"/>
      <w:lvlText w:val=""/>
      <w:lvlJc w:val="left"/>
    </w:lvl>
    <w:lvl w:ilvl="4" w:tplc="5AF49BBC">
      <w:numFmt w:val="decimal"/>
      <w:lvlText w:val=""/>
      <w:lvlJc w:val="left"/>
    </w:lvl>
    <w:lvl w:ilvl="5" w:tplc="089CB202">
      <w:numFmt w:val="decimal"/>
      <w:lvlText w:val=""/>
      <w:lvlJc w:val="left"/>
    </w:lvl>
    <w:lvl w:ilvl="6" w:tplc="A3B28236">
      <w:numFmt w:val="decimal"/>
      <w:lvlText w:val=""/>
      <w:lvlJc w:val="left"/>
    </w:lvl>
    <w:lvl w:ilvl="7" w:tplc="F0C69200">
      <w:numFmt w:val="decimal"/>
      <w:lvlText w:val=""/>
      <w:lvlJc w:val="left"/>
    </w:lvl>
    <w:lvl w:ilvl="8" w:tplc="985443EA">
      <w:numFmt w:val="decimal"/>
      <w:lvlText w:val=""/>
      <w:lvlJc w:val="left"/>
    </w:lvl>
  </w:abstractNum>
  <w:abstractNum w:abstractNumId="4" w15:restartNumberingAfterBreak="0">
    <w:nsid w:val="217B19EF"/>
    <w:multiLevelType w:val="hybridMultilevel"/>
    <w:tmpl w:val="EC60A004"/>
    <w:lvl w:ilvl="0" w:tplc="21BA3CD2" w:tentative="1">
      <w:start w:val="1"/>
      <w:numFmt w:val="bullet"/>
      <w:lvlText w:val="●"/>
      <w:lvlJc w:val="left"/>
      <w:pPr>
        <w:ind w:left="720" w:hanging="360"/>
      </w:pPr>
    </w:lvl>
    <w:lvl w:ilvl="1" w:tplc="CCAED016" w:tentative="1">
      <w:start w:val="1"/>
      <w:numFmt w:val="bullet"/>
      <w:lvlText w:val="○"/>
      <w:lvlJc w:val="left"/>
      <w:pPr>
        <w:ind w:left="1440" w:hanging="360"/>
      </w:pPr>
    </w:lvl>
    <w:lvl w:ilvl="2" w:tplc="9C58814A" w:tentative="1">
      <w:start w:val="1"/>
      <w:numFmt w:val="bullet"/>
      <w:lvlText w:val="■"/>
      <w:lvlJc w:val="left"/>
      <w:pPr>
        <w:ind w:left="2160" w:hanging="360"/>
      </w:pPr>
    </w:lvl>
    <w:lvl w:ilvl="3" w:tplc="820801F8" w:tentative="1">
      <w:start w:val="1"/>
      <w:numFmt w:val="bullet"/>
      <w:lvlText w:val="●"/>
      <w:lvlJc w:val="left"/>
      <w:pPr>
        <w:ind w:left="2880" w:hanging="360"/>
      </w:pPr>
    </w:lvl>
    <w:lvl w:ilvl="4" w:tplc="E444CB78" w:tentative="1">
      <w:start w:val="1"/>
      <w:numFmt w:val="bullet"/>
      <w:lvlText w:val="○"/>
      <w:lvlJc w:val="left"/>
      <w:pPr>
        <w:ind w:left="3600" w:hanging="360"/>
      </w:pPr>
    </w:lvl>
    <w:lvl w:ilvl="5" w:tplc="5C8C04A4" w:tentative="1">
      <w:start w:val="1"/>
      <w:numFmt w:val="bullet"/>
      <w:lvlText w:val="■"/>
      <w:lvlJc w:val="left"/>
      <w:pPr>
        <w:ind w:left="4320" w:hanging="360"/>
      </w:pPr>
    </w:lvl>
    <w:lvl w:ilvl="6" w:tplc="4A5ABC9A" w:tentative="1">
      <w:start w:val="1"/>
      <w:numFmt w:val="bullet"/>
      <w:lvlText w:val="●"/>
      <w:lvlJc w:val="left"/>
      <w:pPr>
        <w:ind w:left="5040" w:hanging="360"/>
      </w:pPr>
    </w:lvl>
    <w:lvl w:ilvl="7" w:tplc="EE7EF8A6" w:tentative="1">
      <w:start w:val="1"/>
      <w:numFmt w:val="bullet"/>
      <w:lvlText w:val="●"/>
      <w:lvlJc w:val="left"/>
      <w:pPr>
        <w:ind w:left="5760" w:hanging="360"/>
      </w:pPr>
    </w:lvl>
    <w:lvl w:ilvl="8" w:tplc="A89AAD0C" w:tentative="1">
      <w:start w:val="1"/>
      <w:numFmt w:val="bullet"/>
      <w:lvlText w:val="●"/>
      <w:lvlJc w:val="left"/>
      <w:pPr>
        <w:ind w:left="6480" w:hanging="360"/>
      </w:pPr>
    </w:lvl>
  </w:abstractNum>
  <w:abstractNum w:abstractNumId="5" w15:restartNumberingAfterBreak="0">
    <w:nsid w:val="2E2C0E13"/>
    <w:multiLevelType w:val="hybridMultilevel"/>
    <w:tmpl w:val="41780E02"/>
    <w:lvl w:ilvl="0" w:tplc="BA1C5BF0" w:tentative="1">
      <w:start w:val="1"/>
      <w:numFmt w:val="decimal"/>
      <w:lvlText w:val="%1."/>
      <w:lvlJc w:val="left"/>
      <w:pPr>
        <w:ind w:left="540" w:hanging="300"/>
      </w:pPr>
    </w:lvl>
    <w:lvl w:ilvl="1" w:tplc="70201D74">
      <w:numFmt w:val="decimal"/>
      <w:lvlText w:val=""/>
      <w:lvlJc w:val="left"/>
    </w:lvl>
    <w:lvl w:ilvl="2" w:tplc="6AEE8F1C">
      <w:numFmt w:val="decimal"/>
      <w:lvlText w:val=""/>
      <w:lvlJc w:val="left"/>
    </w:lvl>
    <w:lvl w:ilvl="3" w:tplc="D018D0B4">
      <w:numFmt w:val="decimal"/>
      <w:lvlText w:val=""/>
      <w:lvlJc w:val="left"/>
    </w:lvl>
    <w:lvl w:ilvl="4" w:tplc="320698F4">
      <w:numFmt w:val="decimal"/>
      <w:lvlText w:val=""/>
      <w:lvlJc w:val="left"/>
    </w:lvl>
    <w:lvl w:ilvl="5" w:tplc="3182AD62">
      <w:numFmt w:val="decimal"/>
      <w:lvlText w:val=""/>
      <w:lvlJc w:val="left"/>
    </w:lvl>
    <w:lvl w:ilvl="6" w:tplc="FB0CC7DC">
      <w:numFmt w:val="decimal"/>
      <w:lvlText w:val=""/>
      <w:lvlJc w:val="left"/>
    </w:lvl>
    <w:lvl w:ilvl="7" w:tplc="D09A5748">
      <w:numFmt w:val="decimal"/>
      <w:lvlText w:val=""/>
      <w:lvlJc w:val="left"/>
    </w:lvl>
    <w:lvl w:ilvl="8" w:tplc="B908E038">
      <w:numFmt w:val="decimal"/>
      <w:lvlText w:val=""/>
      <w:lvlJc w:val="left"/>
    </w:lvl>
  </w:abstractNum>
  <w:abstractNum w:abstractNumId="6" w15:restartNumberingAfterBreak="0">
    <w:nsid w:val="3FB663BC"/>
    <w:multiLevelType w:val="hybridMultilevel"/>
    <w:tmpl w:val="C8C02130"/>
    <w:lvl w:ilvl="0" w:tplc="7FB00E22" w:tentative="1">
      <w:start w:val="1"/>
      <w:numFmt w:val="decimal"/>
      <w:lvlText w:val="%1."/>
      <w:lvlJc w:val="left"/>
      <w:pPr>
        <w:ind w:left="540" w:hanging="300"/>
      </w:pPr>
    </w:lvl>
    <w:lvl w:ilvl="1" w:tplc="9D3693B4">
      <w:numFmt w:val="decimal"/>
      <w:lvlText w:val=""/>
      <w:lvlJc w:val="left"/>
    </w:lvl>
    <w:lvl w:ilvl="2" w:tplc="0A549F86">
      <w:numFmt w:val="decimal"/>
      <w:lvlText w:val=""/>
      <w:lvlJc w:val="left"/>
    </w:lvl>
    <w:lvl w:ilvl="3" w:tplc="8514BBF2">
      <w:numFmt w:val="decimal"/>
      <w:lvlText w:val=""/>
      <w:lvlJc w:val="left"/>
    </w:lvl>
    <w:lvl w:ilvl="4" w:tplc="E28811AA">
      <w:numFmt w:val="decimal"/>
      <w:lvlText w:val=""/>
      <w:lvlJc w:val="left"/>
    </w:lvl>
    <w:lvl w:ilvl="5" w:tplc="EBB4131E">
      <w:numFmt w:val="decimal"/>
      <w:lvlText w:val=""/>
      <w:lvlJc w:val="left"/>
    </w:lvl>
    <w:lvl w:ilvl="6" w:tplc="D4A2CB34">
      <w:numFmt w:val="decimal"/>
      <w:lvlText w:val=""/>
      <w:lvlJc w:val="left"/>
    </w:lvl>
    <w:lvl w:ilvl="7" w:tplc="1C3EC3E0">
      <w:numFmt w:val="decimal"/>
      <w:lvlText w:val=""/>
      <w:lvlJc w:val="left"/>
    </w:lvl>
    <w:lvl w:ilvl="8" w:tplc="01380722">
      <w:numFmt w:val="decimal"/>
      <w:lvlText w:val=""/>
      <w:lvlJc w:val="left"/>
    </w:lvl>
  </w:abstractNum>
  <w:abstractNum w:abstractNumId="7" w15:restartNumberingAfterBreak="0">
    <w:nsid w:val="47317820"/>
    <w:multiLevelType w:val="hybridMultilevel"/>
    <w:tmpl w:val="61C4120A"/>
    <w:lvl w:ilvl="0" w:tplc="898065B8" w:tentative="1">
      <w:start w:val="1"/>
      <w:numFmt w:val="decimal"/>
      <w:lvlText w:val="%1."/>
      <w:lvlJc w:val="left"/>
      <w:pPr>
        <w:ind w:left="540" w:hanging="300"/>
      </w:pPr>
    </w:lvl>
    <w:lvl w:ilvl="1" w:tplc="A3300A06">
      <w:numFmt w:val="decimal"/>
      <w:lvlText w:val=""/>
      <w:lvlJc w:val="left"/>
    </w:lvl>
    <w:lvl w:ilvl="2" w:tplc="E7C0550A">
      <w:numFmt w:val="decimal"/>
      <w:lvlText w:val=""/>
      <w:lvlJc w:val="left"/>
    </w:lvl>
    <w:lvl w:ilvl="3" w:tplc="F0F0EEBC">
      <w:numFmt w:val="decimal"/>
      <w:lvlText w:val=""/>
      <w:lvlJc w:val="left"/>
    </w:lvl>
    <w:lvl w:ilvl="4" w:tplc="38381714">
      <w:numFmt w:val="decimal"/>
      <w:lvlText w:val=""/>
      <w:lvlJc w:val="left"/>
    </w:lvl>
    <w:lvl w:ilvl="5" w:tplc="B36243A0">
      <w:numFmt w:val="decimal"/>
      <w:lvlText w:val=""/>
      <w:lvlJc w:val="left"/>
    </w:lvl>
    <w:lvl w:ilvl="6" w:tplc="CA14DF18">
      <w:numFmt w:val="decimal"/>
      <w:lvlText w:val=""/>
      <w:lvlJc w:val="left"/>
    </w:lvl>
    <w:lvl w:ilvl="7" w:tplc="4760926A">
      <w:numFmt w:val="decimal"/>
      <w:lvlText w:val=""/>
      <w:lvlJc w:val="left"/>
    </w:lvl>
    <w:lvl w:ilvl="8" w:tplc="7A3CC538">
      <w:numFmt w:val="decimal"/>
      <w:lvlText w:val=""/>
      <w:lvlJc w:val="left"/>
    </w:lvl>
  </w:abstractNum>
  <w:abstractNum w:abstractNumId="8" w15:restartNumberingAfterBreak="0">
    <w:nsid w:val="5049545E"/>
    <w:multiLevelType w:val="hybridMultilevel"/>
    <w:tmpl w:val="A002FDBA"/>
    <w:lvl w:ilvl="0" w:tplc="57E6A0E2" w:tentative="1">
      <w:start w:val="1"/>
      <w:numFmt w:val="decimal"/>
      <w:lvlText w:val="%1."/>
      <w:lvlJc w:val="left"/>
      <w:pPr>
        <w:ind w:left="540" w:hanging="300"/>
      </w:pPr>
    </w:lvl>
    <w:lvl w:ilvl="1" w:tplc="8D4881AA">
      <w:numFmt w:val="decimal"/>
      <w:lvlText w:val=""/>
      <w:lvlJc w:val="left"/>
    </w:lvl>
    <w:lvl w:ilvl="2" w:tplc="CB0649BC">
      <w:numFmt w:val="decimal"/>
      <w:lvlText w:val=""/>
      <w:lvlJc w:val="left"/>
    </w:lvl>
    <w:lvl w:ilvl="3" w:tplc="21949534">
      <w:numFmt w:val="decimal"/>
      <w:lvlText w:val=""/>
      <w:lvlJc w:val="left"/>
    </w:lvl>
    <w:lvl w:ilvl="4" w:tplc="745668E8">
      <w:numFmt w:val="decimal"/>
      <w:lvlText w:val=""/>
      <w:lvlJc w:val="left"/>
    </w:lvl>
    <w:lvl w:ilvl="5" w:tplc="EA0EC9AA">
      <w:numFmt w:val="decimal"/>
      <w:lvlText w:val=""/>
      <w:lvlJc w:val="left"/>
    </w:lvl>
    <w:lvl w:ilvl="6" w:tplc="FBB26D80">
      <w:numFmt w:val="decimal"/>
      <w:lvlText w:val=""/>
      <w:lvlJc w:val="left"/>
    </w:lvl>
    <w:lvl w:ilvl="7" w:tplc="59A20DD4">
      <w:numFmt w:val="decimal"/>
      <w:lvlText w:val=""/>
      <w:lvlJc w:val="left"/>
    </w:lvl>
    <w:lvl w:ilvl="8" w:tplc="03FC3056">
      <w:numFmt w:val="decimal"/>
      <w:lvlText w:val=""/>
      <w:lvlJc w:val="left"/>
    </w:lvl>
  </w:abstractNum>
  <w:abstractNum w:abstractNumId="9" w15:restartNumberingAfterBreak="0">
    <w:nsid w:val="5BC14A84"/>
    <w:multiLevelType w:val="hybridMultilevel"/>
    <w:tmpl w:val="C240988A"/>
    <w:lvl w:ilvl="0" w:tplc="8D1843B6" w:tentative="1">
      <w:start w:val="1"/>
      <w:numFmt w:val="decimal"/>
      <w:lvlText w:val="%1."/>
      <w:lvlJc w:val="left"/>
      <w:pPr>
        <w:ind w:left="540" w:hanging="300"/>
      </w:pPr>
    </w:lvl>
    <w:lvl w:ilvl="1" w:tplc="F2D69EE4">
      <w:numFmt w:val="decimal"/>
      <w:lvlText w:val=""/>
      <w:lvlJc w:val="left"/>
    </w:lvl>
    <w:lvl w:ilvl="2" w:tplc="FB384F40">
      <w:numFmt w:val="decimal"/>
      <w:lvlText w:val=""/>
      <w:lvlJc w:val="left"/>
    </w:lvl>
    <w:lvl w:ilvl="3" w:tplc="BB2040CE">
      <w:numFmt w:val="decimal"/>
      <w:lvlText w:val=""/>
      <w:lvlJc w:val="left"/>
    </w:lvl>
    <w:lvl w:ilvl="4" w:tplc="AD0E65D6">
      <w:numFmt w:val="decimal"/>
      <w:lvlText w:val=""/>
      <w:lvlJc w:val="left"/>
    </w:lvl>
    <w:lvl w:ilvl="5" w:tplc="1D46568E">
      <w:numFmt w:val="decimal"/>
      <w:lvlText w:val=""/>
      <w:lvlJc w:val="left"/>
    </w:lvl>
    <w:lvl w:ilvl="6" w:tplc="189C6A2A">
      <w:numFmt w:val="decimal"/>
      <w:lvlText w:val=""/>
      <w:lvlJc w:val="left"/>
    </w:lvl>
    <w:lvl w:ilvl="7" w:tplc="63E4A2DA">
      <w:numFmt w:val="decimal"/>
      <w:lvlText w:val=""/>
      <w:lvlJc w:val="left"/>
    </w:lvl>
    <w:lvl w:ilvl="8" w:tplc="309E6ACA">
      <w:numFmt w:val="decimal"/>
      <w:lvlText w:val=""/>
      <w:lvlJc w:val="left"/>
    </w:lvl>
  </w:abstractNum>
  <w:abstractNum w:abstractNumId="10" w15:restartNumberingAfterBreak="0">
    <w:nsid w:val="5CA14C7B"/>
    <w:multiLevelType w:val="hybridMultilevel"/>
    <w:tmpl w:val="7D3ABA18"/>
    <w:lvl w:ilvl="0" w:tplc="B66CD166" w:tentative="1">
      <w:start w:val="1"/>
      <w:numFmt w:val="decimal"/>
      <w:lvlText w:val="%1."/>
      <w:lvlJc w:val="left"/>
      <w:pPr>
        <w:ind w:left="540" w:hanging="300"/>
      </w:pPr>
    </w:lvl>
    <w:lvl w:ilvl="1" w:tplc="E8E431FE">
      <w:numFmt w:val="decimal"/>
      <w:lvlText w:val=""/>
      <w:lvlJc w:val="left"/>
    </w:lvl>
    <w:lvl w:ilvl="2" w:tplc="3CACFE0C">
      <w:numFmt w:val="decimal"/>
      <w:lvlText w:val=""/>
      <w:lvlJc w:val="left"/>
    </w:lvl>
    <w:lvl w:ilvl="3" w:tplc="D27686FE">
      <w:numFmt w:val="decimal"/>
      <w:lvlText w:val=""/>
      <w:lvlJc w:val="left"/>
    </w:lvl>
    <w:lvl w:ilvl="4" w:tplc="5FE8AF9A">
      <w:numFmt w:val="decimal"/>
      <w:lvlText w:val=""/>
      <w:lvlJc w:val="left"/>
    </w:lvl>
    <w:lvl w:ilvl="5" w:tplc="173E0A1A">
      <w:numFmt w:val="decimal"/>
      <w:lvlText w:val=""/>
      <w:lvlJc w:val="left"/>
    </w:lvl>
    <w:lvl w:ilvl="6" w:tplc="D0F83B5C">
      <w:numFmt w:val="decimal"/>
      <w:lvlText w:val=""/>
      <w:lvlJc w:val="left"/>
    </w:lvl>
    <w:lvl w:ilvl="7" w:tplc="92C65ED4">
      <w:numFmt w:val="decimal"/>
      <w:lvlText w:val=""/>
      <w:lvlJc w:val="left"/>
    </w:lvl>
    <w:lvl w:ilvl="8" w:tplc="4A52BAEE">
      <w:numFmt w:val="decimal"/>
      <w:lvlText w:val=""/>
      <w:lvlJc w:val="left"/>
    </w:lvl>
  </w:abstractNum>
  <w:abstractNum w:abstractNumId="11" w15:restartNumberingAfterBreak="0">
    <w:nsid w:val="61332117"/>
    <w:multiLevelType w:val="hybridMultilevel"/>
    <w:tmpl w:val="352C4922"/>
    <w:lvl w:ilvl="0" w:tplc="02340142">
      <w:start w:val="1"/>
      <w:numFmt w:val="decimal"/>
      <w:lvlText w:val="%1."/>
      <w:lvlJc w:val="left"/>
      <w:pPr>
        <w:ind w:left="540" w:hanging="300"/>
      </w:pPr>
    </w:lvl>
    <w:lvl w:ilvl="1" w:tplc="B48A8B9E">
      <w:numFmt w:val="decimal"/>
      <w:lvlText w:val=""/>
      <w:lvlJc w:val="left"/>
    </w:lvl>
    <w:lvl w:ilvl="2" w:tplc="916EB12A">
      <w:numFmt w:val="decimal"/>
      <w:lvlText w:val=""/>
      <w:lvlJc w:val="left"/>
    </w:lvl>
    <w:lvl w:ilvl="3" w:tplc="2B561172">
      <w:numFmt w:val="decimal"/>
      <w:lvlText w:val=""/>
      <w:lvlJc w:val="left"/>
    </w:lvl>
    <w:lvl w:ilvl="4" w:tplc="B4FA693A">
      <w:numFmt w:val="decimal"/>
      <w:lvlText w:val=""/>
      <w:lvlJc w:val="left"/>
    </w:lvl>
    <w:lvl w:ilvl="5" w:tplc="6448BA56">
      <w:numFmt w:val="decimal"/>
      <w:lvlText w:val=""/>
      <w:lvlJc w:val="left"/>
    </w:lvl>
    <w:lvl w:ilvl="6" w:tplc="0E682746">
      <w:numFmt w:val="decimal"/>
      <w:lvlText w:val=""/>
      <w:lvlJc w:val="left"/>
    </w:lvl>
    <w:lvl w:ilvl="7" w:tplc="25F811AA">
      <w:numFmt w:val="decimal"/>
      <w:lvlText w:val=""/>
      <w:lvlJc w:val="left"/>
    </w:lvl>
    <w:lvl w:ilvl="8" w:tplc="22C688E0">
      <w:numFmt w:val="decimal"/>
      <w:lvlText w:val=""/>
      <w:lvlJc w:val="left"/>
    </w:lvl>
  </w:abstractNum>
  <w:abstractNum w:abstractNumId="12" w15:restartNumberingAfterBreak="0">
    <w:nsid w:val="6D1B6CD6"/>
    <w:multiLevelType w:val="hybridMultilevel"/>
    <w:tmpl w:val="5DC27920"/>
    <w:lvl w:ilvl="0" w:tplc="41967A9E">
      <w:start w:val="1"/>
      <w:numFmt w:val="bullet"/>
      <w:lvlText w:val="•"/>
      <w:lvlJc w:val="left"/>
      <w:pPr>
        <w:ind w:left="540" w:hanging="270"/>
      </w:pPr>
    </w:lvl>
    <w:lvl w:ilvl="1" w:tplc="6E1A6BF4">
      <w:numFmt w:val="decimal"/>
      <w:lvlText w:val=""/>
      <w:lvlJc w:val="left"/>
    </w:lvl>
    <w:lvl w:ilvl="2" w:tplc="FB802A68">
      <w:numFmt w:val="decimal"/>
      <w:lvlText w:val=""/>
      <w:lvlJc w:val="left"/>
    </w:lvl>
    <w:lvl w:ilvl="3" w:tplc="61DE0B14">
      <w:numFmt w:val="decimal"/>
      <w:lvlText w:val=""/>
      <w:lvlJc w:val="left"/>
    </w:lvl>
    <w:lvl w:ilvl="4" w:tplc="840C2E6A">
      <w:numFmt w:val="decimal"/>
      <w:lvlText w:val=""/>
      <w:lvlJc w:val="left"/>
    </w:lvl>
    <w:lvl w:ilvl="5" w:tplc="EF6EF212">
      <w:numFmt w:val="decimal"/>
      <w:lvlText w:val=""/>
      <w:lvlJc w:val="left"/>
    </w:lvl>
    <w:lvl w:ilvl="6" w:tplc="460A7686">
      <w:numFmt w:val="decimal"/>
      <w:lvlText w:val=""/>
      <w:lvlJc w:val="left"/>
    </w:lvl>
    <w:lvl w:ilvl="7" w:tplc="7B2A746C">
      <w:numFmt w:val="decimal"/>
      <w:lvlText w:val=""/>
      <w:lvlJc w:val="left"/>
    </w:lvl>
    <w:lvl w:ilvl="8" w:tplc="B64C02E8">
      <w:numFmt w:val="decimal"/>
      <w:lvlText w:val=""/>
      <w:lvlJc w:val="left"/>
    </w:lvl>
  </w:abstractNum>
  <w:abstractNum w:abstractNumId="13" w15:restartNumberingAfterBreak="0">
    <w:nsid w:val="6E893A7B"/>
    <w:multiLevelType w:val="hybridMultilevel"/>
    <w:tmpl w:val="5B0C3A9C"/>
    <w:lvl w:ilvl="0" w:tplc="F5D4572E" w:tentative="1">
      <w:start w:val="1"/>
      <w:numFmt w:val="decimal"/>
      <w:lvlText w:val="%1."/>
      <w:lvlJc w:val="left"/>
      <w:pPr>
        <w:ind w:left="540" w:hanging="300"/>
      </w:pPr>
    </w:lvl>
    <w:lvl w:ilvl="1" w:tplc="1B4482D6">
      <w:numFmt w:val="decimal"/>
      <w:lvlText w:val=""/>
      <w:lvlJc w:val="left"/>
    </w:lvl>
    <w:lvl w:ilvl="2" w:tplc="D6980960">
      <w:numFmt w:val="decimal"/>
      <w:lvlText w:val=""/>
      <w:lvlJc w:val="left"/>
    </w:lvl>
    <w:lvl w:ilvl="3" w:tplc="2B70DD28">
      <w:numFmt w:val="decimal"/>
      <w:lvlText w:val=""/>
      <w:lvlJc w:val="left"/>
    </w:lvl>
    <w:lvl w:ilvl="4" w:tplc="EC622400">
      <w:numFmt w:val="decimal"/>
      <w:lvlText w:val=""/>
      <w:lvlJc w:val="left"/>
    </w:lvl>
    <w:lvl w:ilvl="5" w:tplc="5B2ACFFC">
      <w:numFmt w:val="decimal"/>
      <w:lvlText w:val=""/>
      <w:lvlJc w:val="left"/>
    </w:lvl>
    <w:lvl w:ilvl="6" w:tplc="6E74B4B8">
      <w:numFmt w:val="decimal"/>
      <w:lvlText w:val=""/>
      <w:lvlJc w:val="left"/>
    </w:lvl>
    <w:lvl w:ilvl="7" w:tplc="AE7E8AFC">
      <w:numFmt w:val="decimal"/>
      <w:lvlText w:val=""/>
      <w:lvlJc w:val="left"/>
    </w:lvl>
    <w:lvl w:ilvl="8" w:tplc="91500E9E">
      <w:numFmt w:val="decimal"/>
      <w:lvlText w:val=""/>
      <w:lvlJc w:val="left"/>
    </w:lvl>
  </w:abstractNum>
  <w:abstractNum w:abstractNumId="14" w15:restartNumberingAfterBreak="0">
    <w:nsid w:val="7F181155"/>
    <w:multiLevelType w:val="hybridMultilevel"/>
    <w:tmpl w:val="55063114"/>
    <w:lvl w:ilvl="0" w:tplc="33FA6F36" w:tentative="1">
      <w:start w:val="1"/>
      <w:numFmt w:val="decimal"/>
      <w:lvlText w:val="%1."/>
      <w:lvlJc w:val="left"/>
      <w:pPr>
        <w:ind w:left="540" w:hanging="300"/>
      </w:pPr>
    </w:lvl>
    <w:lvl w:ilvl="1" w:tplc="EA44EF6C">
      <w:numFmt w:val="decimal"/>
      <w:lvlText w:val=""/>
      <w:lvlJc w:val="left"/>
    </w:lvl>
    <w:lvl w:ilvl="2" w:tplc="B05C5BEE">
      <w:numFmt w:val="decimal"/>
      <w:lvlText w:val=""/>
      <w:lvlJc w:val="left"/>
    </w:lvl>
    <w:lvl w:ilvl="3" w:tplc="25E8B682">
      <w:numFmt w:val="decimal"/>
      <w:lvlText w:val=""/>
      <w:lvlJc w:val="left"/>
    </w:lvl>
    <w:lvl w:ilvl="4" w:tplc="1DEA1700">
      <w:numFmt w:val="decimal"/>
      <w:lvlText w:val=""/>
      <w:lvlJc w:val="left"/>
    </w:lvl>
    <w:lvl w:ilvl="5" w:tplc="99409BBC">
      <w:numFmt w:val="decimal"/>
      <w:lvlText w:val=""/>
      <w:lvlJc w:val="left"/>
    </w:lvl>
    <w:lvl w:ilvl="6" w:tplc="E9B0BA74">
      <w:numFmt w:val="decimal"/>
      <w:lvlText w:val=""/>
      <w:lvlJc w:val="left"/>
    </w:lvl>
    <w:lvl w:ilvl="7" w:tplc="8FEA65B6">
      <w:numFmt w:val="decimal"/>
      <w:lvlText w:val=""/>
      <w:lvlJc w:val="left"/>
    </w:lvl>
    <w:lvl w:ilvl="8" w:tplc="55CCD306">
      <w:numFmt w:val="decimal"/>
      <w:lvlText w:val=""/>
      <w:lvlJc w:val="left"/>
    </w:lvl>
  </w:abstractNum>
  <w:num w:numId="1" w16cid:durableId="1946646869">
    <w:abstractNumId w:val="4"/>
    <w:lvlOverride w:ilvl="0">
      <w:startOverride w:val="1"/>
    </w:lvlOverride>
  </w:num>
  <w:num w:numId="2" w16cid:durableId="2040356108">
    <w:abstractNumId w:val="11"/>
    <w:lvlOverride w:ilvl="0">
      <w:startOverride w:val="1"/>
    </w:lvlOverride>
  </w:num>
  <w:num w:numId="3" w16cid:durableId="846553755">
    <w:abstractNumId w:val="12"/>
    <w:lvlOverride w:ilvl="0">
      <w:startOverride w:val="1"/>
    </w:lvlOverride>
  </w:num>
  <w:num w:numId="4" w16cid:durableId="10105204">
    <w:abstractNumId w:val="2"/>
    <w:lvlOverride w:ilvl="0">
      <w:startOverride w:val="1"/>
    </w:lvlOverride>
  </w:num>
  <w:num w:numId="5" w16cid:durableId="11354124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BC7"/>
    <w:rsid w:val="00100087"/>
    <w:rsid w:val="003B3BC7"/>
    <w:rsid w:val="006F5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5F2F"/>
  <w15:docId w15:val="{8A659DD5-7A35-4DC2-A487-904BAA1D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00"/>
      <w:outlineLvl w:val="0"/>
    </w:pPr>
    <w:rPr>
      <w:b/>
      <w:bCs/>
      <w:color w:val="1F3864"/>
      <w:sz w:val="32"/>
      <w:szCs w:val="32"/>
    </w:rPr>
  </w:style>
  <w:style w:type="paragraph" w:styleId="Heading2">
    <w:name w:val="heading 2"/>
    <w:basedOn w:val="Normal"/>
    <w:next w:val="Normal"/>
    <w:uiPriority w:val="9"/>
    <w:unhideWhenUsed/>
    <w:qFormat/>
    <w:pPr>
      <w:keepNext/>
      <w:spacing w:before="280" w:after="100"/>
      <w:outlineLvl w:val="1"/>
    </w:pPr>
    <w:rPr>
      <w:b/>
      <w:bCs/>
      <w:color w:val="1F3864"/>
      <w:sz w:val="26"/>
      <w:szCs w:val="26"/>
    </w:rPr>
  </w:style>
  <w:style w:type="paragraph" w:styleId="Heading3">
    <w:name w:val="heading 3"/>
    <w:basedOn w:val="Normal"/>
    <w:next w:val="Normal"/>
    <w:uiPriority w:val="9"/>
    <w:semiHidden/>
    <w:unhideWhenUsed/>
    <w:qFormat/>
    <w:pPr>
      <w:keepNext/>
      <w:spacing w:before="200" w:after="80"/>
      <w:outlineLvl w:val="2"/>
    </w:pPr>
    <w:rPr>
      <w:b/>
      <w:bCs/>
      <w:i/>
      <w:iCs/>
      <w:color w:val="2E559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spacing w:before="240" w:after="200"/>
    </w:pPr>
    <w:rPr>
      <w:b/>
      <w:bCs/>
      <w:color w:val="1F3864"/>
      <w:sz w:val="32"/>
      <w:szCs w:val="32"/>
    </w:rPr>
  </w:style>
  <w:style w:type="paragraph" w:styleId="Caption">
    <w:name w:val="caption"/>
    <w:basedOn w:val="Normal"/>
    <w:next w:val="Normal"/>
    <w:qFormat/>
    <w:pPr>
      <w:spacing w:before="60" w:after="200"/>
    </w:pPr>
    <w:rPr>
      <w:color w:val="404040"/>
      <w:sz w:val="18"/>
      <w:szCs w:val="18"/>
    </w:rPr>
  </w:style>
  <w:style w:type="paragraph" w:customStyle="1" w:styleId="Code">
    <w:name w:val="Code"/>
    <w:basedOn w:val="Normal"/>
    <w:next w:val="Normal"/>
    <w:pPr>
      <w:shd w:val="clear" w:color="auto" w:fill="F4F4F2"/>
      <w:spacing w:line="240" w:lineRule="auto"/>
      <w:ind w:left="200" w:right="200"/>
    </w:pPr>
    <w:rPr>
      <w:rFonts w:ascii="Consolas" w:eastAsia="Consolas" w:hAnsi="Consolas" w:cs="Consolas"/>
      <w:sz w:val="17"/>
      <w:szCs w:val="17"/>
    </w:rPr>
  </w:style>
  <w:style w:type="paragraph" w:styleId="TableofFigures">
    <w:name w:val="table of figures"/>
    <w:basedOn w:val="Normal"/>
    <w:next w:val="Normal"/>
    <w:uiPriority w:val="99"/>
    <w:unhideWhenUsed/>
    <w:rsid w:val="00100087"/>
    <w:pPr>
      <w:spacing w:after="0"/>
    </w:pPr>
  </w:style>
  <w:style w:type="paragraph" w:styleId="TOC1">
    <w:name w:val="toc 1"/>
    <w:basedOn w:val="Normal"/>
    <w:next w:val="Normal"/>
    <w:autoRedefine/>
    <w:uiPriority w:val="39"/>
    <w:unhideWhenUsed/>
    <w:rsid w:val="00100087"/>
    <w:pPr>
      <w:spacing w:after="100"/>
    </w:pPr>
  </w:style>
  <w:style w:type="paragraph" w:styleId="TOC2">
    <w:name w:val="toc 2"/>
    <w:basedOn w:val="Normal"/>
    <w:next w:val="Normal"/>
    <w:autoRedefine/>
    <w:uiPriority w:val="39"/>
    <w:unhideWhenUsed/>
    <w:rsid w:val="00100087"/>
    <w:pPr>
      <w:spacing w:after="100"/>
      <w:ind w:left="220"/>
    </w:pPr>
  </w:style>
  <w:style w:type="paragraph" w:styleId="TOC3">
    <w:name w:val="toc 3"/>
    <w:basedOn w:val="Normal"/>
    <w:next w:val="Normal"/>
    <w:autoRedefine/>
    <w:uiPriority w:val="39"/>
    <w:unhideWhenUsed/>
    <w:rsid w:val="00100087"/>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10008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0008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0008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0008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0008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0008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00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png"/><Relationship Id="rId29" Type="http://schemas.openxmlformats.org/officeDocument/2006/relationships/header" Target="header3.xml"/><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21296</Words>
  <Characters>121388</Characters>
  <Application>Microsoft Office Word</Application>
  <DocSecurity>0</DocSecurity>
  <Lines>1011</Lines>
  <Paragraphs>284</Paragraphs>
  <ScaleCrop>false</ScaleCrop>
  <Company/>
  <LinksUpToDate>false</LinksUpToDate>
  <CharactersWithSpaces>142400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Verification of REST API Hallucinations in LLM-Generated Python Code</dc:title>
  <dc:creator>The Skeptics</dc:creator>
  <dc:description>COMP301 Confident Agent final report, The Skeptics, UKZN 2026</dc:description>
  <cp:lastModifiedBy>M.I Valli Mahomed</cp:lastModifiedBy>
  <cp:revision>2</cp:revision>
  <dcterms:created xsi:type="dcterms:W3CDTF">2026-10-16T18:13:00Z</dcterms:created>
  <dcterms:modified xsi:type="dcterms:W3CDTF">2026-10-16T18:13:00Z</dcterms:modified>
</cp:coreProperties>
</file>