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4BDAA" w14:textId="77777777" w:rsidR="007A2A79" w:rsidRDefault="001C2DD8">
      <w:pPr>
        <w:spacing w:before="600"/>
        <w:jc w:val="center"/>
      </w:pPr>
      <w:r>
        <w:rPr>
          <w:color w:val="0B0B0B"/>
          <w:sz w:val="26"/>
          <w:szCs w:val="26"/>
        </w:rPr>
        <w:t>University of KwaZulu-Natal</w:t>
      </w:r>
    </w:p>
    <w:p w14:paraId="48CCD688" w14:textId="77777777" w:rsidR="007A2A79" w:rsidRDefault="001C2DD8">
      <w:pPr>
        <w:spacing w:after="600"/>
        <w:jc w:val="center"/>
      </w:pPr>
      <w:r>
        <w:rPr>
          <w:color w:val="0B0B0B"/>
        </w:rPr>
        <w:t>School of Mathematics, Statistics and Computer Science</w:t>
      </w:r>
    </w:p>
    <w:p w14:paraId="754F0CF3" w14:textId="77777777" w:rsidR="007A2A79" w:rsidRDefault="001C2DD8">
      <w:pPr>
        <w:jc w:val="center"/>
      </w:pPr>
      <w:r>
        <w:rPr>
          <w:b/>
          <w:bCs/>
          <w:color w:val="0B0B0B"/>
          <w:sz w:val="28"/>
          <w:szCs w:val="28"/>
        </w:rPr>
        <w:t>COMP301 Software Design (2026)</w:t>
      </w:r>
    </w:p>
    <w:p w14:paraId="74B0B58B" w14:textId="77777777" w:rsidR="007A2A79" w:rsidRDefault="001C2DD8">
      <w:pPr>
        <w:spacing w:after="900"/>
        <w:jc w:val="center"/>
      </w:pPr>
      <w:r>
        <w:rPr>
          <w:color w:val="0B0B0B"/>
          <w:sz w:val="24"/>
          <w:szCs w:val="24"/>
        </w:rPr>
        <w:t>Confident Agent: Designing for Trust under Uncertainty</w:t>
      </w:r>
    </w:p>
    <w:p w14:paraId="3A318BA9" w14:textId="77777777" w:rsidR="007A2A79" w:rsidRDefault="001C2DD8">
      <w:pPr>
        <w:jc w:val="center"/>
      </w:pPr>
      <w:r>
        <w:rPr>
          <w:b/>
          <w:bCs/>
          <w:color w:val="1F3864"/>
          <w:sz w:val="44"/>
          <w:szCs w:val="44"/>
        </w:rPr>
        <w:t>Static Verification of REST API Hallucinations</w:t>
      </w:r>
    </w:p>
    <w:p w14:paraId="19C7971B" w14:textId="77777777" w:rsidR="007A2A79" w:rsidRDefault="001C2DD8">
      <w:pPr>
        <w:spacing w:after="300"/>
        <w:jc w:val="center"/>
      </w:pPr>
      <w:r>
        <w:rPr>
          <w:b/>
          <w:bCs/>
          <w:color w:val="1F3864"/>
          <w:sz w:val="44"/>
          <w:szCs w:val="44"/>
        </w:rPr>
        <w:t>in LLM-Generated Python Code</w:t>
      </w:r>
    </w:p>
    <w:p w14:paraId="18FCAFF1" w14:textId="77777777" w:rsidR="007A2A79" w:rsidRDefault="001C2DD8">
      <w:pPr>
        <w:spacing w:after="1000"/>
        <w:jc w:val="center"/>
      </w:pPr>
      <w:r>
        <w:rPr>
          <w:color w:val="0B0B0B"/>
          <w:sz w:val="34"/>
          <w:szCs w:val="34"/>
        </w:rPr>
        <w:t>Final Report</w:t>
      </w:r>
    </w:p>
    <w:p w14:paraId="30F66ED1" w14:textId="77777777" w:rsidR="007A2A79" w:rsidRDefault="001C2DD8">
      <w:pPr>
        <w:spacing w:after="300"/>
        <w:jc w:val="center"/>
      </w:pPr>
      <w:r>
        <w:rPr>
          <w:b/>
          <w:bCs/>
          <w:color w:val="0B0B0B"/>
          <w:sz w:val="30"/>
          <w:szCs w:val="30"/>
        </w:rPr>
        <w:t>The Skeptics</w:t>
      </w:r>
    </w:p>
    <w:tbl>
      <w:tblPr>
        <w:tblW w:w="52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120"/>
        <w:gridCol w:w="2080"/>
      </w:tblGrid>
      <w:tr w:rsidR="007A2A79" w14:paraId="69D4C502" w14:textId="77777777">
        <w:trPr>
          <w:tblHeader/>
        </w:trPr>
        <w:tc>
          <w:tcPr>
            <w:tcW w:w="3120" w:type="dxa"/>
            <w:shd w:val="clear" w:color="auto" w:fill="D9E2F3"/>
            <w:tcMar>
              <w:top w:w="50" w:type="dxa"/>
              <w:left w:w="90" w:type="dxa"/>
              <w:bottom w:w="50" w:type="dxa"/>
              <w:right w:w="90" w:type="dxa"/>
            </w:tcMar>
            <w:vAlign w:val="center"/>
          </w:tcPr>
          <w:p w14:paraId="79061F97" w14:textId="77777777" w:rsidR="007A2A79" w:rsidRDefault="001C2DD8">
            <w:pPr>
              <w:spacing w:after="0" w:line="240" w:lineRule="auto"/>
            </w:pPr>
            <w:r>
              <w:rPr>
                <w:b/>
                <w:bCs/>
                <w:sz w:val="20"/>
                <w:szCs w:val="20"/>
              </w:rPr>
              <w:t>Member</w:t>
            </w:r>
          </w:p>
        </w:tc>
        <w:tc>
          <w:tcPr>
            <w:tcW w:w="2080" w:type="dxa"/>
            <w:shd w:val="clear" w:color="auto" w:fill="D9E2F3"/>
            <w:tcMar>
              <w:top w:w="50" w:type="dxa"/>
              <w:left w:w="90" w:type="dxa"/>
              <w:bottom w:w="50" w:type="dxa"/>
              <w:right w:w="90" w:type="dxa"/>
            </w:tcMar>
            <w:vAlign w:val="center"/>
          </w:tcPr>
          <w:p w14:paraId="7AF6D19F" w14:textId="77777777" w:rsidR="007A2A79" w:rsidRDefault="001C2DD8">
            <w:pPr>
              <w:spacing w:after="0" w:line="240" w:lineRule="auto"/>
            </w:pPr>
            <w:r>
              <w:rPr>
                <w:b/>
                <w:bCs/>
                <w:sz w:val="20"/>
                <w:szCs w:val="20"/>
              </w:rPr>
              <w:t>Student number</w:t>
            </w:r>
          </w:p>
        </w:tc>
      </w:tr>
      <w:tr w:rsidR="007A2A79" w14:paraId="5E0A4D43" w14:textId="77777777">
        <w:trPr>
          <w:cantSplit/>
        </w:trPr>
        <w:tc>
          <w:tcPr>
            <w:tcW w:w="3120" w:type="dxa"/>
            <w:tcMar>
              <w:top w:w="50" w:type="dxa"/>
              <w:left w:w="90" w:type="dxa"/>
              <w:bottom w:w="50" w:type="dxa"/>
              <w:right w:w="90" w:type="dxa"/>
            </w:tcMar>
            <w:vAlign w:val="center"/>
          </w:tcPr>
          <w:p w14:paraId="2296CE7F" w14:textId="77777777" w:rsidR="007A2A79" w:rsidRDefault="001C2DD8">
            <w:pPr>
              <w:spacing w:after="0" w:line="240" w:lineRule="auto"/>
            </w:pPr>
            <w:r>
              <w:rPr>
                <w:sz w:val="20"/>
                <w:szCs w:val="20"/>
              </w:rPr>
              <w:t>Jawad Kachbal</w:t>
            </w:r>
          </w:p>
        </w:tc>
        <w:tc>
          <w:tcPr>
            <w:tcW w:w="2080" w:type="dxa"/>
            <w:tcMar>
              <w:top w:w="50" w:type="dxa"/>
              <w:left w:w="90" w:type="dxa"/>
              <w:bottom w:w="50" w:type="dxa"/>
              <w:right w:w="90" w:type="dxa"/>
            </w:tcMar>
            <w:vAlign w:val="center"/>
          </w:tcPr>
          <w:p w14:paraId="0E7C9FC7" w14:textId="77777777" w:rsidR="007A2A79" w:rsidRDefault="001C2DD8">
            <w:pPr>
              <w:spacing w:after="0" w:line="240" w:lineRule="auto"/>
            </w:pPr>
            <w:r>
              <w:rPr>
                <w:sz w:val="20"/>
                <w:szCs w:val="20"/>
              </w:rPr>
              <w:t>223037045</w:t>
            </w:r>
          </w:p>
        </w:tc>
      </w:tr>
      <w:tr w:rsidR="007A2A79" w14:paraId="317C5B9D" w14:textId="77777777">
        <w:trPr>
          <w:cantSplit/>
        </w:trPr>
        <w:tc>
          <w:tcPr>
            <w:tcW w:w="3120" w:type="dxa"/>
            <w:tcMar>
              <w:top w:w="50" w:type="dxa"/>
              <w:left w:w="90" w:type="dxa"/>
              <w:bottom w:w="50" w:type="dxa"/>
              <w:right w:w="90" w:type="dxa"/>
            </w:tcMar>
            <w:vAlign w:val="center"/>
          </w:tcPr>
          <w:p w14:paraId="4C42F77A" w14:textId="77777777" w:rsidR="007A2A79" w:rsidRDefault="001C2DD8">
            <w:pPr>
              <w:spacing w:after="0" w:line="240" w:lineRule="auto"/>
            </w:pPr>
            <w:r>
              <w:rPr>
                <w:sz w:val="20"/>
                <w:szCs w:val="20"/>
              </w:rPr>
              <w:t>Joshua Blom</w:t>
            </w:r>
          </w:p>
        </w:tc>
        <w:tc>
          <w:tcPr>
            <w:tcW w:w="2080" w:type="dxa"/>
            <w:tcMar>
              <w:top w:w="50" w:type="dxa"/>
              <w:left w:w="90" w:type="dxa"/>
              <w:bottom w:w="50" w:type="dxa"/>
              <w:right w:w="90" w:type="dxa"/>
            </w:tcMar>
            <w:vAlign w:val="center"/>
          </w:tcPr>
          <w:p w14:paraId="401CF1FD" w14:textId="77777777" w:rsidR="007A2A79" w:rsidRDefault="001C2DD8">
            <w:pPr>
              <w:spacing w:after="0" w:line="240" w:lineRule="auto"/>
            </w:pPr>
            <w:r>
              <w:rPr>
                <w:sz w:val="20"/>
                <w:szCs w:val="20"/>
              </w:rPr>
              <w:t>224039813</w:t>
            </w:r>
          </w:p>
        </w:tc>
      </w:tr>
      <w:tr w:rsidR="007A2A79" w14:paraId="592A3CC0" w14:textId="77777777">
        <w:trPr>
          <w:cantSplit/>
        </w:trPr>
        <w:tc>
          <w:tcPr>
            <w:tcW w:w="3120" w:type="dxa"/>
            <w:tcMar>
              <w:top w:w="50" w:type="dxa"/>
              <w:left w:w="90" w:type="dxa"/>
              <w:bottom w:w="50" w:type="dxa"/>
              <w:right w:w="90" w:type="dxa"/>
            </w:tcMar>
            <w:vAlign w:val="center"/>
          </w:tcPr>
          <w:p w14:paraId="0AD374AC" w14:textId="77777777" w:rsidR="007A2A79" w:rsidRDefault="001C2DD8">
            <w:pPr>
              <w:spacing w:after="0" w:line="240" w:lineRule="auto"/>
            </w:pPr>
            <w:r>
              <w:rPr>
                <w:sz w:val="20"/>
                <w:szCs w:val="20"/>
              </w:rPr>
              <w:t>Mahomed Valli Mahomed</w:t>
            </w:r>
          </w:p>
        </w:tc>
        <w:tc>
          <w:tcPr>
            <w:tcW w:w="2080" w:type="dxa"/>
            <w:tcMar>
              <w:top w:w="50" w:type="dxa"/>
              <w:left w:w="90" w:type="dxa"/>
              <w:bottom w:w="50" w:type="dxa"/>
              <w:right w:w="90" w:type="dxa"/>
            </w:tcMar>
            <w:vAlign w:val="center"/>
          </w:tcPr>
          <w:p w14:paraId="6D2FADC4" w14:textId="77777777" w:rsidR="007A2A79" w:rsidRDefault="001C2DD8">
            <w:pPr>
              <w:spacing w:after="0" w:line="240" w:lineRule="auto"/>
            </w:pPr>
            <w:r>
              <w:rPr>
                <w:sz w:val="20"/>
                <w:szCs w:val="20"/>
              </w:rPr>
              <w:t>224005878</w:t>
            </w:r>
          </w:p>
        </w:tc>
      </w:tr>
      <w:tr w:rsidR="007A2A79" w14:paraId="1B5A2B49" w14:textId="77777777">
        <w:trPr>
          <w:cantSplit/>
        </w:trPr>
        <w:tc>
          <w:tcPr>
            <w:tcW w:w="3120" w:type="dxa"/>
            <w:tcMar>
              <w:top w:w="50" w:type="dxa"/>
              <w:left w:w="90" w:type="dxa"/>
              <w:bottom w:w="50" w:type="dxa"/>
              <w:right w:w="90" w:type="dxa"/>
            </w:tcMar>
            <w:vAlign w:val="center"/>
          </w:tcPr>
          <w:p w14:paraId="44697807" w14:textId="77777777" w:rsidR="007A2A79" w:rsidRDefault="001C2DD8">
            <w:pPr>
              <w:spacing w:after="0" w:line="240" w:lineRule="auto"/>
            </w:pPr>
            <w:r>
              <w:rPr>
                <w:sz w:val="20"/>
                <w:szCs w:val="20"/>
              </w:rPr>
              <w:t>Andiswa Hlengwa</w:t>
            </w:r>
          </w:p>
        </w:tc>
        <w:tc>
          <w:tcPr>
            <w:tcW w:w="2080" w:type="dxa"/>
            <w:tcMar>
              <w:top w:w="50" w:type="dxa"/>
              <w:left w:w="90" w:type="dxa"/>
              <w:bottom w:w="50" w:type="dxa"/>
              <w:right w:w="90" w:type="dxa"/>
            </w:tcMar>
            <w:vAlign w:val="center"/>
          </w:tcPr>
          <w:p w14:paraId="1D2E7C10" w14:textId="77777777" w:rsidR="007A2A79" w:rsidRDefault="001C2DD8">
            <w:pPr>
              <w:spacing w:after="0" w:line="240" w:lineRule="auto"/>
            </w:pPr>
            <w:r>
              <w:rPr>
                <w:sz w:val="20"/>
                <w:szCs w:val="20"/>
              </w:rPr>
              <w:t>221002430</w:t>
            </w:r>
          </w:p>
        </w:tc>
      </w:tr>
      <w:tr w:rsidR="007A2A79" w14:paraId="07E8D658" w14:textId="77777777">
        <w:trPr>
          <w:cantSplit/>
        </w:trPr>
        <w:tc>
          <w:tcPr>
            <w:tcW w:w="3120" w:type="dxa"/>
            <w:tcMar>
              <w:top w:w="50" w:type="dxa"/>
              <w:left w:w="90" w:type="dxa"/>
              <w:bottom w:w="50" w:type="dxa"/>
              <w:right w:w="90" w:type="dxa"/>
            </w:tcMar>
            <w:vAlign w:val="center"/>
          </w:tcPr>
          <w:p w14:paraId="6D3B4F35" w14:textId="77777777" w:rsidR="007A2A79" w:rsidRDefault="001C2DD8">
            <w:pPr>
              <w:spacing w:after="0" w:line="240" w:lineRule="auto"/>
            </w:pPr>
            <w:r>
              <w:rPr>
                <w:sz w:val="20"/>
                <w:szCs w:val="20"/>
              </w:rPr>
              <w:t>Abiel Govender</w:t>
            </w:r>
          </w:p>
        </w:tc>
        <w:tc>
          <w:tcPr>
            <w:tcW w:w="2080" w:type="dxa"/>
            <w:tcMar>
              <w:top w:w="50" w:type="dxa"/>
              <w:left w:w="90" w:type="dxa"/>
              <w:bottom w:w="50" w:type="dxa"/>
              <w:right w:w="90" w:type="dxa"/>
            </w:tcMar>
            <w:vAlign w:val="center"/>
          </w:tcPr>
          <w:p w14:paraId="175A8D3B" w14:textId="77777777" w:rsidR="007A2A79" w:rsidRDefault="001C2DD8">
            <w:pPr>
              <w:spacing w:after="0" w:line="240" w:lineRule="auto"/>
            </w:pPr>
            <w:r>
              <w:rPr>
                <w:sz w:val="20"/>
                <w:szCs w:val="20"/>
              </w:rPr>
              <w:t>224058851</w:t>
            </w:r>
          </w:p>
        </w:tc>
      </w:tr>
    </w:tbl>
    <w:p w14:paraId="0A73B381" w14:textId="77777777" w:rsidR="007A2A79" w:rsidRDefault="001C2DD8">
      <w:pPr>
        <w:spacing w:before="900"/>
        <w:jc w:val="center"/>
        <w:sectPr w:rsidR="007A2A79">
          <w:pgSz w:w="11906" w:h="16838"/>
          <w:pgMar w:top="1440" w:right="1440" w:bottom="1440" w:left="1440" w:header="600" w:footer="600" w:gutter="0"/>
          <w:cols w:space="720"/>
          <w:docGrid w:linePitch="360"/>
        </w:sectPr>
      </w:pPr>
      <w:r>
        <w:rPr>
          <w:color w:val="0B0B0B"/>
          <w:sz w:val="24"/>
          <w:szCs w:val="24"/>
        </w:rPr>
        <w:t>October 2026</w:t>
      </w:r>
    </w:p>
    <w:p w14:paraId="13BA24EC" w14:textId="77777777" w:rsidR="007A2A79" w:rsidRDefault="001C2DD8">
      <w:pPr>
        <w:pStyle w:val="FrontHeading"/>
      </w:pPr>
      <w:r>
        <w:lastRenderedPageBreak/>
        <w:t>Abstract</w:t>
      </w:r>
    </w:p>
    <w:p w14:paraId="67272908" w14:textId="77777777" w:rsidR="007A2A79" w:rsidRDefault="001C2DD8">
      <w:pPr>
        <w:jc w:val="both"/>
      </w:pPr>
      <w:r>
        <w:t xml:space="preserve">Large language models write plausible code that calls web APIs which do not exist, at versions that were retired, with parameters the provider never documented. This report presents an empirical software-engineering investigation of whether a </w:t>
      </w:r>
      <w:r>
        <w:rPr>
          <w:b/>
          <w:bCs/>
        </w:rPr>
        <w:t>Confident Agent</w:t>
      </w:r>
      <w:r>
        <w:t xml:space="preserve"> can stop such REST API hallucinations from reaching the user. The agent pairs a local model (Qwen3.5-9B served by LM Studio) with a tool that verifies every API claim in a candidate program against </w:t>
      </w:r>
      <w:r>
        <w:rPr>
          <w:b/>
          <w:bCs/>
        </w:rPr>
        <w:t>frozen, hashed OpenAPI specifications</w:t>
      </w:r>
      <w:r>
        <w:t xml:space="preserve"> across six layers (interface, identifier, access point, input contract, output contract and authentication), scores the evidence with an </w:t>
      </w:r>
      <w:r>
        <w:rPr>
          <w:b/>
          <w:bCs/>
        </w:rPr>
        <w:t>Evidence-Weighted Confidence Score (EWCS)</w:t>
      </w:r>
      <w:r>
        <w:t xml:space="preserve">, and applies a decision policy that delivers, flags, corrects once, or withholds </w:t>
      </w:r>
      <w:r>
        <w:t>the code.</w:t>
      </w:r>
    </w:p>
    <w:p w14:paraId="645DF3B1" w14:textId="77777777" w:rsidR="007A2A79" w:rsidRDefault="001C2DD8">
      <w:pPr>
        <w:jc w:val="both"/>
      </w:pPr>
      <w:r>
        <w:t xml:space="preserve">We built a frozen benchmark of 1,000 Python tasks over six public REST APIs and ran it twice per task, once with the plain model and once with the Confident Agent, at three quantization levels (Q4_K_M, Q6_K and Q8_0; 2,970 scored paired tasks). An evaluator that shares no code with the agent executed every candidate in a sandbox against the answer key. Across all three runs the share of tasks whose delivered code contained an API hallucination fell from </w:t>
      </w:r>
      <w:r>
        <w:rPr>
          <w:b/>
          <w:bCs/>
        </w:rPr>
        <w:t>50.8–55.2% to 1.6–2.3%</w:t>
      </w:r>
      <w:r>
        <w:t xml:space="preserve"> (exact McNemar p &lt; 10⁻¹²⁹, Holm-adjusted), while correct code reaching the user rose from </w:t>
      </w:r>
      <w:r>
        <w:rPr>
          <w:b/>
          <w:bCs/>
        </w:rPr>
        <w:t>24.9–36.9% to 50.4–51.5%</w:t>
      </w:r>
      <w:r>
        <w:t xml:space="preserve">. The price is abstention on 38–40% of tasks and roughly </w:t>
      </w:r>
      <w:r>
        <w:rPr>
          <w:b/>
          <w:bCs/>
        </w:rPr>
        <w:t>six times the time and energy</w:t>
      </w:r>
      <w:r>
        <w:t>: 37–48 s and R10.51–R14.87 of electricity per 1,000 prompts at the Durban Central tariff, against 6–7 s and R1.95–R2.42 for the baseline. Re-scoring every decision under the five pre-planned weighting schemes changes only whether delivered code carries a flag, never what is withheld, bec</w:t>
      </w:r>
      <w:r>
        <w:t>ause hard rules rather than the score govern abstention. We find that the baseline model reproduces the API versions it was trained on (78% of Petstore answers used the retired Swagger 2 host), that context alone does not cure this, and that verification against a pinned specification does.</w:t>
      </w:r>
    </w:p>
    <w:p w14:paraId="035ABAB3" w14:textId="77777777" w:rsidR="007A2A79" w:rsidRDefault="001C2DD8">
      <w:pPr>
        <w:jc w:val="both"/>
      </w:pPr>
      <w:r>
        <w:rPr>
          <w:b/>
          <w:bCs/>
        </w:rPr>
        <w:t>Keywords:</w:t>
      </w:r>
      <w:r>
        <w:t xml:space="preserve"> LLM hallucination, REST API, OpenAPI, static verification, confidence estimation, abstention, McNemar test, energy cost.</w:t>
      </w:r>
    </w:p>
    <w:p w14:paraId="4AB91FFF" w14:textId="77777777" w:rsidR="007A2A79" w:rsidRDefault="001C2DD8">
      <w:pPr>
        <w:pStyle w:val="FrontHeading"/>
        <w:pageBreakBefore/>
      </w:pPr>
      <w:r>
        <w:lastRenderedPageBreak/>
        <w:t>Table of Contents</w:t>
      </w:r>
    </w:p>
    <w:sdt>
      <w:sdtPr>
        <w:alias w:val="Table of Contents"/>
        <w:id w:val="-866987859"/>
      </w:sdtPr>
      <w:sdtEndPr/>
      <w:sdtContent>
        <w:p w14:paraId="631663AE" w14:textId="7FAA9F8E" w:rsidR="001C2DD8" w:rsidRDefault="001C2DD8">
          <w:pPr>
            <w:pStyle w:val="TOC1"/>
            <w:tabs>
              <w:tab w:val="right" w:leader="dot" w:pos="9016"/>
            </w:tabs>
            <w:rPr>
              <w:noProof/>
            </w:rPr>
          </w:pPr>
          <w:r>
            <w:fldChar w:fldCharType="begin"/>
          </w:r>
          <w:r>
            <w:instrText>TOC \h \o "1-3"</w:instrText>
          </w:r>
          <w:r>
            <w:fldChar w:fldCharType="separate"/>
          </w:r>
          <w:hyperlink w:anchor="_Toc242686924" w:history="1">
            <w:r w:rsidRPr="00B32323">
              <w:rPr>
                <w:rStyle w:val="Hyperlink"/>
                <w:noProof/>
              </w:rPr>
              <w:t>1 Introduction</w:t>
            </w:r>
            <w:r>
              <w:rPr>
                <w:noProof/>
              </w:rPr>
              <w:tab/>
            </w:r>
            <w:r>
              <w:rPr>
                <w:noProof/>
              </w:rPr>
              <w:fldChar w:fldCharType="begin"/>
            </w:r>
            <w:r>
              <w:rPr>
                <w:noProof/>
              </w:rPr>
              <w:instrText xml:space="preserve"> PAGEREF _Toc242686924 \h </w:instrText>
            </w:r>
            <w:r>
              <w:rPr>
                <w:noProof/>
              </w:rPr>
            </w:r>
            <w:r>
              <w:rPr>
                <w:noProof/>
              </w:rPr>
              <w:fldChar w:fldCharType="separate"/>
            </w:r>
            <w:r>
              <w:rPr>
                <w:noProof/>
              </w:rPr>
              <w:t>1</w:t>
            </w:r>
            <w:r>
              <w:rPr>
                <w:noProof/>
              </w:rPr>
              <w:fldChar w:fldCharType="end"/>
            </w:r>
          </w:hyperlink>
        </w:p>
        <w:p w14:paraId="6CFAF62E" w14:textId="63AACBE2" w:rsidR="001C2DD8" w:rsidRDefault="001C2DD8">
          <w:pPr>
            <w:pStyle w:val="TOC2"/>
            <w:tabs>
              <w:tab w:val="right" w:leader="dot" w:pos="9016"/>
            </w:tabs>
            <w:rPr>
              <w:noProof/>
            </w:rPr>
          </w:pPr>
          <w:hyperlink w:anchor="_Toc242686925" w:history="1">
            <w:r w:rsidRPr="00B32323">
              <w:rPr>
                <w:rStyle w:val="Hyperlink"/>
                <w:noProof/>
              </w:rPr>
              <w:t>1.1 Motivation</w:t>
            </w:r>
            <w:r>
              <w:rPr>
                <w:noProof/>
              </w:rPr>
              <w:tab/>
            </w:r>
            <w:r>
              <w:rPr>
                <w:noProof/>
              </w:rPr>
              <w:fldChar w:fldCharType="begin"/>
            </w:r>
            <w:r>
              <w:rPr>
                <w:noProof/>
              </w:rPr>
              <w:instrText xml:space="preserve"> PAGEREF _Toc242686925 \h </w:instrText>
            </w:r>
            <w:r>
              <w:rPr>
                <w:noProof/>
              </w:rPr>
            </w:r>
            <w:r>
              <w:rPr>
                <w:noProof/>
              </w:rPr>
              <w:fldChar w:fldCharType="separate"/>
            </w:r>
            <w:r>
              <w:rPr>
                <w:noProof/>
              </w:rPr>
              <w:t>1</w:t>
            </w:r>
            <w:r>
              <w:rPr>
                <w:noProof/>
              </w:rPr>
              <w:fldChar w:fldCharType="end"/>
            </w:r>
          </w:hyperlink>
        </w:p>
        <w:p w14:paraId="72C33918" w14:textId="39F25A36" w:rsidR="001C2DD8" w:rsidRDefault="001C2DD8">
          <w:pPr>
            <w:pStyle w:val="TOC2"/>
            <w:tabs>
              <w:tab w:val="right" w:leader="dot" w:pos="9016"/>
            </w:tabs>
            <w:rPr>
              <w:noProof/>
            </w:rPr>
          </w:pPr>
          <w:hyperlink w:anchor="_Toc242686926" w:history="1">
            <w:r w:rsidRPr="00B32323">
              <w:rPr>
                <w:rStyle w:val="Hyperlink"/>
                <w:noProof/>
              </w:rPr>
              <w:t>1.2 From an education concern to REST API hallucinations</w:t>
            </w:r>
            <w:r>
              <w:rPr>
                <w:noProof/>
              </w:rPr>
              <w:tab/>
            </w:r>
            <w:r>
              <w:rPr>
                <w:noProof/>
              </w:rPr>
              <w:fldChar w:fldCharType="begin"/>
            </w:r>
            <w:r>
              <w:rPr>
                <w:noProof/>
              </w:rPr>
              <w:instrText xml:space="preserve"> PAGEREF _Toc242686926 \h </w:instrText>
            </w:r>
            <w:r>
              <w:rPr>
                <w:noProof/>
              </w:rPr>
            </w:r>
            <w:r>
              <w:rPr>
                <w:noProof/>
              </w:rPr>
              <w:fldChar w:fldCharType="separate"/>
            </w:r>
            <w:r>
              <w:rPr>
                <w:noProof/>
              </w:rPr>
              <w:t>1</w:t>
            </w:r>
            <w:r>
              <w:rPr>
                <w:noProof/>
              </w:rPr>
              <w:fldChar w:fldCharType="end"/>
            </w:r>
          </w:hyperlink>
        </w:p>
        <w:p w14:paraId="46724D9F" w14:textId="205CE41E" w:rsidR="001C2DD8" w:rsidRDefault="001C2DD8">
          <w:pPr>
            <w:pStyle w:val="TOC2"/>
            <w:tabs>
              <w:tab w:val="right" w:leader="dot" w:pos="9016"/>
            </w:tabs>
            <w:rPr>
              <w:noProof/>
            </w:rPr>
          </w:pPr>
          <w:hyperlink w:anchor="_Toc242686927" w:history="1">
            <w:r w:rsidRPr="00B32323">
              <w:rPr>
                <w:rStyle w:val="Hyperlink"/>
                <w:noProof/>
              </w:rPr>
              <w:t>1.3 Contributions</w:t>
            </w:r>
            <w:r>
              <w:rPr>
                <w:noProof/>
              </w:rPr>
              <w:tab/>
            </w:r>
            <w:r>
              <w:rPr>
                <w:noProof/>
              </w:rPr>
              <w:fldChar w:fldCharType="begin"/>
            </w:r>
            <w:r>
              <w:rPr>
                <w:noProof/>
              </w:rPr>
              <w:instrText xml:space="preserve"> PAGEREF _Toc242686927 \h </w:instrText>
            </w:r>
            <w:r>
              <w:rPr>
                <w:noProof/>
              </w:rPr>
            </w:r>
            <w:r>
              <w:rPr>
                <w:noProof/>
              </w:rPr>
              <w:fldChar w:fldCharType="separate"/>
            </w:r>
            <w:r>
              <w:rPr>
                <w:noProof/>
              </w:rPr>
              <w:t>2</w:t>
            </w:r>
            <w:r>
              <w:rPr>
                <w:noProof/>
              </w:rPr>
              <w:fldChar w:fldCharType="end"/>
            </w:r>
          </w:hyperlink>
        </w:p>
        <w:p w14:paraId="2A18A900" w14:textId="17D5795E" w:rsidR="001C2DD8" w:rsidRDefault="001C2DD8">
          <w:pPr>
            <w:pStyle w:val="TOC2"/>
            <w:tabs>
              <w:tab w:val="right" w:leader="dot" w:pos="9016"/>
            </w:tabs>
            <w:rPr>
              <w:noProof/>
            </w:rPr>
          </w:pPr>
          <w:hyperlink w:anchor="_Toc242686928" w:history="1">
            <w:r w:rsidRPr="00B32323">
              <w:rPr>
                <w:rStyle w:val="Hyperlink"/>
                <w:noProof/>
              </w:rPr>
              <w:t>1.4 Structure of this report</w:t>
            </w:r>
            <w:r>
              <w:rPr>
                <w:noProof/>
              </w:rPr>
              <w:tab/>
            </w:r>
            <w:r>
              <w:rPr>
                <w:noProof/>
              </w:rPr>
              <w:fldChar w:fldCharType="begin"/>
            </w:r>
            <w:r>
              <w:rPr>
                <w:noProof/>
              </w:rPr>
              <w:instrText xml:space="preserve"> PAGEREF _Toc242686928 \h </w:instrText>
            </w:r>
            <w:r>
              <w:rPr>
                <w:noProof/>
              </w:rPr>
            </w:r>
            <w:r>
              <w:rPr>
                <w:noProof/>
              </w:rPr>
              <w:fldChar w:fldCharType="separate"/>
            </w:r>
            <w:r>
              <w:rPr>
                <w:noProof/>
              </w:rPr>
              <w:t>2</w:t>
            </w:r>
            <w:r>
              <w:rPr>
                <w:noProof/>
              </w:rPr>
              <w:fldChar w:fldCharType="end"/>
            </w:r>
          </w:hyperlink>
        </w:p>
        <w:p w14:paraId="0F182F7B" w14:textId="07BA99E0" w:rsidR="001C2DD8" w:rsidRDefault="001C2DD8">
          <w:pPr>
            <w:pStyle w:val="TOC1"/>
            <w:tabs>
              <w:tab w:val="right" w:leader="dot" w:pos="9016"/>
            </w:tabs>
            <w:rPr>
              <w:noProof/>
            </w:rPr>
          </w:pPr>
          <w:hyperlink w:anchor="_Toc242686929" w:history="1">
            <w:r w:rsidRPr="00B32323">
              <w:rPr>
                <w:rStyle w:val="Hyperlink"/>
                <w:noProof/>
              </w:rPr>
              <w:t>2 Research Question and Hypotheses</w:t>
            </w:r>
            <w:r>
              <w:rPr>
                <w:noProof/>
              </w:rPr>
              <w:tab/>
            </w:r>
            <w:r>
              <w:rPr>
                <w:noProof/>
              </w:rPr>
              <w:fldChar w:fldCharType="begin"/>
            </w:r>
            <w:r>
              <w:rPr>
                <w:noProof/>
              </w:rPr>
              <w:instrText xml:space="preserve"> PAGEREF _Toc242686929 \h </w:instrText>
            </w:r>
            <w:r>
              <w:rPr>
                <w:noProof/>
              </w:rPr>
            </w:r>
            <w:r>
              <w:rPr>
                <w:noProof/>
              </w:rPr>
              <w:fldChar w:fldCharType="separate"/>
            </w:r>
            <w:r>
              <w:rPr>
                <w:noProof/>
              </w:rPr>
              <w:t>3</w:t>
            </w:r>
            <w:r>
              <w:rPr>
                <w:noProof/>
              </w:rPr>
              <w:fldChar w:fldCharType="end"/>
            </w:r>
          </w:hyperlink>
        </w:p>
        <w:p w14:paraId="2DE24A4A" w14:textId="5537CA1B" w:rsidR="001C2DD8" w:rsidRDefault="001C2DD8">
          <w:pPr>
            <w:pStyle w:val="TOC2"/>
            <w:tabs>
              <w:tab w:val="right" w:leader="dot" w:pos="9016"/>
            </w:tabs>
            <w:rPr>
              <w:noProof/>
            </w:rPr>
          </w:pPr>
          <w:hyperlink w:anchor="_Toc242686930" w:history="1">
            <w:r w:rsidRPr="00B32323">
              <w:rPr>
                <w:rStyle w:val="Hyperlink"/>
                <w:noProof/>
              </w:rPr>
              <w:t>2.1 Research question</w:t>
            </w:r>
            <w:r>
              <w:rPr>
                <w:noProof/>
              </w:rPr>
              <w:tab/>
            </w:r>
            <w:r>
              <w:rPr>
                <w:noProof/>
              </w:rPr>
              <w:fldChar w:fldCharType="begin"/>
            </w:r>
            <w:r>
              <w:rPr>
                <w:noProof/>
              </w:rPr>
              <w:instrText xml:space="preserve"> PAGEREF _Toc242686930 \h </w:instrText>
            </w:r>
            <w:r>
              <w:rPr>
                <w:noProof/>
              </w:rPr>
            </w:r>
            <w:r>
              <w:rPr>
                <w:noProof/>
              </w:rPr>
              <w:fldChar w:fldCharType="separate"/>
            </w:r>
            <w:r>
              <w:rPr>
                <w:noProof/>
              </w:rPr>
              <w:t>3</w:t>
            </w:r>
            <w:r>
              <w:rPr>
                <w:noProof/>
              </w:rPr>
              <w:fldChar w:fldCharType="end"/>
            </w:r>
          </w:hyperlink>
        </w:p>
        <w:p w14:paraId="5D48D318" w14:textId="44559906" w:rsidR="001C2DD8" w:rsidRDefault="001C2DD8">
          <w:pPr>
            <w:pStyle w:val="TOC2"/>
            <w:tabs>
              <w:tab w:val="right" w:leader="dot" w:pos="9016"/>
            </w:tabs>
            <w:rPr>
              <w:noProof/>
            </w:rPr>
          </w:pPr>
          <w:hyperlink w:anchor="_Toc242686931" w:history="1">
            <w:r w:rsidRPr="00B32323">
              <w:rPr>
                <w:rStyle w:val="Hyperlink"/>
                <w:noProof/>
              </w:rPr>
              <w:t>2.2 Hypotheses</w:t>
            </w:r>
            <w:r>
              <w:rPr>
                <w:noProof/>
              </w:rPr>
              <w:tab/>
            </w:r>
            <w:r>
              <w:rPr>
                <w:noProof/>
              </w:rPr>
              <w:fldChar w:fldCharType="begin"/>
            </w:r>
            <w:r>
              <w:rPr>
                <w:noProof/>
              </w:rPr>
              <w:instrText xml:space="preserve"> PAGEREF _Toc242686931 \h </w:instrText>
            </w:r>
            <w:r>
              <w:rPr>
                <w:noProof/>
              </w:rPr>
            </w:r>
            <w:r>
              <w:rPr>
                <w:noProof/>
              </w:rPr>
              <w:fldChar w:fldCharType="separate"/>
            </w:r>
            <w:r>
              <w:rPr>
                <w:noProof/>
              </w:rPr>
              <w:t>3</w:t>
            </w:r>
            <w:r>
              <w:rPr>
                <w:noProof/>
              </w:rPr>
              <w:fldChar w:fldCharType="end"/>
            </w:r>
          </w:hyperlink>
        </w:p>
        <w:p w14:paraId="4DD7343B" w14:textId="7A6E6A35" w:rsidR="001C2DD8" w:rsidRDefault="001C2DD8">
          <w:pPr>
            <w:pStyle w:val="TOC2"/>
            <w:tabs>
              <w:tab w:val="right" w:leader="dot" w:pos="9016"/>
            </w:tabs>
            <w:rPr>
              <w:noProof/>
            </w:rPr>
          </w:pPr>
          <w:hyperlink w:anchor="_Toc242686932" w:history="1">
            <w:r w:rsidRPr="00B32323">
              <w:rPr>
                <w:rStyle w:val="Hyperlink"/>
                <w:noProof/>
              </w:rPr>
              <w:t>2.3 What counts as success and as collateral damage</w:t>
            </w:r>
            <w:r>
              <w:rPr>
                <w:noProof/>
              </w:rPr>
              <w:tab/>
            </w:r>
            <w:r>
              <w:rPr>
                <w:noProof/>
              </w:rPr>
              <w:fldChar w:fldCharType="begin"/>
            </w:r>
            <w:r>
              <w:rPr>
                <w:noProof/>
              </w:rPr>
              <w:instrText xml:space="preserve"> PAGEREF _Toc242686932 \h </w:instrText>
            </w:r>
            <w:r>
              <w:rPr>
                <w:noProof/>
              </w:rPr>
            </w:r>
            <w:r>
              <w:rPr>
                <w:noProof/>
              </w:rPr>
              <w:fldChar w:fldCharType="separate"/>
            </w:r>
            <w:r>
              <w:rPr>
                <w:noProof/>
              </w:rPr>
              <w:t>3</w:t>
            </w:r>
            <w:r>
              <w:rPr>
                <w:noProof/>
              </w:rPr>
              <w:fldChar w:fldCharType="end"/>
            </w:r>
          </w:hyperlink>
        </w:p>
        <w:p w14:paraId="53FBA695" w14:textId="4919D9C0" w:rsidR="001C2DD8" w:rsidRDefault="001C2DD8">
          <w:pPr>
            <w:pStyle w:val="TOC1"/>
            <w:tabs>
              <w:tab w:val="right" w:leader="dot" w:pos="9016"/>
            </w:tabs>
            <w:rPr>
              <w:noProof/>
            </w:rPr>
          </w:pPr>
          <w:hyperlink w:anchor="_Toc242686933" w:history="1">
            <w:r w:rsidRPr="00B32323">
              <w:rPr>
                <w:rStyle w:val="Hyperlink"/>
                <w:noProof/>
              </w:rPr>
              <w:t>3 Application Domain and Definitions</w:t>
            </w:r>
            <w:r>
              <w:rPr>
                <w:noProof/>
              </w:rPr>
              <w:tab/>
            </w:r>
            <w:r>
              <w:rPr>
                <w:noProof/>
              </w:rPr>
              <w:fldChar w:fldCharType="begin"/>
            </w:r>
            <w:r>
              <w:rPr>
                <w:noProof/>
              </w:rPr>
              <w:instrText xml:space="preserve"> PAGEREF _Toc242686933 \h </w:instrText>
            </w:r>
            <w:r>
              <w:rPr>
                <w:noProof/>
              </w:rPr>
            </w:r>
            <w:r>
              <w:rPr>
                <w:noProof/>
              </w:rPr>
              <w:fldChar w:fldCharType="separate"/>
            </w:r>
            <w:r>
              <w:rPr>
                <w:noProof/>
              </w:rPr>
              <w:t>4</w:t>
            </w:r>
            <w:r>
              <w:rPr>
                <w:noProof/>
              </w:rPr>
              <w:fldChar w:fldCharType="end"/>
            </w:r>
          </w:hyperlink>
        </w:p>
        <w:p w14:paraId="78327239" w14:textId="08065A69" w:rsidR="001C2DD8" w:rsidRDefault="001C2DD8">
          <w:pPr>
            <w:pStyle w:val="TOC2"/>
            <w:tabs>
              <w:tab w:val="right" w:leader="dot" w:pos="9016"/>
            </w:tabs>
            <w:rPr>
              <w:noProof/>
            </w:rPr>
          </w:pPr>
          <w:hyperlink w:anchor="_Toc242686934" w:history="1">
            <w:r w:rsidRPr="00B32323">
              <w:rPr>
                <w:rStyle w:val="Hyperlink"/>
                <w:noProof/>
              </w:rPr>
              <w:t>3.1 Hallucination</w:t>
            </w:r>
            <w:r>
              <w:rPr>
                <w:noProof/>
              </w:rPr>
              <w:tab/>
            </w:r>
            <w:r>
              <w:rPr>
                <w:noProof/>
              </w:rPr>
              <w:fldChar w:fldCharType="begin"/>
            </w:r>
            <w:r>
              <w:rPr>
                <w:noProof/>
              </w:rPr>
              <w:instrText xml:space="preserve"> PAGEREF _Toc242686934 \h </w:instrText>
            </w:r>
            <w:r>
              <w:rPr>
                <w:noProof/>
              </w:rPr>
            </w:r>
            <w:r>
              <w:rPr>
                <w:noProof/>
              </w:rPr>
              <w:fldChar w:fldCharType="separate"/>
            </w:r>
            <w:r>
              <w:rPr>
                <w:noProof/>
              </w:rPr>
              <w:t>4</w:t>
            </w:r>
            <w:r>
              <w:rPr>
                <w:noProof/>
              </w:rPr>
              <w:fldChar w:fldCharType="end"/>
            </w:r>
          </w:hyperlink>
        </w:p>
        <w:p w14:paraId="4254FB94" w14:textId="51981477" w:rsidR="001C2DD8" w:rsidRDefault="001C2DD8">
          <w:pPr>
            <w:pStyle w:val="TOC2"/>
            <w:tabs>
              <w:tab w:val="right" w:leader="dot" w:pos="9016"/>
            </w:tabs>
            <w:rPr>
              <w:noProof/>
            </w:rPr>
          </w:pPr>
          <w:hyperlink w:anchor="_Toc242686935" w:history="1">
            <w:r w:rsidRPr="00B32323">
              <w:rPr>
                <w:rStyle w:val="Hyperlink"/>
                <w:noProof/>
              </w:rPr>
              <w:t>3.2 APIs, REST and OpenAPI</w:t>
            </w:r>
            <w:r>
              <w:rPr>
                <w:noProof/>
              </w:rPr>
              <w:tab/>
            </w:r>
            <w:r>
              <w:rPr>
                <w:noProof/>
              </w:rPr>
              <w:fldChar w:fldCharType="begin"/>
            </w:r>
            <w:r>
              <w:rPr>
                <w:noProof/>
              </w:rPr>
              <w:instrText xml:space="preserve"> PAGEREF _Toc242686935 \h </w:instrText>
            </w:r>
            <w:r>
              <w:rPr>
                <w:noProof/>
              </w:rPr>
            </w:r>
            <w:r>
              <w:rPr>
                <w:noProof/>
              </w:rPr>
              <w:fldChar w:fldCharType="separate"/>
            </w:r>
            <w:r>
              <w:rPr>
                <w:noProof/>
              </w:rPr>
              <w:t>4</w:t>
            </w:r>
            <w:r>
              <w:rPr>
                <w:noProof/>
              </w:rPr>
              <w:fldChar w:fldCharType="end"/>
            </w:r>
          </w:hyperlink>
        </w:p>
        <w:p w14:paraId="514434CE" w14:textId="4899B158" w:rsidR="001C2DD8" w:rsidRDefault="001C2DD8">
          <w:pPr>
            <w:pStyle w:val="TOC2"/>
            <w:tabs>
              <w:tab w:val="right" w:leader="dot" w:pos="9016"/>
            </w:tabs>
            <w:rPr>
              <w:noProof/>
            </w:rPr>
          </w:pPr>
          <w:hyperlink w:anchor="_Toc242686936" w:history="1">
            <w:r w:rsidRPr="00B32323">
              <w:rPr>
                <w:rStyle w:val="Hyperlink"/>
                <w:noProof/>
              </w:rPr>
              <w:t>3.3 API hallucination</w:t>
            </w:r>
            <w:r>
              <w:rPr>
                <w:noProof/>
              </w:rPr>
              <w:tab/>
            </w:r>
            <w:r>
              <w:rPr>
                <w:noProof/>
              </w:rPr>
              <w:fldChar w:fldCharType="begin"/>
            </w:r>
            <w:r>
              <w:rPr>
                <w:noProof/>
              </w:rPr>
              <w:instrText xml:space="preserve"> PAGEREF _Toc242686936 \h </w:instrText>
            </w:r>
            <w:r>
              <w:rPr>
                <w:noProof/>
              </w:rPr>
            </w:r>
            <w:r>
              <w:rPr>
                <w:noProof/>
              </w:rPr>
              <w:fldChar w:fldCharType="separate"/>
            </w:r>
            <w:r>
              <w:rPr>
                <w:noProof/>
              </w:rPr>
              <w:t>4</w:t>
            </w:r>
            <w:r>
              <w:rPr>
                <w:noProof/>
              </w:rPr>
              <w:fldChar w:fldCharType="end"/>
            </w:r>
          </w:hyperlink>
        </w:p>
        <w:p w14:paraId="40AAAD16" w14:textId="5B35B381" w:rsidR="001C2DD8" w:rsidRDefault="001C2DD8">
          <w:pPr>
            <w:pStyle w:val="TOC2"/>
            <w:tabs>
              <w:tab w:val="right" w:leader="dot" w:pos="9016"/>
            </w:tabs>
            <w:rPr>
              <w:noProof/>
            </w:rPr>
          </w:pPr>
          <w:hyperlink w:anchor="_Toc242686937" w:history="1">
            <w:r w:rsidRPr="00B32323">
              <w:rPr>
                <w:rStyle w:val="Hyperlink"/>
                <w:noProof/>
              </w:rPr>
              <w:t>3.4 Scope: Python, REST and static verification</w:t>
            </w:r>
            <w:r>
              <w:rPr>
                <w:noProof/>
              </w:rPr>
              <w:tab/>
            </w:r>
            <w:r>
              <w:rPr>
                <w:noProof/>
              </w:rPr>
              <w:fldChar w:fldCharType="begin"/>
            </w:r>
            <w:r>
              <w:rPr>
                <w:noProof/>
              </w:rPr>
              <w:instrText xml:space="preserve"> PAGEREF _Toc242686937 \h </w:instrText>
            </w:r>
            <w:r>
              <w:rPr>
                <w:noProof/>
              </w:rPr>
            </w:r>
            <w:r>
              <w:rPr>
                <w:noProof/>
              </w:rPr>
              <w:fldChar w:fldCharType="separate"/>
            </w:r>
            <w:r>
              <w:rPr>
                <w:noProof/>
              </w:rPr>
              <w:t>5</w:t>
            </w:r>
            <w:r>
              <w:rPr>
                <w:noProof/>
              </w:rPr>
              <w:fldChar w:fldCharType="end"/>
            </w:r>
          </w:hyperlink>
        </w:p>
        <w:p w14:paraId="6EBEEE32" w14:textId="0D8F79F6" w:rsidR="001C2DD8" w:rsidRDefault="001C2DD8">
          <w:pPr>
            <w:pStyle w:val="TOC2"/>
            <w:tabs>
              <w:tab w:val="right" w:leader="dot" w:pos="9016"/>
            </w:tabs>
            <w:rPr>
              <w:noProof/>
            </w:rPr>
          </w:pPr>
          <w:hyperlink w:anchor="_Toc242686938" w:history="1">
            <w:r w:rsidRPr="00B32323">
              <w:rPr>
                <w:rStyle w:val="Hyperlink"/>
                <w:noProof/>
              </w:rPr>
              <w:t>3.5 Why API hallucinations are unavoidable without external evidence</w:t>
            </w:r>
            <w:r>
              <w:rPr>
                <w:noProof/>
              </w:rPr>
              <w:tab/>
            </w:r>
            <w:r>
              <w:rPr>
                <w:noProof/>
              </w:rPr>
              <w:fldChar w:fldCharType="begin"/>
            </w:r>
            <w:r>
              <w:rPr>
                <w:noProof/>
              </w:rPr>
              <w:instrText xml:space="preserve"> PAGEREF _Toc242686938 \h </w:instrText>
            </w:r>
            <w:r>
              <w:rPr>
                <w:noProof/>
              </w:rPr>
            </w:r>
            <w:r>
              <w:rPr>
                <w:noProof/>
              </w:rPr>
              <w:fldChar w:fldCharType="separate"/>
            </w:r>
            <w:r>
              <w:rPr>
                <w:noProof/>
              </w:rPr>
              <w:t>6</w:t>
            </w:r>
            <w:r>
              <w:rPr>
                <w:noProof/>
              </w:rPr>
              <w:fldChar w:fldCharType="end"/>
            </w:r>
          </w:hyperlink>
        </w:p>
        <w:p w14:paraId="2DC4DFC3" w14:textId="303EC481" w:rsidR="001C2DD8" w:rsidRDefault="001C2DD8">
          <w:pPr>
            <w:pStyle w:val="TOC1"/>
            <w:tabs>
              <w:tab w:val="right" w:leader="dot" w:pos="9016"/>
            </w:tabs>
            <w:rPr>
              <w:noProof/>
            </w:rPr>
          </w:pPr>
          <w:hyperlink w:anchor="_Toc242686939" w:history="1">
            <w:r w:rsidRPr="00B32323">
              <w:rPr>
                <w:rStyle w:val="Hyperlink"/>
                <w:noProof/>
              </w:rPr>
              <w:t>4 Benchmark Design and Justification</w:t>
            </w:r>
            <w:r>
              <w:rPr>
                <w:noProof/>
              </w:rPr>
              <w:tab/>
            </w:r>
            <w:r>
              <w:rPr>
                <w:noProof/>
              </w:rPr>
              <w:fldChar w:fldCharType="begin"/>
            </w:r>
            <w:r>
              <w:rPr>
                <w:noProof/>
              </w:rPr>
              <w:instrText xml:space="preserve"> PAGEREF _Toc242686939 \h </w:instrText>
            </w:r>
            <w:r>
              <w:rPr>
                <w:noProof/>
              </w:rPr>
            </w:r>
            <w:r>
              <w:rPr>
                <w:noProof/>
              </w:rPr>
              <w:fldChar w:fldCharType="separate"/>
            </w:r>
            <w:r>
              <w:rPr>
                <w:noProof/>
              </w:rPr>
              <w:t>7</w:t>
            </w:r>
            <w:r>
              <w:rPr>
                <w:noProof/>
              </w:rPr>
              <w:fldChar w:fldCharType="end"/>
            </w:r>
          </w:hyperlink>
        </w:p>
        <w:p w14:paraId="74C90F62" w14:textId="2F66738C" w:rsidR="001C2DD8" w:rsidRDefault="001C2DD8">
          <w:pPr>
            <w:pStyle w:val="TOC2"/>
            <w:tabs>
              <w:tab w:val="right" w:leader="dot" w:pos="9016"/>
            </w:tabs>
            <w:rPr>
              <w:noProof/>
            </w:rPr>
          </w:pPr>
          <w:hyperlink w:anchor="_Toc242686940" w:history="1">
            <w:r w:rsidRPr="00B32323">
              <w:rPr>
                <w:rStyle w:val="Hyperlink"/>
                <w:noProof/>
              </w:rPr>
              <w:t>4.1 Requirements</w:t>
            </w:r>
            <w:r>
              <w:rPr>
                <w:noProof/>
              </w:rPr>
              <w:tab/>
            </w:r>
            <w:r>
              <w:rPr>
                <w:noProof/>
              </w:rPr>
              <w:fldChar w:fldCharType="begin"/>
            </w:r>
            <w:r>
              <w:rPr>
                <w:noProof/>
              </w:rPr>
              <w:instrText xml:space="preserve"> PAGEREF _Toc242686940 \h </w:instrText>
            </w:r>
            <w:r>
              <w:rPr>
                <w:noProof/>
              </w:rPr>
            </w:r>
            <w:r>
              <w:rPr>
                <w:noProof/>
              </w:rPr>
              <w:fldChar w:fldCharType="separate"/>
            </w:r>
            <w:r>
              <w:rPr>
                <w:noProof/>
              </w:rPr>
              <w:t>7</w:t>
            </w:r>
            <w:r>
              <w:rPr>
                <w:noProof/>
              </w:rPr>
              <w:fldChar w:fldCharType="end"/>
            </w:r>
          </w:hyperlink>
        </w:p>
        <w:p w14:paraId="606010BF" w14:textId="23637226" w:rsidR="001C2DD8" w:rsidRDefault="001C2DD8">
          <w:pPr>
            <w:pStyle w:val="TOC2"/>
            <w:tabs>
              <w:tab w:val="right" w:leader="dot" w:pos="9016"/>
            </w:tabs>
            <w:rPr>
              <w:noProof/>
            </w:rPr>
          </w:pPr>
          <w:hyperlink w:anchor="_Toc242686941" w:history="1">
            <w:r w:rsidRPr="00B32323">
              <w:rPr>
                <w:rStyle w:val="Hyperlink"/>
                <w:noProof/>
              </w:rPr>
              <w:t>4.2 APIs and evidence provenance</w:t>
            </w:r>
            <w:r>
              <w:rPr>
                <w:noProof/>
              </w:rPr>
              <w:tab/>
            </w:r>
            <w:r>
              <w:rPr>
                <w:noProof/>
              </w:rPr>
              <w:fldChar w:fldCharType="begin"/>
            </w:r>
            <w:r>
              <w:rPr>
                <w:noProof/>
              </w:rPr>
              <w:instrText xml:space="preserve"> PAGEREF _Toc242686941 \h </w:instrText>
            </w:r>
            <w:r>
              <w:rPr>
                <w:noProof/>
              </w:rPr>
            </w:r>
            <w:r>
              <w:rPr>
                <w:noProof/>
              </w:rPr>
              <w:fldChar w:fldCharType="separate"/>
            </w:r>
            <w:r>
              <w:rPr>
                <w:noProof/>
              </w:rPr>
              <w:t>7</w:t>
            </w:r>
            <w:r>
              <w:rPr>
                <w:noProof/>
              </w:rPr>
              <w:fldChar w:fldCharType="end"/>
            </w:r>
          </w:hyperlink>
        </w:p>
        <w:p w14:paraId="606F49D3" w14:textId="7207E087" w:rsidR="001C2DD8" w:rsidRDefault="001C2DD8">
          <w:pPr>
            <w:pStyle w:val="TOC2"/>
            <w:tabs>
              <w:tab w:val="right" w:leader="dot" w:pos="9016"/>
            </w:tabs>
            <w:rPr>
              <w:noProof/>
            </w:rPr>
          </w:pPr>
          <w:hyperlink w:anchor="_Toc242686942" w:history="1">
            <w:r w:rsidRPr="00B32323">
              <w:rPr>
                <w:rStyle w:val="Hyperlink"/>
                <w:noProof/>
              </w:rPr>
              <w:t>4.3 Task construction</w:t>
            </w:r>
            <w:r>
              <w:rPr>
                <w:noProof/>
              </w:rPr>
              <w:tab/>
            </w:r>
            <w:r>
              <w:rPr>
                <w:noProof/>
              </w:rPr>
              <w:fldChar w:fldCharType="begin"/>
            </w:r>
            <w:r>
              <w:rPr>
                <w:noProof/>
              </w:rPr>
              <w:instrText xml:space="preserve"> PAGEREF _Toc242686942 \h </w:instrText>
            </w:r>
            <w:r>
              <w:rPr>
                <w:noProof/>
              </w:rPr>
            </w:r>
            <w:r>
              <w:rPr>
                <w:noProof/>
              </w:rPr>
              <w:fldChar w:fldCharType="separate"/>
            </w:r>
            <w:r>
              <w:rPr>
                <w:noProof/>
              </w:rPr>
              <w:t>8</w:t>
            </w:r>
            <w:r>
              <w:rPr>
                <w:noProof/>
              </w:rPr>
              <w:fldChar w:fldCharType="end"/>
            </w:r>
          </w:hyperlink>
        </w:p>
        <w:p w14:paraId="287006B6" w14:textId="5AC7B0AC" w:rsidR="001C2DD8" w:rsidRDefault="001C2DD8">
          <w:pPr>
            <w:pStyle w:val="TOC2"/>
            <w:tabs>
              <w:tab w:val="right" w:leader="dot" w:pos="9016"/>
            </w:tabs>
            <w:rPr>
              <w:noProof/>
            </w:rPr>
          </w:pPr>
          <w:hyperlink w:anchor="_Toc242686943" w:history="1">
            <w:r w:rsidRPr="00B32323">
              <w:rPr>
                <w:rStyle w:val="Hyperlink"/>
                <w:noProof/>
              </w:rPr>
              <w:t>4.4 Composition</w:t>
            </w:r>
            <w:r>
              <w:rPr>
                <w:noProof/>
              </w:rPr>
              <w:tab/>
            </w:r>
            <w:r>
              <w:rPr>
                <w:noProof/>
              </w:rPr>
              <w:fldChar w:fldCharType="begin"/>
            </w:r>
            <w:r>
              <w:rPr>
                <w:noProof/>
              </w:rPr>
              <w:instrText xml:space="preserve"> PAGEREF _Toc242686943 \h </w:instrText>
            </w:r>
            <w:r>
              <w:rPr>
                <w:noProof/>
              </w:rPr>
            </w:r>
            <w:r>
              <w:rPr>
                <w:noProof/>
              </w:rPr>
              <w:fldChar w:fldCharType="separate"/>
            </w:r>
            <w:r>
              <w:rPr>
                <w:noProof/>
              </w:rPr>
              <w:t>8</w:t>
            </w:r>
            <w:r>
              <w:rPr>
                <w:noProof/>
              </w:rPr>
              <w:fldChar w:fldCharType="end"/>
            </w:r>
          </w:hyperlink>
        </w:p>
        <w:p w14:paraId="6CBE2C89" w14:textId="3752B50F" w:rsidR="001C2DD8" w:rsidRDefault="001C2DD8">
          <w:pPr>
            <w:pStyle w:val="TOC2"/>
            <w:tabs>
              <w:tab w:val="right" w:leader="dot" w:pos="9016"/>
            </w:tabs>
            <w:rPr>
              <w:noProof/>
            </w:rPr>
          </w:pPr>
          <w:hyperlink w:anchor="_Toc242686944" w:history="1">
            <w:r w:rsidRPr="00B32323">
              <w:rPr>
                <w:rStyle w:val="Hyperlink"/>
                <w:noProof/>
              </w:rPr>
              <w:t>4.5 The answer key and its checks</w:t>
            </w:r>
            <w:r>
              <w:rPr>
                <w:noProof/>
              </w:rPr>
              <w:tab/>
            </w:r>
            <w:r>
              <w:rPr>
                <w:noProof/>
              </w:rPr>
              <w:fldChar w:fldCharType="begin"/>
            </w:r>
            <w:r>
              <w:rPr>
                <w:noProof/>
              </w:rPr>
              <w:instrText xml:space="preserve"> PAGEREF _Toc242686944 \h </w:instrText>
            </w:r>
            <w:r>
              <w:rPr>
                <w:noProof/>
              </w:rPr>
            </w:r>
            <w:r>
              <w:rPr>
                <w:noProof/>
              </w:rPr>
              <w:fldChar w:fldCharType="separate"/>
            </w:r>
            <w:r>
              <w:rPr>
                <w:noProof/>
              </w:rPr>
              <w:t>9</w:t>
            </w:r>
            <w:r>
              <w:rPr>
                <w:noProof/>
              </w:rPr>
              <w:fldChar w:fldCharType="end"/>
            </w:r>
          </w:hyperlink>
        </w:p>
        <w:p w14:paraId="56BF7B5B" w14:textId="35FB1027" w:rsidR="001C2DD8" w:rsidRDefault="001C2DD8">
          <w:pPr>
            <w:pStyle w:val="TOC2"/>
            <w:tabs>
              <w:tab w:val="right" w:leader="dot" w:pos="9016"/>
            </w:tabs>
            <w:rPr>
              <w:noProof/>
            </w:rPr>
          </w:pPr>
          <w:hyperlink w:anchor="_Toc242686945" w:history="1">
            <w:r w:rsidRPr="00B32323">
              <w:rPr>
                <w:rStyle w:val="Hyperlink"/>
                <w:noProof/>
              </w:rPr>
              <w:t>4.6 What the benchmark measures, and what it does not</w:t>
            </w:r>
            <w:r>
              <w:rPr>
                <w:noProof/>
              </w:rPr>
              <w:tab/>
            </w:r>
            <w:r>
              <w:rPr>
                <w:noProof/>
              </w:rPr>
              <w:fldChar w:fldCharType="begin"/>
            </w:r>
            <w:r>
              <w:rPr>
                <w:noProof/>
              </w:rPr>
              <w:instrText xml:space="preserve"> PAGEREF _Toc242686945 \h </w:instrText>
            </w:r>
            <w:r>
              <w:rPr>
                <w:noProof/>
              </w:rPr>
            </w:r>
            <w:r>
              <w:rPr>
                <w:noProof/>
              </w:rPr>
              <w:fldChar w:fldCharType="separate"/>
            </w:r>
            <w:r>
              <w:rPr>
                <w:noProof/>
              </w:rPr>
              <w:t>9</w:t>
            </w:r>
            <w:r>
              <w:rPr>
                <w:noProof/>
              </w:rPr>
              <w:fldChar w:fldCharType="end"/>
            </w:r>
          </w:hyperlink>
        </w:p>
        <w:p w14:paraId="0AEC2801" w14:textId="63CBDD0D" w:rsidR="001C2DD8" w:rsidRDefault="001C2DD8">
          <w:pPr>
            <w:pStyle w:val="TOC2"/>
            <w:tabs>
              <w:tab w:val="right" w:leader="dot" w:pos="9016"/>
            </w:tabs>
            <w:rPr>
              <w:noProof/>
            </w:rPr>
          </w:pPr>
          <w:hyperlink w:anchor="_Toc242686946" w:history="1">
            <w:r w:rsidRPr="00B32323">
              <w:rPr>
                <w:rStyle w:val="Hyperlink"/>
                <w:noProof/>
              </w:rPr>
              <w:t>4.7 Pilot tasks</w:t>
            </w:r>
            <w:r>
              <w:rPr>
                <w:noProof/>
              </w:rPr>
              <w:tab/>
            </w:r>
            <w:r>
              <w:rPr>
                <w:noProof/>
              </w:rPr>
              <w:fldChar w:fldCharType="begin"/>
            </w:r>
            <w:r>
              <w:rPr>
                <w:noProof/>
              </w:rPr>
              <w:instrText xml:space="preserve"> PAGEREF _Toc242686946 \h </w:instrText>
            </w:r>
            <w:r>
              <w:rPr>
                <w:noProof/>
              </w:rPr>
            </w:r>
            <w:r>
              <w:rPr>
                <w:noProof/>
              </w:rPr>
              <w:fldChar w:fldCharType="separate"/>
            </w:r>
            <w:r>
              <w:rPr>
                <w:noProof/>
              </w:rPr>
              <w:t>9</w:t>
            </w:r>
            <w:r>
              <w:rPr>
                <w:noProof/>
              </w:rPr>
              <w:fldChar w:fldCharType="end"/>
            </w:r>
          </w:hyperlink>
        </w:p>
        <w:p w14:paraId="20C76EF4" w14:textId="66F4CE14" w:rsidR="001C2DD8" w:rsidRDefault="001C2DD8">
          <w:pPr>
            <w:pStyle w:val="TOC1"/>
            <w:tabs>
              <w:tab w:val="right" w:leader="dot" w:pos="9016"/>
            </w:tabs>
            <w:rPr>
              <w:noProof/>
            </w:rPr>
          </w:pPr>
          <w:hyperlink w:anchor="_Toc242686947" w:history="1">
            <w:r w:rsidRPr="00B32323">
              <w:rPr>
                <w:rStyle w:val="Hyperlink"/>
                <w:noProof/>
              </w:rPr>
              <w:t>5 Baseline Evaluation</w:t>
            </w:r>
            <w:r>
              <w:rPr>
                <w:noProof/>
              </w:rPr>
              <w:tab/>
            </w:r>
            <w:r>
              <w:rPr>
                <w:noProof/>
              </w:rPr>
              <w:fldChar w:fldCharType="begin"/>
            </w:r>
            <w:r>
              <w:rPr>
                <w:noProof/>
              </w:rPr>
              <w:instrText xml:space="preserve"> PAGEREF _Toc242686947 \h </w:instrText>
            </w:r>
            <w:r>
              <w:rPr>
                <w:noProof/>
              </w:rPr>
            </w:r>
            <w:r>
              <w:rPr>
                <w:noProof/>
              </w:rPr>
              <w:fldChar w:fldCharType="separate"/>
            </w:r>
            <w:r>
              <w:rPr>
                <w:noProof/>
              </w:rPr>
              <w:t>10</w:t>
            </w:r>
            <w:r>
              <w:rPr>
                <w:noProof/>
              </w:rPr>
              <w:fldChar w:fldCharType="end"/>
            </w:r>
          </w:hyperlink>
        </w:p>
        <w:p w14:paraId="1DF85026" w14:textId="127C00A2" w:rsidR="001C2DD8" w:rsidRDefault="001C2DD8">
          <w:pPr>
            <w:pStyle w:val="TOC2"/>
            <w:tabs>
              <w:tab w:val="right" w:leader="dot" w:pos="9016"/>
            </w:tabs>
            <w:rPr>
              <w:noProof/>
            </w:rPr>
          </w:pPr>
          <w:hyperlink w:anchor="_Toc242686948" w:history="1">
            <w:r w:rsidRPr="00B32323">
              <w:rPr>
                <w:rStyle w:val="Hyperlink"/>
                <w:noProof/>
              </w:rPr>
              <w:t>5.1 One pinned model configuration</w:t>
            </w:r>
            <w:r>
              <w:rPr>
                <w:noProof/>
              </w:rPr>
              <w:tab/>
            </w:r>
            <w:r>
              <w:rPr>
                <w:noProof/>
              </w:rPr>
              <w:fldChar w:fldCharType="begin"/>
            </w:r>
            <w:r>
              <w:rPr>
                <w:noProof/>
              </w:rPr>
              <w:instrText xml:space="preserve"> PAGEREF _Toc242686948 \h </w:instrText>
            </w:r>
            <w:r>
              <w:rPr>
                <w:noProof/>
              </w:rPr>
            </w:r>
            <w:r>
              <w:rPr>
                <w:noProof/>
              </w:rPr>
              <w:fldChar w:fldCharType="separate"/>
            </w:r>
            <w:r>
              <w:rPr>
                <w:noProof/>
              </w:rPr>
              <w:t>10</w:t>
            </w:r>
            <w:r>
              <w:rPr>
                <w:noProof/>
              </w:rPr>
              <w:fldChar w:fldCharType="end"/>
            </w:r>
          </w:hyperlink>
        </w:p>
        <w:p w14:paraId="5A277C8C" w14:textId="0564AA28" w:rsidR="001C2DD8" w:rsidRDefault="001C2DD8">
          <w:pPr>
            <w:pStyle w:val="TOC2"/>
            <w:tabs>
              <w:tab w:val="right" w:leader="dot" w:pos="9016"/>
            </w:tabs>
            <w:rPr>
              <w:noProof/>
            </w:rPr>
          </w:pPr>
          <w:hyperlink w:anchor="_Toc242686949" w:history="1">
            <w:r w:rsidRPr="00B32323">
              <w:rPr>
                <w:rStyle w:val="Hyperlink"/>
                <w:noProof/>
              </w:rPr>
              <w:t>5.2 Baseline results</w:t>
            </w:r>
            <w:r>
              <w:rPr>
                <w:noProof/>
              </w:rPr>
              <w:tab/>
            </w:r>
            <w:r>
              <w:rPr>
                <w:noProof/>
              </w:rPr>
              <w:fldChar w:fldCharType="begin"/>
            </w:r>
            <w:r>
              <w:rPr>
                <w:noProof/>
              </w:rPr>
              <w:instrText xml:space="preserve"> PAGEREF _Toc242686949 \h </w:instrText>
            </w:r>
            <w:r>
              <w:rPr>
                <w:noProof/>
              </w:rPr>
            </w:r>
            <w:r>
              <w:rPr>
                <w:noProof/>
              </w:rPr>
              <w:fldChar w:fldCharType="separate"/>
            </w:r>
            <w:r>
              <w:rPr>
                <w:noProof/>
              </w:rPr>
              <w:t>10</w:t>
            </w:r>
            <w:r>
              <w:rPr>
                <w:noProof/>
              </w:rPr>
              <w:fldChar w:fldCharType="end"/>
            </w:r>
          </w:hyperlink>
        </w:p>
        <w:p w14:paraId="37E1F049" w14:textId="18E69863" w:rsidR="001C2DD8" w:rsidRDefault="001C2DD8">
          <w:pPr>
            <w:pStyle w:val="TOC2"/>
            <w:tabs>
              <w:tab w:val="right" w:leader="dot" w:pos="9016"/>
            </w:tabs>
            <w:rPr>
              <w:noProof/>
            </w:rPr>
          </w:pPr>
          <w:hyperlink w:anchor="_Toc242686950" w:history="1">
            <w:r w:rsidRPr="00B32323">
              <w:rPr>
                <w:rStyle w:val="Hyperlink"/>
                <w:noProof/>
              </w:rPr>
              <w:t>5.3 Why the baseline fails: the model writes the API it was trained on</w:t>
            </w:r>
            <w:r>
              <w:rPr>
                <w:noProof/>
              </w:rPr>
              <w:tab/>
            </w:r>
            <w:r>
              <w:rPr>
                <w:noProof/>
              </w:rPr>
              <w:fldChar w:fldCharType="begin"/>
            </w:r>
            <w:r>
              <w:rPr>
                <w:noProof/>
              </w:rPr>
              <w:instrText xml:space="preserve"> PAGEREF _Toc242686950 \h </w:instrText>
            </w:r>
            <w:r>
              <w:rPr>
                <w:noProof/>
              </w:rPr>
            </w:r>
            <w:r>
              <w:rPr>
                <w:noProof/>
              </w:rPr>
              <w:fldChar w:fldCharType="separate"/>
            </w:r>
            <w:r>
              <w:rPr>
                <w:noProof/>
              </w:rPr>
              <w:t>11</w:t>
            </w:r>
            <w:r>
              <w:rPr>
                <w:noProof/>
              </w:rPr>
              <w:fldChar w:fldCharType="end"/>
            </w:r>
          </w:hyperlink>
        </w:p>
        <w:p w14:paraId="71CBE9CC" w14:textId="3F29E42C" w:rsidR="001C2DD8" w:rsidRDefault="001C2DD8">
          <w:pPr>
            <w:pStyle w:val="TOC1"/>
            <w:tabs>
              <w:tab w:val="right" w:leader="dot" w:pos="9016"/>
            </w:tabs>
            <w:rPr>
              <w:noProof/>
            </w:rPr>
          </w:pPr>
          <w:hyperlink w:anchor="_Toc242686951" w:history="1">
            <w:r w:rsidRPr="00B32323">
              <w:rPr>
                <w:rStyle w:val="Hyperlink"/>
                <w:noProof/>
              </w:rPr>
              <w:t>6 Confident Agent Architecture and Design</w:t>
            </w:r>
            <w:r>
              <w:rPr>
                <w:noProof/>
              </w:rPr>
              <w:tab/>
            </w:r>
            <w:r>
              <w:rPr>
                <w:noProof/>
              </w:rPr>
              <w:fldChar w:fldCharType="begin"/>
            </w:r>
            <w:r>
              <w:rPr>
                <w:noProof/>
              </w:rPr>
              <w:instrText xml:space="preserve"> PAGEREF _Toc242686951 \h </w:instrText>
            </w:r>
            <w:r>
              <w:rPr>
                <w:noProof/>
              </w:rPr>
            </w:r>
            <w:r>
              <w:rPr>
                <w:noProof/>
              </w:rPr>
              <w:fldChar w:fldCharType="separate"/>
            </w:r>
            <w:r>
              <w:rPr>
                <w:noProof/>
              </w:rPr>
              <w:t>13</w:t>
            </w:r>
            <w:r>
              <w:rPr>
                <w:noProof/>
              </w:rPr>
              <w:fldChar w:fldCharType="end"/>
            </w:r>
          </w:hyperlink>
        </w:p>
        <w:p w14:paraId="36D529AD" w14:textId="753D6131" w:rsidR="001C2DD8" w:rsidRDefault="001C2DD8">
          <w:pPr>
            <w:pStyle w:val="TOC2"/>
            <w:tabs>
              <w:tab w:val="right" w:leader="dot" w:pos="9016"/>
            </w:tabs>
            <w:rPr>
              <w:noProof/>
            </w:rPr>
          </w:pPr>
          <w:hyperlink w:anchor="_Toc242686952" w:history="1">
            <w:r w:rsidRPr="00B32323">
              <w:rPr>
                <w:rStyle w:val="Hyperlink"/>
                <w:noProof/>
              </w:rPr>
              <w:t>6.1 Design principles</w:t>
            </w:r>
            <w:r>
              <w:rPr>
                <w:noProof/>
              </w:rPr>
              <w:tab/>
            </w:r>
            <w:r>
              <w:rPr>
                <w:noProof/>
              </w:rPr>
              <w:fldChar w:fldCharType="begin"/>
            </w:r>
            <w:r>
              <w:rPr>
                <w:noProof/>
              </w:rPr>
              <w:instrText xml:space="preserve"> PAGEREF _Toc242686952 \h </w:instrText>
            </w:r>
            <w:r>
              <w:rPr>
                <w:noProof/>
              </w:rPr>
            </w:r>
            <w:r>
              <w:rPr>
                <w:noProof/>
              </w:rPr>
              <w:fldChar w:fldCharType="separate"/>
            </w:r>
            <w:r>
              <w:rPr>
                <w:noProof/>
              </w:rPr>
              <w:t>13</w:t>
            </w:r>
            <w:r>
              <w:rPr>
                <w:noProof/>
              </w:rPr>
              <w:fldChar w:fldCharType="end"/>
            </w:r>
          </w:hyperlink>
        </w:p>
        <w:p w14:paraId="2AACA159" w14:textId="329FC113" w:rsidR="001C2DD8" w:rsidRDefault="001C2DD8">
          <w:pPr>
            <w:pStyle w:val="TOC2"/>
            <w:tabs>
              <w:tab w:val="right" w:leader="dot" w:pos="9016"/>
            </w:tabs>
            <w:rPr>
              <w:noProof/>
            </w:rPr>
          </w:pPr>
          <w:hyperlink w:anchor="_Toc242686953" w:history="1">
            <w:r w:rsidRPr="00B32323">
              <w:rPr>
                <w:rStyle w:val="Hyperlink"/>
                <w:noProof/>
              </w:rPr>
              <w:t>6.2 Architecture overview</w:t>
            </w:r>
            <w:r>
              <w:rPr>
                <w:noProof/>
              </w:rPr>
              <w:tab/>
            </w:r>
            <w:r>
              <w:rPr>
                <w:noProof/>
              </w:rPr>
              <w:fldChar w:fldCharType="begin"/>
            </w:r>
            <w:r>
              <w:rPr>
                <w:noProof/>
              </w:rPr>
              <w:instrText xml:space="preserve"> PAGEREF _Toc242686953 \h </w:instrText>
            </w:r>
            <w:r>
              <w:rPr>
                <w:noProof/>
              </w:rPr>
            </w:r>
            <w:r>
              <w:rPr>
                <w:noProof/>
              </w:rPr>
              <w:fldChar w:fldCharType="separate"/>
            </w:r>
            <w:r>
              <w:rPr>
                <w:noProof/>
              </w:rPr>
              <w:t>13</w:t>
            </w:r>
            <w:r>
              <w:rPr>
                <w:noProof/>
              </w:rPr>
              <w:fldChar w:fldCharType="end"/>
            </w:r>
          </w:hyperlink>
        </w:p>
        <w:p w14:paraId="3BB6A275" w14:textId="73A7A408" w:rsidR="001C2DD8" w:rsidRDefault="001C2DD8">
          <w:pPr>
            <w:pStyle w:val="TOC2"/>
            <w:tabs>
              <w:tab w:val="right" w:leader="dot" w:pos="9016"/>
            </w:tabs>
            <w:rPr>
              <w:noProof/>
            </w:rPr>
          </w:pPr>
          <w:hyperlink w:anchor="_Toc242686954" w:history="1">
            <w:r w:rsidRPr="00B32323">
              <w:rPr>
                <w:rStyle w:val="Hyperlink"/>
                <w:noProof/>
              </w:rPr>
              <w:t>6.3 Where the tool attaches, and why</w:t>
            </w:r>
            <w:r>
              <w:rPr>
                <w:noProof/>
              </w:rPr>
              <w:tab/>
            </w:r>
            <w:r>
              <w:rPr>
                <w:noProof/>
              </w:rPr>
              <w:fldChar w:fldCharType="begin"/>
            </w:r>
            <w:r>
              <w:rPr>
                <w:noProof/>
              </w:rPr>
              <w:instrText xml:space="preserve"> PAGEREF _Toc242686954 \h </w:instrText>
            </w:r>
            <w:r>
              <w:rPr>
                <w:noProof/>
              </w:rPr>
            </w:r>
            <w:r>
              <w:rPr>
                <w:noProof/>
              </w:rPr>
              <w:fldChar w:fldCharType="separate"/>
            </w:r>
            <w:r>
              <w:rPr>
                <w:noProof/>
              </w:rPr>
              <w:t>14</w:t>
            </w:r>
            <w:r>
              <w:rPr>
                <w:noProof/>
              </w:rPr>
              <w:fldChar w:fldCharType="end"/>
            </w:r>
          </w:hyperlink>
        </w:p>
        <w:p w14:paraId="68833526" w14:textId="7532605F" w:rsidR="001C2DD8" w:rsidRDefault="001C2DD8">
          <w:pPr>
            <w:pStyle w:val="TOC2"/>
            <w:tabs>
              <w:tab w:val="right" w:leader="dot" w:pos="9016"/>
            </w:tabs>
            <w:rPr>
              <w:noProof/>
            </w:rPr>
          </w:pPr>
          <w:hyperlink w:anchor="_Toc242686955" w:history="1">
            <w:r w:rsidRPr="00B32323">
              <w:rPr>
                <w:rStyle w:val="Hyperlink"/>
                <w:noProof/>
              </w:rPr>
              <w:t>6.4 Claim extraction</w:t>
            </w:r>
            <w:r>
              <w:rPr>
                <w:noProof/>
              </w:rPr>
              <w:tab/>
            </w:r>
            <w:r>
              <w:rPr>
                <w:noProof/>
              </w:rPr>
              <w:fldChar w:fldCharType="begin"/>
            </w:r>
            <w:r>
              <w:rPr>
                <w:noProof/>
              </w:rPr>
              <w:instrText xml:space="preserve"> PAGEREF _Toc242686955 \h </w:instrText>
            </w:r>
            <w:r>
              <w:rPr>
                <w:noProof/>
              </w:rPr>
            </w:r>
            <w:r>
              <w:rPr>
                <w:noProof/>
              </w:rPr>
              <w:fldChar w:fldCharType="separate"/>
            </w:r>
            <w:r>
              <w:rPr>
                <w:noProof/>
              </w:rPr>
              <w:t>15</w:t>
            </w:r>
            <w:r>
              <w:rPr>
                <w:noProof/>
              </w:rPr>
              <w:fldChar w:fldCharType="end"/>
            </w:r>
          </w:hyperlink>
        </w:p>
        <w:p w14:paraId="0C9ADA0F" w14:textId="55230D07" w:rsidR="001C2DD8" w:rsidRDefault="001C2DD8">
          <w:pPr>
            <w:pStyle w:val="TOC2"/>
            <w:tabs>
              <w:tab w:val="right" w:leader="dot" w:pos="9016"/>
            </w:tabs>
            <w:rPr>
              <w:noProof/>
            </w:rPr>
          </w:pPr>
          <w:hyperlink w:anchor="_Toc242686956" w:history="1">
            <w:r w:rsidRPr="00B32323">
              <w:rPr>
                <w:rStyle w:val="Hyperlink"/>
                <w:noProof/>
              </w:rPr>
              <w:t>6.5 The six verification layers</w:t>
            </w:r>
            <w:r>
              <w:rPr>
                <w:noProof/>
              </w:rPr>
              <w:tab/>
            </w:r>
            <w:r>
              <w:rPr>
                <w:noProof/>
              </w:rPr>
              <w:fldChar w:fldCharType="begin"/>
            </w:r>
            <w:r>
              <w:rPr>
                <w:noProof/>
              </w:rPr>
              <w:instrText xml:space="preserve"> PAGEREF _Toc242686956 \h </w:instrText>
            </w:r>
            <w:r>
              <w:rPr>
                <w:noProof/>
              </w:rPr>
            </w:r>
            <w:r>
              <w:rPr>
                <w:noProof/>
              </w:rPr>
              <w:fldChar w:fldCharType="separate"/>
            </w:r>
            <w:r>
              <w:rPr>
                <w:noProof/>
              </w:rPr>
              <w:t>15</w:t>
            </w:r>
            <w:r>
              <w:rPr>
                <w:noProof/>
              </w:rPr>
              <w:fldChar w:fldCharType="end"/>
            </w:r>
          </w:hyperlink>
        </w:p>
        <w:p w14:paraId="2BAC3077" w14:textId="6A0E73EB" w:rsidR="001C2DD8" w:rsidRDefault="001C2DD8">
          <w:pPr>
            <w:pStyle w:val="TOC2"/>
            <w:tabs>
              <w:tab w:val="right" w:leader="dot" w:pos="9016"/>
            </w:tabs>
            <w:rPr>
              <w:noProof/>
            </w:rPr>
          </w:pPr>
          <w:hyperlink w:anchor="_Toc242686957" w:history="1">
            <w:r w:rsidRPr="00B32323">
              <w:rPr>
                <w:rStyle w:val="Hyperlink"/>
                <w:noProof/>
              </w:rPr>
              <w:t>6.6 Frozen evidence, selected by host</w:t>
            </w:r>
            <w:r>
              <w:rPr>
                <w:noProof/>
              </w:rPr>
              <w:tab/>
            </w:r>
            <w:r>
              <w:rPr>
                <w:noProof/>
              </w:rPr>
              <w:fldChar w:fldCharType="begin"/>
            </w:r>
            <w:r>
              <w:rPr>
                <w:noProof/>
              </w:rPr>
              <w:instrText xml:space="preserve"> PAGEREF _Toc242686957 \h </w:instrText>
            </w:r>
            <w:r>
              <w:rPr>
                <w:noProof/>
              </w:rPr>
            </w:r>
            <w:r>
              <w:rPr>
                <w:noProof/>
              </w:rPr>
              <w:fldChar w:fldCharType="separate"/>
            </w:r>
            <w:r>
              <w:rPr>
                <w:noProof/>
              </w:rPr>
              <w:t>16</w:t>
            </w:r>
            <w:r>
              <w:rPr>
                <w:noProof/>
              </w:rPr>
              <w:fldChar w:fldCharType="end"/>
            </w:r>
          </w:hyperlink>
        </w:p>
        <w:p w14:paraId="07CC15DB" w14:textId="60FBFFFA" w:rsidR="001C2DD8" w:rsidRDefault="001C2DD8">
          <w:pPr>
            <w:pStyle w:val="TOC2"/>
            <w:tabs>
              <w:tab w:val="right" w:leader="dot" w:pos="9016"/>
            </w:tabs>
            <w:rPr>
              <w:noProof/>
            </w:rPr>
          </w:pPr>
          <w:hyperlink w:anchor="_Toc242686958" w:history="1">
            <w:r w:rsidRPr="00B32323">
              <w:rPr>
                <w:rStyle w:val="Hyperlink"/>
                <w:noProof/>
              </w:rPr>
              <w:t>6.7 The Evidence-Weighted Confidence Score</w:t>
            </w:r>
            <w:r>
              <w:rPr>
                <w:noProof/>
              </w:rPr>
              <w:tab/>
            </w:r>
            <w:r>
              <w:rPr>
                <w:noProof/>
              </w:rPr>
              <w:fldChar w:fldCharType="begin"/>
            </w:r>
            <w:r>
              <w:rPr>
                <w:noProof/>
              </w:rPr>
              <w:instrText xml:space="preserve"> PAGEREF _Toc242686958 \h </w:instrText>
            </w:r>
            <w:r>
              <w:rPr>
                <w:noProof/>
              </w:rPr>
            </w:r>
            <w:r>
              <w:rPr>
                <w:noProof/>
              </w:rPr>
              <w:fldChar w:fldCharType="separate"/>
            </w:r>
            <w:r>
              <w:rPr>
                <w:noProof/>
              </w:rPr>
              <w:t>16</w:t>
            </w:r>
            <w:r>
              <w:rPr>
                <w:noProof/>
              </w:rPr>
              <w:fldChar w:fldCharType="end"/>
            </w:r>
          </w:hyperlink>
        </w:p>
        <w:p w14:paraId="3B6F371E" w14:textId="6AACDB0D" w:rsidR="001C2DD8" w:rsidRDefault="001C2DD8">
          <w:pPr>
            <w:pStyle w:val="TOC3"/>
            <w:tabs>
              <w:tab w:val="right" w:leader="dot" w:pos="9016"/>
            </w:tabs>
            <w:rPr>
              <w:noProof/>
            </w:rPr>
          </w:pPr>
          <w:hyperlink w:anchor="_Toc242686959" w:history="1">
            <w:r w:rsidRPr="00B32323">
              <w:rPr>
                <w:rStyle w:val="Hyperlink"/>
                <w:noProof/>
              </w:rPr>
              <w:t>Definition</w:t>
            </w:r>
            <w:r>
              <w:rPr>
                <w:noProof/>
              </w:rPr>
              <w:tab/>
            </w:r>
            <w:r>
              <w:rPr>
                <w:noProof/>
              </w:rPr>
              <w:fldChar w:fldCharType="begin"/>
            </w:r>
            <w:r>
              <w:rPr>
                <w:noProof/>
              </w:rPr>
              <w:instrText xml:space="preserve"> PAGEREF _Toc242686959 \h </w:instrText>
            </w:r>
            <w:r>
              <w:rPr>
                <w:noProof/>
              </w:rPr>
            </w:r>
            <w:r>
              <w:rPr>
                <w:noProof/>
              </w:rPr>
              <w:fldChar w:fldCharType="separate"/>
            </w:r>
            <w:r>
              <w:rPr>
                <w:noProof/>
              </w:rPr>
              <w:t>16</w:t>
            </w:r>
            <w:r>
              <w:rPr>
                <w:noProof/>
              </w:rPr>
              <w:fldChar w:fldCharType="end"/>
            </w:r>
          </w:hyperlink>
        </w:p>
        <w:p w14:paraId="34A25B75" w14:textId="67C6C2BF" w:rsidR="001C2DD8" w:rsidRDefault="001C2DD8">
          <w:pPr>
            <w:pStyle w:val="TOC3"/>
            <w:tabs>
              <w:tab w:val="right" w:leader="dot" w:pos="9016"/>
            </w:tabs>
            <w:rPr>
              <w:noProof/>
            </w:rPr>
          </w:pPr>
          <w:hyperlink w:anchor="_Toc242686960" w:history="1">
            <w:r w:rsidRPr="00B32323">
              <w:rPr>
                <w:rStyle w:val="Hyperlink"/>
                <w:noProof/>
              </w:rPr>
              <w:t>Why these weights</w:t>
            </w:r>
            <w:r>
              <w:rPr>
                <w:noProof/>
              </w:rPr>
              <w:tab/>
            </w:r>
            <w:r>
              <w:rPr>
                <w:noProof/>
              </w:rPr>
              <w:fldChar w:fldCharType="begin"/>
            </w:r>
            <w:r>
              <w:rPr>
                <w:noProof/>
              </w:rPr>
              <w:instrText xml:space="preserve"> PAGEREF _Toc242686960 \h </w:instrText>
            </w:r>
            <w:r>
              <w:rPr>
                <w:noProof/>
              </w:rPr>
            </w:r>
            <w:r>
              <w:rPr>
                <w:noProof/>
              </w:rPr>
              <w:fldChar w:fldCharType="separate"/>
            </w:r>
            <w:r>
              <w:rPr>
                <w:noProof/>
              </w:rPr>
              <w:t>17</w:t>
            </w:r>
            <w:r>
              <w:rPr>
                <w:noProof/>
              </w:rPr>
              <w:fldChar w:fldCharType="end"/>
            </w:r>
          </w:hyperlink>
        </w:p>
        <w:p w14:paraId="539B5E03" w14:textId="1C3BB201" w:rsidR="001C2DD8" w:rsidRDefault="001C2DD8">
          <w:pPr>
            <w:pStyle w:val="TOC3"/>
            <w:tabs>
              <w:tab w:val="right" w:leader="dot" w:pos="9016"/>
            </w:tabs>
            <w:rPr>
              <w:noProof/>
            </w:rPr>
          </w:pPr>
          <w:hyperlink w:anchor="_Toc242686961" w:history="1">
            <w:r w:rsidRPr="00B32323">
              <w:rPr>
                <w:rStyle w:val="Hyperlink"/>
                <w:noProof/>
              </w:rPr>
              <w:t>Why these tier factors</w:t>
            </w:r>
            <w:r>
              <w:rPr>
                <w:noProof/>
              </w:rPr>
              <w:tab/>
            </w:r>
            <w:r>
              <w:rPr>
                <w:noProof/>
              </w:rPr>
              <w:fldChar w:fldCharType="begin"/>
            </w:r>
            <w:r>
              <w:rPr>
                <w:noProof/>
              </w:rPr>
              <w:instrText xml:space="preserve"> PAGEREF _Toc242686961 \h </w:instrText>
            </w:r>
            <w:r>
              <w:rPr>
                <w:noProof/>
              </w:rPr>
            </w:r>
            <w:r>
              <w:rPr>
                <w:noProof/>
              </w:rPr>
              <w:fldChar w:fldCharType="separate"/>
            </w:r>
            <w:r>
              <w:rPr>
                <w:noProof/>
              </w:rPr>
              <w:t>17</w:t>
            </w:r>
            <w:r>
              <w:rPr>
                <w:noProof/>
              </w:rPr>
              <w:fldChar w:fldCharType="end"/>
            </w:r>
          </w:hyperlink>
        </w:p>
        <w:p w14:paraId="0A727003" w14:textId="664D5320" w:rsidR="001C2DD8" w:rsidRDefault="001C2DD8">
          <w:pPr>
            <w:pStyle w:val="TOC3"/>
            <w:tabs>
              <w:tab w:val="right" w:leader="dot" w:pos="9016"/>
            </w:tabs>
            <w:rPr>
              <w:noProof/>
            </w:rPr>
          </w:pPr>
          <w:hyperlink w:anchor="_Toc242686962" w:history="1">
            <w:r w:rsidRPr="00B32323">
              <w:rPr>
                <w:rStyle w:val="Hyperlink"/>
                <w:noProof/>
              </w:rPr>
              <w:t>Worked example and the ceilings it implies</w:t>
            </w:r>
            <w:r>
              <w:rPr>
                <w:noProof/>
              </w:rPr>
              <w:tab/>
            </w:r>
            <w:r>
              <w:rPr>
                <w:noProof/>
              </w:rPr>
              <w:fldChar w:fldCharType="begin"/>
            </w:r>
            <w:r>
              <w:rPr>
                <w:noProof/>
              </w:rPr>
              <w:instrText xml:space="preserve"> PAGEREF _Toc242686962 \h </w:instrText>
            </w:r>
            <w:r>
              <w:rPr>
                <w:noProof/>
              </w:rPr>
            </w:r>
            <w:r>
              <w:rPr>
                <w:noProof/>
              </w:rPr>
              <w:fldChar w:fldCharType="separate"/>
            </w:r>
            <w:r>
              <w:rPr>
                <w:noProof/>
              </w:rPr>
              <w:t>18</w:t>
            </w:r>
            <w:r>
              <w:rPr>
                <w:noProof/>
              </w:rPr>
              <w:fldChar w:fldCharType="end"/>
            </w:r>
          </w:hyperlink>
        </w:p>
        <w:p w14:paraId="633FCB2D" w14:textId="65675E60" w:rsidR="001C2DD8" w:rsidRDefault="001C2DD8">
          <w:pPr>
            <w:pStyle w:val="TOC2"/>
            <w:tabs>
              <w:tab w:val="right" w:leader="dot" w:pos="9016"/>
            </w:tabs>
            <w:rPr>
              <w:noProof/>
            </w:rPr>
          </w:pPr>
          <w:hyperlink w:anchor="_Toc242686963" w:history="1">
            <w:r w:rsidRPr="00B32323">
              <w:rPr>
                <w:rStyle w:val="Hyperlink"/>
                <w:noProof/>
              </w:rPr>
              <w:t>6.8 The decision policy</w:t>
            </w:r>
            <w:r>
              <w:rPr>
                <w:noProof/>
              </w:rPr>
              <w:tab/>
            </w:r>
            <w:r>
              <w:rPr>
                <w:noProof/>
              </w:rPr>
              <w:fldChar w:fldCharType="begin"/>
            </w:r>
            <w:r>
              <w:rPr>
                <w:noProof/>
              </w:rPr>
              <w:instrText xml:space="preserve"> PAGEREF _Toc242686963 \h </w:instrText>
            </w:r>
            <w:r>
              <w:rPr>
                <w:noProof/>
              </w:rPr>
            </w:r>
            <w:r>
              <w:rPr>
                <w:noProof/>
              </w:rPr>
              <w:fldChar w:fldCharType="separate"/>
            </w:r>
            <w:r>
              <w:rPr>
                <w:noProof/>
              </w:rPr>
              <w:t>18</w:t>
            </w:r>
            <w:r>
              <w:rPr>
                <w:noProof/>
              </w:rPr>
              <w:fldChar w:fldCharType="end"/>
            </w:r>
          </w:hyperlink>
        </w:p>
        <w:p w14:paraId="21625E02" w14:textId="10D42906" w:rsidR="001C2DD8" w:rsidRDefault="001C2DD8">
          <w:pPr>
            <w:pStyle w:val="TOC2"/>
            <w:tabs>
              <w:tab w:val="right" w:leader="dot" w:pos="9016"/>
            </w:tabs>
            <w:rPr>
              <w:noProof/>
            </w:rPr>
          </w:pPr>
          <w:hyperlink w:anchor="_Toc242686964" w:history="1">
            <w:r w:rsidRPr="00B32323">
              <w:rPr>
                <w:rStyle w:val="Hyperlink"/>
                <w:noProof/>
              </w:rPr>
              <w:t>6.9 Static and dynamic structure</w:t>
            </w:r>
            <w:r>
              <w:rPr>
                <w:noProof/>
              </w:rPr>
              <w:tab/>
            </w:r>
            <w:r>
              <w:rPr>
                <w:noProof/>
              </w:rPr>
              <w:fldChar w:fldCharType="begin"/>
            </w:r>
            <w:r>
              <w:rPr>
                <w:noProof/>
              </w:rPr>
              <w:instrText xml:space="preserve"> PAGEREF _Toc242686964 \h </w:instrText>
            </w:r>
            <w:r>
              <w:rPr>
                <w:noProof/>
              </w:rPr>
            </w:r>
            <w:r>
              <w:rPr>
                <w:noProof/>
              </w:rPr>
              <w:fldChar w:fldCharType="separate"/>
            </w:r>
            <w:r>
              <w:rPr>
                <w:noProof/>
              </w:rPr>
              <w:t>19</w:t>
            </w:r>
            <w:r>
              <w:rPr>
                <w:noProof/>
              </w:rPr>
              <w:fldChar w:fldCharType="end"/>
            </w:r>
          </w:hyperlink>
        </w:p>
        <w:p w14:paraId="55BD3257" w14:textId="660FC8E5" w:rsidR="001C2DD8" w:rsidRDefault="001C2DD8">
          <w:pPr>
            <w:pStyle w:val="TOC2"/>
            <w:tabs>
              <w:tab w:val="right" w:leader="dot" w:pos="9016"/>
            </w:tabs>
            <w:rPr>
              <w:noProof/>
            </w:rPr>
          </w:pPr>
          <w:hyperlink w:anchor="_Toc242686965" w:history="1">
            <w:r w:rsidRPr="00B32323">
              <w:rPr>
                <w:rStyle w:val="Hyperlink"/>
                <w:noProof/>
              </w:rPr>
              <w:t>6.10 Design evolution and verification of the verifier</w:t>
            </w:r>
            <w:r>
              <w:rPr>
                <w:noProof/>
              </w:rPr>
              <w:tab/>
            </w:r>
            <w:r>
              <w:rPr>
                <w:noProof/>
              </w:rPr>
              <w:fldChar w:fldCharType="begin"/>
            </w:r>
            <w:r>
              <w:rPr>
                <w:noProof/>
              </w:rPr>
              <w:instrText xml:space="preserve"> PAGEREF _Toc242686965 \h </w:instrText>
            </w:r>
            <w:r>
              <w:rPr>
                <w:noProof/>
              </w:rPr>
            </w:r>
            <w:r>
              <w:rPr>
                <w:noProof/>
              </w:rPr>
              <w:fldChar w:fldCharType="separate"/>
            </w:r>
            <w:r>
              <w:rPr>
                <w:noProof/>
              </w:rPr>
              <w:t>21</w:t>
            </w:r>
            <w:r>
              <w:rPr>
                <w:noProof/>
              </w:rPr>
              <w:fldChar w:fldCharType="end"/>
            </w:r>
          </w:hyperlink>
        </w:p>
        <w:p w14:paraId="5641159C" w14:textId="01C0507B" w:rsidR="001C2DD8" w:rsidRDefault="001C2DD8">
          <w:pPr>
            <w:pStyle w:val="TOC1"/>
            <w:tabs>
              <w:tab w:val="right" w:leader="dot" w:pos="9016"/>
            </w:tabs>
            <w:rPr>
              <w:noProof/>
            </w:rPr>
          </w:pPr>
          <w:hyperlink w:anchor="_Toc242686966" w:history="1">
            <w:r w:rsidRPr="00B32323">
              <w:rPr>
                <w:rStyle w:val="Hyperlink"/>
                <w:noProof/>
              </w:rPr>
              <w:t>7 Experimental Methodology</w:t>
            </w:r>
            <w:r>
              <w:rPr>
                <w:noProof/>
              </w:rPr>
              <w:tab/>
            </w:r>
            <w:r>
              <w:rPr>
                <w:noProof/>
              </w:rPr>
              <w:fldChar w:fldCharType="begin"/>
            </w:r>
            <w:r>
              <w:rPr>
                <w:noProof/>
              </w:rPr>
              <w:instrText xml:space="preserve"> PAGEREF _Toc242686966 \h </w:instrText>
            </w:r>
            <w:r>
              <w:rPr>
                <w:noProof/>
              </w:rPr>
            </w:r>
            <w:r>
              <w:rPr>
                <w:noProof/>
              </w:rPr>
              <w:fldChar w:fldCharType="separate"/>
            </w:r>
            <w:r>
              <w:rPr>
                <w:noProof/>
              </w:rPr>
              <w:t>22</w:t>
            </w:r>
            <w:r>
              <w:rPr>
                <w:noProof/>
              </w:rPr>
              <w:fldChar w:fldCharType="end"/>
            </w:r>
          </w:hyperlink>
        </w:p>
        <w:p w14:paraId="19E6F1FE" w14:textId="1EE4C76D" w:rsidR="001C2DD8" w:rsidRDefault="001C2DD8">
          <w:pPr>
            <w:pStyle w:val="TOC2"/>
            <w:tabs>
              <w:tab w:val="right" w:leader="dot" w:pos="9016"/>
            </w:tabs>
            <w:rPr>
              <w:noProof/>
            </w:rPr>
          </w:pPr>
          <w:hyperlink w:anchor="_Toc242686967" w:history="1">
            <w:r w:rsidRPr="00B32323">
              <w:rPr>
                <w:rStyle w:val="Hyperlink"/>
                <w:noProof/>
              </w:rPr>
              <w:t>7.1 Design</w:t>
            </w:r>
            <w:r>
              <w:rPr>
                <w:noProof/>
              </w:rPr>
              <w:tab/>
            </w:r>
            <w:r>
              <w:rPr>
                <w:noProof/>
              </w:rPr>
              <w:fldChar w:fldCharType="begin"/>
            </w:r>
            <w:r>
              <w:rPr>
                <w:noProof/>
              </w:rPr>
              <w:instrText xml:space="preserve"> PAGEREF _Toc242686967 \h </w:instrText>
            </w:r>
            <w:r>
              <w:rPr>
                <w:noProof/>
              </w:rPr>
            </w:r>
            <w:r>
              <w:rPr>
                <w:noProof/>
              </w:rPr>
              <w:fldChar w:fldCharType="separate"/>
            </w:r>
            <w:r>
              <w:rPr>
                <w:noProof/>
              </w:rPr>
              <w:t>22</w:t>
            </w:r>
            <w:r>
              <w:rPr>
                <w:noProof/>
              </w:rPr>
              <w:fldChar w:fldCharType="end"/>
            </w:r>
          </w:hyperlink>
        </w:p>
        <w:p w14:paraId="4BDE5B77" w14:textId="671B1BF3" w:rsidR="001C2DD8" w:rsidRDefault="001C2DD8">
          <w:pPr>
            <w:pStyle w:val="TOC2"/>
            <w:tabs>
              <w:tab w:val="right" w:leader="dot" w:pos="9016"/>
            </w:tabs>
            <w:rPr>
              <w:noProof/>
            </w:rPr>
          </w:pPr>
          <w:hyperlink w:anchor="_Toc242686968" w:history="1">
            <w:r w:rsidRPr="00B32323">
              <w:rPr>
                <w:rStyle w:val="Hyperlink"/>
                <w:noProof/>
              </w:rPr>
              <w:t>7.2 Procedure</w:t>
            </w:r>
            <w:r>
              <w:rPr>
                <w:noProof/>
              </w:rPr>
              <w:tab/>
            </w:r>
            <w:r>
              <w:rPr>
                <w:noProof/>
              </w:rPr>
              <w:fldChar w:fldCharType="begin"/>
            </w:r>
            <w:r>
              <w:rPr>
                <w:noProof/>
              </w:rPr>
              <w:instrText xml:space="preserve"> PAGEREF _Toc242686968 \h </w:instrText>
            </w:r>
            <w:r>
              <w:rPr>
                <w:noProof/>
              </w:rPr>
            </w:r>
            <w:r>
              <w:rPr>
                <w:noProof/>
              </w:rPr>
              <w:fldChar w:fldCharType="separate"/>
            </w:r>
            <w:r>
              <w:rPr>
                <w:noProof/>
              </w:rPr>
              <w:t>22</w:t>
            </w:r>
            <w:r>
              <w:rPr>
                <w:noProof/>
              </w:rPr>
              <w:fldChar w:fldCharType="end"/>
            </w:r>
          </w:hyperlink>
        </w:p>
        <w:p w14:paraId="2C67B4EE" w14:textId="6B42D52B" w:rsidR="001C2DD8" w:rsidRDefault="001C2DD8">
          <w:pPr>
            <w:pStyle w:val="TOC2"/>
            <w:tabs>
              <w:tab w:val="right" w:leader="dot" w:pos="9016"/>
            </w:tabs>
            <w:rPr>
              <w:noProof/>
            </w:rPr>
          </w:pPr>
          <w:hyperlink w:anchor="_Toc242686969" w:history="1">
            <w:r w:rsidRPr="00B32323">
              <w:rPr>
                <w:rStyle w:val="Hyperlink"/>
                <w:noProof/>
              </w:rPr>
              <w:t>7.3 Measurements</w:t>
            </w:r>
            <w:r>
              <w:rPr>
                <w:noProof/>
              </w:rPr>
              <w:tab/>
            </w:r>
            <w:r>
              <w:rPr>
                <w:noProof/>
              </w:rPr>
              <w:fldChar w:fldCharType="begin"/>
            </w:r>
            <w:r>
              <w:rPr>
                <w:noProof/>
              </w:rPr>
              <w:instrText xml:space="preserve"> PAGEREF _Toc242686969 \h </w:instrText>
            </w:r>
            <w:r>
              <w:rPr>
                <w:noProof/>
              </w:rPr>
            </w:r>
            <w:r>
              <w:rPr>
                <w:noProof/>
              </w:rPr>
              <w:fldChar w:fldCharType="separate"/>
            </w:r>
            <w:r>
              <w:rPr>
                <w:noProof/>
              </w:rPr>
              <w:t>23</w:t>
            </w:r>
            <w:r>
              <w:rPr>
                <w:noProof/>
              </w:rPr>
              <w:fldChar w:fldCharType="end"/>
            </w:r>
          </w:hyperlink>
        </w:p>
        <w:p w14:paraId="2194D9FE" w14:textId="4A5E6132" w:rsidR="001C2DD8" w:rsidRDefault="001C2DD8">
          <w:pPr>
            <w:pStyle w:val="TOC2"/>
            <w:tabs>
              <w:tab w:val="right" w:leader="dot" w:pos="9016"/>
            </w:tabs>
            <w:rPr>
              <w:noProof/>
            </w:rPr>
          </w:pPr>
          <w:hyperlink w:anchor="_Toc242686970" w:history="1">
            <w:r w:rsidRPr="00B32323">
              <w:rPr>
                <w:rStyle w:val="Hyperlink"/>
                <w:noProof/>
              </w:rPr>
              <w:t>7.4 Independent evaluation</w:t>
            </w:r>
            <w:r>
              <w:rPr>
                <w:noProof/>
              </w:rPr>
              <w:tab/>
            </w:r>
            <w:r>
              <w:rPr>
                <w:noProof/>
              </w:rPr>
              <w:fldChar w:fldCharType="begin"/>
            </w:r>
            <w:r>
              <w:rPr>
                <w:noProof/>
              </w:rPr>
              <w:instrText xml:space="preserve"> PAGEREF _Toc242686970 \h </w:instrText>
            </w:r>
            <w:r>
              <w:rPr>
                <w:noProof/>
              </w:rPr>
            </w:r>
            <w:r>
              <w:rPr>
                <w:noProof/>
              </w:rPr>
              <w:fldChar w:fldCharType="separate"/>
            </w:r>
            <w:r>
              <w:rPr>
                <w:noProof/>
              </w:rPr>
              <w:t>23</w:t>
            </w:r>
            <w:r>
              <w:rPr>
                <w:noProof/>
              </w:rPr>
              <w:fldChar w:fldCharType="end"/>
            </w:r>
          </w:hyperlink>
        </w:p>
        <w:p w14:paraId="667B9C58" w14:textId="69827EA7" w:rsidR="001C2DD8" w:rsidRDefault="001C2DD8">
          <w:pPr>
            <w:pStyle w:val="TOC2"/>
            <w:tabs>
              <w:tab w:val="right" w:leader="dot" w:pos="9016"/>
            </w:tabs>
            <w:rPr>
              <w:noProof/>
            </w:rPr>
          </w:pPr>
          <w:hyperlink w:anchor="_Toc242686971" w:history="1">
            <w:r w:rsidRPr="00B32323">
              <w:rPr>
                <w:rStyle w:val="Hyperlink"/>
                <w:noProof/>
              </w:rPr>
              <w:t>7.5 Manual review of undetermined candidates</w:t>
            </w:r>
            <w:r>
              <w:rPr>
                <w:noProof/>
              </w:rPr>
              <w:tab/>
            </w:r>
            <w:r>
              <w:rPr>
                <w:noProof/>
              </w:rPr>
              <w:fldChar w:fldCharType="begin"/>
            </w:r>
            <w:r>
              <w:rPr>
                <w:noProof/>
              </w:rPr>
              <w:instrText xml:space="preserve"> PAGEREF _Toc242686971 \h </w:instrText>
            </w:r>
            <w:r>
              <w:rPr>
                <w:noProof/>
              </w:rPr>
            </w:r>
            <w:r>
              <w:rPr>
                <w:noProof/>
              </w:rPr>
              <w:fldChar w:fldCharType="separate"/>
            </w:r>
            <w:r>
              <w:rPr>
                <w:noProof/>
              </w:rPr>
              <w:t>24</w:t>
            </w:r>
            <w:r>
              <w:rPr>
                <w:noProof/>
              </w:rPr>
              <w:fldChar w:fldCharType="end"/>
            </w:r>
          </w:hyperlink>
        </w:p>
        <w:p w14:paraId="2F29C937" w14:textId="480AD5FC" w:rsidR="001C2DD8" w:rsidRDefault="001C2DD8">
          <w:pPr>
            <w:pStyle w:val="TOC2"/>
            <w:tabs>
              <w:tab w:val="right" w:leader="dot" w:pos="9016"/>
            </w:tabs>
            <w:rPr>
              <w:noProof/>
            </w:rPr>
          </w:pPr>
          <w:hyperlink w:anchor="_Toc242686972" w:history="1">
            <w:r w:rsidRPr="00B32323">
              <w:rPr>
                <w:rStyle w:val="Hyperlink"/>
                <w:noProof/>
              </w:rPr>
              <w:t>7.6 Pre-registration and deviations</w:t>
            </w:r>
            <w:r>
              <w:rPr>
                <w:noProof/>
              </w:rPr>
              <w:tab/>
            </w:r>
            <w:r>
              <w:rPr>
                <w:noProof/>
              </w:rPr>
              <w:fldChar w:fldCharType="begin"/>
            </w:r>
            <w:r>
              <w:rPr>
                <w:noProof/>
              </w:rPr>
              <w:instrText xml:space="preserve"> PAGEREF _Toc242686972 \h </w:instrText>
            </w:r>
            <w:r>
              <w:rPr>
                <w:noProof/>
              </w:rPr>
            </w:r>
            <w:r>
              <w:rPr>
                <w:noProof/>
              </w:rPr>
              <w:fldChar w:fldCharType="separate"/>
            </w:r>
            <w:r>
              <w:rPr>
                <w:noProof/>
              </w:rPr>
              <w:t>24</w:t>
            </w:r>
            <w:r>
              <w:rPr>
                <w:noProof/>
              </w:rPr>
              <w:fldChar w:fldCharType="end"/>
            </w:r>
          </w:hyperlink>
        </w:p>
        <w:p w14:paraId="7119165F" w14:textId="7A04F3D7" w:rsidR="001C2DD8" w:rsidRDefault="001C2DD8">
          <w:pPr>
            <w:pStyle w:val="TOC2"/>
            <w:tabs>
              <w:tab w:val="right" w:leader="dot" w:pos="9016"/>
            </w:tabs>
            <w:rPr>
              <w:noProof/>
            </w:rPr>
          </w:pPr>
          <w:hyperlink w:anchor="_Toc242686973" w:history="1">
            <w:r w:rsidRPr="00B32323">
              <w:rPr>
                <w:rStyle w:val="Hyperlink"/>
                <w:noProof/>
              </w:rPr>
              <w:t>7.7 Statistical analysis plan</w:t>
            </w:r>
            <w:r>
              <w:rPr>
                <w:noProof/>
              </w:rPr>
              <w:tab/>
            </w:r>
            <w:r>
              <w:rPr>
                <w:noProof/>
              </w:rPr>
              <w:fldChar w:fldCharType="begin"/>
            </w:r>
            <w:r>
              <w:rPr>
                <w:noProof/>
              </w:rPr>
              <w:instrText xml:space="preserve"> PAGEREF _Toc242686973 \h </w:instrText>
            </w:r>
            <w:r>
              <w:rPr>
                <w:noProof/>
              </w:rPr>
            </w:r>
            <w:r>
              <w:rPr>
                <w:noProof/>
              </w:rPr>
              <w:fldChar w:fldCharType="separate"/>
            </w:r>
            <w:r>
              <w:rPr>
                <w:noProof/>
              </w:rPr>
              <w:t>25</w:t>
            </w:r>
            <w:r>
              <w:rPr>
                <w:noProof/>
              </w:rPr>
              <w:fldChar w:fldCharType="end"/>
            </w:r>
          </w:hyperlink>
        </w:p>
        <w:p w14:paraId="6A7C4115" w14:textId="73F481DF" w:rsidR="001C2DD8" w:rsidRDefault="001C2DD8">
          <w:pPr>
            <w:pStyle w:val="TOC1"/>
            <w:tabs>
              <w:tab w:val="right" w:leader="dot" w:pos="9016"/>
            </w:tabs>
            <w:rPr>
              <w:noProof/>
            </w:rPr>
          </w:pPr>
          <w:hyperlink w:anchor="_Toc242686974" w:history="1">
            <w:r w:rsidRPr="00B32323">
              <w:rPr>
                <w:rStyle w:val="Hyperlink"/>
                <w:noProof/>
              </w:rPr>
              <w:t>8 Experimental Results and Comparative Analysis</w:t>
            </w:r>
            <w:r>
              <w:rPr>
                <w:noProof/>
              </w:rPr>
              <w:tab/>
            </w:r>
            <w:r>
              <w:rPr>
                <w:noProof/>
              </w:rPr>
              <w:fldChar w:fldCharType="begin"/>
            </w:r>
            <w:r>
              <w:rPr>
                <w:noProof/>
              </w:rPr>
              <w:instrText xml:space="preserve"> PAGEREF _Toc242686974 \h </w:instrText>
            </w:r>
            <w:r>
              <w:rPr>
                <w:noProof/>
              </w:rPr>
            </w:r>
            <w:r>
              <w:rPr>
                <w:noProof/>
              </w:rPr>
              <w:fldChar w:fldCharType="separate"/>
            </w:r>
            <w:r>
              <w:rPr>
                <w:noProof/>
              </w:rPr>
              <w:t>26</w:t>
            </w:r>
            <w:r>
              <w:rPr>
                <w:noProof/>
              </w:rPr>
              <w:fldChar w:fldCharType="end"/>
            </w:r>
          </w:hyperlink>
        </w:p>
        <w:p w14:paraId="3BD9A529" w14:textId="2D4F090A" w:rsidR="001C2DD8" w:rsidRDefault="001C2DD8">
          <w:pPr>
            <w:pStyle w:val="TOC2"/>
            <w:tabs>
              <w:tab w:val="right" w:leader="dot" w:pos="9016"/>
            </w:tabs>
            <w:rPr>
              <w:noProof/>
            </w:rPr>
          </w:pPr>
          <w:hyperlink w:anchor="_Toc242686975" w:history="1">
            <w:r w:rsidRPr="00B32323">
              <w:rPr>
                <w:rStyle w:val="Hyperlink"/>
                <w:noProof/>
              </w:rPr>
              <w:t>8.1 Headline results</w:t>
            </w:r>
            <w:r>
              <w:rPr>
                <w:noProof/>
              </w:rPr>
              <w:tab/>
            </w:r>
            <w:r>
              <w:rPr>
                <w:noProof/>
              </w:rPr>
              <w:fldChar w:fldCharType="begin"/>
            </w:r>
            <w:r>
              <w:rPr>
                <w:noProof/>
              </w:rPr>
              <w:instrText xml:space="preserve"> PAGEREF _Toc242686975 \h </w:instrText>
            </w:r>
            <w:r>
              <w:rPr>
                <w:noProof/>
              </w:rPr>
            </w:r>
            <w:r>
              <w:rPr>
                <w:noProof/>
              </w:rPr>
              <w:fldChar w:fldCharType="separate"/>
            </w:r>
            <w:r>
              <w:rPr>
                <w:noProof/>
              </w:rPr>
              <w:t>26</w:t>
            </w:r>
            <w:r>
              <w:rPr>
                <w:noProof/>
              </w:rPr>
              <w:fldChar w:fldCharType="end"/>
            </w:r>
          </w:hyperlink>
        </w:p>
        <w:p w14:paraId="27A1EA44" w14:textId="33610397" w:rsidR="001C2DD8" w:rsidRDefault="001C2DD8">
          <w:pPr>
            <w:pStyle w:val="TOC2"/>
            <w:tabs>
              <w:tab w:val="right" w:leader="dot" w:pos="9016"/>
            </w:tabs>
            <w:rPr>
              <w:noProof/>
            </w:rPr>
          </w:pPr>
          <w:hyperlink w:anchor="_Toc242686976" w:history="1">
            <w:r w:rsidRPr="00B32323">
              <w:rPr>
                <w:rStyle w:val="Hyperlink"/>
                <w:noProof/>
              </w:rPr>
              <w:t>8.2 What happens to each baseline outcome</w:t>
            </w:r>
            <w:r>
              <w:rPr>
                <w:noProof/>
              </w:rPr>
              <w:tab/>
            </w:r>
            <w:r>
              <w:rPr>
                <w:noProof/>
              </w:rPr>
              <w:fldChar w:fldCharType="begin"/>
            </w:r>
            <w:r>
              <w:rPr>
                <w:noProof/>
              </w:rPr>
              <w:instrText xml:space="preserve"> PAGEREF _Toc242686976 \h </w:instrText>
            </w:r>
            <w:r>
              <w:rPr>
                <w:noProof/>
              </w:rPr>
            </w:r>
            <w:r>
              <w:rPr>
                <w:noProof/>
              </w:rPr>
              <w:fldChar w:fldCharType="separate"/>
            </w:r>
            <w:r>
              <w:rPr>
                <w:noProof/>
              </w:rPr>
              <w:t>27</w:t>
            </w:r>
            <w:r>
              <w:rPr>
                <w:noProof/>
              </w:rPr>
              <w:fldChar w:fldCharType="end"/>
            </w:r>
          </w:hyperlink>
        </w:p>
        <w:p w14:paraId="09A4FA6A" w14:textId="6A47BC59" w:rsidR="001C2DD8" w:rsidRDefault="001C2DD8">
          <w:pPr>
            <w:pStyle w:val="TOC2"/>
            <w:tabs>
              <w:tab w:val="right" w:leader="dot" w:pos="9016"/>
            </w:tabs>
            <w:rPr>
              <w:noProof/>
            </w:rPr>
          </w:pPr>
          <w:hyperlink w:anchor="_Toc242686977" w:history="1">
            <w:r w:rsidRPr="00B32323">
              <w:rPr>
                <w:rStyle w:val="Hyperlink"/>
                <w:noProof/>
              </w:rPr>
              <w:t>8.3 Where it works and where it struggles</w:t>
            </w:r>
            <w:r>
              <w:rPr>
                <w:noProof/>
              </w:rPr>
              <w:tab/>
            </w:r>
            <w:r>
              <w:rPr>
                <w:noProof/>
              </w:rPr>
              <w:fldChar w:fldCharType="begin"/>
            </w:r>
            <w:r>
              <w:rPr>
                <w:noProof/>
              </w:rPr>
              <w:instrText xml:space="preserve"> PAGEREF _Toc242686977 \h </w:instrText>
            </w:r>
            <w:r>
              <w:rPr>
                <w:noProof/>
              </w:rPr>
            </w:r>
            <w:r>
              <w:rPr>
                <w:noProof/>
              </w:rPr>
              <w:fldChar w:fldCharType="separate"/>
            </w:r>
            <w:r>
              <w:rPr>
                <w:noProof/>
              </w:rPr>
              <w:t>28</w:t>
            </w:r>
            <w:r>
              <w:rPr>
                <w:noProof/>
              </w:rPr>
              <w:fldChar w:fldCharType="end"/>
            </w:r>
          </w:hyperlink>
        </w:p>
        <w:p w14:paraId="19276178" w14:textId="06DD673B" w:rsidR="001C2DD8" w:rsidRDefault="001C2DD8">
          <w:pPr>
            <w:pStyle w:val="TOC2"/>
            <w:tabs>
              <w:tab w:val="right" w:leader="dot" w:pos="9016"/>
            </w:tabs>
            <w:rPr>
              <w:noProof/>
            </w:rPr>
          </w:pPr>
          <w:hyperlink w:anchor="_Toc242686978" w:history="1">
            <w:r w:rsidRPr="00B32323">
              <w:rPr>
                <w:rStyle w:val="Hyperlink"/>
                <w:noProof/>
              </w:rPr>
              <w:t>8.4 Kinds of hallucination, and how much is context</w:t>
            </w:r>
            <w:r>
              <w:rPr>
                <w:noProof/>
              </w:rPr>
              <w:tab/>
            </w:r>
            <w:r>
              <w:rPr>
                <w:noProof/>
              </w:rPr>
              <w:fldChar w:fldCharType="begin"/>
            </w:r>
            <w:r>
              <w:rPr>
                <w:noProof/>
              </w:rPr>
              <w:instrText xml:space="preserve"> PAGEREF _Toc242686978 \h </w:instrText>
            </w:r>
            <w:r>
              <w:rPr>
                <w:noProof/>
              </w:rPr>
            </w:r>
            <w:r>
              <w:rPr>
                <w:noProof/>
              </w:rPr>
              <w:fldChar w:fldCharType="separate"/>
            </w:r>
            <w:r>
              <w:rPr>
                <w:noProof/>
              </w:rPr>
              <w:t>29</w:t>
            </w:r>
            <w:r>
              <w:rPr>
                <w:noProof/>
              </w:rPr>
              <w:fldChar w:fldCharType="end"/>
            </w:r>
          </w:hyperlink>
        </w:p>
        <w:p w14:paraId="16D2EB79" w14:textId="58CF8140" w:rsidR="001C2DD8" w:rsidRDefault="001C2DD8">
          <w:pPr>
            <w:pStyle w:val="TOC2"/>
            <w:tabs>
              <w:tab w:val="right" w:leader="dot" w:pos="9016"/>
            </w:tabs>
            <w:rPr>
              <w:noProof/>
            </w:rPr>
          </w:pPr>
          <w:hyperlink w:anchor="_Toc242686979" w:history="1">
            <w:r w:rsidRPr="00B32323">
              <w:rPr>
                <w:rStyle w:val="Hyperlink"/>
                <w:noProof/>
              </w:rPr>
              <w:t>8.5 The verifier as a hallucination detector</w:t>
            </w:r>
            <w:r>
              <w:rPr>
                <w:noProof/>
              </w:rPr>
              <w:tab/>
            </w:r>
            <w:r>
              <w:rPr>
                <w:noProof/>
              </w:rPr>
              <w:fldChar w:fldCharType="begin"/>
            </w:r>
            <w:r>
              <w:rPr>
                <w:noProof/>
              </w:rPr>
              <w:instrText xml:space="preserve"> PAGEREF _Toc242686979 \h </w:instrText>
            </w:r>
            <w:r>
              <w:rPr>
                <w:noProof/>
              </w:rPr>
            </w:r>
            <w:r>
              <w:rPr>
                <w:noProof/>
              </w:rPr>
              <w:fldChar w:fldCharType="separate"/>
            </w:r>
            <w:r>
              <w:rPr>
                <w:noProof/>
              </w:rPr>
              <w:t>29</w:t>
            </w:r>
            <w:r>
              <w:rPr>
                <w:noProof/>
              </w:rPr>
              <w:fldChar w:fldCharType="end"/>
            </w:r>
          </w:hyperlink>
        </w:p>
        <w:p w14:paraId="34A0413F" w14:textId="770EED05" w:rsidR="001C2DD8" w:rsidRDefault="001C2DD8">
          <w:pPr>
            <w:pStyle w:val="TOC2"/>
            <w:tabs>
              <w:tab w:val="right" w:leader="dot" w:pos="9016"/>
            </w:tabs>
            <w:rPr>
              <w:noProof/>
            </w:rPr>
          </w:pPr>
          <w:hyperlink w:anchor="_Toc242686980" w:history="1">
            <w:r w:rsidRPr="00B32323">
              <w:rPr>
                <w:rStyle w:val="Hyperlink"/>
                <w:noProof/>
              </w:rPr>
              <w:t>8.6 The confidence metric</w:t>
            </w:r>
            <w:r>
              <w:rPr>
                <w:noProof/>
              </w:rPr>
              <w:tab/>
            </w:r>
            <w:r>
              <w:rPr>
                <w:noProof/>
              </w:rPr>
              <w:fldChar w:fldCharType="begin"/>
            </w:r>
            <w:r>
              <w:rPr>
                <w:noProof/>
              </w:rPr>
              <w:instrText xml:space="preserve"> PAGEREF _Toc242686980 \h </w:instrText>
            </w:r>
            <w:r>
              <w:rPr>
                <w:noProof/>
              </w:rPr>
            </w:r>
            <w:r>
              <w:rPr>
                <w:noProof/>
              </w:rPr>
              <w:fldChar w:fldCharType="separate"/>
            </w:r>
            <w:r>
              <w:rPr>
                <w:noProof/>
              </w:rPr>
              <w:t>30</w:t>
            </w:r>
            <w:r>
              <w:rPr>
                <w:noProof/>
              </w:rPr>
              <w:fldChar w:fldCharType="end"/>
            </w:r>
          </w:hyperlink>
        </w:p>
        <w:p w14:paraId="02F3E1E3" w14:textId="49F8C0B0" w:rsidR="001C2DD8" w:rsidRDefault="001C2DD8">
          <w:pPr>
            <w:pStyle w:val="TOC2"/>
            <w:tabs>
              <w:tab w:val="right" w:leader="dot" w:pos="9016"/>
            </w:tabs>
            <w:rPr>
              <w:noProof/>
            </w:rPr>
          </w:pPr>
          <w:hyperlink w:anchor="_Toc242686981" w:history="1">
            <w:r w:rsidRPr="00B32323">
              <w:rPr>
                <w:rStyle w:val="Hyperlink"/>
                <w:noProof/>
              </w:rPr>
              <w:t>8.7 Sensitivity to the weights, thresholds and gate</w:t>
            </w:r>
            <w:r>
              <w:rPr>
                <w:noProof/>
              </w:rPr>
              <w:tab/>
            </w:r>
            <w:r>
              <w:rPr>
                <w:noProof/>
              </w:rPr>
              <w:fldChar w:fldCharType="begin"/>
            </w:r>
            <w:r>
              <w:rPr>
                <w:noProof/>
              </w:rPr>
              <w:instrText xml:space="preserve"> PAGEREF _Toc242686981 \h </w:instrText>
            </w:r>
            <w:r>
              <w:rPr>
                <w:noProof/>
              </w:rPr>
            </w:r>
            <w:r>
              <w:rPr>
                <w:noProof/>
              </w:rPr>
              <w:fldChar w:fldCharType="separate"/>
            </w:r>
            <w:r>
              <w:rPr>
                <w:noProof/>
              </w:rPr>
              <w:t>31</w:t>
            </w:r>
            <w:r>
              <w:rPr>
                <w:noProof/>
              </w:rPr>
              <w:fldChar w:fldCharType="end"/>
            </w:r>
          </w:hyperlink>
        </w:p>
        <w:p w14:paraId="612D6654" w14:textId="442E81A1" w:rsidR="001C2DD8" w:rsidRDefault="001C2DD8">
          <w:pPr>
            <w:pStyle w:val="TOC2"/>
            <w:tabs>
              <w:tab w:val="right" w:leader="dot" w:pos="9016"/>
            </w:tabs>
            <w:rPr>
              <w:noProof/>
            </w:rPr>
          </w:pPr>
          <w:hyperlink w:anchor="_Toc242686982" w:history="1">
            <w:r w:rsidRPr="00B32323">
              <w:rPr>
                <w:rStyle w:val="Hyperlink"/>
                <w:noProof/>
              </w:rPr>
              <w:t>8.8 Correction and agent behaviour</w:t>
            </w:r>
            <w:r>
              <w:rPr>
                <w:noProof/>
              </w:rPr>
              <w:tab/>
            </w:r>
            <w:r>
              <w:rPr>
                <w:noProof/>
              </w:rPr>
              <w:fldChar w:fldCharType="begin"/>
            </w:r>
            <w:r>
              <w:rPr>
                <w:noProof/>
              </w:rPr>
              <w:instrText xml:space="preserve"> PAGEREF _Toc242686982 \h </w:instrText>
            </w:r>
            <w:r>
              <w:rPr>
                <w:noProof/>
              </w:rPr>
            </w:r>
            <w:r>
              <w:rPr>
                <w:noProof/>
              </w:rPr>
              <w:fldChar w:fldCharType="separate"/>
            </w:r>
            <w:r>
              <w:rPr>
                <w:noProof/>
              </w:rPr>
              <w:t>32</w:t>
            </w:r>
            <w:r>
              <w:rPr>
                <w:noProof/>
              </w:rPr>
              <w:fldChar w:fldCharType="end"/>
            </w:r>
          </w:hyperlink>
        </w:p>
        <w:p w14:paraId="25BB8C72" w14:textId="127596E8" w:rsidR="001C2DD8" w:rsidRDefault="001C2DD8">
          <w:pPr>
            <w:pStyle w:val="TOC2"/>
            <w:tabs>
              <w:tab w:val="right" w:leader="dot" w:pos="9016"/>
            </w:tabs>
            <w:rPr>
              <w:noProof/>
            </w:rPr>
          </w:pPr>
          <w:hyperlink w:anchor="_Toc242686983" w:history="1">
            <w:r w:rsidRPr="00B32323">
              <w:rPr>
                <w:rStyle w:val="Hyperlink"/>
                <w:noProof/>
              </w:rPr>
              <w:t>8.9 Behaviour beyond API correctness</w:t>
            </w:r>
            <w:r>
              <w:rPr>
                <w:noProof/>
              </w:rPr>
              <w:tab/>
            </w:r>
            <w:r>
              <w:rPr>
                <w:noProof/>
              </w:rPr>
              <w:fldChar w:fldCharType="begin"/>
            </w:r>
            <w:r>
              <w:rPr>
                <w:noProof/>
              </w:rPr>
              <w:instrText xml:space="preserve"> PAGEREF _Toc242686983 \h </w:instrText>
            </w:r>
            <w:r>
              <w:rPr>
                <w:noProof/>
              </w:rPr>
            </w:r>
            <w:r>
              <w:rPr>
                <w:noProof/>
              </w:rPr>
              <w:fldChar w:fldCharType="separate"/>
            </w:r>
            <w:r>
              <w:rPr>
                <w:noProof/>
              </w:rPr>
              <w:t>33</w:t>
            </w:r>
            <w:r>
              <w:rPr>
                <w:noProof/>
              </w:rPr>
              <w:fldChar w:fldCharType="end"/>
            </w:r>
          </w:hyperlink>
        </w:p>
        <w:p w14:paraId="2707B96C" w14:textId="3DE3D381" w:rsidR="001C2DD8" w:rsidRDefault="001C2DD8">
          <w:pPr>
            <w:pStyle w:val="TOC2"/>
            <w:tabs>
              <w:tab w:val="right" w:leader="dot" w:pos="9016"/>
            </w:tabs>
            <w:rPr>
              <w:noProof/>
            </w:rPr>
          </w:pPr>
          <w:hyperlink w:anchor="_Toc242686984" w:history="1">
            <w:r w:rsidRPr="00B32323">
              <w:rPr>
                <w:rStyle w:val="Hyperlink"/>
                <w:noProof/>
              </w:rPr>
              <w:t>8.10 The cost of the intervention</w:t>
            </w:r>
            <w:r>
              <w:rPr>
                <w:noProof/>
              </w:rPr>
              <w:tab/>
            </w:r>
            <w:r>
              <w:rPr>
                <w:noProof/>
              </w:rPr>
              <w:fldChar w:fldCharType="begin"/>
            </w:r>
            <w:r>
              <w:rPr>
                <w:noProof/>
              </w:rPr>
              <w:instrText xml:space="preserve"> PAGEREF _Toc242686984 \h </w:instrText>
            </w:r>
            <w:r>
              <w:rPr>
                <w:noProof/>
              </w:rPr>
            </w:r>
            <w:r>
              <w:rPr>
                <w:noProof/>
              </w:rPr>
              <w:fldChar w:fldCharType="separate"/>
            </w:r>
            <w:r>
              <w:rPr>
                <w:noProof/>
              </w:rPr>
              <w:t>34</w:t>
            </w:r>
            <w:r>
              <w:rPr>
                <w:noProof/>
              </w:rPr>
              <w:fldChar w:fldCharType="end"/>
            </w:r>
          </w:hyperlink>
        </w:p>
        <w:p w14:paraId="6E612D10" w14:textId="73D2D1E1" w:rsidR="001C2DD8" w:rsidRDefault="001C2DD8">
          <w:pPr>
            <w:pStyle w:val="TOC2"/>
            <w:tabs>
              <w:tab w:val="right" w:leader="dot" w:pos="9016"/>
            </w:tabs>
            <w:rPr>
              <w:noProof/>
            </w:rPr>
          </w:pPr>
          <w:hyperlink w:anchor="_Toc242686985" w:history="1">
            <w:r w:rsidRPr="00B32323">
              <w:rPr>
                <w:rStyle w:val="Hyperlink"/>
                <w:noProof/>
              </w:rPr>
              <w:t>8.11 Quantization and run-to-run reliability</w:t>
            </w:r>
            <w:r>
              <w:rPr>
                <w:noProof/>
              </w:rPr>
              <w:tab/>
            </w:r>
            <w:r>
              <w:rPr>
                <w:noProof/>
              </w:rPr>
              <w:fldChar w:fldCharType="begin"/>
            </w:r>
            <w:r>
              <w:rPr>
                <w:noProof/>
              </w:rPr>
              <w:instrText xml:space="preserve"> PAGEREF _Toc242686985 \h </w:instrText>
            </w:r>
            <w:r>
              <w:rPr>
                <w:noProof/>
              </w:rPr>
            </w:r>
            <w:r>
              <w:rPr>
                <w:noProof/>
              </w:rPr>
              <w:fldChar w:fldCharType="separate"/>
            </w:r>
            <w:r>
              <w:rPr>
                <w:noProof/>
              </w:rPr>
              <w:t>36</w:t>
            </w:r>
            <w:r>
              <w:rPr>
                <w:noProof/>
              </w:rPr>
              <w:fldChar w:fldCharType="end"/>
            </w:r>
          </w:hyperlink>
        </w:p>
        <w:p w14:paraId="210AADEF" w14:textId="6D20EEFD" w:rsidR="001C2DD8" w:rsidRDefault="001C2DD8">
          <w:pPr>
            <w:pStyle w:val="TOC1"/>
            <w:tabs>
              <w:tab w:val="right" w:leader="dot" w:pos="9016"/>
            </w:tabs>
            <w:rPr>
              <w:noProof/>
            </w:rPr>
          </w:pPr>
          <w:hyperlink w:anchor="_Toc242686986" w:history="1">
            <w:r w:rsidRPr="00B32323">
              <w:rPr>
                <w:rStyle w:val="Hyperlink"/>
                <w:noProof/>
              </w:rPr>
              <w:t>9 Statistical Analysis</w:t>
            </w:r>
            <w:r>
              <w:rPr>
                <w:noProof/>
              </w:rPr>
              <w:tab/>
            </w:r>
            <w:r>
              <w:rPr>
                <w:noProof/>
              </w:rPr>
              <w:fldChar w:fldCharType="begin"/>
            </w:r>
            <w:r>
              <w:rPr>
                <w:noProof/>
              </w:rPr>
              <w:instrText xml:space="preserve"> PAGEREF _Toc242686986 \h </w:instrText>
            </w:r>
            <w:r>
              <w:rPr>
                <w:noProof/>
              </w:rPr>
            </w:r>
            <w:r>
              <w:rPr>
                <w:noProof/>
              </w:rPr>
              <w:fldChar w:fldCharType="separate"/>
            </w:r>
            <w:r>
              <w:rPr>
                <w:noProof/>
              </w:rPr>
              <w:t>37</w:t>
            </w:r>
            <w:r>
              <w:rPr>
                <w:noProof/>
              </w:rPr>
              <w:fldChar w:fldCharType="end"/>
            </w:r>
          </w:hyperlink>
        </w:p>
        <w:p w14:paraId="31BF6BB0" w14:textId="1A8419CE" w:rsidR="001C2DD8" w:rsidRDefault="001C2DD8">
          <w:pPr>
            <w:pStyle w:val="TOC2"/>
            <w:tabs>
              <w:tab w:val="right" w:leader="dot" w:pos="9016"/>
            </w:tabs>
            <w:rPr>
              <w:noProof/>
            </w:rPr>
          </w:pPr>
          <w:hyperlink w:anchor="_Toc242686987" w:history="1">
            <w:r w:rsidRPr="00B32323">
              <w:rPr>
                <w:rStyle w:val="Hyperlink"/>
                <w:noProof/>
              </w:rPr>
              <w:t>9.1 Primary hypothesis</w:t>
            </w:r>
            <w:r>
              <w:rPr>
                <w:noProof/>
              </w:rPr>
              <w:tab/>
            </w:r>
            <w:r>
              <w:rPr>
                <w:noProof/>
              </w:rPr>
              <w:fldChar w:fldCharType="begin"/>
            </w:r>
            <w:r>
              <w:rPr>
                <w:noProof/>
              </w:rPr>
              <w:instrText xml:space="preserve"> PAGEREF _Toc242686987 \h </w:instrText>
            </w:r>
            <w:r>
              <w:rPr>
                <w:noProof/>
              </w:rPr>
            </w:r>
            <w:r>
              <w:rPr>
                <w:noProof/>
              </w:rPr>
              <w:fldChar w:fldCharType="separate"/>
            </w:r>
            <w:r>
              <w:rPr>
                <w:noProof/>
              </w:rPr>
              <w:t>37</w:t>
            </w:r>
            <w:r>
              <w:rPr>
                <w:noProof/>
              </w:rPr>
              <w:fldChar w:fldCharType="end"/>
            </w:r>
          </w:hyperlink>
        </w:p>
        <w:p w14:paraId="17930BD1" w14:textId="711E95B9" w:rsidR="001C2DD8" w:rsidRDefault="001C2DD8">
          <w:pPr>
            <w:pStyle w:val="TOC2"/>
            <w:tabs>
              <w:tab w:val="right" w:leader="dot" w:pos="9016"/>
            </w:tabs>
            <w:rPr>
              <w:noProof/>
            </w:rPr>
          </w:pPr>
          <w:hyperlink w:anchor="_Toc242686988" w:history="1">
            <w:r w:rsidRPr="00B32323">
              <w:rPr>
                <w:rStyle w:val="Hyperlink"/>
                <w:noProof/>
              </w:rPr>
              <w:t>9.2 Secondary outcomes</w:t>
            </w:r>
            <w:r>
              <w:rPr>
                <w:noProof/>
              </w:rPr>
              <w:tab/>
            </w:r>
            <w:r>
              <w:rPr>
                <w:noProof/>
              </w:rPr>
              <w:fldChar w:fldCharType="begin"/>
            </w:r>
            <w:r>
              <w:rPr>
                <w:noProof/>
              </w:rPr>
              <w:instrText xml:space="preserve"> PAGEREF _Toc242686988 \h </w:instrText>
            </w:r>
            <w:r>
              <w:rPr>
                <w:noProof/>
              </w:rPr>
            </w:r>
            <w:r>
              <w:rPr>
                <w:noProof/>
              </w:rPr>
              <w:fldChar w:fldCharType="separate"/>
            </w:r>
            <w:r>
              <w:rPr>
                <w:noProof/>
              </w:rPr>
              <w:t>37</w:t>
            </w:r>
            <w:r>
              <w:rPr>
                <w:noProof/>
              </w:rPr>
              <w:fldChar w:fldCharType="end"/>
            </w:r>
          </w:hyperlink>
        </w:p>
        <w:p w14:paraId="7F391256" w14:textId="126AB674" w:rsidR="001C2DD8" w:rsidRDefault="001C2DD8">
          <w:pPr>
            <w:pStyle w:val="TOC2"/>
            <w:tabs>
              <w:tab w:val="right" w:leader="dot" w:pos="9016"/>
            </w:tabs>
            <w:rPr>
              <w:noProof/>
            </w:rPr>
          </w:pPr>
          <w:hyperlink w:anchor="_Toc242686989" w:history="1">
            <w:r w:rsidRPr="00B32323">
              <w:rPr>
                <w:rStyle w:val="Hyperlink"/>
                <w:noProof/>
              </w:rPr>
              <w:t>9.3 Robustness checks</w:t>
            </w:r>
            <w:r>
              <w:rPr>
                <w:noProof/>
              </w:rPr>
              <w:tab/>
            </w:r>
            <w:r>
              <w:rPr>
                <w:noProof/>
              </w:rPr>
              <w:fldChar w:fldCharType="begin"/>
            </w:r>
            <w:r>
              <w:rPr>
                <w:noProof/>
              </w:rPr>
              <w:instrText xml:space="preserve"> PAGEREF _Toc242686989 \h </w:instrText>
            </w:r>
            <w:r>
              <w:rPr>
                <w:noProof/>
              </w:rPr>
            </w:r>
            <w:r>
              <w:rPr>
                <w:noProof/>
              </w:rPr>
              <w:fldChar w:fldCharType="separate"/>
            </w:r>
            <w:r>
              <w:rPr>
                <w:noProof/>
              </w:rPr>
              <w:t>38</w:t>
            </w:r>
            <w:r>
              <w:rPr>
                <w:noProof/>
              </w:rPr>
              <w:fldChar w:fldCharType="end"/>
            </w:r>
          </w:hyperlink>
        </w:p>
        <w:p w14:paraId="4B815D09" w14:textId="731DB42A" w:rsidR="001C2DD8" w:rsidRDefault="001C2DD8">
          <w:pPr>
            <w:pStyle w:val="TOC2"/>
            <w:tabs>
              <w:tab w:val="right" w:leader="dot" w:pos="9016"/>
            </w:tabs>
            <w:rPr>
              <w:noProof/>
            </w:rPr>
          </w:pPr>
          <w:hyperlink w:anchor="_Toc242686990" w:history="1">
            <w:r w:rsidRPr="00B32323">
              <w:rPr>
                <w:rStyle w:val="Hyperlink"/>
                <w:noProof/>
              </w:rPr>
              <w:t>9.4 Cost</w:t>
            </w:r>
            <w:r>
              <w:rPr>
                <w:noProof/>
              </w:rPr>
              <w:tab/>
            </w:r>
            <w:r>
              <w:rPr>
                <w:noProof/>
              </w:rPr>
              <w:fldChar w:fldCharType="begin"/>
            </w:r>
            <w:r>
              <w:rPr>
                <w:noProof/>
              </w:rPr>
              <w:instrText xml:space="preserve"> PAGEREF _Toc242686990 \h </w:instrText>
            </w:r>
            <w:r>
              <w:rPr>
                <w:noProof/>
              </w:rPr>
            </w:r>
            <w:r>
              <w:rPr>
                <w:noProof/>
              </w:rPr>
              <w:fldChar w:fldCharType="separate"/>
            </w:r>
            <w:r>
              <w:rPr>
                <w:noProof/>
              </w:rPr>
              <w:t>38</w:t>
            </w:r>
            <w:r>
              <w:rPr>
                <w:noProof/>
              </w:rPr>
              <w:fldChar w:fldCharType="end"/>
            </w:r>
          </w:hyperlink>
        </w:p>
        <w:p w14:paraId="3CDAFC69" w14:textId="68BB8795" w:rsidR="001C2DD8" w:rsidRDefault="001C2DD8">
          <w:pPr>
            <w:pStyle w:val="TOC2"/>
            <w:tabs>
              <w:tab w:val="right" w:leader="dot" w:pos="9016"/>
            </w:tabs>
            <w:rPr>
              <w:noProof/>
            </w:rPr>
          </w:pPr>
          <w:hyperlink w:anchor="_Toc242686991" w:history="1">
            <w:r w:rsidRPr="00B32323">
              <w:rPr>
                <w:rStyle w:val="Hyperlink"/>
                <w:noProof/>
              </w:rPr>
              <w:t>9.5 Agreement</w:t>
            </w:r>
            <w:r>
              <w:rPr>
                <w:noProof/>
              </w:rPr>
              <w:tab/>
            </w:r>
            <w:r>
              <w:rPr>
                <w:noProof/>
              </w:rPr>
              <w:fldChar w:fldCharType="begin"/>
            </w:r>
            <w:r>
              <w:rPr>
                <w:noProof/>
              </w:rPr>
              <w:instrText xml:space="preserve"> PAGEREF _Toc242686991 \h </w:instrText>
            </w:r>
            <w:r>
              <w:rPr>
                <w:noProof/>
              </w:rPr>
            </w:r>
            <w:r>
              <w:rPr>
                <w:noProof/>
              </w:rPr>
              <w:fldChar w:fldCharType="separate"/>
            </w:r>
            <w:r>
              <w:rPr>
                <w:noProof/>
              </w:rPr>
              <w:t>38</w:t>
            </w:r>
            <w:r>
              <w:rPr>
                <w:noProof/>
              </w:rPr>
              <w:fldChar w:fldCharType="end"/>
            </w:r>
          </w:hyperlink>
        </w:p>
        <w:p w14:paraId="38120F54" w14:textId="1A3B497B" w:rsidR="001C2DD8" w:rsidRDefault="001C2DD8">
          <w:pPr>
            <w:pStyle w:val="TOC2"/>
            <w:tabs>
              <w:tab w:val="right" w:leader="dot" w:pos="9016"/>
            </w:tabs>
            <w:rPr>
              <w:noProof/>
            </w:rPr>
          </w:pPr>
          <w:hyperlink w:anchor="_Toc242686992" w:history="1">
            <w:r w:rsidRPr="00B32323">
              <w:rPr>
                <w:rStyle w:val="Hyperlink"/>
                <w:noProof/>
              </w:rPr>
              <w:t>9.6 Interpretation</w:t>
            </w:r>
            <w:r>
              <w:rPr>
                <w:noProof/>
              </w:rPr>
              <w:tab/>
            </w:r>
            <w:r>
              <w:rPr>
                <w:noProof/>
              </w:rPr>
              <w:fldChar w:fldCharType="begin"/>
            </w:r>
            <w:r>
              <w:rPr>
                <w:noProof/>
              </w:rPr>
              <w:instrText xml:space="preserve"> PAGEREF _Toc242686992 \h </w:instrText>
            </w:r>
            <w:r>
              <w:rPr>
                <w:noProof/>
              </w:rPr>
            </w:r>
            <w:r>
              <w:rPr>
                <w:noProof/>
              </w:rPr>
              <w:fldChar w:fldCharType="separate"/>
            </w:r>
            <w:r>
              <w:rPr>
                <w:noProof/>
              </w:rPr>
              <w:t>39</w:t>
            </w:r>
            <w:r>
              <w:rPr>
                <w:noProof/>
              </w:rPr>
              <w:fldChar w:fldCharType="end"/>
            </w:r>
          </w:hyperlink>
        </w:p>
        <w:p w14:paraId="27E2D26C" w14:textId="68166A9E" w:rsidR="001C2DD8" w:rsidRDefault="001C2DD8">
          <w:pPr>
            <w:pStyle w:val="TOC1"/>
            <w:tabs>
              <w:tab w:val="right" w:leader="dot" w:pos="9016"/>
            </w:tabs>
            <w:rPr>
              <w:noProof/>
            </w:rPr>
          </w:pPr>
          <w:hyperlink w:anchor="_Toc242686993" w:history="1">
            <w:r w:rsidRPr="00B32323">
              <w:rPr>
                <w:rStyle w:val="Hyperlink"/>
                <w:noProof/>
              </w:rPr>
              <w:t>10 Threats to Validity</w:t>
            </w:r>
            <w:r>
              <w:rPr>
                <w:noProof/>
              </w:rPr>
              <w:tab/>
            </w:r>
            <w:r>
              <w:rPr>
                <w:noProof/>
              </w:rPr>
              <w:fldChar w:fldCharType="begin"/>
            </w:r>
            <w:r>
              <w:rPr>
                <w:noProof/>
              </w:rPr>
              <w:instrText xml:space="preserve"> PAGEREF _Toc242686993 \h </w:instrText>
            </w:r>
            <w:r>
              <w:rPr>
                <w:noProof/>
              </w:rPr>
            </w:r>
            <w:r>
              <w:rPr>
                <w:noProof/>
              </w:rPr>
              <w:fldChar w:fldCharType="separate"/>
            </w:r>
            <w:r>
              <w:rPr>
                <w:noProof/>
              </w:rPr>
              <w:t>40</w:t>
            </w:r>
            <w:r>
              <w:rPr>
                <w:noProof/>
              </w:rPr>
              <w:fldChar w:fldCharType="end"/>
            </w:r>
          </w:hyperlink>
        </w:p>
        <w:p w14:paraId="43AF48F5" w14:textId="422B9935" w:rsidR="001C2DD8" w:rsidRDefault="001C2DD8">
          <w:pPr>
            <w:pStyle w:val="TOC2"/>
            <w:tabs>
              <w:tab w:val="right" w:leader="dot" w:pos="9016"/>
            </w:tabs>
            <w:rPr>
              <w:noProof/>
            </w:rPr>
          </w:pPr>
          <w:hyperlink w:anchor="_Toc242686994" w:history="1">
            <w:r w:rsidRPr="00B32323">
              <w:rPr>
                <w:rStyle w:val="Hyperlink"/>
                <w:noProof/>
              </w:rPr>
              <w:t>10.1 Construct validity: are we measuring the right thing?</w:t>
            </w:r>
            <w:r>
              <w:rPr>
                <w:noProof/>
              </w:rPr>
              <w:tab/>
            </w:r>
            <w:r>
              <w:rPr>
                <w:noProof/>
              </w:rPr>
              <w:fldChar w:fldCharType="begin"/>
            </w:r>
            <w:r>
              <w:rPr>
                <w:noProof/>
              </w:rPr>
              <w:instrText xml:space="preserve"> PAGEREF _Toc242686994 \h </w:instrText>
            </w:r>
            <w:r>
              <w:rPr>
                <w:noProof/>
              </w:rPr>
            </w:r>
            <w:r>
              <w:rPr>
                <w:noProof/>
              </w:rPr>
              <w:fldChar w:fldCharType="separate"/>
            </w:r>
            <w:r>
              <w:rPr>
                <w:noProof/>
              </w:rPr>
              <w:t>40</w:t>
            </w:r>
            <w:r>
              <w:rPr>
                <w:noProof/>
              </w:rPr>
              <w:fldChar w:fldCharType="end"/>
            </w:r>
          </w:hyperlink>
        </w:p>
        <w:p w14:paraId="368EC309" w14:textId="53468683" w:rsidR="001C2DD8" w:rsidRDefault="001C2DD8">
          <w:pPr>
            <w:pStyle w:val="TOC2"/>
            <w:tabs>
              <w:tab w:val="right" w:leader="dot" w:pos="9016"/>
            </w:tabs>
            <w:rPr>
              <w:noProof/>
            </w:rPr>
          </w:pPr>
          <w:hyperlink w:anchor="_Toc242686995" w:history="1">
            <w:r w:rsidRPr="00B32323">
              <w:rPr>
                <w:rStyle w:val="Hyperlink"/>
                <w:noProof/>
              </w:rPr>
              <w:t>10.2 Internal validity: is the intervention the cause?</w:t>
            </w:r>
            <w:r>
              <w:rPr>
                <w:noProof/>
              </w:rPr>
              <w:tab/>
            </w:r>
            <w:r>
              <w:rPr>
                <w:noProof/>
              </w:rPr>
              <w:fldChar w:fldCharType="begin"/>
            </w:r>
            <w:r>
              <w:rPr>
                <w:noProof/>
              </w:rPr>
              <w:instrText xml:space="preserve"> PAGEREF _Toc242686995 \h </w:instrText>
            </w:r>
            <w:r>
              <w:rPr>
                <w:noProof/>
              </w:rPr>
            </w:r>
            <w:r>
              <w:rPr>
                <w:noProof/>
              </w:rPr>
              <w:fldChar w:fldCharType="separate"/>
            </w:r>
            <w:r>
              <w:rPr>
                <w:noProof/>
              </w:rPr>
              <w:t>40</w:t>
            </w:r>
            <w:r>
              <w:rPr>
                <w:noProof/>
              </w:rPr>
              <w:fldChar w:fldCharType="end"/>
            </w:r>
          </w:hyperlink>
        </w:p>
        <w:p w14:paraId="1DDCF68E" w14:textId="34204227" w:rsidR="001C2DD8" w:rsidRDefault="001C2DD8">
          <w:pPr>
            <w:pStyle w:val="TOC2"/>
            <w:tabs>
              <w:tab w:val="right" w:leader="dot" w:pos="9016"/>
            </w:tabs>
            <w:rPr>
              <w:noProof/>
            </w:rPr>
          </w:pPr>
          <w:hyperlink w:anchor="_Toc242686996" w:history="1">
            <w:r w:rsidRPr="00B32323">
              <w:rPr>
                <w:rStyle w:val="Hyperlink"/>
                <w:noProof/>
              </w:rPr>
              <w:t>10.3 External validity: how far do the results generalise?</w:t>
            </w:r>
            <w:r>
              <w:rPr>
                <w:noProof/>
              </w:rPr>
              <w:tab/>
            </w:r>
            <w:r>
              <w:rPr>
                <w:noProof/>
              </w:rPr>
              <w:fldChar w:fldCharType="begin"/>
            </w:r>
            <w:r>
              <w:rPr>
                <w:noProof/>
              </w:rPr>
              <w:instrText xml:space="preserve"> PAGEREF _Toc242686996 \h </w:instrText>
            </w:r>
            <w:r>
              <w:rPr>
                <w:noProof/>
              </w:rPr>
            </w:r>
            <w:r>
              <w:rPr>
                <w:noProof/>
              </w:rPr>
              <w:fldChar w:fldCharType="separate"/>
            </w:r>
            <w:r>
              <w:rPr>
                <w:noProof/>
              </w:rPr>
              <w:t>41</w:t>
            </w:r>
            <w:r>
              <w:rPr>
                <w:noProof/>
              </w:rPr>
              <w:fldChar w:fldCharType="end"/>
            </w:r>
          </w:hyperlink>
        </w:p>
        <w:p w14:paraId="40EB6799" w14:textId="329F626B" w:rsidR="001C2DD8" w:rsidRDefault="001C2DD8">
          <w:pPr>
            <w:pStyle w:val="TOC2"/>
            <w:tabs>
              <w:tab w:val="right" w:leader="dot" w:pos="9016"/>
            </w:tabs>
            <w:rPr>
              <w:noProof/>
            </w:rPr>
          </w:pPr>
          <w:hyperlink w:anchor="_Toc242686997" w:history="1">
            <w:r w:rsidRPr="00B32323">
              <w:rPr>
                <w:rStyle w:val="Hyperlink"/>
                <w:noProof/>
              </w:rPr>
              <w:t>10.4 Conclusion validity: are the statistics sound?</w:t>
            </w:r>
            <w:r>
              <w:rPr>
                <w:noProof/>
              </w:rPr>
              <w:tab/>
            </w:r>
            <w:r>
              <w:rPr>
                <w:noProof/>
              </w:rPr>
              <w:fldChar w:fldCharType="begin"/>
            </w:r>
            <w:r>
              <w:rPr>
                <w:noProof/>
              </w:rPr>
              <w:instrText xml:space="preserve"> PAGEREF _Toc242686997 \h </w:instrText>
            </w:r>
            <w:r>
              <w:rPr>
                <w:noProof/>
              </w:rPr>
            </w:r>
            <w:r>
              <w:rPr>
                <w:noProof/>
              </w:rPr>
              <w:fldChar w:fldCharType="separate"/>
            </w:r>
            <w:r>
              <w:rPr>
                <w:noProof/>
              </w:rPr>
              <w:t>41</w:t>
            </w:r>
            <w:r>
              <w:rPr>
                <w:noProof/>
              </w:rPr>
              <w:fldChar w:fldCharType="end"/>
            </w:r>
          </w:hyperlink>
        </w:p>
        <w:p w14:paraId="21F23366" w14:textId="44AABB11" w:rsidR="001C2DD8" w:rsidRDefault="001C2DD8">
          <w:pPr>
            <w:pStyle w:val="TOC2"/>
            <w:tabs>
              <w:tab w:val="right" w:leader="dot" w:pos="9016"/>
            </w:tabs>
            <w:rPr>
              <w:noProof/>
            </w:rPr>
          </w:pPr>
          <w:hyperlink w:anchor="_Toc242686998" w:history="1">
            <w:r w:rsidRPr="00B32323">
              <w:rPr>
                <w:rStyle w:val="Hyperlink"/>
                <w:noProof/>
              </w:rPr>
              <w:t>10.5 Reproducibility</w:t>
            </w:r>
            <w:r>
              <w:rPr>
                <w:noProof/>
              </w:rPr>
              <w:tab/>
            </w:r>
            <w:r>
              <w:rPr>
                <w:noProof/>
              </w:rPr>
              <w:fldChar w:fldCharType="begin"/>
            </w:r>
            <w:r>
              <w:rPr>
                <w:noProof/>
              </w:rPr>
              <w:instrText xml:space="preserve"> PAGEREF _Toc242686998 \h </w:instrText>
            </w:r>
            <w:r>
              <w:rPr>
                <w:noProof/>
              </w:rPr>
            </w:r>
            <w:r>
              <w:rPr>
                <w:noProof/>
              </w:rPr>
              <w:fldChar w:fldCharType="separate"/>
            </w:r>
            <w:r>
              <w:rPr>
                <w:noProof/>
              </w:rPr>
              <w:t>42</w:t>
            </w:r>
            <w:r>
              <w:rPr>
                <w:noProof/>
              </w:rPr>
              <w:fldChar w:fldCharType="end"/>
            </w:r>
          </w:hyperlink>
        </w:p>
        <w:p w14:paraId="63AA8939" w14:textId="35C276A8" w:rsidR="001C2DD8" w:rsidRDefault="001C2DD8">
          <w:pPr>
            <w:pStyle w:val="TOC2"/>
            <w:tabs>
              <w:tab w:val="right" w:leader="dot" w:pos="9016"/>
            </w:tabs>
            <w:rPr>
              <w:noProof/>
            </w:rPr>
          </w:pPr>
          <w:hyperlink w:anchor="_Toc242686999" w:history="1">
            <w:r w:rsidRPr="00B32323">
              <w:rPr>
                <w:rStyle w:val="Hyperlink"/>
                <w:noProof/>
              </w:rPr>
              <w:t>10.6 Practical trade-offs</w:t>
            </w:r>
            <w:r>
              <w:rPr>
                <w:noProof/>
              </w:rPr>
              <w:tab/>
            </w:r>
            <w:r>
              <w:rPr>
                <w:noProof/>
              </w:rPr>
              <w:fldChar w:fldCharType="begin"/>
            </w:r>
            <w:r>
              <w:rPr>
                <w:noProof/>
              </w:rPr>
              <w:instrText xml:space="preserve"> PAGEREF _Toc242686999 \h </w:instrText>
            </w:r>
            <w:r>
              <w:rPr>
                <w:noProof/>
              </w:rPr>
            </w:r>
            <w:r>
              <w:rPr>
                <w:noProof/>
              </w:rPr>
              <w:fldChar w:fldCharType="separate"/>
            </w:r>
            <w:r>
              <w:rPr>
                <w:noProof/>
              </w:rPr>
              <w:t>42</w:t>
            </w:r>
            <w:r>
              <w:rPr>
                <w:noProof/>
              </w:rPr>
              <w:fldChar w:fldCharType="end"/>
            </w:r>
          </w:hyperlink>
        </w:p>
        <w:p w14:paraId="205F4040" w14:textId="6E950656" w:rsidR="001C2DD8" w:rsidRDefault="001C2DD8">
          <w:pPr>
            <w:pStyle w:val="TOC1"/>
            <w:tabs>
              <w:tab w:val="right" w:leader="dot" w:pos="9016"/>
            </w:tabs>
            <w:rPr>
              <w:noProof/>
            </w:rPr>
          </w:pPr>
          <w:hyperlink w:anchor="_Toc242687000" w:history="1">
            <w:r w:rsidRPr="00B32323">
              <w:rPr>
                <w:rStyle w:val="Hyperlink"/>
                <w:noProof/>
              </w:rPr>
              <w:t>11 Conclusion</w:t>
            </w:r>
            <w:r>
              <w:rPr>
                <w:noProof/>
              </w:rPr>
              <w:tab/>
            </w:r>
            <w:r>
              <w:rPr>
                <w:noProof/>
              </w:rPr>
              <w:fldChar w:fldCharType="begin"/>
            </w:r>
            <w:r>
              <w:rPr>
                <w:noProof/>
              </w:rPr>
              <w:instrText xml:space="preserve"> PAGEREF _Toc242687000 \h </w:instrText>
            </w:r>
            <w:r>
              <w:rPr>
                <w:noProof/>
              </w:rPr>
            </w:r>
            <w:r>
              <w:rPr>
                <w:noProof/>
              </w:rPr>
              <w:fldChar w:fldCharType="separate"/>
            </w:r>
            <w:r>
              <w:rPr>
                <w:noProof/>
              </w:rPr>
              <w:t>43</w:t>
            </w:r>
            <w:r>
              <w:rPr>
                <w:noProof/>
              </w:rPr>
              <w:fldChar w:fldCharType="end"/>
            </w:r>
          </w:hyperlink>
        </w:p>
        <w:p w14:paraId="0130AA5A" w14:textId="1A2C0AA4" w:rsidR="001C2DD8" w:rsidRDefault="001C2DD8">
          <w:pPr>
            <w:pStyle w:val="TOC1"/>
            <w:tabs>
              <w:tab w:val="right" w:leader="dot" w:pos="9016"/>
            </w:tabs>
            <w:rPr>
              <w:noProof/>
            </w:rPr>
          </w:pPr>
          <w:hyperlink w:anchor="_Toc242687001" w:history="1">
            <w:r w:rsidRPr="00B32323">
              <w:rPr>
                <w:rStyle w:val="Hyperlink"/>
                <w:noProof/>
              </w:rPr>
              <w:t>AI Disclosure</w:t>
            </w:r>
            <w:r>
              <w:rPr>
                <w:noProof/>
              </w:rPr>
              <w:tab/>
            </w:r>
            <w:r>
              <w:rPr>
                <w:noProof/>
              </w:rPr>
              <w:fldChar w:fldCharType="begin"/>
            </w:r>
            <w:r>
              <w:rPr>
                <w:noProof/>
              </w:rPr>
              <w:instrText xml:space="preserve"> PAGEREF _Toc242687001 \h </w:instrText>
            </w:r>
            <w:r>
              <w:rPr>
                <w:noProof/>
              </w:rPr>
            </w:r>
            <w:r>
              <w:rPr>
                <w:noProof/>
              </w:rPr>
              <w:fldChar w:fldCharType="separate"/>
            </w:r>
            <w:r>
              <w:rPr>
                <w:noProof/>
              </w:rPr>
              <w:t>44</w:t>
            </w:r>
            <w:r>
              <w:rPr>
                <w:noProof/>
              </w:rPr>
              <w:fldChar w:fldCharType="end"/>
            </w:r>
          </w:hyperlink>
        </w:p>
        <w:p w14:paraId="4303DCAB" w14:textId="081658DF" w:rsidR="001C2DD8" w:rsidRDefault="001C2DD8">
          <w:pPr>
            <w:pStyle w:val="TOC1"/>
            <w:tabs>
              <w:tab w:val="right" w:leader="dot" w:pos="9016"/>
            </w:tabs>
            <w:rPr>
              <w:noProof/>
            </w:rPr>
          </w:pPr>
          <w:hyperlink w:anchor="_Toc242687002" w:history="1">
            <w:r w:rsidRPr="00B32323">
              <w:rPr>
                <w:rStyle w:val="Hyperlink"/>
                <w:noProof/>
              </w:rPr>
              <w:t>References</w:t>
            </w:r>
            <w:r>
              <w:rPr>
                <w:noProof/>
              </w:rPr>
              <w:tab/>
            </w:r>
            <w:r>
              <w:rPr>
                <w:noProof/>
              </w:rPr>
              <w:fldChar w:fldCharType="begin"/>
            </w:r>
            <w:r>
              <w:rPr>
                <w:noProof/>
              </w:rPr>
              <w:instrText xml:space="preserve"> PAGEREF _Toc242687002 \h </w:instrText>
            </w:r>
            <w:r>
              <w:rPr>
                <w:noProof/>
              </w:rPr>
            </w:r>
            <w:r>
              <w:rPr>
                <w:noProof/>
              </w:rPr>
              <w:fldChar w:fldCharType="separate"/>
            </w:r>
            <w:r>
              <w:rPr>
                <w:noProof/>
              </w:rPr>
              <w:t>45</w:t>
            </w:r>
            <w:r>
              <w:rPr>
                <w:noProof/>
              </w:rPr>
              <w:fldChar w:fldCharType="end"/>
            </w:r>
          </w:hyperlink>
        </w:p>
        <w:p w14:paraId="063558C7" w14:textId="53B22CC3" w:rsidR="001C2DD8" w:rsidRDefault="001C2DD8">
          <w:pPr>
            <w:pStyle w:val="TOC1"/>
            <w:tabs>
              <w:tab w:val="right" w:leader="dot" w:pos="9016"/>
            </w:tabs>
            <w:rPr>
              <w:noProof/>
            </w:rPr>
          </w:pPr>
          <w:hyperlink w:anchor="_Toc242687003" w:history="1">
            <w:r w:rsidRPr="00B32323">
              <w:rPr>
                <w:rStyle w:val="Hyperlink"/>
                <w:noProof/>
              </w:rPr>
              <w:t>Appendix A: Summary of Results</w:t>
            </w:r>
            <w:r>
              <w:rPr>
                <w:noProof/>
              </w:rPr>
              <w:tab/>
            </w:r>
            <w:r>
              <w:rPr>
                <w:noProof/>
              </w:rPr>
              <w:fldChar w:fldCharType="begin"/>
            </w:r>
            <w:r>
              <w:rPr>
                <w:noProof/>
              </w:rPr>
              <w:instrText xml:space="preserve"> PAGEREF _Toc242687003 \h </w:instrText>
            </w:r>
            <w:r>
              <w:rPr>
                <w:noProof/>
              </w:rPr>
            </w:r>
            <w:r>
              <w:rPr>
                <w:noProof/>
              </w:rPr>
              <w:fldChar w:fldCharType="separate"/>
            </w:r>
            <w:r>
              <w:rPr>
                <w:noProof/>
              </w:rPr>
              <w:t>47</w:t>
            </w:r>
            <w:r>
              <w:rPr>
                <w:noProof/>
              </w:rPr>
              <w:fldChar w:fldCharType="end"/>
            </w:r>
          </w:hyperlink>
        </w:p>
        <w:p w14:paraId="479B8244" w14:textId="4FB24168" w:rsidR="001C2DD8" w:rsidRDefault="001C2DD8">
          <w:pPr>
            <w:pStyle w:val="TOC1"/>
            <w:tabs>
              <w:tab w:val="right" w:leader="dot" w:pos="9016"/>
            </w:tabs>
            <w:rPr>
              <w:noProof/>
            </w:rPr>
          </w:pPr>
          <w:hyperlink w:anchor="_Toc242687004" w:history="1">
            <w:r w:rsidRPr="00B32323">
              <w:rPr>
                <w:rStyle w:val="Hyperlink"/>
                <w:noProof/>
              </w:rPr>
              <w:t>Appendix B: Changes since Progress Report Two</w:t>
            </w:r>
            <w:r>
              <w:rPr>
                <w:noProof/>
              </w:rPr>
              <w:tab/>
            </w:r>
            <w:r>
              <w:rPr>
                <w:noProof/>
              </w:rPr>
              <w:fldChar w:fldCharType="begin"/>
            </w:r>
            <w:r>
              <w:rPr>
                <w:noProof/>
              </w:rPr>
              <w:instrText xml:space="preserve"> PAGEREF _Toc242687004 \h </w:instrText>
            </w:r>
            <w:r>
              <w:rPr>
                <w:noProof/>
              </w:rPr>
            </w:r>
            <w:r>
              <w:rPr>
                <w:noProof/>
              </w:rPr>
              <w:fldChar w:fldCharType="separate"/>
            </w:r>
            <w:r>
              <w:rPr>
                <w:noProof/>
              </w:rPr>
              <w:t>48</w:t>
            </w:r>
            <w:r>
              <w:rPr>
                <w:noProof/>
              </w:rPr>
              <w:fldChar w:fldCharType="end"/>
            </w:r>
          </w:hyperlink>
        </w:p>
        <w:p w14:paraId="33E1387B" w14:textId="57E80CD0" w:rsidR="001C2DD8" w:rsidRDefault="001C2DD8">
          <w:pPr>
            <w:pStyle w:val="TOC1"/>
            <w:tabs>
              <w:tab w:val="right" w:leader="dot" w:pos="9016"/>
            </w:tabs>
            <w:rPr>
              <w:noProof/>
            </w:rPr>
          </w:pPr>
          <w:hyperlink w:anchor="_Toc242687005" w:history="1">
            <w:r w:rsidRPr="00B32323">
              <w:rPr>
                <w:rStyle w:val="Hyperlink"/>
                <w:noProof/>
              </w:rPr>
              <w:t>Appendix C: Example Task and Prompts</w:t>
            </w:r>
            <w:r>
              <w:rPr>
                <w:noProof/>
              </w:rPr>
              <w:tab/>
            </w:r>
            <w:r>
              <w:rPr>
                <w:noProof/>
              </w:rPr>
              <w:fldChar w:fldCharType="begin"/>
            </w:r>
            <w:r>
              <w:rPr>
                <w:noProof/>
              </w:rPr>
              <w:instrText xml:space="preserve"> PAGEREF _Toc242687005 \h </w:instrText>
            </w:r>
            <w:r>
              <w:rPr>
                <w:noProof/>
              </w:rPr>
            </w:r>
            <w:r>
              <w:rPr>
                <w:noProof/>
              </w:rPr>
              <w:fldChar w:fldCharType="separate"/>
            </w:r>
            <w:r>
              <w:rPr>
                <w:noProof/>
              </w:rPr>
              <w:t>49</w:t>
            </w:r>
            <w:r>
              <w:rPr>
                <w:noProof/>
              </w:rPr>
              <w:fldChar w:fldCharType="end"/>
            </w:r>
          </w:hyperlink>
        </w:p>
        <w:p w14:paraId="62408EFD" w14:textId="4F6F20DD" w:rsidR="001C2DD8" w:rsidRDefault="001C2DD8">
          <w:pPr>
            <w:pStyle w:val="TOC1"/>
            <w:tabs>
              <w:tab w:val="right" w:leader="dot" w:pos="9016"/>
            </w:tabs>
            <w:rPr>
              <w:noProof/>
            </w:rPr>
          </w:pPr>
          <w:hyperlink w:anchor="_Toc242687006" w:history="1">
            <w:r w:rsidRPr="00B32323">
              <w:rPr>
                <w:rStyle w:val="Hyperlink"/>
                <w:noProof/>
              </w:rPr>
              <w:t>Appendix D: Run Artefacts and Provenance</w:t>
            </w:r>
            <w:r>
              <w:rPr>
                <w:noProof/>
              </w:rPr>
              <w:tab/>
            </w:r>
            <w:r>
              <w:rPr>
                <w:noProof/>
              </w:rPr>
              <w:fldChar w:fldCharType="begin"/>
            </w:r>
            <w:r>
              <w:rPr>
                <w:noProof/>
              </w:rPr>
              <w:instrText xml:space="preserve"> PAGEREF _Toc242687006 \h </w:instrText>
            </w:r>
            <w:r>
              <w:rPr>
                <w:noProof/>
              </w:rPr>
            </w:r>
            <w:r>
              <w:rPr>
                <w:noProof/>
              </w:rPr>
              <w:fldChar w:fldCharType="separate"/>
            </w:r>
            <w:r>
              <w:rPr>
                <w:noProof/>
              </w:rPr>
              <w:t>50</w:t>
            </w:r>
            <w:r>
              <w:rPr>
                <w:noProof/>
              </w:rPr>
              <w:fldChar w:fldCharType="end"/>
            </w:r>
          </w:hyperlink>
        </w:p>
        <w:p w14:paraId="61BA649D" w14:textId="14CB6871" w:rsidR="001C2DD8" w:rsidRDefault="001C2DD8">
          <w:pPr>
            <w:pStyle w:val="TOC1"/>
            <w:tabs>
              <w:tab w:val="right" w:leader="dot" w:pos="9016"/>
            </w:tabs>
            <w:rPr>
              <w:noProof/>
            </w:rPr>
          </w:pPr>
          <w:hyperlink w:anchor="_Toc242687007" w:history="1">
            <w:r w:rsidRPr="00B32323">
              <w:rPr>
                <w:rStyle w:val="Hyperlink"/>
                <w:noProof/>
              </w:rPr>
              <w:t>Appendix E: Error Kinds Used by the Evaluator</w:t>
            </w:r>
            <w:r>
              <w:rPr>
                <w:noProof/>
              </w:rPr>
              <w:tab/>
            </w:r>
            <w:r>
              <w:rPr>
                <w:noProof/>
              </w:rPr>
              <w:fldChar w:fldCharType="begin"/>
            </w:r>
            <w:r>
              <w:rPr>
                <w:noProof/>
              </w:rPr>
              <w:instrText xml:space="preserve"> PAGEREF _Toc242687007 \h </w:instrText>
            </w:r>
            <w:r>
              <w:rPr>
                <w:noProof/>
              </w:rPr>
            </w:r>
            <w:r>
              <w:rPr>
                <w:noProof/>
              </w:rPr>
              <w:fldChar w:fldCharType="separate"/>
            </w:r>
            <w:r>
              <w:rPr>
                <w:noProof/>
              </w:rPr>
              <w:t>51</w:t>
            </w:r>
            <w:r>
              <w:rPr>
                <w:noProof/>
              </w:rPr>
              <w:fldChar w:fldCharType="end"/>
            </w:r>
          </w:hyperlink>
        </w:p>
        <w:p w14:paraId="46B2B9AB" w14:textId="71CC95F4" w:rsidR="001C2DD8" w:rsidRDefault="001C2DD8">
          <w:pPr>
            <w:pStyle w:val="TOC1"/>
            <w:tabs>
              <w:tab w:val="right" w:leader="dot" w:pos="9016"/>
            </w:tabs>
            <w:rPr>
              <w:noProof/>
            </w:rPr>
          </w:pPr>
          <w:hyperlink w:anchor="_Toc242687008" w:history="1">
            <w:r w:rsidRPr="00B32323">
              <w:rPr>
                <w:rStyle w:val="Hyperlink"/>
                <w:noProof/>
              </w:rPr>
              <w:t>Appendix F: Manual Review Rules</w:t>
            </w:r>
            <w:r>
              <w:rPr>
                <w:noProof/>
              </w:rPr>
              <w:tab/>
            </w:r>
            <w:r>
              <w:rPr>
                <w:noProof/>
              </w:rPr>
              <w:fldChar w:fldCharType="begin"/>
            </w:r>
            <w:r>
              <w:rPr>
                <w:noProof/>
              </w:rPr>
              <w:instrText xml:space="preserve"> PAGEREF _Toc242687008 \h </w:instrText>
            </w:r>
            <w:r>
              <w:rPr>
                <w:noProof/>
              </w:rPr>
            </w:r>
            <w:r>
              <w:rPr>
                <w:noProof/>
              </w:rPr>
              <w:fldChar w:fldCharType="separate"/>
            </w:r>
            <w:r>
              <w:rPr>
                <w:noProof/>
              </w:rPr>
              <w:t>52</w:t>
            </w:r>
            <w:r>
              <w:rPr>
                <w:noProof/>
              </w:rPr>
              <w:fldChar w:fldCharType="end"/>
            </w:r>
          </w:hyperlink>
        </w:p>
        <w:p w14:paraId="5189BEC5" w14:textId="66363CF4" w:rsidR="001C2DD8" w:rsidRDefault="001C2DD8">
          <w:pPr>
            <w:pStyle w:val="TOC1"/>
            <w:tabs>
              <w:tab w:val="right" w:leader="dot" w:pos="9016"/>
            </w:tabs>
            <w:rPr>
              <w:noProof/>
            </w:rPr>
          </w:pPr>
          <w:hyperlink w:anchor="_Toc242687009" w:history="1">
            <w:r w:rsidRPr="00B32323">
              <w:rPr>
                <w:rStyle w:val="Hyperlink"/>
                <w:noProof/>
              </w:rPr>
              <w:t>Appendix G: Reproducing the Results</w:t>
            </w:r>
            <w:r>
              <w:rPr>
                <w:noProof/>
              </w:rPr>
              <w:tab/>
            </w:r>
            <w:r>
              <w:rPr>
                <w:noProof/>
              </w:rPr>
              <w:fldChar w:fldCharType="begin"/>
            </w:r>
            <w:r>
              <w:rPr>
                <w:noProof/>
              </w:rPr>
              <w:instrText xml:space="preserve"> PAGEREF _Toc242687009 \h </w:instrText>
            </w:r>
            <w:r>
              <w:rPr>
                <w:noProof/>
              </w:rPr>
            </w:r>
            <w:r>
              <w:rPr>
                <w:noProof/>
              </w:rPr>
              <w:fldChar w:fldCharType="separate"/>
            </w:r>
            <w:r>
              <w:rPr>
                <w:noProof/>
              </w:rPr>
              <w:t>53</w:t>
            </w:r>
            <w:r>
              <w:rPr>
                <w:noProof/>
              </w:rPr>
              <w:fldChar w:fldCharType="end"/>
            </w:r>
          </w:hyperlink>
        </w:p>
        <w:p w14:paraId="2C6869C1" w14:textId="662D7F1D" w:rsidR="001C2DD8" w:rsidRDefault="001C2DD8">
          <w:pPr>
            <w:pStyle w:val="TOC1"/>
            <w:tabs>
              <w:tab w:val="right" w:leader="dot" w:pos="9016"/>
            </w:tabs>
            <w:rPr>
              <w:noProof/>
            </w:rPr>
          </w:pPr>
          <w:hyperlink w:anchor="_Toc242687010" w:history="1">
            <w:r w:rsidRPr="00B32323">
              <w:rPr>
                <w:rStyle w:val="Hyperlink"/>
                <w:noProof/>
              </w:rPr>
              <w:t>Appendix H: Glossary</w:t>
            </w:r>
            <w:r>
              <w:rPr>
                <w:noProof/>
              </w:rPr>
              <w:tab/>
            </w:r>
            <w:r>
              <w:rPr>
                <w:noProof/>
              </w:rPr>
              <w:fldChar w:fldCharType="begin"/>
            </w:r>
            <w:r>
              <w:rPr>
                <w:noProof/>
              </w:rPr>
              <w:instrText xml:space="preserve"> PAGEREF _Toc242687010 \h </w:instrText>
            </w:r>
            <w:r>
              <w:rPr>
                <w:noProof/>
              </w:rPr>
            </w:r>
            <w:r>
              <w:rPr>
                <w:noProof/>
              </w:rPr>
              <w:fldChar w:fldCharType="separate"/>
            </w:r>
            <w:r>
              <w:rPr>
                <w:noProof/>
              </w:rPr>
              <w:t>54</w:t>
            </w:r>
            <w:r>
              <w:rPr>
                <w:noProof/>
              </w:rPr>
              <w:fldChar w:fldCharType="end"/>
            </w:r>
          </w:hyperlink>
        </w:p>
        <w:p w14:paraId="57682AFE" w14:textId="3CADD0F4" w:rsidR="007A2A79" w:rsidRDefault="001C2DD8">
          <w:r>
            <w:fldChar w:fldCharType="end"/>
          </w:r>
        </w:p>
      </w:sdtContent>
    </w:sdt>
    <w:p w14:paraId="524649DC" w14:textId="77777777" w:rsidR="007A2A79" w:rsidRDefault="001C2DD8">
      <w:pPr>
        <w:pStyle w:val="FrontHeading"/>
        <w:pageBreakBefore/>
      </w:pPr>
      <w:r>
        <w:lastRenderedPageBreak/>
        <w:t>List of Figures</w:t>
      </w:r>
    </w:p>
    <w:sdt>
      <w:sdtPr>
        <w:alias w:val="List of Figures"/>
        <w:id w:val="-742173629"/>
      </w:sdtPr>
      <w:sdtEndPr/>
      <w:sdtContent>
        <w:p w14:paraId="5151E119" w14:textId="11E59729"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\c "Figure" \h</w:instrText>
          </w:r>
          <w:r>
            <w:fldChar w:fldCharType="separate"/>
          </w:r>
          <w:hyperlink w:anchor="_Toc242687011" w:history="1">
            <w:r w:rsidRPr="00BD12F6">
              <w:rPr>
                <w:rStyle w:val="Hyperlink"/>
                <w:b/>
                <w:bCs/>
                <w:noProof/>
              </w:rPr>
              <w:t xml:space="preserve">Figure </w:t>
            </w:r>
            <w:r w:rsidRPr="00BD12F6">
              <w:rPr>
                <w:rStyle w:val="Hyperlink"/>
                <w:noProof/>
              </w:rPr>
              <w:t>1</w:t>
            </w:r>
            <w:r w:rsidRPr="00BD12F6">
              <w:rPr>
                <w:rStyle w:val="Hyperlink"/>
                <w:b/>
                <w:bCs/>
                <w:noProof/>
              </w:rPr>
              <w:t xml:space="preserve">: </w:t>
            </w:r>
            <w:r w:rsidRPr="00BD12F6">
              <w:rPr>
                <w:rStyle w:val="Hyperlink"/>
                <w:noProof/>
              </w:rPr>
              <w:t>Project timeline from the frozen dataset to the final analysis. The shaded band marks the three final benchmark runs on which the findings rest.</w:t>
            </w:r>
            <w:r>
              <w:rPr>
                <w:noProof/>
              </w:rPr>
              <w:tab/>
            </w:r>
            <w:r>
              <w:rPr>
                <w:noProof/>
              </w:rPr>
              <w:fldChar w:fldCharType="begin"/>
            </w:r>
            <w:r>
              <w:rPr>
                <w:noProof/>
              </w:rPr>
              <w:instrText xml:space="preserve"> PAGEREF _Toc242687011 \h </w:instrText>
            </w:r>
            <w:r>
              <w:rPr>
                <w:noProof/>
              </w:rPr>
            </w:r>
            <w:r>
              <w:rPr>
                <w:noProof/>
              </w:rPr>
              <w:fldChar w:fldCharType="separate"/>
            </w:r>
            <w:r>
              <w:rPr>
                <w:noProof/>
              </w:rPr>
              <w:t>1</w:t>
            </w:r>
            <w:r>
              <w:rPr>
                <w:noProof/>
              </w:rPr>
              <w:fldChar w:fldCharType="end"/>
            </w:r>
          </w:hyperlink>
        </w:p>
        <w:p w14:paraId="4D3555B2" w14:textId="724C65FE"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12" w:history="1">
            <w:r w:rsidRPr="00BD12F6">
              <w:rPr>
                <w:rStyle w:val="Hyperlink"/>
                <w:b/>
                <w:bCs/>
                <w:noProof/>
              </w:rPr>
              <w:t xml:space="preserve">Figure </w:t>
            </w:r>
            <w:r w:rsidRPr="00BD12F6">
              <w:rPr>
                <w:rStyle w:val="Hyperlink"/>
                <w:noProof/>
              </w:rPr>
              <w:t>2</w:t>
            </w:r>
            <w:r w:rsidRPr="00BD12F6">
              <w:rPr>
                <w:rStyle w:val="Hyperlink"/>
                <w:b/>
                <w:bCs/>
                <w:noProof/>
              </w:rPr>
              <w:t xml:space="preserve">: </w:t>
            </w:r>
            <w:r w:rsidRPr="00BD12F6">
              <w:rPr>
                <w:rStyle w:val="Hyperlink"/>
                <w:noProof/>
              </w:rPr>
              <w:t>Which API host and version each baseline answer called (three runs pooled). The model reproduces versions from its training data and extrapolates versions it has never seen.</w:t>
            </w:r>
            <w:r>
              <w:rPr>
                <w:noProof/>
              </w:rPr>
              <w:tab/>
            </w:r>
            <w:r>
              <w:rPr>
                <w:noProof/>
              </w:rPr>
              <w:fldChar w:fldCharType="begin"/>
            </w:r>
            <w:r>
              <w:rPr>
                <w:noProof/>
              </w:rPr>
              <w:instrText xml:space="preserve"> PAGEREF _Toc242687012 \h </w:instrText>
            </w:r>
            <w:r>
              <w:rPr>
                <w:noProof/>
              </w:rPr>
            </w:r>
            <w:r>
              <w:rPr>
                <w:noProof/>
              </w:rPr>
              <w:fldChar w:fldCharType="separate"/>
            </w:r>
            <w:r>
              <w:rPr>
                <w:noProof/>
              </w:rPr>
              <w:t>11</w:t>
            </w:r>
            <w:r>
              <w:rPr>
                <w:noProof/>
              </w:rPr>
              <w:fldChar w:fldCharType="end"/>
            </w:r>
          </w:hyperlink>
        </w:p>
        <w:p w14:paraId="122570CC" w14:textId="10533A2D"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13" w:history="1">
            <w:r w:rsidRPr="00BD12F6">
              <w:rPr>
                <w:rStyle w:val="Hyperlink"/>
                <w:b/>
                <w:bCs/>
                <w:noProof/>
              </w:rPr>
              <w:t xml:space="preserve">Figure </w:t>
            </w:r>
            <w:r w:rsidRPr="00BD12F6">
              <w:rPr>
                <w:rStyle w:val="Hyperlink"/>
                <w:noProof/>
              </w:rPr>
              <w:t>3</w:t>
            </w:r>
            <w:r w:rsidRPr="00BD12F6">
              <w:rPr>
                <w:rStyle w:val="Hyperlink"/>
                <w:b/>
                <w:bCs/>
                <w:noProof/>
              </w:rPr>
              <w:t xml:space="preserve">: </w:t>
            </w:r>
            <w:r w:rsidRPr="00BD12F6">
              <w:rPr>
                <w:rStyle w:val="Hyperlink"/>
                <w:noProof/>
              </w:rPr>
              <w:t>Deployment and component view (UML). All components run on one workstation; the evaluator is independent of the toolbox.</w:t>
            </w:r>
            <w:r>
              <w:rPr>
                <w:noProof/>
              </w:rPr>
              <w:tab/>
            </w:r>
            <w:r>
              <w:rPr>
                <w:noProof/>
              </w:rPr>
              <w:fldChar w:fldCharType="begin"/>
            </w:r>
            <w:r>
              <w:rPr>
                <w:noProof/>
              </w:rPr>
              <w:instrText xml:space="preserve"> PAGEREF _Toc242687013 \h </w:instrText>
            </w:r>
            <w:r>
              <w:rPr>
                <w:noProof/>
              </w:rPr>
            </w:r>
            <w:r>
              <w:rPr>
                <w:noProof/>
              </w:rPr>
              <w:fldChar w:fldCharType="separate"/>
            </w:r>
            <w:r>
              <w:rPr>
                <w:noProof/>
              </w:rPr>
              <w:t>14</w:t>
            </w:r>
            <w:r>
              <w:rPr>
                <w:noProof/>
              </w:rPr>
              <w:fldChar w:fldCharType="end"/>
            </w:r>
          </w:hyperlink>
        </w:p>
        <w:p w14:paraId="41650180" w14:textId="5BBD17E0"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14" w:history="1">
            <w:r w:rsidRPr="00BD12F6">
              <w:rPr>
                <w:rStyle w:val="Hyperlink"/>
                <w:b/>
                <w:bCs/>
                <w:noProof/>
              </w:rPr>
              <w:t xml:space="preserve">Figure </w:t>
            </w:r>
            <w:r w:rsidRPr="00BD12F6">
              <w:rPr>
                <w:rStyle w:val="Hyperlink"/>
                <w:noProof/>
              </w:rPr>
              <w:t>4</w:t>
            </w:r>
            <w:r w:rsidRPr="00BD12F6">
              <w:rPr>
                <w:rStyle w:val="Hyperlink"/>
                <w:b/>
                <w:bCs/>
                <w:noProof/>
              </w:rPr>
              <w:t xml:space="preserve">: </w:t>
            </w:r>
            <w:r w:rsidRPr="00BD12F6">
              <w:rPr>
                <w:rStyle w:val="Hyperlink"/>
                <w:noProof/>
              </w:rPr>
              <w:t>How the six layers read one candidate: each claim is checked by one layer against one kind of evidence.</w:t>
            </w:r>
            <w:r>
              <w:rPr>
                <w:noProof/>
              </w:rPr>
              <w:tab/>
            </w:r>
            <w:r>
              <w:rPr>
                <w:noProof/>
              </w:rPr>
              <w:fldChar w:fldCharType="begin"/>
            </w:r>
            <w:r>
              <w:rPr>
                <w:noProof/>
              </w:rPr>
              <w:instrText xml:space="preserve"> PAGEREF _Toc242687014 \h </w:instrText>
            </w:r>
            <w:r>
              <w:rPr>
                <w:noProof/>
              </w:rPr>
            </w:r>
            <w:r>
              <w:rPr>
                <w:noProof/>
              </w:rPr>
              <w:fldChar w:fldCharType="separate"/>
            </w:r>
            <w:r>
              <w:rPr>
                <w:noProof/>
              </w:rPr>
              <w:t>15</w:t>
            </w:r>
            <w:r>
              <w:rPr>
                <w:noProof/>
              </w:rPr>
              <w:fldChar w:fldCharType="end"/>
            </w:r>
          </w:hyperlink>
        </w:p>
        <w:p w14:paraId="5AF7589A" w14:textId="2D848CC5"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15" w:history="1">
            <w:r w:rsidRPr="00BD12F6">
              <w:rPr>
                <w:rStyle w:val="Hyperlink"/>
                <w:b/>
                <w:bCs/>
                <w:noProof/>
              </w:rPr>
              <w:t xml:space="preserve">Figure </w:t>
            </w:r>
            <w:r w:rsidRPr="00BD12F6">
              <w:rPr>
                <w:rStyle w:val="Hyperlink"/>
                <w:noProof/>
              </w:rPr>
              <w:t>5</w:t>
            </w:r>
            <w:r w:rsidRPr="00BD12F6">
              <w:rPr>
                <w:rStyle w:val="Hyperlink"/>
                <w:b/>
                <w:bCs/>
                <w:noProof/>
              </w:rPr>
              <w:t xml:space="preserve">: </w:t>
            </w:r>
            <w:r w:rsidRPr="00BD12F6">
              <w:rPr>
                <w:rStyle w:val="Hyperlink"/>
                <w:noProof/>
              </w:rPr>
              <w:t>Activity diagram (UML) of the decision policy. Hard rules precede the score; the report renderer releases code only when its hash matches the verified candidate.</w:t>
            </w:r>
            <w:r>
              <w:rPr>
                <w:noProof/>
              </w:rPr>
              <w:tab/>
            </w:r>
            <w:r>
              <w:rPr>
                <w:noProof/>
              </w:rPr>
              <w:fldChar w:fldCharType="begin"/>
            </w:r>
            <w:r>
              <w:rPr>
                <w:noProof/>
              </w:rPr>
              <w:instrText xml:space="preserve"> PAGEREF _Toc242687015 \h </w:instrText>
            </w:r>
            <w:r>
              <w:rPr>
                <w:noProof/>
              </w:rPr>
            </w:r>
            <w:r>
              <w:rPr>
                <w:noProof/>
              </w:rPr>
              <w:fldChar w:fldCharType="separate"/>
            </w:r>
            <w:r>
              <w:rPr>
                <w:noProof/>
              </w:rPr>
              <w:t>19</w:t>
            </w:r>
            <w:r>
              <w:rPr>
                <w:noProof/>
              </w:rPr>
              <w:fldChar w:fldCharType="end"/>
            </w:r>
          </w:hyperlink>
        </w:p>
        <w:p w14:paraId="5E0EE243" w14:textId="4C7C8DB5"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16" w:history="1">
            <w:r w:rsidRPr="00BD12F6">
              <w:rPr>
                <w:rStyle w:val="Hyperlink"/>
                <w:b/>
                <w:bCs/>
                <w:noProof/>
              </w:rPr>
              <w:t xml:space="preserve">Figure </w:t>
            </w:r>
            <w:r w:rsidRPr="00BD12F6">
              <w:rPr>
                <w:rStyle w:val="Hyperlink"/>
                <w:noProof/>
              </w:rPr>
              <w:t>6</w:t>
            </w:r>
            <w:r w:rsidRPr="00BD12F6">
              <w:rPr>
                <w:rStyle w:val="Hyperlink"/>
                <w:b/>
                <w:bCs/>
                <w:noProof/>
              </w:rPr>
              <w:t xml:space="preserve">: </w:t>
            </w:r>
            <w:r w:rsidRPr="00BD12F6">
              <w:rPr>
                <w:rStyle w:val="Hyperlink"/>
                <w:noProof/>
              </w:rPr>
              <w:t>Class diagram (UML) of the verification core in toolbox 3.0.0.</w:t>
            </w:r>
            <w:r>
              <w:rPr>
                <w:noProof/>
              </w:rPr>
              <w:tab/>
            </w:r>
            <w:r>
              <w:rPr>
                <w:noProof/>
              </w:rPr>
              <w:fldChar w:fldCharType="begin"/>
            </w:r>
            <w:r>
              <w:rPr>
                <w:noProof/>
              </w:rPr>
              <w:instrText xml:space="preserve"> PAGEREF _Toc242687016 \h </w:instrText>
            </w:r>
            <w:r>
              <w:rPr>
                <w:noProof/>
              </w:rPr>
            </w:r>
            <w:r>
              <w:rPr>
                <w:noProof/>
              </w:rPr>
              <w:fldChar w:fldCharType="separate"/>
            </w:r>
            <w:r>
              <w:rPr>
                <w:noProof/>
              </w:rPr>
              <w:t>20</w:t>
            </w:r>
            <w:r>
              <w:rPr>
                <w:noProof/>
              </w:rPr>
              <w:fldChar w:fldCharType="end"/>
            </w:r>
          </w:hyperlink>
        </w:p>
        <w:p w14:paraId="7C0B07C4" w14:textId="1B690F91"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17" w:history="1">
            <w:r w:rsidRPr="00BD12F6">
              <w:rPr>
                <w:rStyle w:val="Hyperlink"/>
                <w:b/>
                <w:bCs/>
                <w:noProof/>
              </w:rPr>
              <w:t xml:space="preserve">Figure </w:t>
            </w:r>
            <w:r w:rsidRPr="00BD12F6">
              <w:rPr>
                <w:rStyle w:val="Hyperlink"/>
                <w:noProof/>
              </w:rPr>
              <w:t>7</w:t>
            </w:r>
            <w:r w:rsidRPr="00BD12F6">
              <w:rPr>
                <w:rStyle w:val="Hyperlink"/>
                <w:b/>
                <w:bCs/>
                <w:noProof/>
              </w:rPr>
              <w:t xml:space="preserve">: </w:t>
            </w:r>
            <w:r w:rsidRPr="00BD12F6">
              <w:rPr>
                <w:rStyle w:val="Hyperlink"/>
                <w:noProof/>
              </w:rPr>
              <w:t>Sequence diagram (UML) of one intervention task, including the single permitted correction and the reply request at the turn limit.</w:t>
            </w:r>
            <w:r>
              <w:rPr>
                <w:noProof/>
              </w:rPr>
              <w:tab/>
            </w:r>
            <w:r>
              <w:rPr>
                <w:noProof/>
              </w:rPr>
              <w:fldChar w:fldCharType="begin"/>
            </w:r>
            <w:r>
              <w:rPr>
                <w:noProof/>
              </w:rPr>
              <w:instrText xml:space="preserve"> PAGEREF _Toc242687017 \h </w:instrText>
            </w:r>
            <w:r>
              <w:rPr>
                <w:noProof/>
              </w:rPr>
            </w:r>
            <w:r>
              <w:rPr>
                <w:noProof/>
              </w:rPr>
              <w:fldChar w:fldCharType="separate"/>
            </w:r>
            <w:r>
              <w:rPr>
                <w:noProof/>
              </w:rPr>
              <w:t>20</w:t>
            </w:r>
            <w:r>
              <w:rPr>
                <w:noProof/>
              </w:rPr>
              <w:fldChar w:fldCharType="end"/>
            </w:r>
          </w:hyperlink>
        </w:p>
        <w:p w14:paraId="4E35EBD4" w14:textId="5C6F44B2"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18" w:history="1">
            <w:r w:rsidRPr="00BD12F6">
              <w:rPr>
                <w:rStyle w:val="Hyperlink"/>
                <w:b/>
                <w:bCs/>
                <w:noProof/>
              </w:rPr>
              <w:t xml:space="preserve">Figure </w:t>
            </w:r>
            <w:r w:rsidRPr="00BD12F6">
              <w:rPr>
                <w:rStyle w:val="Hyperlink"/>
                <w:noProof/>
              </w:rPr>
              <w:t>8</w:t>
            </w:r>
            <w:r w:rsidRPr="00BD12F6">
              <w:rPr>
                <w:rStyle w:val="Hyperlink"/>
                <w:b/>
                <w:bCs/>
                <w:noProof/>
              </w:rPr>
              <w:t xml:space="preserve">: </w:t>
            </w:r>
            <w:r w:rsidRPr="00BD12F6">
              <w:rPr>
                <w:rStyle w:val="Hyperlink"/>
                <w:noProof/>
              </w:rPr>
              <w:t>Experimental pipeline. The answer key reaches only the evaluator; the model and the agent see the prompt alone.</w:t>
            </w:r>
            <w:r>
              <w:rPr>
                <w:noProof/>
              </w:rPr>
              <w:tab/>
            </w:r>
            <w:r>
              <w:rPr>
                <w:noProof/>
              </w:rPr>
              <w:fldChar w:fldCharType="begin"/>
            </w:r>
            <w:r>
              <w:rPr>
                <w:noProof/>
              </w:rPr>
              <w:instrText xml:space="preserve"> PAGEREF _Toc242687018 \h </w:instrText>
            </w:r>
            <w:r>
              <w:rPr>
                <w:noProof/>
              </w:rPr>
            </w:r>
            <w:r>
              <w:rPr>
                <w:noProof/>
              </w:rPr>
              <w:fldChar w:fldCharType="separate"/>
            </w:r>
            <w:r>
              <w:rPr>
                <w:noProof/>
              </w:rPr>
              <w:t>22</w:t>
            </w:r>
            <w:r>
              <w:rPr>
                <w:noProof/>
              </w:rPr>
              <w:fldChar w:fldCharType="end"/>
            </w:r>
          </w:hyperlink>
        </w:p>
        <w:p w14:paraId="05A50726" w14:textId="4E8DCEE4"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19" w:history="1">
            <w:r w:rsidRPr="00BD12F6">
              <w:rPr>
                <w:rStyle w:val="Hyperlink"/>
                <w:b/>
                <w:bCs/>
                <w:noProof/>
              </w:rPr>
              <w:t xml:space="preserve">Figure </w:t>
            </w:r>
            <w:r w:rsidRPr="00BD12F6">
              <w:rPr>
                <w:rStyle w:val="Hyperlink"/>
                <w:noProof/>
              </w:rPr>
              <w:t>9</w:t>
            </w:r>
            <w:r w:rsidRPr="00BD12F6">
              <w:rPr>
                <w:rStyle w:val="Hyperlink"/>
                <w:b/>
                <w:bCs/>
                <w:noProof/>
              </w:rPr>
              <w:t xml:space="preserve">: </w:t>
            </w:r>
            <w:r w:rsidRPr="00BD12F6">
              <w:rPr>
                <w:rStyle w:val="Hyperlink"/>
                <w:noProof/>
              </w:rPr>
              <w:t>The independent evaluator: sandboxed execution, three response scenarios and comparison with the answer key.</w:t>
            </w:r>
            <w:r>
              <w:rPr>
                <w:noProof/>
              </w:rPr>
              <w:tab/>
            </w:r>
            <w:r>
              <w:rPr>
                <w:noProof/>
              </w:rPr>
              <w:fldChar w:fldCharType="begin"/>
            </w:r>
            <w:r>
              <w:rPr>
                <w:noProof/>
              </w:rPr>
              <w:instrText xml:space="preserve"> PAGEREF _Toc242687019 \h </w:instrText>
            </w:r>
            <w:r>
              <w:rPr>
                <w:noProof/>
              </w:rPr>
            </w:r>
            <w:r>
              <w:rPr>
                <w:noProof/>
              </w:rPr>
              <w:fldChar w:fldCharType="separate"/>
            </w:r>
            <w:r>
              <w:rPr>
                <w:noProof/>
              </w:rPr>
              <w:t>24</w:t>
            </w:r>
            <w:r>
              <w:rPr>
                <w:noProof/>
              </w:rPr>
              <w:fldChar w:fldCharType="end"/>
            </w:r>
          </w:hyperlink>
        </w:p>
        <w:p w14:paraId="270FFC32" w14:textId="088A096A"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20" w:history="1">
            <w:r w:rsidRPr="00BD12F6">
              <w:rPr>
                <w:rStyle w:val="Hyperlink"/>
                <w:b/>
                <w:bCs/>
                <w:noProof/>
              </w:rPr>
              <w:t xml:space="preserve">Figure </w:t>
            </w:r>
            <w:r w:rsidRPr="00BD12F6">
              <w:rPr>
                <w:rStyle w:val="Hyperlink"/>
                <w:noProof/>
              </w:rPr>
              <w:t>10</w:t>
            </w:r>
            <w:r w:rsidRPr="00BD12F6">
              <w:rPr>
                <w:rStyle w:val="Hyperlink"/>
                <w:b/>
                <w:bCs/>
                <w:noProof/>
              </w:rPr>
              <w:t xml:space="preserve">: </w:t>
            </w:r>
            <w:r w:rsidRPr="00BD12F6">
              <w:rPr>
                <w:rStyle w:val="Hyperlink"/>
                <w:noProof/>
              </w:rPr>
              <w:t>Scorecard: baseline versus Confident Agent for each quantization (990 tasks each). Electricity priced at R4.1109/kWh including VAT.</w:t>
            </w:r>
            <w:r>
              <w:rPr>
                <w:noProof/>
              </w:rPr>
              <w:tab/>
            </w:r>
            <w:r>
              <w:rPr>
                <w:noProof/>
              </w:rPr>
              <w:fldChar w:fldCharType="begin"/>
            </w:r>
            <w:r>
              <w:rPr>
                <w:noProof/>
              </w:rPr>
              <w:instrText xml:space="preserve"> PAGEREF _Toc242687020 \h </w:instrText>
            </w:r>
            <w:r>
              <w:rPr>
                <w:noProof/>
              </w:rPr>
            </w:r>
            <w:r>
              <w:rPr>
                <w:noProof/>
              </w:rPr>
              <w:fldChar w:fldCharType="separate"/>
            </w:r>
            <w:r>
              <w:rPr>
                <w:noProof/>
              </w:rPr>
              <w:t>26</w:t>
            </w:r>
            <w:r>
              <w:rPr>
                <w:noProof/>
              </w:rPr>
              <w:fldChar w:fldCharType="end"/>
            </w:r>
          </w:hyperlink>
        </w:p>
        <w:p w14:paraId="2B4AD744" w14:textId="0726024F"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21" w:history="1">
            <w:r w:rsidRPr="00BD12F6">
              <w:rPr>
                <w:rStyle w:val="Hyperlink"/>
                <w:b/>
                <w:bCs/>
                <w:noProof/>
              </w:rPr>
              <w:t xml:space="preserve">Figure </w:t>
            </w:r>
            <w:r w:rsidRPr="00BD12F6">
              <w:rPr>
                <w:rStyle w:val="Hyperlink"/>
                <w:noProof/>
              </w:rPr>
              <w:t>11</w:t>
            </w:r>
            <w:r w:rsidRPr="00BD12F6">
              <w:rPr>
                <w:rStyle w:val="Hyperlink"/>
                <w:b/>
                <w:bCs/>
                <w:noProof/>
              </w:rPr>
              <w:t xml:space="preserve">: </w:t>
            </w:r>
            <w:r w:rsidRPr="00BD12F6">
              <w:rPr>
                <w:rStyle w:val="Hyperlink"/>
                <w:noProof/>
              </w:rPr>
              <w:t>The same 2,970 tasks under the baseline (left) and under the Confident Agent (right); ribbon width is the number of tasks.</w:t>
            </w:r>
            <w:r>
              <w:rPr>
                <w:noProof/>
              </w:rPr>
              <w:tab/>
            </w:r>
            <w:r>
              <w:rPr>
                <w:noProof/>
              </w:rPr>
              <w:fldChar w:fldCharType="begin"/>
            </w:r>
            <w:r>
              <w:rPr>
                <w:noProof/>
              </w:rPr>
              <w:instrText xml:space="preserve"> PAGEREF _Toc242687021 \h </w:instrText>
            </w:r>
            <w:r>
              <w:rPr>
                <w:noProof/>
              </w:rPr>
            </w:r>
            <w:r>
              <w:rPr>
                <w:noProof/>
              </w:rPr>
              <w:fldChar w:fldCharType="separate"/>
            </w:r>
            <w:r>
              <w:rPr>
                <w:noProof/>
              </w:rPr>
              <w:t>27</w:t>
            </w:r>
            <w:r>
              <w:rPr>
                <w:noProof/>
              </w:rPr>
              <w:fldChar w:fldCharType="end"/>
            </w:r>
          </w:hyperlink>
        </w:p>
        <w:p w14:paraId="71312205" w14:textId="41414A3A"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22" w:history="1">
            <w:r w:rsidRPr="00BD12F6">
              <w:rPr>
                <w:rStyle w:val="Hyperlink"/>
                <w:b/>
                <w:bCs/>
                <w:noProof/>
              </w:rPr>
              <w:t xml:space="preserve">Figure </w:t>
            </w:r>
            <w:r w:rsidRPr="00BD12F6">
              <w:rPr>
                <w:rStyle w:val="Hyperlink"/>
                <w:noProof/>
              </w:rPr>
              <w:t>12</w:t>
            </w:r>
            <w:r w:rsidRPr="00BD12F6">
              <w:rPr>
                <w:rStyle w:val="Hyperlink"/>
                <w:b/>
                <w:bCs/>
                <w:noProof/>
              </w:rPr>
              <w:t xml:space="preserve">: </w:t>
            </w:r>
            <w:r w:rsidRPr="00BD12F6">
              <w:rPr>
                <w:rStyle w:val="Hyperlink"/>
                <w:noProof/>
              </w:rPr>
              <w:t>Rates per subgroup and run: hallucinated code reaching the user, correct code reaching the user, and code withheld by the verifier (B = baseline, CA = Confident Agent).</w:t>
            </w:r>
            <w:r>
              <w:rPr>
                <w:noProof/>
              </w:rPr>
              <w:tab/>
            </w:r>
            <w:r>
              <w:rPr>
                <w:noProof/>
              </w:rPr>
              <w:fldChar w:fldCharType="begin"/>
            </w:r>
            <w:r>
              <w:rPr>
                <w:noProof/>
              </w:rPr>
              <w:instrText xml:space="preserve"> PAGEREF _Toc242687022 \h </w:instrText>
            </w:r>
            <w:r>
              <w:rPr>
                <w:noProof/>
              </w:rPr>
            </w:r>
            <w:r>
              <w:rPr>
                <w:noProof/>
              </w:rPr>
              <w:fldChar w:fldCharType="separate"/>
            </w:r>
            <w:r>
              <w:rPr>
                <w:noProof/>
              </w:rPr>
              <w:t>28</w:t>
            </w:r>
            <w:r>
              <w:rPr>
                <w:noProof/>
              </w:rPr>
              <w:fldChar w:fldCharType="end"/>
            </w:r>
          </w:hyperlink>
        </w:p>
        <w:p w14:paraId="04F2FD40" w14:textId="4B38AEBF"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23" w:history="1">
            <w:r w:rsidRPr="00BD12F6">
              <w:rPr>
                <w:rStyle w:val="Hyperlink"/>
                <w:b/>
                <w:bCs/>
                <w:noProof/>
              </w:rPr>
              <w:t xml:space="preserve">Figure </w:t>
            </w:r>
            <w:r w:rsidRPr="00BD12F6">
              <w:rPr>
                <w:rStyle w:val="Hyperlink"/>
                <w:noProof/>
              </w:rPr>
              <w:t>13</w:t>
            </w:r>
            <w:r w:rsidRPr="00BD12F6">
              <w:rPr>
                <w:rStyle w:val="Hyperlink"/>
                <w:b/>
                <w:bCs/>
                <w:noProof/>
              </w:rPr>
              <w:t xml:space="preserve">: </w:t>
            </w:r>
            <w:r w:rsidRPr="00BD12F6">
              <w:rPr>
                <w:rStyle w:val="Hyperlink"/>
                <w:noProof/>
              </w:rPr>
              <w:t>Kinds of API hallucination in the code reaching the user (three runs pooled; a task can have several kinds).</w:t>
            </w:r>
            <w:r>
              <w:rPr>
                <w:noProof/>
              </w:rPr>
              <w:tab/>
            </w:r>
            <w:r>
              <w:rPr>
                <w:noProof/>
              </w:rPr>
              <w:fldChar w:fldCharType="begin"/>
            </w:r>
            <w:r>
              <w:rPr>
                <w:noProof/>
              </w:rPr>
              <w:instrText xml:space="preserve"> PAGEREF _Toc242687023 \h </w:instrText>
            </w:r>
            <w:r>
              <w:rPr>
                <w:noProof/>
              </w:rPr>
            </w:r>
            <w:r>
              <w:rPr>
                <w:noProof/>
              </w:rPr>
              <w:fldChar w:fldCharType="separate"/>
            </w:r>
            <w:r>
              <w:rPr>
                <w:noProof/>
              </w:rPr>
              <w:t>29</w:t>
            </w:r>
            <w:r>
              <w:rPr>
                <w:noProof/>
              </w:rPr>
              <w:fldChar w:fldCharType="end"/>
            </w:r>
          </w:hyperlink>
        </w:p>
        <w:p w14:paraId="78EA3539" w14:textId="5B4C9E9E"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24" w:history="1">
            <w:r w:rsidRPr="00BD12F6">
              <w:rPr>
                <w:rStyle w:val="Hyperlink"/>
                <w:b/>
                <w:bCs/>
                <w:noProof/>
              </w:rPr>
              <w:t xml:space="preserve">Figure </w:t>
            </w:r>
            <w:r w:rsidRPr="00BD12F6">
              <w:rPr>
                <w:rStyle w:val="Hyperlink"/>
                <w:noProof/>
              </w:rPr>
              <w:t>14</w:t>
            </w:r>
            <w:r w:rsidRPr="00BD12F6">
              <w:rPr>
                <w:rStyle w:val="Hyperlink"/>
                <w:b/>
                <w:bCs/>
                <w:noProof/>
              </w:rPr>
              <w:t xml:space="preserve">: </w:t>
            </w:r>
            <w:r w:rsidRPr="00BD12F6">
              <w:rPr>
                <w:rStyle w:val="Hyperlink"/>
                <w:noProof/>
              </w:rPr>
              <w:t>The verifier as a detector of hallucinated final candidates: quality measures, confusion matrices, and the processing time spent on its errors.</w:t>
            </w:r>
            <w:r>
              <w:rPr>
                <w:noProof/>
              </w:rPr>
              <w:tab/>
            </w:r>
            <w:r>
              <w:rPr>
                <w:noProof/>
              </w:rPr>
              <w:fldChar w:fldCharType="begin"/>
            </w:r>
            <w:r>
              <w:rPr>
                <w:noProof/>
              </w:rPr>
              <w:instrText xml:space="preserve"> PAGEREF _Toc242687024 \h </w:instrText>
            </w:r>
            <w:r>
              <w:rPr>
                <w:noProof/>
              </w:rPr>
            </w:r>
            <w:r>
              <w:rPr>
                <w:noProof/>
              </w:rPr>
              <w:fldChar w:fldCharType="separate"/>
            </w:r>
            <w:r>
              <w:rPr>
                <w:noProof/>
              </w:rPr>
              <w:t>30</w:t>
            </w:r>
            <w:r>
              <w:rPr>
                <w:noProof/>
              </w:rPr>
              <w:fldChar w:fldCharType="end"/>
            </w:r>
          </w:hyperlink>
        </w:p>
        <w:p w14:paraId="4C08B5A8" w14:textId="08D38510"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25" w:history="1">
            <w:r w:rsidRPr="00BD12F6">
              <w:rPr>
                <w:rStyle w:val="Hyperlink"/>
                <w:b/>
                <w:bCs/>
                <w:noProof/>
              </w:rPr>
              <w:t xml:space="preserve">Figure </w:t>
            </w:r>
            <w:r w:rsidRPr="00BD12F6">
              <w:rPr>
                <w:rStyle w:val="Hyperlink"/>
                <w:noProof/>
              </w:rPr>
              <w:t>15</w:t>
            </w:r>
            <w:r w:rsidRPr="00BD12F6">
              <w:rPr>
                <w:rStyle w:val="Hyperlink"/>
                <w:b/>
                <w:bCs/>
                <w:noProof/>
              </w:rPr>
              <w:t xml:space="preserve">: </w:t>
            </w:r>
            <w:r w:rsidRPr="00BD12F6">
              <w:rPr>
                <w:rStyle w:val="Hyperlink"/>
                <w:noProof/>
              </w:rPr>
              <w:t>EWCS of the final candidate: ROC curve for correct versus class A, and score distributions with the decision thresholds.</w:t>
            </w:r>
            <w:r>
              <w:rPr>
                <w:noProof/>
              </w:rPr>
              <w:tab/>
            </w:r>
            <w:r>
              <w:rPr>
                <w:noProof/>
              </w:rPr>
              <w:fldChar w:fldCharType="begin"/>
            </w:r>
            <w:r>
              <w:rPr>
                <w:noProof/>
              </w:rPr>
              <w:instrText xml:space="preserve"> PAGEREF _Toc242687025 \h </w:instrText>
            </w:r>
            <w:r>
              <w:rPr>
                <w:noProof/>
              </w:rPr>
            </w:r>
            <w:r>
              <w:rPr>
                <w:noProof/>
              </w:rPr>
              <w:fldChar w:fldCharType="separate"/>
            </w:r>
            <w:r>
              <w:rPr>
                <w:noProof/>
              </w:rPr>
              <w:t>30</w:t>
            </w:r>
            <w:r>
              <w:rPr>
                <w:noProof/>
              </w:rPr>
              <w:fldChar w:fldCharType="end"/>
            </w:r>
          </w:hyperlink>
        </w:p>
        <w:p w14:paraId="052DC1E1" w14:textId="013AB74A"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26" w:history="1">
            <w:r w:rsidRPr="00BD12F6">
              <w:rPr>
                <w:rStyle w:val="Hyperlink"/>
                <w:b/>
                <w:bCs/>
                <w:noProof/>
              </w:rPr>
              <w:t xml:space="preserve">Figure </w:t>
            </w:r>
            <w:r w:rsidRPr="00BD12F6">
              <w:rPr>
                <w:rStyle w:val="Hyperlink"/>
                <w:noProof/>
              </w:rPr>
              <w:t>16</w:t>
            </w:r>
            <w:r w:rsidRPr="00BD12F6">
              <w:rPr>
                <w:rStyle w:val="Hyperlink"/>
                <w:b/>
                <w:bCs/>
                <w:noProof/>
              </w:rPr>
              <w:t xml:space="preserve">: </w:t>
            </w:r>
            <w:r w:rsidRPr="00BD12F6">
              <w:rPr>
                <w:rStyle w:val="Hyperlink"/>
                <w:noProof/>
              </w:rPr>
              <w:t>Decisions on the final candidate under the five planned schemes and with the uncertainty gate removed (three runs pooled).</w:t>
            </w:r>
            <w:r>
              <w:rPr>
                <w:noProof/>
              </w:rPr>
              <w:tab/>
            </w:r>
            <w:r>
              <w:rPr>
                <w:noProof/>
              </w:rPr>
              <w:fldChar w:fldCharType="begin"/>
            </w:r>
            <w:r>
              <w:rPr>
                <w:noProof/>
              </w:rPr>
              <w:instrText xml:space="preserve"> PAGEREF _Toc242687026 \h </w:instrText>
            </w:r>
            <w:r>
              <w:rPr>
                <w:noProof/>
              </w:rPr>
            </w:r>
            <w:r>
              <w:rPr>
                <w:noProof/>
              </w:rPr>
              <w:fldChar w:fldCharType="separate"/>
            </w:r>
            <w:r>
              <w:rPr>
                <w:noProof/>
              </w:rPr>
              <w:t>31</w:t>
            </w:r>
            <w:r>
              <w:rPr>
                <w:noProof/>
              </w:rPr>
              <w:fldChar w:fldCharType="end"/>
            </w:r>
          </w:hyperlink>
        </w:p>
        <w:p w14:paraId="47739208" w14:textId="53D5CD42"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27" w:history="1">
            <w:r w:rsidRPr="00BD12F6">
              <w:rPr>
                <w:rStyle w:val="Hyperlink"/>
                <w:b/>
                <w:bCs/>
                <w:noProof/>
              </w:rPr>
              <w:t xml:space="preserve">Figure </w:t>
            </w:r>
            <w:r w:rsidRPr="00BD12F6">
              <w:rPr>
                <w:rStyle w:val="Hyperlink"/>
                <w:noProof/>
              </w:rPr>
              <w:t>17</w:t>
            </w:r>
            <w:r w:rsidRPr="00BD12F6">
              <w:rPr>
                <w:rStyle w:val="Hyperlink"/>
                <w:b/>
                <w:bCs/>
                <w:noProof/>
              </w:rPr>
              <w:t xml:space="preserve">: </w:t>
            </w:r>
            <w:r w:rsidRPr="00BD12F6">
              <w:rPr>
                <w:rStyle w:val="Hyperlink"/>
                <w:noProof/>
              </w:rPr>
              <w:t>Cost and outcome by the number of correction rounds the agent made (three runs pooled).</w:t>
            </w:r>
            <w:r>
              <w:rPr>
                <w:noProof/>
              </w:rPr>
              <w:tab/>
            </w:r>
            <w:r>
              <w:rPr>
                <w:noProof/>
              </w:rPr>
              <w:fldChar w:fldCharType="begin"/>
            </w:r>
            <w:r>
              <w:rPr>
                <w:noProof/>
              </w:rPr>
              <w:instrText xml:space="preserve"> PAGEREF _Toc242687027 \h </w:instrText>
            </w:r>
            <w:r>
              <w:rPr>
                <w:noProof/>
              </w:rPr>
            </w:r>
            <w:r>
              <w:rPr>
                <w:noProof/>
              </w:rPr>
              <w:fldChar w:fldCharType="separate"/>
            </w:r>
            <w:r>
              <w:rPr>
                <w:noProof/>
              </w:rPr>
              <w:t>33</w:t>
            </w:r>
            <w:r>
              <w:rPr>
                <w:noProof/>
              </w:rPr>
              <w:fldChar w:fldCharType="end"/>
            </w:r>
          </w:hyperlink>
        </w:p>
        <w:p w14:paraId="37B606B6" w14:textId="722970C8"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28" w:history="1">
            <w:r w:rsidRPr="00BD12F6">
              <w:rPr>
                <w:rStyle w:val="Hyperlink"/>
                <w:b/>
                <w:bCs/>
                <w:noProof/>
              </w:rPr>
              <w:t xml:space="preserve">Figure </w:t>
            </w:r>
            <w:r w:rsidRPr="00BD12F6">
              <w:rPr>
                <w:rStyle w:val="Hyperlink"/>
                <w:noProof/>
              </w:rPr>
              <w:t>18</w:t>
            </w:r>
            <w:r w:rsidRPr="00BD12F6">
              <w:rPr>
                <w:rStyle w:val="Hyperlink"/>
                <w:b/>
                <w:bCs/>
                <w:noProof/>
              </w:rPr>
              <w:t xml:space="preserve">: </w:t>
            </w:r>
            <w:r w:rsidRPr="00BD12F6">
              <w:rPr>
                <w:rStyle w:val="Hyperlink"/>
                <w:noProof/>
              </w:rPr>
              <w:t>Deviations from the Confident Agent prompt recorded by the benchmark, per run.</w:t>
            </w:r>
            <w:r>
              <w:rPr>
                <w:noProof/>
              </w:rPr>
              <w:tab/>
            </w:r>
            <w:r>
              <w:rPr>
                <w:noProof/>
              </w:rPr>
              <w:fldChar w:fldCharType="begin"/>
            </w:r>
            <w:r>
              <w:rPr>
                <w:noProof/>
              </w:rPr>
              <w:instrText xml:space="preserve"> PAGEREF _Toc242687028 \h </w:instrText>
            </w:r>
            <w:r>
              <w:rPr>
                <w:noProof/>
              </w:rPr>
            </w:r>
            <w:r>
              <w:rPr>
                <w:noProof/>
              </w:rPr>
              <w:fldChar w:fldCharType="separate"/>
            </w:r>
            <w:r>
              <w:rPr>
                <w:noProof/>
              </w:rPr>
              <w:t>33</w:t>
            </w:r>
            <w:r>
              <w:rPr>
                <w:noProof/>
              </w:rPr>
              <w:fldChar w:fldCharType="end"/>
            </w:r>
          </w:hyperlink>
        </w:p>
        <w:p w14:paraId="5D2C4ABC" w14:textId="24F5501E"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29" w:history="1">
            <w:r w:rsidRPr="00BD12F6">
              <w:rPr>
                <w:rStyle w:val="Hyperlink"/>
                <w:b/>
                <w:bCs/>
                <w:noProof/>
              </w:rPr>
              <w:t xml:space="preserve">Figure </w:t>
            </w:r>
            <w:r w:rsidRPr="00BD12F6">
              <w:rPr>
                <w:rStyle w:val="Hyperlink"/>
                <w:noProof/>
              </w:rPr>
              <w:t>19</w:t>
            </w:r>
            <w:r w:rsidRPr="00BD12F6">
              <w:rPr>
                <w:rStyle w:val="Hyperlink"/>
                <w:b/>
                <w:bCs/>
                <w:noProof/>
              </w:rPr>
              <w:t xml:space="preserve">: </w:t>
            </w:r>
            <w:r w:rsidRPr="00BD12F6">
              <w:rPr>
                <w:rStyle w:val="Hyperlink"/>
                <w:noProof/>
              </w:rPr>
              <w:t>Time, electricity (Rand per 1,000 prompts) and tokens per prompt, with 95% bootstrap intervals.</w:t>
            </w:r>
            <w:r>
              <w:rPr>
                <w:noProof/>
              </w:rPr>
              <w:tab/>
            </w:r>
            <w:r>
              <w:rPr>
                <w:noProof/>
              </w:rPr>
              <w:fldChar w:fldCharType="begin"/>
            </w:r>
            <w:r>
              <w:rPr>
                <w:noProof/>
              </w:rPr>
              <w:instrText xml:space="preserve"> PAGEREF _Toc242687029 \h </w:instrText>
            </w:r>
            <w:r>
              <w:rPr>
                <w:noProof/>
              </w:rPr>
            </w:r>
            <w:r>
              <w:rPr>
                <w:noProof/>
              </w:rPr>
              <w:fldChar w:fldCharType="separate"/>
            </w:r>
            <w:r>
              <w:rPr>
                <w:noProof/>
              </w:rPr>
              <w:t>34</w:t>
            </w:r>
            <w:r>
              <w:rPr>
                <w:noProof/>
              </w:rPr>
              <w:fldChar w:fldCharType="end"/>
            </w:r>
          </w:hyperlink>
        </w:p>
        <w:p w14:paraId="073BE73E" w14:textId="53829438"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30" w:history="1">
            <w:r w:rsidRPr="00BD12F6">
              <w:rPr>
                <w:rStyle w:val="Hyperlink"/>
                <w:b/>
                <w:bCs/>
                <w:noProof/>
              </w:rPr>
              <w:t xml:space="preserve">Figure </w:t>
            </w:r>
            <w:r w:rsidRPr="00BD12F6">
              <w:rPr>
                <w:rStyle w:val="Hyperlink"/>
                <w:noProof/>
              </w:rPr>
              <w:t>20</w:t>
            </w:r>
            <w:r w:rsidRPr="00BD12F6">
              <w:rPr>
                <w:rStyle w:val="Hyperlink"/>
                <w:b/>
                <w:bCs/>
                <w:noProof/>
              </w:rPr>
              <w:t xml:space="preserve">: </w:t>
            </w:r>
            <w:r w:rsidRPr="00BD12F6">
              <w:rPr>
                <w:rStyle w:val="Hyperlink"/>
                <w:noProof/>
              </w:rPr>
              <w:t>What one correct answer, one prevented hallucination and one extra correct answer cost in electricity and time.</w:t>
            </w:r>
            <w:r>
              <w:rPr>
                <w:noProof/>
              </w:rPr>
              <w:tab/>
            </w:r>
            <w:r>
              <w:rPr>
                <w:noProof/>
              </w:rPr>
              <w:fldChar w:fldCharType="begin"/>
            </w:r>
            <w:r>
              <w:rPr>
                <w:noProof/>
              </w:rPr>
              <w:instrText xml:space="preserve"> PAGEREF _Toc242687030 \h </w:instrText>
            </w:r>
            <w:r>
              <w:rPr>
                <w:noProof/>
              </w:rPr>
            </w:r>
            <w:r>
              <w:rPr>
                <w:noProof/>
              </w:rPr>
              <w:fldChar w:fldCharType="separate"/>
            </w:r>
            <w:r>
              <w:rPr>
                <w:noProof/>
              </w:rPr>
              <w:t>35</w:t>
            </w:r>
            <w:r>
              <w:rPr>
                <w:noProof/>
              </w:rPr>
              <w:fldChar w:fldCharType="end"/>
            </w:r>
          </w:hyperlink>
        </w:p>
        <w:p w14:paraId="2022D9F1" w14:textId="00E8B2CC"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31" w:history="1">
            <w:r w:rsidRPr="00BD12F6">
              <w:rPr>
                <w:rStyle w:val="Hyperlink"/>
                <w:b/>
                <w:bCs/>
                <w:noProof/>
              </w:rPr>
              <w:t xml:space="preserve">Figure </w:t>
            </w:r>
            <w:r w:rsidRPr="00BD12F6">
              <w:rPr>
                <w:rStyle w:val="Hyperlink"/>
                <w:noProof/>
              </w:rPr>
              <w:t>21</w:t>
            </w:r>
            <w:r w:rsidRPr="00BD12F6">
              <w:rPr>
                <w:rStyle w:val="Hyperlink"/>
                <w:b/>
                <w:bCs/>
                <w:noProof/>
              </w:rPr>
              <w:t xml:space="preserve">: </w:t>
            </w:r>
            <w:r w:rsidRPr="00BD12F6">
              <w:rPr>
                <w:rStyle w:val="Hyperlink"/>
                <w:noProof/>
              </w:rPr>
              <w:t>Where the Confident Agent's time and electricity go, by outcome.</w:t>
            </w:r>
            <w:r>
              <w:rPr>
                <w:noProof/>
              </w:rPr>
              <w:tab/>
            </w:r>
            <w:r>
              <w:rPr>
                <w:noProof/>
              </w:rPr>
              <w:fldChar w:fldCharType="begin"/>
            </w:r>
            <w:r>
              <w:rPr>
                <w:noProof/>
              </w:rPr>
              <w:instrText xml:space="preserve"> PAGEREF _Toc242687031 \h </w:instrText>
            </w:r>
            <w:r>
              <w:rPr>
                <w:noProof/>
              </w:rPr>
            </w:r>
            <w:r>
              <w:rPr>
                <w:noProof/>
              </w:rPr>
              <w:fldChar w:fldCharType="separate"/>
            </w:r>
            <w:r>
              <w:rPr>
                <w:noProof/>
              </w:rPr>
              <w:t>36</w:t>
            </w:r>
            <w:r>
              <w:rPr>
                <w:noProof/>
              </w:rPr>
              <w:fldChar w:fldCharType="end"/>
            </w:r>
          </w:hyperlink>
        </w:p>
        <w:p w14:paraId="740FB0AA" w14:textId="36EF16E4"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32" w:history="1">
            <w:r w:rsidRPr="00BD12F6">
              <w:rPr>
                <w:rStyle w:val="Hyperlink"/>
                <w:b/>
                <w:bCs/>
                <w:noProof/>
              </w:rPr>
              <w:t xml:space="preserve">Figure </w:t>
            </w:r>
            <w:r w:rsidRPr="00BD12F6">
              <w:rPr>
                <w:rStyle w:val="Hyperlink"/>
                <w:noProof/>
              </w:rPr>
              <w:t>22</w:t>
            </w:r>
            <w:r w:rsidRPr="00BD12F6">
              <w:rPr>
                <w:rStyle w:val="Hyperlink"/>
                <w:b/>
                <w:bCs/>
                <w:noProof/>
              </w:rPr>
              <w:t xml:space="preserve">: </w:t>
            </w:r>
            <w:r w:rsidRPr="00BD12F6">
              <w:rPr>
                <w:rStyle w:val="Hyperlink"/>
                <w:noProof/>
              </w:rPr>
              <w:t>Paired differences for the primary and secondary outcomes, with 95% bootstrap intervals over tasks (thick) and operation families (thin).</w:t>
            </w:r>
            <w:r>
              <w:rPr>
                <w:noProof/>
              </w:rPr>
              <w:tab/>
            </w:r>
            <w:r>
              <w:rPr>
                <w:noProof/>
              </w:rPr>
              <w:fldChar w:fldCharType="begin"/>
            </w:r>
            <w:r>
              <w:rPr>
                <w:noProof/>
              </w:rPr>
              <w:instrText xml:space="preserve"> PAGEREF _Toc242687032 \h </w:instrText>
            </w:r>
            <w:r>
              <w:rPr>
                <w:noProof/>
              </w:rPr>
            </w:r>
            <w:r>
              <w:rPr>
                <w:noProof/>
              </w:rPr>
              <w:fldChar w:fldCharType="separate"/>
            </w:r>
            <w:r>
              <w:rPr>
                <w:noProof/>
              </w:rPr>
              <w:t>37</w:t>
            </w:r>
            <w:r>
              <w:rPr>
                <w:noProof/>
              </w:rPr>
              <w:fldChar w:fldCharType="end"/>
            </w:r>
          </w:hyperlink>
        </w:p>
        <w:p w14:paraId="18F959DA" w14:textId="016AD298"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33" w:history="1">
            <w:r w:rsidRPr="00BD12F6">
              <w:rPr>
                <w:rStyle w:val="Hyperlink"/>
                <w:b/>
                <w:bCs/>
                <w:noProof/>
              </w:rPr>
              <w:t xml:space="preserve">Figure </w:t>
            </w:r>
            <w:r w:rsidRPr="00BD12F6">
              <w:rPr>
                <w:rStyle w:val="Hyperlink"/>
                <w:noProof/>
              </w:rPr>
              <w:t>23</w:t>
            </w:r>
            <w:r w:rsidRPr="00BD12F6">
              <w:rPr>
                <w:rStyle w:val="Hyperlink"/>
                <w:b/>
                <w:bCs/>
                <w:noProof/>
              </w:rPr>
              <w:t xml:space="preserve">: </w:t>
            </w:r>
            <w:r w:rsidRPr="00BD12F6">
              <w:rPr>
                <w:rStyle w:val="Hyperlink"/>
                <w:noProof/>
              </w:rPr>
              <w:t>Summary of results: supplementary charts (a)–(l).</w:t>
            </w:r>
            <w:r>
              <w:rPr>
                <w:noProof/>
              </w:rPr>
              <w:tab/>
            </w:r>
            <w:r>
              <w:rPr>
                <w:noProof/>
              </w:rPr>
              <w:fldChar w:fldCharType="begin"/>
            </w:r>
            <w:r>
              <w:rPr>
                <w:noProof/>
              </w:rPr>
              <w:instrText xml:space="preserve"> PAGEREF _Toc242687033 \h </w:instrText>
            </w:r>
            <w:r>
              <w:rPr>
                <w:noProof/>
              </w:rPr>
            </w:r>
            <w:r>
              <w:rPr>
                <w:noProof/>
              </w:rPr>
              <w:fldChar w:fldCharType="separate"/>
            </w:r>
            <w:r>
              <w:rPr>
                <w:noProof/>
              </w:rPr>
              <w:t>47</w:t>
            </w:r>
            <w:r>
              <w:rPr>
                <w:noProof/>
              </w:rPr>
              <w:fldChar w:fldCharType="end"/>
            </w:r>
          </w:hyperlink>
        </w:p>
        <w:p w14:paraId="40CAF2EB" w14:textId="30F8CFD8" w:rsidR="007A2A79" w:rsidRDefault="001C2DD8">
          <w:r>
            <w:fldChar w:fldCharType="end"/>
          </w:r>
        </w:p>
      </w:sdtContent>
    </w:sdt>
    <w:p w14:paraId="44D5E76E" w14:textId="77777777" w:rsidR="007A2A79" w:rsidRDefault="001C2DD8">
      <w:pPr>
        <w:pStyle w:val="FrontHeading"/>
        <w:pageBreakBefore/>
      </w:pPr>
      <w:r>
        <w:lastRenderedPageBreak/>
        <w:t>List of Tables</w:t>
      </w:r>
    </w:p>
    <w:sdt>
      <w:sdtPr>
        <w:alias w:val="List of Tables"/>
        <w:id w:val="-638105721"/>
      </w:sdtPr>
      <w:sdtEndPr/>
      <w:sdtContent>
        <w:p w14:paraId="38811A94" w14:textId="644BE41C"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\c "Table" \h</w:instrText>
          </w:r>
          <w:r>
            <w:fldChar w:fldCharType="separate"/>
          </w:r>
          <w:hyperlink w:anchor="_Toc242687034" w:history="1">
            <w:r w:rsidRPr="007A2D76">
              <w:rPr>
                <w:rStyle w:val="Hyperlink"/>
                <w:b/>
                <w:bCs/>
                <w:noProof/>
              </w:rPr>
              <w:t xml:space="preserve">Table </w:t>
            </w:r>
            <w:r w:rsidRPr="007A2D76">
              <w:rPr>
                <w:rStyle w:val="Hyperlink"/>
                <w:noProof/>
              </w:rPr>
              <w:t>1</w:t>
            </w:r>
            <w:r w:rsidRPr="007A2D76">
              <w:rPr>
                <w:rStyle w:val="Hyperlink"/>
                <w:b/>
                <w:bCs/>
                <w:noProof/>
              </w:rPr>
              <w:t xml:space="preserve">: </w:t>
            </w:r>
            <w:r w:rsidRPr="007A2D76">
              <w:rPr>
                <w:rStyle w:val="Hyperlink"/>
                <w:noProof/>
              </w:rPr>
              <w:t>Classes used to score the code that reaches the user (evaluation plan §2).</w:t>
            </w:r>
            <w:r>
              <w:rPr>
                <w:noProof/>
              </w:rPr>
              <w:tab/>
            </w:r>
            <w:r>
              <w:rPr>
                <w:noProof/>
              </w:rPr>
              <w:fldChar w:fldCharType="begin"/>
            </w:r>
            <w:r>
              <w:rPr>
                <w:noProof/>
              </w:rPr>
              <w:instrText xml:space="preserve"> PAGEREF _Toc242687034 \h </w:instrText>
            </w:r>
            <w:r>
              <w:rPr>
                <w:noProof/>
              </w:rPr>
            </w:r>
            <w:r>
              <w:rPr>
                <w:noProof/>
              </w:rPr>
              <w:fldChar w:fldCharType="separate"/>
            </w:r>
            <w:r>
              <w:rPr>
                <w:noProof/>
              </w:rPr>
              <w:t>4</w:t>
            </w:r>
            <w:r>
              <w:rPr>
                <w:noProof/>
              </w:rPr>
              <w:fldChar w:fldCharType="end"/>
            </w:r>
          </w:hyperlink>
        </w:p>
        <w:p w14:paraId="4BE57E8D" w14:textId="5DA84577"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35" w:history="1">
            <w:r w:rsidRPr="007A2D76">
              <w:rPr>
                <w:rStyle w:val="Hyperlink"/>
                <w:b/>
                <w:bCs/>
                <w:noProof/>
              </w:rPr>
              <w:t xml:space="preserve">Table </w:t>
            </w:r>
            <w:r w:rsidRPr="007A2D76">
              <w:rPr>
                <w:rStyle w:val="Hyperlink"/>
                <w:noProof/>
              </w:rPr>
              <w:t>2</w:t>
            </w:r>
            <w:r w:rsidRPr="007A2D76">
              <w:rPr>
                <w:rStyle w:val="Hyperlink"/>
                <w:b/>
                <w:bCs/>
                <w:noProof/>
              </w:rPr>
              <w:t xml:space="preserve">: </w:t>
            </w:r>
            <w:r w:rsidRPr="007A2D76">
              <w:rPr>
                <w:rStyle w:val="Hyperlink"/>
                <w:noProof/>
              </w:rPr>
              <w:t>Mapping of the Progress Report Two taxonomy to the evaluator's error kinds.</w:t>
            </w:r>
            <w:r>
              <w:rPr>
                <w:noProof/>
              </w:rPr>
              <w:tab/>
            </w:r>
            <w:r>
              <w:rPr>
                <w:noProof/>
              </w:rPr>
              <w:fldChar w:fldCharType="begin"/>
            </w:r>
            <w:r>
              <w:rPr>
                <w:noProof/>
              </w:rPr>
              <w:instrText xml:space="preserve"> PAGEREF _Toc242687035 \h </w:instrText>
            </w:r>
            <w:r>
              <w:rPr>
                <w:noProof/>
              </w:rPr>
            </w:r>
            <w:r>
              <w:rPr>
                <w:noProof/>
              </w:rPr>
              <w:fldChar w:fldCharType="separate"/>
            </w:r>
            <w:r>
              <w:rPr>
                <w:noProof/>
              </w:rPr>
              <w:t>5</w:t>
            </w:r>
            <w:r>
              <w:rPr>
                <w:noProof/>
              </w:rPr>
              <w:fldChar w:fldCharType="end"/>
            </w:r>
          </w:hyperlink>
        </w:p>
        <w:p w14:paraId="3E34B872" w14:textId="4232C4BA"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36" w:history="1">
            <w:r w:rsidRPr="007A2D76">
              <w:rPr>
                <w:rStyle w:val="Hyperlink"/>
                <w:b/>
                <w:bCs/>
                <w:noProof/>
              </w:rPr>
              <w:t xml:space="preserve">Table </w:t>
            </w:r>
            <w:r w:rsidRPr="007A2D76">
              <w:rPr>
                <w:rStyle w:val="Hyperlink"/>
                <w:noProof/>
              </w:rPr>
              <w:t>3</w:t>
            </w:r>
            <w:r w:rsidRPr="007A2D76">
              <w:rPr>
                <w:rStyle w:val="Hyperlink"/>
                <w:b/>
                <w:bCs/>
                <w:noProof/>
              </w:rPr>
              <w:t xml:space="preserve">: </w:t>
            </w:r>
            <w:r w:rsidRPr="007A2D76">
              <w:rPr>
                <w:rStyle w:val="Hyperlink"/>
                <w:noProof/>
              </w:rPr>
              <w:t>APIs in the benchmark, their evidence and its provenance (all sources retrieved 21 September 2026).</w:t>
            </w:r>
            <w:r>
              <w:rPr>
                <w:noProof/>
              </w:rPr>
              <w:tab/>
            </w:r>
            <w:r>
              <w:rPr>
                <w:noProof/>
              </w:rPr>
              <w:fldChar w:fldCharType="begin"/>
            </w:r>
            <w:r>
              <w:rPr>
                <w:noProof/>
              </w:rPr>
              <w:instrText xml:space="preserve"> PAGEREF _Toc242687036 \h </w:instrText>
            </w:r>
            <w:r>
              <w:rPr>
                <w:noProof/>
              </w:rPr>
            </w:r>
            <w:r>
              <w:rPr>
                <w:noProof/>
              </w:rPr>
              <w:fldChar w:fldCharType="separate"/>
            </w:r>
            <w:r>
              <w:rPr>
                <w:noProof/>
              </w:rPr>
              <w:t>7</w:t>
            </w:r>
            <w:r>
              <w:rPr>
                <w:noProof/>
              </w:rPr>
              <w:fldChar w:fldCharType="end"/>
            </w:r>
          </w:hyperlink>
        </w:p>
        <w:p w14:paraId="0794C35C" w14:textId="3754CB24"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37" w:history="1">
            <w:r w:rsidRPr="007A2D76">
              <w:rPr>
                <w:rStyle w:val="Hyperlink"/>
                <w:b/>
                <w:bCs/>
                <w:noProof/>
              </w:rPr>
              <w:t xml:space="preserve">Table </w:t>
            </w:r>
            <w:r w:rsidRPr="007A2D76">
              <w:rPr>
                <w:rStyle w:val="Hyperlink"/>
                <w:noProof/>
              </w:rPr>
              <w:t>4</w:t>
            </w:r>
            <w:r w:rsidRPr="007A2D76">
              <w:rPr>
                <w:rStyle w:val="Hyperlink"/>
                <w:b/>
                <w:bCs/>
                <w:noProof/>
              </w:rPr>
              <w:t xml:space="preserve">: </w:t>
            </w:r>
            <w:r w:rsidRPr="007A2D76">
              <w:rPr>
                <w:rStyle w:val="Hyperlink"/>
                <w:noProof/>
              </w:rPr>
              <w:t>Composition of the 990 scored tasks (the 10 pilot tasks are excluded from the analysis).</w:t>
            </w:r>
            <w:r>
              <w:rPr>
                <w:noProof/>
              </w:rPr>
              <w:tab/>
            </w:r>
            <w:r>
              <w:rPr>
                <w:noProof/>
              </w:rPr>
              <w:fldChar w:fldCharType="begin"/>
            </w:r>
            <w:r>
              <w:rPr>
                <w:noProof/>
              </w:rPr>
              <w:instrText xml:space="preserve"> PAGEREF _Toc242687037 \h </w:instrText>
            </w:r>
            <w:r>
              <w:rPr>
                <w:noProof/>
              </w:rPr>
            </w:r>
            <w:r>
              <w:rPr>
                <w:noProof/>
              </w:rPr>
              <w:fldChar w:fldCharType="separate"/>
            </w:r>
            <w:r>
              <w:rPr>
                <w:noProof/>
              </w:rPr>
              <w:t>8</w:t>
            </w:r>
            <w:r>
              <w:rPr>
                <w:noProof/>
              </w:rPr>
              <w:fldChar w:fldCharType="end"/>
            </w:r>
          </w:hyperlink>
        </w:p>
        <w:p w14:paraId="71176102" w14:textId="2676F20B"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38" w:history="1">
            <w:r w:rsidRPr="007A2D76">
              <w:rPr>
                <w:rStyle w:val="Hyperlink"/>
                <w:b/>
                <w:bCs/>
                <w:noProof/>
              </w:rPr>
              <w:t xml:space="preserve">Table </w:t>
            </w:r>
            <w:r w:rsidRPr="007A2D76">
              <w:rPr>
                <w:rStyle w:val="Hyperlink"/>
                <w:noProof/>
              </w:rPr>
              <w:t>5</w:t>
            </w:r>
            <w:r w:rsidRPr="007A2D76">
              <w:rPr>
                <w:rStyle w:val="Hyperlink"/>
                <w:b/>
                <w:bCs/>
                <w:noProof/>
              </w:rPr>
              <w:t xml:space="preserve">: </w:t>
            </w:r>
            <w:r w:rsidRPr="007A2D76">
              <w:rPr>
                <w:rStyle w:val="Hyperlink"/>
                <w:noProof/>
              </w:rPr>
              <w:t>The pinned model and run configuration (identical for baseline and intervention; read from the run manifests).</w:t>
            </w:r>
            <w:r>
              <w:rPr>
                <w:noProof/>
              </w:rPr>
              <w:tab/>
            </w:r>
            <w:r>
              <w:rPr>
                <w:noProof/>
              </w:rPr>
              <w:fldChar w:fldCharType="begin"/>
            </w:r>
            <w:r>
              <w:rPr>
                <w:noProof/>
              </w:rPr>
              <w:instrText xml:space="preserve"> PAGEREF _Toc242687038 \h </w:instrText>
            </w:r>
            <w:r>
              <w:rPr>
                <w:noProof/>
              </w:rPr>
            </w:r>
            <w:r>
              <w:rPr>
                <w:noProof/>
              </w:rPr>
              <w:fldChar w:fldCharType="separate"/>
            </w:r>
            <w:r>
              <w:rPr>
                <w:noProof/>
              </w:rPr>
              <w:t>10</w:t>
            </w:r>
            <w:r>
              <w:rPr>
                <w:noProof/>
              </w:rPr>
              <w:fldChar w:fldCharType="end"/>
            </w:r>
          </w:hyperlink>
        </w:p>
        <w:p w14:paraId="28F17999" w14:textId="2847C931"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39" w:history="1">
            <w:r w:rsidRPr="007A2D76">
              <w:rPr>
                <w:rStyle w:val="Hyperlink"/>
                <w:b/>
                <w:bCs/>
                <w:noProof/>
              </w:rPr>
              <w:t xml:space="preserve">Table </w:t>
            </w:r>
            <w:r w:rsidRPr="007A2D76">
              <w:rPr>
                <w:rStyle w:val="Hyperlink"/>
                <w:noProof/>
              </w:rPr>
              <w:t>6</w:t>
            </w:r>
            <w:r w:rsidRPr="007A2D76">
              <w:rPr>
                <w:rStyle w:val="Hyperlink"/>
                <w:b/>
                <w:bCs/>
                <w:noProof/>
              </w:rPr>
              <w:t xml:space="preserve">: </w:t>
            </w:r>
            <w:r w:rsidRPr="007A2D76">
              <w:rPr>
                <w:rStyle w:val="Hyperlink"/>
                <w:noProof/>
              </w:rPr>
              <w:t>Baseline: class of the code delivered to the user (990 tasks per run, pilot excluded).</w:t>
            </w:r>
            <w:r>
              <w:rPr>
                <w:noProof/>
              </w:rPr>
              <w:tab/>
            </w:r>
            <w:r>
              <w:rPr>
                <w:noProof/>
              </w:rPr>
              <w:fldChar w:fldCharType="begin"/>
            </w:r>
            <w:r>
              <w:rPr>
                <w:noProof/>
              </w:rPr>
              <w:instrText xml:space="preserve"> PAGEREF _Toc242687039 \h </w:instrText>
            </w:r>
            <w:r>
              <w:rPr>
                <w:noProof/>
              </w:rPr>
            </w:r>
            <w:r>
              <w:rPr>
                <w:noProof/>
              </w:rPr>
              <w:fldChar w:fldCharType="separate"/>
            </w:r>
            <w:r>
              <w:rPr>
                <w:noProof/>
              </w:rPr>
              <w:t>10</w:t>
            </w:r>
            <w:r>
              <w:rPr>
                <w:noProof/>
              </w:rPr>
              <w:fldChar w:fldCharType="end"/>
            </w:r>
          </w:hyperlink>
        </w:p>
        <w:p w14:paraId="52D29D66" w14:textId="05669B91"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40" w:history="1">
            <w:r w:rsidRPr="007A2D76">
              <w:rPr>
                <w:rStyle w:val="Hyperlink"/>
                <w:b/>
                <w:bCs/>
                <w:noProof/>
              </w:rPr>
              <w:t xml:space="preserve">Table </w:t>
            </w:r>
            <w:r w:rsidRPr="007A2D76">
              <w:rPr>
                <w:rStyle w:val="Hyperlink"/>
                <w:noProof/>
              </w:rPr>
              <w:t>7</w:t>
            </w:r>
            <w:r w:rsidRPr="007A2D76">
              <w:rPr>
                <w:rStyle w:val="Hyperlink"/>
                <w:b/>
                <w:bCs/>
                <w:noProof/>
              </w:rPr>
              <w:t xml:space="preserve">: </w:t>
            </w:r>
            <w:r w:rsidRPr="007A2D76">
              <w:rPr>
                <w:rStyle w:val="Hyperlink"/>
                <w:noProof/>
              </w:rPr>
              <w:t>How the Confident Agent realises the Trust-by-Design patterns.</w:t>
            </w:r>
            <w:r>
              <w:rPr>
                <w:noProof/>
              </w:rPr>
              <w:tab/>
            </w:r>
            <w:r>
              <w:rPr>
                <w:noProof/>
              </w:rPr>
              <w:fldChar w:fldCharType="begin"/>
            </w:r>
            <w:r>
              <w:rPr>
                <w:noProof/>
              </w:rPr>
              <w:instrText xml:space="preserve"> PAGEREF _Toc242687040 \h </w:instrText>
            </w:r>
            <w:r>
              <w:rPr>
                <w:noProof/>
              </w:rPr>
            </w:r>
            <w:r>
              <w:rPr>
                <w:noProof/>
              </w:rPr>
              <w:fldChar w:fldCharType="separate"/>
            </w:r>
            <w:r>
              <w:rPr>
                <w:noProof/>
              </w:rPr>
              <w:t>13</w:t>
            </w:r>
            <w:r>
              <w:rPr>
                <w:noProof/>
              </w:rPr>
              <w:fldChar w:fldCharType="end"/>
            </w:r>
          </w:hyperlink>
        </w:p>
        <w:p w14:paraId="74ED4272" w14:textId="36F586AF"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41" w:history="1">
            <w:r w:rsidRPr="007A2D76">
              <w:rPr>
                <w:rStyle w:val="Hyperlink"/>
                <w:b/>
                <w:bCs/>
                <w:noProof/>
              </w:rPr>
              <w:t xml:space="preserve">Table </w:t>
            </w:r>
            <w:r w:rsidRPr="007A2D76">
              <w:rPr>
                <w:rStyle w:val="Hyperlink"/>
                <w:noProof/>
              </w:rPr>
              <w:t>8</w:t>
            </w:r>
            <w:r w:rsidRPr="007A2D76">
              <w:rPr>
                <w:rStyle w:val="Hyperlink"/>
                <w:b/>
                <w:bCs/>
                <w:noProof/>
              </w:rPr>
              <w:t xml:space="preserve">: </w:t>
            </w:r>
            <w:r w:rsidRPr="007A2D76">
              <w:rPr>
                <w:rStyle w:val="Hyperlink"/>
                <w:noProof/>
              </w:rPr>
              <w:t>Options for attaching verification to the model.</w:t>
            </w:r>
            <w:r>
              <w:rPr>
                <w:noProof/>
              </w:rPr>
              <w:tab/>
            </w:r>
            <w:r>
              <w:rPr>
                <w:noProof/>
              </w:rPr>
              <w:fldChar w:fldCharType="begin"/>
            </w:r>
            <w:r>
              <w:rPr>
                <w:noProof/>
              </w:rPr>
              <w:instrText xml:space="preserve"> PAGEREF _Toc242687041 \h </w:instrText>
            </w:r>
            <w:r>
              <w:rPr>
                <w:noProof/>
              </w:rPr>
            </w:r>
            <w:r>
              <w:rPr>
                <w:noProof/>
              </w:rPr>
              <w:fldChar w:fldCharType="separate"/>
            </w:r>
            <w:r>
              <w:rPr>
                <w:noProof/>
              </w:rPr>
              <w:t>14</w:t>
            </w:r>
            <w:r>
              <w:rPr>
                <w:noProof/>
              </w:rPr>
              <w:fldChar w:fldCharType="end"/>
            </w:r>
          </w:hyperlink>
        </w:p>
        <w:p w14:paraId="4D1AFAF0" w14:textId="2933D86C"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42" w:history="1">
            <w:r w:rsidRPr="007A2D76">
              <w:rPr>
                <w:rStyle w:val="Hyperlink"/>
                <w:b/>
                <w:bCs/>
                <w:noProof/>
              </w:rPr>
              <w:t xml:space="preserve">Table </w:t>
            </w:r>
            <w:r w:rsidRPr="007A2D76">
              <w:rPr>
                <w:rStyle w:val="Hyperlink"/>
                <w:noProof/>
              </w:rPr>
              <w:t>9</w:t>
            </w:r>
            <w:r w:rsidRPr="007A2D76">
              <w:rPr>
                <w:rStyle w:val="Hyperlink"/>
                <w:b/>
                <w:bCs/>
                <w:noProof/>
              </w:rPr>
              <w:t xml:space="preserve">: </w:t>
            </w:r>
            <w:r w:rsidRPr="007A2D76">
              <w:rPr>
                <w:rStyle w:val="Hyperlink"/>
                <w:noProof/>
              </w:rPr>
              <w:t>Severity ranking of the layers and the rank-sum weights (total 15).</w:t>
            </w:r>
            <w:r>
              <w:rPr>
                <w:noProof/>
              </w:rPr>
              <w:tab/>
            </w:r>
            <w:r>
              <w:rPr>
                <w:noProof/>
              </w:rPr>
              <w:fldChar w:fldCharType="begin"/>
            </w:r>
            <w:r>
              <w:rPr>
                <w:noProof/>
              </w:rPr>
              <w:instrText xml:space="preserve"> PAGEREF _Toc242687042 \h </w:instrText>
            </w:r>
            <w:r>
              <w:rPr>
                <w:noProof/>
              </w:rPr>
            </w:r>
            <w:r>
              <w:rPr>
                <w:noProof/>
              </w:rPr>
              <w:fldChar w:fldCharType="separate"/>
            </w:r>
            <w:r>
              <w:rPr>
                <w:noProof/>
              </w:rPr>
              <w:t>17</w:t>
            </w:r>
            <w:r>
              <w:rPr>
                <w:noProof/>
              </w:rPr>
              <w:fldChar w:fldCharType="end"/>
            </w:r>
          </w:hyperlink>
        </w:p>
        <w:p w14:paraId="1F1995D7" w14:textId="0C244752"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43" w:history="1">
            <w:r w:rsidRPr="007A2D76">
              <w:rPr>
                <w:rStyle w:val="Hyperlink"/>
                <w:b/>
                <w:bCs/>
                <w:noProof/>
              </w:rPr>
              <w:t xml:space="preserve">Table </w:t>
            </w:r>
            <w:r w:rsidRPr="007A2D76">
              <w:rPr>
                <w:rStyle w:val="Hyperlink"/>
                <w:noProof/>
              </w:rPr>
              <w:t>10</w:t>
            </w:r>
            <w:r w:rsidRPr="007A2D76">
              <w:rPr>
                <w:rStyle w:val="Hyperlink"/>
                <w:b/>
                <w:bCs/>
                <w:noProof/>
              </w:rPr>
              <w:t xml:space="preserve">: </w:t>
            </w:r>
            <w:r w:rsidRPr="007A2D76">
              <w:rPr>
                <w:rStyle w:val="Hyperlink"/>
                <w:noProof/>
              </w:rPr>
              <w:t>Evidence tiers and factors.</w:t>
            </w:r>
            <w:r>
              <w:rPr>
                <w:noProof/>
              </w:rPr>
              <w:tab/>
            </w:r>
            <w:r>
              <w:rPr>
                <w:noProof/>
              </w:rPr>
              <w:fldChar w:fldCharType="begin"/>
            </w:r>
            <w:r>
              <w:rPr>
                <w:noProof/>
              </w:rPr>
              <w:instrText xml:space="preserve"> PAGEREF _Toc242687043 \h </w:instrText>
            </w:r>
            <w:r>
              <w:rPr>
                <w:noProof/>
              </w:rPr>
            </w:r>
            <w:r>
              <w:rPr>
                <w:noProof/>
              </w:rPr>
              <w:fldChar w:fldCharType="separate"/>
            </w:r>
            <w:r>
              <w:rPr>
                <w:noProof/>
              </w:rPr>
              <w:t>17</w:t>
            </w:r>
            <w:r>
              <w:rPr>
                <w:noProof/>
              </w:rPr>
              <w:fldChar w:fldCharType="end"/>
            </w:r>
          </w:hyperlink>
        </w:p>
        <w:p w14:paraId="33962BFA" w14:textId="71523960"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44" w:history="1">
            <w:r w:rsidRPr="007A2D76">
              <w:rPr>
                <w:rStyle w:val="Hyperlink"/>
                <w:b/>
                <w:bCs/>
                <w:noProof/>
              </w:rPr>
              <w:t xml:space="preserve">Table </w:t>
            </w:r>
            <w:r w:rsidRPr="007A2D76">
              <w:rPr>
                <w:rStyle w:val="Hyperlink"/>
                <w:noProof/>
              </w:rPr>
              <w:t>11</w:t>
            </w:r>
            <w:r w:rsidRPr="007A2D76">
              <w:rPr>
                <w:rStyle w:val="Hyperlink"/>
                <w:b/>
                <w:bCs/>
                <w:noProof/>
              </w:rPr>
              <w:t xml:space="preserve">: </w:t>
            </w:r>
            <w:r w:rsidRPr="007A2D76">
              <w:rPr>
                <w:rStyle w:val="Hyperlink"/>
                <w:noProof/>
              </w:rPr>
              <w:t>Maximum attainable EWCS when every applicable layer verifies (L1 tier 2, L2 tier 4).</w:t>
            </w:r>
            <w:r>
              <w:rPr>
                <w:noProof/>
              </w:rPr>
              <w:tab/>
            </w:r>
            <w:r>
              <w:rPr>
                <w:noProof/>
              </w:rPr>
              <w:fldChar w:fldCharType="begin"/>
            </w:r>
            <w:r>
              <w:rPr>
                <w:noProof/>
              </w:rPr>
              <w:instrText xml:space="preserve"> PAGEREF _Toc242687044 \h </w:instrText>
            </w:r>
            <w:r>
              <w:rPr>
                <w:noProof/>
              </w:rPr>
            </w:r>
            <w:r>
              <w:rPr>
                <w:noProof/>
              </w:rPr>
              <w:fldChar w:fldCharType="separate"/>
            </w:r>
            <w:r>
              <w:rPr>
                <w:noProof/>
              </w:rPr>
              <w:t>18</w:t>
            </w:r>
            <w:r>
              <w:rPr>
                <w:noProof/>
              </w:rPr>
              <w:fldChar w:fldCharType="end"/>
            </w:r>
          </w:hyperlink>
        </w:p>
        <w:p w14:paraId="2321EB9E" w14:textId="362DED7C"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45" w:history="1">
            <w:r w:rsidRPr="007A2D76">
              <w:rPr>
                <w:rStyle w:val="Hyperlink"/>
                <w:b/>
                <w:bCs/>
                <w:noProof/>
              </w:rPr>
              <w:t xml:space="preserve">Table </w:t>
            </w:r>
            <w:r w:rsidRPr="007A2D76">
              <w:rPr>
                <w:rStyle w:val="Hyperlink"/>
                <w:noProof/>
              </w:rPr>
              <w:t>12</w:t>
            </w:r>
            <w:r w:rsidRPr="007A2D76">
              <w:rPr>
                <w:rStyle w:val="Hyperlink"/>
                <w:b/>
                <w:bCs/>
                <w:noProof/>
              </w:rPr>
              <w:t xml:space="preserve">: </w:t>
            </w:r>
            <w:r w:rsidRPr="007A2D76">
              <w:rPr>
                <w:rStyle w:val="Hyperlink"/>
                <w:noProof/>
              </w:rPr>
              <w:t>Engineering checks of the verifier on known-valid and known-invalid code (toolbox reference regression).</w:t>
            </w:r>
            <w:r>
              <w:rPr>
                <w:noProof/>
              </w:rPr>
              <w:tab/>
            </w:r>
            <w:r>
              <w:rPr>
                <w:noProof/>
              </w:rPr>
              <w:fldChar w:fldCharType="begin"/>
            </w:r>
            <w:r>
              <w:rPr>
                <w:noProof/>
              </w:rPr>
              <w:instrText xml:space="preserve"> PAGEREF _Toc242687045 \h </w:instrText>
            </w:r>
            <w:r>
              <w:rPr>
                <w:noProof/>
              </w:rPr>
            </w:r>
            <w:r>
              <w:rPr>
                <w:noProof/>
              </w:rPr>
              <w:fldChar w:fldCharType="separate"/>
            </w:r>
            <w:r>
              <w:rPr>
                <w:noProof/>
              </w:rPr>
              <w:t>21</w:t>
            </w:r>
            <w:r>
              <w:rPr>
                <w:noProof/>
              </w:rPr>
              <w:fldChar w:fldCharType="end"/>
            </w:r>
          </w:hyperlink>
        </w:p>
        <w:p w14:paraId="6758BF0C" w14:textId="61E24492"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46" w:history="1">
            <w:r w:rsidRPr="007A2D76">
              <w:rPr>
                <w:rStyle w:val="Hyperlink"/>
                <w:b/>
                <w:bCs/>
                <w:noProof/>
              </w:rPr>
              <w:t xml:space="preserve">Table </w:t>
            </w:r>
            <w:r w:rsidRPr="007A2D76">
              <w:rPr>
                <w:rStyle w:val="Hyperlink"/>
                <w:noProof/>
              </w:rPr>
              <w:t>13</w:t>
            </w:r>
            <w:r w:rsidRPr="007A2D76">
              <w:rPr>
                <w:rStyle w:val="Hyperlink"/>
                <w:b/>
                <w:bCs/>
                <w:noProof/>
              </w:rPr>
              <w:t xml:space="preserve">: </w:t>
            </w:r>
            <w:r w:rsidRPr="007A2D76">
              <w:rPr>
                <w:rStyle w:val="Hyperlink"/>
                <w:noProof/>
              </w:rPr>
              <w:t>What was measured for every task and condition.</w:t>
            </w:r>
            <w:r>
              <w:rPr>
                <w:noProof/>
              </w:rPr>
              <w:tab/>
            </w:r>
            <w:r>
              <w:rPr>
                <w:noProof/>
              </w:rPr>
              <w:fldChar w:fldCharType="begin"/>
            </w:r>
            <w:r>
              <w:rPr>
                <w:noProof/>
              </w:rPr>
              <w:instrText xml:space="preserve"> PAGEREF _Toc242687046 \h </w:instrText>
            </w:r>
            <w:r>
              <w:rPr>
                <w:noProof/>
              </w:rPr>
            </w:r>
            <w:r>
              <w:rPr>
                <w:noProof/>
              </w:rPr>
              <w:fldChar w:fldCharType="separate"/>
            </w:r>
            <w:r>
              <w:rPr>
                <w:noProof/>
              </w:rPr>
              <w:t>23</w:t>
            </w:r>
            <w:r>
              <w:rPr>
                <w:noProof/>
              </w:rPr>
              <w:fldChar w:fldCharType="end"/>
            </w:r>
          </w:hyperlink>
        </w:p>
        <w:p w14:paraId="52A62778" w14:textId="43B0637A"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47" w:history="1">
            <w:r w:rsidRPr="007A2D76">
              <w:rPr>
                <w:rStyle w:val="Hyperlink"/>
                <w:b/>
                <w:bCs/>
                <w:noProof/>
              </w:rPr>
              <w:t xml:space="preserve">Table </w:t>
            </w:r>
            <w:r w:rsidRPr="007A2D76">
              <w:rPr>
                <w:rStyle w:val="Hyperlink"/>
                <w:noProof/>
              </w:rPr>
              <w:t>14</w:t>
            </w:r>
            <w:r w:rsidRPr="007A2D76">
              <w:rPr>
                <w:rStyle w:val="Hyperlink"/>
                <w:b/>
                <w:bCs/>
                <w:noProof/>
              </w:rPr>
              <w:t xml:space="preserve">: </w:t>
            </w:r>
            <w:r w:rsidRPr="007A2D76">
              <w:rPr>
                <w:rStyle w:val="Hyperlink"/>
                <w:noProof/>
              </w:rPr>
              <w:t>Changes to the evaluation plan after it was fixed.</w:t>
            </w:r>
            <w:r>
              <w:rPr>
                <w:noProof/>
              </w:rPr>
              <w:tab/>
            </w:r>
            <w:r>
              <w:rPr>
                <w:noProof/>
              </w:rPr>
              <w:fldChar w:fldCharType="begin"/>
            </w:r>
            <w:r>
              <w:rPr>
                <w:noProof/>
              </w:rPr>
              <w:instrText xml:space="preserve"> PAGEREF _Toc242687047 \h </w:instrText>
            </w:r>
            <w:r>
              <w:rPr>
                <w:noProof/>
              </w:rPr>
            </w:r>
            <w:r>
              <w:rPr>
                <w:noProof/>
              </w:rPr>
              <w:fldChar w:fldCharType="separate"/>
            </w:r>
            <w:r>
              <w:rPr>
                <w:noProof/>
              </w:rPr>
              <w:t>25</w:t>
            </w:r>
            <w:r>
              <w:rPr>
                <w:noProof/>
              </w:rPr>
              <w:fldChar w:fldCharType="end"/>
            </w:r>
          </w:hyperlink>
        </w:p>
        <w:p w14:paraId="4B4506F3" w14:textId="4EC6D9CB"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48" w:history="1">
            <w:r w:rsidRPr="007A2D76">
              <w:rPr>
                <w:rStyle w:val="Hyperlink"/>
                <w:b/>
                <w:bCs/>
                <w:noProof/>
              </w:rPr>
              <w:t xml:space="preserve">Table </w:t>
            </w:r>
            <w:r w:rsidRPr="007A2D76">
              <w:rPr>
                <w:rStyle w:val="Hyperlink"/>
                <w:noProof/>
              </w:rPr>
              <w:t>15</w:t>
            </w:r>
            <w:r w:rsidRPr="007A2D76">
              <w:rPr>
                <w:rStyle w:val="Hyperlink"/>
                <w:b/>
                <w:bCs/>
                <w:noProof/>
              </w:rPr>
              <w:t xml:space="preserve">: </w:t>
            </w:r>
            <w:r w:rsidRPr="007A2D76">
              <w:rPr>
                <w:rStyle w:val="Hyperlink"/>
                <w:noProof/>
              </w:rPr>
              <w:t>Statistical methods (evaluation plan §6).</w:t>
            </w:r>
            <w:r>
              <w:rPr>
                <w:noProof/>
              </w:rPr>
              <w:tab/>
            </w:r>
            <w:r>
              <w:rPr>
                <w:noProof/>
              </w:rPr>
              <w:fldChar w:fldCharType="begin"/>
            </w:r>
            <w:r>
              <w:rPr>
                <w:noProof/>
              </w:rPr>
              <w:instrText xml:space="preserve"> PAGEREF _Toc242687048 \h </w:instrText>
            </w:r>
            <w:r>
              <w:rPr>
                <w:noProof/>
              </w:rPr>
            </w:r>
            <w:r>
              <w:rPr>
                <w:noProof/>
              </w:rPr>
              <w:fldChar w:fldCharType="separate"/>
            </w:r>
            <w:r>
              <w:rPr>
                <w:noProof/>
              </w:rPr>
              <w:t>25</w:t>
            </w:r>
            <w:r>
              <w:rPr>
                <w:noProof/>
              </w:rPr>
              <w:fldChar w:fldCharType="end"/>
            </w:r>
          </w:hyperlink>
        </w:p>
        <w:p w14:paraId="322888BF" w14:textId="744F4B18"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49" w:history="1">
            <w:r w:rsidRPr="007A2D76">
              <w:rPr>
                <w:rStyle w:val="Hyperlink"/>
                <w:b/>
                <w:bCs/>
                <w:noProof/>
              </w:rPr>
              <w:t xml:space="preserve">Table </w:t>
            </w:r>
            <w:r w:rsidRPr="007A2D76">
              <w:rPr>
                <w:rStyle w:val="Hyperlink"/>
                <w:noProof/>
              </w:rPr>
              <w:t>16</w:t>
            </w:r>
            <w:r w:rsidRPr="007A2D76">
              <w:rPr>
                <w:rStyle w:val="Hyperlink"/>
                <w:b/>
                <w:bCs/>
                <w:noProof/>
              </w:rPr>
              <w:t xml:space="preserve">: </w:t>
            </w:r>
            <w:r w:rsidRPr="007A2D76">
              <w:rPr>
                <w:rStyle w:val="Hyperlink"/>
                <w:noProof/>
              </w:rPr>
              <w:t>Headline outcomes per run (990 tasks each).</w:t>
            </w:r>
            <w:r>
              <w:rPr>
                <w:noProof/>
              </w:rPr>
              <w:tab/>
            </w:r>
            <w:r>
              <w:rPr>
                <w:noProof/>
              </w:rPr>
              <w:fldChar w:fldCharType="begin"/>
            </w:r>
            <w:r>
              <w:rPr>
                <w:noProof/>
              </w:rPr>
              <w:instrText xml:space="preserve"> PAGEREF _Toc242687049 \h </w:instrText>
            </w:r>
            <w:r>
              <w:rPr>
                <w:noProof/>
              </w:rPr>
            </w:r>
            <w:r>
              <w:rPr>
                <w:noProof/>
              </w:rPr>
              <w:fldChar w:fldCharType="separate"/>
            </w:r>
            <w:r>
              <w:rPr>
                <w:noProof/>
              </w:rPr>
              <w:t>26</w:t>
            </w:r>
            <w:r>
              <w:rPr>
                <w:noProof/>
              </w:rPr>
              <w:fldChar w:fldCharType="end"/>
            </w:r>
          </w:hyperlink>
        </w:p>
        <w:p w14:paraId="5812D383" w14:textId="36DB9C54"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50" w:history="1">
            <w:r w:rsidRPr="007A2D76">
              <w:rPr>
                <w:rStyle w:val="Hyperlink"/>
                <w:b/>
                <w:bCs/>
                <w:noProof/>
              </w:rPr>
              <w:t xml:space="preserve">Table </w:t>
            </w:r>
            <w:r w:rsidRPr="007A2D76">
              <w:rPr>
                <w:rStyle w:val="Hyperlink"/>
                <w:noProof/>
              </w:rPr>
              <w:t>17</w:t>
            </w:r>
            <w:r w:rsidRPr="007A2D76">
              <w:rPr>
                <w:rStyle w:val="Hyperlink"/>
                <w:b/>
                <w:bCs/>
                <w:noProof/>
              </w:rPr>
              <w:t xml:space="preserve">: </w:t>
            </w:r>
            <w:r w:rsidRPr="007A2D76">
              <w:rPr>
                <w:rStyle w:val="Hyperlink"/>
                <w:noProof/>
              </w:rPr>
              <w:t>Share of decided final candidates (correct, A or B) that were correct, by EWCS band (three runs pooled).</w:t>
            </w:r>
            <w:r>
              <w:rPr>
                <w:noProof/>
              </w:rPr>
              <w:tab/>
            </w:r>
            <w:r>
              <w:rPr>
                <w:noProof/>
              </w:rPr>
              <w:fldChar w:fldCharType="begin"/>
            </w:r>
            <w:r>
              <w:rPr>
                <w:noProof/>
              </w:rPr>
              <w:instrText xml:space="preserve"> PAGEREF _Toc242687050 \h </w:instrText>
            </w:r>
            <w:r>
              <w:rPr>
                <w:noProof/>
              </w:rPr>
            </w:r>
            <w:r>
              <w:rPr>
                <w:noProof/>
              </w:rPr>
              <w:fldChar w:fldCharType="separate"/>
            </w:r>
            <w:r>
              <w:rPr>
                <w:noProof/>
              </w:rPr>
              <w:t>31</w:t>
            </w:r>
            <w:r>
              <w:rPr>
                <w:noProof/>
              </w:rPr>
              <w:fldChar w:fldCharType="end"/>
            </w:r>
          </w:hyperlink>
        </w:p>
        <w:p w14:paraId="65493768" w14:textId="5289011E"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51" w:history="1">
            <w:r w:rsidRPr="007A2D76">
              <w:rPr>
                <w:rStyle w:val="Hyperlink"/>
                <w:b/>
                <w:bCs/>
                <w:noProof/>
              </w:rPr>
              <w:t xml:space="preserve">Table </w:t>
            </w:r>
            <w:r w:rsidRPr="007A2D76">
              <w:rPr>
                <w:rStyle w:val="Hyperlink"/>
                <w:noProof/>
              </w:rPr>
              <w:t>18</w:t>
            </w:r>
            <w:r w:rsidRPr="007A2D76">
              <w:rPr>
                <w:rStyle w:val="Hyperlink"/>
                <w:b/>
                <w:bCs/>
                <w:noProof/>
              </w:rPr>
              <w:t xml:space="preserve">: </w:t>
            </w:r>
            <w:r w:rsidRPr="007A2D76">
              <w:rPr>
                <w:rStyle w:val="Hyperlink"/>
                <w:noProof/>
              </w:rPr>
              <w:t>Sensitivity analysis: outcomes on the final verified candidate (three runs pooled, 2,970 tasks).</w:t>
            </w:r>
            <w:r>
              <w:rPr>
                <w:noProof/>
              </w:rPr>
              <w:tab/>
            </w:r>
            <w:r>
              <w:rPr>
                <w:noProof/>
              </w:rPr>
              <w:fldChar w:fldCharType="begin"/>
            </w:r>
            <w:r>
              <w:rPr>
                <w:noProof/>
              </w:rPr>
              <w:instrText xml:space="preserve"> PAGEREF _Toc242687051 \h </w:instrText>
            </w:r>
            <w:r>
              <w:rPr>
                <w:noProof/>
              </w:rPr>
            </w:r>
            <w:r>
              <w:rPr>
                <w:noProof/>
              </w:rPr>
              <w:fldChar w:fldCharType="separate"/>
            </w:r>
            <w:r>
              <w:rPr>
                <w:noProof/>
              </w:rPr>
              <w:t>31</w:t>
            </w:r>
            <w:r>
              <w:rPr>
                <w:noProof/>
              </w:rPr>
              <w:fldChar w:fldCharType="end"/>
            </w:r>
          </w:hyperlink>
        </w:p>
        <w:p w14:paraId="44DF836C" w14:textId="379DF0C5"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52" w:history="1">
            <w:r w:rsidRPr="007A2D76">
              <w:rPr>
                <w:rStyle w:val="Hyperlink"/>
                <w:b/>
                <w:bCs/>
                <w:noProof/>
              </w:rPr>
              <w:t xml:space="preserve">Table </w:t>
            </w:r>
            <w:r w:rsidRPr="007A2D76">
              <w:rPr>
                <w:rStyle w:val="Hyperlink"/>
                <w:noProof/>
              </w:rPr>
              <w:t>19</w:t>
            </w:r>
            <w:r w:rsidRPr="007A2D76">
              <w:rPr>
                <w:rStyle w:val="Hyperlink"/>
                <w:b/>
                <w:bCs/>
                <w:noProof/>
              </w:rPr>
              <w:t xml:space="preserve">: </w:t>
            </w:r>
            <w:r w:rsidRPr="007A2D76">
              <w:rPr>
                <w:rStyle w:val="Hyperlink"/>
                <w:noProof/>
              </w:rPr>
              <w:t>Class of the first verified candidate → class of the final candidate, for tasks in which the code changed.</w:t>
            </w:r>
            <w:r>
              <w:rPr>
                <w:noProof/>
              </w:rPr>
              <w:tab/>
            </w:r>
            <w:r>
              <w:rPr>
                <w:noProof/>
              </w:rPr>
              <w:fldChar w:fldCharType="begin"/>
            </w:r>
            <w:r>
              <w:rPr>
                <w:noProof/>
              </w:rPr>
              <w:instrText xml:space="preserve"> PAGEREF _Toc242687052 \h </w:instrText>
            </w:r>
            <w:r>
              <w:rPr>
                <w:noProof/>
              </w:rPr>
            </w:r>
            <w:r>
              <w:rPr>
                <w:noProof/>
              </w:rPr>
              <w:fldChar w:fldCharType="separate"/>
            </w:r>
            <w:r>
              <w:rPr>
                <w:noProof/>
              </w:rPr>
              <w:t>32</w:t>
            </w:r>
            <w:r>
              <w:rPr>
                <w:noProof/>
              </w:rPr>
              <w:fldChar w:fldCharType="end"/>
            </w:r>
          </w:hyperlink>
        </w:p>
        <w:p w14:paraId="4DC19CA0" w14:textId="18482068"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53" w:history="1">
            <w:r w:rsidRPr="007A2D76">
              <w:rPr>
                <w:rStyle w:val="Hyperlink"/>
                <w:b/>
                <w:bCs/>
                <w:noProof/>
              </w:rPr>
              <w:t xml:space="preserve">Table </w:t>
            </w:r>
            <w:r w:rsidRPr="007A2D76">
              <w:rPr>
                <w:rStyle w:val="Hyperlink"/>
                <w:noProof/>
              </w:rPr>
              <w:t>20</w:t>
            </w:r>
            <w:r w:rsidRPr="007A2D76">
              <w:rPr>
                <w:rStyle w:val="Hyperlink"/>
                <w:b/>
                <w:bCs/>
                <w:noProof/>
              </w:rPr>
              <w:t xml:space="preserve">: </w:t>
            </w:r>
            <w:r w:rsidRPr="007A2D76">
              <w:rPr>
                <w:rStyle w:val="Hyperlink"/>
                <w:noProof/>
              </w:rPr>
              <w:t>Task-behaviour checks on code that reached the user (share of programs that make a request).</w:t>
            </w:r>
            <w:r>
              <w:rPr>
                <w:noProof/>
              </w:rPr>
              <w:tab/>
            </w:r>
            <w:r>
              <w:rPr>
                <w:noProof/>
              </w:rPr>
              <w:fldChar w:fldCharType="begin"/>
            </w:r>
            <w:r>
              <w:rPr>
                <w:noProof/>
              </w:rPr>
              <w:instrText xml:space="preserve"> PAGEREF _Toc242687053 \h </w:instrText>
            </w:r>
            <w:r>
              <w:rPr>
                <w:noProof/>
              </w:rPr>
            </w:r>
            <w:r>
              <w:rPr>
                <w:noProof/>
              </w:rPr>
              <w:fldChar w:fldCharType="separate"/>
            </w:r>
            <w:r>
              <w:rPr>
                <w:noProof/>
              </w:rPr>
              <w:t>34</w:t>
            </w:r>
            <w:r>
              <w:rPr>
                <w:noProof/>
              </w:rPr>
              <w:fldChar w:fldCharType="end"/>
            </w:r>
          </w:hyperlink>
        </w:p>
        <w:p w14:paraId="17A29087" w14:textId="570CDF4E"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54" w:history="1">
            <w:r w:rsidRPr="007A2D76">
              <w:rPr>
                <w:rStyle w:val="Hyperlink"/>
                <w:b/>
                <w:bCs/>
                <w:noProof/>
              </w:rPr>
              <w:t xml:space="preserve">Table </w:t>
            </w:r>
            <w:r w:rsidRPr="007A2D76">
              <w:rPr>
                <w:rStyle w:val="Hyperlink"/>
                <w:noProof/>
              </w:rPr>
              <w:t>21</w:t>
            </w:r>
            <w:r w:rsidRPr="007A2D76">
              <w:rPr>
                <w:rStyle w:val="Hyperlink"/>
                <w:b/>
                <w:bCs/>
                <w:noProof/>
              </w:rPr>
              <w:t xml:space="preserve">: </w:t>
            </w:r>
            <w:r w:rsidRPr="007A2D76">
              <w:rPr>
                <w:rStyle w:val="Hyperlink"/>
                <w:noProof/>
              </w:rPr>
              <w:t>Cost of the intervention in time, energy and Rand (990 tasks per run; electricity at R4.1109/kWh incl. VAT).</w:t>
            </w:r>
            <w:r>
              <w:rPr>
                <w:noProof/>
              </w:rPr>
              <w:tab/>
            </w:r>
            <w:r>
              <w:rPr>
                <w:noProof/>
              </w:rPr>
              <w:fldChar w:fldCharType="begin"/>
            </w:r>
            <w:r>
              <w:rPr>
                <w:noProof/>
              </w:rPr>
              <w:instrText xml:space="preserve"> PAGEREF _Toc242687054 \h </w:instrText>
            </w:r>
            <w:r>
              <w:rPr>
                <w:noProof/>
              </w:rPr>
            </w:r>
            <w:r>
              <w:rPr>
                <w:noProof/>
              </w:rPr>
              <w:fldChar w:fldCharType="separate"/>
            </w:r>
            <w:r>
              <w:rPr>
                <w:noProof/>
              </w:rPr>
              <w:t>34</w:t>
            </w:r>
            <w:r>
              <w:rPr>
                <w:noProof/>
              </w:rPr>
              <w:fldChar w:fldCharType="end"/>
            </w:r>
          </w:hyperlink>
        </w:p>
        <w:p w14:paraId="528F3BD2" w14:textId="51631297"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55" w:history="1">
            <w:r w:rsidRPr="007A2D76">
              <w:rPr>
                <w:rStyle w:val="Hyperlink"/>
                <w:b/>
                <w:bCs/>
                <w:noProof/>
              </w:rPr>
              <w:t xml:space="preserve">Table </w:t>
            </w:r>
            <w:r w:rsidRPr="007A2D76">
              <w:rPr>
                <w:rStyle w:val="Hyperlink"/>
                <w:noProof/>
              </w:rPr>
              <w:t>22</w:t>
            </w:r>
            <w:r w:rsidRPr="007A2D76">
              <w:rPr>
                <w:rStyle w:val="Hyperlink"/>
                <w:b/>
                <w:bCs/>
                <w:noProof/>
              </w:rPr>
              <w:t xml:space="preserve">: </w:t>
            </w:r>
            <w:r w:rsidRPr="007A2D76">
              <w:rPr>
                <w:rStyle w:val="Hyperlink"/>
                <w:noProof/>
              </w:rPr>
              <w:t>Repeat runs with identical settings: first series (superseded) versus final series.</w:t>
            </w:r>
            <w:r>
              <w:rPr>
                <w:noProof/>
              </w:rPr>
              <w:tab/>
            </w:r>
            <w:r>
              <w:rPr>
                <w:noProof/>
              </w:rPr>
              <w:fldChar w:fldCharType="begin"/>
            </w:r>
            <w:r>
              <w:rPr>
                <w:noProof/>
              </w:rPr>
              <w:instrText xml:space="preserve"> PAGEREF _Toc242687055 \h </w:instrText>
            </w:r>
            <w:r>
              <w:rPr>
                <w:noProof/>
              </w:rPr>
            </w:r>
            <w:r>
              <w:rPr>
                <w:noProof/>
              </w:rPr>
              <w:fldChar w:fldCharType="separate"/>
            </w:r>
            <w:r>
              <w:rPr>
                <w:noProof/>
              </w:rPr>
              <w:t>36</w:t>
            </w:r>
            <w:r>
              <w:rPr>
                <w:noProof/>
              </w:rPr>
              <w:fldChar w:fldCharType="end"/>
            </w:r>
          </w:hyperlink>
        </w:p>
        <w:p w14:paraId="5BF6CAA5" w14:textId="33DDF67A"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56" w:history="1">
            <w:r w:rsidRPr="007A2D76">
              <w:rPr>
                <w:rStyle w:val="Hyperlink"/>
                <w:b/>
                <w:bCs/>
                <w:noProof/>
              </w:rPr>
              <w:t xml:space="preserve">Table </w:t>
            </w:r>
            <w:r w:rsidRPr="007A2D76">
              <w:rPr>
                <w:rStyle w:val="Hyperlink"/>
                <w:noProof/>
              </w:rPr>
              <w:t>23</w:t>
            </w:r>
            <w:r w:rsidRPr="007A2D76">
              <w:rPr>
                <w:rStyle w:val="Hyperlink"/>
                <w:b/>
                <w:bCs/>
                <w:noProof/>
              </w:rPr>
              <w:t xml:space="preserve">: </w:t>
            </w:r>
            <w:r w:rsidRPr="007A2D76">
              <w:rPr>
                <w:rStyle w:val="Hyperlink"/>
                <w:noProof/>
              </w:rPr>
              <w:t>Primary test: class A code reaching the user, baseline versus Confident Agent.</w:t>
            </w:r>
            <w:r>
              <w:rPr>
                <w:noProof/>
              </w:rPr>
              <w:tab/>
            </w:r>
            <w:r>
              <w:rPr>
                <w:noProof/>
              </w:rPr>
              <w:fldChar w:fldCharType="begin"/>
            </w:r>
            <w:r>
              <w:rPr>
                <w:noProof/>
              </w:rPr>
              <w:instrText xml:space="preserve"> PAGEREF _Toc242687056 \h </w:instrText>
            </w:r>
            <w:r>
              <w:rPr>
                <w:noProof/>
              </w:rPr>
            </w:r>
            <w:r>
              <w:rPr>
                <w:noProof/>
              </w:rPr>
              <w:fldChar w:fldCharType="separate"/>
            </w:r>
            <w:r>
              <w:rPr>
                <w:noProof/>
              </w:rPr>
              <w:t>37</w:t>
            </w:r>
            <w:r>
              <w:rPr>
                <w:noProof/>
              </w:rPr>
              <w:fldChar w:fldCharType="end"/>
            </w:r>
          </w:hyperlink>
        </w:p>
        <w:p w14:paraId="25C8F03D" w14:textId="33055C97"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57" w:history="1">
            <w:r w:rsidRPr="007A2D76">
              <w:rPr>
                <w:rStyle w:val="Hyperlink"/>
                <w:b/>
                <w:bCs/>
                <w:noProof/>
              </w:rPr>
              <w:t xml:space="preserve">Table </w:t>
            </w:r>
            <w:r w:rsidRPr="007A2D76">
              <w:rPr>
                <w:rStyle w:val="Hyperlink"/>
                <w:noProof/>
              </w:rPr>
              <w:t>24</w:t>
            </w:r>
            <w:r w:rsidRPr="007A2D76">
              <w:rPr>
                <w:rStyle w:val="Hyperlink"/>
                <w:b/>
                <w:bCs/>
                <w:noProof/>
              </w:rPr>
              <w:t xml:space="preserve">: </w:t>
            </w:r>
            <w:r w:rsidRPr="007A2D76">
              <w:rPr>
                <w:rStyle w:val="Hyperlink"/>
                <w:noProof/>
              </w:rPr>
              <w:t>Secondary outcomes (exact McNemar tests; intervals over tasks).</w:t>
            </w:r>
            <w:r>
              <w:rPr>
                <w:noProof/>
              </w:rPr>
              <w:tab/>
            </w:r>
            <w:r>
              <w:rPr>
                <w:noProof/>
              </w:rPr>
              <w:fldChar w:fldCharType="begin"/>
            </w:r>
            <w:r>
              <w:rPr>
                <w:noProof/>
              </w:rPr>
              <w:instrText xml:space="preserve"> PAGEREF _Toc242687057 \h </w:instrText>
            </w:r>
            <w:r>
              <w:rPr>
                <w:noProof/>
              </w:rPr>
            </w:r>
            <w:r>
              <w:rPr>
                <w:noProof/>
              </w:rPr>
              <w:fldChar w:fldCharType="separate"/>
            </w:r>
            <w:r>
              <w:rPr>
                <w:noProof/>
              </w:rPr>
              <w:t>37</w:t>
            </w:r>
            <w:r>
              <w:rPr>
                <w:noProof/>
              </w:rPr>
              <w:fldChar w:fldCharType="end"/>
            </w:r>
          </w:hyperlink>
        </w:p>
        <w:p w14:paraId="28B514E6" w14:textId="60CFA8C9"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58" w:history="1">
            <w:r w:rsidRPr="007A2D76">
              <w:rPr>
                <w:rStyle w:val="Hyperlink"/>
                <w:b/>
                <w:bCs/>
                <w:noProof/>
              </w:rPr>
              <w:t xml:space="preserve">Table </w:t>
            </w:r>
            <w:r w:rsidRPr="007A2D76">
              <w:rPr>
                <w:rStyle w:val="Hyperlink"/>
                <w:noProof/>
              </w:rPr>
              <w:t>25</w:t>
            </w:r>
            <w:r w:rsidRPr="007A2D76">
              <w:rPr>
                <w:rStyle w:val="Hyperlink"/>
                <w:b/>
                <w:bCs/>
                <w:noProof/>
              </w:rPr>
              <w:t xml:space="preserve">: </w:t>
            </w:r>
            <w:r w:rsidRPr="007A2D76">
              <w:rPr>
                <w:rStyle w:val="Hyperlink"/>
                <w:noProof/>
              </w:rPr>
              <w:t>Summary of the main threats to validity and their mitigation.</w:t>
            </w:r>
            <w:r>
              <w:rPr>
                <w:noProof/>
              </w:rPr>
              <w:tab/>
            </w:r>
            <w:r>
              <w:rPr>
                <w:noProof/>
              </w:rPr>
              <w:fldChar w:fldCharType="begin"/>
            </w:r>
            <w:r>
              <w:rPr>
                <w:noProof/>
              </w:rPr>
              <w:instrText xml:space="preserve"> PAGEREF _Toc242687058 \h </w:instrText>
            </w:r>
            <w:r>
              <w:rPr>
                <w:noProof/>
              </w:rPr>
            </w:r>
            <w:r>
              <w:rPr>
                <w:noProof/>
              </w:rPr>
              <w:fldChar w:fldCharType="separate"/>
            </w:r>
            <w:r>
              <w:rPr>
                <w:noProof/>
              </w:rPr>
              <w:t>42</w:t>
            </w:r>
            <w:r>
              <w:rPr>
                <w:noProof/>
              </w:rPr>
              <w:fldChar w:fldCharType="end"/>
            </w:r>
          </w:hyperlink>
        </w:p>
        <w:p w14:paraId="45EF92FF" w14:textId="0844A037"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59" w:history="1">
            <w:r w:rsidRPr="007A2D76">
              <w:rPr>
                <w:rStyle w:val="Hyperlink"/>
                <w:b/>
                <w:bCs/>
                <w:noProof/>
              </w:rPr>
              <w:t xml:space="preserve">Table </w:t>
            </w:r>
            <w:r w:rsidRPr="007A2D76">
              <w:rPr>
                <w:rStyle w:val="Hyperlink"/>
                <w:noProof/>
              </w:rPr>
              <w:t>26</w:t>
            </w:r>
            <w:r w:rsidRPr="007A2D76">
              <w:rPr>
                <w:rStyle w:val="Hyperlink"/>
                <w:b/>
                <w:bCs/>
                <w:noProof/>
              </w:rPr>
              <w:t xml:space="preserve">: </w:t>
            </w:r>
            <w:r w:rsidRPr="007A2D76">
              <w:rPr>
                <w:rStyle w:val="Hyperlink"/>
                <w:noProof/>
              </w:rPr>
              <w:t>Design decisions in Progress Report Two and in the final system.</w:t>
            </w:r>
            <w:r>
              <w:rPr>
                <w:noProof/>
              </w:rPr>
              <w:tab/>
            </w:r>
            <w:r>
              <w:rPr>
                <w:noProof/>
              </w:rPr>
              <w:fldChar w:fldCharType="begin"/>
            </w:r>
            <w:r>
              <w:rPr>
                <w:noProof/>
              </w:rPr>
              <w:instrText xml:space="preserve"> PAGEREF _Toc242687059 \h </w:instrText>
            </w:r>
            <w:r>
              <w:rPr>
                <w:noProof/>
              </w:rPr>
            </w:r>
            <w:r>
              <w:rPr>
                <w:noProof/>
              </w:rPr>
              <w:fldChar w:fldCharType="separate"/>
            </w:r>
            <w:r>
              <w:rPr>
                <w:noProof/>
              </w:rPr>
              <w:t>48</w:t>
            </w:r>
            <w:r>
              <w:rPr>
                <w:noProof/>
              </w:rPr>
              <w:fldChar w:fldCharType="end"/>
            </w:r>
          </w:hyperlink>
        </w:p>
        <w:p w14:paraId="12E71981" w14:textId="134860C9"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60" w:history="1">
            <w:r w:rsidRPr="007A2D76">
              <w:rPr>
                <w:rStyle w:val="Hyperlink"/>
                <w:b/>
                <w:bCs/>
                <w:noProof/>
              </w:rPr>
              <w:t xml:space="preserve">Table </w:t>
            </w:r>
            <w:r w:rsidRPr="007A2D76">
              <w:rPr>
                <w:rStyle w:val="Hyperlink"/>
                <w:noProof/>
              </w:rPr>
              <w:t>27</w:t>
            </w:r>
            <w:r w:rsidRPr="007A2D76">
              <w:rPr>
                <w:rStyle w:val="Hyperlink"/>
                <w:b/>
                <w:bCs/>
                <w:noProof/>
              </w:rPr>
              <w:t xml:space="preserve">: </w:t>
            </w:r>
            <w:r w:rsidRPr="007A2D76">
              <w:rPr>
                <w:rStyle w:val="Hyperlink"/>
                <w:noProof/>
              </w:rPr>
              <w:t>Identifiers of the frozen inputs (SHA-256 prefixes; full hashes in the run manifests and the dataset).</w:t>
            </w:r>
            <w:r>
              <w:rPr>
                <w:noProof/>
              </w:rPr>
              <w:tab/>
            </w:r>
            <w:r>
              <w:rPr>
                <w:noProof/>
              </w:rPr>
              <w:fldChar w:fldCharType="begin"/>
            </w:r>
            <w:r>
              <w:rPr>
                <w:noProof/>
              </w:rPr>
              <w:instrText xml:space="preserve"> PAGEREF _Toc242687060 \h </w:instrText>
            </w:r>
            <w:r>
              <w:rPr>
                <w:noProof/>
              </w:rPr>
            </w:r>
            <w:r>
              <w:rPr>
                <w:noProof/>
              </w:rPr>
              <w:fldChar w:fldCharType="separate"/>
            </w:r>
            <w:r>
              <w:rPr>
                <w:noProof/>
              </w:rPr>
              <w:t>50</w:t>
            </w:r>
            <w:r>
              <w:rPr>
                <w:noProof/>
              </w:rPr>
              <w:fldChar w:fldCharType="end"/>
            </w:r>
          </w:hyperlink>
        </w:p>
        <w:p w14:paraId="46CA2DAC" w14:textId="0908F2BE"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61" w:history="1">
            <w:r w:rsidRPr="007A2D76">
              <w:rPr>
                <w:rStyle w:val="Hyperlink"/>
                <w:b/>
                <w:bCs/>
                <w:noProof/>
              </w:rPr>
              <w:t xml:space="preserve">Table </w:t>
            </w:r>
            <w:r w:rsidRPr="007A2D76">
              <w:rPr>
                <w:rStyle w:val="Hyperlink"/>
                <w:noProof/>
              </w:rPr>
              <w:t>28</w:t>
            </w:r>
            <w:r w:rsidRPr="007A2D76">
              <w:rPr>
                <w:rStyle w:val="Hyperlink"/>
                <w:b/>
                <w:bCs/>
                <w:noProof/>
              </w:rPr>
              <w:t xml:space="preserve">: </w:t>
            </w:r>
            <w:r w:rsidRPr="007A2D76">
              <w:rPr>
                <w:rStyle w:val="Hyperlink"/>
                <w:noProof/>
              </w:rPr>
              <w:t>Kinds of error recorded in the code reaching the user, read from the evaluator's findings with fixed rules.</w:t>
            </w:r>
            <w:r>
              <w:rPr>
                <w:noProof/>
              </w:rPr>
              <w:tab/>
            </w:r>
            <w:r>
              <w:rPr>
                <w:noProof/>
              </w:rPr>
              <w:fldChar w:fldCharType="begin"/>
            </w:r>
            <w:r>
              <w:rPr>
                <w:noProof/>
              </w:rPr>
              <w:instrText xml:space="preserve"> PAGEREF _Toc242687061 \h </w:instrText>
            </w:r>
            <w:r>
              <w:rPr>
                <w:noProof/>
              </w:rPr>
            </w:r>
            <w:r>
              <w:rPr>
                <w:noProof/>
              </w:rPr>
              <w:fldChar w:fldCharType="separate"/>
            </w:r>
            <w:r>
              <w:rPr>
                <w:noProof/>
              </w:rPr>
              <w:t>51</w:t>
            </w:r>
            <w:r>
              <w:rPr>
                <w:noProof/>
              </w:rPr>
              <w:fldChar w:fldCharType="end"/>
            </w:r>
          </w:hyperlink>
        </w:p>
        <w:p w14:paraId="55470815" w14:textId="55334AD8" w:rsidR="001C2DD8" w:rsidRDefault="001C2DD8">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7062" w:history="1">
            <w:r w:rsidRPr="007A2D76">
              <w:rPr>
                <w:rStyle w:val="Hyperlink"/>
                <w:b/>
                <w:bCs/>
                <w:noProof/>
              </w:rPr>
              <w:t xml:space="preserve">Table </w:t>
            </w:r>
            <w:r w:rsidRPr="007A2D76">
              <w:rPr>
                <w:rStyle w:val="Hyperlink"/>
                <w:noProof/>
              </w:rPr>
              <w:t>29</w:t>
            </w:r>
            <w:r w:rsidRPr="007A2D76">
              <w:rPr>
                <w:rStyle w:val="Hyperlink"/>
                <w:b/>
                <w:bCs/>
                <w:noProof/>
              </w:rPr>
              <w:t xml:space="preserve">: </w:t>
            </w:r>
            <w:r w:rsidRPr="007A2D76">
              <w:rPr>
                <w:rStyle w:val="Hyperlink"/>
                <w:noProof/>
              </w:rPr>
              <w:t>Glossary.</w:t>
            </w:r>
            <w:r>
              <w:rPr>
                <w:noProof/>
              </w:rPr>
              <w:tab/>
            </w:r>
            <w:r>
              <w:rPr>
                <w:noProof/>
              </w:rPr>
              <w:fldChar w:fldCharType="begin"/>
            </w:r>
            <w:r>
              <w:rPr>
                <w:noProof/>
              </w:rPr>
              <w:instrText xml:space="preserve"> PAGEREF _Toc242687062 \h </w:instrText>
            </w:r>
            <w:r>
              <w:rPr>
                <w:noProof/>
              </w:rPr>
            </w:r>
            <w:r>
              <w:rPr>
                <w:noProof/>
              </w:rPr>
              <w:fldChar w:fldCharType="separate"/>
            </w:r>
            <w:r>
              <w:rPr>
                <w:noProof/>
              </w:rPr>
              <w:t>54</w:t>
            </w:r>
            <w:r>
              <w:rPr>
                <w:noProof/>
              </w:rPr>
              <w:fldChar w:fldCharType="end"/>
            </w:r>
          </w:hyperlink>
        </w:p>
        <w:p w14:paraId="18A04E2F" w14:textId="210DFD59" w:rsidR="007A2A79" w:rsidRDefault="001C2DD8">
          <w:r>
            <w:fldChar w:fldCharType="end"/>
          </w:r>
        </w:p>
      </w:sdtContent>
    </w:sdt>
    <w:p w14:paraId="58E41440" w14:textId="77777777" w:rsidR="007A2A79" w:rsidRDefault="007A2A79">
      <w:pPr>
        <w:sectPr w:rsidR="007A2A79">
          <w:headerReference w:type="default" r:id="rId7"/>
          <w:footerReference w:type="default" r:id="rId8"/>
          <w:pgSz w:w="11906" w:h="16838"/>
          <w:pgMar w:top="1440" w:right="1440" w:bottom="1440" w:left="1440" w:header="600" w:footer="600" w:gutter="0"/>
          <w:pgNumType w:fmt="lowerRoman" w:start="1"/>
          <w:cols w:space="720"/>
          <w:docGrid w:linePitch="360"/>
        </w:sectPr>
      </w:pPr>
    </w:p>
    <w:p w14:paraId="40E9B769" w14:textId="77777777" w:rsidR="007A2A79" w:rsidRDefault="001C2DD8">
      <w:pPr>
        <w:pStyle w:val="Heading1"/>
      </w:pPr>
      <w:bookmarkStart w:id="0" w:name="_Toc242686924"/>
      <w:r>
        <w:lastRenderedPageBreak/>
        <w:t>1 Introduction</w:t>
      </w:r>
      <w:bookmarkEnd w:id="0"/>
    </w:p>
    <w:p w14:paraId="612E2104" w14:textId="77777777" w:rsidR="007A2A79" w:rsidRDefault="001C2DD8">
      <w:pPr>
        <w:pStyle w:val="Heading2"/>
      </w:pPr>
      <w:bookmarkStart w:id="1" w:name="_Toc242686925"/>
      <w:r>
        <w:t>1.1 Motivation</w:t>
      </w:r>
      <w:bookmarkEnd w:id="1"/>
    </w:p>
    <w:p w14:paraId="41B5898B" w14:textId="77777777" w:rsidR="007A2A79" w:rsidRDefault="001C2DD8">
      <w:pPr>
        <w:jc w:val="both"/>
      </w:pPr>
      <w:r>
        <w:t>Developers now ask language models for integration code as routinely as they search documentation. The answers are fluent, formatted and confident, and a large share of them call an API that is wrong in a way the developer cannot see: an endpoint that was renamed, a host that was retired, a query parameter that never existed, or a response field the provider does not return. Such code often runs without an exception until it reaches production, which makes the error expensive to find. The COMP301 brief fram</w:t>
      </w:r>
      <w:r>
        <w:t xml:space="preserve">es the remedy as a design problem rather than a modelling problem: </w:t>
      </w:r>
      <w:r>
        <w:rPr>
          <w:i/>
          <w:iCs/>
        </w:rPr>
        <w:t>a Confident Agent is not one that is always correct; it is one that knows when it should not be trusted</w:t>
      </w:r>
      <w:r>
        <w:t xml:space="preserve"> (University of KwaZulu-Natal, 2026).</w:t>
      </w:r>
    </w:p>
    <w:p w14:paraId="6C6A7355" w14:textId="77777777" w:rsidR="007A2A79" w:rsidRDefault="001C2DD8">
      <w:pPr>
        <w:jc w:val="both"/>
      </w:pPr>
      <w:r>
        <w:t>This report treats that statement as a testable claim. We hold the model fixed, add an explicit verification architecture around it, and measure, on a frozen benchmark and with an independent judge, whether fewer hallucinated API calls reach the user, how many correct answers are lost along the way, and what the extra checking costs in time, tokens and electricity.</w:t>
      </w:r>
    </w:p>
    <w:p w14:paraId="4AD77BEA" w14:textId="77777777" w:rsidR="007A2A79" w:rsidRDefault="001C2DD8">
      <w:pPr>
        <w:pStyle w:val="Heading2"/>
      </w:pPr>
      <w:bookmarkStart w:id="2" w:name="_Toc242686926"/>
      <w:r>
        <w:t>1.2 From an education concern to REST API hallucinations</w:t>
      </w:r>
      <w:bookmarkEnd w:id="2"/>
    </w:p>
    <w:p w14:paraId="47B9998C" w14:textId="77777777" w:rsidR="007A2A79" w:rsidRDefault="001C2DD8">
      <w:pPr>
        <w:jc w:val="both"/>
      </w:pPr>
      <w:r>
        <w:t xml:space="preserve">The project did not start here. Our first proposal targeted an education setting in which a model accepts a false premise from a learner. Progress Report One recorded why it was abandoned: once the model had web search or Wikipedia, it could resolve the intended traps trivially, so the benchmark would have measured tool access rather than trustworthiness (The Skeptics, 2026a). The lecturer's feedback endorsed the narrower domain because software APIs offer something most domains lack: an </w:t>
      </w:r>
      <w:r>
        <w:rPr>
          <w:b/>
          <w:bCs/>
        </w:rPr>
        <w:t>authoritative, machine-readable specification</w:t>
      </w:r>
      <w:r>
        <w:t xml:space="preserve"> against which a claim can be checked without trusting the model (Vorster, 2026c).</w:t>
      </w:r>
    </w:p>
    <w:p w14:paraId="36446C06" w14:textId="77777777" w:rsidR="007A2A79" w:rsidRDefault="001C2DD8">
      <w:pPr>
        <w:jc w:val="both"/>
      </w:pPr>
      <w:r>
        <w:t>Progress Report Two fixed the domain (REST API calls in generated Python), the six-layer verification model, the confidence metric and the experimental design (The Skeptics, 2026b). Between that report and this one almost every component was built, tested, revised and run. Figure 1 summarises that path; Appendix B lists every point on which this report supersedes Progress Report Two.</w:t>
      </w:r>
    </w:p>
    <w:p w14:paraId="79F0E5B0" w14:textId="77777777" w:rsidR="007A2A79" w:rsidRDefault="001C2DD8">
      <w:pPr>
        <w:keepNext/>
        <w:spacing w:before="120" w:after="40"/>
        <w:jc w:val="center"/>
      </w:pPr>
      <w:r>
        <w:rPr>
          <w:noProof/>
        </w:rPr>
        <w:drawing>
          <wp:inline distT="0" distB="0" distL="0" distR="0" wp14:anchorId="2CAA4523" wp14:editId="1B2B23DD">
            <wp:extent cx="5715000" cy="2438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438400"/>
                    </a:xfrm>
                    <a:prstGeom prst="rect">
                      <a:avLst/>
                    </a:prstGeom>
                  </pic:spPr>
                </pic:pic>
              </a:graphicData>
            </a:graphic>
          </wp:inline>
        </w:drawing>
      </w:r>
    </w:p>
    <w:p w14:paraId="29A88407" w14:textId="7A4188E3" w:rsidR="007A2A79" w:rsidRDefault="001C2DD8">
      <w:pPr>
        <w:pStyle w:val="Caption"/>
      </w:pPr>
      <w:bookmarkStart w:id="3" w:name="_Toc242687011"/>
      <w:r>
        <w:rPr>
          <w:b/>
          <w:bCs/>
        </w:rPr>
        <w:t xml:space="preserve">Figure </w:t>
      </w:r>
      <w:r>
        <w:fldChar w:fldCharType="begin"/>
      </w:r>
      <w:r>
        <w:instrText>SEQ Figure</w:instrText>
      </w:r>
      <w:r>
        <w:fldChar w:fldCharType="separate"/>
      </w:r>
      <w:r>
        <w:rPr>
          <w:noProof/>
        </w:rPr>
        <w:t>1</w:t>
      </w:r>
      <w:r>
        <w:fldChar w:fldCharType="end"/>
      </w:r>
      <w:r>
        <w:rPr>
          <w:b/>
          <w:bCs/>
        </w:rPr>
        <w:t xml:space="preserve">: </w:t>
      </w:r>
      <w:r>
        <w:t>Project timeline from the frozen dataset to the final analysis. The shaded band marks the three final benchmark runs on which the findings rest.</w:t>
      </w:r>
      <w:bookmarkEnd w:id="3"/>
    </w:p>
    <w:p w14:paraId="40DDDA62" w14:textId="77777777" w:rsidR="007A2A79" w:rsidRDefault="001C2DD8">
      <w:pPr>
        <w:pStyle w:val="Heading2"/>
      </w:pPr>
      <w:bookmarkStart w:id="4" w:name="_Toc242686927"/>
      <w:r>
        <w:lastRenderedPageBreak/>
        <w:t>1.3 Contributions</w:t>
      </w:r>
      <w:bookmarkEnd w:id="4"/>
    </w:p>
    <w:p w14:paraId="1A0FB347" w14:textId="77777777" w:rsidR="007A2A79" w:rsidRDefault="001C2DD8">
      <w:pPr>
        <w:pStyle w:val="ListParagraph"/>
        <w:numPr>
          <w:ilvl w:val="0"/>
          <w:numId w:val="2"/>
        </w:numPr>
        <w:spacing w:after="60"/>
      </w:pPr>
      <w:r>
        <w:rPr>
          <w:b/>
          <w:bCs/>
        </w:rPr>
        <w:t>A frozen hallucination benchmark</w:t>
      </w:r>
      <w:r>
        <w:t>: 1,000 Python tasks over six public REST APIs and 142 operation families, generated from pinned provider specifications (each file and task carries a SHA-256 hash) with an executable answer key, and a prompt-only file that never reveals the answer (Section 4).</w:t>
      </w:r>
    </w:p>
    <w:p w14:paraId="675D5DD1" w14:textId="77777777" w:rsidR="007A2A79" w:rsidRDefault="001C2DD8">
      <w:pPr>
        <w:pStyle w:val="ListParagraph"/>
        <w:numPr>
          <w:ilvl w:val="0"/>
          <w:numId w:val="2"/>
        </w:numPr>
        <w:spacing w:after="60"/>
      </w:pPr>
      <w:r>
        <w:rPr>
          <w:b/>
          <w:bCs/>
        </w:rPr>
        <w:t>The Confident Agent toolbox 3.0.0</w:t>
      </w:r>
      <w:r>
        <w:t>: an LM Studio tools provider and controller that extracts API claims from Python code, verifies them in six layers against frozen evidence, scores them with the EWCS and applies a decision policy with a hard safety constraint and an uncertainty gate (Section 6).</w:t>
      </w:r>
    </w:p>
    <w:p w14:paraId="03E50F85" w14:textId="77777777" w:rsidR="007A2A79" w:rsidRDefault="001C2DD8">
      <w:pPr>
        <w:pStyle w:val="ListParagraph"/>
        <w:numPr>
          <w:ilvl w:val="0"/>
          <w:numId w:val="2"/>
        </w:numPr>
        <w:spacing w:after="60"/>
      </w:pPr>
      <w:r>
        <w:rPr>
          <w:b/>
          <w:bCs/>
        </w:rPr>
        <w:t>An independent evaluator</w:t>
      </w:r>
      <w:r>
        <w:t xml:space="preserve"> that executes every candidate in an isolated sandbox against the answer key, never reuses the agent's verifier, and scored all 1,000 reference solutions as correct before it scored any model output (Section 7.4).</w:t>
      </w:r>
    </w:p>
    <w:p w14:paraId="059106B6" w14:textId="77777777" w:rsidR="007A2A79" w:rsidRDefault="001C2DD8">
      <w:pPr>
        <w:pStyle w:val="ListParagraph"/>
        <w:numPr>
          <w:ilvl w:val="0"/>
          <w:numId w:val="2"/>
        </w:numPr>
        <w:spacing w:after="60"/>
      </w:pPr>
      <w:r>
        <w:rPr>
          <w:b/>
          <w:bCs/>
        </w:rPr>
        <w:t>A paired experiment at three quantization levels</w:t>
      </w:r>
      <w:r>
        <w:t xml:space="preserve"> (2,970 scored task pairs), with exact McNemar tests, task- and operation-family bootstrap intervals, Holm correction, a pre-registered evaluation plan, a completed manual review and a weighting sensitivity analysis (Sections 7–9).</w:t>
      </w:r>
    </w:p>
    <w:p w14:paraId="27BB19BC" w14:textId="77777777" w:rsidR="007A2A79" w:rsidRDefault="001C2DD8">
      <w:pPr>
        <w:pStyle w:val="ListParagraph"/>
        <w:numPr>
          <w:ilvl w:val="0"/>
          <w:numId w:val="2"/>
        </w:numPr>
        <w:spacing w:after="60"/>
      </w:pPr>
      <w:r>
        <w:rPr>
          <w:b/>
          <w:bCs/>
        </w:rPr>
        <w:t>A cost analysis in Rand</w:t>
      </w:r>
      <w:r>
        <w:t>: per-prompt time, tokens and measured GPU and CPU energy, priced at the Durban Central tariff where the experiment ran (Section 8.10).</w:t>
      </w:r>
    </w:p>
    <w:p w14:paraId="4FD6FBD1" w14:textId="77777777" w:rsidR="007A2A79" w:rsidRDefault="001C2DD8">
      <w:pPr>
        <w:pStyle w:val="ListParagraph"/>
        <w:numPr>
          <w:ilvl w:val="0"/>
          <w:numId w:val="2"/>
        </w:numPr>
        <w:spacing w:after="60"/>
      </w:pPr>
      <w:r>
        <w:rPr>
          <w:b/>
          <w:bCs/>
        </w:rPr>
        <w:t>An empirical account of training-data staleness</w:t>
      </w:r>
      <w:r>
        <w:t>: which API versions the model reaches for, and why context alone did not fix them (Sections 5.3 and 8.4).</w:t>
      </w:r>
    </w:p>
    <w:p w14:paraId="05875573" w14:textId="77777777" w:rsidR="007A2A79" w:rsidRDefault="001C2DD8">
      <w:pPr>
        <w:pStyle w:val="Heading2"/>
      </w:pPr>
      <w:bookmarkStart w:id="5" w:name="_Toc242686928"/>
      <w:r>
        <w:t>1.4 Structure of this report</w:t>
      </w:r>
      <w:bookmarkEnd w:id="5"/>
    </w:p>
    <w:p w14:paraId="33E5CC0F" w14:textId="77777777" w:rsidR="007A2A79" w:rsidRDefault="001C2DD8">
      <w:pPr>
        <w:jc w:val="both"/>
      </w:pPr>
      <w:r>
        <w:t xml:space="preserve">The report follows the structure of the project description. Section 2 states the research question and hypotheses; Section 3 defines the domain and the terms we use; Section 4 justifies the benchmark; Section 5 establishes the baseline; Section 6 describes and justifies the Confident Agent, including the EWCS formula and its parameters; Section 7 gives the experimental methodology; Sections 8 and 9 report results and statistics; Section 10 discusses threats to validity; Section 11 concludes. A one-page A3 </w:t>
      </w:r>
      <w:r>
        <w:t>summary of all supplementary charts is in Appendix A. The source code, benchmark, raw runs and every script that produced a number or chart in this report are in the submission folder (Appendix G).</w:t>
      </w:r>
    </w:p>
    <w:p w14:paraId="11D22688" w14:textId="77777777" w:rsidR="007A2A79" w:rsidRDefault="001C2DD8">
      <w:pPr>
        <w:pStyle w:val="Heading1"/>
        <w:pageBreakBefore/>
      </w:pPr>
      <w:bookmarkStart w:id="6" w:name="_Toc242686929"/>
      <w:r>
        <w:lastRenderedPageBreak/>
        <w:t>2 Research Question and Hypotheses</w:t>
      </w:r>
      <w:bookmarkEnd w:id="6"/>
    </w:p>
    <w:p w14:paraId="461CE308" w14:textId="77777777" w:rsidR="007A2A79" w:rsidRDefault="001C2DD8">
      <w:pPr>
        <w:pStyle w:val="Heading2"/>
      </w:pPr>
      <w:bookmarkStart w:id="7" w:name="_Toc242686930"/>
      <w:r>
        <w:t>2.1 Research question</w:t>
      </w:r>
      <w:bookmarkEnd w:id="7"/>
    </w:p>
    <w:p w14:paraId="5D3E8983" w14:textId="77777777" w:rsidR="007A2A79" w:rsidRDefault="001C2DD8">
      <w:pPr>
        <w:pBdr>
          <w:left w:val="single" w:sz="18" w:space="8" w:color="2A78D6"/>
        </w:pBdr>
        <w:shd w:val="clear" w:color="auto" w:fill="EEF3FA"/>
        <w:spacing w:before="120" w:after="160"/>
        <w:ind w:left="120" w:right="120"/>
      </w:pPr>
      <w:r>
        <w:rPr>
          <w:b/>
          <w:bCs/>
          <w:sz w:val="21"/>
          <w:szCs w:val="21"/>
        </w:rPr>
        <w:t>Research question.</w:t>
      </w:r>
      <w:r>
        <w:rPr>
          <w:sz w:val="21"/>
          <w:szCs w:val="21"/>
        </w:rPr>
        <w:t xml:space="preserve"> Can an LLM-based code-generation agent that verifies the REST API claims in its own code against frozen, authoritative specifications reduce the unacceptable API hallucinations that reach the user, compared with the same model without verification, while abstaining when verification is inconclusive, and at what cost?</w:t>
      </w:r>
    </w:p>
    <w:p w14:paraId="432E5E1A" w14:textId="77777777" w:rsidR="007A2A79" w:rsidRDefault="001C2DD8">
      <w:pPr>
        <w:jc w:val="both"/>
      </w:pPr>
      <w:r>
        <w:t xml:space="preserve">The wording is deliberate. </w:t>
      </w:r>
      <w:r>
        <w:rPr>
          <w:i/>
          <w:iCs/>
        </w:rPr>
        <w:t>Reaching the user</w:t>
      </w:r>
      <w:r>
        <w:t xml:space="preserve"> places the harm at the point of delivery: a hallucinated candidate that the agent withholds is not a failure, but a hallucinated candidate that it delivers is. </w:t>
      </w:r>
      <w:r>
        <w:rPr>
          <w:i/>
          <w:iCs/>
        </w:rPr>
        <w:t>Frozen, authoritative specifications</w:t>
      </w:r>
      <w:r>
        <w:t xml:space="preserve"> separates our approach from self-verification by the same model, which can rationalise its own errors (Vorster, 2026a). </w:t>
      </w:r>
      <w:r>
        <w:rPr>
          <w:i/>
          <w:iCs/>
        </w:rPr>
        <w:t>Abstaining</w:t>
      </w:r>
      <w:r>
        <w:t xml:space="preserve"> makes refusal a legitimate, measured outcome rather than a failure to answer, and </w:t>
      </w:r>
      <w:r>
        <w:rPr>
          <w:i/>
          <w:iCs/>
        </w:rPr>
        <w:t>at what cost</w:t>
      </w:r>
      <w:r>
        <w:t xml:space="preserve"> follows the brief's requirement to report engineering trade-offs (Unive</w:t>
      </w:r>
      <w:r>
        <w:t>rsity of KwaZulu-Natal, 2026, §4.8).</w:t>
      </w:r>
    </w:p>
    <w:p w14:paraId="64DCDA6B" w14:textId="77777777" w:rsidR="007A2A79" w:rsidRDefault="001C2DD8">
      <w:pPr>
        <w:pStyle w:val="Heading2"/>
      </w:pPr>
      <w:bookmarkStart w:id="8" w:name="_Toc242686931"/>
      <w:r>
        <w:t>2.2 Hypotheses</w:t>
      </w:r>
      <w:bookmarkEnd w:id="8"/>
    </w:p>
    <w:p w14:paraId="07B425F3" w14:textId="77777777" w:rsidR="007A2A79" w:rsidRDefault="001C2DD8">
      <w:pPr>
        <w:jc w:val="both"/>
      </w:pPr>
      <w:r>
        <w:t>The scientific hypothesis of the brief, restated for our domain, is:</w:t>
      </w:r>
    </w:p>
    <w:p w14:paraId="25207E0C" w14:textId="77777777" w:rsidR="007A2A79" w:rsidRDefault="001C2DD8">
      <w:pPr>
        <w:pBdr>
          <w:left w:val="single" w:sz="18" w:space="8" w:color="2A78D6"/>
        </w:pBdr>
        <w:shd w:val="clear" w:color="auto" w:fill="EEF3FA"/>
        <w:spacing w:before="120" w:after="160"/>
        <w:ind w:left="120" w:right="120"/>
      </w:pPr>
      <w:r>
        <w:rPr>
          <w:b/>
          <w:bCs/>
          <w:sz w:val="21"/>
          <w:szCs w:val="21"/>
        </w:rPr>
        <w:t>H1 (primary).</w:t>
      </w:r>
      <w:r>
        <w:rPr>
          <w:sz w:val="21"/>
          <w:szCs w:val="21"/>
        </w:rPr>
        <w:t xml:space="preserve"> Agent-based validation equipped with explicit, evidence-based confidence estimation significantly reduces the proportion of tasks in which code containing an API hallucination (class A, Section 3.3) reaches the user, compared with the equivalent baseline model. Test: exact two-sided McNemar test on paired tasks, α = 0.05, Holm-adjusted across the three runs.</w:t>
      </w:r>
    </w:p>
    <w:p w14:paraId="6A90509F" w14:textId="77777777" w:rsidR="007A2A79" w:rsidRDefault="001C2DD8">
      <w:pPr>
        <w:jc w:val="both"/>
      </w:pPr>
      <w:r>
        <w:t>Three secondary hypotheses describe the side effects the brief asks us to measure, and were fixed in the evaluation plan before the main runs:</w:t>
      </w:r>
    </w:p>
    <w:p w14:paraId="3D71E1CB" w14:textId="77777777" w:rsidR="007A2A79" w:rsidRDefault="001C2DD8">
      <w:pPr>
        <w:pStyle w:val="ListParagraph"/>
        <w:numPr>
          <w:ilvl w:val="0"/>
          <w:numId w:val="2"/>
        </w:numPr>
        <w:spacing w:after="60"/>
      </w:pPr>
      <w:r>
        <w:rPr>
          <w:b/>
          <w:bCs/>
        </w:rPr>
        <w:t>H2 (correctness is preserved).</w:t>
      </w:r>
      <w:r>
        <w:t xml:space="preserve"> The proportion of tasks in which correct code reaches the user does not decrease under the intervention. A verifier that removes hallucinations by refusing everything would fail H2.</w:t>
      </w:r>
    </w:p>
    <w:p w14:paraId="54EFF027" w14:textId="77777777" w:rsidR="007A2A79" w:rsidRDefault="001C2DD8">
      <w:pPr>
        <w:pStyle w:val="ListParagraph"/>
        <w:numPr>
          <w:ilvl w:val="0"/>
          <w:numId w:val="2"/>
        </w:numPr>
        <w:spacing w:after="60"/>
      </w:pPr>
      <w:r>
        <w:rPr>
          <w:b/>
          <w:bCs/>
        </w:rPr>
        <w:t>H3 (the confidence metric discriminates).</w:t>
      </w:r>
      <w:r>
        <w:t xml:space="preserve"> Among the agent's final candidates, correct code receives a higher EWCS than hallucinated code (area under the ROC curve above 0.5). We do not claim the EWCS is a calibrated probability.</w:t>
      </w:r>
    </w:p>
    <w:p w14:paraId="13DCE5FB" w14:textId="77777777" w:rsidR="007A2A79" w:rsidRDefault="001C2DD8">
      <w:pPr>
        <w:pStyle w:val="ListParagraph"/>
        <w:numPr>
          <w:ilvl w:val="0"/>
          <w:numId w:val="2"/>
        </w:numPr>
        <w:spacing w:after="60"/>
      </w:pPr>
      <w:r>
        <w:rPr>
          <w:b/>
          <w:bCs/>
        </w:rPr>
        <w:t>H4 (the cost is measurable and bounded).</w:t>
      </w:r>
      <w:r>
        <w:t xml:space="preserve"> The intervention increases time, tokens and energy per prompt; we estimate the ratios and their price in Rand rather than test their direction.</w:t>
      </w:r>
    </w:p>
    <w:p w14:paraId="1C6F918C" w14:textId="77777777" w:rsidR="007A2A79" w:rsidRDefault="001C2DD8">
      <w:pPr>
        <w:pStyle w:val="Heading2"/>
      </w:pPr>
      <w:bookmarkStart w:id="9" w:name="_Toc242686932"/>
      <w:r>
        <w:t>2.3 What counts as success and as collateral damage</w:t>
      </w:r>
      <w:bookmarkEnd w:id="9"/>
    </w:p>
    <w:p w14:paraId="7F2F66A5" w14:textId="77777777" w:rsidR="007A2A79" w:rsidRDefault="001C2DD8">
      <w:pPr>
        <w:jc w:val="both"/>
      </w:pPr>
      <w:r>
        <w:t xml:space="preserve">The agent can succeed in three ways, which Progress Report Two called detection, correction and abstention: it can detect a hallucination, correct it and deliver correct code, or withhold the code. It can fail in two ways, which the brief asks us to measure separately: </w:t>
      </w:r>
      <w:r>
        <w:rPr>
          <w:b/>
          <w:bCs/>
        </w:rPr>
        <w:t>incorrect acceptance</w:t>
      </w:r>
      <w:r>
        <w:t xml:space="preserve"> (hallucinated code is delivered) and </w:t>
      </w:r>
      <w:r>
        <w:rPr>
          <w:b/>
          <w:bCs/>
        </w:rPr>
        <w:t>incorrect rejection</w:t>
      </w:r>
      <w:r>
        <w:t xml:space="preserve"> (correct code is withheld). We report both, together with the abstention rate, and treat a large reduction in hallucinations bought only through blanket refusal as a negative result.</w:t>
      </w:r>
    </w:p>
    <w:p w14:paraId="5881D062" w14:textId="77777777" w:rsidR="007A2A79" w:rsidRDefault="001C2DD8">
      <w:pPr>
        <w:pStyle w:val="Heading1"/>
        <w:pageBreakBefore/>
      </w:pPr>
      <w:bookmarkStart w:id="10" w:name="_Toc242686933"/>
      <w:r>
        <w:lastRenderedPageBreak/>
        <w:t>3 Application Domain and Definitions</w:t>
      </w:r>
      <w:bookmarkEnd w:id="10"/>
    </w:p>
    <w:p w14:paraId="072436F7" w14:textId="77777777" w:rsidR="007A2A79" w:rsidRDefault="001C2DD8">
      <w:pPr>
        <w:pStyle w:val="Heading2"/>
      </w:pPr>
      <w:bookmarkStart w:id="11" w:name="_Toc242686934"/>
      <w:r>
        <w:t>3.1 Hallucination</w:t>
      </w:r>
      <w:bookmarkEnd w:id="11"/>
    </w:p>
    <w:p w14:paraId="135D62C5" w14:textId="77777777" w:rsidR="007A2A79" w:rsidRDefault="001C2DD8">
      <w:pPr>
        <w:jc w:val="both"/>
      </w:pPr>
      <w:r>
        <w:t>In natural-language generation a hallucination is generated content that is fluent and plausible but unfaithful to, or unsupported by, the source or the world (Ji et al., 2023; Huang et al., 2025). Three properties make it hazardous: it looks correct to a non-expert, it is stated without hedging, and it is wrong against ground truth that exists. For code, hallucinations include invented libraries and packages (Spracklen et al., 2025), non-existent functions and wrong API usage (Liu et al., 2024; Patil et al</w:t>
      </w:r>
      <w:r>
        <w:t xml:space="preserve">., 2023). Our working definition, carried over from Progress Report Two, is: </w:t>
      </w:r>
      <w:r>
        <w:rPr>
          <w:b/>
          <w:bCs/>
        </w:rPr>
        <w:t>an LLM hallucination is content that appears plausible and confident but is incorrect, fabricated, or unsupported by verified ground truth.</w:t>
      </w:r>
    </w:p>
    <w:p w14:paraId="00A2EC86" w14:textId="77777777" w:rsidR="007A2A79" w:rsidRDefault="001C2DD8">
      <w:pPr>
        <w:pStyle w:val="Heading2"/>
      </w:pPr>
      <w:bookmarkStart w:id="12" w:name="_Toc242686935"/>
      <w:r>
        <w:t>3.2 APIs, REST and OpenAPI</w:t>
      </w:r>
      <w:bookmarkEnd w:id="12"/>
    </w:p>
    <w:p w14:paraId="055872B3" w14:textId="77777777" w:rsidR="007A2A79" w:rsidRDefault="001C2DD8">
      <w:pPr>
        <w:jc w:val="both"/>
      </w:pPr>
      <w:r>
        <w:t xml:space="preserve">An </w:t>
      </w:r>
      <w:r>
        <w:rPr>
          <w:b/>
          <w:bCs/>
        </w:rPr>
        <w:t>application programming interface (API)</w:t>
      </w:r>
      <w:r>
        <w:t xml:space="preserve"> is any documented, programmatically accessible interface, exposed by a language runtime, a library or a web service, that software can invoke to perform an operation. A claim about an API in code therefore has six parts, which map one-to-one onto our verification layers: who publishes it (the imported library), how it is invoked (the called identifier), where it is (host, path and method: the access point), what it accepts (the input contract), what it returns (the ou</w:t>
      </w:r>
      <w:r>
        <w:t>tput contract), and the context it requires (for example authentication).</w:t>
      </w:r>
    </w:p>
    <w:p w14:paraId="2D350257" w14:textId="77777777" w:rsidR="007A2A79" w:rsidRDefault="001C2DD8">
      <w:pPr>
        <w:jc w:val="both"/>
      </w:pPr>
      <w:r>
        <w:t xml:space="preserve">A </w:t>
      </w:r>
      <w:r>
        <w:rPr>
          <w:b/>
          <w:bCs/>
        </w:rPr>
        <w:t>REST API</w:t>
      </w:r>
      <w:r>
        <w:t xml:space="preserve"> exposes resources at URLs and manipulates them with the standard HTTP methods (Fielding, 2000). An </w:t>
      </w:r>
      <w:r>
        <w:rPr>
          <w:b/>
          <w:bCs/>
        </w:rPr>
        <w:t>OpenAPI</w:t>
      </w:r>
      <w:r>
        <w:t xml:space="preserve"> document is a machine-readable contract for a REST API: it declares servers, paths, methods, parameters with their locations and types, request bodies, response schemas and security schemes (OpenAPI Initiative, 2021). Because the contract is authoritative and machine-readable, a claim such as </w:t>
      </w:r>
      <w:r>
        <w:rPr>
          <w:rFonts w:ascii="Consolas" w:eastAsia="Consolas" w:hAnsi="Consolas" w:cs="Consolas"/>
          <w:sz w:val="20"/>
          <w:szCs w:val="20"/>
        </w:rPr>
        <w:t>GET https://api.github.com/orgs/{org}</w:t>
      </w:r>
      <w:r>
        <w:t xml:space="preserve"> can be checked against it deterministically, without executing t</w:t>
      </w:r>
      <w:r>
        <w:t>he code or calling the service.</w:t>
      </w:r>
    </w:p>
    <w:p w14:paraId="65A78340" w14:textId="77777777" w:rsidR="007A2A79" w:rsidRDefault="001C2DD8">
      <w:pPr>
        <w:pStyle w:val="Heading2"/>
      </w:pPr>
      <w:bookmarkStart w:id="13" w:name="_Toc242686936"/>
      <w:r>
        <w:t>3.3 API hallucination</w:t>
      </w:r>
      <w:bookmarkEnd w:id="13"/>
    </w:p>
    <w:p w14:paraId="66631F47" w14:textId="77777777" w:rsidR="007A2A79" w:rsidRDefault="001C2DD8">
      <w:pPr>
        <w:jc w:val="both"/>
      </w:pPr>
      <w:r>
        <w:t xml:space="preserve">We define an </w:t>
      </w:r>
      <w:r>
        <w:rPr>
          <w:b/>
          <w:bCs/>
        </w:rPr>
        <w:t>API hallucination</w:t>
      </w:r>
      <w:r>
        <w:t xml:space="preserve"> as a claim in generated code that is verified to be incorrect against an authoritative ground-truth source. The definition has a crucial corollary: </w:t>
      </w:r>
      <w:r>
        <w:rPr>
          <w:i/>
          <w:iCs/>
        </w:rPr>
        <w:t>cannot be verified</w:t>
      </w:r>
      <w:r>
        <w:t xml:space="preserve"> does not mean </w:t>
      </w:r>
      <w:r>
        <w:rPr>
          <w:i/>
          <w:iCs/>
        </w:rPr>
        <w:t>false</w:t>
      </w:r>
      <w:r>
        <w:t>. A claim can be verified correct, verified incorrect, unverifiable (the evidence is insufficient) or not applicable (the layer has nothing to check). Only the second is a hallucination; the third is a reason to abstain. The independent evaluator (Section 7.4) classifies each candidate that reaches the user into the classes</w:t>
      </w:r>
      <w:r>
        <w:t xml:space="preserve"> of Table 1, which were fixed in the evaluation plan before the main runs.</w:t>
      </w:r>
    </w:p>
    <w:p w14:paraId="03B3D40B" w14:textId="20C99458" w:rsidR="007A2A79" w:rsidRDefault="001C2DD8">
      <w:pPr>
        <w:pStyle w:val="Caption"/>
        <w:keepNext/>
      </w:pPr>
      <w:bookmarkStart w:id="14" w:name="_Toc242687034"/>
      <w:r>
        <w:rPr>
          <w:b/>
          <w:bCs/>
        </w:rPr>
        <w:t xml:space="preserve">Table </w:t>
      </w:r>
      <w:r>
        <w:fldChar w:fldCharType="begin"/>
      </w:r>
      <w:r>
        <w:instrText>SEQ Table</w:instrText>
      </w:r>
      <w:r>
        <w:fldChar w:fldCharType="separate"/>
      </w:r>
      <w:r>
        <w:rPr>
          <w:noProof/>
        </w:rPr>
        <w:t>1</w:t>
      </w:r>
      <w:r>
        <w:fldChar w:fldCharType="end"/>
      </w:r>
      <w:r>
        <w:rPr>
          <w:b/>
          <w:bCs/>
        </w:rPr>
        <w:t xml:space="preserve">: </w:t>
      </w:r>
      <w:r>
        <w:t>Classes used to score the code that reaches the user (evaluation plan §2).</w:t>
      </w:r>
      <w:bookmarkEnd w:id="14"/>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623"/>
        <w:gridCol w:w="4675"/>
        <w:gridCol w:w="2728"/>
      </w:tblGrid>
      <w:tr w:rsidR="007A2A79" w14:paraId="428FA587" w14:textId="77777777">
        <w:trPr>
          <w:tblHeader/>
        </w:trPr>
        <w:tc>
          <w:tcPr>
            <w:tcW w:w="1623" w:type="dxa"/>
            <w:shd w:val="clear" w:color="auto" w:fill="D9E2F3"/>
            <w:tcMar>
              <w:top w:w="50" w:type="dxa"/>
              <w:left w:w="90" w:type="dxa"/>
              <w:bottom w:w="50" w:type="dxa"/>
              <w:right w:w="90" w:type="dxa"/>
            </w:tcMar>
            <w:vAlign w:val="center"/>
          </w:tcPr>
          <w:p w14:paraId="24DA5708" w14:textId="77777777" w:rsidR="007A2A79" w:rsidRDefault="001C2DD8">
            <w:pPr>
              <w:spacing w:after="0" w:line="240" w:lineRule="auto"/>
            </w:pPr>
            <w:r>
              <w:rPr>
                <w:b/>
                <w:bCs/>
                <w:sz w:val="18"/>
                <w:szCs w:val="18"/>
              </w:rPr>
              <w:t>Class</w:t>
            </w:r>
          </w:p>
        </w:tc>
        <w:tc>
          <w:tcPr>
            <w:tcW w:w="4675" w:type="dxa"/>
            <w:shd w:val="clear" w:color="auto" w:fill="D9E2F3"/>
            <w:tcMar>
              <w:top w:w="50" w:type="dxa"/>
              <w:left w:w="90" w:type="dxa"/>
              <w:bottom w:w="50" w:type="dxa"/>
              <w:right w:w="90" w:type="dxa"/>
            </w:tcMar>
            <w:vAlign w:val="center"/>
          </w:tcPr>
          <w:p w14:paraId="674987C0" w14:textId="77777777" w:rsidR="007A2A79" w:rsidRDefault="001C2DD8">
            <w:pPr>
              <w:spacing w:after="0" w:line="240" w:lineRule="auto"/>
            </w:pPr>
            <w:r>
              <w:rPr>
                <w:b/>
                <w:bCs/>
                <w:sz w:val="18"/>
                <w:szCs w:val="18"/>
              </w:rPr>
              <w:t>Meaning and examples</w:t>
            </w:r>
          </w:p>
        </w:tc>
        <w:tc>
          <w:tcPr>
            <w:tcW w:w="2728" w:type="dxa"/>
            <w:shd w:val="clear" w:color="auto" w:fill="D9E2F3"/>
            <w:tcMar>
              <w:top w:w="50" w:type="dxa"/>
              <w:left w:w="90" w:type="dxa"/>
              <w:bottom w:w="50" w:type="dxa"/>
              <w:right w:w="90" w:type="dxa"/>
            </w:tcMar>
            <w:vAlign w:val="center"/>
          </w:tcPr>
          <w:p w14:paraId="0AE9B349" w14:textId="77777777" w:rsidR="007A2A79" w:rsidRDefault="001C2DD8">
            <w:pPr>
              <w:spacing w:after="0" w:line="240" w:lineRule="auto"/>
            </w:pPr>
            <w:r>
              <w:rPr>
                <w:b/>
                <w:bCs/>
                <w:sz w:val="18"/>
                <w:szCs w:val="18"/>
              </w:rPr>
              <w:t>Counts as</w:t>
            </w:r>
          </w:p>
        </w:tc>
      </w:tr>
      <w:tr w:rsidR="007A2A79" w14:paraId="28EE17F2" w14:textId="77777777">
        <w:trPr>
          <w:cantSplit/>
        </w:trPr>
        <w:tc>
          <w:tcPr>
            <w:tcW w:w="1623" w:type="dxa"/>
            <w:tcMar>
              <w:top w:w="50" w:type="dxa"/>
              <w:left w:w="90" w:type="dxa"/>
              <w:bottom w:w="50" w:type="dxa"/>
              <w:right w:w="90" w:type="dxa"/>
            </w:tcMar>
            <w:vAlign w:val="center"/>
          </w:tcPr>
          <w:p w14:paraId="1BCDF3C0" w14:textId="77777777" w:rsidR="007A2A79" w:rsidRDefault="001C2DD8">
            <w:pPr>
              <w:spacing w:after="0" w:line="240" w:lineRule="auto"/>
            </w:pPr>
            <w:r>
              <w:rPr>
                <w:b/>
                <w:bCs/>
                <w:sz w:val="18"/>
                <w:szCs w:val="18"/>
              </w:rPr>
              <w:t>A</w:t>
            </w:r>
            <w:r>
              <w:rPr>
                <w:sz w:val="18"/>
                <w:szCs w:val="18"/>
              </w:rPr>
              <w:t xml:space="preserve"> API hallucination</w:t>
            </w:r>
          </w:p>
        </w:tc>
        <w:tc>
          <w:tcPr>
            <w:tcW w:w="4675" w:type="dxa"/>
            <w:tcMar>
              <w:top w:w="50" w:type="dxa"/>
              <w:left w:w="90" w:type="dxa"/>
              <w:bottom w:w="50" w:type="dxa"/>
              <w:right w:w="90" w:type="dxa"/>
            </w:tcMar>
            <w:vAlign w:val="center"/>
          </w:tcPr>
          <w:p w14:paraId="470CE012" w14:textId="77777777" w:rsidR="007A2A79" w:rsidRDefault="001C2DD8">
            <w:pPr>
              <w:spacing w:after="0" w:line="240" w:lineRule="auto"/>
            </w:pPr>
            <w:r>
              <w:rPr>
                <w:sz w:val="18"/>
                <w:szCs w:val="18"/>
              </w:rPr>
              <w:t>The code breaks the API contract: wrong host, version or base path (</w:t>
            </w:r>
            <w:r>
              <w:rPr>
                <w:rFonts w:ascii="Consolas" w:eastAsia="Consolas" w:hAnsi="Consolas" w:cs="Consolas"/>
                <w:sz w:val="17"/>
                <w:szCs w:val="17"/>
              </w:rPr>
              <w:t>petstore.swagger.io/v2</w:t>
            </w:r>
            <w:r>
              <w:rPr>
                <w:sz w:val="18"/>
                <w:szCs w:val="18"/>
              </w:rPr>
              <w:t xml:space="preserve">); undeclared path or method; undeclared parameter or body field; missing required parameter, field or credential; value of the wrong type or structure; reading a response field the schema does not define; a </w:t>
            </w:r>
            <w:r>
              <w:rPr>
                <w:rFonts w:ascii="Consolas" w:eastAsia="Consolas" w:hAnsi="Consolas" w:cs="Consolas"/>
                <w:sz w:val="17"/>
                <w:szCs w:val="17"/>
              </w:rPr>
              <w:t>requests</w:t>
            </w:r>
            <w:r>
              <w:rPr>
                <w:sz w:val="18"/>
                <w:szCs w:val="18"/>
              </w:rPr>
              <w:t xml:space="preserve"> function that does not exist.</w:t>
            </w:r>
          </w:p>
        </w:tc>
        <w:tc>
          <w:tcPr>
            <w:tcW w:w="2728" w:type="dxa"/>
            <w:tcMar>
              <w:top w:w="50" w:type="dxa"/>
              <w:left w:w="90" w:type="dxa"/>
              <w:bottom w:w="50" w:type="dxa"/>
              <w:right w:w="90" w:type="dxa"/>
            </w:tcMar>
            <w:vAlign w:val="center"/>
          </w:tcPr>
          <w:p w14:paraId="53FCEBC7" w14:textId="77777777" w:rsidR="007A2A79" w:rsidRDefault="001C2DD8">
            <w:pPr>
              <w:spacing w:after="0" w:line="240" w:lineRule="auto"/>
            </w:pPr>
            <w:r>
              <w:rPr>
                <w:sz w:val="18"/>
                <w:szCs w:val="18"/>
              </w:rPr>
              <w:t>Unacceptable hallucination (primary outcome)</w:t>
            </w:r>
          </w:p>
        </w:tc>
      </w:tr>
      <w:tr w:rsidR="007A2A79" w14:paraId="63D5EF8D" w14:textId="77777777">
        <w:trPr>
          <w:cantSplit/>
        </w:trPr>
        <w:tc>
          <w:tcPr>
            <w:tcW w:w="1623" w:type="dxa"/>
            <w:tcMar>
              <w:top w:w="50" w:type="dxa"/>
              <w:left w:w="90" w:type="dxa"/>
              <w:bottom w:w="50" w:type="dxa"/>
              <w:right w:w="90" w:type="dxa"/>
            </w:tcMar>
            <w:vAlign w:val="center"/>
          </w:tcPr>
          <w:p w14:paraId="511972E8" w14:textId="77777777" w:rsidR="007A2A79" w:rsidRDefault="001C2DD8">
            <w:pPr>
              <w:spacing w:after="0" w:line="240" w:lineRule="auto"/>
            </w:pPr>
            <w:r>
              <w:rPr>
                <w:b/>
                <w:bCs/>
                <w:sz w:val="18"/>
                <w:szCs w:val="18"/>
              </w:rPr>
              <w:lastRenderedPageBreak/>
              <w:t>B</w:t>
            </w:r>
            <w:r>
              <w:rPr>
                <w:sz w:val="18"/>
                <w:szCs w:val="18"/>
              </w:rPr>
              <w:t xml:space="preserve"> task-fidelity error</w:t>
            </w:r>
          </w:p>
        </w:tc>
        <w:tc>
          <w:tcPr>
            <w:tcW w:w="4675" w:type="dxa"/>
            <w:tcMar>
              <w:top w:w="50" w:type="dxa"/>
              <w:left w:w="90" w:type="dxa"/>
              <w:bottom w:w="50" w:type="dxa"/>
              <w:right w:w="90" w:type="dxa"/>
            </w:tcMar>
            <w:vAlign w:val="center"/>
          </w:tcPr>
          <w:p w14:paraId="585A1FDF" w14:textId="77777777" w:rsidR="007A2A79" w:rsidRDefault="001C2DD8">
            <w:pPr>
              <w:spacing w:after="0" w:line="240" w:lineRule="auto"/>
            </w:pPr>
            <w:r>
              <w:rPr>
                <w:sz w:val="18"/>
                <w:szCs w:val="18"/>
              </w:rPr>
              <w:t>A valid API call that is not the one the task asked for: another declared endpoint, a method outside the task's acceptable methods, an omitted or different parameter value, an extra body field.</w:t>
            </w:r>
          </w:p>
        </w:tc>
        <w:tc>
          <w:tcPr>
            <w:tcW w:w="2728" w:type="dxa"/>
            <w:tcMar>
              <w:top w:w="50" w:type="dxa"/>
              <w:left w:w="90" w:type="dxa"/>
              <w:bottom w:w="50" w:type="dxa"/>
              <w:right w:w="90" w:type="dxa"/>
            </w:tcMar>
            <w:vAlign w:val="center"/>
          </w:tcPr>
          <w:p w14:paraId="148595F1" w14:textId="77777777" w:rsidR="007A2A79" w:rsidRDefault="001C2DD8">
            <w:pPr>
              <w:spacing w:after="0" w:line="240" w:lineRule="auto"/>
            </w:pPr>
            <w:r>
              <w:rPr>
                <w:sz w:val="18"/>
                <w:szCs w:val="18"/>
              </w:rPr>
              <w:t>Secondary outcome</w:t>
            </w:r>
          </w:p>
        </w:tc>
      </w:tr>
      <w:tr w:rsidR="007A2A79" w14:paraId="4803F43C" w14:textId="77777777">
        <w:trPr>
          <w:cantSplit/>
        </w:trPr>
        <w:tc>
          <w:tcPr>
            <w:tcW w:w="1623" w:type="dxa"/>
            <w:tcMar>
              <w:top w:w="50" w:type="dxa"/>
              <w:left w:w="90" w:type="dxa"/>
              <w:bottom w:w="50" w:type="dxa"/>
              <w:right w:w="90" w:type="dxa"/>
            </w:tcMar>
            <w:vAlign w:val="center"/>
          </w:tcPr>
          <w:p w14:paraId="2153EC7C" w14:textId="77777777" w:rsidR="007A2A79" w:rsidRDefault="001C2DD8">
            <w:pPr>
              <w:spacing w:after="0" w:line="240" w:lineRule="auto"/>
            </w:pPr>
            <w:r>
              <w:rPr>
                <w:b/>
                <w:bCs/>
                <w:sz w:val="18"/>
                <w:szCs w:val="18"/>
              </w:rPr>
              <w:t>C</w:t>
            </w:r>
            <w:r>
              <w:rPr>
                <w:sz w:val="18"/>
                <w:szCs w:val="18"/>
              </w:rPr>
              <w:t xml:space="preserve"> equivalent</w:t>
            </w:r>
          </w:p>
        </w:tc>
        <w:tc>
          <w:tcPr>
            <w:tcW w:w="4675" w:type="dxa"/>
            <w:tcMar>
              <w:top w:w="50" w:type="dxa"/>
              <w:left w:w="90" w:type="dxa"/>
              <w:bottom w:w="50" w:type="dxa"/>
              <w:right w:w="90" w:type="dxa"/>
            </w:tcMar>
            <w:vAlign w:val="center"/>
          </w:tcPr>
          <w:p w14:paraId="2BA418FB" w14:textId="77777777" w:rsidR="007A2A79" w:rsidRDefault="001C2DD8">
            <w:pPr>
              <w:spacing w:after="0" w:line="240" w:lineRule="auto"/>
            </w:pPr>
            <w:r>
              <w:rPr>
                <w:sz w:val="18"/>
                <w:szCs w:val="18"/>
              </w:rPr>
              <w:t xml:space="preserve">Different text, same accepted request: </w:t>
            </w:r>
            <w:r>
              <w:rPr>
                <w:rFonts w:ascii="Consolas" w:eastAsia="Consolas" w:hAnsi="Consolas" w:cs="Consolas"/>
                <w:sz w:val="17"/>
                <w:szCs w:val="17"/>
              </w:rPr>
              <w:t>Authorization: token X</w:t>
            </w:r>
            <w:r>
              <w:rPr>
                <w:sz w:val="18"/>
                <w:szCs w:val="18"/>
              </w:rPr>
              <w:t xml:space="preserve"> for </w:t>
            </w:r>
            <w:r>
              <w:rPr>
                <w:rFonts w:ascii="Consolas" w:eastAsia="Consolas" w:hAnsi="Consolas" w:cs="Consolas"/>
                <w:sz w:val="17"/>
                <w:szCs w:val="17"/>
              </w:rPr>
              <w:t>Bearer X</w:t>
            </w:r>
            <w:r>
              <w:rPr>
                <w:sz w:val="18"/>
                <w:szCs w:val="18"/>
              </w:rPr>
              <w:t xml:space="preserve">; an acceptable alternative method; </w:t>
            </w:r>
            <w:r>
              <w:rPr>
                <w:rFonts w:ascii="Consolas" w:eastAsia="Consolas" w:hAnsi="Consolas" w:cs="Consolas"/>
                <w:sz w:val="17"/>
                <w:szCs w:val="17"/>
              </w:rPr>
              <w:t>3</w:t>
            </w:r>
            <w:r>
              <w:rPr>
                <w:sz w:val="18"/>
                <w:szCs w:val="18"/>
              </w:rPr>
              <w:t xml:space="preserve"> for </w:t>
            </w:r>
            <w:r>
              <w:rPr>
                <w:rFonts w:ascii="Consolas" w:eastAsia="Consolas" w:hAnsi="Consolas" w:cs="Consolas"/>
                <w:sz w:val="17"/>
                <w:szCs w:val="17"/>
              </w:rPr>
              <w:t>"3"</w:t>
            </w:r>
            <w:r>
              <w:rPr>
                <w:sz w:val="18"/>
                <w:szCs w:val="18"/>
              </w:rPr>
              <w:t xml:space="preserve"> in a query; a documented optional parameter the task does not constrain. The list is closed.</w:t>
            </w:r>
          </w:p>
        </w:tc>
        <w:tc>
          <w:tcPr>
            <w:tcW w:w="2728" w:type="dxa"/>
            <w:tcMar>
              <w:top w:w="50" w:type="dxa"/>
              <w:left w:w="90" w:type="dxa"/>
              <w:bottom w:w="50" w:type="dxa"/>
              <w:right w:w="90" w:type="dxa"/>
            </w:tcMar>
            <w:vAlign w:val="center"/>
          </w:tcPr>
          <w:p w14:paraId="515F170B" w14:textId="77777777" w:rsidR="007A2A79" w:rsidRDefault="001C2DD8">
            <w:pPr>
              <w:spacing w:after="0" w:line="240" w:lineRule="auto"/>
            </w:pPr>
            <w:r>
              <w:rPr>
                <w:sz w:val="18"/>
                <w:szCs w:val="18"/>
              </w:rPr>
              <w:t>Correct</w:t>
            </w:r>
          </w:p>
        </w:tc>
      </w:tr>
      <w:tr w:rsidR="007A2A79" w14:paraId="15434380" w14:textId="77777777">
        <w:trPr>
          <w:cantSplit/>
        </w:trPr>
        <w:tc>
          <w:tcPr>
            <w:tcW w:w="1623" w:type="dxa"/>
            <w:tcMar>
              <w:top w:w="50" w:type="dxa"/>
              <w:left w:w="90" w:type="dxa"/>
              <w:bottom w:w="50" w:type="dxa"/>
              <w:right w:w="90" w:type="dxa"/>
            </w:tcMar>
            <w:vAlign w:val="center"/>
          </w:tcPr>
          <w:p w14:paraId="5ABD8992" w14:textId="77777777" w:rsidR="007A2A79" w:rsidRDefault="001C2DD8">
            <w:pPr>
              <w:spacing w:after="0" w:line="240" w:lineRule="auto"/>
            </w:pPr>
            <w:r>
              <w:rPr>
                <w:sz w:val="18"/>
                <w:szCs w:val="18"/>
              </w:rPr>
              <w:t>Correct</w:t>
            </w:r>
          </w:p>
        </w:tc>
        <w:tc>
          <w:tcPr>
            <w:tcW w:w="4675" w:type="dxa"/>
            <w:tcMar>
              <w:top w:w="50" w:type="dxa"/>
              <w:left w:w="90" w:type="dxa"/>
              <w:bottom w:w="50" w:type="dxa"/>
              <w:right w:w="90" w:type="dxa"/>
            </w:tcMar>
            <w:vAlign w:val="center"/>
          </w:tcPr>
          <w:p w14:paraId="345395D5" w14:textId="77777777" w:rsidR="007A2A79" w:rsidRDefault="001C2DD8">
            <w:pPr>
              <w:spacing w:after="0" w:line="240" w:lineRule="auto"/>
            </w:pPr>
            <w:r>
              <w:rPr>
                <w:sz w:val="18"/>
                <w:szCs w:val="18"/>
              </w:rPr>
              <w:t>No class A or B difference from the expected request.</w:t>
            </w:r>
          </w:p>
        </w:tc>
        <w:tc>
          <w:tcPr>
            <w:tcW w:w="2728" w:type="dxa"/>
            <w:tcMar>
              <w:top w:w="50" w:type="dxa"/>
              <w:left w:w="90" w:type="dxa"/>
              <w:bottom w:w="50" w:type="dxa"/>
              <w:right w:w="90" w:type="dxa"/>
            </w:tcMar>
            <w:vAlign w:val="center"/>
          </w:tcPr>
          <w:p w14:paraId="05A7E686" w14:textId="77777777" w:rsidR="007A2A79" w:rsidRDefault="001C2DD8">
            <w:pPr>
              <w:spacing w:after="0" w:line="240" w:lineRule="auto"/>
            </w:pPr>
            <w:r>
              <w:rPr>
                <w:sz w:val="18"/>
                <w:szCs w:val="18"/>
              </w:rPr>
              <w:t>Correct</w:t>
            </w:r>
          </w:p>
        </w:tc>
      </w:tr>
      <w:tr w:rsidR="007A2A79" w14:paraId="3A86427A" w14:textId="77777777">
        <w:trPr>
          <w:cantSplit/>
        </w:trPr>
        <w:tc>
          <w:tcPr>
            <w:tcW w:w="1623" w:type="dxa"/>
            <w:tcMar>
              <w:top w:w="50" w:type="dxa"/>
              <w:left w:w="90" w:type="dxa"/>
              <w:bottom w:w="50" w:type="dxa"/>
              <w:right w:w="90" w:type="dxa"/>
            </w:tcMar>
            <w:vAlign w:val="center"/>
          </w:tcPr>
          <w:p w14:paraId="50814E68" w14:textId="77777777" w:rsidR="007A2A79" w:rsidRDefault="001C2DD8">
            <w:pPr>
              <w:spacing w:after="0" w:line="240" w:lineRule="auto"/>
            </w:pPr>
            <w:r>
              <w:rPr>
                <w:sz w:val="18"/>
                <w:szCs w:val="18"/>
              </w:rPr>
              <w:t>Runtime failure</w:t>
            </w:r>
          </w:p>
        </w:tc>
        <w:tc>
          <w:tcPr>
            <w:tcW w:w="4675" w:type="dxa"/>
            <w:tcMar>
              <w:top w:w="50" w:type="dxa"/>
              <w:left w:w="90" w:type="dxa"/>
              <w:bottom w:w="50" w:type="dxa"/>
              <w:right w:w="90" w:type="dxa"/>
            </w:tcMar>
            <w:vAlign w:val="center"/>
          </w:tcPr>
          <w:p w14:paraId="0BA9BB82" w14:textId="77777777" w:rsidR="007A2A79" w:rsidRDefault="001C2DD8">
            <w:pPr>
              <w:spacing w:after="0" w:line="240" w:lineRule="auto"/>
            </w:pPr>
            <w:r>
              <w:rPr>
                <w:sz w:val="18"/>
                <w:szCs w:val="18"/>
              </w:rPr>
              <w:t>The code makes no request: syntax error, crash (for example a missing input key), or no call.</w:t>
            </w:r>
          </w:p>
        </w:tc>
        <w:tc>
          <w:tcPr>
            <w:tcW w:w="2728" w:type="dxa"/>
            <w:tcMar>
              <w:top w:w="50" w:type="dxa"/>
              <w:left w:w="90" w:type="dxa"/>
              <w:bottom w:w="50" w:type="dxa"/>
              <w:right w:w="90" w:type="dxa"/>
            </w:tcMar>
            <w:vAlign w:val="center"/>
          </w:tcPr>
          <w:p w14:paraId="098B27E5" w14:textId="77777777" w:rsidR="007A2A79" w:rsidRDefault="001C2DD8">
            <w:pPr>
              <w:spacing w:after="0" w:line="240" w:lineRule="auto"/>
            </w:pPr>
            <w:r>
              <w:rPr>
                <w:sz w:val="18"/>
                <w:szCs w:val="18"/>
              </w:rPr>
              <w:t>Error, not a hallucination</w:t>
            </w:r>
          </w:p>
        </w:tc>
      </w:tr>
      <w:tr w:rsidR="007A2A79" w14:paraId="37A22FEC" w14:textId="77777777">
        <w:trPr>
          <w:cantSplit/>
        </w:trPr>
        <w:tc>
          <w:tcPr>
            <w:tcW w:w="1623" w:type="dxa"/>
            <w:tcMar>
              <w:top w:w="50" w:type="dxa"/>
              <w:left w:w="90" w:type="dxa"/>
              <w:bottom w:w="50" w:type="dxa"/>
              <w:right w:w="90" w:type="dxa"/>
            </w:tcMar>
            <w:vAlign w:val="center"/>
          </w:tcPr>
          <w:p w14:paraId="4BB10455" w14:textId="77777777" w:rsidR="007A2A79" w:rsidRDefault="001C2DD8">
            <w:pPr>
              <w:spacing w:after="0" w:line="240" w:lineRule="auto"/>
            </w:pPr>
            <w:r>
              <w:rPr>
                <w:sz w:val="18"/>
                <w:szCs w:val="18"/>
              </w:rPr>
              <w:t>Undetermined</w:t>
            </w:r>
          </w:p>
        </w:tc>
        <w:tc>
          <w:tcPr>
            <w:tcW w:w="4675" w:type="dxa"/>
            <w:tcMar>
              <w:top w:w="50" w:type="dxa"/>
              <w:left w:w="90" w:type="dxa"/>
              <w:bottom w:w="50" w:type="dxa"/>
              <w:right w:w="90" w:type="dxa"/>
            </w:tcMar>
            <w:vAlign w:val="center"/>
          </w:tcPr>
          <w:p w14:paraId="61000BB1" w14:textId="77777777" w:rsidR="007A2A79" w:rsidRDefault="001C2DD8">
            <w:pPr>
              <w:spacing w:after="0" w:line="240" w:lineRule="auto"/>
            </w:pPr>
            <w:r>
              <w:rPr>
                <w:sz w:val="18"/>
                <w:szCs w:val="18"/>
              </w:rPr>
              <w:t>A name a partial specification does not list, or a construct the sandbox cannot model; resolved by manual review.</w:t>
            </w:r>
          </w:p>
        </w:tc>
        <w:tc>
          <w:tcPr>
            <w:tcW w:w="2728" w:type="dxa"/>
            <w:tcMar>
              <w:top w:w="50" w:type="dxa"/>
              <w:left w:w="90" w:type="dxa"/>
              <w:bottom w:w="50" w:type="dxa"/>
              <w:right w:w="90" w:type="dxa"/>
            </w:tcMar>
            <w:vAlign w:val="center"/>
          </w:tcPr>
          <w:p w14:paraId="59CD64D5" w14:textId="77777777" w:rsidR="007A2A79" w:rsidRDefault="001C2DD8">
            <w:pPr>
              <w:spacing w:after="0" w:line="240" w:lineRule="auto"/>
            </w:pPr>
            <w:r>
              <w:rPr>
                <w:sz w:val="18"/>
                <w:szCs w:val="18"/>
              </w:rPr>
              <w:t>Resolved before analysis</w:t>
            </w:r>
          </w:p>
        </w:tc>
      </w:tr>
    </w:tbl>
    <w:p w14:paraId="641543D4" w14:textId="77777777" w:rsidR="007A2A79" w:rsidRDefault="007A2A79">
      <w:pPr>
        <w:spacing w:after="80"/>
      </w:pPr>
    </w:p>
    <w:p w14:paraId="1ED806B7" w14:textId="77777777" w:rsidR="007A2A79" w:rsidRDefault="001C2DD8">
      <w:pPr>
        <w:jc w:val="both"/>
      </w:pPr>
      <w:r>
        <w:t xml:space="preserve">Progress Report Two proposed a ten-way taxonomy (H01–H10). The final evaluator records the same information as </w:t>
      </w:r>
      <w:r>
        <w:rPr>
          <w:i/>
          <w:iCs/>
        </w:rPr>
        <w:t>kinds</w:t>
      </w:r>
      <w:r>
        <w:t xml:space="preserve"> of class A and class B errors, read from its findings with fixed rules; Table 2 maps the two so that results remain comparable with the earlier design.</w:t>
      </w:r>
    </w:p>
    <w:p w14:paraId="60866721" w14:textId="14D84D25" w:rsidR="007A2A79" w:rsidRDefault="001C2DD8">
      <w:pPr>
        <w:pStyle w:val="Caption"/>
        <w:keepNext/>
      </w:pPr>
      <w:bookmarkStart w:id="15" w:name="_Toc242687035"/>
      <w:r>
        <w:rPr>
          <w:b/>
          <w:bCs/>
        </w:rPr>
        <w:t xml:space="preserve">Table </w:t>
      </w:r>
      <w:r>
        <w:fldChar w:fldCharType="begin"/>
      </w:r>
      <w:r>
        <w:instrText>SEQ Table</w:instrText>
      </w:r>
      <w:r>
        <w:fldChar w:fldCharType="separate"/>
      </w:r>
      <w:r>
        <w:rPr>
          <w:noProof/>
        </w:rPr>
        <w:t>2</w:t>
      </w:r>
      <w:r>
        <w:fldChar w:fldCharType="end"/>
      </w:r>
      <w:r>
        <w:rPr>
          <w:b/>
          <w:bCs/>
        </w:rPr>
        <w:t xml:space="preserve">: </w:t>
      </w:r>
      <w:r>
        <w:t>Mapping of the Progress Report Two taxonomy to the evaluator's error kinds.</w:t>
      </w:r>
      <w:bookmarkEnd w:id="15"/>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837"/>
        <w:gridCol w:w="4126"/>
        <w:gridCol w:w="2063"/>
      </w:tblGrid>
      <w:tr w:rsidR="007A2A79" w14:paraId="5B9232B3" w14:textId="77777777">
        <w:trPr>
          <w:tblHeader/>
        </w:trPr>
        <w:tc>
          <w:tcPr>
            <w:tcW w:w="2837" w:type="dxa"/>
            <w:shd w:val="clear" w:color="auto" w:fill="D9E2F3"/>
            <w:tcMar>
              <w:top w:w="50" w:type="dxa"/>
              <w:left w:w="90" w:type="dxa"/>
              <w:bottom w:w="50" w:type="dxa"/>
              <w:right w:w="90" w:type="dxa"/>
            </w:tcMar>
            <w:vAlign w:val="center"/>
          </w:tcPr>
          <w:p w14:paraId="1F2F5639" w14:textId="77777777" w:rsidR="007A2A79" w:rsidRDefault="001C2DD8">
            <w:pPr>
              <w:spacing w:after="0" w:line="240" w:lineRule="auto"/>
            </w:pPr>
            <w:r>
              <w:rPr>
                <w:b/>
                <w:bCs/>
                <w:sz w:val="18"/>
                <w:szCs w:val="18"/>
              </w:rPr>
              <w:t>Progress Report Two</w:t>
            </w:r>
          </w:p>
        </w:tc>
        <w:tc>
          <w:tcPr>
            <w:tcW w:w="4126" w:type="dxa"/>
            <w:shd w:val="clear" w:color="auto" w:fill="D9E2F3"/>
            <w:tcMar>
              <w:top w:w="50" w:type="dxa"/>
              <w:left w:w="90" w:type="dxa"/>
              <w:bottom w:w="50" w:type="dxa"/>
              <w:right w:w="90" w:type="dxa"/>
            </w:tcMar>
            <w:vAlign w:val="center"/>
          </w:tcPr>
          <w:p w14:paraId="760B9E7F" w14:textId="77777777" w:rsidR="007A2A79" w:rsidRDefault="001C2DD8">
            <w:pPr>
              <w:spacing w:after="0" w:line="240" w:lineRule="auto"/>
            </w:pPr>
            <w:r>
              <w:rPr>
                <w:b/>
                <w:bCs/>
                <w:sz w:val="18"/>
                <w:szCs w:val="18"/>
              </w:rPr>
              <w:t>Evaluator kind (class)</w:t>
            </w:r>
          </w:p>
        </w:tc>
        <w:tc>
          <w:tcPr>
            <w:tcW w:w="2063" w:type="dxa"/>
            <w:shd w:val="clear" w:color="auto" w:fill="D9E2F3"/>
            <w:tcMar>
              <w:top w:w="50" w:type="dxa"/>
              <w:left w:w="90" w:type="dxa"/>
              <w:bottom w:w="50" w:type="dxa"/>
              <w:right w:w="90" w:type="dxa"/>
            </w:tcMar>
            <w:vAlign w:val="center"/>
          </w:tcPr>
          <w:p w14:paraId="36CC6D84" w14:textId="77777777" w:rsidR="007A2A79" w:rsidRDefault="001C2DD8">
            <w:pPr>
              <w:spacing w:after="0" w:line="240" w:lineRule="auto"/>
            </w:pPr>
            <w:r>
              <w:rPr>
                <w:b/>
                <w:bCs/>
                <w:sz w:val="18"/>
                <w:szCs w:val="18"/>
              </w:rPr>
              <w:t>Layer</w:t>
            </w:r>
          </w:p>
        </w:tc>
      </w:tr>
      <w:tr w:rsidR="007A2A79" w14:paraId="33631F94" w14:textId="77777777">
        <w:trPr>
          <w:cantSplit/>
        </w:trPr>
        <w:tc>
          <w:tcPr>
            <w:tcW w:w="2837" w:type="dxa"/>
            <w:tcMar>
              <w:top w:w="50" w:type="dxa"/>
              <w:left w:w="90" w:type="dxa"/>
              <w:bottom w:w="50" w:type="dxa"/>
              <w:right w:w="90" w:type="dxa"/>
            </w:tcMar>
            <w:vAlign w:val="center"/>
          </w:tcPr>
          <w:p w14:paraId="12AFDD63" w14:textId="77777777" w:rsidR="007A2A79" w:rsidRDefault="001C2DD8">
            <w:pPr>
              <w:spacing w:after="0" w:line="240" w:lineRule="auto"/>
            </w:pPr>
            <w:r>
              <w:rPr>
                <w:sz w:val="18"/>
                <w:szCs w:val="18"/>
              </w:rPr>
              <w:t>H01 wrong_endpoint</w:t>
            </w:r>
          </w:p>
        </w:tc>
        <w:tc>
          <w:tcPr>
            <w:tcW w:w="4126" w:type="dxa"/>
            <w:tcMar>
              <w:top w:w="50" w:type="dxa"/>
              <w:left w:w="90" w:type="dxa"/>
              <w:bottom w:w="50" w:type="dxa"/>
              <w:right w:w="90" w:type="dxa"/>
            </w:tcMar>
            <w:vAlign w:val="center"/>
          </w:tcPr>
          <w:p w14:paraId="7FCCE911" w14:textId="77777777" w:rsidR="007A2A79" w:rsidRDefault="001C2DD8">
            <w:pPr>
              <w:spacing w:after="0" w:line="240" w:lineRule="auto"/>
            </w:pPr>
            <w:r>
              <w:rPr>
                <w:sz w:val="18"/>
                <w:szCs w:val="18"/>
              </w:rPr>
              <w:t>invented endpoint or method (A); wrong host, version or base path (A); different declared endpoint (B)</w:t>
            </w:r>
          </w:p>
        </w:tc>
        <w:tc>
          <w:tcPr>
            <w:tcW w:w="2063" w:type="dxa"/>
            <w:tcMar>
              <w:top w:w="50" w:type="dxa"/>
              <w:left w:w="90" w:type="dxa"/>
              <w:bottom w:w="50" w:type="dxa"/>
              <w:right w:w="90" w:type="dxa"/>
            </w:tcMar>
            <w:vAlign w:val="center"/>
          </w:tcPr>
          <w:p w14:paraId="731623AA" w14:textId="77777777" w:rsidR="007A2A79" w:rsidRDefault="001C2DD8">
            <w:pPr>
              <w:spacing w:after="0" w:line="240" w:lineRule="auto"/>
            </w:pPr>
            <w:r>
              <w:rPr>
                <w:sz w:val="18"/>
                <w:szCs w:val="18"/>
              </w:rPr>
              <w:t>Access point</w:t>
            </w:r>
          </w:p>
        </w:tc>
      </w:tr>
      <w:tr w:rsidR="007A2A79" w14:paraId="285123DF" w14:textId="77777777">
        <w:trPr>
          <w:cantSplit/>
        </w:trPr>
        <w:tc>
          <w:tcPr>
            <w:tcW w:w="2837" w:type="dxa"/>
            <w:tcMar>
              <w:top w:w="50" w:type="dxa"/>
              <w:left w:w="90" w:type="dxa"/>
              <w:bottom w:w="50" w:type="dxa"/>
              <w:right w:w="90" w:type="dxa"/>
            </w:tcMar>
            <w:vAlign w:val="center"/>
          </w:tcPr>
          <w:p w14:paraId="7CBF3D1D" w14:textId="77777777" w:rsidR="007A2A79" w:rsidRDefault="001C2DD8">
            <w:pPr>
              <w:spacing w:after="0" w:line="240" w:lineRule="auto"/>
            </w:pPr>
            <w:r>
              <w:rPr>
                <w:sz w:val="18"/>
                <w:szCs w:val="18"/>
              </w:rPr>
              <w:t>H02 wrong_http_method</w:t>
            </w:r>
          </w:p>
        </w:tc>
        <w:tc>
          <w:tcPr>
            <w:tcW w:w="4126" w:type="dxa"/>
            <w:tcMar>
              <w:top w:w="50" w:type="dxa"/>
              <w:left w:w="90" w:type="dxa"/>
              <w:bottom w:w="50" w:type="dxa"/>
              <w:right w:w="90" w:type="dxa"/>
            </w:tcMar>
            <w:vAlign w:val="center"/>
          </w:tcPr>
          <w:p w14:paraId="4F988542" w14:textId="77777777" w:rsidR="007A2A79" w:rsidRDefault="001C2DD8">
            <w:pPr>
              <w:spacing w:after="0" w:line="240" w:lineRule="auto"/>
            </w:pPr>
            <w:r>
              <w:rPr>
                <w:sz w:val="18"/>
                <w:szCs w:val="18"/>
              </w:rPr>
              <w:t>undeclared method (A); method not acceptable for the task (B)</w:t>
            </w:r>
          </w:p>
        </w:tc>
        <w:tc>
          <w:tcPr>
            <w:tcW w:w="2063" w:type="dxa"/>
            <w:tcMar>
              <w:top w:w="50" w:type="dxa"/>
              <w:left w:w="90" w:type="dxa"/>
              <w:bottom w:w="50" w:type="dxa"/>
              <w:right w:w="90" w:type="dxa"/>
            </w:tcMar>
            <w:vAlign w:val="center"/>
          </w:tcPr>
          <w:p w14:paraId="293D1B68" w14:textId="77777777" w:rsidR="007A2A79" w:rsidRDefault="001C2DD8">
            <w:pPr>
              <w:spacing w:after="0" w:line="240" w:lineRule="auto"/>
            </w:pPr>
            <w:r>
              <w:rPr>
                <w:sz w:val="18"/>
                <w:szCs w:val="18"/>
              </w:rPr>
              <w:t>Access point</w:t>
            </w:r>
          </w:p>
        </w:tc>
      </w:tr>
      <w:tr w:rsidR="007A2A79" w14:paraId="07EE10C7" w14:textId="77777777">
        <w:trPr>
          <w:cantSplit/>
        </w:trPr>
        <w:tc>
          <w:tcPr>
            <w:tcW w:w="2837" w:type="dxa"/>
            <w:tcMar>
              <w:top w:w="50" w:type="dxa"/>
              <w:left w:w="90" w:type="dxa"/>
              <w:bottom w:w="50" w:type="dxa"/>
              <w:right w:w="90" w:type="dxa"/>
            </w:tcMar>
            <w:vAlign w:val="center"/>
          </w:tcPr>
          <w:p w14:paraId="4BD9F99A" w14:textId="77777777" w:rsidR="007A2A79" w:rsidRDefault="001C2DD8">
            <w:pPr>
              <w:spacing w:after="0" w:line="240" w:lineRule="auto"/>
            </w:pPr>
            <w:r>
              <w:rPr>
                <w:sz w:val="18"/>
                <w:szCs w:val="18"/>
              </w:rPr>
              <w:t>H03 nonexistent_parameter</w:t>
            </w:r>
          </w:p>
        </w:tc>
        <w:tc>
          <w:tcPr>
            <w:tcW w:w="4126" w:type="dxa"/>
            <w:tcMar>
              <w:top w:w="50" w:type="dxa"/>
              <w:left w:w="90" w:type="dxa"/>
              <w:bottom w:w="50" w:type="dxa"/>
              <w:right w:w="90" w:type="dxa"/>
            </w:tcMar>
            <w:vAlign w:val="center"/>
          </w:tcPr>
          <w:p w14:paraId="04496FC0" w14:textId="77777777" w:rsidR="007A2A79" w:rsidRDefault="001C2DD8">
            <w:pPr>
              <w:spacing w:after="0" w:line="240" w:lineRule="auto"/>
            </w:pPr>
            <w:r>
              <w:rPr>
                <w:sz w:val="18"/>
                <w:szCs w:val="18"/>
              </w:rPr>
              <w:t>invented parameter or body field (A)</w:t>
            </w:r>
          </w:p>
        </w:tc>
        <w:tc>
          <w:tcPr>
            <w:tcW w:w="2063" w:type="dxa"/>
            <w:tcMar>
              <w:top w:w="50" w:type="dxa"/>
              <w:left w:w="90" w:type="dxa"/>
              <w:bottom w:w="50" w:type="dxa"/>
              <w:right w:w="90" w:type="dxa"/>
            </w:tcMar>
            <w:vAlign w:val="center"/>
          </w:tcPr>
          <w:p w14:paraId="1050D452" w14:textId="77777777" w:rsidR="007A2A79" w:rsidRDefault="001C2DD8">
            <w:pPr>
              <w:spacing w:after="0" w:line="240" w:lineRule="auto"/>
            </w:pPr>
            <w:r>
              <w:rPr>
                <w:sz w:val="18"/>
                <w:szCs w:val="18"/>
              </w:rPr>
              <w:t>Input contract</w:t>
            </w:r>
          </w:p>
        </w:tc>
      </w:tr>
      <w:tr w:rsidR="007A2A79" w14:paraId="62B3D898" w14:textId="77777777">
        <w:trPr>
          <w:cantSplit/>
        </w:trPr>
        <w:tc>
          <w:tcPr>
            <w:tcW w:w="2837" w:type="dxa"/>
            <w:tcMar>
              <w:top w:w="50" w:type="dxa"/>
              <w:left w:w="90" w:type="dxa"/>
              <w:bottom w:w="50" w:type="dxa"/>
              <w:right w:w="90" w:type="dxa"/>
            </w:tcMar>
            <w:vAlign w:val="center"/>
          </w:tcPr>
          <w:p w14:paraId="5306649B" w14:textId="77777777" w:rsidR="007A2A79" w:rsidRDefault="001C2DD8">
            <w:pPr>
              <w:spacing w:after="0" w:line="240" w:lineRule="auto"/>
            </w:pPr>
            <w:r>
              <w:rPr>
                <w:sz w:val="18"/>
                <w:szCs w:val="18"/>
              </w:rPr>
              <w:t>H04 missing_required_parameter / H08 missing_required_field</w:t>
            </w:r>
          </w:p>
        </w:tc>
        <w:tc>
          <w:tcPr>
            <w:tcW w:w="4126" w:type="dxa"/>
            <w:tcMar>
              <w:top w:w="50" w:type="dxa"/>
              <w:left w:w="90" w:type="dxa"/>
              <w:bottom w:w="50" w:type="dxa"/>
              <w:right w:w="90" w:type="dxa"/>
            </w:tcMar>
            <w:vAlign w:val="center"/>
          </w:tcPr>
          <w:p w14:paraId="374E5EA2" w14:textId="77777777" w:rsidR="007A2A79" w:rsidRDefault="001C2DD8">
            <w:pPr>
              <w:spacing w:after="0" w:line="240" w:lineRule="auto"/>
            </w:pPr>
            <w:r>
              <w:rPr>
                <w:sz w:val="18"/>
                <w:szCs w:val="18"/>
              </w:rPr>
              <w:t>missing required part or credential (A)</w:t>
            </w:r>
          </w:p>
        </w:tc>
        <w:tc>
          <w:tcPr>
            <w:tcW w:w="2063" w:type="dxa"/>
            <w:tcMar>
              <w:top w:w="50" w:type="dxa"/>
              <w:left w:w="90" w:type="dxa"/>
              <w:bottom w:w="50" w:type="dxa"/>
              <w:right w:w="90" w:type="dxa"/>
            </w:tcMar>
            <w:vAlign w:val="center"/>
          </w:tcPr>
          <w:p w14:paraId="54913BE6" w14:textId="77777777" w:rsidR="007A2A79" w:rsidRDefault="001C2DD8">
            <w:pPr>
              <w:spacing w:after="0" w:line="240" w:lineRule="auto"/>
            </w:pPr>
            <w:r>
              <w:rPr>
                <w:sz w:val="18"/>
                <w:szCs w:val="18"/>
              </w:rPr>
              <w:t>Input / contextual</w:t>
            </w:r>
          </w:p>
        </w:tc>
      </w:tr>
      <w:tr w:rsidR="007A2A79" w14:paraId="1B8CC058" w14:textId="77777777">
        <w:trPr>
          <w:cantSplit/>
        </w:trPr>
        <w:tc>
          <w:tcPr>
            <w:tcW w:w="2837" w:type="dxa"/>
            <w:tcMar>
              <w:top w:w="50" w:type="dxa"/>
              <w:left w:w="90" w:type="dxa"/>
              <w:bottom w:w="50" w:type="dxa"/>
              <w:right w:w="90" w:type="dxa"/>
            </w:tcMar>
            <w:vAlign w:val="center"/>
          </w:tcPr>
          <w:p w14:paraId="28892A98" w14:textId="77777777" w:rsidR="007A2A79" w:rsidRDefault="001C2DD8">
            <w:pPr>
              <w:spacing w:after="0" w:line="240" w:lineRule="auto"/>
            </w:pPr>
            <w:r>
              <w:rPr>
                <w:sz w:val="18"/>
                <w:szCs w:val="18"/>
              </w:rPr>
              <w:t>H05 wrong_parameter_location / H06 wrong_parameter_type / H07 invalid_request_body</w:t>
            </w:r>
          </w:p>
        </w:tc>
        <w:tc>
          <w:tcPr>
            <w:tcW w:w="4126" w:type="dxa"/>
            <w:tcMar>
              <w:top w:w="50" w:type="dxa"/>
              <w:left w:w="90" w:type="dxa"/>
              <w:bottom w:w="50" w:type="dxa"/>
              <w:right w:w="90" w:type="dxa"/>
            </w:tcMar>
            <w:vAlign w:val="center"/>
          </w:tcPr>
          <w:p w14:paraId="3133C7DC" w14:textId="77777777" w:rsidR="007A2A79" w:rsidRDefault="001C2DD8">
            <w:pPr>
              <w:spacing w:after="0" w:line="240" w:lineRule="auto"/>
            </w:pPr>
            <w:r>
              <w:rPr>
                <w:sz w:val="18"/>
                <w:szCs w:val="18"/>
              </w:rPr>
              <w:t>invalid value or structure (A); request body differs (B)</w:t>
            </w:r>
          </w:p>
        </w:tc>
        <w:tc>
          <w:tcPr>
            <w:tcW w:w="2063" w:type="dxa"/>
            <w:tcMar>
              <w:top w:w="50" w:type="dxa"/>
              <w:left w:w="90" w:type="dxa"/>
              <w:bottom w:w="50" w:type="dxa"/>
              <w:right w:w="90" w:type="dxa"/>
            </w:tcMar>
            <w:vAlign w:val="center"/>
          </w:tcPr>
          <w:p w14:paraId="2A871711" w14:textId="77777777" w:rsidR="007A2A79" w:rsidRDefault="001C2DD8">
            <w:pPr>
              <w:spacing w:after="0" w:line="240" w:lineRule="auto"/>
            </w:pPr>
            <w:r>
              <w:rPr>
                <w:sz w:val="18"/>
                <w:szCs w:val="18"/>
              </w:rPr>
              <w:t>Input contract</w:t>
            </w:r>
          </w:p>
        </w:tc>
      </w:tr>
      <w:tr w:rsidR="007A2A79" w14:paraId="06BF03A6" w14:textId="77777777">
        <w:trPr>
          <w:cantSplit/>
        </w:trPr>
        <w:tc>
          <w:tcPr>
            <w:tcW w:w="2837" w:type="dxa"/>
            <w:tcMar>
              <w:top w:w="50" w:type="dxa"/>
              <w:left w:w="90" w:type="dxa"/>
              <w:bottom w:w="50" w:type="dxa"/>
              <w:right w:w="90" w:type="dxa"/>
            </w:tcMar>
            <w:vAlign w:val="center"/>
          </w:tcPr>
          <w:p w14:paraId="01BBA94B" w14:textId="77777777" w:rsidR="007A2A79" w:rsidRDefault="001C2DD8">
            <w:pPr>
              <w:spacing w:after="0" w:line="240" w:lineRule="auto"/>
            </w:pPr>
            <w:r>
              <w:rPr>
                <w:sz w:val="18"/>
                <w:szCs w:val="18"/>
              </w:rPr>
              <w:t>H09 invalid_header_or_authentication</w:t>
            </w:r>
          </w:p>
        </w:tc>
        <w:tc>
          <w:tcPr>
            <w:tcW w:w="4126" w:type="dxa"/>
            <w:tcMar>
              <w:top w:w="50" w:type="dxa"/>
              <w:left w:w="90" w:type="dxa"/>
              <w:bottom w:w="50" w:type="dxa"/>
              <w:right w:w="90" w:type="dxa"/>
            </w:tcMar>
            <w:vAlign w:val="center"/>
          </w:tcPr>
          <w:p w14:paraId="175A5400" w14:textId="77777777" w:rsidR="007A2A79" w:rsidRDefault="001C2DD8">
            <w:pPr>
              <w:spacing w:after="0" w:line="240" w:lineRule="auto"/>
            </w:pPr>
            <w:r>
              <w:rPr>
                <w:sz w:val="18"/>
                <w:szCs w:val="18"/>
              </w:rPr>
              <w:t>missing required credential (A); credential malformed (B)</w:t>
            </w:r>
          </w:p>
        </w:tc>
        <w:tc>
          <w:tcPr>
            <w:tcW w:w="2063" w:type="dxa"/>
            <w:tcMar>
              <w:top w:w="50" w:type="dxa"/>
              <w:left w:w="90" w:type="dxa"/>
              <w:bottom w:w="50" w:type="dxa"/>
              <w:right w:w="90" w:type="dxa"/>
            </w:tcMar>
            <w:vAlign w:val="center"/>
          </w:tcPr>
          <w:p w14:paraId="7F554EDA" w14:textId="77777777" w:rsidR="007A2A79" w:rsidRDefault="001C2DD8">
            <w:pPr>
              <w:spacing w:after="0" w:line="240" w:lineRule="auto"/>
            </w:pPr>
            <w:r>
              <w:rPr>
                <w:sz w:val="18"/>
                <w:szCs w:val="18"/>
              </w:rPr>
              <w:t>Contextual</w:t>
            </w:r>
          </w:p>
        </w:tc>
      </w:tr>
      <w:tr w:rsidR="007A2A79" w14:paraId="35BA0A3F" w14:textId="77777777">
        <w:trPr>
          <w:cantSplit/>
        </w:trPr>
        <w:tc>
          <w:tcPr>
            <w:tcW w:w="2837" w:type="dxa"/>
            <w:tcMar>
              <w:top w:w="50" w:type="dxa"/>
              <w:left w:w="90" w:type="dxa"/>
              <w:bottom w:w="50" w:type="dxa"/>
              <w:right w:w="90" w:type="dxa"/>
            </w:tcMar>
            <w:vAlign w:val="center"/>
          </w:tcPr>
          <w:p w14:paraId="68FBB3EB" w14:textId="77777777" w:rsidR="007A2A79" w:rsidRDefault="001C2DD8">
            <w:pPr>
              <w:spacing w:after="0" w:line="240" w:lineRule="auto"/>
            </w:pPr>
            <w:r>
              <w:rPr>
                <w:sz w:val="18"/>
                <w:szCs w:val="18"/>
              </w:rPr>
              <w:t>H10 nonexistent_api_operation</w:t>
            </w:r>
          </w:p>
        </w:tc>
        <w:tc>
          <w:tcPr>
            <w:tcW w:w="4126" w:type="dxa"/>
            <w:tcMar>
              <w:top w:w="50" w:type="dxa"/>
              <w:left w:w="90" w:type="dxa"/>
              <w:bottom w:w="50" w:type="dxa"/>
              <w:right w:w="90" w:type="dxa"/>
            </w:tcMar>
            <w:vAlign w:val="center"/>
          </w:tcPr>
          <w:p w14:paraId="1B323C8E" w14:textId="77777777" w:rsidR="007A2A79" w:rsidRDefault="001C2DD8">
            <w:pPr>
              <w:spacing w:after="0" w:line="240" w:lineRule="auto"/>
            </w:pPr>
            <w:r>
              <w:rPr>
                <w:sz w:val="18"/>
                <w:szCs w:val="18"/>
              </w:rPr>
              <w:t xml:space="preserve">non-existent </w:t>
            </w:r>
            <w:r>
              <w:rPr>
                <w:rFonts w:ascii="Consolas" w:eastAsia="Consolas" w:hAnsi="Consolas" w:cs="Consolas"/>
                <w:sz w:val="17"/>
                <w:szCs w:val="17"/>
              </w:rPr>
              <w:t>requests</w:t>
            </w:r>
            <w:r>
              <w:rPr>
                <w:sz w:val="18"/>
                <w:szCs w:val="18"/>
              </w:rPr>
              <w:t xml:space="preserve"> API (A); undocumented response field (A)</w:t>
            </w:r>
          </w:p>
        </w:tc>
        <w:tc>
          <w:tcPr>
            <w:tcW w:w="2063" w:type="dxa"/>
            <w:tcMar>
              <w:top w:w="50" w:type="dxa"/>
              <w:left w:w="90" w:type="dxa"/>
              <w:bottom w:w="50" w:type="dxa"/>
              <w:right w:w="90" w:type="dxa"/>
            </w:tcMar>
            <w:vAlign w:val="center"/>
          </w:tcPr>
          <w:p w14:paraId="7149C290" w14:textId="77777777" w:rsidR="007A2A79" w:rsidRDefault="001C2DD8">
            <w:pPr>
              <w:spacing w:after="0" w:line="240" w:lineRule="auto"/>
            </w:pPr>
            <w:r>
              <w:rPr>
                <w:sz w:val="18"/>
                <w:szCs w:val="18"/>
              </w:rPr>
              <w:t>Identifier / output</w:t>
            </w:r>
          </w:p>
        </w:tc>
      </w:tr>
    </w:tbl>
    <w:p w14:paraId="3D27D726" w14:textId="77777777" w:rsidR="007A2A79" w:rsidRDefault="007A2A79">
      <w:pPr>
        <w:spacing w:after="80"/>
      </w:pPr>
    </w:p>
    <w:p w14:paraId="3C75927D" w14:textId="77777777" w:rsidR="007A2A79" w:rsidRDefault="001C2DD8">
      <w:pPr>
        <w:pStyle w:val="Heading2"/>
      </w:pPr>
      <w:bookmarkStart w:id="16" w:name="_Toc242686937"/>
      <w:r>
        <w:t>3.4 Scope: Python, REST and static verification</w:t>
      </w:r>
      <w:bookmarkEnd w:id="16"/>
    </w:p>
    <w:p w14:paraId="05819C68" w14:textId="77777777" w:rsidR="007A2A79" w:rsidRDefault="001C2DD8">
      <w:pPr>
        <w:jc w:val="both"/>
      </w:pPr>
      <w:r>
        <w:t xml:space="preserve">Three scope decisions from Progress Report Two survived implementation. </w:t>
      </w:r>
      <w:r>
        <w:rPr>
          <w:b/>
          <w:bCs/>
        </w:rPr>
        <w:t xml:space="preserve">Python with </w:t>
      </w:r>
      <w:r>
        <w:rPr>
          <w:rFonts w:ascii="Consolas" w:eastAsia="Consolas" w:hAnsi="Consolas" w:cs="Consolas"/>
          <w:b/>
          <w:bCs/>
          <w:sz w:val="20"/>
          <w:szCs w:val="20"/>
        </w:rPr>
        <w:t>requests</w:t>
      </w:r>
      <w:r>
        <w:t xml:space="preserve"> gives one uniform, ubiquitous HTTP interface and a mature static checker (Pyright) backed by the typeshed stubs (Microsoft, 2026). </w:t>
      </w:r>
      <w:r>
        <w:rPr>
          <w:b/>
          <w:bCs/>
        </w:rPr>
        <w:t>REST with OpenAPI</w:t>
      </w:r>
      <w:r>
        <w:t xml:space="preserve"> gives authoritative contracts. </w:t>
      </w:r>
      <w:r>
        <w:rPr>
          <w:b/>
          <w:bCs/>
        </w:rPr>
        <w:t>Static verification</w:t>
      </w:r>
      <w:r>
        <w:t xml:space="preserve"> means the agent never executes generated code: model output may be destructive or exfiltrate data, execution would make the verdict depend on a live service on a particular day, and it would require real credentials, which the lecturer explicitly asked us not to place in the benchmark (Vors</w:t>
      </w:r>
      <w:r>
        <w:t>ter, 2026c). The evaluator, by contrast, does execute candidates, but only inside an isolated sandbox with a recording stand-in for the network, as a measuring instrument rather than as part of the agent.</w:t>
      </w:r>
    </w:p>
    <w:p w14:paraId="5859F0D6" w14:textId="77777777" w:rsidR="007A2A79" w:rsidRDefault="001C2DD8">
      <w:pPr>
        <w:pStyle w:val="Heading2"/>
      </w:pPr>
      <w:bookmarkStart w:id="17" w:name="_Toc242686938"/>
      <w:r>
        <w:lastRenderedPageBreak/>
        <w:t>3.5 Why API hallucinations are unavoidable without external evidence</w:t>
      </w:r>
      <w:bookmarkEnd w:id="17"/>
    </w:p>
    <w:p w14:paraId="0D791E48" w14:textId="77777777" w:rsidR="007A2A79" w:rsidRDefault="001C2DD8">
      <w:pPr>
        <w:jc w:val="both"/>
      </w:pPr>
      <w:r>
        <w:t>A language model's knowledge is a snapshot of its training data, and that snapshot both ends at a cut-off and over-represents whatever was most common on the web (Cheng et al., 2024). Public APIs keep changing after the snapshot: versions are retired, hosts move, authentication is added. A model therefore tends to write the API that was popular in its training data rather than the API that exists today, and it has no internal signal that its knowledge is stale. No amount of fluency fixes this; only evidence</w:t>
      </w:r>
      <w:r>
        <w:t xml:space="preserve"> from outside the model can. This observation, which our results quantify in Section 5.3, is the central justification for anchoring the agent to frozen, current specifications rather than to the model's own judgement.</w:t>
      </w:r>
    </w:p>
    <w:p w14:paraId="7A8B7024" w14:textId="77777777" w:rsidR="007A2A79" w:rsidRDefault="001C2DD8">
      <w:pPr>
        <w:pStyle w:val="Heading1"/>
        <w:pageBreakBefore/>
      </w:pPr>
      <w:bookmarkStart w:id="18" w:name="_Toc242686939"/>
      <w:r>
        <w:lastRenderedPageBreak/>
        <w:t>4 Benchmark Design and Justification</w:t>
      </w:r>
      <w:bookmarkEnd w:id="18"/>
    </w:p>
    <w:p w14:paraId="525A19ED" w14:textId="77777777" w:rsidR="007A2A79" w:rsidRDefault="001C2DD8">
      <w:pPr>
        <w:pStyle w:val="Heading2"/>
      </w:pPr>
      <w:bookmarkStart w:id="19" w:name="_Toc242686940"/>
      <w:r>
        <w:t>4.1 Requirements</w:t>
      </w:r>
      <w:bookmarkEnd w:id="19"/>
    </w:p>
    <w:p w14:paraId="65A174E2" w14:textId="77777777" w:rsidR="007A2A79" w:rsidRDefault="001C2DD8">
      <w:pPr>
        <w:jc w:val="both"/>
      </w:pPr>
      <w:r>
        <w:t>The brief asks for a benchmark that is representative of the domain, consistently exposes the behaviour under study, permits objective evaluation and can be reproduced; the lecturer's feedback added that ground truth must be frozen, hashed and never allowed to change between baseline and agent runs, that credentials must be placeholders, and that curated specifications must be labelled as such (Vorster, 2026c). We met these as follows.</w:t>
      </w:r>
    </w:p>
    <w:p w14:paraId="7E0DEF7E" w14:textId="77777777" w:rsidR="007A2A79" w:rsidRDefault="001C2DD8">
      <w:pPr>
        <w:pStyle w:val="ListParagraph"/>
        <w:numPr>
          <w:ilvl w:val="0"/>
          <w:numId w:val="2"/>
        </w:numPr>
        <w:spacing w:after="60"/>
      </w:pPr>
      <w:r>
        <w:rPr>
          <w:b/>
          <w:bCs/>
        </w:rPr>
        <w:t>Representative:</w:t>
      </w:r>
      <w:r>
        <w:t xml:space="preserve"> six widely used public REST APIs that span no authentication, API keys, Bearer tokens and OAuth2, official and documentation-derived specifications, and create, read, update, delete and search operations.</w:t>
      </w:r>
    </w:p>
    <w:p w14:paraId="77A9BC77" w14:textId="77777777" w:rsidR="007A2A79" w:rsidRDefault="001C2DD8">
      <w:pPr>
        <w:pStyle w:val="ListParagraph"/>
        <w:numPr>
          <w:ilvl w:val="0"/>
          <w:numId w:val="2"/>
        </w:numPr>
        <w:spacing w:after="60"/>
      </w:pPr>
      <w:r>
        <w:rPr>
          <w:b/>
          <w:bCs/>
        </w:rPr>
        <w:t>Objective:</w:t>
      </w:r>
      <w:r>
        <w:t xml:space="preserve"> each task carries an exact expected request and its API specification; correctness is decided by comparing requests, not by judging prose.</w:t>
      </w:r>
    </w:p>
    <w:p w14:paraId="45B01FA2" w14:textId="77777777" w:rsidR="007A2A79" w:rsidRDefault="001C2DD8">
      <w:pPr>
        <w:pStyle w:val="ListParagraph"/>
        <w:numPr>
          <w:ilvl w:val="0"/>
          <w:numId w:val="2"/>
        </w:numPr>
        <w:spacing w:after="60"/>
      </w:pPr>
      <w:r>
        <w:rPr>
          <w:b/>
          <w:bCs/>
        </w:rPr>
        <w:t>Frozen and hashed:</w:t>
      </w:r>
      <w:r>
        <w:t xml:space="preserve"> every provider specification was downloaded on 21 September 2026, stored in the dataset with its SHA-256 hash, and referenced by hash from every task. The task file itself is identified by its hash (</w:t>
      </w:r>
      <w:r>
        <w:rPr>
          <w:rFonts w:ascii="Consolas" w:eastAsia="Consolas" w:hAnsi="Consolas" w:cs="Consolas"/>
          <w:sz w:val="20"/>
          <w:szCs w:val="20"/>
        </w:rPr>
        <w:t>7a09f2bb…</w:t>
      </w:r>
      <w:r>
        <w:t>) in the evaluation plan.</w:t>
      </w:r>
    </w:p>
    <w:p w14:paraId="10BA742E" w14:textId="77777777" w:rsidR="007A2A79" w:rsidRDefault="001C2DD8">
      <w:pPr>
        <w:pStyle w:val="ListParagraph"/>
        <w:numPr>
          <w:ilvl w:val="0"/>
          <w:numId w:val="2"/>
        </w:numPr>
        <w:spacing w:after="60"/>
      </w:pPr>
      <w:r>
        <w:rPr>
          <w:b/>
          <w:bCs/>
        </w:rPr>
        <w:t>Safe:</w:t>
      </w:r>
      <w:r>
        <w:t xml:space="preserve"> no task contains a real credential; tasks read a placeholder from </w:t>
      </w:r>
      <w:r>
        <w:rPr>
          <w:rFonts w:ascii="Consolas" w:eastAsia="Consolas" w:hAnsi="Consolas" w:cs="Consolas"/>
          <w:sz w:val="20"/>
          <w:szCs w:val="20"/>
        </w:rPr>
        <w:t>inputs["credential"]</w:t>
      </w:r>
      <w:r>
        <w:t xml:space="preserve"> and the answer key expects the documented header form (for example </w:t>
      </w:r>
      <w:r>
        <w:rPr>
          <w:rFonts w:ascii="Consolas" w:eastAsia="Consolas" w:hAnsi="Consolas" w:cs="Consolas"/>
          <w:sz w:val="20"/>
          <w:szCs w:val="20"/>
        </w:rPr>
        <w:t>Authorization: Bearer EXAMPLE_CREDENTIAL_NOT_REAL</w:t>
      </w:r>
      <w:r>
        <w:t>).</w:t>
      </w:r>
    </w:p>
    <w:p w14:paraId="5C07B285" w14:textId="77777777" w:rsidR="007A2A79" w:rsidRDefault="001C2DD8">
      <w:pPr>
        <w:pStyle w:val="ListParagraph"/>
        <w:numPr>
          <w:ilvl w:val="0"/>
          <w:numId w:val="2"/>
        </w:numPr>
        <w:spacing w:after="60"/>
      </w:pPr>
      <w:r>
        <w:rPr>
          <w:b/>
          <w:bCs/>
        </w:rPr>
        <w:t>Reproducible:</w:t>
      </w:r>
      <w:r>
        <w:t xml:space="preserve"> the dataset is generated by a deterministic script from source rules; no language model wrote the reference answers.</w:t>
      </w:r>
    </w:p>
    <w:p w14:paraId="2E587FCB" w14:textId="77777777" w:rsidR="007A2A79" w:rsidRDefault="001C2DD8">
      <w:pPr>
        <w:pStyle w:val="Heading2"/>
      </w:pPr>
      <w:bookmarkStart w:id="20" w:name="_Toc242686941"/>
      <w:r>
        <w:t>4.2 APIs and evidence provenance</w:t>
      </w:r>
      <w:bookmarkEnd w:id="20"/>
    </w:p>
    <w:p w14:paraId="142B62AB" w14:textId="4DA5303A" w:rsidR="007A2A79" w:rsidRDefault="001C2DD8">
      <w:pPr>
        <w:pStyle w:val="Caption"/>
        <w:keepNext/>
      </w:pPr>
      <w:bookmarkStart w:id="21" w:name="_Toc242687036"/>
      <w:r>
        <w:rPr>
          <w:b/>
          <w:bCs/>
        </w:rPr>
        <w:t xml:space="preserve">Table </w:t>
      </w:r>
      <w:r>
        <w:fldChar w:fldCharType="begin"/>
      </w:r>
      <w:r>
        <w:instrText>SEQ Table</w:instrText>
      </w:r>
      <w:r>
        <w:fldChar w:fldCharType="separate"/>
      </w:r>
      <w:r>
        <w:rPr>
          <w:noProof/>
        </w:rPr>
        <w:t>3</w:t>
      </w:r>
      <w:r>
        <w:fldChar w:fldCharType="end"/>
      </w:r>
      <w:r>
        <w:rPr>
          <w:b/>
          <w:bCs/>
        </w:rPr>
        <w:t xml:space="preserve">: </w:t>
      </w:r>
      <w:r>
        <w:t>APIs in the benchmark, their evidence and its provenance (all sources retrieved 21 September 2026).</w:t>
      </w:r>
      <w:bookmarkEnd w:id="21"/>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714"/>
        <w:gridCol w:w="800"/>
        <w:gridCol w:w="914"/>
        <w:gridCol w:w="2971"/>
        <w:gridCol w:w="1143"/>
        <w:gridCol w:w="1484"/>
      </w:tblGrid>
      <w:tr w:rsidR="007A2A79" w14:paraId="0DF28EA9" w14:textId="77777777">
        <w:trPr>
          <w:tblHeader/>
        </w:trPr>
        <w:tc>
          <w:tcPr>
            <w:tcW w:w="1714" w:type="dxa"/>
            <w:shd w:val="clear" w:color="auto" w:fill="D9E2F3"/>
            <w:tcMar>
              <w:top w:w="50" w:type="dxa"/>
              <w:left w:w="90" w:type="dxa"/>
              <w:bottom w:w="50" w:type="dxa"/>
              <w:right w:w="90" w:type="dxa"/>
            </w:tcMar>
            <w:vAlign w:val="center"/>
          </w:tcPr>
          <w:p w14:paraId="5F74FE61" w14:textId="77777777" w:rsidR="007A2A79" w:rsidRDefault="001C2DD8">
            <w:pPr>
              <w:spacing w:after="0" w:line="240" w:lineRule="auto"/>
            </w:pPr>
            <w:r>
              <w:rPr>
                <w:b/>
                <w:bCs/>
                <w:sz w:val="18"/>
                <w:szCs w:val="18"/>
              </w:rPr>
              <w:t>API</w:t>
            </w:r>
          </w:p>
        </w:tc>
        <w:tc>
          <w:tcPr>
            <w:tcW w:w="800" w:type="dxa"/>
            <w:shd w:val="clear" w:color="auto" w:fill="D9E2F3"/>
            <w:tcMar>
              <w:top w:w="50" w:type="dxa"/>
              <w:left w:w="90" w:type="dxa"/>
              <w:bottom w:w="50" w:type="dxa"/>
              <w:right w:w="90" w:type="dxa"/>
            </w:tcMar>
            <w:vAlign w:val="center"/>
          </w:tcPr>
          <w:p w14:paraId="264FBB49" w14:textId="77777777" w:rsidR="007A2A79" w:rsidRDefault="001C2DD8">
            <w:pPr>
              <w:spacing w:after="0" w:line="240" w:lineRule="auto"/>
              <w:jc w:val="right"/>
            </w:pPr>
            <w:r>
              <w:rPr>
                <w:b/>
                <w:bCs/>
                <w:sz w:val="18"/>
                <w:szCs w:val="18"/>
              </w:rPr>
              <w:t>Tasks</w:t>
            </w:r>
          </w:p>
        </w:tc>
        <w:tc>
          <w:tcPr>
            <w:tcW w:w="914" w:type="dxa"/>
            <w:shd w:val="clear" w:color="auto" w:fill="D9E2F3"/>
            <w:tcMar>
              <w:top w:w="50" w:type="dxa"/>
              <w:left w:w="90" w:type="dxa"/>
              <w:bottom w:w="50" w:type="dxa"/>
              <w:right w:w="90" w:type="dxa"/>
            </w:tcMar>
            <w:vAlign w:val="center"/>
          </w:tcPr>
          <w:p w14:paraId="5BD0B683" w14:textId="77777777" w:rsidR="007A2A79" w:rsidRDefault="001C2DD8">
            <w:pPr>
              <w:spacing w:after="0" w:line="240" w:lineRule="auto"/>
              <w:jc w:val="right"/>
            </w:pPr>
            <w:r>
              <w:rPr>
                <w:b/>
                <w:bCs/>
                <w:sz w:val="18"/>
                <w:szCs w:val="18"/>
              </w:rPr>
              <w:t>Families</w:t>
            </w:r>
          </w:p>
        </w:tc>
        <w:tc>
          <w:tcPr>
            <w:tcW w:w="2971" w:type="dxa"/>
            <w:shd w:val="clear" w:color="auto" w:fill="D9E2F3"/>
            <w:tcMar>
              <w:top w:w="50" w:type="dxa"/>
              <w:left w:w="90" w:type="dxa"/>
              <w:bottom w:w="50" w:type="dxa"/>
              <w:right w:w="90" w:type="dxa"/>
            </w:tcMar>
            <w:vAlign w:val="center"/>
          </w:tcPr>
          <w:p w14:paraId="70F69501" w14:textId="77777777" w:rsidR="007A2A79" w:rsidRDefault="001C2DD8">
            <w:pPr>
              <w:spacing w:after="0" w:line="240" w:lineRule="auto"/>
            </w:pPr>
            <w:r>
              <w:rPr>
                <w:b/>
                <w:bCs/>
                <w:sz w:val="18"/>
                <w:szCs w:val="18"/>
              </w:rPr>
              <w:t>Ground-truth source</w:t>
            </w:r>
          </w:p>
        </w:tc>
        <w:tc>
          <w:tcPr>
            <w:tcW w:w="1143" w:type="dxa"/>
            <w:shd w:val="clear" w:color="auto" w:fill="D9E2F3"/>
            <w:tcMar>
              <w:top w:w="50" w:type="dxa"/>
              <w:left w:w="90" w:type="dxa"/>
              <w:bottom w:w="50" w:type="dxa"/>
              <w:right w:w="90" w:type="dxa"/>
            </w:tcMar>
            <w:vAlign w:val="center"/>
          </w:tcPr>
          <w:p w14:paraId="3EBF4A43" w14:textId="77777777" w:rsidR="007A2A79" w:rsidRDefault="001C2DD8">
            <w:pPr>
              <w:spacing w:after="0" w:line="240" w:lineRule="auto"/>
              <w:jc w:val="center"/>
            </w:pPr>
            <w:r>
              <w:rPr>
                <w:b/>
                <w:bCs/>
                <w:sz w:val="18"/>
                <w:szCs w:val="18"/>
              </w:rPr>
              <w:t>Tier</w:t>
            </w:r>
          </w:p>
        </w:tc>
        <w:tc>
          <w:tcPr>
            <w:tcW w:w="1484" w:type="dxa"/>
            <w:shd w:val="clear" w:color="auto" w:fill="D9E2F3"/>
            <w:tcMar>
              <w:top w:w="50" w:type="dxa"/>
              <w:left w:w="90" w:type="dxa"/>
              <w:bottom w:w="50" w:type="dxa"/>
              <w:right w:w="90" w:type="dxa"/>
            </w:tcMar>
            <w:vAlign w:val="center"/>
          </w:tcPr>
          <w:p w14:paraId="4B90D2C4" w14:textId="77777777" w:rsidR="007A2A79" w:rsidRDefault="001C2DD8">
            <w:pPr>
              <w:spacing w:after="0" w:line="240" w:lineRule="auto"/>
            </w:pPr>
            <w:r>
              <w:rPr>
                <w:b/>
                <w:bCs/>
                <w:sz w:val="18"/>
                <w:szCs w:val="18"/>
              </w:rPr>
              <w:t>Authentication</w:t>
            </w:r>
          </w:p>
        </w:tc>
      </w:tr>
      <w:tr w:rsidR="007A2A79" w14:paraId="10430564" w14:textId="77777777">
        <w:trPr>
          <w:cantSplit/>
        </w:trPr>
        <w:tc>
          <w:tcPr>
            <w:tcW w:w="1714" w:type="dxa"/>
            <w:tcMar>
              <w:top w:w="50" w:type="dxa"/>
              <w:left w:w="90" w:type="dxa"/>
              <w:bottom w:w="50" w:type="dxa"/>
              <w:right w:w="90" w:type="dxa"/>
            </w:tcMar>
            <w:vAlign w:val="center"/>
          </w:tcPr>
          <w:p w14:paraId="2D579AA0" w14:textId="77777777" w:rsidR="007A2A79" w:rsidRDefault="001C2DD8">
            <w:pPr>
              <w:spacing w:after="0" w:line="240" w:lineRule="auto"/>
            </w:pPr>
            <w:r>
              <w:rPr>
                <w:sz w:val="18"/>
                <w:szCs w:val="18"/>
              </w:rPr>
              <w:t>GitHub REST</w:t>
            </w:r>
          </w:p>
        </w:tc>
        <w:tc>
          <w:tcPr>
            <w:tcW w:w="800" w:type="dxa"/>
            <w:tcMar>
              <w:top w:w="50" w:type="dxa"/>
              <w:left w:w="90" w:type="dxa"/>
              <w:bottom w:w="50" w:type="dxa"/>
              <w:right w:w="90" w:type="dxa"/>
            </w:tcMar>
            <w:vAlign w:val="center"/>
          </w:tcPr>
          <w:p w14:paraId="14D3AC91" w14:textId="77777777" w:rsidR="007A2A79" w:rsidRDefault="001C2DD8">
            <w:pPr>
              <w:spacing w:after="0" w:line="240" w:lineRule="auto"/>
              <w:jc w:val="right"/>
            </w:pPr>
            <w:r>
              <w:rPr>
                <w:sz w:val="18"/>
                <w:szCs w:val="18"/>
              </w:rPr>
              <w:t>250</w:t>
            </w:r>
          </w:p>
        </w:tc>
        <w:tc>
          <w:tcPr>
            <w:tcW w:w="914" w:type="dxa"/>
            <w:tcMar>
              <w:top w:w="50" w:type="dxa"/>
              <w:left w:w="90" w:type="dxa"/>
              <w:bottom w:w="50" w:type="dxa"/>
              <w:right w:w="90" w:type="dxa"/>
            </w:tcMar>
            <w:vAlign w:val="center"/>
          </w:tcPr>
          <w:p w14:paraId="178FF23F" w14:textId="77777777" w:rsidR="007A2A79" w:rsidRDefault="001C2DD8">
            <w:pPr>
              <w:spacing w:after="0" w:line="240" w:lineRule="auto"/>
              <w:jc w:val="right"/>
            </w:pPr>
            <w:r>
              <w:rPr>
                <w:sz w:val="18"/>
                <w:szCs w:val="18"/>
              </w:rPr>
              <w:t>65</w:t>
            </w:r>
          </w:p>
        </w:tc>
        <w:tc>
          <w:tcPr>
            <w:tcW w:w="2971" w:type="dxa"/>
            <w:tcMar>
              <w:top w:w="50" w:type="dxa"/>
              <w:left w:w="90" w:type="dxa"/>
              <w:bottom w:w="50" w:type="dxa"/>
              <w:right w:w="90" w:type="dxa"/>
            </w:tcMar>
            <w:vAlign w:val="center"/>
          </w:tcPr>
          <w:p w14:paraId="084D1DE0" w14:textId="77777777" w:rsidR="007A2A79" w:rsidRDefault="001C2DD8">
            <w:pPr>
              <w:spacing w:after="0" w:line="240" w:lineRule="auto"/>
            </w:pPr>
            <w:r>
              <w:rPr>
                <w:sz w:val="18"/>
                <w:szCs w:val="18"/>
              </w:rPr>
              <w:t>Official OpenAPI (github/rest-api-description), full document (819 paths) frozen by hash; prompts pin API version 2026-03-10</w:t>
            </w:r>
          </w:p>
        </w:tc>
        <w:tc>
          <w:tcPr>
            <w:tcW w:w="1143" w:type="dxa"/>
            <w:tcMar>
              <w:top w:w="50" w:type="dxa"/>
              <w:left w:w="90" w:type="dxa"/>
              <w:bottom w:w="50" w:type="dxa"/>
              <w:right w:w="90" w:type="dxa"/>
            </w:tcMar>
            <w:vAlign w:val="center"/>
          </w:tcPr>
          <w:p w14:paraId="117FDCB1" w14:textId="77777777" w:rsidR="007A2A79" w:rsidRDefault="001C2DD8">
            <w:pPr>
              <w:spacing w:after="0" w:line="240" w:lineRule="auto"/>
              <w:jc w:val="center"/>
            </w:pPr>
            <w:r>
              <w:rPr>
                <w:sz w:val="18"/>
                <w:szCs w:val="18"/>
              </w:rPr>
              <w:t>1</w:t>
            </w:r>
          </w:p>
        </w:tc>
        <w:tc>
          <w:tcPr>
            <w:tcW w:w="1484" w:type="dxa"/>
            <w:tcMar>
              <w:top w:w="50" w:type="dxa"/>
              <w:left w:w="90" w:type="dxa"/>
              <w:bottom w:w="50" w:type="dxa"/>
              <w:right w:w="90" w:type="dxa"/>
            </w:tcMar>
            <w:vAlign w:val="center"/>
          </w:tcPr>
          <w:p w14:paraId="71421C42" w14:textId="77777777" w:rsidR="007A2A79" w:rsidRDefault="001C2DD8">
            <w:pPr>
              <w:spacing w:after="0" w:line="240" w:lineRule="auto"/>
            </w:pPr>
            <w:r>
              <w:rPr>
                <w:sz w:val="18"/>
                <w:szCs w:val="18"/>
              </w:rPr>
              <w:t>Bearer token</w:t>
            </w:r>
          </w:p>
        </w:tc>
      </w:tr>
      <w:tr w:rsidR="007A2A79" w14:paraId="25F3DD26" w14:textId="77777777">
        <w:trPr>
          <w:cantSplit/>
        </w:trPr>
        <w:tc>
          <w:tcPr>
            <w:tcW w:w="1714" w:type="dxa"/>
            <w:tcMar>
              <w:top w:w="50" w:type="dxa"/>
              <w:left w:w="90" w:type="dxa"/>
              <w:bottom w:w="50" w:type="dxa"/>
              <w:right w:w="90" w:type="dxa"/>
            </w:tcMar>
            <w:vAlign w:val="center"/>
          </w:tcPr>
          <w:p w14:paraId="76329914" w14:textId="77777777" w:rsidR="007A2A79" w:rsidRDefault="001C2DD8">
            <w:pPr>
              <w:spacing w:after="0" w:line="240" w:lineRule="auto"/>
            </w:pPr>
            <w:r>
              <w:rPr>
                <w:sz w:val="18"/>
                <w:szCs w:val="18"/>
              </w:rPr>
              <w:t>Swagger Petstore</w:t>
            </w:r>
          </w:p>
        </w:tc>
        <w:tc>
          <w:tcPr>
            <w:tcW w:w="800" w:type="dxa"/>
            <w:tcMar>
              <w:top w:w="50" w:type="dxa"/>
              <w:left w:w="90" w:type="dxa"/>
              <w:bottom w:w="50" w:type="dxa"/>
              <w:right w:w="90" w:type="dxa"/>
            </w:tcMar>
            <w:vAlign w:val="center"/>
          </w:tcPr>
          <w:p w14:paraId="0E27869C" w14:textId="77777777" w:rsidR="007A2A79" w:rsidRDefault="001C2DD8">
            <w:pPr>
              <w:spacing w:after="0" w:line="240" w:lineRule="auto"/>
              <w:jc w:val="right"/>
            </w:pPr>
            <w:r>
              <w:rPr>
                <w:sz w:val="18"/>
                <w:szCs w:val="18"/>
              </w:rPr>
              <w:t>150</w:t>
            </w:r>
          </w:p>
        </w:tc>
        <w:tc>
          <w:tcPr>
            <w:tcW w:w="914" w:type="dxa"/>
            <w:tcMar>
              <w:top w:w="50" w:type="dxa"/>
              <w:left w:w="90" w:type="dxa"/>
              <w:bottom w:w="50" w:type="dxa"/>
              <w:right w:w="90" w:type="dxa"/>
            </w:tcMar>
            <w:vAlign w:val="center"/>
          </w:tcPr>
          <w:p w14:paraId="1D63C958" w14:textId="77777777" w:rsidR="007A2A79" w:rsidRDefault="001C2DD8">
            <w:pPr>
              <w:spacing w:after="0" w:line="240" w:lineRule="auto"/>
              <w:jc w:val="right"/>
            </w:pPr>
            <w:r>
              <w:rPr>
                <w:sz w:val="18"/>
                <w:szCs w:val="18"/>
              </w:rPr>
              <w:t>11</w:t>
            </w:r>
          </w:p>
        </w:tc>
        <w:tc>
          <w:tcPr>
            <w:tcW w:w="2971" w:type="dxa"/>
            <w:tcMar>
              <w:top w:w="50" w:type="dxa"/>
              <w:left w:w="90" w:type="dxa"/>
              <w:bottom w:w="50" w:type="dxa"/>
              <w:right w:w="90" w:type="dxa"/>
            </w:tcMar>
            <w:vAlign w:val="center"/>
          </w:tcPr>
          <w:p w14:paraId="182FF110" w14:textId="77777777" w:rsidR="007A2A79" w:rsidRDefault="001C2DD8">
            <w:pPr>
              <w:spacing w:after="0" w:line="240" w:lineRule="auto"/>
            </w:pPr>
            <w:r>
              <w:rPr>
                <w:sz w:val="18"/>
                <w:szCs w:val="18"/>
              </w:rPr>
              <w:t>Official OpenAPI 3 document (petstore3.swagger.io)</w:t>
            </w:r>
          </w:p>
        </w:tc>
        <w:tc>
          <w:tcPr>
            <w:tcW w:w="1143" w:type="dxa"/>
            <w:tcMar>
              <w:top w:w="50" w:type="dxa"/>
              <w:left w:w="90" w:type="dxa"/>
              <w:bottom w:w="50" w:type="dxa"/>
              <w:right w:w="90" w:type="dxa"/>
            </w:tcMar>
            <w:vAlign w:val="center"/>
          </w:tcPr>
          <w:p w14:paraId="023FC038" w14:textId="77777777" w:rsidR="007A2A79" w:rsidRDefault="001C2DD8">
            <w:pPr>
              <w:spacing w:after="0" w:line="240" w:lineRule="auto"/>
              <w:jc w:val="center"/>
            </w:pPr>
            <w:r>
              <w:rPr>
                <w:sz w:val="18"/>
                <w:szCs w:val="18"/>
              </w:rPr>
              <w:t>1</w:t>
            </w:r>
          </w:p>
        </w:tc>
        <w:tc>
          <w:tcPr>
            <w:tcW w:w="1484" w:type="dxa"/>
            <w:tcMar>
              <w:top w:w="50" w:type="dxa"/>
              <w:left w:w="90" w:type="dxa"/>
              <w:bottom w:w="50" w:type="dxa"/>
              <w:right w:w="90" w:type="dxa"/>
            </w:tcMar>
            <w:vAlign w:val="center"/>
          </w:tcPr>
          <w:p w14:paraId="62BDC9CE" w14:textId="77777777" w:rsidR="007A2A79" w:rsidRDefault="001C2DD8">
            <w:pPr>
              <w:spacing w:after="0" w:line="240" w:lineRule="auto"/>
            </w:pPr>
            <w:r>
              <w:rPr>
                <w:sz w:val="18"/>
                <w:szCs w:val="18"/>
              </w:rPr>
              <w:t>API key / OAuth2</w:t>
            </w:r>
          </w:p>
        </w:tc>
      </w:tr>
      <w:tr w:rsidR="007A2A79" w14:paraId="799142B7" w14:textId="77777777">
        <w:trPr>
          <w:cantSplit/>
        </w:trPr>
        <w:tc>
          <w:tcPr>
            <w:tcW w:w="1714" w:type="dxa"/>
            <w:tcMar>
              <w:top w:w="50" w:type="dxa"/>
              <w:left w:w="90" w:type="dxa"/>
              <w:bottom w:w="50" w:type="dxa"/>
              <w:right w:w="90" w:type="dxa"/>
            </w:tcMar>
            <w:vAlign w:val="center"/>
          </w:tcPr>
          <w:p w14:paraId="1777C835" w14:textId="77777777" w:rsidR="007A2A79" w:rsidRDefault="001C2DD8">
            <w:pPr>
              <w:spacing w:after="0" w:line="240" w:lineRule="auto"/>
            </w:pPr>
            <w:r>
              <w:rPr>
                <w:sz w:val="18"/>
                <w:szCs w:val="18"/>
              </w:rPr>
              <w:t>Open-Meteo</w:t>
            </w:r>
          </w:p>
        </w:tc>
        <w:tc>
          <w:tcPr>
            <w:tcW w:w="800" w:type="dxa"/>
            <w:tcMar>
              <w:top w:w="50" w:type="dxa"/>
              <w:left w:w="90" w:type="dxa"/>
              <w:bottom w:w="50" w:type="dxa"/>
              <w:right w:w="90" w:type="dxa"/>
            </w:tcMar>
            <w:vAlign w:val="center"/>
          </w:tcPr>
          <w:p w14:paraId="69486514" w14:textId="77777777" w:rsidR="007A2A79" w:rsidRDefault="001C2DD8">
            <w:pPr>
              <w:spacing w:after="0" w:line="240" w:lineRule="auto"/>
              <w:jc w:val="right"/>
            </w:pPr>
            <w:r>
              <w:rPr>
                <w:sz w:val="18"/>
                <w:szCs w:val="18"/>
              </w:rPr>
              <w:t>150</w:t>
            </w:r>
          </w:p>
        </w:tc>
        <w:tc>
          <w:tcPr>
            <w:tcW w:w="914" w:type="dxa"/>
            <w:tcMar>
              <w:top w:w="50" w:type="dxa"/>
              <w:left w:w="90" w:type="dxa"/>
              <w:bottom w:w="50" w:type="dxa"/>
              <w:right w:w="90" w:type="dxa"/>
            </w:tcMar>
            <w:vAlign w:val="center"/>
          </w:tcPr>
          <w:p w14:paraId="195AA994" w14:textId="77777777" w:rsidR="007A2A79" w:rsidRDefault="001C2DD8">
            <w:pPr>
              <w:spacing w:after="0" w:line="240" w:lineRule="auto"/>
              <w:jc w:val="right"/>
            </w:pPr>
            <w:r>
              <w:rPr>
                <w:sz w:val="18"/>
                <w:szCs w:val="18"/>
              </w:rPr>
              <w:t>3</w:t>
            </w:r>
          </w:p>
        </w:tc>
        <w:tc>
          <w:tcPr>
            <w:tcW w:w="2971" w:type="dxa"/>
            <w:tcMar>
              <w:top w:w="50" w:type="dxa"/>
              <w:left w:w="90" w:type="dxa"/>
              <w:bottom w:w="50" w:type="dxa"/>
              <w:right w:w="90" w:type="dxa"/>
            </w:tcMar>
            <w:vAlign w:val="center"/>
          </w:tcPr>
          <w:p w14:paraId="4628492A" w14:textId="77777777" w:rsidR="007A2A79" w:rsidRDefault="001C2DD8">
            <w:pPr>
              <w:spacing w:after="0" w:line="240" w:lineRule="auto"/>
            </w:pPr>
            <w:r>
              <w:rPr>
                <w:sz w:val="18"/>
                <w:szCs w:val="18"/>
              </w:rPr>
              <w:t>Official OpenAPI (forecast, air quality, marine), YAML converted to JSON</w:t>
            </w:r>
          </w:p>
        </w:tc>
        <w:tc>
          <w:tcPr>
            <w:tcW w:w="1143" w:type="dxa"/>
            <w:tcMar>
              <w:top w:w="50" w:type="dxa"/>
              <w:left w:w="90" w:type="dxa"/>
              <w:bottom w:w="50" w:type="dxa"/>
              <w:right w:w="90" w:type="dxa"/>
            </w:tcMar>
            <w:vAlign w:val="center"/>
          </w:tcPr>
          <w:p w14:paraId="128BA528" w14:textId="77777777" w:rsidR="007A2A79" w:rsidRDefault="001C2DD8">
            <w:pPr>
              <w:spacing w:after="0" w:line="240" w:lineRule="auto"/>
              <w:jc w:val="center"/>
            </w:pPr>
            <w:r>
              <w:rPr>
                <w:sz w:val="18"/>
                <w:szCs w:val="18"/>
              </w:rPr>
              <w:t>1</w:t>
            </w:r>
          </w:p>
        </w:tc>
        <w:tc>
          <w:tcPr>
            <w:tcW w:w="1484" w:type="dxa"/>
            <w:tcMar>
              <w:top w:w="50" w:type="dxa"/>
              <w:left w:w="90" w:type="dxa"/>
              <w:bottom w:w="50" w:type="dxa"/>
              <w:right w:w="90" w:type="dxa"/>
            </w:tcMar>
            <w:vAlign w:val="center"/>
          </w:tcPr>
          <w:p w14:paraId="124B9B4B" w14:textId="77777777" w:rsidR="007A2A79" w:rsidRDefault="001C2DD8">
            <w:pPr>
              <w:spacing w:after="0" w:line="240" w:lineRule="auto"/>
            </w:pPr>
            <w:r>
              <w:rPr>
                <w:sz w:val="18"/>
                <w:szCs w:val="18"/>
              </w:rPr>
              <w:t>None</w:t>
            </w:r>
          </w:p>
        </w:tc>
      </w:tr>
      <w:tr w:rsidR="007A2A79" w14:paraId="6E440951" w14:textId="77777777">
        <w:trPr>
          <w:cantSplit/>
        </w:trPr>
        <w:tc>
          <w:tcPr>
            <w:tcW w:w="1714" w:type="dxa"/>
            <w:tcMar>
              <w:top w:w="50" w:type="dxa"/>
              <w:left w:w="90" w:type="dxa"/>
              <w:bottom w:w="50" w:type="dxa"/>
              <w:right w:w="90" w:type="dxa"/>
            </w:tcMar>
            <w:vAlign w:val="center"/>
          </w:tcPr>
          <w:p w14:paraId="54B968B4" w14:textId="77777777" w:rsidR="007A2A79" w:rsidRDefault="001C2DD8">
            <w:pPr>
              <w:spacing w:after="0" w:line="240" w:lineRule="auto"/>
            </w:pPr>
            <w:r>
              <w:rPr>
                <w:sz w:val="18"/>
                <w:szCs w:val="18"/>
              </w:rPr>
              <w:t>JSONPlaceholder</w:t>
            </w:r>
          </w:p>
        </w:tc>
        <w:tc>
          <w:tcPr>
            <w:tcW w:w="800" w:type="dxa"/>
            <w:tcMar>
              <w:top w:w="50" w:type="dxa"/>
              <w:left w:w="90" w:type="dxa"/>
              <w:bottom w:w="50" w:type="dxa"/>
              <w:right w:w="90" w:type="dxa"/>
            </w:tcMar>
            <w:vAlign w:val="center"/>
          </w:tcPr>
          <w:p w14:paraId="67F2B5E7" w14:textId="77777777" w:rsidR="007A2A79" w:rsidRDefault="001C2DD8">
            <w:pPr>
              <w:spacing w:after="0" w:line="240" w:lineRule="auto"/>
              <w:jc w:val="right"/>
            </w:pPr>
            <w:r>
              <w:rPr>
                <w:sz w:val="18"/>
                <w:szCs w:val="18"/>
              </w:rPr>
              <w:t>150</w:t>
            </w:r>
          </w:p>
        </w:tc>
        <w:tc>
          <w:tcPr>
            <w:tcW w:w="914" w:type="dxa"/>
            <w:tcMar>
              <w:top w:w="50" w:type="dxa"/>
              <w:left w:w="90" w:type="dxa"/>
              <w:bottom w:w="50" w:type="dxa"/>
              <w:right w:w="90" w:type="dxa"/>
            </w:tcMar>
            <w:vAlign w:val="center"/>
          </w:tcPr>
          <w:p w14:paraId="65394A10" w14:textId="77777777" w:rsidR="007A2A79" w:rsidRDefault="001C2DD8">
            <w:pPr>
              <w:spacing w:after="0" w:line="240" w:lineRule="auto"/>
              <w:jc w:val="right"/>
            </w:pPr>
            <w:r>
              <w:rPr>
                <w:sz w:val="18"/>
                <w:szCs w:val="18"/>
              </w:rPr>
              <w:t>36</w:t>
            </w:r>
          </w:p>
        </w:tc>
        <w:tc>
          <w:tcPr>
            <w:tcW w:w="2971" w:type="dxa"/>
            <w:tcMar>
              <w:top w:w="50" w:type="dxa"/>
              <w:left w:w="90" w:type="dxa"/>
              <w:bottom w:w="50" w:type="dxa"/>
              <w:right w:w="90" w:type="dxa"/>
            </w:tcMar>
            <w:vAlign w:val="center"/>
          </w:tcPr>
          <w:p w14:paraId="61DB3E46" w14:textId="77777777" w:rsidR="007A2A79" w:rsidRDefault="001C2DD8">
            <w:pPr>
              <w:spacing w:after="0" w:line="240" w:lineRule="auto"/>
            </w:pPr>
            <w:r>
              <w:rPr>
                <w:sz w:val="18"/>
                <w:szCs w:val="18"/>
              </w:rPr>
              <w:t>Curated partial specification from the official guide</w:t>
            </w:r>
          </w:p>
        </w:tc>
        <w:tc>
          <w:tcPr>
            <w:tcW w:w="1143" w:type="dxa"/>
            <w:tcMar>
              <w:top w:w="50" w:type="dxa"/>
              <w:left w:w="90" w:type="dxa"/>
              <w:bottom w:w="50" w:type="dxa"/>
              <w:right w:w="90" w:type="dxa"/>
            </w:tcMar>
            <w:vAlign w:val="center"/>
          </w:tcPr>
          <w:p w14:paraId="32F0E3F0" w14:textId="77777777" w:rsidR="007A2A79" w:rsidRDefault="001C2DD8">
            <w:pPr>
              <w:spacing w:after="0" w:line="240" w:lineRule="auto"/>
              <w:jc w:val="center"/>
            </w:pPr>
            <w:r>
              <w:rPr>
                <w:sz w:val="18"/>
                <w:szCs w:val="18"/>
              </w:rPr>
              <w:t>2</w:t>
            </w:r>
          </w:p>
        </w:tc>
        <w:tc>
          <w:tcPr>
            <w:tcW w:w="1484" w:type="dxa"/>
            <w:tcMar>
              <w:top w:w="50" w:type="dxa"/>
              <w:left w:w="90" w:type="dxa"/>
              <w:bottom w:w="50" w:type="dxa"/>
              <w:right w:w="90" w:type="dxa"/>
            </w:tcMar>
            <w:vAlign w:val="center"/>
          </w:tcPr>
          <w:p w14:paraId="5E65463A" w14:textId="77777777" w:rsidR="007A2A79" w:rsidRDefault="001C2DD8">
            <w:pPr>
              <w:spacing w:after="0" w:line="240" w:lineRule="auto"/>
            </w:pPr>
            <w:r>
              <w:rPr>
                <w:sz w:val="18"/>
                <w:szCs w:val="18"/>
              </w:rPr>
              <w:t>None</w:t>
            </w:r>
          </w:p>
        </w:tc>
      </w:tr>
      <w:tr w:rsidR="007A2A79" w14:paraId="11E9317B" w14:textId="77777777">
        <w:trPr>
          <w:cantSplit/>
        </w:trPr>
        <w:tc>
          <w:tcPr>
            <w:tcW w:w="1714" w:type="dxa"/>
            <w:tcMar>
              <w:top w:w="50" w:type="dxa"/>
              <w:left w:w="90" w:type="dxa"/>
              <w:bottom w:w="50" w:type="dxa"/>
              <w:right w:w="90" w:type="dxa"/>
            </w:tcMar>
            <w:vAlign w:val="center"/>
          </w:tcPr>
          <w:p w14:paraId="432657FF" w14:textId="77777777" w:rsidR="007A2A79" w:rsidRDefault="001C2DD8">
            <w:pPr>
              <w:spacing w:after="0" w:line="240" w:lineRule="auto"/>
            </w:pPr>
            <w:r>
              <w:rPr>
                <w:sz w:val="18"/>
                <w:szCs w:val="18"/>
              </w:rPr>
              <w:t>DummyJSON</w:t>
            </w:r>
          </w:p>
        </w:tc>
        <w:tc>
          <w:tcPr>
            <w:tcW w:w="800" w:type="dxa"/>
            <w:tcMar>
              <w:top w:w="50" w:type="dxa"/>
              <w:left w:w="90" w:type="dxa"/>
              <w:bottom w:w="50" w:type="dxa"/>
              <w:right w:w="90" w:type="dxa"/>
            </w:tcMar>
            <w:vAlign w:val="center"/>
          </w:tcPr>
          <w:p w14:paraId="310A96F2" w14:textId="77777777" w:rsidR="007A2A79" w:rsidRDefault="001C2DD8">
            <w:pPr>
              <w:spacing w:after="0" w:line="240" w:lineRule="auto"/>
              <w:jc w:val="right"/>
            </w:pPr>
            <w:r>
              <w:rPr>
                <w:sz w:val="18"/>
                <w:szCs w:val="18"/>
              </w:rPr>
              <w:t>150</w:t>
            </w:r>
          </w:p>
        </w:tc>
        <w:tc>
          <w:tcPr>
            <w:tcW w:w="914" w:type="dxa"/>
            <w:tcMar>
              <w:top w:w="50" w:type="dxa"/>
              <w:left w:w="90" w:type="dxa"/>
              <w:bottom w:w="50" w:type="dxa"/>
              <w:right w:w="90" w:type="dxa"/>
            </w:tcMar>
            <w:vAlign w:val="center"/>
          </w:tcPr>
          <w:p w14:paraId="7E4D9C6D" w14:textId="77777777" w:rsidR="007A2A79" w:rsidRDefault="001C2DD8">
            <w:pPr>
              <w:spacing w:after="0" w:line="240" w:lineRule="auto"/>
              <w:jc w:val="right"/>
            </w:pPr>
            <w:r>
              <w:rPr>
                <w:sz w:val="18"/>
                <w:szCs w:val="18"/>
              </w:rPr>
              <w:t>23</w:t>
            </w:r>
          </w:p>
        </w:tc>
        <w:tc>
          <w:tcPr>
            <w:tcW w:w="2971" w:type="dxa"/>
            <w:tcMar>
              <w:top w:w="50" w:type="dxa"/>
              <w:left w:w="90" w:type="dxa"/>
              <w:bottom w:w="50" w:type="dxa"/>
              <w:right w:w="90" w:type="dxa"/>
            </w:tcMar>
            <w:vAlign w:val="center"/>
          </w:tcPr>
          <w:p w14:paraId="0276EBA0" w14:textId="77777777" w:rsidR="007A2A79" w:rsidRDefault="001C2DD8">
            <w:pPr>
              <w:spacing w:after="0" w:line="240" w:lineRule="auto"/>
            </w:pPr>
            <w:r>
              <w:rPr>
                <w:sz w:val="18"/>
                <w:szCs w:val="18"/>
              </w:rPr>
              <w:t>Curated partial specification from the official documentation</w:t>
            </w:r>
          </w:p>
        </w:tc>
        <w:tc>
          <w:tcPr>
            <w:tcW w:w="1143" w:type="dxa"/>
            <w:tcMar>
              <w:top w:w="50" w:type="dxa"/>
              <w:left w:w="90" w:type="dxa"/>
              <w:bottom w:w="50" w:type="dxa"/>
              <w:right w:w="90" w:type="dxa"/>
            </w:tcMar>
            <w:vAlign w:val="center"/>
          </w:tcPr>
          <w:p w14:paraId="273A0D80" w14:textId="77777777" w:rsidR="007A2A79" w:rsidRDefault="001C2DD8">
            <w:pPr>
              <w:spacing w:after="0" w:line="240" w:lineRule="auto"/>
              <w:jc w:val="center"/>
            </w:pPr>
            <w:r>
              <w:rPr>
                <w:sz w:val="18"/>
                <w:szCs w:val="18"/>
              </w:rPr>
              <w:t>2</w:t>
            </w:r>
          </w:p>
        </w:tc>
        <w:tc>
          <w:tcPr>
            <w:tcW w:w="1484" w:type="dxa"/>
            <w:tcMar>
              <w:top w:w="50" w:type="dxa"/>
              <w:left w:w="90" w:type="dxa"/>
              <w:bottom w:w="50" w:type="dxa"/>
              <w:right w:w="90" w:type="dxa"/>
            </w:tcMar>
            <w:vAlign w:val="center"/>
          </w:tcPr>
          <w:p w14:paraId="7924C010" w14:textId="77777777" w:rsidR="007A2A79" w:rsidRDefault="001C2DD8">
            <w:pPr>
              <w:spacing w:after="0" w:line="240" w:lineRule="auto"/>
            </w:pPr>
            <w:r>
              <w:rPr>
                <w:sz w:val="18"/>
                <w:szCs w:val="18"/>
              </w:rPr>
              <w:t>None</w:t>
            </w:r>
          </w:p>
        </w:tc>
      </w:tr>
      <w:tr w:rsidR="007A2A79" w14:paraId="4729E0F8" w14:textId="77777777">
        <w:trPr>
          <w:cantSplit/>
        </w:trPr>
        <w:tc>
          <w:tcPr>
            <w:tcW w:w="1714" w:type="dxa"/>
            <w:tcMar>
              <w:top w:w="50" w:type="dxa"/>
              <w:left w:w="90" w:type="dxa"/>
              <w:bottom w:w="50" w:type="dxa"/>
              <w:right w:w="90" w:type="dxa"/>
            </w:tcMar>
            <w:vAlign w:val="center"/>
          </w:tcPr>
          <w:p w14:paraId="3A1C0557" w14:textId="77777777" w:rsidR="007A2A79" w:rsidRDefault="001C2DD8">
            <w:pPr>
              <w:spacing w:after="0" w:line="240" w:lineRule="auto"/>
            </w:pPr>
            <w:r>
              <w:rPr>
                <w:sz w:val="18"/>
                <w:szCs w:val="18"/>
              </w:rPr>
              <w:t>REST Countries v5</w:t>
            </w:r>
          </w:p>
        </w:tc>
        <w:tc>
          <w:tcPr>
            <w:tcW w:w="800" w:type="dxa"/>
            <w:tcMar>
              <w:top w:w="50" w:type="dxa"/>
              <w:left w:w="90" w:type="dxa"/>
              <w:bottom w:w="50" w:type="dxa"/>
              <w:right w:w="90" w:type="dxa"/>
            </w:tcMar>
            <w:vAlign w:val="center"/>
          </w:tcPr>
          <w:p w14:paraId="6005A349" w14:textId="77777777" w:rsidR="007A2A79" w:rsidRDefault="001C2DD8">
            <w:pPr>
              <w:spacing w:after="0" w:line="240" w:lineRule="auto"/>
              <w:jc w:val="right"/>
            </w:pPr>
            <w:r>
              <w:rPr>
                <w:sz w:val="18"/>
                <w:szCs w:val="18"/>
              </w:rPr>
              <w:t>150</w:t>
            </w:r>
          </w:p>
        </w:tc>
        <w:tc>
          <w:tcPr>
            <w:tcW w:w="914" w:type="dxa"/>
            <w:tcMar>
              <w:top w:w="50" w:type="dxa"/>
              <w:left w:w="90" w:type="dxa"/>
              <w:bottom w:w="50" w:type="dxa"/>
              <w:right w:w="90" w:type="dxa"/>
            </w:tcMar>
            <w:vAlign w:val="center"/>
          </w:tcPr>
          <w:p w14:paraId="535608B3" w14:textId="77777777" w:rsidR="007A2A79" w:rsidRDefault="001C2DD8">
            <w:pPr>
              <w:spacing w:after="0" w:line="240" w:lineRule="auto"/>
              <w:jc w:val="right"/>
            </w:pPr>
            <w:r>
              <w:rPr>
                <w:sz w:val="18"/>
                <w:szCs w:val="18"/>
              </w:rPr>
              <w:t>4</w:t>
            </w:r>
          </w:p>
        </w:tc>
        <w:tc>
          <w:tcPr>
            <w:tcW w:w="2971" w:type="dxa"/>
            <w:tcMar>
              <w:top w:w="50" w:type="dxa"/>
              <w:left w:w="90" w:type="dxa"/>
              <w:bottom w:w="50" w:type="dxa"/>
              <w:right w:w="90" w:type="dxa"/>
            </w:tcMar>
            <w:vAlign w:val="center"/>
          </w:tcPr>
          <w:p w14:paraId="2698AB6C" w14:textId="77777777" w:rsidR="007A2A79" w:rsidRDefault="001C2DD8">
            <w:pPr>
              <w:spacing w:after="0" w:line="240" w:lineRule="auto"/>
            </w:pPr>
            <w:r>
              <w:rPr>
                <w:sz w:val="18"/>
                <w:szCs w:val="18"/>
              </w:rPr>
              <w:t>Curated partial specification from the current v5 documentation</w:t>
            </w:r>
          </w:p>
        </w:tc>
        <w:tc>
          <w:tcPr>
            <w:tcW w:w="1143" w:type="dxa"/>
            <w:tcMar>
              <w:top w:w="50" w:type="dxa"/>
              <w:left w:w="90" w:type="dxa"/>
              <w:bottom w:w="50" w:type="dxa"/>
              <w:right w:w="90" w:type="dxa"/>
            </w:tcMar>
            <w:vAlign w:val="center"/>
          </w:tcPr>
          <w:p w14:paraId="49F51365" w14:textId="77777777" w:rsidR="007A2A79" w:rsidRDefault="001C2DD8">
            <w:pPr>
              <w:spacing w:after="0" w:line="240" w:lineRule="auto"/>
              <w:jc w:val="center"/>
            </w:pPr>
            <w:r>
              <w:rPr>
                <w:sz w:val="18"/>
                <w:szCs w:val="18"/>
              </w:rPr>
              <w:t>2</w:t>
            </w:r>
          </w:p>
        </w:tc>
        <w:tc>
          <w:tcPr>
            <w:tcW w:w="1484" w:type="dxa"/>
            <w:tcMar>
              <w:top w:w="50" w:type="dxa"/>
              <w:left w:w="90" w:type="dxa"/>
              <w:bottom w:w="50" w:type="dxa"/>
              <w:right w:w="90" w:type="dxa"/>
            </w:tcMar>
            <w:vAlign w:val="center"/>
          </w:tcPr>
          <w:p w14:paraId="59F5D644" w14:textId="77777777" w:rsidR="007A2A79" w:rsidRDefault="001C2DD8">
            <w:pPr>
              <w:spacing w:after="0" w:line="240" w:lineRule="auto"/>
            </w:pPr>
            <w:r>
              <w:rPr>
                <w:sz w:val="18"/>
                <w:szCs w:val="18"/>
              </w:rPr>
              <w:t>API key (Bearer)</w:t>
            </w:r>
          </w:p>
        </w:tc>
      </w:tr>
      <w:tr w:rsidR="007A2A79" w14:paraId="33B6BABE" w14:textId="77777777">
        <w:trPr>
          <w:cantSplit/>
        </w:trPr>
        <w:tc>
          <w:tcPr>
            <w:tcW w:w="1714" w:type="dxa"/>
            <w:tcMar>
              <w:top w:w="50" w:type="dxa"/>
              <w:left w:w="90" w:type="dxa"/>
              <w:bottom w:w="50" w:type="dxa"/>
              <w:right w:w="90" w:type="dxa"/>
            </w:tcMar>
            <w:vAlign w:val="center"/>
          </w:tcPr>
          <w:p w14:paraId="2CA86402" w14:textId="77777777" w:rsidR="007A2A79" w:rsidRDefault="001C2DD8">
            <w:pPr>
              <w:spacing w:after="0" w:line="240" w:lineRule="auto"/>
            </w:pPr>
            <w:r>
              <w:rPr>
                <w:b/>
                <w:bCs/>
                <w:sz w:val="18"/>
                <w:szCs w:val="18"/>
              </w:rPr>
              <w:t>Total</w:t>
            </w:r>
          </w:p>
        </w:tc>
        <w:tc>
          <w:tcPr>
            <w:tcW w:w="800" w:type="dxa"/>
            <w:tcMar>
              <w:top w:w="50" w:type="dxa"/>
              <w:left w:w="90" w:type="dxa"/>
              <w:bottom w:w="50" w:type="dxa"/>
              <w:right w:w="90" w:type="dxa"/>
            </w:tcMar>
            <w:vAlign w:val="center"/>
          </w:tcPr>
          <w:p w14:paraId="5311795E" w14:textId="77777777" w:rsidR="007A2A79" w:rsidRDefault="001C2DD8">
            <w:pPr>
              <w:spacing w:after="0" w:line="240" w:lineRule="auto"/>
              <w:jc w:val="right"/>
            </w:pPr>
            <w:r>
              <w:rPr>
                <w:b/>
                <w:bCs/>
                <w:sz w:val="18"/>
                <w:szCs w:val="18"/>
              </w:rPr>
              <w:t>1,000</w:t>
            </w:r>
          </w:p>
        </w:tc>
        <w:tc>
          <w:tcPr>
            <w:tcW w:w="914" w:type="dxa"/>
            <w:tcMar>
              <w:top w:w="50" w:type="dxa"/>
              <w:left w:w="90" w:type="dxa"/>
              <w:bottom w:w="50" w:type="dxa"/>
              <w:right w:w="90" w:type="dxa"/>
            </w:tcMar>
            <w:vAlign w:val="center"/>
          </w:tcPr>
          <w:p w14:paraId="6069E06A" w14:textId="77777777" w:rsidR="007A2A79" w:rsidRDefault="001C2DD8">
            <w:pPr>
              <w:spacing w:after="0" w:line="240" w:lineRule="auto"/>
              <w:jc w:val="right"/>
            </w:pPr>
            <w:r>
              <w:rPr>
                <w:b/>
                <w:bCs/>
                <w:sz w:val="18"/>
                <w:szCs w:val="18"/>
              </w:rPr>
              <w:t>142</w:t>
            </w:r>
          </w:p>
        </w:tc>
        <w:tc>
          <w:tcPr>
            <w:tcW w:w="2971" w:type="dxa"/>
            <w:tcMar>
              <w:top w:w="50" w:type="dxa"/>
              <w:left w:w="90" w:type="dxa"/>
              <w:bottom w:w="50" w:type="dxa"/>
              <w:right w:w="90" w:type="dxa"/>
            </w:tcMar>
            <w:vAlign w:val="center"/>
          </w:tcPr>
          <w:p w14:paraId="58D33778" w14:textId="77777777" w:rsidR="007A2A79" w:rsidRDefault="007A2A79">
            <w:pPr>
              <w:spacing w:after="0" w:line="240" w:lineRule="auto"/>
            </w:pPr>
          </w:p>
        </w:tc>
        <w:tc>
          <w:tcPr>
            <w:tcW w:w="1143" w:type="dxa"/>
            <w:tcMar>
              <w:top w:w="50" w:type="dxa"/>
              <w:left w:w="90" w:type="dxa"/>
              <w:bottom w:w="50" w:type="dxa"/>
              <w:right w:w="90" w:type="dxa"/>
            </w:tcMar>
            <w:vAlign w:val="center"/>
          </w:tcPr>
          <w:p w14:paraId="3A03E530" w14:textId="77777777" w:rsidR="007A2A79" w:rsidRDefault="007A2A79">
            <w:pPr>
              <w:spacing w:after="0" w:line="240" w:lineRule="auto"/>
              <w:jc w:val="center"/>
            </w:pPr>
          </w:p>
        </w:tc>
        <w:tc>
          <w:tcPr>
            <w:tcW w:w="1484" w:type="dxa"/>
            <w:tcMar>
              <w:top w:w="50" w:type="dxa"/>
              <w:left w:w="90" w:type="dxa"/>
              <w:bottom w:w="50" w:type="dxa"/>
              <w:right w:w="90" w:type="dxa"/>
            </w:tcMar>
            <w:vAlign w:val="center"/>
          </w:tcPr>
          <w:p w14:paraId="427C402C" w14:textId="77777777" w:rsidR="007A2A79" w:rsidRDefault="007A2A79">
            <w:pPr>
              <w:spacing w:after="0" w:line="240" w:lineRule="auto"/>
            </w:pPr>
          </w:p>
        </w:tc>
      </w:tr>
    </w:tbl>
    <w:p w14:paraId="0426CDF0" w14:textId="77777777" w:rsidR="007A2A79" w:rsidRDefault="001C2DD8">
      <w:pPr>
        <w:spacing w:before="40" w:after="160"/>
      </w:pPr>
      <w:r>
        <w:rPr>
          <w:color w:val="52514E"/>
          <w:sz w:val="17"/>
          <w:szCs w:val="17"/>
        </w:rPr>
        <w:t xml:space="preserve">Tier 1 = provider-published specification; tier 2 = researcher-curated partial specification, labelled as such in every file. REST Countries' authentication was verified against its official documentation, which requires a key sent as </w:t>
      </w:r>
      <w:r>
        <w:rPr>
          <w:rFonts w:ascii="Consolas" w:eastAsia="Consolas" w:hAnsi="Consolas" w:cs="Consolas"/>
          <w:color w:val="52514E"/>
          <w:sz w:val="16"/>
          <w:szCs w:val="16"/>
        </w:rPr>
        <w:t>Authorization: Bearer &lt;key&gt;</w:t>
      </w:r>
      <w:r>
        <w:rPr>
          <w:color w:val="52514E"/>
          <w:sz w:val="17"/>
          <w:szCs w:val="17"/>
        </w:rPr>
        <w:t xml:space="preserve"> (or </w:t>
      </w:r>
      <w:r>
        <w:rPr>
          <w:rFonts w:ascii="Consolas" w:eastAsia="Consolas" w:hAnsi="Consolas" w:cs="Consolas"/>
          <w:color w:val="52514E"/>
          <w:sz w:val="16"/>
          <w:szCs w:val="16"/>
        </w:rPr>
        <w:t>?api-key=</w:t>
      </w:r>
      <w:r>
        <w:rPr>
          <w:color w:val="52514E"/>
          <w:sz w:val="17"/>
          <w:szCs w:val="17"/>
        </w:rPr>
        <w:t>); the answer key records the Bearer form.</w:t>
      </w:r>
    </w:p>
    <w:p w14:paraId="5FB72B87" w14:textId="77777777" w:rsidR="007A2A79" w:rsidRDefault="001C2DD8">
      <w:pPr>
        <w:jc w:val="both"/>
      </w:pPr>
      <w:r>
        <w:lastRenderedPageBreak/>
        <w:t xml:space="preserve">The lecturer suggested curating GitHub's large, evolving specification down to the tested operations. We instead froze the </w:t>
      </w:r>
      <w:r>
        <w:rPr>
          <w:b/>
          <w:bCs/>
        </w:rPr>
        <w:t>complete</w:t>
      </w:r>
      <w:r>
        <w:t xml:space="preserve"> official document (13 MB, SHA-256 </w:t>
      </w:r>
      <w:r>
        <w:rPr>
          <w:rFonts w:ascii="Consolas" w:eastAsia="Consolas" w:hAnsi="Consolas" w:cs="Consolas"/>
          <w:sz w:val="20"/>
          <w:szCs w:val="20"/>
        </w:rPr>
        <w:t>4fbdc7d0…</w:t>
      </w:r>
      <w:r>
        <w:t>): a hash freezes a large file as firmly as a small one, the full contract cannot omit an operation by curation error, and it lets the evaluator distinguish an invented path (class A) from a real GitHub operation that is simply not the one the task asked for (class B).</w:t>
      </w:r>
    </w:p>
    <w:p w14:paraId="110DD4DB" w14:textId="77777777" w:rsidR="007A2A79" w:rsidRDefault="001C2DD8">
      <w:pPr>
        <w:jc w:val="both"/>
      </w:pPr>
      <w:r>
        <w:t xml:space="preserve">For three APIs no adequate official OpenAPI document exists. Following the lecturer's instruction, we built small </w:t>
      </w:r>
      <w:r>
        <w:rPr>
          <w:b/>
          <w:bCs/>
        </w:rPr>
        <w:t>project-owned specifications</w:t>
      </w:r>
      <w:r>
        <w:t xml:space="preserve"> for the operations the benchmark uses, cited the documentation pages they were built from (each page stored with its hash), and marked them as researcher-authored subsets. A name that a partial specification does not list is therefore </w:t>
      </w:r>
      <w:r>
        <w:rPr>
          <w:i/>
          <w:iCs/>
        </w:rPr>
        <w:t>not</w:t>
      </w:r>
      <w:r>
        <w:t xml:space="preserve"> proof that the name does not exist: the evaluator classifies such cases as undetermined and the manual review resolves them against the provider's documentation (Section 7.5). REST Countries deserves a note: the service moved to an authenticate</w:t>
      </w:r>
      <w:r>
        <w:t>d v5 interface on a new host (</w:t>
      </w:r>
      <w:r>
        <w:rPr>
          <w:rFonts w:ascii="Consolas" w:eastAsia="Consolas" w:hAnsi="Consolas" w:cs="Consolas"/>
          <w:sz w:val="20"/>
          <w:szCs w:val="20"/>
        </w:rPr>
        <w:t>api.restcountries.com/countries/v5</w:t>
      </w:r>
      <w:r>
        <w:t>) and the older public versions are deprecated. We kept it because it is precisely the situation in which a model's training data is out of date, and because its authentication could be documented and frozen.</w:t>
      </w:r>
    </w:p>
    <w:p w14:paraId="5AAB7DDE" w14:textId="77777777" w:rsidR="007A2A79" w:rsidRDefault="001C2DD8">
      <w:pPr>
        <w:pStyle w:val="Heading2"/>
      </w:pPr>
      <w:bookmarkStart w:id="22" w:name="_Toc242686942"/>
      <w:r>
        <w:t>4.3 Task construction</w:t>
      </w:r>
      <w:bookmarkEnd w:id="22"/>
    </w:p>
    <w:p w14:paraId="0008A337" w14:textId="77777777" w:rsidR="007A2A79" w:rsidRDefault="001C2DD8">
      <w:pPr>
        <w:jc w:val="both"/>
      </w:pPr>
      <w:r>
        <w:t xml:space="preserve">The dataset builder selects documented operations, varies supported optional parameters, request fields and requested response fields, and constructs each record with a checked Python template; it does not ask a model to invent answers. Variants that differ only in an identifier or wording do not count as new scenarios, and related variants share an </w:t>
      </w:r>
      <w:r>
        <w:rPr>
          <w:b/>
          <w:bCs/>
        </w:rPr>
        <w:t>operation family</w:t>
      </w:r>
      <w:r>
        <w:t xml:space="preserve"> identifier so that the analysis can account for their correlation. Every record has the seven top-level fields proposed in Progress Report Two (</w:t>
      </w:r>
      <w:r>
        <w:rPr>
          <w:rFonts w:ascii="Consolas" w:eastAsia="Consolas" w:hAnsi="Consolas" w:cs="Consolas"/>
          <w:sz w:val="20"/>
          <w:szCs w:val="20"/>
        </w:rPr>
        <w:t>task_id</w:t>
      </w:r>
      <w:r>
        <w:t xml:space="preserve">, </w:t>
      </w:r>
      <w:r>
        <w:rPr>
          <w:rFonts w:ascii="Consolas" w:eastAsia="Consolas" w:hAnsi="Consolas" w:cs="Consolas"/>
          <w:sz w:val="20"/>
          <w:szCs w:val="20"/>
        </w:rPr>
        <w:t>language</w:t>
      </w:r>
      <w:r>
        <w:t xml:space="preserve">, </w:t>
      </w:r>
      <w:r>
        <w:rPr>
          <w:rFonts w:ascii="Consolas" w:eastAsia="Consolas" w:hAnsi="Consolas" w:cs="Consolas"/>
          <w:sz w:val="20"/>
          <w:szCs w:val="20"/>
        </w:rPr>
        <w:t>natural_language_instruction</w:t>
      </w:r>
      <w:r>
        <w:t xml:space="preserve">, </w:t>
      </w:r>
      <w:r>
        <w:rPr>
          <w:rFonts w:ascii="Consolas" w:eastAsia="Consolas" w:hAnsi="Consolas" w:cs="Consolas"/>
          <w:sz w:val="20"/>
          <w:szCs w:val="20"/>
        </w:rPr>
        <w:t>api_specification</w:t>
      </w:r>
      <w:r>
        <w:t xml:space="preserve">, </w:t>
      </w:r>
      <w:r>
        <w:rPr>
          <w:rFonts w:ascii="Consolas" w:eastAsia="Consolas" w:hAnsi="Consolas" w:cs="Consolas"/>
          <w:sz w:val="20"/>
          <w:szCs w:val="20"/>
        </w:rPr>
        <w:t>ground_truth</w:t>
      </w:r>
      <w:r>
        <w:t xml:space="preserve">, </w:t>
      </w:r>
      <w:r>
        <w:rPr>
          <w:rFonts w:ascii="Consolas" w:eastAsia="Consolas" w:hAnsi="Consolas" w:cs="Consolas"/>
          <w:sz w:val="20"/>
          <w:szCs w:val="20"/>
        </w:rPr>
        <w:t>test_case</w:t>
      </w:r>
      <w:r>
        <w:t xml:space="preserve">, </w:t>
      </w:r>
      <w:r>
        <w:rPr>
          <w:rFonts w:ascii="Consolas" w:eastAsia="Consolas" w:hAnsi="Consolas" w:cs="Consolas"/>
          <w:sz w:val="20"/>
          <w:szCs w:val="20"/>
        </w:rPr>
        <w:t>metadata</w:t>
      </w:r>
      <w:r>
        <w:t>). Prompts are neutral: they name the API and describe the operation and its inputs, but never the URL, the method or the parameter names, and never warn the model about hallucination. A typical prompt reads:</w:t>
      </w:r>
    </w:p>
    <w:p w14:paraId="666A283B" w14:textId="77777777" w:rsidR="007A2A79" w:rsidRDefault="001C2DD8">
      <w:pPr>
        <w:pStyle w:val="Code"/>
        <w:spacing w:before="80" w:after="0"/>
      </w:pPr>
      <w:r>
        <w:t>Write a Python function solve(inputs) for REST Countries v5. Retrieve one page of countries.</w:t>
      </w:r>
    </w:p>
    <w:p w14:paraId="11964291" w14:textId="77777777" w:rsidR="007A2A79" w:rsidRDefault="001C2DD8">
      <w:pPr>
        <w:pStyle w:val="Code"/>
        <w:spacing w:after="0"/>
      </w:pPr>
      <w:r>
        <w:t>Use the caller-supplied credential in inputs["credential"], assumed to have the necessary</w:t>
      </w:r>
    </w:p>
    <w:p w14:paraId="4C8481B4" w14:textId="77777777" w:rsidR="007A2A79" w:rsidRDefault="001C2DD8">
      <w:pPr>
        <w:pStyle w:val="Code"/>
        <w:spacing w:after="0"/>
      </w:pPr>
      <w:r>
        <w:t>permissions. Return the decoded JSON response. Return None for a successful empty response.</w:t>
      </w:r>
    </w:p>
    <w:p w14:paraId="1270A5BE" w14:textId="77777777" w:rsidR="007A2A79" w:rsidRDefault="001C2DD8">
      <w:pPr>
        <w:pStyle w:val="Code"/>
        <w:spacing w:after="0"/>
      </w:pPr>
      <w:r>
        <w:t>Raise an exception for an unsuccessful HTTP response. Assume referenced resources and accounts</w:t>
      </w:r>
    </w:p>
    <w:p w14:paraId="06932B37" w14:textId="77777777" w:rsidR="007A2A79" w:rsidRDefault="001C2DD8">
      <w:pPr>
        <w:pStyle w:val="Code"/>
        <w:spacing w:after="160"/>
      </w:pPr>
      <w:r>
        <w:t>exist. Do not execute the function.</w:t>
      </w:r>
    </w:p>
    <w:p w14:paraId="56ED9181" w14:textId="77777777" w:rsidR="007A2A79" w:rsidRDefault="001C2DD8">
      <w:pPr>
        <w:jc w:val="both"/>
      </w:pPr>
      <w:r>
        <w:t xml:space="preserve">The </w:t>
      </w:r>
      <w:r>
        <w:rPr>
          <w:rFonts w:ascii="Consolas" w:eastAsia="Consolas" w:hAnsi="Consolas" w:cs="Consolas"/>
          <w:sz w:val="20"/>
          <w:szCs w:val="20"/>
        </w:rPr>
        <w:t>solve(inputs)</w:t>
      </w:r>
      <w:r>
        <w:t xml:space="preserve"> contract makes every candidate callable by the evaluator with the task's test inputs, and the three closing requirements (empty response, error, return value) give secondary behaviour checks beyond API correctness.</w:t>
      </w:r>
    </w:p>
    <w:p w14:paraId="72F3E85D" w14:textId="77777777" w:rsidR="007A2A79" w:rsidRDefault="001C2DD8">
      <w:pPr>
        <w:pStyle w:val="Heading2"/>
      </w:pPr>
      <w:bookmarkStart w:id="23" w:name="_Toc242686943"/>
      <w:r>
        <w:t>4.4 Composition</w:t>
      </w:r>
      <w:bookmarkEnd w:id="23"/>
    </w:p>
    <w:p w14:paraId="12262436" w14:textId="61790685" w:rsidR="007A2A79" w:rsidRDefault="001C2DD8">
      <w:pPr>
        <w:pStyle w:val="Caption"/>
        <w:keepNext/>
      </w:pPr>
      <w:bookmarkStart w:id="24" w:name="_Toc242687037"/>
      <w:r>
        <w:rPr>
          <w:b/>
          <w:bCs/>
        </w:rPr>
        <w:t xml:space="preserve">Table </w:t>
      </w:r>
      <w:r>
        <w:fldChar w:fldCharType="begin"/>
      </w:r>
      <w:r>
        <w:instrText>SEQ Table</w:instrText>
      </w:r>
      <w:r>
        <w:fldChar w:fldCharType="separate"/>
      </w:r>
      <w:r>
        <w:rPr>
          <w:noProof/>
        </w:rPr>
        <w:t>4</w:t>
      </w:r>
      <w:r>
        <w:fldChar w:fldCharType="end"/>
      </w:r>
      <w:r>
        <w:rPr>
          <w:b/>
          <w:bCs/>
        </w:rPr>
        <w:t xml:space="preserve">: </w:t>
      </w:r>
      <w:r>
        <w:t>Composition of the 990 scored tasks (the 10 pilot tasks are excluded from the analysis).</w:t>
      </w:r>
      <w:bookmarkEnd w:id="24"/>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474"/>
        <w:gridCol w:w="3408"/>
        <w:gridCol w:w="1474"/>
        <w:gridCol w:w="2670"/>
      </w:tblGrid>
      <w:tr w:rsidR="007A2A79" w14:paraId="63FD6E4B" w14:textId="77777777">
        <w:trPr>
          <w:tblHeader/>
        </w:trPr>
        <w:tc>
          <w:tcPr>
            <w:tcW w:w="1474" w:type="dxa"/>
            <w:shd w:val="clear" w:color="auto" w:fill="D9E2F3"/>
            <w:tcMar>
              <w:top w:w="50" w:type="dxa"/>
              <w:left w:w="90" w:type="dxa"/>
              <w:bottom w:w="50" w:type="dxa"/>
              <w:right w:w="90" w:type="dxa"/>
            </w:tcMar>
            <w:vAlign w:val="center"/>
          </w:tcPr>
          <w:p w14:paraId="5C47D8CC" w14:textId="77777777" w:rsidR="007A2A79" w:rsidRDefault="001C2DD8">
            <w:pPr>
              <w:spacing w:after="0" w:line="240" w:lineRule="auto"/>
            </w:pPr>
            <w:r>
              <w:rPr>
                <w:b/>
                <w:bCs/>
                <w:sz w:val="18"/>
                <w:szCs w:val="18"/>
              </w:rPr>
              <w:t>Dimension</w:t>
            </w:r>
          </w:p>
        </w:tc>
        <w:tc>
          <w:tcPr>
            <w:tcW w:w="3408" w:type="dxa"/>
            <w:shd w:val="clear" w:color="auto" w:fill="D9E2F3"/>
            <w:tcMar>
              <w:top w:w="50" w:type="dxa"/>
              <w:left w:w="90" w:type="dxa"/>
              <w:bottom w:w="50" w:type="dxa"/>
              <w:right w:w="90" w:type="dxa"/>
            </w:tcMar>
            <w:vAlign w:val="center"/>
          </w:tcPr>
          <w:p w14:paraId="4B54F841" w14:textId="77777777" w:rsidR="007A2A79" w:rsidRDefault="001C2DD8">
            <w:pPr>
              <w:spacing w:after="0" w:line="240" w:lineRule="auto"/>
            </w:pPr>
            <w:r>
              <w:rPr>
                <w:b/>
                <w:bCs/>
                <w:sz w:val="18"/>
                <w:szCs w:val="18"/>
              </w:rPr>
              <w:t>Groups (tasks)</w:t>
            </w:r>
          </w:p>
        </w:tc>
        <w:tc>
          <w:tcPr>
            <w:tcW w:w="1474" w:type="dxa"/>
            <w:shd w:val="clear" w:color="auto" w:fill="D9E2F3"/>
            <w:tcMar>
              <w:top w:w="50" w:type="dxa"/>
              <w:left w:w="90" w:type="dxa"/>
              <w:bottom w:w="50" w:type="dxa"/>
              <w:right w:w="90" w:type="dxa"/>
            </w:tcMar>
            <w:vAlign w:val="center"/>
          </w:tcPr>
          <w:p w14:paraId="15C4AFE8" w14:textId="77777777" w:rsidR="007A2A79" w:rsidRDefault="001C2DD8">
            <w:pPr>
              <w:spacing w:after="0" w:line="240" w:lineRule="auto"/>
            </w:pPr>
            <w:r>
              <w:rPr>
                <w:b/>
                <w:bCs/>
                <w:sz w:val="18"/>
                <w:szCs w:val="18"/>
              </w:rPr>
              <w:t>Dimension</w:t>
            </w:r>
          </w:p>
        </w:tc>
        <w:tc>
          <w:tcPr>
            <w:tcW w:w="2670" w:type="dxa"/>
            <w:shd w:val="clear" w:color="auto" w:fill="D9E2F3"/>
            <w:tcMar>
              <w:top w:w="50" w:type="dxa"/>
              <w:left w:w="90" w:type="dxa"/>
              <w:bottom w:w="50" w:type="dxa"/>
              <w:right w:w="90" w:type="dxa"/>
            </w:tcMar>
            <w:vAlign w:val="center"/>
          </w:tcPr>
          <w:p w14:paraId="359D060A" w14:textId="77777777" w:rsidR="007A2A79" w:rsidRDefault="001C2DD8">
            <w:pPr>
              <w:spacing w:after="0" w:line="240" w:lineRule="auto"/>
            </w:pPr>
            <w:r>
              <w:rPr>
                <w:b/>
                <w:bCs/>
                <w:sz w:val="18"/>
                <w:szCs w:val="18"/>
              </w:rPr>
              <w:t>Groups (tasks)</w:t>
            </w:r>
          </w:p>
        </w:tc>
      </w:tr>
      <w:tr w:rsidR="007A2A79" w14:paraId="65956B75" w14:textId="77777777">
        <w:trPr>
          <w:cantSplit/>
        </w:trPr>
        <w:tc>
          <w:tcPr>
            <w:tcW w:w="1474" w:type="dxa"/>
            <w:tcMar>
              <w:top w:w="50" w:type="dxa"/>
              <w:left w:w="90" w:type="dxa"/>
              <w:bottom w:w="50" w:type="dxa"/>
              <w:right w:w="90" w:type="dxa"/>
            </w:tcMar>
            <w:vAlign w:val="center"/>
          </w:tcPr>
          <w:p w14:paraId="0C7D2A16" w14:textId="77777777" w:rsidR="007A2A79" w:rsidRDefault="001C2DD8">
            <w:pPr>
              <w:spacing w:after="0" w:line="240" w:lineRule="auto"/>
            </w:pPr>
            <w:r>
              <w:rPr>
                <w:sz w:val="18"/>
                <w:szCs w:val="18"/>
              </w:rPr>
              <w:t>Operation</w:t>
            </w:r>
          </w:p>
        </w:tc>
        <w:tc>
          <w:tcPr>
            <w:tcW w:w="3408" w:type="dxa"/>
            <w:tcMar>
              <w:top w:w="50" w:type="dxa"/>
              <w:left w:w="90" w:type="dxa"/>
              <w:bottom w:w="50" w:type="dxa"/>
              <w:right w:w="90" w:type="dxa"/>
            </w:tcMar>
            <w:vAlign w:val="center"/>
          </w:tcPr>
          <w:p w14:paraId="38C4449E" w14:textId="77777777" w:rsidR="007A2A79" w:rsidRDefault="001C2DD8">
            <w:pPr>
              <w:spacing w:after="0" w:line="240" w:lineRule="auto"/>
            </w:pPr>
            <w:r>
              <w:rPr>
                <w:sz w:val="18"/>
                <w:szCs w:val="18"/>
              </w:rPr>
              <w:t>read 494 · create 232 · update 197 · search/filter 37 · delete 30</w:t>
            </w:r>
          </w:p>
        </w:tc>
        <w:tc>
          <w:tcPr>
            <w:tcW w:w="1474" w:type="dxa"/>
            <w:tcMar>
              <w:top w:w="50" w:type="dxa"/>
              <w:left w:w="90" w:type="dxa"/>
              <w:bottom w:w="50" w:type="dxa"/>
              <w:right w:w="90" w:type="dxa"/>
            </w:tcMar>
            <w:vAlign w:val="center"/>
          </w:tcPr>
          <w:p w14:paraId="5C8924D5" w14:textId="77777777" w:rsidR="007A2A79" w:rsidRDefault="001C2DD8">
            <w:pPr>
              <w:spacing w:after="0" w:line="240" w:lineRule="auto"/>
            </w:pPr>
            <w:r>
              <w:rPr>
                <w:sz w:val="18"/>
                <w:szCs w:val="18"/>
              </w:rPr>
              <w:t>Specification</w:t>
            </w:r>
          </w:p>
        </w:tc>
        <w:tc>
          <w:tcPr>
            <w:tcW w:w="2670" w:type="dxa"/>
            <w:tcMar>
              <w:top w:w="50" w:type="dxa"/>
              <w:left w:w="90" w:type="dxa"/>
              <w:bottom w:w="50" w:type="dxa"/>
              <w:right w:w="90" w:type="dxa"/>
            </w:tcMar>
            <w:vAlign w:val="center"/>
          </w:tcPr>
          <w:p w14:paraId="1456EB81" w14:textId="77777777" w:rsidR="007A2A79" w:rsidRDefault="001C2DD8">
            <w:pPr>
              <w:spacing w:after="0" w:line="240" w:lineRule="auto"/>
            </w:pPr>
            <w:r>
              <w:rPr>
                <w:sz w:val="18"/>
                <w:szCs w:val="18"/>
              </w:rPr>
              <w:t>official 545 · partial 445</w:t>
            </w:r>
          </w:p>
        </w:tc>
      </w:tr>
      <w:tr w:rsidR="007A2A79" w14:paraId="02AAE468" w14:textId="77777777">
        <w:trPr>
          <w:cantSplit/>
        </w:trPr>
        <w:tc>
          <w:tcPr>
            <w:tcW w:w="1474" w:type="dxa"/>
            <w:tcMar>
              <w:top w:w="50" w:type="dxa"/>
              <w:left w:w="90" w:type="dxa"/>
              <w:bottom w:w="50" w:type="dxa"/>
              <w:right w:w="90" w:type="dxa"/>
            </w:tcMar>
            <w:vAlign w:val="center"/>
          </w:tcPr>
          <w:p w14:paraId="30485F2A" w14:textId="77777777" w:rsidR="007A2A79" w:rsidRDefault="001C2DD8">
            <w:pPr>
              <w:spacing w:after="0" w:line="240" w:lineRule="auto"/>
            </w:pPr>
            <w:r>
              <w:rPr>
                <w:sz w:val="18"/>
                <w:szCs w:val="18"/>
              </w:rPr>
              <w:t>Authentication</w:t>
            </w:r>
          </w:p>
        </w:tc>
        <w:tc>
          <w:tcPr>
            <w:tcW w:w="3408" w:type="dxa"/>
            <w:tcMar>
              <w:top w:w="50" w:type="dxa"/>
              <w:left w:w="90" w:type="dxa"/>
              <w:bottom w:w="50" w:type="dxa"/>
              <w:right w:w="90" w:type="dxa"/>
            </w:tcMar>
            <w:vAlign w:val="center"/>
          </w:tcPr>
          <w:p w14:paraId="6377AB2B" w14:textId="77777777" w:rsidR="007A2A79" w:rsidRDefault="001C2DD8">
            <w:pPr>
              <w:spacing w:after="0" w:line="240" w:lineRule="auto"/>
            </w:pPr>
            <w:r>
              <w:rPr>
                <w:sz w:val="18"/>
                <w:szCs w:val="18"/>
              </w:rPr>
              <w:t>none 495 · Bearer 248 · API key 154 · OAuth2 93</w:t>
            </w:r>
          </w:p>
        </w:tc>
        <w:tc>
          <w:tcPr>
            <w:tcW w:w="1474" w:type="dxa"/>
            <w:tcMar>
              <w:top w:w="50" w:type="dxa"/>
              <w:left w:w="90" w:type="dxa"/>
              <w:bottom w:w="50" w:type="dxa"/>
              <w:right w:w="90" w:type="dxa"/>
            </w:tcMar>
            <w:vAlign w:val="center"/>
          </w:tcPr>
          <w:p w14:paraId="00EE7375" w14:textId="77777777" w:rsidR="007A2A79" w:rsidRDefault="001C2DD8">
            <w:pPr>
              <w:spacing w:after="0" w:line="240" w:lineRule="auto"/>
            </w:pPr>
            <w:r>
              <w:rPr>
                <w:sz w:val="18"/>
                <w:szCs w:val="18"/>
              </w:rPr>
              <w:t>Difficulty (heuristic)</w:t>
            </w:r>
          </w:p>
        </w:tc>
        <w:tc>
          <w:tcPr>
            <w:tcW w:w="2670" w:type="dxa"/>
            <w:tcMar>
              <w:top w:w="50" w:type="dxa"/>
              <w:left w:w="90" w:type="dxa"/>
              <w:bottom w:w="50" w:type="dxa"/>
              <w:right w:w="90" w:type="dxa"/>
            </w:tcMar>
            <w:vAlign w:val="center"/>
          </w:tcPr>
          <w:p w14:paraId="56CFF305" w14:textId="77777777" w:rsidR="007A2A79" w:rsidRDefault="001C2DD8">
            <w:pPr>
              <w:spacing w:after="0" w:line="240" w:lineRule="auto"/>
            </w:pPr>
            <w:r>
              <w:rPr>
                <w:sz w:val="18"/>
                <w:szCs w:val="18"/>
              </w:rPr>
              <w:t>easy 267 · medium 720 · hard 3</w:t>
            </w:r>
          </w:p>
        </w:tc>
      </w:tr>
    </w:tbl>
    <w:p w14:paraId="710923B3" w14:textId="77777777" w:rsidR="007A2A79" w:rsidRDefault="001C2DD8">
      <w:pPr>
        <w:spacing w:before="40" w:after="160"/>
      </w:pPr>
      <w:r>
        <w:rPr>
          <w:color w:val="52514E"/>
          <w:sz w:val="17"/>
          <w:szCs w:val="17"/>
        </w:rPr>
        <w:t>Difficulty is the dataset's explicit heuristic (number of selected parameters and fields, and whether a credential is needed), not a measured difficulty; with three "hard" tasks it is reported only descriptively.</w:t>
      </w:r>
    </w:p>
    <w:p w14:paraId="06AB7388" w14:textId="77777777" w:rsidR="007A2A79" w:rsidRDefault="001C2DD8">
      <w:pPr>
        <w:jc w:val="both"/>
      </w:pPr>
      <w:r>
        <w:lastRenderedPageBreak/>
        <w:t>The API totals match Progress Report Two exactly, but the operation, difficulty and authentication proportions do not match its approximate targets (for example 233 POST tasks against a target of 150, and 30 DELETE tasks against 100). We chose not to relabel tasks to hit percentages: the generator produces the operations each specification genuinely supports, and the audit documents the difference (DATASET_AUDIT.md). The analysis therefore reports results by subgroup rather than assuming a balanced design.</w:t>
      </w:r>
    </w:p>
    <w:p w14:paraId="7A7BE95E" w14:textId="77777777" w:rsidR="007A2A79" w:rsidRDefault="001C2DD8">
      <w:pPr>
        <w:pStyle w:val="Heading2"/>
      </w:pPr>
      <w:bookmarkStart w:id="25" w:name="_Toc242686944"/>
      <w:r>
        <w:t>4.5 The answer key and its checks</w:t>
      </w:r>
      <w:bookmarkEnd w:id="25"/>
    </w:p>
    <w:p w14:paraId="7EB4A77E" w14:textId="77777777" w:rsidR="007A2A79" w:rsidRDefault="001C2DD8">
      <w:pPr>
        <w:jc w:val="both"/>
      </w:pPr>
      <w:r>
        <w:t xml:space="preserve">The task file is the answer key. Before any model output was scored we checked that the task and prompt files agree, that the prompts are exactly those the benchmark sent (their hash is recorded in every run manifest), that all pinned sources match their hashes, and that expected values follow from the instructions and test inputs. The evaluator's </w:t>
      </w:r>
      <w:r>
        <w:rPr>
          <w:b/>
          <w:bCs/>
        </w:rPr>
        <w:t>self-check</w:t>
      </w:r>
      <w:r>
        <w:t xml:space="preserve"> executed all 1,000 reference solutions in its sandbox: all were classified correct and all met the behaviour requirements. The planned two-reviewer human review of a stratified 100-task sample of the answer key was not completed (Section 10.2); the review of the cases the curated specifications left open (Section 7.5) partly compensates for it.</w:t>
      </w:r>
    </w:p>
    <w:p w14:paraId="738A7FC9" w14:textId="77777777" w:rsidR="007A2A79" w:rsidRDefault="001C2DD8">
      <w:pPr>
        <w:pStyle w:val="Heading2"/>
      </w:pPr>
      <w:bookmarkStart w:id="26" w:name="_Toc242686945"/>
      <w:r>
        <w:t>4.6 What the benchmark measures, and what it does not</w:t>
      </w:r>
      <w:bookmarkEnd w:id="26"/>
    </w:p>
    <w:p w14:paraId="23553B55" w14:textId="77777777" w:rsidR="007A2A79" w:rsidRDefault="001C2DD8">
      <w:pPr>
        <w:jc w:val="both"/>
      </w:pPr>
      <w:r>
        <w:t xml:space="preserve">Every task is answerable and has exactly specified ground truth; there are no trick premises, no ambiguous items and no tasks where refusal is the correct answer. The benchmark therefore measures the </w:t>
      </w:r>
      <w:r>
        <w:rPr>
          <w:b/>
          <w:bCs/>
        </w:rPr>
        <w:t>natural</w:t>
      </w:r>
      <w:r>
        <w:t xml:space="preserve"> rate at which the model writes hallucinated API calls on ordinary requests, which is what a developer would experience, and version drift enters naturally where an API has changed (Petstore, REST Countries). The cost of this choice is that the benchmark cannot reward a correct refusal of an impossible request; we return to this in Section 10.</w:t>
      </w:r>
    </w:p>
    <w:p w14:paraId="17D1E25B" w14:textId="77777777" w:rsidR="007A2A79" w:rsidRDefault="001C2DD8">
      <w:pPr>
        <w:pStyle w:val="Heading2"/>
      </w:pPr>
      <w:bookmarkStart w:id="27" w:name="_Toc242686946"/>
      <w:r>
        <w:t>4.7 Pilot tasks</w:t>
      </w:r>
      <w:bookmarkEnd w:id="27"/>
    </w:p>
    <w:p w14:paraId="69E5728E" w14:textId="77777777" w:rsidR="007A2A79" w:rsidRDefault="001C2DD8">
      <w:pPr>
        <w:jc w:val="both"/>
      </w:pPr>
      <w:r>
        <w:t>Ten tasks, one or two per API, were used to develop and debug the agent. They overlap the main dataset and are therefore excluded from every summary statistic; results including them are reported as a sensitivity check (Section 9.3).</w:t>
      </w:r>
    </w:p>
    <w:p w14:paraId="2268A5F4" w14:textId="77777777" w:rsidR="007A2A79" w:rsidRDefault="001C2DD8">
      <w:pPr>
        <w:pStyle w:val="Heading1"/>
        <w:pageBreakBefore/>
      </w:pPr>
      <w:bookmarkStart w:id="28" w:name="_Toc242686947"/>
      <w:r>
        <w:lastRenderedPageBreak/>
        <w:t>5 Baseline Evaluation</w:t>
      </w:r>
      <w:bookmarkEnd w:id="28"/>
    </w:p>
    <w:p w14:paraId="23B3387D" w14:textId="77777777" w:rsidR="007A2A79" w:rsidRDefault="001C2DD8">
      <w:pPr>
        <w:pStyle w:val="Heading2"/>
      </w:pPr>
      <w:bookmarkStart w:id="29" w:name="_Toc242686948"/>
      <w:r>
        <w:t>5.1 One pinned model configuration</w:t>
      </w:r>
      <w:bookmarkEnd w:id="29"/>
    </w:p>
    <w:p w14:paraId="2D8AEBC1" w14:textId="77777777" w:rsidR="007A2A79" w:rsidRDefault="001C2DD8">
      <w:pPr>
        <w:jc w:val="both"/>
      </w:pPr>
      <w:r>
        <w:t>The lecturer's first concern was that earlier documents described the local model and its settings inconsistently (for example Qwen3.6 9B in Progress Report One and Qwen3.5 9B-Instruct in Progress Report Two, with different temperatures and context lengths). The final experiment uses exactly one model, served exactly one way, with the settings in Table 5; both conditions and all three quantization runs use them. The only factor varied between runs is the quantization of the same weights, which we treat as t</w:t>
      </w:r>
      <w:r>
        <w:t>hree replications of the experiment rather than as a treatment (Section 7.1).</w:t>
      </w:r>
    </w:p>
    <w:p w14:paraId="45830482" w14:textId="7AD221B3" w:rsidR="007A2A79" w:rsidRDefault="001C2DD8">
      <w:pPr>
        <w:pStyle w:val="Caption"/>
        <w:keepNext/>
      </w:pPr>
      <w:bookmarkStart w:id="30" w:name="_Toc242687038"/>
      <w:r>
        <w:rPr>
          <w:b/>
          <w:bCs/>
        </w:rPr>
        <w:t xml:space="preserve">Table </w:t>
      </w:r>
      <w:r>
        <w:fldChar w:fldCharType="begin"/>
      </w:r>
      <w:r>
        <w:instrText>SEQ Table</w:instrText>
      </w:r>
      <w:r>
        <w:fldChar w:fldCharType="separate"/>
      </w:r>
      <w:r>
        <w:rPr>
          <w:noProof/>
        </w:rPr>
        <w:t>5</w:t>
      </w:r>
      <w:r>
        <w:fldChar w:fldCharType="end"/>
      </w:r>
      <w:r>
        <w:rPr>
          <w:b/>
          <w:bCs/>
        </w:rPr>
        <w:t xml:space="preserve">: </w:t>
      </w:r>
      <w:r>
        <w:t>The pinned model and run configuration (identical for baseline and intervention; read from the run manifests).</w:t>
      </w:r>
      <w:bookmarkEnd w:id="3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683"/>
        <w:gridCol w:w="6343"/>
      </w:tblGrid>
      <w:tr w:rsidR="007A2A79" w14:paraId="77A3EC91" w14:textId="77777777">
        <w:trPr>
          <w:tblHeader/>
        </w:trPr>
        <w:tc>
          <w:tcPr>
            <w:tcW w:w="2683" w:type="dxa"/>
            <w:shd w:val="clear" w:color="auto" w:fill="D9E2F3"/>
            <w:tcMar>
              <w:top w:w="50" w:type="dxa"/>
              <w:left w:w="90" w:type="dxa"/>
              <w:bottom w:w="50" w:type="dxa"/>
              <w:right w:w="90" w:type="dxa"/>
            </w:tcMar>
            <w:vAlign w:val="center"/>
          </w:tcPr>
          <w:p w14:paraId="4E50CE4F" w14:textId="77777777" w:rsidR="007A2A79" w:rsidRDefault="001C2DD8">
            <w:pPr>
              <w:spacing w:after="0" w:line="240" w:lineRule="auto"/>
            </w:pPr>
            <w:r>
              <w:rPr>
                <w:b/>
                <w:bCs/>
                <w:sz w:val="18"/>
                <w:szCs w:val="18"/>
              </w:rPr>
              <w:t>Setting</w:t>
            </w:r>
          </w:p>
        </w:tc>
        <w:tc>
          <w:tcPr>
            <w:tcW w:w="6343" w:type="dxa"/>
            <w:shd w:val="clear" w:color="auto" w:fill="D9E2F3"/>
            <w:tcMar>
              <w:top w:w="50" w:type="dxa"/>
              <w:left w:w="90" w:type="dxa"/>
              <w:bottom w:w="50" w:type="dxa"/>
              <w:right w:w="90" w:type="dxa"/>
            </w:tcMar>
            <w:vAlign w:val="center"/>
          </w:tcPr>
          <w:p w14:paraId="0D0799CC" w14:textId="77777777" w:rsidR="007A2A79" w:rsidRDefault="001C2DD8">
            <w:pPr>
              <w:spacing w:after="0" w:line="240" w:lineRule="auto"/>
            </w:pPr>
            <w:r>
              <w:rPr>
                <w:b/>
                <w:bCs/>
                <w:sz w:val="18"/>
                <w:szCs w:val="18"/>
              </w:rPr>
              <w:t>Value</w:t>
            </w:r>
          </w:p>
        </w:tc>
      </w:tr>
      <w:tr w:rsidR="007A2A79" w14:paraId="7858A0EF" w14:textId="77777777">
        <w:trPr>
          <w:cantSplit/>
        </w:trPr>
        <w:tc>
          <w:tcPr>
            <w:tcW w:w="2683" w:type="dxa"/>
            <w:tcMar>
              <w:top w:w="50" w:type="dxa"/>
              <w:left w:w="90" w:type="dxa"/>
              <w:bottom w:w="50" w:type="dxa"/>
              <w:right w:w="90" w:type="dxa"/>
            </w:tcMar>
            <w:vAlign w:val="center"/>
          </w:tcPr>
          <w:p w14:paraId="66B75F20" w14:textId="77777777" w:rsidR="007A2A79" w:rsidRDefault="001C2DD8">
            <w:pPr>
              <w:spacing w:after="0" w:line="240" w:lineRule="auto"/>
            </w:pPr>
            <w:r>
              <w:rPr>
                <w:sz w:val="18"/>
                <w:szCs w:val="18"/>
              </w:rPr>
              <w:t>Model</w:t>
            </w:r>
          </w:p>
        </w:tc>
        <w:tc>
          <w:tcPr>
            <w:tcW w:w="6343" w:type="dxa"/>
            <w:tcMar>
              <w:top w:w="50" w:type="dxa"/>
              <w:left w:w="90" w:type="dxa"/>
              <w:bottom w:w="50" w:type="dxa"/>
              <w:right w:w="90" w:type="dxa"/>
            </w:tcMar>
            <w:vAlign w:val="center"/>
          </w:tcPr>
          <w:p w14:paraId="23C9308F" w14:textId="77777777" w:rsidR="007A2A79" w:rsidRDefault="001C2DD8">
            <w:pPr>
              <w:spacing w:after="0" w:line="240" w:lineRule="auto"/>
            </w:pPr>
            <w:r>
              <w:rPr>
                <w:sz w:val="18"/>
                <w:szCs w:val="18"/>
              </w:rPr>
              <w:t xml:space="preserve">Qwen3.5-9B (publisher qwen, architecture qwen35, GGUF), loaded in LM Studio as </w:t>
            </w:r>
            <w:r>
              <w:rPr>
                <w:rFonts w:ascii="Consolas" w:eastAsia="Consolas" w:hAnsi="Consolas" w:cs="Consolas"/>
                <w:sz w:val="17"/>
                <w:szCs w:val="17"/>
              </w:rPr>
              <w:t>qwen3.5-9b-q4</w:t>
            </w:r>
            <w:r>
              <w:rPr>
                <w:sz w:val="18"/>
                <w:szCs w:val="18"/>
              </w:rPr>
              <w:t xml:space="preserve">, </w:t>
            </w:r>
            <w:r>
              <w:rPr>
                <w:rFonts w:ascii="Consolas" w:eastAsia="Consolas" w:hAnsi="Consolas" w:cs="Consolas"/>
                <w:sz w:val="17"/>
                <w:szCs w:val="17"/>
              </w:rPr>
              <w:t>-q6</w:t>
            </w:r>
            <w:r>
              <w:rPr>
                <w:sz w:val="18"/>
                <w:szCs w:val="18"/>
              </w:rPr>
              <w:t xml:space="preserve">, </w:t>
            </w:r>
            <w:r>
              <w:rPr>
                <w:rFonts w:ascii="Consolas" w:eastAsia="Consolas" w:hAnsi="Consolas" w:cs="Consolas"/>
                <w:sz w:val="17"/>
                <w:szCs w:val="17"/>
              </w:rPr>
              <w:t>-q8</w:t>
            </w:r>
          </w:p>
        </w:tc>
      </w:tr>
      <w:tr w:rsidR="007A2A79" w14:paraId="0513F4A7" w14:textId="77777777">
        <w:trPr>
          <w:cantSplit/>
        </w:trPr>
        <w:tc>
          <w:tcPr>
            <w:tcW w:w="2683" w:type="dxa"/>
            <w:tcMar>
              <w:top w:w="50" w:type="dxa"/>
              <w:left w:w="90" w:type="dxa"/>
              <w:bottom w:w="50" w:type="dxa"/>
              <w:right w:w="90" w:type="dxa"/>
            </w:tcMar>
            <w:vAlign w:val="center"/>
          </w:tcPr>
          <w:p w14:paraId="7B22D97F" w14:textId="77777777" w:rsidR="007A2A79" w:rsidRDefault="001C2DD8">
            <w:pPr>
              <w:spacing w:after="0" w:line="240" w:lineRule="auto"/>
            </w:pPr>
            <w:r>
              <w:rPr>
                <w:sz w:val="18"/>
                <w:szCs w:val="18"/>
              </w:rPr>
              <w:t>Quantizations</w:t>
            </w:r>
          </w:p>
        </w:tc>
        <w:tc>
          <w:tcPr>
            <w:tcW w:w="6343" w:type="dxa"/>
            <w:tcMar>
              <w:top w:w="50" w:type="dxa"/>
              <w:left w:w="90" w:type="dxa"/>
              <w:bottom w:w="50" w:type="dxa"/>
              <w:right w:w="90" w:type="dxa"/>
            </w:tcMar>
            <w:vAlign w:val="center"/>
          </w:tcPr>
          <w:p w14:paraId="02FED3E7" w14:textId="77777777" w:rsidR="007A2A79" w:rsidRDefault="001C2DD8">
            <w:pPr>
              <w:spacing w:after="0" w:line="240" w:lineRule="auto"/>
            </w:pPr>
            <w:r>
              <w:rPr>
                <w:sz w:val="18"/>
                <w:szCs w:val="18"/>
              </w:rPr>
              <w:t>Q4_K_M, Q6_K and Q8_0 (as reported by LM Studio for the loaded model)</w:t>
            </w:r>
          </w:p>
        </w:tc>
      </w:tr>
      <w:tr w:rsidR="007A2A79" w14:paraId="5F696FB8" w14:textId="77777777">
        <w:trPr>
          <w:cantSplit/>
        </w:trPr>
        <w:tc>
          <w:tcPr>
            <w:tcW w:w="2683" w:type="dxa"/>
            <w:tcMar>
              <w:top w:w="50" w:type="dxa"/>
              <w:left w:w="90" w:type="dxa"/>
              <w:bottom w:w="50" w:type="dxa"/>
              <w:right w:w="90" w:type="dxa"/>
            </w:tcMar>
            <w:vAlign w:val="center"/>
          </w:tcPr>
          <w:p w14:paraId="699D52D4" w14:textId="77777777" w:rsidR="007A2A79" w:rsidRDefault="001C2DD8">
            <w:pPr>
              <w:spacing w:after="0" w:line="240" w:lineRule="auto"/>
            </w:pPr>
            <w:r>
              <w:rPr>
                <w:sz w:val="18"/>
                <w:szCs w:val="18"/>
              </w:rPr>
              <w:t>Serving software</w:t>
            </w:r>
          </w:p>
        </w:tc>
        <w:tc>
          <w:tcPr>
            <w:tcW w:w="6343" w:type="dxa"/>
            <w:tcMar>
              <w:top w:w="50" w:type="dxa"/>
              <w:left w:w="90" w:type="dxa"/>
              <w:bottom w:w="50" w:type="dxa"/>
              <w:right w:w="90" w:type="dxa"/>
            </w:tcMar>
            <w:vAlign w:val="center"/>
          </w:tcPr>
          <w:p w14:paraId="537F8DA2" w14:textId="77777777" w:rsidR="007A2A79" w:rsidRDefault="001C2DD8">
            <w:pPr>
              <w:spacing w:after="0" w:line="240" w:lineRule="auto"/>
            </w:pPr>
            <w:r>
              <w:rPr>
                <w:sz w:val="18"/>
                <w:szCs w:val="18"/>
              </w:rPr>
              <w:t>LM Studio, OpenAI-compatible server on 127.0.0.1:1234; tool use enabled</w:t>
            </w:r>
          </w:p>
        </w:tc>
      </w:tr>
      <w:tr w:rsidR="007A2A79" w14:paraId="03D55FC0" w14:textId="77777777">
        <w:trPr>
          <w:cantSplit/>
        </w:trPr>
        <w:tc>
          <w:tcPr>
            <w:tcW w:w="2683" w:type="dxa"/>
            <w:tcMar>
              <w:top w:w="50" w:type="dxa"/>
              <w:left w:w="90" w:type="dxa"/>
              <w:bottom w:w="50" w:type="dxa"/>
              <w:right w:w="90" w:type="dxa"/>
            </w:tcMar>
            <w:vAlign w:val="center"/>
          </w:tcPr>
          <w:p w14:paraId="6AEFC6F3" w14:textId="77777777" w:rsidR="007A2A79" w:rsidRDefault="001C2DD8">
            <w:pPr>
              <w:spacing w:after="0" w:line="240" w:lineRule="auto"/>
            </w:pPr>
            <w:r>
              <w:rPr>
                <w:sz w:val="18"/>
                <w:szCs w:val="18"/>
              </w:rPr>
              <w:t>Context length</w:t>
            </w:r>
          </w:p>
        </w:tc>
        <w:tc>
          <w:tcPr>
            <w:tcW w:w="6343" w:type="dxa"/>
            <w:tcMar>
              <w:top w:w="50" w:type="dxa"/>
              <w:left w:w="90" w:type="dxa"/>
              <w:bottom w:w="50" w:type="dxa"/>
              <w:right w:w="90" w:type="dxa"/>
            </w:tcMar>
            <w:vAlign w:val="center"/>
          </w:tcPr>
          <w:p w14:paraId="0BB041B4" w14:textId="77777777" w:rsidR="007A2A79" w:rsidRDefault="001C2DD8">
            <w:pPr>
              <w:spacing w:after="0" w:line="240" w:lineRule="auto"/>
            </w:pPr>
            <w:r>
              <w:rPr>
                <w:sz w:val="18"/>
                <w:szCs w:val="18"/>
              </w:rPr>
              <w:t>30,208 tokens loaded (model maximum 262,144)</w:t>
            </w:r>
          </w:p>
        </w:tc>
      </w:tr>
      <w:tr w:rsidR="007A2A79" w14:paraId="18129826" w14:textId="77777777">
        <w:trPr>
          <w:cantSplit/>
        </w:trPr>
        <w:tc>
          <w:tcPr>
            <w:tcW w:w="2683" w:type="dxa"/>
            <w:tcMar>
              <w:top w:w="50" w:type="dxa"/>
              <w:left w:w="90" w:type="dxa"/>
              <w:bottom w:w="50" w:type="dxa"/>
              <w:right w:w="90" w:type="dxa"/>
            </w:tcMar>
            <w:vAlign w:val="center"/>
          </w:tcPr>
          <w:p w14:paraId="2BC6F58F" w14:textId="77777777" w:rsidR="007A2A79" w:rsidRDefault="001C2DD8">
            <w:pPr>
              <w:spacing w:after="0" w:line="240" w:lineRule="auto"/>
            </w:pPr>
            <w:r>
              <w:rPr>
                <w:sz w:val="18"/>
                <w:szCs w:val="18"/>
              </w:rPr>
              <w:t>Sampling</w:t>
            </w:r>
          </w:p>
        </w:tc>
        <w:tc>
          <w:tcPr>
            <w:tcW w:w="6343" w:type="dxa"/>
            <w:tcMar>
              <w:top w:w="50" w:type="dxa"/>
              <w:left w:w="90" w:type="dxa"/>
              <w:bottom w:w="50" w:type="dxa"/>
              <w:right w:w="90" w:type="dxa"/>
            </w:tcMar>
            <w:vAlign w:val="center"/>
          </w:tcPr>
          <w:p w14:paraId="0AC73A41" w14:textId="77777777" w:rsidR="007A2A79" w:rsidRDefault="001C2DD8">
            <w:pPr>
              <w:spacing w:after="0" w:line="240" w:lineRule="auto"/>
            </w:pPr>
            <w:r>
              <w:rPr>
                <w:sz w:val="18"/>
                <w:szCs w:val="18"/>
              </w:rPr>
              <w:t>temperature 0.2; no fixed seed (one sample per task per run); reasoning ("thinking") off</w:t>
            </w:r>
          </w:p>
        </w:tc>
      </w:tr>
      <w:tr w:rsidR="007A2A79" w14:paraId="03ACCC08" w14:textId="77777777">
        <w:trPr>
          <w:cantSplit/>
        </w:trPr>
        <w:tc>
          <w:tcPr>
            <w:tcW w:w="2683" w:type="dxa"/>
            <w:tcMar>
              <w:top w:w="50" w:type="dxa"/>
              <w:left w:w="90" w:type="dxa"/>
              <w:bottom w:w="50" w:type="dxa"/>
              <w:right w:w="90" w:type="dxa"/>
            </w:tcMar>
            <w:vAlign w:val="center"/>
          </w:tcPr>
          <w:p w14:paraId="1C6396B0" w14:textId="77777777" w:rsidR="007A2A79" w:rsidRDefault="001C2DD8">
            <w:pPr>
              <w:spacing w:after="0" w:line="240" w:lineRule="auto"/>
            </w:pPr>
            <w:r>
              <w:rPr>
                <w:sz w:val="18"/>
                <w:szCs w:val="18"/>
              </w:rPr>
              <w:t>Limits</w:t>
            </w:r>
          </w:p>
        </w:tc>
        <w:tc>
          <w:tcPr>
            <w:tcW w:w="6343" w:type="dxa"/>
            <w:tcMar>
              <w:top w:w="50" w:type="dxa"/>
              <w:left w:w="90" w:type="dxa"/>
              <w:bottom w:w="50" w:type="dxa"/>
              <w:right w:w="90" w:type="dxa"/>
            </w:tcMar>
            <w:vAlign w:val="center"/>
          </w:tcPr>
          <w:p w14:paraId="3398B036" w14:textId="77777777" w:rsidR="007A2A79" w:rsidRDefault="001C2DD8">
            <w:pPr>
              <w:spacing w:after="0" w:line="240" w:lineRule="auto"/>
            </w:pPr>
            <w:r>
              <w:rPr>
                <w:sz w:val="18"/>
                <w:szCs w:val="18"/>
              </w:rPr>
              <w:t>max 4,096 completion tokens per reply; max 4 model turns per intervention task; 900 s request timeout</w:t>
            </w:r>
          </w:p>
        </w:tc>
      </w:tr>
      <w:tr w:rsidR="007A2A79" w14:paraId="18DE70E6" w14:textId="77777777">
        <w:trPr>
          <w:cantSplit/>
        </w:trPr>
        <w:tc>
          <w:tcPr>
            <w:tcW w:w="2683" w:type="dxa"/>
            <w:tcMar>
              <w:top w:w="50" w:type="dxa"/>
              <w:left w:w="90" w:type="dxa"/>
              <w:bottom w:w="50" w:type="dxa"/>
              <w:right w:w="90" w:type="dxa"/>
            </w:tcMar>
            <w:vAlign w:val="center"/>
          </w:tcPr>
          <w:p w14:paraId="171BFC2A" w14:textId="77777777" w:rsidR="007A2A79" w:rsidRDefault="001C2DD8">
            <w:pPr>
              <w:spacing w:after="0" w:line="240" w:lineRule="auto"/>
            </w:pPr>
            <w:r>
              <w:rPr>
                <w:sz w:val="18"/>
                <w:szCs w:val="18"/>
              </w:rPr>
              <w:t>Baseline system prompt</w:t>
            </w:r>
          </w:p>
        </w:tc>
        <w:tc>
          <w:tcPr>
            <w:tcW w:w="6343" w:type="dxa"/>
            <w:tcMar>
              <w:top w:w="50" w:type="dxa"/>
              <w:left w:w="90" w:type="dxa"/>
              <w:bottom w:w="50" w:type="dxa"/>
              <w:right w:w="90" w:type="dxa"/>
            </w:tcMar>
            <w:vAlign w:val="center"/>
          </w:tcPr>
          <w:p w14:paraId="27A5A602" w14:textId="77777777" w:rsidR="007A2A79" w:rsidRDefault="001C2DD8">
            <w:pPr>
              <w:spacing w:after="0" w:line="240" w:lineRule="auto"/>
            </w:pPr>
            <w:r>
              <w:rPr>
                <w:sz w:val="18"/>
                <w:szCs w:val="18"/>
              </w:rPr>
              <w:t xml:space="preserve">"You are an API coding assistant. Write the Python code the user asks for, using the </w:t>
            </w:r>
            <w:r>
              <w:rPr>
                <w:rFonts w:ascii="Consolas" w:eastAsia="Consolas" w:hAnsi="Consolas" w:cs="Consolas"/>
                <w:sz w:val="17"/>
                <w:szCs w:val="17"/>
              </w:rPr>
              <w:t>requests</w:t>
            </w:r>
            <w:r>
              <w:rPr>
                <w:sz w:val="18"/>
                <w:szCs w:val="18"/>
              </w:rPr>
              <w:t xml:space="preserve"> library. Reply with the complete code in a single fenced python code block."</w:t>
            </w:r>
          </w:p>
        </w:tc>
      </w:tr>
      <w:tr w:rsidR="007A2A79" w14:paraId="5B7E707F" w14:textId="77777777">
        <w:trPr>
          <w:cantSplit/>
        </w:trPr>
        <w:tc>
          <w:tcPr>
            <w:tcW w:w="2683" w:type="dxa"/>
            <w:tcMar>
              <w:top w:w="50" w:type="dxa"/>
              <w:left w:w="90" w:type="dxa"/>
              <w:bottom w:w="50" w:type="dxa"/>
              <w:right w:w="90" w:type="dxa"/>
            </w:tcMar>
            <w:vAlign w:val="center"/>
          </w:tcPr>
          <w:p w14:paraId="289DD6B0" w14:textId="77777777" w:rsidR="007A2A79" w:rsidRDefault="001C2DD8">
            <w:pPr>
              <w:spacing w:after="0" w:line="240" w:lineRule="auto"/>
            </w:pPr>
            <w:r>
              <w:rPr>
                <w:sz w:val="18"/>
                <w:szCs w:val="18"/>
              </w:rPr>
              <w:t>Intervention system prompt</w:t>
            </w:r>
          </w:p>
        </w:tc>
        <w:tc>
          <w:tcPr>
            <w:tcW w:w="6343" w:type="dxa"/>
            <w:tcMar>
              <w:top w:w="50" w:type="dxa"/>
              <w:left w:w="90" w:type="dxa"/>
              <w:bottom w:w="50" w:type="dxa"/>
              <w:right w:w="90" w:type="dxa"/>
            </w:tcMar>
            <w:vAlign w:val="center"/>
          </w:tcPr>
          <w:p w14:paraId="4A41DB14" w14:textId="77777777" w:rsidR="007A2A79" w:rsidRDefault="001C2DD8">
            <w:pPr>
              <w:spacing w:after="0" w:line="240" w:lineRule="auto"/>
            </w:pPr>
            <w:r>
              <w:rPr>
                <w:sz w:val="18"/>
                <w:szCs w:val="18"/>
              </w:rPr>
              <w:t xml:space="preserve">Confident Agent prompt for toolbox 3.0.0 (SHA-256 </w:t>
            </w:r>
            <w:r>
              <w:rPr>
                <w:rFonts w:ascii="Consolas" w:eastAsia="Consolas" w:hAnsi="Consolas" w:cs="Consolas"/>
                <w:sz w:val="17"/>
                <w:szCs w:val="17"/>
              </w:rPr>
              <w:t>0ebc4dce…</w:t>
            </w:r>
            <w:r>
              <w:rPr>
                <w:sz w:val="18"/>
                <w:szCs w:val="18"/>
              </w:rPr>
              <w:t xml:space="preserve">), operator note removed; tool offered: </w:t>
            </w:r>
            <w:r>
              <w:rPr>
                <w:rFonts w:ascii="Consolas" w:eastAsia="Consolas" w:hAnsi="Consolas" w:cs="Consolas"/>
                <w:sz w:val="17"/>
                <w:szCs w:val="17"/>
              </w:rPr>
              <w:t>verify_candidate</w:t>
            </w:r>
            <w:r>
              <w:rPr>
                <w:sz w:val="18"/>
                <w:szCs w:val="18"/>
              </w:rPr>
              <w:t xml:space="preserve"> only</w:t>
            </w:r>
          </w:p>
        </w:tc>
      </w:tr>
      <w:tr w:rsidR="007A2A79" w14:paraId="649E72D6" w14:textId="77777777">
        <w:trPr>
          <w:cantSplit/>
        </w:trPr>
        <w:tc>
          <w:tcPr>
            <w:tcW w:w="2683" w:type="dxa"/>
            <w:tcMar>
              <w:top w:w="50" w:type="dxa"/>
              <w:left w:w="90" w:type="dxa"/>
              <w:bottom w:w="50" w:type="dxa"/>
              <w:right w:w="90" w:type="dxa"/>
            </w:tcMar>
            <w:vAlign w:val="center"/>
          </w:tcPr>
          <w:p w14:paraId="1CAE9700" w14:textId="77777777" w:rsidR="007A2A79" w:rsidRDefault="001C2DD8">
            <w:pPr>
              <w:spacing w:after="0" w:line="240" w:lineRule="auto"/>
            </w:pPr>
            <w:r>
              <w:rPr>
                <w:sz w:val="18"/>
                <w:szCs w:val="18"/>
              </w:rPr>
              <w:t>Prompts sent</w:t>
            </w:r>
          </w:p>
        </w:tc>
        <w:tc>
          <w:tcPr>
            <w:tcW w:w="6343" w:type="dxa"/>
            <w:tcMar>
              <w:top w:w="50" w:type="dxa"/>
              <w:left w:w="90" w:type="dxa"/>
              <w:bottom w:w="50" w:type="dxa"/>
              <w:right w:w="90" w:type="dxa"/>
            </w:tcMar>
            <w:vAlign w:val="center"/>
          </w:tcPr>
          <w:p w14:paraId="70E38CD3" w14:textId="77777777" w:rsidR="007A2A79" w:rsidRDefault="001C2DD8">
            <w:pPr>
              <w:spacing w:after="0" w:line="240" w:lineRule="auto"/>
            </w:pPr>
            <w:r>
              <w:rPr>
                <w:sz w:val="18"/>
                <w:szCs w:val="18"/>
              </w:rPr>
              <w:t xml:space="preserve">rest_api_prompts_v1_DRAFT.jsonl (SHA-256 </w:t>
            </w:r>
            <w:r>
              <w:rPr>
                <w:rFonts w:ascii="Consolas" w:eastAsia="Consolas" w:hAnsi="Consolas" w:cs="Consolas"/>
                <w:sz w:val="17"/>
                <w:szCs w:val="17"/>
              </w:rPr>
              <w:t>c4c68a64…</w:t>
            </w:r>
            <w:r>
              <w:rPr>
                <w:sz w:val="18"/>
                <w:szCs w:val="18"/>
              </w:rPr>
              <w:t>), identical in both conditions</w:t>
            </w:r>
          </w:p>
        </w:tc>
      </w:tr>
      <w:tr w:rsidR="007A2A79" w14:paraId="42DC342E" w14:textId="77777777">
        <w:trPr>
          <w:cantSplit/>
        </w:trPr>
        <w:tc>
          <w:tcPr>
            <w:tcW w:w="2683" w:type="dxa"/>
            <w:tcMar>
              <w:top w:w="50" w:type="dxa"/>
              <w:left w:w="90" w:type="dxa"/>
              <w:bottom w:w="50" w:type="dxa"/>
              <w:right w:w="90" w:type="dxa"/>
            </w:tcMar>
            <w:vAlign w:val="center"/>
          </w:tcPr>
          <w:p w14:paraId="2DA86312" w14:textId="77777777" w:rsidR="007A2A79" w:rsidRDefault="001C2DD8">
            <w:pPr>
              <w:spacing w:after="0" w:line="240" w:lineRule="auto"/>
            </w:pPr>
            <w:r>
              <w:rPr>
                <w:sz w:val="18"/>
                <w:szCs w:val="18"/>
              </w:rPr>
              <w:t>Software versions</w:t>
            </w:r>
          </w:p>
        </w:tc>
        <w:tc>
          <w:tcPr>
            <w:tcW w:w="6343" w:type="dxa"/>
            <w:tcMar>
              <w:top w:w="50" w:type="dxa"/>
              <w:left w:w="90" w:type="dxa"/>
              <w:bottom w:w="50" w:type="dxa"/>
              <w:right w:w="90" w:type="dxa"/>
            </w:tcMar>
            <w:vAlign w:val="center"/>
          </w:tcPr>
          <w:p w14:paraId="2FED6F86" w14:textId="77777777" w:rsidR="007A2A79" w:rsidRDefault="001C2DD8">
            <w:pPr>
              <w:spacing w:after="0" w:line="240" w:lineRule="auto"/>
            </w:pPr>
            <w:r>
              <w:rPr>
                <w:sz w:val="18"/>
                <w:szCs w:val="18"/>
              </w:rPr>
              <w:t>benchmark 2026-09-27.2; toolbox 3.0.0 (decision policy 2026-09-25.1); Pyright 1.1.414; harness Python 3.13.15; Node.js 24.15.0</w:t>
            </w:r>
          </w:p>
        </w:tc>
      </w:tr>
      <w:tr w:rsidR="007A2A79" w14:paraId="2939A71B" w14:textId="77777777">
        <w:trPr>
          <w:cantSplit/>
        </w:trPr>
        <w:tc>
          <w:tcPr>
            <w:tcW w:w="2683" w:type="dxa"/>
            <w:tcMar>
              <w:top w:w="50" w:type="dxa"/>
              <w:left w:w="90" w:type="dxa"/>
              <w:bottom w:w="50" w:type="dxa"/>
              <w:right w:w="90" w:type="dxa"/>
            </w:tcMar>
            <w:vAlign w:val="center"/>
          </w:tcPr>
          <w:p w14:paraId="14CAB403" w14:textId="77777777" w:rsidR="007A2A79" w:rsidRDefault="001C2DD8">
            <w:pPr>
              <w:spacing w:after="0" w:line="240" w:lineRule="auto"/>
            </w:pPr>
            <w:r>
              <w:rPr>
                <w:sz w:val="18"/>
                <w:szCs w:val="18"/>
              </w:rPr>
              <w:t>Machine</w:t>
            </w:r>
          </w:p>
        </w:tc>
        <w:tc>
          <w:tcPr>
            <w:tcW w:w="6343" w:type="dxa"/>
            <w:tcMar>
              <w:top w:w="50" w:type="dxa"/>
              <w:left w:w="90" w:type="dxa"/>
              <w:bottom w:w="50" w:type="dxa"/>
              <w:right w:w="90" w:type="dxa"/>
            </w:tcMar>
            <w:vAlign w:val="center"/>
          </w:tcPr>
          <w:p w14:paraId="3F688EC3" w14:textId="77777777" w:rsidR="007A2A79" w:rsidRDefault="001C2DD8">
            <w:pPr>
              <w:spacing w:after="0" w:line="240" w:lineRule="auto"/>
            </w:pPr>
            <w:r>
              <w:rPr>
                <w:sz w:val="18"/>
                <w:szCs w:val="18"/>
              </w:rPr>
              <w:t>Windows 11; AMD Ryzen 7 5700X3D (8 cores); 32 GB RAM; AMD Radeon RX 9070 XT; Durban Central</w:t>
            </w:r>
          </w:p>
        </w:tc>
      </w:tr>
      <w:tr w:rsidR="007A2A79" w14:paraId="1A3CE2BE" w14:textId="77777777">
        <w:trPr>
          <w:cantSplit/>
        </w:trPr>
        <w:tc>
          <w:tcPr>
            <w:tcW w:w="2683" w:type="dxa"/>
            <w:tcMar>
              <w:top w:w="50" w:type="dxa"/>
              <w:left w:w="90" w:type="dxa"/>
              <w:bottom w:w="50" w:type="dxa"/>
              <w:right w:w="90" w:type="dxa"/>
            </w:tcMar>
            <w:vAlign w:val="center"/>
          </w:tcPr>
          <w:p w14:paraId="23CC8F9A" w14:textId="77777777" w:rsidR="007A2A79" w:rsidRDefault="001C2DD8">
            <w:pPr>
              <w:spacing w:after="0" w:line="240" w:lineRule="auto"/>
            </w:pPr>
            <w:r>
              <w:rPr>
                <w:sz w:val="18"/>
                <w:szCs w:val="18"/>
              </w:rPr>
              <w:t>Run dates (SAST)</w:t>
            </w:r>
          </w:p>
        </w:tc>
        <w:tc>
          <w:tcPr>
            <w:tcW w:w="6343" w:type="dxa"/>
            <w:tcMar>
              <w:top w:w="50" w:type="dxa"/>
              <w:left w:w="90" w:type="dxa"/>
              <w:bottom w:w="50" w:type="dxa"/>
              <w:right w:w="90" w:type="dxa"/>
            </w:tcMar>
            <w:vAlign w:val="center"/>
          </w:tcPr>
          <w:p w14:paraId="79ADC3C9" w14:textId="77777777" w:rsidR="007A2A79" w:rsidRDefault="001C2DD8">
            <w:pPr>
              <w:spacing w:after="0" w:line="240" w:lineRule="auto"/>
            </w:pPr>
            <w:r>
              <w:rPr>
                <w:sz w:val="18"/>
                <w:szCs w:val="18"/>
              </w:rPr>
              <w:t>Q6_K 30 Sep–1 Oct; Q8_0 1–2 Oct; Q4_K_M 2–3 Oct 2026</w:t>
            </w:r>
          </w:p>
        </w:tc>
      </w:tr>
    </w:tbl>
    <w:p w14:paraId="2CD35C14" w14:textId="77777777" w:rsidR="007A2A79" w:rsidRDefault="007A2A79">
      <w:pPr>
        <w:spacing w:after="80"/>
      </w:pPr>
    </w:p>
    <w:p w14:paraId="438048ED" w14:textId="77777777" w:rsidR="007A2A79" w:rsidRDefault="001C2DD8">
      <w:pPr>
        <w:pStyle w:val="Heading2"/>
      </w:pPr>
      <w:bookmarkStart w:id="31" w:name="_Toc242686949"/>
      <w:r>
        <w:t>5.2 Baseline results</w:t>
      </w:r>
      <w:bookmarkEnd w:id="31"/>
    </w:p>
    <w:p w14:paraId="2B7A87E3" w14:textId="77777777" w:rsidR="007A2A79" w:rsidRDefault="001C2DD8">
      <w:pPr>
        <w:jc w:val="both"/>
      </w:pPr>
      <w:r>
        <w:t>Table 6 gives the class of the code the plain model delivered for each of the 990 scored tasks in each run. Between half and 55% of answers contained an API hallucination; only a quarter to a third were correct.</w:t>
      </w:r>
    </w:p>
    <w:p w14:paraId="16BBD680" w14:textId="1AF707C3" w:rsidR="007A2A79" w:rsidRDefault="001C2DD8">
      <w:pPr>
        <w:pStyle w:val="Caption"/>
        <w:keepNext/>
      </w:pPr>
      <w:bookmarkStart w:id="32" w:name="_Toc242687039"/>
      <w:r>
        <w:rPr>
          <w:b/>
          <w:bCs/>
        </w:rPr>
        <w:t xml:space="preserve">Table </w:t>
      </w:r>
      <w:r>
        <w:fldChar w:fldCharType="begin"/>
      </w:r>
      <w:r>
        <w:instrText>SEQ Table</w:instrText>
      </w:r>
      <w:r>
        <w:fldChar w:fldCharType="separate"/>
      </w:r>
      <w:r>
        <w:rPr>
          <w:noProof/>
        </w:rPr>
        <w:t>6</w:t>
      </w:r>
      <w:r>
        <w:fldChar w:fldCharType="end"/>
      </w:r>
      <w:r>
        <w:rPr>
          <w:b/>
          <w:bCs/>
        </w:rPr>
        <w:t xml:space="preserve">: </w:t>
      </w:r>
      <w:r>
        <w:t>Baseline: class of the code delivered to the user (990 tasks per run, pilot excluded).</w:t>
      </w:r>
      <w:bookmarkEnd w:id="3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438"/>
        <w:gridCol w:w="1863"/>
        <w:gridCol w:w="1863"/>
        <w:gridCol w:w="1862"/>
      </w:tblGrid>
      <w:tr w:rsidR="007A2A79" w14:paraId="4D68A0B3" w14:textId="77777777">
        <w:trPr>
          <w:tblHeader/>
        </w:trPr>
        <w:tc>
          <w:tcPr>
            <w:tcW w:w="3438" w:type="dxa"/>
            <w:shd w:val="clear" w:color="auto" w:fill="D9E2F3"/>
            <w:tcMar>
              <w:top w:w="50" w:type="dxa"/>
              <w:left w:w="90" w:type="dxa"/>
              <w:bottom w:w="50" w:type="dxa"/>
              <w:right w:w="90" w:type="dxa"/>
            </w:tcMar>
            <w:vAlign w:val="center"/>
          </w:tcPr>
          <w:p w14:paraId="3F20A778" w14:textId="77777777" w:rsidR="007A2A79" w:rsidRDefault="001C2DD8">
            <w:pPr>
              <w:spacing w:after="0" w:line="240" w:lineRule="auto"/>
            </w:pPr>
            <w:r>
              <w:rPr>
                <w:b/>
                <w:bCs/>
                <w:sz w:val="18"/>
                <w:szCs w:val="18"/>
              </w:rPr>
              <w:t>Class</w:t>
            </w:r>
          </w:p>
        </w:tc>
        <w:tc>
          <w:tcPr>
            <w:tcW w:w="1863" w:type="dxa"/>
            <w:shd w:val="clear" w:color="auto" w:fill="D9E2F3"/>
            <w:tcMar>
              <w:top w:w="50" w:type="dxa"/>
              <w:left w:w="90" w:type="dxa"/>
              <w:bottom w:w="50" w:type="dxa"/>
              <w:right w:w="90" w:type="dxa"/>
            </w:tcMar>
            <w:vAlign w:val="center"/>
          </w:tcPr>
          <w:p w14:paraId="62C57E8F" w14:textId="77777777" w:rsidR="007A2A79" w:rsidRDefault="001C2DD8">
            <w:pPr>
              <w:spacing w:after="0" w:line="240" w:lineRule="auto"/>
              <w:jc w:val="right"/>
            </w:pPr>
            <w:r>
              <w:rPr>
                <w:b/>
                <w:bCs/>
                <w:sz w:val="18"/>
                <w:szCs w:val="18"/>
              </w:rPr>
              <w:t>Q4_K_M</w:t>
            </w:r>
          </w:p>
        </w:tc>
        <w:tc>
          <w:tcPr>
            <w:tcW w:w="1863" w:type="dxa"/>
            <w:shd w:val="clear" w:color="auto" w:fill="D9E2F3"/>
            <w:tcMar>
              <w:top w:w="50" w:type="dxa"/>
              <w:left w:w="90" w:type="dxa"/>
              <w:bottom w:w="50" w:type="dxa"/>
              <w:right w:w="90" w:type="dxa"/>
            </w:tcMar>
            <w:vAlign w:val="center"/>
          </w:tcPr>
          <w:p w14:paraId="4D95173B" w14:textId="77777777" w:rsidR="007A2A79" w:rsidRDefault="001C2DD8">
            <w:pPr>
              <w:spacing w:after="0" w:line="240" w:lineRule="auto"/>
              <w:jc w:val="right"/>
            </w:pPr>
            <w:r>
              <w:rPr>
                <w:b/>
                <w:bCs/>
                <w:sz w:val="18"/>
                <w:szCs w:val="18"/>
              </w:rPr>
              <w:t>Q6_K</w:t>
            </w:r>
          </w:p>
        </w:tc>
        <w:tc>
          <w:tcPr>
            <w:tcW w:w="1862" w:type="dxa"/>
            <w:shd w:val="clear" w:color="auto" w:fill="D9E2F3"/>
            <w:tcMar>
              <w:top w:w="50" w:type="dxa"/>
              <w:left w:w="90" w:type="dxa"/>
              <w:bottom w:w="50" w:type="dxa"/>
              <w:right w:w="90" w:type="dxa"/>
            </w:tcMar>
            <w:vAlign w:val="center"/>
          </w:tcPr>
          <w:p w14:paraId="6BA8FFC2" w14:textId="77777777" w:rsidR="007A2A79" w:rsidRDefault="001C2DD8">
            <w:pPr>
              <w:spacing w:after="0" w:line="240" w:lineRule="auto"/>
              <w:jc w:val="right"/>
            </w:pPr>
            <w:r>
              <w:rPr>
                <w:b/>
                <w:bCs/>
                <w:sz w:val="18"/>
                <w:szCs w:val="18"/>
              </w:rPr>
              <w:t>Q8_0</w:t>
            </w:r>
          </w:p>
        </w:tc>
      </w:tr>
      <w:tr w:rsidR="007A2A79" w14:paraId="6DC398A7" w14:textId="77777777">
        <w:trPr>
          <w:cantSplit/>
        </w:trPr>
        <w:tc>
          <w:tcPr>
            <w:tcW w:w="3438" w:type="dxa"/>
            <w:tcMar>
              <w:top w:w="50" w:type="dxa"/>
              <w:left w:w="90" w:type="dxa"/>
              <w:bottom w:w="50" w:type="dxa"/>
              <w:right w:w="90" w:type="dxa"/>
            </w:tcMar>
            <w:vAlign w:val="center"/>
          </w:tcPr>
          <w:p w14:paraId="41E9CA2B" w14:textId="77777777" w:rsidR="007A2A79" w:rsidRDefault="001C2DD8">
            <w:pPr>
              <w:spacing w:after="0" w:line="240" w:lineRule="auto"/>
            </w:pPr>
            <w:r>
              <w:rPr>
                <w:sz w:val="18"/>
                <w:szCs w:val="18"/>
              </w:rPr>
              <w:t>Correct</w:t>
            </w:r>
          </w:p>
        </w:tc>
        <w:tc>
          <w:tcPr>
            <w:tcW w:w="1863" w:type="dxa"/>
            <w:tcMar>
              <w:top w:w="50" w:type="dxa"/>
              <w:left w:w="90" w:type="dxa"/>
              <w:bottom w:w="50" w:type="dxa"/>
              <w:right w:w="90" w:type="dxa"/>
            </w:tcMar>
            <w:vAlign w:val="center"/>
          </w:tcPr>
          <w:p w14:paraId="40FDB6FA" w14:textId="77777777" w:rsidR="007A2A79" w:rsidRDefault="001C2DD8">
            <w:pPr>
              <w:spacing w:after="0" w:line="240" w:lineRule="auto"/>
              <w:jc w:val="right"/>
            </w:pPr>
            <w:r>
              <w:rPr>
                <w:sz w:val="18"/>
                <w:szCs w:val="18"/>
              </w:rPr>
              <w:t>247 (24.9%)</w:t>
            </w:r>
          </w:p>
        </w:tc>
        <w:tc>
          <w:tcPr>
            <w:tcW w:w="1863" w:type="dxa"/>
            <w:tcMar>
              <w:top w:w="50" w:type="dxa"/>
              <w:left w:w="90" w:type="dxa"/>
              <w:bottom w:w="50" w:type="dxa"/>
              <w:right w:w="90" w:type="dxa"/>
            </w:tcMar>
            <w:vAlign w:val="center"/>
          </w:tcPr>
          <w:p w14:paraId="6061691D" w14:textId="77777777" w:rsidR="007A2A79" w:rsidRDefault="001C2DD8">
            <w:pPr>
              <w:spacing w:after="0" w:line="240" w:lineRule="auto"/>
              <w:jc w:val="right"/>
            </w:pPr>
            <w:r>
              <w:rPr>
                <w:sz w:val="18"/>
                <w:szCs w:val="18"/>
              </w:rPr>
              <w:t>365 (36.9%)</w:t>
            </w:r>
          </w:p>
        </w:tc>
        <w:tc>
          <w:tcPr>
            <w:tcW w:w="1862" w:type="dxa"/>
            <w:tcMar>
              <w:top w:w="50" w:type="dxa"/>
              <w:left w:w="90" w:type="dxa"/>
              <w:bottom w:w="50" w:type="dxa"/>
              <w:right w:w="90" w:type="dxa"/>
            </w:tcMar>
            <w:vAlign w:val="center"/>
          </w:tcPr>
          <w:p w14:paraId="140A64A4" w14:textId="77777777" w:rsidR="007A2A79" w:rsidRDefault="001C2DD8">
            <w:pPr>
              <w:spacing w:after="0" w:line="240" w:lineRule="auto"/>
              <w:jc w:val="right"/>
            </w:pPr>
            <w:r>
              <w:rPr>
                <w:sz w:val="18"/>
                <w:szCs w:val="18"/>
              </w:rPr>
              <w:t>341 (34.4%)</w:t>
            </w:r>
          </w:p>
        </w:tc>
      </w:tr>
      <w:tr w:rsidR="007A2A79" w14:paraId="0CA50C5E" w14:textId="77777777">
        <w:trPr>
          <w:cantSplit/>
        </w:trPr>
        <w:tc>
          <w:tcPr>
            <w:tcW w:w="3438" w:type="dxa"/>
            <w:tcMar>
              <w:top w:w="50" w:type="dxa"/>
              <w:left w:w="90" w:type="dxa"/>
              <w:bottom w:w="50" w:type="dxa"/>
              <w:right w:w="90" w:type="dxa"/>
            </w:tcMar>
            <w:vAlign w:val="center"/>
          </w:tcPr>
          <w:p w14:paraId="03C43DE6" w14:textId="77777777" w:rsidR="007A2A79" w:rsidRDefault="001C2DD8">
            <w:pPr>
              <w:spacing w:after="0" w:line="240" w:lineRule="auto"/>
            </w:pPr>
            <w:r>
              <w:rPr>
                <w:sz w:val="18"/>
                <w:szCs w:val="18"/>
              </w:rPr>
              <w:t>A: API hallucination</w:t>
            </w:r>
          </w:p>
        </w:tc>
        <w:tc>
          <w:tcPr>
            <w:tcW w:w="1863" w:type="dxa"/>
            <w:tcMar>
              <w:top w:w="50" w:type="dxa"/>
              <w:left w:w="90" w:type="dxa"/>
              <w:bottom w:w="50" w:type="dxa"/>
              <w:right w:w="90" w:type="dxa"/>
            </w:tcMar>
            <w:vAlign w:val="center"/>
          </w:tcPr>
          <w:p w14:paraId="1A876484" w14:textId="77777777" w:rsidR="007A2A79" w:rsidRDefault="001C2DD8">
            <w:pPr>
              <w:spacing w:after="0" w:line="240" w:lineRule="auto"/>
              <w:jc w:val="right"/>
            </w:pPr>
            <w:r>
              <w:rPr>
                <w:sz w:val="18"/>
                <w:szCs w:val="18"/>
              </w:rPr>
              <w:t>513 (51.8%)</w:t>
            </w:r>
          </w:p>
        </w:tc>
        <w:tc>
          <w:tcPr>
            <w:tcW w:w="1863" w:type="dxa"/>
            <w:tcMar>
              <w:top w:w="50" w:type="dxa"/>
              <w:left w:w="90" w:type="dxa"/>
              <w:bottom w:w="50" w:type="dxa"/>
              <w:right w:w="90" w:type="dxa"/>
            </w:tcMar>
            <w:vAlign w:val="center"/>
          </w:tcPr>
          <w:p w14:paraId="5727EC20" w14:textId="77777777" w:rsidR="007A2A79" w:rsidRDefault="001C2DD8">
            <w:pPr>
              <w:spacing w:after="0" w:line="240" w:lineRule="auto"/>
              <w:jc w:val="right"/>
            </w:pPr>
            <w:r>
              <w:rPr>
                <w:sz w:val="18"/>
                <w:szCs w:val="18"/>
              </w:rPr>
              <w:t>503 (50.8%)</w:t>
            </w:r>
          </w:p>
        </w:tc>
        <w:tc>
          <w:tcPr>
            <w:tcW w:w="1862" w:type="dxa"/>
            <w:tcMar>
              <w:top w:w="50" w:type="dxa"/>
              <w:left w:w="90" w:type="dxa"/>
              <w:bottom w:w="50" w:type="dxa"/>
              <w:right w:w="90" w:type="dxa"/>
            </w:tcMar>
            <w:vAlign w:val="center"/>
          </w:tcPr>
          <w:p w14:paraId="319A6F1A" w14:textId="77777777" w:rsidR="007A2A79" w:rsidRDefault="001C2DD8">
            <w:pPr>
              <w:spacing w:after="0" w:line="240" w:lineRule="auto"/>
              <w:jc w:val="right"/>
            </w:pPr>
            <w:r>
              <w:rPr>
                <w:sz w:val="18"/>
                <w:szCs w:val="18"/>
              </w:rPr>
              <w:t>546 (55.2%)</w:t>
            </w:r>
          </w:p>
        </w:tc>
      </w:tr>
      <w:tr w:rsidR="007A2A79" w14:paraId="6AAAD8FA" w14:textId="77777777">
        <w:trPr>
          <w:cantSplit/>
        </w:trPr>
        <w:tc>
          <w:tcPr>
            <w:tcW w:w="3438" w:type="dxa"/>
            <w:tcMar>
              <w:top w:w="50" w:type="dxa"/>
              <w:left w:w="90" w:type="dxa"/>
              <w:bottom w:w="50" w:type="dxa"/>
              <w:right w:w="90" w:type="dxa"/>
            </w:tcMar>
            <w:vAlign w:val="center"/>
          </w:tcPr>
          <w:p w14:paraId="32D83669" w14:textId="77777777" w:rsidR="007A2A79" w:rsidRDefault="001C2DD8">
            <w:pPr>
              <w:spacing w:after="0" w:line="240" w:lineRule="auto"/>
            </w:pPr>
            <w:r>
              <w:rPr>
                <w:sz w:val="18"/>
                <w:szCs w:val="18"/>
              </w:rPr>
              <w:t>B: valid call, wrong task</w:t>
            </w:r>
          </w:p>
        </w:tc>
        <w:tc>
          <w:tcPr>
            <w:tcW w:w="1863" w:type="dxa"/>
            <w:tcMar>
              <w:top w:w="50" w:type="dxa"/>
              <w:left w:w="90" w:type="dxa"/>
              <w:bottom w:w="50" w:type="dxa"/>
              <w:right w:w="90" w:type="dxa"/>
            </w:tcMar>
            <w:vAlign w:val="center"/>
          </w:tcPr>
          <w:p w14:paraId="2BAC1FD4" w14:textId="77777777" w:rsidR="007A2A79" w:rsidRDefault="001C2DD8">
            <w:pPr>
              <w:spacing w:after="0" w:line="240" w:lineRule="auto"/>
              <w:jc w:val="right"/>
            </w:pPr>
            <w:r>
              <w:rPr>
                <w:sz w:val="18"/>
                <w:szCs w:val="18"/>
              </w:rPr>
              <w:t>79 (8.0%)</w:t>
            </w:r>
          </w:p>
        </w:tc>
        <w:tc>
          <w:tcPr>
            <w:tcW w:w="1863" w:type="dxa"/>
            <w:tcMar>
              <w:top w:w="50" w:type="dxa"/>
              <w:left w:w="90" w:type="dxa"/>
              <w:bottom w:w="50" w:type="dxa"/>
              <w:right w:w="90" w:type="dxa"/>
            </w:tcMar>
            <w:vAlign w:val="center"/>
          </w:tcPr>
          <w:p w14:paraId="054DDF03" w14:textId="77777777" w:rsidR="007A2A79" w:rsidRDefault="001C2DD8">
            <w:pPr>
              <w:spacing w:after="0" w:line="240" w:lineRule="auto"/>
              <w:jc w:val="right"/>
            </w:pPr>
            <w:r>
              <w:rPr>
                <w:sz w:val="18"/>
                <w:szCs w:val="18"/>
              </w:rPr>
              <w:t>56 (5.7%)</w:t>
            </w:r>
          </w:p>
        </w:tc>
        <w:tc>
          <w:tcPr>
            <w:tcW w:w="1862" w:type="dxa"/>
            <w:tcMar>
              <w:top w:w="50" w:type="dxa"/>
              <w:left w:w="90" w:type="dxa"/>
              <w:bottom w:w="50" w:type="dxa"/>
              <w:right w:w="90" w:type="dxa"/>
            </w:tcMar>
            <w:vAlign w:val="center"/>
          </w:tcPr>
          <w:p w14:paraId="17712526" w14:textId="77777777" w:rsidR="007A2A79" w:rsidRDefault="001C2DD8">
            <w:pPr>
              <w:spacing w:after="0" w:line="240" w:lineRule="auto"/>
              <w:jc w:val="right"/>
            </w:pPr>
            <w:r>
              <w:rPr>
                <w:sz w:val="18"/>
                <w:szCs w:val="18"/>
              </w:rPr>
              <w:t>58 (5.9%)</w:t>
            </w:r>
          </w:p>
        </w:tc>
      </w:tr>
      <w:tr w:rsidR="007A2A79" w14:paraId="2E329E4B" w14:textId="77777777">
        <w:trPr>
          <w:cantSplit/>
        </w:trPr>
        <w:tc>
          <w:tcPr>
            <w:tcW w:w="3438" w:type="dxa"/>
            <w:tcMar>
              <w:top w:w="50" w:type="dxa"/>
              <w:left w:w="90" w:type="dxa"/>
              <w:bottom w:w="50" w:type="dxa"/>
              <w:right w:w="90" w:type="dxa"/>
            </w:tcMar>
            <w:vAlign w:val="center"/>
          </w:tcPr>
          <w:p w14:paraId="3752D52C" w14:textId="77777777" w:rsidR="007A2A79" w:rsidRDefault="001C2DD8">
            <w:pPr>
              <w:spacing w:after="0" w:line="240" w:lineRule="auto"/>
            </w:pPr>
            <w:r>
              <w:rPr>
                <w:sz w:val="18"/>
                <w:szCs w:val="18"/>
              </w:rPr>
              <w:lastRenderedPageBreak/>
              <w:t>Runtime failure</w:t>
            </w:r>
          </w:p>
        </w:tc>
        <w:tc>
          <w:tcPr>
            <w:tcW w:w="1863" w:type="dxa"/>
            <w:tcMar>
              <w:top w:w="50" w:type="dxa"/>
              <w:left w:w="90" w:type="dxa"/>
              <w:bottom w:w="50" w:type="dxa"/>
              <w:right w:w="90" w:type="dxa"/>
            </w:tcMar>
            <w:vAlign w:val="center"/>
          </w:tcPr>
          <w:p w14:paraId="7FC8D777" w14:textId="77777777" w:rsidR="007A2A79" w:rsidRDefault="001C2DD8">
            <w:pPr>
              <w:spacing w:after="0" w:line="240" w:lineRule="auto"/>
              <w:jc w:val="right"/>
            </w:pPr>
            <w:r>
              <w:rPr>
                <w:sz w:val="18"/>
                <w:szCs w:val="18"/>
              </w:rPr>
              <w:t>150 (15.2%)</w:t>
            </w:r>
          </w:p>
        </w:tc>
        <w:tc>
          <w:tcPr>
            <w:tcW w:w="1863" w:type="dxa"/>
            <w:tcMar>
              <w:top w:w="50" w:type="dxa"/>
              <w:left w:w="90" w:type="dxa"/>
              <w:bottom w:w="50" w:type="dxa"/>
              <w:right w:w="90" w:type="dxa"/>
            </w:tcMar>
            <w:vAlign w:val="center"/>
          </w:tcPr>
          <w:p w14:paraId="56FEF24E" w14:textId="77777777" w:rsidR="007A2A79" w:rsidRDefault="001C2DD8">
            <w:pPr>
              <w:spacing w:after="0" w:line="240" w:lineRule="auto"/>
              <w:jc w:val="right"/>
            </w:pPr>
            <w:r>
              <w:rPr>
                <w:sz w:val="18"/>
                <w:szCs w:val="18"/>
              </w:rPr>
              <w:t>63 (6.4%)</w:t>
            </w:r>
          </w:p>
        </w:tc>
        <w:tc>
          <w:tcPr>
            <w:tcW w:w="1862" w:type="dxa"/>
            <w:tcMar>
              <w:top w:w="50" w:type="dxa"/>
              <w:left w:w="90" w:type="dxa"/>
              <w:bottom w:w="50" w:type="dxa"/>
              <w:right w:w="90" w:type="dxa"/>
            </w:tcMar>
            <w:vAlign w:val="center"/>
          </w:tcPr>
          <w:p w14:paraId="0DA280C4" w14:textId="77777777" w:rsidR="007A2A79" w:rsidRDefault="001C2DD8">
            <w:pPr>
              <w:spacing w:after="0" w:line="240" w:lineRule="auto"/>
              <w:jc w:val="right"/>
            </w:pPr>
            <w:r>
              <w:rPr>
                <w:sz w:val="18"/>
                <w:szCs w:val="18"/>
              </w:rPr>
              <w:t>43 (4.3%)</w:t>
            </w:r>
          </w:p>
        </w:tc>
      </w:tr>
      <w:tr w:rsidR="007A2A79" w14:paraId="7C140A96" w14:textId="77777777">
        <w:trPr>
          <w:cantSplit/>
        </w:trPr>
        <w:tc>
          <w:tcPr>
            <w:tcW w:w="3438" w:type="dxa"/>
            <w:tcMar>
              <w:top w:w="50" w:type="dxa"/>
              <w:left w:w="90" w:type="dxa"/>
              <w:bottom w:w="50" w:type="dxa"/>
              <w:right w:w="90" w:type="dxa"/>
            </w:tcMar>
            <w:vAlign w:val="center"/>
          </w:tcPr>
          <w:p w14:paraId="66EF7AD6" w14:textId="77777777" w:rsidR="007A2A79" w:rsidRDefault="001C2DD8">
            <w:pPr>
              <w:spacing w:after="0" w:line="240" w:lineRule="auto"/>
            </w:pPr>
            <w:r>
              <w:rPr>
                <w:sz w:val="18"/>
                <w:szCs w:val="18"/>
              </w:rPr>
              <w:t>No code block</w:t>
            </w:r>
          </w:p>
        </w:tc>
        <w:tc>
          <w:tcPr>
            <w:tcW w:w="1863" w:type="dxa"/>
            <w:tcMar>
              <w:top w:w="50" w:type="dxa"/>
              <w:left w:w="90" w:type="dxa"/>
              <w:bottom w:w="50" w:type="dxa"/>
              <w:right w:w="90" w:type="dxa"/>
            </w:tcMar>
            <w:vAlign w:val="center"/>
          </w:tcPr>
          <w:p w14:paraId="0C484A8C" w14:textId="77777777" w:rsidR="007A2A79" w:rsidRDefault="001C2DD8">
            <w:pPr>
              <w:spacing w:after="0" w:line="240" w:lineRule="auto"/>
              <w:jc w:val="right"/>
            </w:pPr>
            <w:r>
              <w:rPr>
                <w:sz w:val="18"/>
                <w:szCs w:val="18"/>
              </w:rPr>
              <w:t>1 (0.1%)</w:t>
            </w:r>
          </w:p>
        </w:tc>
        <w:tc>
          <w:tcPr>
            <w:tcW w:w="1863" w:type="dxa"/>
            <w:tcMar>
              <w:top w:w="50" w:type="dxa"/>
              <w:left w:w="90" w:type="dxa"/>
              <w:bottom w:w="50" w:type="dxa"/>
              <w:right w:w="90" w:type="dxa"/>
            </w:tcMar>
            <w:vAlign w:val="center"/>
          </w:tcPr>
          <w:p w14:paraId="4C60986D" w14:textId="77777777" w:rsidR="007A2A79" w:rsidRDefault="001C2DD8">
            <w:pPr>
              <w:spacing w:after="0" w:line="240" w:lineRule="auto"/>
              <w:jc w:val="right"/>
            </w:pPr>
            <w:r>
              <w:rPr>
                <w:sz w:val="18"/>
                <w:szCs w:val="18"/>
              </w:rPr>
              <w:t>3 (0.3%)</w:t>
            </w:r>
          </w:p>
        </w:tc>
        <w:tc>
          <w:tcPr>
            <w:tcW w:w="1862" w:type="dxa"/>
            <w:tcMar>
              <w:top w:w="50" w:type="dxa"/>
              <w:left w:w="90" w:type="dxa"/>
              <w:bottom w:w="50" w:type="dxa"/>
              <w:right w:w="90" w:type="dxa"/>
            </w:tcMar>
            <w:vAlign w:val="center"/>
          </w:tcPr>
          <w:p w14:paraId="30C476F3" w14:textId="77777777" w:rsidR="007A2A79" w:rsidRDefault="001C2DD8">
            <w:pPr>
              <w:spacing w:after="0" w:line="240" w:lineRule="auto"/>
              <w:jc w:val="right"/>
            </w:pPr>
            <w:r>
              <w:rPr>
                <w:sz w:val="18"/>
                <w:szCs w:val="18"/>
              </w:rPr>
              <w:t>2 (0.2%)</w:t>
            </w:r>
          </w:p>
        </w:tc>
      </w:tr>
    </w:tbl>
    <w:p w14:paraId="27E7132E" w14:textId="77777777" w:rsidR="007A2A79" w:rsidRDefault="007A2A79">
      <w:pPr>
        <w:spacing w:after="80"/>
      </w:pPr>
    </w:p>
    <w:p w14:paraId="66D79AC2" w14:textId="77777777" w:rsidR="007A2A79" w:rsidRDefault="001C2DD8">
      <w:pPr>
        <w:jc w:val="both"/>
      </w:pPr>
      <w:r>
        <w:t>Two features stand out. First, the API hallucination rate is almost the same at every quantization (50.8–55.2%): it is a property of what the model knows, not of numerical precision. Second, the lower quantization pays for its smaller size in ordinary programming errors rather than in API errors. At Q4_K_M, 128 of the 150 runtime failures used an input as the wrong type, typically treating the credential string as a dictionary, and 52 class B answers sent a malformed credential; at Q8_0 these fell to 36 and</w:t>
      </w:r>
      <w:r>
        <w:t xml:space="preserve"> 7. The API knowledge is shared; the coding care is not.</w:t>
      </w:r>
    </w:p>
    <w:p w14:paraId="7858F684" w14:textId="77777777" w:rsidR="007A2A79" w:rsidRDefault="001C2DD8">
      <w:pPr>
        <w:pStyle w:val="Heading2"/>
      </w:pPr>
      <w:bookmarkStart w:id="33" w:name="_Toc242686950"/>
      <w:r>
        <w:t>5.3 Why the baseline fails: the model writes the API it was trained on</w:t>
      </w:r>
      <w:bookmarkEnd w:id="33"/>
    </w:p>
    <w:p w14:paraId="07F61154" w14:textId="77777777" w:rsidR="007A2A79" w:rsidRDefault="001C2DD8">
      <w:pPr>
        <w:jc w:val="both"/>
      </w:pPr>
      <w:r>
        <w:t>Most baseline hallucinations (1,303 of 1,562 across the three runs) are of a single kind: the wrong host, version or base path. Figure 2 shows which host and version every baseline answer called, compared with the frozen specification the task pins.</w:t>
      </w:r>
    </w:p>
    <w:p w14:paraId="0603823C" w14:textId="77777777" w:rsidR="007A2A79" w:rsidRDefault="001C2DD8">
      <w:pPr>
        <w:keepNext/>
        <w:spacing w:before="120" w:after="40"/>
        <w:jc w:val="center"/>
      </w:pPr>
      <w:r>
        <w:rPr>
          <w:noProof/>
        </w:rPr>
        <w:drawing>
          <wp:inline distT="0" distB="0" distL="0" distR="0" wp14:anchorId="610B8816" wp14:editId="127093AE">
            <wp:extent cx="5715000" cy="25622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562225"/>
                    </a:xfrm>
                    <a:prstGeom prst="rect">
                      <a:avLst/>
                    </a:prstGeom>
                  </pic:spPr>
                </pic:pic>
              </a:graphicData>
            </a:graphic>
          </wp:inline>
        </w:drawing>
      </w:r>
    </w:p>
    <w:p w14:paraId="4FA7EC8C" w14:textId="480FEE80" w:rsidR="007A2A79" w:rsidRDefault="001C2DD8">
      <w:pPr>
        <w:pStyle w:val="Caption"/>
      </w:pPr>
      <w:bookmarkStart w:id="34" w:name="_Toc242687012"/>
      <w:r>
        <w:rPr>
          <w:b/>
          <w:bCs/>
        </w:rPr>
        <w:t xml:space="preserve">Figure </w:t>
      </w:r>
      <w:r>
        <w:fldChar w:fldCharType="begin"/>
      </w:r>
      <w:r>
        <w:instrText>SEQ Figure</w:instrText>
      </w:r>
      <w:r>
        <w:fldChar w:fldCharType="separate"/>
      </w:r>
      <w:r>
        <w:rPr>
          <w:noProof/>
        </w:rPr>
        <w:t>2</w:t>
      </w:r>
      <w:r>
        <w:fldChar w:fldCharType="end"/>
      </w:r>
      <w:r>
        <w:rPr>
          <w:b/>
          <w:bCs/>
        </w:rPr>
        <w:t xml:space="preserve">: </w:t>
      </w:r>
      <w:r>
        <w:t>Which API host and version each baseline answer called (three runs pooled). The model reproduces versions from its training data and extrapolates versions it has never seen.</w:t>
      </w:r>
      <w:bookmarkEnd w:id="34"/>
    </w:p>
    <w:p w14:paraId="782A8BE6" w14:textId="77777777" w:rsidR="007A2A79" w:rsidRDefault="001C2DD8">
      <w:pPr>
        <w:pStyle w:val="ListParagraph"/>
        <w:numPr>
          <w:ilvl w:val="0"/>
          <w:numId w:val="2"/>
        </w:numPr>
        <w:spacing w:after="60"/>
      </w:pPr>
      <w:r>
        <w:rPr>
          <w:b/>
          <w:bCs/>
        </w:rPr>
        <w:t>Retired versions.</w:t>
      </w:r>
      <w:r>
        <w:t xml:space="preserve"> 78% of Petstore answers called the Swagger 2 host </w:t>
      </w:r>
      <w:r>
        <w:rPr>
          <w:rFonts w:ascii="Consolas" w:eastAsia="Consolas" w:hAnsi="Consolas" w:cs="Consolas"/>
          <w:sz w:val="20"/>
          <w:szCs w:val="20"/>
        </w:rPr>
        <w:t>petstore.swagger.io/v2</w:t>
      </w:r>
      <w:r>
        <w:t xml:space="preserve">, which dominates tutorials and training data, instead of the OpenAPI 3 service </w:t>
      </w:r>
      <w:r>
        <w:rPr>
          <w:rFonts w:ascii="Consolas" w:eastAsia="Consolas" w:hAnsi="Consolas" w:cs="Consolas"/>
          <w:sz w:val="20"/>
          <w:szCs w:val="20"/>
        </w:rPr>
        <w:t>petstore3.swagger.io/api/v3</w:t>
      </w:r>
      <w:r>
        <w:t xml:space="preserve"> that the benchmark pins. 63% of REST Countries answers called the deprecated </w:t>
      </w:r>
      <w:r>
        <w:rPr>
          <w:rFonts w:ascii="Consolas" w:eastAsia="Consolas" w:hAnsi="Consolas" w:cs="Consolas"/>
          <w:sz w:val="20"/>
          <w:szCs w:val="20"/>
        </w:rPr>
        <w:t>restcountries.com/v3.1</w:t>
      </w:r>
      <w:r>
        <w:t xml:space="preserve"> (or older) interface.</w:t>
      </w:r>
    </w:p>
    <w:p w14:paraId="1345FCFB" w14:textId="77777777" w:rsidR="007A2A79" w:rsidRDefault="001C2DD8">
      <w:pPr>
        <w:pStyle w:val="ListParagraph"/>
        <w:numPr>
          <w:ilvl w:val="0"/>
          <w:numId w:val="2"/>
        </w:numPr>
        <w:spacing w:after="60"/>
      </w:pPr>
      <w:r>
        <w:rPr>
          <w:b/>
          <w:bCs/>
        </w:rPr>
        <w:t>Extrapolated versions.</w:t>
      </w:r>
      <w:r>
        <w:t xml:space="preserve"> The prompt says "REST Countries v5". The model has never seen v5, so in 35% of answers it grafted the number onto the old URL scheme and invented </w:t>
      </w:r>
      <w:r>
        <w:rPr>
          <w:rFonts w:ascii="Consolas" w:eastAsia="Consolas" w:hAnsi="Consolas" w:cs="Consolas"/>
          <w:sz w:val="20"/>
          <w:szCs w:val="20"/>
        </w:rPr>
        <w:t>restcountries.com/v5.1/...</w:t>
      </w:r>
      <w:r>
        <w:t xml:space="preserve">. Only 4 of 447 answers reached the real host </w:t>
      </w:r>
      <w:r>
        <w:rPr>
          <w:rFonts w:ascii="Consolas" w:eastAsia="Consolas" w:hAnsi="Consolas" w:cs="Consolas"/>
          <w:sz w:val="20"/>
          <w:szCs w:val="20"/>
        </w:rPr>
        <w:t>api.restcountries.com/countries/v5</w:t>
      </w:r>
      <w:r>
        <w:t>. This is a hallucination created by combining stale knowledge with a fresh cue.</w:t>
      </w:r>
    </w:p>
    <w:p w14:paraId="7F06D790" w14:textId="77777777" w:rsidR="007A2A79" w:rsidRDefault="001C2DD8">
      <w:pPr>
        <w:pStyle w:val="ListParagraph"/>
        <w:numPr>
          <w:ilvl w:val="0"/>
          <w:numId w:val="2"/>
        </w:numPr>
        <w:spacing w:after="60"/>
      </w:pPr>
      <w:r>
        <w:rPr>
          <w:b/>
          <w:bCs/>
        </w:rPr>
        <w:t>Sibling confusion.</w:t>
      </w:r>
      <w:r>
        <w:t xml:space="preserve"> 45% of DummyJSON answers called JSONPlaceholder, a different fake-data API with similar resources, and 67% of Open-Meteo answers sent air-quality or marine requests to the forecast host.</w:t>
      </w:r>
    </w:p>
    <w:p w14:paraId="448899DC" w14:textId="77777777" w:rsidR="007A2A79" w:rsidRDefault="001C2DD8">
      <w:pPr>
        <w:pStyle w:val="ListParagraph"/>
        <w:numPr>
          <w:ilvl w:val="0"/>
          <w:numId w:val="2"/>
        </w:numPr>
        <w:spacing w:after="60"/>
      </w:pPr>
      <w:r>
        <w:rPr>
          <w:b/>
          <w:bCs/>
        </w:rPr>
        <w:lastRenderedPageBreak/>
        <w:t>Where the model is current, it is right.</w:t>
      </w:r>
      <w:r>
        <w:t xml:space="preserve"> JSONPlaceholder and GitHub hosts were almost always correct; GitHub errors were mostly crashes, not wrong hosts.</w:t>
      </w:r>
    </w:p>
    <w:p w14:paraId="47837226" w14:textId="77777777" w:rsidR="007A2A79" w:rsidRDefault="001C2DD8">
      <w:pPr>
        <w:jc w:val="both"/>
      </w:pPr>
      <w:r>
        <w:t>These are exactly the errors a model cannot detect by introspection: nothing in its weights says that Petstore moved. They are also exactly the errors a frozen specification detects deterministically. The Confident Agent prompt names the hosts for which the toolbox holds evidence, which is part of the intervention by design (Section 6.3); Section 8.4 separates how much of the improvement that context explains from what verification adds.</w:t>
      </w:r>
    </w:p>
    <w:p w14:paraId="18BF04DB" w14:textId="77777777" w:rsidR="007A2A79" w:rsidRDefault="001C2DD8">
      <w:pPr>
        <w:pStyle w:val="Heading1"/>
        <w:pageBreakBefore/>
      </w:pPr>
      <w:bookmarkStart w:id="35" w:name="_Toc242686951"/>
      <w:r>
        <w:lastRenderedPageBreak/>
        <w:t>6 Confident Agent Architecture and Design</w:t>
      </w:r>
      <w:bookmarkEnd w:id="35"/>
    </w:p>
    <w:p w14:paraId="732A125B" w14:textId="77777777" w:rsidR="007A2A79" w:rsidRDefault="001C2DD8">
      <w:pPr>
        <w:pStyle w:val="Heading2"/>
      </w:pPr>
      <w:bookmarkStart w:id="36" w:name="_Toc242686952"/>
      <w:r>
        <w:t>6.1 Design principles</w:t>
      </w:r>
      <w:bookmarkEnd w:id="36"/>
    </w:p>
    <w:p w14:paraId="300F343B" w14:textId="77777777" w:rsidR="007A2A79" w:rsidRDefault="001C2DD8">
      <w:pPr>
        <w:jc w:val="both"/>
      </w:pPr>
      <w:r>
        <w:t>The lecturer's pattern notes describe six candidate architectural patterns for trustworthy agents (Vorster, 2026a). The Confident Agent instantiates all six; Table 7 shows where. The organising principle is the one the notes state: generation alone must not confer authority on an output.</w:t>
      </w:r>
    </w:p>
    <w:p w14:paraId="525388FC" w14:textId="20DF34D7" w:rsidR="007A2A79" w:rsidRDefault="001C2DD8">
      <w:pPr>
        <w:pStyle w:val="Caption"/>
        <w:keepNext/>
      </w:pPr>
      <w:bookmarkStart w:id="37" w:name="_Toc242687040"/>
      <w:r>
        <w:rPr>
          <w:b/>
          <w:bCs/>
        </w:rPr>
        <w:t xml:space="preserve">Table </w:t>
      </w:r>
      <w:r>
        <w:fldChar w:fldCharType="begin"/>
      </w:r>
      <w:r>
        <w:instrText>SEQ Table</w:instrText>
      </w:r>
      <w:r>
        <w:fldChar w:fldCharType="separate"/>
      </w:r>
      <w:r>
        <w:rPr>
          <w:noProof/>
        </w:rPr>
        <w:t>7</w:t>
      </w:r>
      <w:r>
        <w:fldChar w:fldCharType="end"/>
      </w:r>
      <w:r>
        <w:rPr>
          <w:b/>
          <w:bCs/>
        </w:rPr>
        <w:t xml:space="preserve">: </w:t>
      </w:r>
      <w:r>
        <w:t>How the Confident Agent realises the Trust-by-Design patterns.</w:t>
      </w:r>
      <w:bookmarkEnd w:id="37"/>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515"/>
        <w:gridCol w:w="6511"/>
      </w:tblGrid>
      <w:tr w:rsidR="007A2A79" w14:paraId="723C74B6" w14:textId="77777777">
        <w:trPr>
          <w:tblHeader/>
        </w:trPr>
        <w:tc>
          <w:tcPr>
            <w:tcW w:w="2515" w:type="dxa"/>
            <w:shd w:val="clear" w:color="auto" w:fill="D9E2F3"/>
            <w:tcMar>
              <w:top w:w="50" w:type="dxa"/>
              <w:left w:w="90" w:type="dxa"/>
              <w:bottom w:w="50" w:type="dxa"/>
              <w:right w:w="90" w:type="dxa"/>
            </w:tcMar>
            <w:vAlign w:val="center"/>
          </w:tcPr>
          <w:p w14:paraId="69BB054F" w14:textId="77777777" w:rsidR="007A2A79" w:rsidRDefault="001C2DD8">
            <w:pPr>
              <w:spacing w:after="0" w:line="240" w:lineRule="auto"/>
            </w:pPr>
            <w:r>
              <w:rPr>
                <w:b/>
                <w:bCs/>
                <w:sz w:val="18"/>
                <w:szCs w:val="18"/>
              </w:rPr>
              <w:t>Pattern</w:t>
            </w:r>
          </w:p>
        </w:tc>
        <w:tc>
          <w:tcPr>
            <w:tcW w:w="6511" w:type="dxa"/>
            <w:shd w:val="clear" w:color="auto" w:fill="D9E2F3"/>
            <w:tcMar>
              <w:top w:w="50" w:type="dxa"/>
              <w:left w:w="90" w:type="dxa"/>
              <w:bottom w:w="50" w:type="dxa"/>
              <w:right w:w="90" w:type="dxa"/>
            </w:tcMar>
            <w:vAlign w:val="center"/>
          </w:tcPr>
          <w:p w14:paraId="46C798C4" w14:textId="77777777" w:rsidR="007A2A79" w:rsidRDefault="001C2DD8">
            <w:pPr>
              <w:spacing w:after="0" w:line="240" w:lineRule="auto"/>
            </w:pPr>
            <w:r>
              <w:rPr>
                <w:b/>
                <w:bCs/>
                <w:sz w:val="18"/>
                <w:szCs w:val="18"/>
              </w:rPr>
              <w:t>Realisation in the Confident Agent</w:t>
            </w:r>
          </w:p>
        </w:tc>
      </w:tr>
      <w:tr w:rsidR="007A2A79" w14:paraId="1B5B42A0" w14:textId="77777777">
        <w:trPr>
          <w:cantSplit/>
        </w:trPr>
        <w:tc>
          <w:tcPr>
            <w:tcW w:w="2515" w:type="dxa"/>
            <w:tcMar>
              <w:top w:w="50" w:type="dxa"/>
              <w:left w:w="90" w:type="dxa"/>
              <w:bottom w:w="50" w:type="dxa"/>
              <w:right w:w="90" w:type="dxa"/>
            </w:tcMar>
            <w:vAlign w:val="center"/>
          </w:tcPr>
          <w:p w14:paraId="14565E55" w14:textId="77777777" w:rsidR="007A2A79" w:rsidRDefault="001C2DD8">
            <w:pPr>
              <w:spacing w:after="0" w:line="240" w:lineRule="auto"/>
            </w:pPr>
            <w:r>
              <w:rPr>
                <w:sz w:val="18"/>
                <w:szCs w:val="18"/>
              </w:rPr>
              <w:t>Independent Verification</w:t>
            </w:r>
          </w:p>
        </w:tc>
        <w:tc>
          <w:tcPr>
            <w:tcW w:w="6511" w:type="dxa"/>
            <w:tcMar>
              <w:top w:w="50" w:type="dxa"/>
              <w:left w:w="90" w:type="dxa"/>
              <w:bottom w:w="50" w:type="dxa"/>
              <w:right w:w="90" w:type="dxa"/>
            </w:tcMar>
            <w:vAlign w:val="center"/>
          </w:tcPr>
          <w:p w14:paraId="506DB23A" w14:textId="77777777" w:rsidR="007A2A79" w:rsidRDefault="001C2DD8">
            <w:pPr>
              <w:spacing w:after="0" w:line="240" w:lineRule="auto"/>
            </w:pPr>
            <w:r>
              <w:rPr>
                <w:sz w:val="18"/>
                <w:szCs w:val="18"/>
              </w:rPr>
              <w:t>The model proposes code; a deterministic tool (claim extractor, Pyright, OpenAPI matcher) judges it. The verifier never asks the model whether it is right.</w:t>
            </w:r>
          </w:p>
        </w:tc>
      </w:tr>
      <w:tr w:rsidR="007A2A79" w14:paraId="03E3A143" w14:textId="77777777">
        <w:trPr>
          <w:cantSplit/>
        </w:trPr>
        <w:tc>
          <w:tcPr>
            <w:tcW w:w="2515" w:type="dxa"/>
            <w:tcMar>
              <w:top w:w="50" w:type="dxa"/>
              <w:left w:w="90" w:type="dxa"/>
              <w:bottom w:w="50" w:type="dxa"/>
              <w:right w:w="90" w:type="dxa"/>
            </w:tcMar>
            <w:vAlign w:val="center"/>
          </w:tcPr>
          <w:p w14:paraId="1717A8A7" w14:textId="77777777" w:rsidR="007A2A79" w:rsidRDefault="001C2DD8">
            <w:pPr>
              <w:spacing w:after="0" w:line="240" w:lineRule="auto"/>
            </w:pPr>
            <w:r>
              <w:rPr>
                <w:sz w:val="18"/>
                <w:szCs w:val="18"/>
              </w:rPr>
              <w:t>Domain-Specific Validation</w:t>
            </w:r>
          </w:p>
        </w:tc>
        <w:tc>
          <w:tcPr>
            <w:tcW w:w="6511" w:type="dxa"/>
            <w:tcMar>
              <w:top w:w="50" w:type="dxa"/>
              <w:left w:w="90" w:type="dxa"/>
              <w:bottom w:w="50" w:type="dxa"/>
              <w:right w:w="90" w:type="dxa"/>
            </w:tcMar>
            <w:vAlign w:val="center"/>
          </w:tcPr>
          <w:p w14:paraId="01ADCED0" w14:textId="77777777" w:rsidR="007A2A79" w:rsidRDefault="001C2DD8">
            <w:pPr>
              <w:spacing w:after="0" w:line="240" w:lineRule="auto"/>
            </w:pPr>
            <w:r>
              <w:rPr>
                <w:sz w:val="18"/>
                <w:szCs w:val="18"/>
              </w:rPr>
              <w:t>Evidence is the API's own contract: OpenAPI paths, parameters, schemas and security schemes, plus the Python package registry and type checker.</w:t>
            </w:r>
          </w:p>
        </w:tc>
      </w:tr>
      <w:tr w:rsidR="007A2A79" w14:paraId="1B0CFB8D" w14:textId="77777777">
        <w:trPr>
          <w:cantSplit/>
        </w:trPr>
        <w:tc>
          <w:tcPr>
            <w:tcW w:w="2515" w:type="dxa"/>
            <w:tcMar>
              <w:top w:w="50" w:type="dxa"/>
              <w:left w:w="90" w:type="dxa"/>
              <w:bottom w:w="50" w:type="dxa"/>
              <w:right w:w="90" w:type="dxa"/>
            </w:tcMar>
            <w:vAlign w:val="center"/>
          </w:tcPr>
          <w:p w14:paraId="4EAE3473" w14:textId="77777777" w:rsidR="007A2A79" w:rsidRDefault="001C2DD8">
            <w:pPr>
              <w:spacing w:after="0" w:line="240" w:lineRule="auto"/>
            </w:pPr>
            <w:r>
              <w:rPr>
                <w:sz w:val="18"/>
                <w:szCs w:val="18"/>
              </w:rPr>
              <w:t>Evidence Fusion</w:t>
            </w:r>
          </w:p>
        </w:tc>
        <w:tc>
          <w:tcPr>
            <w:tcW w:w="6511" w:type="dxa"/>
            <w:tcMar>
              <w:top w:w="50" w:type="dxa"/>
              <w:left w:w="90" w:type="dxa"/>
              <w:bottom w:w="50" w:type="dxa"/>
              <w:right w:w="90" w:type="dxa"/>
            </w:tcMar>
            <w:vAlign w:val="center"/>
          </w:tcPr>
          <w:p w14:paraId="0C1EF796" w14:textId="77777777" w:rsidR="007A2A79" w:rsidRDefault="001C2DD8">
            <w:pPr>
              <w:spacing w:after="0" w:line="240" w:lineRule="auto"/>
            </w:pPr>
            <w:r>
              <w:rPr>
                <w:sz w:val="18"/>
                <w:szCs w:val="18"/>
              </w:rPr>
              <w:t>Six layer verdicts, each with an evidence tier, are combined by the EWCS; missing and contradictory evidence are kept apart (unverifiable versus verified incorrect).</w:t>
            </w:r>
          </w:p>
        </w:tc>
      </w:tr>
      <w:tr w:rsidR="007A2A79" w14:paraId="49C53ABB" w14:textId="77777777">
        <w:trPr>
          <w:cantSplit/>
        </w:trPr>
        <w:tc>
          <w:tcPr>
            <w:tcW w:w="2515" w:type="dxa"/>
            <w:tcMar>
              <w:top w:w="50" w:type="dxa"/>
              <w:left w:w="90" w:type="dxa"/>
              <w:bottom w:w="50" w:type="dxa"/>
              <w:right w:w="90" w:type="dxa"/>
            </w:tcMar>
            <w:vAlign w:val="center"/>
          </w:tcPr>
          <w:p w14:paraId="5C1B23B1" w14:textId="77777777" w:rsidR="007A2A79" w:rsidRDefault="001C2DD8">
            <w:pPr>
              <w:spacing w:after="0" w:line="240" w:lineRule="auto"/>
            </w:pPr>
            <w:r>
              <w:rPr>
                <w:sz w:val="18"/>
                <w:szCs w:val="18"/>
              </w:rPr>
              <w:t>Confidence Gating</w:t>
            </w:r>
          </w:p>
        </w:tc>
        <w:tc>
          <w:tcPr>
            <w:tcW w:w="6511" w:type="dxa"/>
            <w:tcMar>
              <w:top w:w="50" w:type="dxa"/>
              <w:left w:w="90" w:type="dxa"/>
              <w:bottom w:w="50" w:type="dxa"/>
              <w:right w:w="90" w:type="dxa"/>
            </w:tcMar>
            <w:vAlign w:val="center"/>
          </w:tcPr>
          <w:p w14:paraId="1835247B" w14:textId="77777777" w:rsidR="007A2A79" w:rsidRDefault="001C2DD8">
            <w:pPr>
              <w:spacing w:after="0" w:line="240" w:lineRule="auto"/>
            </w:pPr>
            <w:r>
              <w:rPr>
                <w:sz w:val="18"/>
                <w:szCs w:val="18"/>
              </w:rPr>
              <w:t>The decision policy releases code only if no layer is contradicted, no critical check is unresolved, and the EWCS clears a threshold; it can deliver, flag, request a correction, or abstain.</w:t>
            </w:r>
          </w:p>
        </w:tc>
      </w:tr>
      <w:tr w:rsidR="007A2A79" w14:paraId="32516EC5" w14:textId="77777777">
        <w:trPr>
          <w:cantSplit/>
        </w:trPr>
        <w:tc>
          <w:tcPr>
            <w:tcW w:w="2515" w:type="dxa"/>
            <w:tcMar>
              <w:top w:w="50" w:type="dxa"/>
              <w:left w:w="90" w:type="dxa"/>
              <w:bottom w:w="50" w:type="dxa"/>
              <w:right w:w="90" w:type="dxa"/>
            </w:tcMar>
            <w:vAlign w:val="center"/>
          </w:tcPr>
          <w:p w14:paraId="2E6AECAE" w14:textId="77777777" w:rsidR="007A2A79" w:rsidRDefault="001C2DD8">
            <w:pPr>
              <w:spacing w:after="0" w:line="240" w:lineRule="auto"/>
            </w:pPr>
            <w:r>
              <w:rPr>
                <w:sz w:val="18"/>
                <w:szCs w:val="18"/>
              </w:rPr>
              <w:t>Deferred Commitment</w:t>
            </w:r>
          </w:p>
        </w:tc>
        <w:tc>
          <w:tcPr>
            <w:tcW w:w="6511" w:type="dxa"/>
            <w:tcMar>
              <w:top w:w="50" w:type="dxa"/>
              <w:left w:w="90" w:type="dxa"/>
              <w:bottom w:w="50" w:type="dxa"/>
              <w:right w:w="90" w:type="dxa"/>
            </w:tcMar>
            <w:vAlign w:val="center"/>
          </w:tcPr>
          <w:p w14:paraId="57069365" w14:textId="77777777" w:rsidR="007A2A79" w:rsidRDefault="001C2DD8">
            <w:pPr>
              <w:spacing w:after="0" w:line="240" w:lineRule="auto"/>
            </w:pPr>
            <w:r>
              <w:rPr>
                <w:sz w:val="18"/>
                <w:szCs w:val="18"/>
              </w:rPr>
              <w:t>A contradicted candidate is not released; the agent may rewrite it once and must have the new code verified. An abstention without a contradiction is final.</w:t>
            </w:r>
          </w:p>
        </w:tc>
      </w:tr>
      <w:tr w:rsidR="007A2A79" w14:paraId="3F556BBF" w14:textId="77777777">
        <w:trPr>
          <w:cantSplit/>
        </w:trPr>
        <w:tc>
          <w:tcPr>
            <w:tcW w:w="2515" w:type="dxa"/>
            <w:tcMar>
              <w:top w:w="50" w:type="dxa"/>
              <w:left w:w="90" w:type="dxa"/>
              <w:bottom w:w="50" w:type="dxa"/>
              <w:right w:w="90" w:type="dxa"/>
            </w:tcMar>
            <w:vAlign w:val="center"/>
          </w:tcPr>
          <w:p w14:paraId="791356AD" w14:textId="77777777" w:rsidR="007A2A79" w:rsidRDefault="001C2DD8">
            <w:pPr>
              <w:spacing w:after="0" w:line="240" w:lineRule="auto"/>
            </w:pPr>
            <w:r>
              <w:rPr>
                <w:sz w:val="18"/>
                <w:szCs w:val="18"/>
              </w:rPr>
              <w:t>Provenance Preservation</w:t>
            </w:r>
          </w:p>
        </w:tc>
        <w:tc>
          <w:tcPr>
            <w:tcW w:w="6511" w:type="dxa"/>
            <w:tcMar>
              <w:top w:w="50" w:type="dxa"/>
              <w:left w:w="90" w:type="dxa"/>
              <w:bottom w:w="50" w:type="dxa"/>
              <w:right w:w="90" w:type="dxa"/>
            </w:tcMar>
            <w:vAlign w:val="center"/>
          </w:tcPr>
          <w:p w14:paraId="75F12640" w14:textId="77777777" w:rsidR="007A2A79" w:rsidRDefault="001C2DD8">
            <w:pPr>
              <w:spacing w:after="0" w:line="240" w:lineRule="auto"/>
            </w:pPr>
            <w:r>
              <w:rPr>
                <w:sz w:val="18"/>
                <w:szCs w:val="18"/>
              </w:rPr>
              <w:t>Every verification records the candidate's SHA-256, the evidence file and its hash, per-layer evidence details and the decision; the report renderer refuses code whose hash differs from the verified candidate.</w:t>
            </w:r>
          </w:p>
        </w:tc>
      </w:tr>
    </w:tbl>
    <w:p w14:paraId="4B135A06" w14:textId="77777777" w:rsidR="007A2A79" w:rsidRDefault="007A2A79">
      <w:pPr>
        <w:spacing w:after="80"/>
      </w:pPr>
    </w:p>
    <w:p w14:paraId="407177A3" w14:textId="77777777" w:rsidR="007A2A79" w:rsidRDefault="001C2DD8">
      <w:pPr>
        <w:pStyle w:val="Heading2"/>
      </w:pPr>
      <w:bookmarkStart w:id="38" w:name="_Toc242686953"/>
      <w:r>
        <w:t>6.2 Architecture overview</w:t>
      </w:r>
      <w:bookmarkEnd w:id="38"/>
    </w:p>
    <w:p w14:paraId="5C0791CA" w14:textId="77777777" w:rsidR="007A2A79" w:rsidRDefault="001C2DD8">
      <w:pPr>
        <w:jc w:val="both"/>
      </w:pPr>
      <w:r>
        <w:t xml:space="preserve">Figure 3 shows the deployed components. The model runs in LM Studio. The toolbox is a TypeScript package with a small Python claim extractor; it is loaded either as an LM Studio tools provider, for interactive use, or, in the experiment, by a Node.js bridge that the benchmark harness calls whenever the model requests the tool. Both paths execute the same </w:t>
      </w:r>
      <w:r>
        <w:rPr>
          <w:rFonts w:ascii="Consolas" w:eastAsia="Consolas" w:hAnsi="Consolas" w:cs="Consolas"/>
          <w:sz w:val="20"/>
          <w:szCs w:val="20"/>
        </w:rPr>
        <w:t>verify_candidate</w:t>
      </w:r>
      <w:r>
        <w:t xml:space="preserve"> implementation. The evaluator is a separate Python program that shares no code with the toolbox.</w:t>
      </w:r>
    </w:p>
    <w:p w14:paraId="2970C99A" w14:textId="77777777" w:rsidR="007A2A79" w:rsidRDefault="001C2DD8">
      <w:pPr>
        <w:keepNext/>
        <w:spacing w:before="120" w:after="40"/>
        <w:jc w:val="center"/>
      </w:pPr>
      <w:r>
        <w:rPr>
          <w:noProof/>
        </w:rPr>
        <w:lastRenderedPageBreak/>
        <w:drawing>
          <wp:inline distT="0" distB="0" distL="0" distR="0" wp14:anchorId="03DE2BF8" wp14:editId="7D496D95">
            <wp:extent cx="5715000" cy="3200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200400"/>
                    </a:xfrm>
                    <a:prstGeom prst="rect">
                      <a:avLst/>
                    </a:prstGeom>
                  </pic:spPr>
                </pic:pic>
              </a:graphicData>
            </a:graphic>
          </wp:inline>
        </w:drawing>
      </w:r>
    </w:p>
    <w:p w14:paraId="66F2DCE7" w14:textId="12F58705" w:rsidR="007A2A79" w:rsidRDefault="001C2DD8">
      <w:pPr>
        <w:pStyle w:val="Caption"/>
      </w:pPr>
      <w:bookmarkStart w:id="39" w:name="_Toc242687013"/>
      <w:r>
        <w:rPr>
          <w:b/>
          <w:bCs/>
        </w:rPr>
        <w:t xml:space="preserve">Figure </w:t>
      </w:r>
      <w:r>
        <w:fldChar w:fldCharType="begin"/>
      </w:r>
      <w:r>
        <w:instrText>SEQ Figure</w:instrText>
      </w:r>
      <w:r>
        <w:fldChar w:fldCharType="separate"/>
      </w:r>
      <w:r>
        <w:rPr>
          <w:noProof/>
        </w:rPr>
        <w:t>3</w:t>
      </w:r>
      <w:r>
        <w:fldChar w:fldCharType="end"/>
      </w:r>
      <w:r>
        <w:rPr>
          <w:b/>
          <w:bCs/>
        </w:rPr>
        <w:t xml:space="preserve">: </w:t>
      </w:r>
      <w:r>
        <w:t>Deployment and component view (UML). All components run on one workstation; the evaluator is independent of the toolbox.</w:t>
      </w:r>
      <w:bookmarkEnd w:id="39"/>
    </w:p>
    <w:p w14:paraId="0E118075" w14:textId="77777777" w:rsidR="007A2A79" w:rsidRDefault="001C2DD8">
      <w:pPr>
        <w:pStyle w:val="Heading2"/>
      </w:pPr>
      <w:bookmarkStart w:id="40" w:name="_Toc242686954"/>
      <w:r>
        <w:t>6.3 Where the tool attaches, and why</w:t>
      </w:r>
      <w:bookmarkEnd w:id="40"/>
    </w:p>
    <w:p w14:paraId="5079C99E" w14:textId="77777777" w:rsidR="007A2A79" w:rsidRDefault="001C2DD8">
      <w:pPr>
        <w:jc w:val="both"/>
      </w:pPr>
      <w:r>
        <w:t>The most consequential design decision after choosing the domain was where verification attaches to the model. We considered four options (Table 8).</w:t>
      </w:r>
    </w:p>
    <w:p w14:paraId="6B388651" w14:textId="4ECBCA0B" w:rsidR="007A2A79" w:rsidRDefault="001C2DD8">
      <w:pPr>
        <w:pStyle w:val="Caption"/>
        <w:keepNext/>
      </w:pPr>
      <w:bookmarkStart w:id="41" w:name="_Toc242687041"/>
      <w:r>
        <w:rPr>
          <w:b/>
          <w:bCs/>
        </w:rPr>
        <w:t xml:space="preserve">Table </w:t>
      </w:r>
      <w:r>
        <w:fldChar w:fldCharType="begin"/>
      </w:r>
      <w:r>
        <w:instrText>SEQ Table</w:instrText>
      </w:r>
      <w:r>
        <w:fldChar w:fldCharType="separate"/>
      </w:r>
      <w:r>
        <w:rPr>
          <w:noProof/>
        </w:rPr>
        <w:t>8</w:t>
      </w:r>
      <w:r>
        <w:fldChar w:fldCharType="end"/>
      </w:r>
      <w:r>
        <w:rPr>
          <w:b/>
          <w:bCs/>
        </w:rPr>
        <w:t xml:space="preserve">: </w:t>
      </w:r>
      <w:r>
        <w:t>Options for attaching verification to the model.</w:t>
      </w:r>
      <w:bookmarkEnd w:id="41"/>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24"/>
        <w:gridCol w:w="3401"/>
        <w:gridCol w:w="3401"/>
      </w:tblGrid>
      <w:tr w:rsidR="007A2A79" w14:paraId="2AB22B1C" w14:textId="77777777">
        <w:trPr>
          <w:tblHeader/>
        </w:trPr>
        <w:tc>
          <w:tcPr>
            <w:tcW w:w="2224" w:type="dxa"/>
            <w:shd w:val="clear" w:color="auto" w:fill="D9E2F3"/>
            <w:tcMar>
              <w:top w:w="50" w:type="dxa"/>
              <w:left w:w="90" w:type="dxa"/>
              <w:bottom w:w="50" w:type="dxa"/>
              <w:right w:w="90" w:type="dxa"/>
            </w:tcMar>
            <w:vAlign w:val="center"/>
          </w:tcPr>
          <w:p w14:paraId="7285BC0C" w14:textId="77777777" w:rsidR="007A2A79" w:rsidRDefault="001C2DD8">
            <w:pPr>
              <w:spacing w:after="0" w:line="240" w:lineRule="auto"/>
            </w:pPr>
            <w:r>
              <w:rPr>
                <w:b/>
                <w:bCs/>
                <w:sz w:val="18"/>
                <w:szCs w:val="18"/>
              </w:rPr>
              <w:t>Option</w:t>
            </w:r>
          </w:p>
        </w:tc>
        <w:tc>
          <w:tcPr>
            <w:tcW w:w="3401" w:type="dxa"/>
            <w:shd w:val="clear" w:color="auto" w:fill="D9E2F3"/>
            <w:tcMar>
              <w:top w:w="50" w:type="dxa"/>
              <w:left w:w="90" w:type="dxa"/>
              <w:bottom w:w="50" w:type="dxa"/>
              <w:right w:w="90" w:type="dxa"/>
            </w:tcMar>
            <w:vAlign w:val="center"/>
          </w:tcPr>
          <w:p w14:paraId="0F8C047C" w14:textId="77777777" w:rsidR="007A2A79" w:rsidRDefault="001C2DD8">
            <w:pPr>
              <w:spacing w:after="0" w:line="240" w:lineRule="auto"/>
            </w:pPr>
            <w:r>
              <w:rPr>
                <w:b/>
                <w:bCs/>
                <w:sz w:val="18"/>
                <w:szCs w:val="18"/>
              </w:rPr>
              <w:t>Advantages</w:t>
            </w:r>
          </w:p>
        </w:tc>
        <w:tc>
          <w:tcPr>
            <w:tcW w:w="3401" w:type="dxa"/>
            <w:shd w:val="clear" w:color="auto" w:fill="D9E2F3"/>
            <w:tcMar>
              <w:top w:w="50" w:type="dxa"/>
              <w:left w:w="90" w:type="dxa"/>
              <w:bottom w:w="50" w:type="dxa"/>
              <w:right w:w="90" w:type="dxa"/>
            </w:tcMar>
            <w:vAlign w:val="center"/>
          </w:tcPr>
          <w:p w14:paraId="0994C0B9" w14:textId="77777777" w:rsidR="007A2A79" w:rsidRDefault="001C2DD8">
            <w:pPr>
              <w:spacing w:after="0" w:line="240" w:lineRule="auto"/>
            </w:pPr>
            <w:r>
              <w:rPr>
                <w:b/>
                <w:bCs/>
                <w:sz w:val="18"/>
                <w:szCs w:val="18"/>
              </w:rPr>
              <w:t>Disadvantages</w:t>
            </w:r>
          </w:p>
        </w:tc>
      </w:tr>
      <w:tr w:rsidR="007A2A79" w14:paraId="75F387D1" w14:textId="77777777">
        <w:trPr>
          <w:cantSplit/>
        </w:trPr>
        <w:tc>
          <w:tcPr>
            <w:tcW w:w="2224" w:type="dxa"/>
            <w:tcMar>
              <w:top w:w="50" w:type="dxa"/>
              <w:left w:w="90" w:type="dxa"/>
              <w:bottom w:w="50" w:type="dxa"/>
              <w:right w:w="90" w:type="dxa"/>
            </w:tcMar>
            <w:vAlign w:val="center"/>
          </w:tcPr>
          <w:p w14:paraId="102CA9F7" w14:textId="77777777" w:rsidR="007A2A79" w:rsidRDefault="001C2DD8">
            <w:pPr>
              <w:spacing w:after="0" w:line="240" w:lineRule="auto"/>
            </w:pPr>
            <w:r>
              <w:rPr>
                <w:sz w:val="18"/>
                <w:szCs w:val="18"/>
              </w:rPr>
              <w:t>A. External post-hoc controller (CLI): generate, then verify and correct outside the model</w:t>
            </w:r>
          </w:p>
        </w:tc>
        <w:tc>
          <w:tcPr>
            <w:tcW w:w="3401" w:type="dxa"/>
            <w:tcMar>
              <w:top w:w="50" w:type="dxa"/>
              <w:left w:w="90" w:type="dxa"/>
              <w:bottom w:w="50" w:type="dxa"/>
              <w:right w:w="90" w:type="dxa"/>
            </w:tcMar>
            <w:vAlign w:val="center"/>
          </w:tcPr>
          <w:p w14:paraId="1C812593" w14:textId="77777777" w:rsidR="007A2A79" w:rsidRDefault="001C2DD8">
            <w:pPr>
              <w:spacing w:after="0" w:line="240" w:lineRule="auto"/>
            </w:pPr>
            <w:r>
              <w:rPr>
                <w:sz w:val="18"/>
                <w:szCs w:val="18"/>
              </w:rPr>
              <w:t>Full enforcement; deterministic; the model cannot skip a step</w:t>
            </w:r>
          </w:p>
        </w:tc>
        <w:tc>
          <w:tcPr>
            <w:tcW w:w="3401" w:type="dxa"/>
            <w:tcMar>
              <w:top w:w="50" w:type="dxa"/>
              <w:left w:w="90" w:type="dxa"/>
              <w:bottom w:w="50" w:type="dxa"/>
              <w:right w:w="90" w:type="dxa"/>
            </w:tcMar>
            <w:vAlign w:val="center"/>
          </w:tcPr>
          <w:p w14:paraId="218B3EC3" w14:textId="77777777" w:rsidR="007A2A79" w:rsidRDefault="001C2DD8">
            <w:pPr>
              <w:spacing w:after="0" w:line="240" w:lineRule="auto"/>
            </w:pPr>
            <w:r>
              <w:rPr>
                <w:sz w:val="18"/>
                <w:szCs w:val="18"/>
              </w:rPr>
              <w:t>Not how developers use assistants; corrections need a second prompt the model did not plan for</w:t>
            </w:r>
          </w:p>
        </w:tc>
      </w:tr>
      <w:tr w:rsidR="007A2A79" w14:paraId="464B169E" w14:textId="77777777">
        <w:trPr>
          <w:cantSplit/>
        </w:trPr>
        <w:tc>
          <w:tcPr>
            <w:tcW w:w="2224" w:type="dxa"/>
            <w:tcMar>
              <w:top w:w="50" w:type="dxa"/>
              <w:left w:w="90" w:type="dxa"/>
              <w:bottom w:w="50" w:type="dxa"/>
              <w:right w:w="90" w:type="dxa"/>
            </w:tcMar>
            <w:vAlign w:val="center"/>
          </w:tcPr>
          <w:p w14:paraId="1AAE59FC" w14:textId="77777777" w:rsidR="007A2A79" w:rsidRDefault="001C2DD8">
            <w:pPr>
              <w:spacing w:after="0" w:line="240" w:lineRule="auto"/>
            </w:pPr>
            <w:r>
              <w:rPr>
                <w:b/>
                <w:bCs/>
                <w:sz w:val="18"/>
                <w:szCs w:val="18"/>
              </w:rPr>
              <w:t>B. In-loop tool via function calling (chosen)</w:t>
            </w:r>
          </w:p>
        </w:tc>
        <w:tc>
          <w:tcPr>
            <w:tcW w:w="3401" w:type="dxa"/>
            <w:tcMar>
              <w:top w:w="50" w:type="dxa"/>
              <w:left w:w="90" w:type="dxa"/>
              <w:bottom w:w="50" w:type="dxa"/>
              <w:right w:w="90" w:type="dxa"/>
            </w:tcMar>
            <w:vAlign w:val="center"/>
          </w:tcPr>
          <w:p w14:paraId="2DBED22B" w14:textId="77777777" w:rsidR="007A2A79" w:rsidRDefault="001C2DD8">
            <w:pPr>
              <w:spacing w:after="0" w:line="240" w:lineRule="auto"/>
            </w:pPr>
            <w:r>
              <w:rPr>
                <w:sz w:val="18"/>
                <w:szCs w:val="18"/>
              </w:rPr>
              <w:t>The deployable artefact: a model with a prompt and a tool, as in LM Studio; the model sees the evidence and can correct itself</w:t>
            </w:r>
          </w:p>
        </w:tc>
        <w:tc>
          <w:tcPr>
            <w:tcW w:w="3401" w:type="dxa"/>
            <w:tcMar>
              <w:top w:w="50" w:type="dxa"/>
              <w:left w:w="90" w:type="dxa"/>
              <w:bottom w:w="50" w:type="dxa"/>
              <w:right w:w="90" w:type="dxa"/>
            </w:tcMar>
            <w:vAlign w:val="center"/>
          </w:tcPr>
          <w:p w14:paraId="0C918940" w14:textId="77777777" w:rsidR="007A2A79" w:rsidRDefault="001C2DD8">
            <w:pPr>
              <w:spacing w:after="0" w:line="240" w:lineRule="auto"/>
            </w:pPr>
            <w:r>
              <w:rPr>
                <w:sz w:val="18"/>
                <w:szCs w:val="18"/>
              </w:rPr>
              <w:t>The model controls the protocol and may deviate; deviations must be measured</w:t>
            </w:r>
          </w:p>
        </w:tc>
      </w:tr>
      <w:tr w:rsidR="007A2A79" w14:paraId="5CFD617F" w14:textId="77777777">
        <w:trPr>
          <w:cantSplit/>
        </w:trPr>
        <w:tc>
          <w:tcPr>
            <w:tcW w:w="2224" w:type="dxa"/>
            <w:tcMar>
              <w:top w:w="50" w:type="dxa"/>
              <w:left w:w="90" w:type="dxa"/>
              <w:bottom w:w="50" w:type="dxa"/>
              <w:right w:w="90" w:type="dxa"/>
            </w:tcMar>
            <w:vAlign w:val="center"/>
          </w:tcPr>
          <w:p w14:paraId="49AF9858" w14:textId="77777777" w:rsidR="007A2A79" w:rsidRDefault="001C2DD8">
            <w:pPr>
              <w:spacing w:after="0" w:line="240" w:lineRule="auto"/>
            </w:pPr>
            <w:r>
              <w:rPr>
                <w:sz w:val="18"/>
                <w:szCs w:val="18"/>
              </w:rPr>
              <w:t>C. MCP server (Progress Report Two)</w:t>
            </w:r>
          </w:p>
        </w:tc>
        <w:tc>
          <w:tcPr>
            <w:tcW w:w="3401" w:type="dxa"/>
            <w:tcMar>
              <w:top w:w="50" w:type="dxa"/>
              <w:left w:w="90" w:type="dxa"/>
              <w:bottom w:w="50" w:type="dxa"/>
              <w:right w:w="90" w:type="dxa"/>
            </w:tcMar>
            <w:vAlign w:val="center"/>
          </w:tcPr>
          <w:p w14:paraId="707445DA" w14:textId="77777777" w:rsidR="007A2A79" w:rsidRDefault="001C2DD8">
            <w:pPr>
              <w:spacing w:after="0" w:line="240" w:lineRule="auto"/>
            </w:pPr>
            <w:r>
              <w:rPr>
                <w:sz w:val="18"/>
                <w:szCs w:val="18"/>
              </w:rPr>
              <w:t>Portable across MCP clients</w:t>
            </w:r>
          </w:p>
        </w:tc>
        <w:tc>
          <w:tcPr>
            <w:tcW w:w="3401" w:type="dxa"/>
            <w:tcMar>
              <w:top w:w="50" w:type="dxa"/>
              <w:left w:w="90" w:type="dxa"/>
              <w:bottom w:w="50" w:type="dxa"/>
              <w:right w:w="90" w:type="dxa"/>
            </w:tcMar>
            <w:vAlign w:val="center"/>
          </w:tcPr>
          <w:p w14:paraId="37A8ACE3" w14:textId="77777777" w:rsidR="007A2A79" w:rsidRDefault="001C2DD8">
            <w:pPr>
              <w:spacing w:after="0" w:line="240" w:lineRule="auto"/>
            </w:pPr>
            <w:r>
              <w:rPr>
                <w:sz w:val="18"/>
                <w:szCs w:val="18"/>
              </w:rPr>
              <w:t>Adds a server process; LM Studio's tools-provider SDK gives the same function-calling interface natively</w:t>
            </w:r>
          </w:p>
        </w:tc>
      </w:tr>
      <w:tr w:rsidR="007A2A79" w14:paraId="37940DAC" w14:textId="77777777">
        <w:trPr>
          <w:cantSplit/>
        </w:trPr>
        <w:tc>
          <w:tcPr>
            <w:tcW w:w="2224" w:type="dxa"/>
            <w:tcMar>
              <w:top w:w="50" w:type="dxa"/>
              <w:left w:w="90" w:type="dxa"/>
              <w:bottom w:w="50" w:type="dxa"/>
              <w:right w:w="90" w:type="dxa"/>
            </w:tcMar>
            <w:vAlign w:val="center"/>
          </w:tcPr>
          <w:p w14:paraId="7F922797" w14:textId="77777777" w:rsidR="007A2A79" w:rsidRDefault="001C2DD8">
            <w:pPr>
              <w:spacing w:after="0" w:line="240" w:lineRule="auto"/>
            </w:pPr>
            <w:r>
              <w:rPr>
                <w:sz w:val="18"/>
                <w:szCs w:val="18"/>
              </w:rPr>
              <w:t>D. Multi-agent pipeline (Progress Report One)</w:t>
            </w:r>
          </w:p>
        </w:tc>
        <w:tc>
          <w:tcPr>
            <w:tcW w:w="3401" w:type="dxa"/>
            <w:tcMar>
              <w:top w:w="50" w:type="dxa"/>
              <w:left w:w="90" w:type="dxa"/>
              <w:bottom w:w="50" w:type="dxa"/>
              <w:right w:w="90" w:type="dxa"/>
            </w:tcMar>
            <w:vAlign w:val="center"/>
          </w:tcPr>
          <w:p w14:paraId="2505BF9F" w14:textId="77777777" w:rsidR="007A2A79" w:rsidRDefault="001C2DD8">
            <w:pPr>
              <w:spacing w:after="0" w:line="240" w:lineRule="auto"/>
            </w:pPr>
            <w:r>
              <w:rPr>
                <w:sz w:val="18"/>
                <w:szCs w:val="18"/>
              </w:rPr>
              <w:t>Specialist agents per check</w:t>
            </w:r>
          </w:p>
        </w:tc>
        <w:tc>
          <w:tcPr>
            <w:tcW w:w="3401" w:type="dxa"/>
            <w:tcMar>
              <w:top w:w="50" w:type="dxa"/>
              <w:left w:w="90" w:type="dxa"/>
              <w:bottom w:w="50" w:type="dxa"/>
              <w:right w:w="90" w:type="dxa"/>
            </w:tcMar>
            <w:vAlign w:val="center"/>
          </w:tcPr>
          <w:p w14:paraId="689502A9" w14:textId="77777777" w:rsidR="007A2A79" w:rsidRDefault="001C2DD8">
            <w:pPr>
              <w:spacing w:after="0" w:line="240" w:lineRule="auto"/>
            </w:pPr>
            <w:r>
              <w:rPr>
                <w:sz w:val="18"/>
                <w:szCs w:val="18"/>
              </w:rPr>
              <w:t>Each agent is another model that can hallucinate; deterministic checks are cheaper and stronger evidence</w:t>
            </w:r>
          </w:p>
        </w:tc>
      </w:tr>
    </w:tbl>
    <w:p w14:paraId="45DD5820" w14:textId="77777777" w:rsidR="007A2A79" w:rsidRDefault="007A2A79">
      <w:pPr>
        <w:spacing w:after="80"/>
      </w:pPr>
    </w:p>
    <w:p w14:paraId="578A98E4" w14:textId="77777777" w:rsidR="007A2A79" w:rsidRDefault="001C2DD8">
      <w:pPr>
        <w:jc w:val="both"/>
      </w:pPr>
      <w:r>
        <w:t xml:space="preserve">We chose </w:t>
      </w:r>
      <w:r>
        <w:rPr>
          <w:b/>
          <w:bCs/>
        </w:rPr>
        <w:t>B</w:t>
      </w:r>
      <w:r>
        <w:t xml:space="preserve"> for the experiment because the intervention we want to evaluate is the package a developer would actually run: the same model, a system prompt, and one tool. The trade-off is that the model, not the tool, controls the conversation; it may skip verification, verify twice, or paraphrase the report. We addressed this in three ways. The tool, not the model, makes the delivery decision, and the benchmark scores the tool's decision on the last candidate it verified; code in the model's reply that the tool did n</w:t>
      </w:r>
      <w:r>
        <w:t xml:space="preserve">ot approve is recorded separately (it never occurred). The report embeds the candidate's hash, so a model cannot attach an approving report to different code. And the benchmark </w:t>
      </w:r>
      <w:r>
        <w:lastRenderedPageBreak/>
        <w:t>records every protocol deviation (Section 8.8). Option A survives as the toolbox's external controller and pipeline scripts, which we used for engineering checks of the verifier. Option C would be a packaging change, not a design change, and is left for future work. Option D was rejected on evidence grounds: the Trust-by-Design notes</w:t>
      </w:r>
      <w:r>
        <w:t xml:space="preserve"> caution against using a model as judge where a deterministic checker exists (Vorster, 2026a).</w:t>
      </w:r>
    </w:p>
    <w:p w14:paraId="7B1857CA" w14:textId="77777777" w:rsidR="007A2A79" w:rsidRDefault="001C2DD8">
      <w:pPr>
        <w:pStyle w:val="Heading2"/>
      </w:pPr>
      <w:bookmarkStart w:id="42" w:name="_Toc242686955"/>
      <w:r>
        <w:t>6.4 Claim extraction</w:t>
      </w:r>
      <w:bookmarkEnd w:id="42"/>
    </w:p>
    <w:p w14:paraId="6FECCEF9" w14:textId="77777777" w:rsidR="007A2A79" w:rsidRDefault="001C2DD8">
      <w:pPr>
        <w:jc w:val="both"/>
      </w:pPr>
      <w:r>
        <w:t xml:space="preserve">Verification starts by turning code into claims. The extractor parses the candidate with Python's </w:t>
      </w:r>
      <w:r>
        <w:rPr>
          <w:rFonts w:ascii="Consolas" w:eastAsia="Consolas" w:hAnsi="Consolas" w:cs="Consolas"/>
          <w:sz w:val="20"/>
          <w:szCs w:val="20"/>
        </w:rPr>
        <w:t>ast</w:t>
      </w:r>
      <w:r>
        <w:t xml:space="preserve"> module (it never runs it) and abstractly interprets the function body: it follows variables, f-strings, concatenation, dictionaries built key by key, </w:t>
      </w:r>
      <w:r>
        <w:rPr>
          <w:rFonts w:ascii="Consolas" w:eastAsia="Consolas" w:hAnsi="Consolas" w:cs="Consolas"/>
          <w:sz w:val="20"/>
          <w:szCs w:val="20"/>
        </w:rPr>
        <w:t>if</w:t>
      </w:r>
      <w:r>
        <w:t>/</w:t>
      </w:r>
      <w:r>
        <w:rPr>
          <w:rFonts w:ascii="Consolas" w:eastAsia="Consolas" w:hAnsi="Consolas" w:cs="Consolas"/>
          <w:sz w:val="20"/>
          <w:szCs w:val="20"/>
        </w:rPr>
        <w:t>try</w:t>
      </w:r>
      <w:r>
        <w:t xml:space="preserve"> branches and helper functions that return </w:t>
      </w:r>
      <w:r>
        <w:rPr>
          <w:rFonts w:ascii="Consolas" w:eastAsia="Consolas" w:hAnsi="Consolas" w:cs="Consolas"/>
          <w:sz w:val="20"/>
          <w:szCs w:val="20"/>
        </w:rPr>
        <w:t>response.json()</w:t>
      </w:r>
      <w:r>
        <w:t xml:space="preserve">. Values that only exist at run time, such as </w:t>
      </w:r>
      <w:r>
        <w:rPr>
          <w:rFonts w:ascii="Consolas" w:eastAsia="Consolas" w:hAnsi="Consolas" w:cs="Consolas"/>
          <w:sz w:val="20"/>
          <w:szCs w:val="20"/>
        </w:rPr>
        <w:t>inputs["organization"]</w:t>
      </w:r>
      <w:r>
        <w:t xml:space="preserve">, become typed holes, so a URL like </w:t>
      </w:r>
      <w:r>
        <w:rPr>
          <w:rFonts w:ascii="Consolas" w:eastAsia="Consolas" w:hAnsi="Consolas" w:cs="Consolas"/>
          <w:sz w:val="20"/>
          <w:szCs w:val="20"/>
        </w:rPr>
        <w:t>f"https://api.github.com/orgs/{org}"</w:t>
      </w:r>
      <w:r>
        <w:t xml:space="preserve"> is kept as a template and matched against OpenAPI path templates. Each claim records its type (import, method call, endpoint, input field, output field),</w:t>
      </w:r>
      <w:r>
        <w:t xml:space="preserve"> its line and its provenance. When the extractor meets a construct it cannot follow (a </w:t>
      </w:r>
      <w:r>
        <w:rPr>
          <w:rFonts w:ascii="Consolas" w:eastAsia="Consolas" w:hAnsi="Consolas" w:cs="Consolas"/>
          <w:sz w:val="20"/>
          <w:szCs w:val="20"/>
        </w:rPr>
        <w:t>requests.Session</w:t>
      </w:r>
      <w:r>
        <w:t>, another HTTP client, a class, async code), it reports an issue that names the layers it affects, and only those layers are downgraded to unverifiable; early versions downgraded every layer and silently scored most valid code as unverifiable (Section 6.10).</w:t>
      </w:r>
    </w:p>
    <w:p w14:paraId="6ACD2A8E" w14:textId="77777777" w:rsidR="007A2A79" w:rsidRDefault="001C2DD8">
      <w:pPr>
        <w:pStyle w:val="Heading2"/>
      </w:pPr>
      <w:bookmarkStart w:id="43" w:name="_Toc242686956"/>
      <w:r>
        <w:t>6.5 The six verification layers</w:t>
      </w:r>
      <w:bookmarkEnd w:id="43"/>
    </w:p>
    <w:p w14:paraId="5BE66C6A" w14:textId="77777777" w:rsidR="007A2A79" w:rsidRDefault="001C2DD8">
      <w:pPr>
        <w:jc w:val="both"/>
      </w:pPr>
      <w:r>
        <w:t>Figure 4 shows how a candidate's claims are distributed over the six layers, the evidence each consults and its weight in the score.</w:t>
      </w:r>
    </w:p>
    <w:p w14:paraId="31DA0ED4" w14:textId="77777777" w:rsidR="007A2A79" w:rsidRDefault="001C2DD8">
      <w:pPr>
        <w:keepNext/>
        <w:spacing w:before="120" w:after="40"/>
        <w:jc w:val="center"/>
      </w:pPr>
      <w:r>
        <w:rPr>
          <w:noProof/>
        </w:rPr>
        <w:drawing>
          <wp:inline distT="0" distB="0" distL="0" distR="0" wp14:anchorId="04FDD894" wp14:editId="196A6B87">
            <wp:extent cx="5715000" cy="2819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819400"/>
                    </a:xfrm>
                    <a:prstGeom prst="rect">
                      <a:avLst/>
                    </a:prstGeom>
                  </pic:spPr>
                </pic:pic>
              </a:graphicData>
            </a:graphic>
          </wp:inline>
        </w:drawing>
      </w:r>
    </w:p>
    <w:p w14:paraId="15779936" w14:textId="33749BBE" w:rsidR="007A2A79" w:rsidRDefault="001C2DD8">
      <w:pPr>
        <w:pStyle w:val="Caption"/>
      </w:pPr>
      <w:bookmarkStart w:id="44" w:name="_Toc242687014"/>
      <w:r>
        <w:rPr>
          <w:b/>
          <w:bCs/>
        </w:rPr>
        <w:t xml:space="preserve">Figure </w:t>
      </w:r>
      <w:r>
        <w:fldChar w:fldCharType="begin"/>
      </w:r>
      <w:r>
        <w:instrText>SEQ Figure</w:instrText>
      </w:r>
      <w:r>
        <w:fldChar w:fldCharType="separate"/>
      </w:r>
      <w:r>
        <w:rPr>
          <w:noProof/>
        </w:rPr>
        <w:t>4</w:t>
      </w:r>
      <w:r>
        <w:fldChar w:fldCharType="end"/>
      </w:r>
      <w:r>
        <w:rPr>
          <w:b/>
          <w:bCs/>
        </w:rPr>
        <w:t xml:space="preserve">: </w:t>
      </w:r>
      <w:r>
        <w:t>How the six layers read one candidate: each claim is checked by one layer against one kind of evidence.</w:t>
      </w:r>
      <w:bookmarkEnd w:id="44"/>
    </w:p>
    <w:p w14:paraId="283D56F4" w14:textId="77777777" w:rsidR="007A2A79" w:rsidRDefault="001C2DD8">
      <w:pPr>
        <w:pStyle w:val="ListParagraph"/>
        <w:numPr>
          <w:ilvl w:val="0"/>
          <w:numId w:val="2"/>
        </w:numPr>
        <w:spacing w:after="60"/>
      </w:pPr>
      <w:r>
        <w:rPr>
          <w:b/>
          <w:bCs/>
        </w:rPr>
        <w:t>L1 Interface.</w:t>
      </w:r>
      <w:r>
        <w:t xml:space="preserve"> Every imported module must exist: standard-library modules against the pinned interpreter's module list, third-party packages against a PyPI record (frozen for </w:t>
      </w:r>
      <w:r>
        <w:rPr>
          <w:rFonts w:ascii="Consolas" w:eastAsia="Consolas" w:hAnsi="Consolas" w:cs="Consolas"/>
          <w:sz w:val="20"/>
          <w:szCs w:val="20"/>
        </w:rPr>
        <w:t>requests</w:t>
      </w:r>
      <w:r>
        <w:t xml:space="preserve"> in the experiment so that a network timeout cannot change a verdict).</w:t>
      </w:r>
    </w:p>
    <w:p w14:paraId="543D9A2B" w14:textId="77777777" w:rsidR="007A2A79" w:rsidRDefault="001C2DD8">
      <w:pPr>
        <w:pStyle w:val="ListParagraph"/>
        <w:numPr>
          <w:ilvl w:val="0"/>
          <w:numId w:val="2"/>
        </w:numPr>
        <w:spacing w:after="60"/>
      </w:pPr>
      <w:r>
        <w:rPr>
          <w:b/>
          <w:bCs/>
        </w:rPr>
        <w:t>L2 Identifier.</w:t>
      </w:r>
      <w:r>
        <w:t xml:space="preserve"> Pyright 1.1.414 in standard mode type-checks the exact candidate. An undefined name, attribute or call is a contradiction; argument-type errors count only on API lines. Absence of an error is weak evidence (tier 4).</w:t>
      </w:r>
    </w:p>
    <w:p w14:paraId="5A50410E" w14:textId="77777777" w:rsidR="007A2A79" w:rsidRDefault="001C2DD8">
      <w:pPr>
        <w:pStyle w:val="ListParagraph"/>
        <w:numPr>
          <w:ilvl w:val="0"/>
          <w:numId w:val="2"/>
        </w:numPr>
        <w:spacing w:after="60"/>
      </w:pPr>
      <w:r>
        <w:rPr>
          <w:b/>
          <w:bCs/>
        </w:rPr>
        <w:lastRenderedPageBreak/>
        <w:t>L3 Access point.</w:t>
      </w:r>
      <w:r>
        <w:t xml:space="preserve"> The host and base path must match a server of the frozen specification, and the path template and HTTP method must match a declared operation. A mismatch is a contradiction whose evidence names the closest declared operations, which the agent can use to correct. An unknown host has no evidence and makes the layer unverifiable.</w:t>
      </w:r>
    </w:p>
    <w:p w14:paraId="53DCA355" w14:textId="77777777" w:rsidR="007A2A79" w:rsidRDefault="001C2DD8">
      <w:pPr>
        <w:pStyle w:val="ListParagraph"/>
        <w:numPr>
          <w:ilvl w:val="0"/>
          <w:numId w:val="2"/>
        </w:numPr>
        <w:spacing w:after="60"/>
      </w:pPr>
      <w:r>
        <w:rPr>
          <w:b/>
          <w:bCs/>
        </w:rPr>
        <w:t>L4 Input contract.</w:t>
      </w:r>
      <w:r>
        <w:t xml:space="preserve"> Required parameters, their locations (path, query, header, body), types and request-body properties are checked against the matched operation. Runtime values are not guessed; an undeclared query parameter or body field is unverifiable unless the schema explicitly allows or forbids extra properties.</w:t>
      </w:r>
    </w:p>
    <w:p w14:paraId="5272C746" w14:textId="77777777" w:rsidR="007A2A79" w:rsidRDefault="001C2DD8">
      <w:pPr>
        <w:pStyle w:val="ListParagraph"/>
        <w:numPr>
          <w:ilvl w:val="0"/>
          <w:numId w:val="2"/>
        </w:numPr>
        <w:spacing w:after="60"/>
      </w:pPr>
      <w:r>
        <w:rPr>
          <w:b/>
          <w:bCs/>
        </w:rPr>
        <w:t>L5 Output contract.</w:t>
      </w:r>
      <w:r>
        <w:t xml:space="preserve"> Every response field the code reads is followed through the success-response schema. A field the schema documents verifies; a field it does not document cannot be verified, and contradicts a schema that excludes it.</w:t>
      </w:r>
    </w:p>
    <w:p w14:paraId="1853A8A4" w14:textId="77777777" w:rsidR="007A2A79" w:rsidRDefault="001C2DD8">
      <w:pPr>
        <w:pStyle w:val="ListParagraph"/>
        <w:numPr>
          <w:ilvl w:val="0"/>
          <w:numId w:val="2"/>
        </w:numPr>
        <w:spacing w:after="60"/>
      </w:pPr>
      <w:r>
        <w:rPr>
          <w:b/>
          <w:bCs/>
        </w:rPr>
        <w:t>L6 Contextual.</w:t>
      </w:r>
      <w:r>
        <w:t xml:space="preserve"> The operation's security requirements are checked against the actual request: a missing credential or a wrong scheme is a contradiction; OAuth2 scopes, which are granted to a token rather than expressed in code, are reported as a note.</w:t>
      </w:r>
    </w:p>
    <w:p w14:paraId="5C7957BE" w14:textId="77777777" w:rsidR="007A2A79" w:rsidRDefault="001C2DD8">
      <w:pPr>
        <w:jc w:val="both"/>
      </w:pPr>
      <w:r>
        <w:t>Each layer returns exactly one verdict (verified correct, verified incorrect, unverifiable or not applicable) with an evidence tier and a human-readable evidence detail; a layer aggregates its claims by taking the most severe verdict, so one contradicted parameter contradicts the layer.</w:t>
      </w:r>
    </w:p>
    <w:p w14:paraId="36280EC2" w14:textId="77777777" w:rsidR="007A2A79" w:rsidRDefault="001C2DD8">
      <w:pPr>
        <w:pStyle w:val="Heading2"/>
      </w:pPr>
      <w:bookmarkStart w:id="45" w:name="_Toc242686957"/>
      <w:r>
        <w:t>6.6 Frozen evidence, selected by host</w:t>
      </w:r>
      <w:bookmarkEnd w:id="45"/>
    </w:p>
    <w:p w14:paraId="39CAF02F" w14:textId="77777777" w:rsidR="007A2A79" w:rsidRDefault="001C2DD8">
      <w:pPr>
        <w:jc w:val="both"/>
      </w:pPr>
      <w:r>
        <w:t>An early design discovered specifications dynamically at run time, by probing well-known paths and searching the web. We abandoned it for two reasons recorded in our design discussions and confirmed by the lecturer's feedback: a live specification can change between the baseline and agent runs, which destroys the comparison, and four of the six benchmark APIs publish no discoverable specification, so a dynamic resolver would have measured discovery rather than verification. The toolbox instead bundles the s</w:t>
      </w:r>
      <w:r>
        <w:t>ame frozen snapshots as the dataset, each with its provenance and hash, and a registry maps each host to its snapshot. The tool selects evidence from the host the candidate itself calls; the model never supplies or summarises a specification. A host without frozen evidence yields no evidence, so layers 3 to 6 are unverifiable and the tool abstains: an invented host cannot be "verified".</w:t>
      </w:r>
    </w:p>
    <w:p w14:paraId="396D0E65" w14:textId="77777777" w:rsidR="007A2A79" w:rsidRDefault="001C2DD8">
      <w:pPr>
        <w:pStyle w:val="Heading2"/>
      </w:pPr>
      <w:bookmarkStart w:id="46" w:name="_Toc242686958"/>
      <w:r>
        <w:t>6.7 The Evidence-Weighted Confidence Score</w:t>
      </w:r>
      <w:bookmarkEnd w:id="46"/>
    </w:p>
    <w:p w14:paraId="27CE11EF" w14:textId="77777777" w:rsidR="007A2A79" w:rsidRDefault="001C2DD8">
      <w:pPr>
        <w:pStyle w:val="Heading3"/>
      </w:pPr>
      <w:bookmarkStart w:id="47" w:name="_Toc242686959"/>
      <w:r>
        <w:t>Definition</w:t>
      </w:r>
      <w:bookmarkEnd w:id="47"/>
    </w:p>
    <w:p w14:paraId="2792BE1D" w14:textId="77777777" w:rsidR="007A2A79" w:rsidRDefault="001C2DD8">
      <w:pPr>
        <w:jc w:val="both"/>
      </w:pPr>
      <w:r>
        <w:t xml:space="preserve">The EWCS answers one question: </w:t>
      </w:r>
      <w:r>
        <w:rPr>
          <w:i/>
          <w:iCs/>
        </w:rPr>
        <w:t>what proportion of the applicable verification weight is supported by positive evidence?</w:t>
      </w:r>
      <w:r>
        <w:t xml:space="preserve"> Let A be the set of layers that are applicable to the candidate (all six, minus those that are not applicable), w_l the weight of layer l, t_l the factor of the evidence tier that supports its verdict, and c_l = 1 if the layer is verified correct and 0 otherwise. Then</w:t>
      </w:r>
    </w:p>
    <w:p w14:paraId="43943288" w14:textId="77777777" w:rsidR="007A2A79" w:rsidRDefault="001C2DD8">
      <w:pPr>
        <w:spacing w:before="120"/>
        <w:jc w:val="center"/>
      </w:pPr>
      <m:oMathPara>
        <m:oMath>
          <m:r>
            <w:rPr>
              <w:rFonts w:ascii="Cambria Math" w:hAnsi="Cambria Math"/>
            </w:rPr>
            <m:t>EWCS</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l</m:t>
                      </m:r>
                    </m:sub>
                  </m:sSub>
                </m:e>
              </m:nary>
            </m:num>
            <m:den>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den>
          </m:f>
        </m:oMath>
      </m:oMathPara>
    </w:p>
    <w:p w14:paraId="276356A3" w14:textId="77777777" w:rsidR="007A2A79" w:rsidRDefault="001C2DD8">
      <w:pPr>
        <w:jc w:val="both"/>
      </w:pPr>
      <w:r>
        <w:t xml:space="preserve">The EWCS lies in [0, 1]. It is 1 only when every applicable layer is verified by authoritative (tier 1) evidence, and it falls both when evidence is weaker and when layers are unverifiable or contradicted. Not-applicable layers leave the denominator, so a candidate is not penalised for having no response fields to read. A diagnostic </w:t>
      </w:r>
      <w:r>
        <w:rPr>
          <w:b/>
          <w:bCs/>
        </w:rPr>
        <w:t>signed score</w:t>
      </w:r>
      <w:r>
        <w:t xml:space="preserve"> S keeps contradictions visible by using σ_l = +1 (verified correct), −1 (verified incorrect) or 0 (otherwise), so that S lies in [−1, 1]:</w:t>
      </w:r>
    </w:p>
    <w:p w14:paraId="28FF6CC7" w14:textId="77777777" w:rsidR="007A2A79" w:rsidRDefault="001C2DD8">
      <w:pPr>
        <w:spacing w:before="120"/>
        <w:jc w:val="center"/>
      </w:pPr>
      <m:oMathPara>
        <m:oMath>
          <m:r>
            <w:rPr>
              <w:rFonts w:ascii="Cambria Math" w:hAnsi="Cambria Math"/>
            </w:rPr>
            <w:lastRenderedPageBreak/>
            <m:t>S</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l</m:t>
                      </m:r>
                    </m:sub>
                  </m:sSub>
                </m:e>
              </m:nary>
            </m:num>
            <m:den>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den>
          </m:f>
        </m:oMath>
      </m:oMathPara>
    </w:p>
    <w:p w14:paraId="69FCE5A8" w14:textId="77777777" w:rsidR="007A2A79" w:rsidRDefault="001C2DD8">
      <w:pPr>
        <w:jc w:val="both"/>
      </w:pPr>
      <w:r>
        <w:t xml:space="preserve">The EWCS is </w:t>
      </w:r>
      <w:r>
        <w:rPr>
          <w:b/>
          <w:bCs/>
        </w:rPr>
        <w:t>not a probability of correctness</w:t>
      </w:r>
      <w:r>
        <w:t>. A score of 0.85 means that 85% of the applicable weight is supported by evidence, not that 85% of such candidates are correct; Section 8.6 shows how far the two differ in practice.</w:t>
      </w:r>
    </w:p>
    <w:p w14:paraId="2603564B" w14:textId="77777777" w:rsidR="007A2A79" w:rsidRDefault="001C2DD8">
      <w:pPr>
        <w:pStyle w:val="Heading3"/>
      </w:pPr>
      <w:bookmarkStart w:id="48" w:name="_Toc242686960"/>
      <w:r>
        <w:t>Why these weights</w:t>
      </w:r>
      <w:bookmarkEnd w:id="48"/>
    </w:p>
    <w:p w14:paraId="6912432D" w14:textId="77777777" w:rsidR="007A2A79" w:rsidRDefault="001C2DD8">
      <w:pPr>
        <w:jc w:val="both"/>
      </w:pPr>
      <w:r>
        <w:t xml:space="preserve">The weights are a design hypothesis, fixed before any run and then tested (Section 8.7). They come from a two-step procedure that is standard in multi-criteria decision analysis when only the </w:t>
      </w:r>
      <w:r>
        <w:rPr>
          <w:i/>
          <w:iCs/>
        </w:rPr>
        <w:t>order</w:t>
      </w:r>
      <w:r>
        <w:t xml:space="preserve"> of importance can be justified: rank the criteria, then convert ranks to weights with the </w:t>
      </w:r>
      <w:r>
        <w:rPr>
          <w:b/>
          <w:bCs/>
        </w:rPr>
        <w:t>rank-sum rule</w:t>
      </w:r>
      <w:r>
        <w:t xml:space="preserve"> (Stillwell, Seaver and Edwards, 1981; Barron and Barrett, 1996):</w:t>
      </w:r>
    </w:p>
    <w:p w14:paraId="7CA7FD92" w14:textId="77777777" w:rsidR="007A2A79" w:rsidRDefault="001C2DD8">
      <w:pPr>
        <w:spacing w:before="120"/>
        <w:jc w:val="center"/>
      </w:pPr>
      <m:oMathPara>
        <m:oMath>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 xml:space="preserve"> ∝ </m:t>
          </m:r>
          <m:r>
            <w:rPr>
              <w:rFonts w:ascii="Cambria Math" w:hAnsi="Cambria Math"/>
            </w:rPr>
            <m:t>n</m:t>
          </m:r>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   </m:t>
          </m:r>
          <m:r>
            <w:rPr>
              <w:rFonts w:ascii="Cambria Math" w:hAnsi="Cambria Math"/>
            </w:rPr>
            <m:t>n</m:t>
          </m:r>
          <m:r>
            <w:rPr>
              <w:rFonts w:ascii="Cambria Math" w:hAnsi="Cambria Math"/>
            </w:rPr>
            <m:t xml:space="preserve"> = 4 </m:t>
          </m:r>
          <m:r>
            <w:rPr>
              <w:rFonts w:ascii="Cambria Math" w:hAnsi="Cambria Math"/>
            </w:rPr>
            <m:t>severity</m:t>
          </m:r>
          <m:r>
            <w:rPr>
              <w:rFonts w:ascii="Cambria Math" w:hAnsi="Cambria Math"/>
            </w:rPr>
            <m:t xml:space="preserve"> </m:t>
          </m:r>
          <m:r>
            <w:rPr>
              <w:rFonts w:ascii="Cambria Math" w:hAnsi="Cambria Math"/>
            </w:rPr>
            <m:t>ranks</m:t>
          </m:r>
          <m:r>
            <w:rPr>
              <w:rFonts w:ascii="Cambria Math" w:hAnsi="Cambria Math"/>
            </w:rPr>
            <m:t xml:space="preserve">  ⇒  4 : 3 : 2 : 1</m:t>
          </m:r>
        </m:oMath>
      </m:oMathPara>
    </w:p>
    <w:p w14:paraId="53B7BD47" w14:textId="77777777" w:rsidR="007A2A79" w:rsidRDefault="001C2DD8">
      <w:pPr>
        <w:jc w:val="both"/>
      </w:pPr>
      <w:r>
        <w:t>We ranked the layers by the consequence of a hallucination in that layer for the user, judged on two criteria: whether the call can still do anything useful, and whether the failure is silent or loud. Table 9 gives the ranking and the resulting weights.</w:t>
      </w:r>
    </w:p>
    <w:p w14:paraId="4AE534B8" w14:textId="215DAAC0" w:rsidR="007A2A79" w:rsidRDefault="001C2DD8">
      <w:pPr>
        <w:pStyle w:val="Caption"/>
        <w:keepNext/>
      </w:pPr>
      <w:bookmarkStart w:id="49" w:name="_Toc242687042"/>
      <w:r>
        <w:rPr>
          <w:b/>
          <w:bCs/>
        </w:rPr>
        <w:t xml:space="preserve">Table </w:t>
      </w:r>
      <w:r>
        <w:fldChar w:fldCharType="begin"/>
      </w:r>
      <w:r>
        <w:instrText>SEQ Table</w:instrText>
      </w:r>
      <w:r>
        <w:fldChar w:fldCharType="separate"/>
      </w:r>
      <w:r>
        <w:rPr>
          <w:noProof/>
        </w:rPr>
        <w:t>9</w:t>
      </w:r>
      <w:r>
        <w:fldChar w:fldCharType="end"/>
      </w:r>
      <w:r>
        <w:rPr>
          <w:b/>
          <w:bCs/>
        </w:rPr>
        <w:t xml:space="preserve">: </w:t>
      </w:r>
      <w:r>
        <w:t>Severity ranking of the layers and the rank-sum weights (total 15).</w:t>
      </w:r>
      <w:bookmarkEnd w:id="49"/>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722"/>
        <w:gridCol w:w="2166"/>
        <w:gridCol w:w="963"/>
        <w:gridCol w:w="5175"/>
      </w:tblGrid>
      <w:tr w:rsidR="007A2A79" w14:paraId="0B14D365" w14:textId="77777777">
        <w:trPr>
          <w:tblHeader/>
        </w:trPr>
        <w:tc>
          <w:tcPr>
            <w:tcW w:w="722" w:type="dxa"/>
            <w:shd w:val="clear" w:color="auto" w:fill="D9E2F3"/>
            <w:tcMar>
              <w:top w:w="50" w:type="dxa"/>
              <w:left w:w="90" w:type="dxa"/>
              <w:bottom w:w="50" w:type="dxa"/>
              <w:right w:w="90" w:type="dxa"/>
            </w:tcMar>
            <w:vAlign w:val="center"/>
          </w:tcPr>
          <w:p w14:paraId="56244E36" w14:textId="77777777" w:rsidR="007A2A79" w:rsidRDefault="001C2DD8">
            <w:pPr>
              <w:spacing w:after="0" w:line="240" w:lineRule="auto"/>
              <w:jc w:val="center"/>
            </w:pPr>
            <w:r>
              <w:rPr>
                <w:b/>
                <w:bCs/>
                <w:sz w:val="18"/>
                <w:szCs w:val="18"/>
              </w:rPr>
              <w:t>Rank</w:t>
            </w:r>
          </w:p>
        </w:tc>
        <w:tc>
          <w:tcPr>
            <w:tcW w:w="2166" w:type="dxa"/>
            <w:shd w:val="clear" w:color="auto" w:fill="D9E2F3"/>
            <w:tcMar>
              <w:top w:w="50" w:type="dxa"/>
              <w:left w:w="90" w:type="dxa"/>
              <w:bottom w:w="50" w:type="dxa"/>
              <w:right w:w="90" w:type="dxa"/>
            </w:tcMar>
            <w:vAlign w:val="center"/>
          </w:tcPr>
          <w:p w14:paraId="49D93F83" w14:textId="77777777" w:rsidR="007A2A79" w:rsidRDefault="001C2DD8">
            <w:pPr>
              <w:spacing w:after="0" w:line="240" w:lineRule="auto"/>
            </w:pPr>
            <w:r>
              <w:rPr>
                <w:b/>
                <w:bCs/>
                <w:sz w:val="18"/>
                <w:szCs w:val="18"/>
              </w:rPr>
              <w:t>Layer</w:t>
            </w:r>
          </w:p>
        </w:tc>
        <w:tc>
          <w:tcPr>
            <w:tcW w:w="963" w:type="dxa"/>
            <w:shd w:val="clear" w:color="auto" w:fill="D9E2F3"/>
            <w:tcMar>
              <w:top w:w="50" w:type="dxa"/>
              <w:left w:w="90" w:type="dxa"/>
              <w:bottom w:w="50" w:type="dxa"/>
              <w:right w:w="90" w:type="dxa"/>
            </w:tcMar>
            <w:vAlign w:val="center"/>
          </w:tcPr>
          <w:p w14:paraId="2E6672E3" w14:textId="77777777" w:rsidR="007A2A79" w:rsidRDefault="001C2DD8">
            <w:pPr>
              <w:spacing w:after="0" w:line="240" w:lineRule="auto"/>
              <w:jc w:val="center"/>
            </w:pPr>
            <w:r>
              <w:rPr>
                <w:b/>
                <w:bCs/>
                <w:sz w:val="18"/>
                <w:szCs w:val="18"/>
              </w:rPr>
              <w:t>Weight</w:t>
            </w:r>
          </w:p>
        </w:tc>
        <w:tc>
          <w:tcPr>
            <w:tcW w:w="5175" w:type="dxa"/>
            <w:shd w:val="clear" w:color="auto" w:fill="D9E2F3"/>
            <w:tcMar>
              <w:top w:w="50" w:type="dxa"/>
              <w:left w:w="90" w:type="dxa"/>
              <w:bottom w:w="50" w:type="dxa"/>
              <w:right w:w="90" w:type="dxa"/>
            </w:tcMar>
            <w:vAlign w:val="center"/>
          </w:tcPr>
          <w:p w14:paraId="2B523054" w14:textId="77777777" w:rsidR="007A2A79" w:rsidRDefault="001C2DD8">
            <w:pPr>
              <w:spacing w:after="0" w:line="240" w:lineRule="auto"/>
            </w:pPr>
            <w:r>
              <w:rPr>
                <w:b/>
                <w:bCs/>
                <w:sz w:val="18"/>
                <w:szCs w:val="18"/>
              </w:rPr>
              <w:t>Why</w:t>
            </w:r>
          </w:p>
        </w:tc>
      </w:tr>
      <w:tr w:rsidR="007A2A79" w14:paraId="20314670" w14:textId="77777777">
        <w:trPr>
          <w:cantSplit/>
        </w:trPr>
        <w:tc>
          <w:tcPr>
            <w:tcW w:w="722" w:type="dxa"/>
            <w:tcMar>
              <w:top w:w="50" w:type="dxa"/>
              <w:left w:w="90" w:type="dxa"/>
              <w:bottom w:w="50" w:type="dxa"/>
              <w:right w:w="90" w:type="dxa"/>
            </w:tcMar>
            <w:vAlign w:val="center"/>
          </w:tcPr>
          <w:p w14:paraId="38FE8B1B" w14:textId="77777777" w:rsidR="007A2A79" w:rsidRDefault="001C2DD8">
            <w:pPr>
              <w:spacing w:after="0" w:line="240" w:lineRule="auto"/>
              <w:jc w:val="center"/>
            </w:pPr>
            <w:r>
              <w:rPr>
                <w:sz w:val="18"/>
                <w:szCs w:val="18"/>
              </w:rPr>
              <w:t>1</w:t>
            </w:r>
          </w:p>
        </w:tc>
        <w:tc>
          <w:tcPr>
            <w:tcW w:w="2166" w:type="dxa"/>
            <w:tcMar>
              <w:top w:w="50" w:type="dxa"/>
              <w:left w:w="90" w:type="dxa"/>
              <w:bottom w:w="50" w:type="dxa"/>
              <w:right w:w="90" w:type="dxa"/>
            </w:tcMar>
            <w:vAlign w:val="center"/>
          </w:tcPr>
          <w:p w14:paraId="182B543E" w14:textId="77777777" w:rsidR="007A2A79" w:rsidRDefault="001C2DD8">
            <w:pPr>
              <w:spacing w:after="0" w:line="240" w:lineRule="auto"/>
            </w:pPr>
            <w:r>
              <w:rPr>
                <w:sz w:val="18"/>
                <w:szCs w:val="18"/>
              </w:rPr>
              <w:t>L3 Access point</w:t>
            </w:r>
          </w:p>
        </w:tc>
        <w:tc>
          <w:tcPr>
            <w:tcW w:w="963" w:type="dxa"/>
            <w:tcMar>
              <w:top w:w="50" w:type="dxa"/>
              <w:left w:w="90" w:type="dxa"/>
              <w:bottom w:w="50" w:type="dxa"/>
              <w:right w:w="90" w:type="dxa"/>
            </w:tcMar>
            <w:vAlign w:val="center"/>
          </w:tcPr>
          <w:p w14:paraId="514B824C" w14:textId="77777777" w:rsidR="007A2A79" w:rsidRDefault="001C2DD8">
            <w:pPr>
              <w:spacing w:after="0" w:line="240" w:lineRule="auto"/>
              <w:jc w:val="center"/>
            </w:pPr>
            <w:r>
              <w:rPr>
                <w:sz w:val="18"/>
                <w:szCs w:val="18"/>
              </w:rPr>
              <w:t>4</w:t>
            </w:r>
          </w:p>
        </w:tc>
        <w:tc>
          <w:tcPr>
            <w:tcW w:w="5175" w:type="dxa"/>
            <w:tcMar>
              <w:top w:w="50" w:type="dxa"/>
              <w:left w:w="90" w:type="dxa"/>
              <w:bottom w:w="50" w:type="dxa"/>
              <w:right w:w="90" w:type="dxa"/>
            </w:tcMar>
            <w:vAlign w:val="center"/>
          </w:tcPr>
          <w:p w14:paraId="58D28B27" w14:textId="77777777" w:rsidR="007A2A79" w:rsidRDefault="001C2DD8">
            <w:pPr>
              <w:spacing w:after="0" w:line="240" w:lineRule="auto"/>
            </w:pPr>
            <w:r>
              <w:rPr>
                <w:sz w:val="18"/>
                <w:szCs w:val="18"/>
              </w:rPr>
              <w:t>A wrong host, path or method sends the request to a resource that does not exist or to the wrong one; nothing downstream can be right. It is the dominant hallucination kind in our pilot and baseline, and layers 4–6 are only defined relative to the matched operation.</w:t>
            </w:r>
          </w:p>
        </w:tc>
      </w:tr>
      <w:tr w:rsidR="007A2A79" w14:paraId="7E7E8B18" w14:textId="77777777">
        <w:trPr>
          <w:cantSplit/>
        </w:trPr>
        <w:tc>
          <w:tcPr>
            <w:tcW w:w="722" w:type="dxa"/>
            <w:tcMar>
              <w:top w:w="50" w:type="dxa"/>
              <w:left w:w="90" w:type="dxa"/>
              <w:bottom w:w="50" w:type="dxa"/>
              <w:right w:w="90" w:type="dxa"/>
            </w:tcMar>
            <w:vAlign w:val="center"/>
          </w:tcPr>
          <w:p w14:paraId="1D68066A" w14:textId="77777777" w:rsidR="007A2A79" w:rsidRDefault="001C2DD8">
            <w:pPr>
              <w:spacing w:after="0" w:line="240" w:lineRule="auto"/>
              <w:jc w:val="center"/>
            </w:pPr>
            <w:r>
              <w:rPr>
                <w:sz w:val="18"/>
                <w:szCs w:val="18"/>
              </w:rPr>
              <w:t>2</w:t>
            </w:r>
          </w:p>
        </w:tc>
        <w:tc>
          <w:tcPr>
            <w:tcW w:w="2166" w:type="dxa"/>
            <w:tcMar>
              <w:top w:w="50" w:type="dxa"/>
              <w:left w:w="90" w:type="dxa"/>
              <w:bottom w:w="50" w:type="dxa"/>
              <w:right w:w="90" w:type="dxa"/>
            </w:tcMar>
            <w:vAlign w:val="center"/>
          </w:tcPr>
          <w:p w14:paraId="3ACACE2D" w14:textId="77777777" w:rsidR="007A2A79" w:rsidRDefault="001C2DD8">
            <w:pPr>
              <w:spacing w:after="0" w:line="240" w:lineRule="auto"/>
            </w:pPr>
            <w:r>
              <w:rPr>
                <w:sz w:val="18"/>
                <w:szCs w:val="18"/>
              </w:rPr>
              <w:t>L1 Interface, L2 Identifier</w:t>
            </w:r>
          </w:p>
        </w:tc>
        <w:tc>
          <w:tcPr>
            <w:tcW w:w="963" w:type="dxa"/>
            <w:tcMar>
              <w:top w:w="50" w:type="dxa"/>
              <w:left w:w="90" w:type="dxa"/>
              <w:bottom w:w="50" w:type="dxa"/>
              <w:right w:w="90" w:type="dxa"/>
            </w:tcMar>
            <w:vAlign w:val="center"/>
          </w:tcPr>
          <w:p w14:paraId="11545AA2" w14:textId="77777777" w:rsidR="007A2A79" w:rsidRDefault="001C2DD8">
            <w:pPr>
              <w:spacing w:after="0" w:line="240" w:lineRule="auto"/>
              <w:jc w:val="center"/>
            </w:pPr>
            <w:r>
              <w:rPr>
                <w:sz w:val="18"/>
                <w:szCs w:val="18"/>
              </w:rPr>
              <w:t>3</w:t>
            </w:r>
          </w:p>
        </w:tc>
        <w:tc>
          <w:tcPr>
            <w:tcW w:w="5175" w:type="dxa"/>
            <w:tcMar>
              <w:top w:w="50" w:type="dxa"/>
              <w:left w:w="90" w:type="dxa"/>
              <w:bottom w:w="50" w:type="dxa"/>
              <w:right w:w="90" w:type="dxa"/>
            </w:tcMar>
            <w:vAlign w:val="center"/>
          </w:tcPr>
          <w:p w14:paraId="6C25BADC" w14:textId="77777777" w:rsidR="007A2A79" w:rsidRDefault="001C2DD8">
            <w:pPr>
              <w:spacing w:after="0" w:line="240" w:lineRule="auto"/>
            </w:pPr>
            <w:r>
              <w:rPr>
                <w:sz w:val="18"/>
                <w:szCs w:val="18"/>
              </w:rPr>
              <w:t>A non-existent module or function makes the program fail outright. Fatal, but loud: the developer sees an error at once.</w:t>
            </w:r>
          </w:p>
        </w:tc>
      </w:tr>
      <w:tr w:rsidR="007A2A79" w14:paraId="182F0A9E" w14:textId="77777777">
        <w:trPr>
          <w:cantSplit/>
        </w:trPr>
        <w:tc>
          <w:tcPr>
            <w:tcW w:w="722" w:type="dxa"/>
            <w:tcMar>
              <w:top w:w="50" w:type="dxa"/>
              <w:left w:w="90" w:type="dxa"/>
              <w:bottom w:w="50" w:type="dxa"/>
              <w:right w:w="90" w:type="dxa"/>
            </w:tcMar>
            <w:vAlign w:val="center"/>
          </w:tcPr>
          <w:p w14:paraId="57AB1D9D" w14:textId="77777777" w:rsidR="007A2A79" w:rsidRDefault="001C2DD8">
            <w:pPr>
              <w:spacing w:after="0" w:line="240" w:lineRule="auto"/>
              <w:jc w:val="center"/>
            </w:pPr>
            <w:r>
              <w:rPr>
                <w:sz w:val="18"/>
                <w:szCs w:val="18"/>
              </w:rPr>
              <w:t>3</w:t>
            </w:r>
          </w:p>
        </w:tc>
        <w:tc>
          <w:tcPr>
            <w:tcW w:w="2166" w:type="dxa"/>
            <w:tcMar>
              <w:top w:w="50" w:type="dxa"/>
              <w:left w:w="90" w:type="dxa"/>
              <w:bottom w:w="50" w:type="dxa"/>
              <w:right w:w="90" w:type="dxa"/>
            </w:tcMar>
            <w:vAlign w:val="center"/>
          </w:tcPr>
          <w:p w14:paraId="5A9C00A7" w14:textId="77777777" w:rsidR="007A2A79" w:rsidRDefault="001C2DD8">
            <w:pPr>
              <w:spacing w:after="0" w:line="240" w:lineRule="auto"/>
            </w:pPr>
            <w:r>
              <w:rPr>
                <w:sz w:val="18"/>
                <w:szCs w:val="18"/>
              </w:rPr>
              <w:t>L4 Input contract, L6 Contextual</w:t>
            </w:r>
          </w:p>
        </w:tc>
        <w:tc>
          <w:tcPr>
            <w:tcW w:w="963" w:type="dxa"/>
            <w:tcMar>
              <w:top w:w="50" w:type="dxa"/>
              <w:left w:w="90" w:type="dxa"/>
              <w:bottom w:w="50" w:type="dxa"/>
              <w:right w:w="90" w:type="dxa"/>
            </w:tcMar>
            <w:vAlign w:val="center"/>
          </w:tcPr>
          <w:p w14:paraId="2DD1E0BC" w14:textId="77777777" w:rsidR="007A2A79" w:rsidRDefault="001C2DD8">
            <w:pPr>
              <w:spacing w:after="0" w:line="240" w:lineRule="auto"/>
              <w:jc w:val="center"/>
            </w:pPr>
            <w:r>
              <w:rPr>
                <w:sz w:val="18"/>
                <w:szCs w:val="18"/>
              </w:rPr>
              <w:t>2</w:t>
            </w:r>
          </w:p>
        </w:tc>
        <w:tc>
          <w:tcPr>
            <w:tcW w:w="5175" w:type="dxa"/>
            <w:tcMar>
              <w:top w:w="50" w:type="dxa"/>
              <w:left w:w="90" w:type="dxa"/>
              <w:bottom w:w="50" w:type="dxa"/>
              <w:right w:w="90" w:type="dxa"/>
            </w:tcMar>
            <w:vAlign w:val="center"/>
          </w:tcPr>
          <w:p w14:paraId="67A74C82" w14:textId="77777777" w:rsidR="007A2A79" w:rsidRDefault="001C2DD8">
            <w:pPr>
              <w:spacing w:after="0" w:line="240" w:lineRule="auto"/>
            </w:pPr>
            <w:r>
              <w:rPr>
                <w:sz w:val="18"/>
                <w:szCs w:val="18"/>
              </w:rPr>
              <w:t>A wrong parameter or credential usually produces an HTTP error or a partial result. Serious but situational, and frequently loud (4xx responses).</w:t>
            </w:r>
          </w:p>
        </w:tc>
      </w:tr>
      <w:tr w:rsidR="007A2A79" w14:paraId="549EBCD7" w14:textId="77777777">
        <w:trPr>
          <w:cantSplit/>
        </w:trPr>
        <w:tc>
          <w:tcPr>
            <w:tcW w:w="722" w:type="dxa"/>
            <w:tcMar>
              <w:top w:w="50" w:type="dxa"/>
              <w:left w:w="90" w:type="dxa"/>
              <w:bottom w:w="50" w:type="dxa"/>
              <w:right w:w="90" w:type="dxa"/>
            </w:tcMar>
            <w:vAlign w:val="center"/>
          </w:tcPr>
          <w:p w14:paraId="5FB71EBF" w14:textId="77777777" w:rsidR="007A2A79" w:rsidRDefault="001C2DD8">
            <w:pPr>
              <w:spacing w:after="0" w:line="240" w:lineRule="auto"/>
              <w:jc w:val="center"/>
            </w:pPr>
            <w:r>
              <w:rPr>
                <w:sz w:val="18"/>
                <w:szCs w:val="18"/>
              </w:rPr>
              <w:t>4</w:t>
            </w:r>
          </w:p>
        </w:tc>
        <w:tc>
          <w:tcPr>
            <w:tcW w:w="2166" w:type="dxa"/>
            <w:tcMar>
              <w:top w:w="50" w:type="dxa"/>
              <w:left w:w="90" w:type="dxa"/>
              <w:bottom w:w="50" w:type="dxa"/>
              <w:right w:w="90" w:type="dxa"/>
            </w:tcMar>
            <w:vAlign w:val="center"/>
          </w:tcPr>
          <w:p w14:paraId="0F236CF1" w14:textId="77777777" w:rsidR="007A2A79" w:rsidRDefault="001C2DD8">
            <w:pPr>
              <w:spacing w:after="0" w:line="240" w:lineRule="auto"/>
            </w:pPr>
            <w:r>
              <w:rPr>
                <w:sz w:val="18"/>
                <w:szCs w:val="18"/>
              </w:rPr>
              <w:t>L5 Output contract</w:t>
            </w:r>
          </w:p>
        </w:tc>
        <w:tc>
          <w:tcPr>
            <w:tcW w:w="963" w:type="dxa"/>
            <w:tcMar>
              <w:top w:w="50" w:type="dxa"/>
              <w:left w:w="90" w:type="dxa"/>
              <w:bottom w:w="50" w:type="dxa"/>
              <w:right w:w="90" w:type="dxa"/>
            </w:tcMar>
            <w:vAlign w:val="center"/>
          </w:tcPr>
          <w:p w14:paraId="5D170E13" w14:textId="77777777" w:rsidR="007A2A79" w:rsidRDefault="001C2DD8">
            <w:pPr>
              <w:spacing w:after="0" w:line="240" w:lineRule="auto"/>
              <w:jc w:val="center"/>
            </w:pPr>
            <w:r>
              <w:rPr>
                <w:sz w:val="18"/>
                <w:szCs w:val="18"/>
              </w:rPr>
              <w:t>1</w:t>
            </w:r>
          </w:p>
        </w:tc>
        <w:tc>
          <w:tcPr>
            <w:tcW w:w="5175" w:type="dxa"/>
            <w:tcMar>
              <w:top w:w="50" w:type="dxa"/>
              <w:left w:w="90" w:type="dxa"/>
              <w:bottom w:w="50" w:type="dxa"/>
              <w:right w:w="90" w:type="dxa"/>
            </w:tcMar>
            <w:vAlign w:val="center"/>
          </w:tcPr>
          <w:p w14:paraId="5883D567" w14:textId="77777777" w:rsidR="007A2A79" w:rsidRDefault="001C2DD8">
            <w:pPr>
              <w:spacing w:after="0" w:line="240" w:lineRule="auto"/>
            </w:pPr>
            <w:r>
              <w:rPr>
                <w:sz w:val="18"/>
                <w:szCs w:val="18"/>
              </w:rPr>
              <w:t>Reading an undocumented field is a downstream data bug; the request itself succeeds.</w:t>
            </w:r>
          </w:p>
        </w:tc>
      </w:tr>
    </w:tbl>
    <w:p w14:paraId="68BF5793" w14:textId="77777777" w:rsidR="007A2A79" w:rsidRDefault="007A2A79">
      <w:pPr>
        <w:spacing w:after="80"/>
      </w:pPr>
    </w:p>
    <w:p w14:paraId="0F8F8995" w14:textId="77777777" w:rsidR="007A2A79" w:rsidRDefault="001C2DD8">
      <w:pPr>
        <w:pStyle w:val="Heading3"/>
      </w:pPr>
      <w:bookmarkStart w:id="50" w:name="_Toc242686961"/>
      <w:r>
        <w:t>Why these tier factors</w:t>
      </w:r>
      <w:bookmarkEnd w:id="50"/>
    </w:p>
    <w:p w14:paraId="109DD12E" w14:textId="77777777" w:rsidR="007A2A79" w:rsidRDefault="001C2DD8">
      <w:pPr>
        <w:jc w:val="both"/>
      </w:pPr>
      <w:r>
        <w:t>The tier factor discounts a verdict by the strength of the evidence behind it, on the familiar principle of evidence hierarchies that primary, authoritative sources outrank derived ones and that an absence of contrary evidence is weaker than positive evidence (Table 10).</w:t>
      </w:r>
    </w:p>
    <w:p w14:paraId="116E8018" w14:textId="4B78E05E" w:rsidR="007A2A79" w:rsidRDefault="001C2DD8">
      <w:pPr>
        <w:pStyle w:val="Caption"/>
        <w:keepNext/>
      </w:pPr>
      <w:bookmarkStart w:id="51" w:name="_Toc242687043"/>
      <w:r>
        <w:rPr>
          <w:b/>
          <w:bCs/>
        </w:rPr>
        <w:t xml:space="preserve">Table </w:t>
      </w:r>
      <w:r>
        <w:fldChar w:fldCharType="begin"/>
      </w:r>
      <w:r>
        <w:instrText>SEQ Table</w:instrText>
      </w:r>
      <w:r>
        <w:fldChar w:fldCharType="separate"/>
      </w:r>
      <w:r>
        <w:rPr>
          <w:noProof/>
        </w:rPr>
        <w:t>10</w:t>
      </w:r>
      <w:r>
        <w:fldChar w:fldCharType="end"/>
      </w:r>
      <w:r>
        <w:rPr>
          <w:b/>
          <w:bCs/>
        </w:rPr>
        <w:t xml:space="preserve">: </w:t>
      </w:r>
      <w:r>
        <w:t>Evidence tiers and factors.</w:t>
      </w:r>
      <w:bookmarkEnd w:id="51"/>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028"/>
        <w:gridCol w:w="914"/>
        <w:gridCol w:w="2971"/>
        <w:gridCol w:w="4113"/>
      </w:tblGrid>
      <w:tr w:rsidR="007A2A79" w14:paraId="25F2BCCE" w14:textId="77777777">
        <w:trPr>
          <w:tblHeader/>
        </w:trPr>
        <w:tc>
          <w:tcPr>
            <w:tcW w:w="1028" w:type="dxa"/>
            <w:shd w:val="clear" w:color="auto" w:fill="D9E2F3"/>
            <w:tcMar>
              <w:top w:w="50" w:type="dxa"/>
              <w:left w:w="90" w:type="dxa"/>
              <w:bottom w:w="50" w:type="dxa"/>
              <w:right w:w="90" w:type="dxa"/>
            </w:tcMar>
            <w:vAlign w:val="center"/>
          </w:tcPr>
          <w:p w14:paraId="5734DCE7" w14:textId="77777777" w:rsidR="007A2A79" w:rsidRDefault="001C2DD8">
            <w:pPr>
              <w:spacing w:after="0" w:line="240" w:lineRule="auto"/>
              <w:jc w:val="center"/>
            </w:pPr>
            <w:r>
              <w:rPr>
                <w:b/>
                <w:bCs/>
                <w:sz w:val="18"/>
                <w:szCs w:val="18"/>
              </w:rPr>
              <w:t>Tier</w:t>
            </w:r>
          </w:p>
        </w:tc>
        <w:tc>
          <w:tcPr>
            <w:tcW w:w="914" w:type="dxa"/>
            <w:shd w:val="clear" w:color="auto" w:fill="D9E2F3"/>
            <w:tcMar>
              <w:top w:w="50" w:type="dxa"/>
              <w:left w:w="90" w:type="dxa"/>
              <w:bottom w:w="50" w:type="dxa"/>
              <w:right w:w="90" w:type="dxa"/>
            </w:tcMar>
            <w:vAlign w:val="center"/>
          </w:tcPr>
          <w:p w14:paraId="220B6F00" w14:textId="77777777" w:rsidR="007A2A79" w:rsidRDefault="001C2DD8">
            <w:pPr>
              <w:spacing w:after="0" w:line="240" w:lineRule="auto"/>
              <w:jc w:val="center"/>
            </w:pPr>
            <w:r>
              <w:rPr>
                <w:b/>
                <w:bCs/>
                <w:sz w:val="18"/>
                <w:szCs w:val="18"/>
              </w:rPr>
              <w:t>Factor</w:t>
            </w:r>
          </w:p>
        </w:tc>
        <w:tc>
          <w:tcPr>
            <w:tcW w:w="2971" w:type="dxa"/>
            <w:shd w:val="clear" w:color="auto" w:fill="D9E2F3"/>
            <w:tcMar>
              <w:top w:w="50" w:type="dxa"/>
              <w:left w:w="90" w:type="dxa"/>
              <w:bottom w:w="50" w:type="dxa"/>
              <w:right w:w="90" w:type="dxa"/>
            </w:tcMar>
            <w:vAlign w:val="center"/>
          </w:tcPr>
          <w:p w14:paraId="2BAE07C0" w14:textId="77777777" w:rsidR="007A2A79" w:rsidRDefault="001C2DD8">
            <w:pPr>
              <w:spacing w:after="0" w:line="240" w:lineRule="auto"/>
            </w:pPr>
            <w:r>
              <w:rPr>
                <w:b/>
                <w:bCs/>
                <w:sz w:val="18"/>
                <w:szCs w:val="18"/>
              </w:rPr>
              <w:t>Sources</w:t>
            </w:r>
          </w:p>
        </w:tc>
        <w:tc>
          <w:tcPr>
            <w:tcW w:w="4113" w:type="dxa"/>
            <w:shd w:val="clear" w:color="auto" w:fill="D9E2F3"/>
            <w:tcMar>
              <w:top w:w="50" w:type="dxa"/>
              <w:left w:w="90" w:type="dxa"/>
              <w:bottom w:w="50" w:type="dxa"/>
              <w:right w:w="90" w:type="dxa"/>
            </w:tcMar>
            <w:vAlign w:val="center"/>
          </w:tcPr>
          <w:p w14:paraId="4E6C25CB" w14:textId="77777777" w:rsidR="007A2A79" w:rsidRDefault="001C2DD8">
            <w:pPr>
              <w:spacing w:after="0" w:line="240" w:lineRule="auto"/>
            </w:pPr>
            <w:r>
              <w:rPr>
                <w:b/>
                <w:bCs/>
                <w:sz w:val="18"/>
                <w:szCs w:val="18"/>
              </w:rPr>
              <w:t>Rationale</w:t>
            </w:r>
          </w:p>
        </w:tc>
      </w:tr>
      <w:tr w:rsidR="007A2A79" w14:paraId="6640D71B" w14:textId="77777777">
        <w:trPr>
          <w:cantSplit/>
        </w:trPr>
        <w:tc>
          <w:tcPr>
            <w:tcW w:w="1028" w:type="dxa"/>
            <w:tcMar>
              <w:top w:w="50" w:type="dxa"/>
              <w:left w:w="90" w:type="dxa"/>
              <w:bottom w:w="50" w:type="dxa"/>
              <w:right w:w="90" w:type="dxa"/>
            </w:tcMar>
            <w:vAlign w:val="center"/>
          </w:tcPr>
          <w:p w14:paraId="6C41FF6D" w14:textId="77777777" w:rsidR="007A2A79" w:rsidRDefault="001C2DD8">
            <w:pPr>
              <w:spacing w:after="0" w:line="240" w:lineRule="auto"/>
              <w:jc w:val="center"/>
            </w:pPr>
            <w:r>
              <w:rPr>
                <w:sz w:val="18"/>
                <w:szCs w:val="18"/>
              </w:rPr>
              <w:t>1</w:t>
            </w:r>
          </w:p>
        </w:tc>
        <w:tc>
          <w:tcPr>
            <w:tcW w:w="914" w:type="dxa"/>
            <w:tcMar>
              <w:top w:w="50" w:type="dxa"/>
              <w:left w:w="90" w:type="dxa"/>
              <w:bottom w:w="50" w:type="dxa"/>
              <w:right w:w="90" w:type="dxa"/>
            </w:tcMar>
            <w:vAlign w:val="center"/>
          </w:tcPr>
          <w:p w14:paraId="3AF0FB93" w14:textId="77777777" w:rsidR="007A2A79" w:rsidRDefault="001C2DD8">
            <w:pPr>
              <w:spacing w:after="0" w:line="240" w:lineRule="auto"/>
              <w:jc w:val="center"/>
            </w:pPr>
            <w:r>
              <w:rPr>
                <w:sz w:val="18"/>
                <w:szCs w:val="18"/>
              </w:rPr>
              <w:t>1.0</w:t>
            </w:r>
          </w:p>
        </w:tc>
        <w:tc>
          <w:tcPr>
            <w:tcW w:w="2971" w:type="dxa"/>
            <w:tcMar>
              <w:top w:w="50" w:type="dxa"/>
              <w:left w:w="90" w:type="dxa"/>
              <w:bottom w:w="50" w:type="dxa"/>
              <w:right w:w="90" w:type="dxa"/>
            </w:tcMar>
            <w:vAlign w:val="center"/>
          </w:tcPr>
          <w:p w14:paraId="49EFFD5C" w14:textId="77777777" w:rsidR="007A2A79" w:rsidRDefault="001C2DD8">
            <w:pPr>
              <w:spacing w:after="0" w:line="240" w:lineRule="auto"/>
            </w:pPr>
            <w:r>
              <w:rPr>
                <w:sz w:val="18"/>
                <w:szCs w:val="18"/>
              </w:rPr>
              <w:t>Provider-published OpenAPI (GitHub, Petstore, Open-Meteo)</w:t>
            </w:r>
          </w:p>
        </w:tc>
        <w:tc>
          <w:tcPr>
            <w:tcW w:w="4113" w:type="dxa"/>
            <w:tcMar>
              <w:top w:w="50" w:type="dxa"/>
              <w:left w:w="90" w:type="dxa"/>
              <w:bottom w:w="50" w:type="dxa"/>
              <w:right w:w="90" w:type="dxa"/>
            </w:tcMar>
            <w:vAlign w:val="center"/>
          </w:tcPr>
          <w:p w14:paraId="16D78CCA" w14:textId="77777777" w:rsidR="007A2A79" w:rsidRDefault="001C2DD8">
            <w:pPr>
              <w:spacing w:after="0" w:line="240" w:lineRule="auto"/>
            </w:pPr>
            <w:r>
              <w:rPr>
                <w:sz w:val="18"/>
                <w:szCs w:val="18"/>
              </w:rPr>
              <w:t>The provider's own contract: the strongest evidence available without calling the service.</w:t>
            </w:r>
          </w:p>
        </w:tc>
      </w:tr>
      <w:tr w:rsidR="007A2A79" w14:paraId="29366BDF" w14:textId="77777777">
        <w:trPr>
          <w:cantSplit/>
        </w:trPr>
        <w:tc>
          <w:tcPr>
            <w:tcW w:w="1028" w:type="dxa"/>
            <w:tcMar>
              <w:top w:w="50" w:type="dxa"/>
              <w:left w:w="90" w:type="dxa"/>
              <w:bottom w:w="50" w:type="dxa"/>
              <w:right w:w="90" w:type="dxa"/>
            </w:tcMar>
            <w:vAlign w:val="center"/>
          </w:tcPr>
          <w:p w14:paraId="608909B6" w14:textId="77777777" w:rsidR="007A2A79" w:rsidRDefault="001C2DD8">
            <w:pPr>
              <w:spacing w:after="0" w:line="240" w:lineRule="auto"/>
              <w:jc w:val="center"/>
            </w:pPr>
            <w:r>
              <w:rPr>
                <w:sz w:val="18"/>
                <w:szCs w:val="18"/>
              </w:rPr>
              <w:t>2</w:t>
            </w:r>
          </w:p>
        </w:tc>
        <w:tc>
          <w:tcPr>
            <w:tcW w:w="914" w:type="dxa"/>
            <w:tcMar>
              <w:top w:w="50" w:type="dxa"/>
              <w:left w:w="90" w:type="dxa"/>
              <w:bottom w:w="50" w:type="dxa"/>
              <w:right w:w="90" w:type="dxa"/>
            </w:tcMar>
            <w:vAlign w:val="center"/>
          </w:tcPr>
          <w:p w14:paraId="04468255" w14:textId="77777777" w:rsidR="007A2A79" w:rsidRDefault="001C2DD8">
            <w:pPr>
              <w:spacing w:after="0" w:line="240" w:lineRule="auto"/>
              <w:jc w:val="center"/>
            </w:pPr>
            <w:r>
              <w:rPr>
                <w:sz w:val="18"/>
                <w:szCs w:val="18"/>
              </w:rPr>
              <w:t>0.8</w:t>
            </w:r>
          </w:p>
        </w:tc>
        <w:tc>
          <w:tcPr>
            <w:tcW w:w="2971" w:type="dxa"/>
            <w:tcMar>
              <w:top w:w="50" w:type="dxa"/>
              <w:left w:w="90" w:type="dxa"/>
              <w:bottom w:w="50" w:type="dxa"/>
              <w:right w:w="90" w:type="dxa"/>
            </w:tcMar>
            <w:vAlign w:val="center"/>
          </w:tcPr>
          <w:p w14:paraId="2002A9FB" w14:textId="77777777" w:rsidR="007A2A79" w:rsidRDefault="001C2DD8">
            <w:pPr>
              <w:spacing w:after="0" w:line="240" w:lineRule="auto"/>
            </w:pPr>
            <w:r>
              <w:rPr>
                <w:sz w:val="18"/>
                <w:szCs w:val="18"/>
              </w:rPr>
              <w:t>Curated partial specifications; PyPI record; interpreter module list</w:t>
            </w:r>
          </w:p>
        </w:tc>
        <w:tc>
          <w:tcPr>
            <w:tcW w:w="4113" w:type="dxa"/>
            <w:tcMar>
              <w:top w:w="50" w:type="dxa"/>
              <w:left w:w="90" w:type="dxa"/>
              <w:bottom w:w="50" w:type="dxa"/>
              <w:right w:w="90" w:type="dxa"/>
            </w:tcMar>
            <w:vAlign w:val="center"/>
          </w:tcPr>
          <w:p w14:paraId="213FD761" w14:textId="77777777" w:rsidR="007A2A79" w:rsidRDefault="001C2DD8">
            <w:pPr>
              <w:spacing w:after="0" w:line="240" w:lineRule="auto"/>
            </w:pPr>
            <w:r>
              <w:rPr>
                <w:sz w:val="18"/>
                <w:szCs w:val="18"/>
              </w:rPr>
              <w:t>One step removed from the authority (transcribed from documentation, or registry metadata); a 20% discount reflects transcription and coverage risk.</w:t>
            </w:r>
          </w:p>
        </w:tc>
      </w:tr>
      <w:tr w:rsidR="007A2A79" w14:paraId="15EBDB42" w14:textId="77777777">
        <w:trPr>
          <w:cantSplit/>
        </w:trPr>
        <w:tc>
          <w:tcPr>
            <w:tcW w:w="1028" w:type="dxa"/>
            <w:tcMar>
              <w:top w:w="50" w:type="dxa"/>
              <w:left w:w="90" w:type="dxa"/>
              <w:bottom w:w="50" w:type="dxa"/>
              <w:right w:w="90" w:type="dxa"/>
            </w:tcMar>
            <w:vAlign w:val="center"/>
          </w:tcPr>
          <w:p w14:paraId="27D5165E" w14:textId="77777777" w:rsidR="007A2A79" w:rsidRDefault="001C2DD8">
            <w:pPr>
              <w:spacing w:after="0" w:line="240" w:lineRule="auto"/>
              <w:jc w:val="center"/>
            </w:pPr>
            <w:r>
              <w:rPr>
                <w:sz w:val="18"/>
                <w:szCs w:val="18"/>
              </w:rPr>
              <w:t>3</w:t>
            </w:r>
          </w:p>
        </w:tc>
        <w:tc>
          <w:tcPr>
            <w:tcW w:w="914" w:type="dxa"/>
            <w:tcMar>
              <w:top w:w="50" w:type="dxa"/>
              <w:left w:w="90" w:type="dxa"/>
              <w:bottom w:w="50" w:type="dxa"/>
              <w:right w:w="90" w:type="dxa"/>
            </w:tcMar>
            <w:vAlign w:val="center"/>
          </w:tcPr>
          <w:p w14:paraId="34C7CB26" w14:textId="77777777" w:rsidR="007A2A79" w:rsidRDefault="001C2DD8">
            <w:pPr>
              <w:spacing w:after="0" w:line="240" w:lineRule="auto"/>
              <w:jc w:val="center"/>
            </w:pPr>
            <w:r>
              <w:rPr>
                <w:sz w:val="18"/>
                <w:szCs w:val="18"/>
              </w:rPr>
              <w:t>0.9</w:t>
            </w:r>
          </w:p>
        </w:tc>
        <w:tc>
          <w:tcPr>
            <w:tcW w:w="2971" w:type="dxa"/>
            <w:tcMar>
              <w:top w:w="50" w:type="dxa"/>
              <w:left w:w="90" w:type="dxa"/>
              <w:bottom w:w="50" w:type="dxa"/>
              <w:right w:w="90" w:type="dxa"/>
            </w:tcMar>
            <w:vAlign w:val="center"/>
          </w:tcPr>
          <w:p w14:paraId="6FC930B7" w14:textId="77777777" w:rsidR="007A2A79" w:rsidRDefault="001C2DD8">
            <w:pPr>
              <w:spacing w:after="0" w:line="240" w:lineRule="auto"/>
            </w:pPr>
            <w:r>
              <w:rPr>
                <w:sz w:val="18"/>
                <w:szCs w:val="18"/>
              </w:rPr>
              <w:t>Runtime execution (reserved, not used)</w:t>
            </w:r>
          </w:p>
        </w:tc>
        <w:tc>
          <w:tcPr>
            <w:tcW w:w="4113" w:type="dxa"/>
            <w:tcMar>
              <w:top w:w="50" w:type="dxa"/>
              <w:left w:w="90" w:type="dxa"/>
              <w:bottom w:w="50" w:type="dxa"/>
              <w:right w:w="90" w:type="dxa"/>
            </w:tcMar>
            <w:vAlign w:val="center"/>
          </w:tcPr>
          <w:p w14:paraId="145EDA5D" w14:textId="77777777" w:rsidR="007A2A79" w:rsidRDefault="001C2DD8">
            <w:pPr>
              <w:spacing w:after="0" w:line="240" w:lineRule="auto"/>
            </w:pPr>
            <w:r>
              <w:rPr>
                <w:sz w:val="18"/>
                <w:szCs w:val="18"/>
              </w:rPr>
              <w:t>Observed behaviour would be stronger than metadata but weaker than the contract it may not exercise. The agent never executes code, so tier 3 never occurs.</w:t>
            </w:r>
          </w:p>
        </w:tc>
      </w:tr>
      <w:tr w:rsidR="007A2A79" w14:paraId="6FCC809F" w14:textId="77777777">
        <w:trPr>
          <w:cantSplit/>
        </w:trPr>
        <w:tc>
          <w:tcPr>
            <w:tcW w:w="1028" w:type="dxa"/>
            <w:tcMar>
              <w:top w:w="50" w:type="dxa"/>
              <w:left w:w="90" w:type="dxa"/>
              <w:bottom w:w="50" w:type="dxa"/>
              <w:right w:w="90" w:type="dxa"/>
            </w:tcMar>
            <w:vAlign w:val="center"/>
          </w:tcPr>
          <w:p w14:paraId="144732AB" w14:textId="77777777" w:rsidR="007A2A79" w:rsidRDefault="001C2DD8">
            <w:pPr>
              <w:spacing w:after="0" w:line="240" w:lineRule="auto"/>
              <w:jc w:val="center"/>
            </w:pPr>
            <w:r>
              <w:rPr>
                <w:sz w:val="18"/>
                <w:szCs w:val="18"/>
              </w:rPr>
              <w:lastRenderedPageBreak/>
              <w:t>4</w:t>
            </w:r>
          </w:p>
        </w:tc>
        <w:tc>
          <w:tcPr>
            <w:tcW w:w="914" w:type="dxa"/>
            <w:tcMar>
              <w:top w:w="50" w:type="dxa"/>
              <w:left w:w="90" w:type="dxa"/>
              <w:bottom w:w="50" w:type="dxa"/>
              <w:right w:w="90" w:type="dxa"/>
            </w:tcMar>
            <w:vAlign w:val="center"/>
          </w:tcPr>
          <w:p w14:paraId="0A6F8CBC" w14:textId="77777777" w:rsidR="007A2A79" w:rsidRDefault="001C2DD8">
            <w:pPr>
              <w:spacing w:after="0" w:line="240" w:lineRule="auto"/>
              <w:jc w:val="center"/>
            </w:pPr>
            <w:r>
              <w:rPr>
                <w:sz w:val="18"/>
                <w:szCs w:val="18"/>
              </w:rPr>
              <w:t>0.5</w:t>
            </w:r>
          </w:p>
        </w:tc>
        <w:tc>
          <w:tcPr>
            <w:tcW w:w="2971" w:type="dxa"/>
            <w:tcMar>
              <w:top w:w="50" w:type="dxa"/>
              <w:left w:w="90" w:type="dxa"/>
              <w:bottom w:w="50" w:type="dxa"/>
              <w:right w:w="90" w:type="dxa"/>
            </w:tcMar>
            <w:vAlign w:val="center"/>
          </w:tcPr>
          <w:p w14:paraId="7476CE21" w14:textId="77777777" w:rsidR="007A2A79" w:rsidRDefault="001C2DD8">
            <w:pPr>
              <w:spacing w:after="0" w:line="240" w:lineRule="auto"/>
            </w:pPr>
            <w:r>
              <w:rPr>
                <w:sz w:val="18"/>
                <w:szCs w:val="18"/>
              </w:rPr>
              <w:t>Pyright found no error</w:t>
            </w:r>
          </w:p>
        </w:tc>
        <w:tc>
          <w:tcPr>
            <w:tcW w:w="4113" w:type="dxa"/>
            <w:tcMar>
              <w:top w:w="50" w:type="dxa"/>
              <w:left w:w="90" w:type="dxa"/>
              <w:bottom w:w="50" w:type="dxa"/>
              <w:right w:w="90" w:type="dxa"/>
            </w:tcMar>
            <w:vAlign w:val="center"/>
          </w:tcPr>
          <w:p w14:paraId="0CCEACEC" w14:textId="77777777" w:rsidR="007A2A79" w:rsidRDefault="001C2DD8">
            <w:pPr>
              <w:spacing w:after="0" w:line="240" w:lineRule="auto"/>
            </w:pPr>
            <w:r>
              <w:rPr>
                <w:sz w:val="18"/>
                <w:szCs w:val="18"/>
              </w:rPr>
              <w:t>Absence of a type error is "no evidence against", not evidence for: half credit, the point of indifference.</w:t>
            </w:r>
          </w:p>
        </w:tc>
      </w:tr>
      <w:tr w:rsidR="007A2A79" w14:paraId="499F101F" w14:textId="77777777">
        <w:trPr>
          <w:cantSplit/>
        </w:trPr>
        <w:tc>
          <w:tcPr>
            <w:tcW w:w="1028" w:type="dxa"/>
            <w:tcMar>
              <w:top w:w="50" w:type="dxa"/>
              <w:left w:w="90" w:type="dxa"/>
              <w:bottom w:w="50" w:type="dxa"/>
              <w:right w:w="90" w:type="dxa"/>
            </w:tcMar>
            <w:vAlign w:val="center"/>
          </w:tcPr>
          <w:p w14:paraId="136F3805" w14:textId="77777777" w:rsidR="007A2A79" w:rsidRDefault="001C2DD8">
            <w:pPr>
              <w:spacing w:after="0" w:line="240" w:lineRule="auto"/>
              <w:jc w:val="center"/>
            </w:pPr>
            <w:r>
              <w:rPr>
                <w:sz w:val="18"/>
                <w:szCs w:val="18"/>
              </w:rPr>
              <w:t>none</w:t>
            </w:r>
          </w:p>
        </w:tc>
        <w:tc>
          <w:tcPr>
            <w:tcW w:w="914" w:type="dxa"/>
            <w:tcMar>
              <w:top w:w="50" w:type="dxa"/>
              <w:left w:w="90" w:type="dxa"/>
              <w:bottom w:w="50" w:type="dxa"/>
              <w:right w:w="90" w:type="dxa"/>
            </w:tcMar>
            <w:vAlign w:val="center"/>
          </w:tcPr>
          <w:p w14:paraId="2CC4CCCB" w14:textId="77777777" w:rsidR="007A2A79" w:rsidRDefault="001C2DD8">
            <w:pPr>
              <w:spacing w:after="0" w:line="240" w:lineRule="auto"/>
              <w:jc w:val="center"/>
            </w:pPr>
            <w:r>
              <w:rPr>
                <w:sz w:val="18"/>
                <w:szCs w:val="18"/>
              </w:rPr>
              <w:t>0</w:t>
            </w:r>
          </w:p>
        </w:tc>
        <w:tc>
          <w:tcPr>
            <w:tcW w:w="2971" w:type="dxa"/>
            <w:tcMar>
              <w:top w:w="50" w:type="dxa"/>
              <w:left w:w="90" w:type="dxa"/>
              <w:bottom w:w="50" w:type="dxa"/>
              <w:right w:w="90" w:type="dxa"/>
            </w:tcMar>
            <w:vAlign w:val="center"/>
          </w:tcPr>
          <w:p w14:paraId="14F14B56" w14:textId="77777777" w:rsidR="007A2A79" w:rsidRDefault="001C2DD8">
            <w:pPr>
              <w:spacing w:after="0" w:line="240" w:lineRule="auto"/>
            </w:pPr>
            <w:r>
              <w:rPr>
                <w:sz w:val="18"/>
                <w:szCs w:val="18"/>
              </w:rPr>
              <w:t>No evidence</w:t>
            </w:r>
          </w:p>
        </w:tc>
        <w:tc>
          <w:tcPr>
            <w:tcW w:w="4113" w:type="dxa"/>
            <w:tcMar>
              <w:top w:w="50" w:type="dxa"/>
              <w:left w:w="90" w:type="dxa"/>
              <w:bottom w:w="50" w:type="dxa"/>
              <w:right w:w="90" w:type="dxa"/>
            </w:tcMar>
            <w:vAlign w:val="center"/>
          </w:tcPr>
          <w:p w14:paraId="07E3CF94" w14:textId="77777777" w:rsidR="007A2A79" w:rsidRDefault="001C2DD8">
            <w:pPr>
              <w:spacing w:after="0" w:line="240" w:lineRule="auto"/>
            </w:pPr>
            <w:r>
              <w:rPr>
                <w:sz w:val="18"/>
                <w:szCs w:val="18"/>
              </w:rPr>
              <w:t>No evidence earns no credit.</w:t>
            </w:r>
          </w:p>
        </w:tc>
      </w:tr>
    </w:tbl>
    <w:p w14:paraId="763A474E" w14:textId="77777777" w:rsidR="007A2A79" w:rsidRDefault="007A2A79">
      <w:pPr>
        <w:spacing w:after="80"/>
      </w:pPr>
    </w:p>
    <w:p w14:paraId="34CE7791" w14:textId="77777777" w:rsidR="007A2A79" w:rsidRDefault="001C2DD8">
      <w:pPr>
        <w:pStyle w:val="Heading3"/>
      </w:pPr>
      <w:bookmarkStart w:id="52" w:name="_Toc242686962"/>
      <w:r>
        <w:t>Worked example and the ceilings it implies</w:t>
      </w:r>
      <w:bookmarkEnd w:id="52"/>
    </w:p>
    <w:p w14:paraId="6FCDD5CE" w14:textId="77777777" w:rsidR="007A2A79" w:rsidRDefault="001C2DD8">
      <w:pPr>
        <w:jc w:val="both"/>
      </w:pPr>
      <w:r>
        <w:t xml:space="preserve">For the GitHub candidate of Figure 4, assume all claims verify: L1 by the PyPI record (tier 2: 3 × 0.8 = 2.4), L2 by a clean Pyright run (tier 4: 3 × 0.5 = 1.5), L3, L4 and L5 by GitHub's official specification (tier 1: 4 + 2 + 1 = 7). GitHub's OpenAPI document does not model authentication, so L6 is not applicable and the denominator is 3 + 3 + 4 + 2 + 1 = 13. Hence EWCS = 10.9 / 13 = </w:t>
      </w:r>
      <w:r>
        <w:rPr>
          <w:b/>
          <w:bCs/>
        </w:rPr>
        <w:t>0.838</w:t>
      </w:r>
      <w:r>
        <w:t xml:space="preserve">, and the decision is </w:t>
      </w:r>
      <w:r>
        <w:rPr>
          <w:i/>
          <w:iCs/>
        </w:rPr>
        <w:t>deliver with flag</w:t>
      </w:r>
      <w:r>
        <w:t xml:space="preserve">. If the same code had called the invented path </w:t>
      </w:r>
      <w:r>
        <w:rPr>
          <w:rFonts w:ascii="Consolas" w:eastAsia="Consolas" w:hAnsi="Consolas" w:cs="Consolas"/>
          <w:sz w:val="20"/>
          <w:szCs w:val="20"/>
        </w:rPr>
        <w:t>/organizations/{org}</w:t>
      </w:r>
      <w:r>
        <w:t xml:space="preserve">, L3 would be verified incorrect, L4 and L5 could not be matched to an operation (unverifiable), and EWCS = 3.9 / 13 = </w:t>
      </w:r>
      <w:r>
        <w:rPr>
          <w:b/>
          <w:bCs/>
        </w:rPr>
        <w:t>0.30</w:t>
      </w:r>
      <w:r>
        <w:t>; the score is irrelevant, however, because the contradiction triggers the safety constraint. This is why hallucinated candidates cluster at an EWCS of about 0.3 in Figure 15.</w:t>
      </w:r>
    </w:p>
    <w:p w14:paraId="469041C3" w14:textId="77777777" w:rsidR="007A2A79" w:rsidRDefault="001C2DD8">
      <w:pPr>
        <w:jc w:val="both"/>
      </w:pPr>
      <w:r>
        <w:t xml:space="preserve">Because the weights and tiers are fixed, the highest EWCS each kind of evidence can reach is known in advance (Table 11). The </w:t>
      </w:r>
      <w:r>
        <w:rPr>
          <w:i/>
          <w:iCs/>
        </w:rPr>
        <w:t>deliver</w:t>
      </w:r>
      <w:r>
        <w:t xml:space="preserve"> threshold of 0.85 was set at the point that requires authoritative evidence for every API layer </w:t>
      </w:r>
      <w:r>
        <w:rPr>
          <w:i/>
          <w:iCs/>
        </w:rPr>
        <w:t>including</w:t>
      </w:r>
      <w:r>
        <w:t xml:space="preserve"> authentication: only fully modelled official specifications can reach it. Every candidate checked against a curated specification can at most be </w:t>
      </w:r>
      <w:r>
        <w:rPr>
          <w:i/>
          <w:iCs/>
        </w:rPr>
        <w:t>delivered with a flag</w:t>
      </w:r>
      <w:r>
        <w:t>, which is the honest outcome for researcher-authored evidence.</w:t>
      </w:r>
    </w:p>
    <w:p w14:paraId="2737AE7B" w14:textId="2D152C97" w:rsidR="007A2A79" w:rsidRDefault="001C2DD8">
      <w:pPr>
        <w:pStyle w:val="Caption"/>
        <w:keepNext/>
      </w:pPr>
      <w:bookmarkStart w:id="53" w:name="_Toc242687044"/>
      <w:r>
        <w:rPr>
          <w:b/>
          <w:bCs/>
        </w:rPr>
        <w:t xml:space="preserve">Table </w:t>
      </w:r>
      <w:r>
        <w:fldChar w:fldCharType="begin"/>
      </w:r>
      <w:r>
        <w:instrText>SEQ Table</w:instrText>
      </w:r>
      <w:r>
        <w:fldChar w:fldCharType="separate"/>
      </w:r>
      <w:r>
        <w:rPr>
          <w:noProof/>
        </w:rPr>
        <w:t>11</w:t>
      </w:r>
      <w:r>
        <w:fldChar w:fldCharType="end"/>
      </w:r>
      <w:r>
        <w:rPr>
          <w:b/>
          <w:bCs/>
        </w:rPr>
        <w:t xml:space="preserve">: </w:t>
      </w:r>
      <w:r>
        <w:t>Maximum attainable EWCS when every applicable layer verifies (L1 tier 2, L2 tier 4).</w:t>
      </w:r>
      <w:bookmarkEnd w:id="53"/>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012"/>
        <w:gridCol w:w="1630"/>
        <w:gridCol w:w="1379"/>
        <w:gridCol w:w="2005"/>
      </w:tblGrid>
      <w:tr w:rsidR="007A2A79" w14:paraId="20CD3297" w14:textId="77777777">
        <w:trPr>
          <w:tblHeader/>
        </w:trPr>
        <w:tc>
          <w:tcPr>
            <w:tcW w:w="4012" w:type="dxa"/>
            <w:shd w:val="clear" w:color="auto" w:fill="D9E2F3"/>
            <w:tcMar>
              <w:top w:w="50" w:type="dxa"/>
              <w:left w:w="90" w:type="dxa"/>
              <w:bottom w:w="50" w:type="dxa"/>
              <w:right w:w="90" w:type="dxa"/>
            </w:tcMar>
            <w:vAlign w:val="center"/>
          </w:tcPr>
          <w:p w14:paraId="1E2D79F4" w14:textId="77777777" w:rsidR="007A2A79" w:rsidRDefault="001C2DD8">
            <w:pPr>
              <w:spacing w:after="0" w:line="240" w:lineRule="auto"/>
            </w:pPr>
            <w:r>
              <w:rPr>
                <w:b/>
                <w:bCs/>
                <w:sz w:val="18"/>
                <w:szCs w:val="18"/>
              </w:rPr>
              <w:t>Evidence for layers 3–6</w:t>
            </w:r>
          </w:p>
        </w:tc>
        <w:tc>
          <w:tcPr>
            <w:tcW w:w="1630" w:type="dxa"/>
            <w:shd w:val="clear" w:color="auto" w:fill="D9E2F3"/>
            <w:tcMar>
              <w:top w:w="50" w:type="dxa"/>
              <w:left w:w="90" w:type="dxa"/>
              <w:bottom w:w="50" w:type="dxa"/>
              <w:right w:w="90" w:type="dxa"/>
            </w:tcMar>
            <w:vAlign w:val="center"/>
          </w:tcPr>
          <w:p w14:paraId="51AC543D" w14:textId="77777777" w:rsidR="007A2A79" w:rsidRDefault="001C2DD8">
            <w:pPr>
              <w:spacing w:after="0" w:line="240" w:lineRule="auto"/>
              <w:jc w:val="center"/>
            </w:pPr>
            <w:r>
              <w:rPr>
                <w:b/>
                <w:bCs/>
                <w:sz w:val="18"/>
                <w:szCs w:val="18"/>
              </w:rPr>
              <w:t>Applicable weight</w:t>
            </w:r>
          </w:p>
        </w:tc>
        <w:tc>
          <w:tcPr>
            <w:tcW w:w="1379" w:type="dxa"/>
            <w:shd w:val="clear" w:color="auto" w:fill="D9E2F3"/>
            <w:tcMar>
              <w:top w:w="50" w:type="dxa"/>
              <w:left w:w="90" w:type="dxa"/>
              <w:bottom w:w="50" w:type="dxa"/>
              <w:right w:w="90" w:type="dxa"/>
            </w:tcMar>
            <w:vAlign w:val="center"/>
          </w:tcPr>
          <w:p w14:paraId="5B2896C1" w14:textId="77777777" w:rsidR="007A2A79" w:rsidRDefault="001C2DD8">
            <w:pPr>
              <w:spacing w:after="0" w:line="240" w:lineRule="auto"/>
              <w:jc w:val="center"/>
            </w:pPr>
            <w:r>
              <w:rPr>
                <w:b/>
                <w:bCs/>
                <w:sz w:val="18"/>
                <w:szCs w:val="18"/>
              </w:rPr>
              <w:t>Max EWCS</w:t>
            </w:r>
          </w:p>
        </w:tc>
        <w:tc>
          <w:tcPr>
            <w:tcW w:w="2005" w:type="dxa"/>
            <w:shd w:val="clear" w:color="auto" w:fill="D9E2F3"/>
            <w:tcMar>
              <w:top w:w="50" w:type="dxa"/>
              <w:left w:w="90" w:type="dxa"/>
              <w:bottom w:w="50" w:type="dxa"/>
              <w:right w:w="90" w:type="dxa"/>
            </w:tcMar>
            <w:vAlign w:val="center"/>
          </w:tcPr>
          <w:p w14:paraId="3F2C47D9" w14:textId="77777777" w:rsidR="007A2A79" w:rsidRDefault="001C2DD8">
            <w:pPr>
              <w:spacing w:after="0" w:line="240" w:lineRule="auto"/>
            </w:pPr>
            <w:r>
              <w:rPr>
                <w:b/>
                <w:bCs/>
                <w:sz w:val="18"/>
                <w:szCs w:val="18"/>
              </w:rPr>
              <w:t>Best decision</w:t>
            </w:r>
          </w:p>
        </w:tc>
      </w:tr>
      <w:tr w:rsidR="007A2A79" w14:paraId="0C56F31C" w14:textId="77777777">
        <w:trPr>
          <w:cantSplit/>
        </w:trPr>
        <w:tc>
          <w:tcPr>
            <w:tcW w:w="4012" w:type="dxa"/>
            <w:tcMar>
              <w:top w:w="50" w:type="dxa"/>
              <w:left w:w="90" w:type="dxa"/>
              <w:bottom w:w="50" w:type="dxa"/>
              <w:right w:w="90" w:type="dxa"/>
            </w:tcMar>
            <w:vAlign w:val="center"/>
          </w:tcPr>
          <w:p w14:paraId="7B1A8DC3" w14:textId="77777777" w:rsidR="007A2A79" w:rsidRDefault="001C2DD8">
            <w:pPr>
              <w:spacing w:after="0" w:line="240" w:lineRule="auto"/>
            </w:pPr>
            <w:r>
              <w:rPr>
                <w:sz w:val="18"/>
                <w:szCs w:val="18"/>
              </w:rPr>
              <w:t>Official, all of L3–L6 applicable (e.g. Petstore with security)</w:t>
            </w:r>
          </w:p>
        </w:tc>
        <w:tc>
          <w:tcPr>
            <w:tcW w:w="1630" w:type="dxa"/>
            <w:tcMar>
              <w:top w:w="50" w:type="dxa"/>
              <w:left w:w="90" w:type="dxa"/>
              <w:bottom w:w="50" w:type="dxa"/>
              <w:right w:w="90" w:type="dxa"/>
            </w:tcMar>
            <w:vAlign w:val="center"/>
          </w:tcPr>
          <w:p w14:paraId="44BD79E9" w14:textId="77777777" w:rsidR="007A2A79" w:rsidRDefault="001C2DD8">
            <w:pPr>
              <w:spacing w:after="0" w:line="240" w:lineRule="auto"/>
              <w:jc w:val="center"/>
            </w:pPr>
            <w:r>
              <w:rPr>
                <w:sz w:val="18"/>
                <w:szCs w:val="18"/>
              </w:rPr>
              <w:t>15</w:t>
            </w:r>
          </w:p>
        </w:tc>
        <w:tc>
          <w:tcPr>
            <w:tcW w:w="1379" w:type="dxa"/>
            <w:tcMar>
              <w:top w:w="50" w:type="dxa"/>
              <w:left w:w="90" w:type="dxa"/>
              <w:bottom w:w="50" w:type="dxa"/>
              <w:right w:w="90" w:type="dxa"/>
            </w:tcMar>
            <w:vAlign w:val="center"/>
          </w:tcPr>
          <w:p w14:paraId="33FAB417" w14:textId="77777777" w:rsidR="007A2A79" w:rsidRDefault="001C2DD8">
            <w:pPr>
              <w:spacing w:after="0" w:line="240" w:lineRule="auto"/>
              <w:jc w:val="center"/>
            </w:pPr>
            <w:r>
              <w:rPr>
                <w:sz w:val="18"/>
                <w:szCs w:val="18"/>
              </w:rPr>
              <w:t>0.860</w:t>
            </w:r>
          </w:p>
        </w:tc>
        <w:tc>
          <w:tcPr>
            <w:tcW w:w="2005" w:type="dxa"/>
            <w:tcMar>
              <w:top w:w="50" w:type="dxa"/>
              <w:left w:w="90" w:type="dxa"/>
              <w:bottom w:w="50" w:type="dxa"/>
              <w:right w:w="90" w:type="dxa"/>
            </w:tcMar>
            <w:vAlign w:val="center"/>
          </w:tcPr>
          <w:p w14:paraId="33DBA508" w14:textId="77777777" w:rsidR="007A2A79" w:rsidRDefault="001C2DD8">
            <w:pPr>
              <w:spacing w:after="0" w:line="240" w:lineRule="auto"/>
            </w:pPr>
            <w:r>
              <w:rPr>
                <w:sz w:val="18"/>
                <w:szCs w:val="18"/>
              </w:rPr>
              <w:t>deliver</w:t>
            </w:r>
          </w:p>
        </w:tc>
      </w:tr>
      <w:tr w:rsidR="007A2A79" w14:paraId="689C7001" w14:textId="77777777">
        <w:trPr>
          <w:cantSplit/>
        </w:trPr>
        <w:tc>
          <w:tcPr>
            <w:tcW w:w="4012" w:type="dxa"/>
            <w:tcMar>
              <w:top w:w="50" w:type="dxa"/>
              <w:left w:w="90" w:type="dxa"/>
              <w:bottom w:w="50" w:type="dxa"/>
              <w:right w:w="90" w:type="dxa"/>
            </w:tcMar>
            <w:vAlign w:val="center"/>
          </w:tcPr>
          <w:p w14:paraId="7EB92C6B" w14:textId="77777777" w:rsidR="007A2A79" w:rsidRDefault="001C2DD8">
            <w:pPr>
              <w:spacing w:after="0" w:line="240" w:lineRule="auto"/>
            </w:pPr>
            <w:r>
              <w:rPr>
                <w:sz w:val="18"/>
                <w:szCs w:val="18"/>
              </w:rPr>
              <w:t>Official, no response fields read (L5 n/a)</w:t>
            </w:r>
          </w:p>
        </w:tc>
        <w:tc>
          <w:tcPr>
            <w:tcW w:w="1630" w:type="dxa"/>
            <w:tcMar>
              <w:top w:w="50" w:type="dxa"/>
              <w:left w:w="90" w:type="dxa"/>
              <w:bottom w:w="50" w:type="dxa"/>
              <w:right w:w="90" w:type="dxa"/>
            </w:tcMar>
            <w:vAlign w:val="center"/>
          </w:tcPr>
          <w:p w14:paraId="20EA0E5E" w14:textId="77777777" w:rsidR="007A2A79" w:rsidRDefault="001C2DD8">
            <w:pPr>
              <w:spacing w:after="0" w:line="240" w:lineRule="auto"/>
              <w:jc w:val="center"/>
            </w:pPr>
            <w:r>
              <w:rPr>
                <w:sz w:val="18"/>
                <w:szCs w:val="18"/>
              </w:rPr>
              <w:t>14</w:t>
            </w:r>
          </w:p>
        </w:tc>
        <w:tc>
          <w:tcPr>
            <w:tcW w:w="1379" w:type="dxa"/>
            <w:tcMar>
              <w:top w:w="50" w:type="dxa"/>
              <w:left w:w="90" w:type="dxa"/>
              <w:bottom w:w="50" w:type="dxa"/>
              <w:right w:w="90" w:type="dxa"/>
            </w:tcMar>
            <w:vAlign w:val="center"/>
          </w:tcPr>
          <w:p w14:paraId="4E35EB9D" w14:textId="77777777" w:rsidR="007A2A79" w:rsidRDefault="001C2DD8">
            <w:pPr>
              <w:spacing w:after="0" w:line="240" w:lineRule="auto"/>
              <w:jc w:val="center"/>
            </w:pPr>
            <w:r>
              <w:rPr>
                <w:sz w:val="18"/>
                <w:szCs w:val="18"/>
              </w:rPr>
              <w:t>0.850</w:t>
            </w:r>
          </w:p>
        </w:tc>
        <w:tc>
          <w:tcPr>
            <w:tcW w:w="2005" w:type="dxa"/>
            <w:tcMar>
              <w:top w:w="50" w:type="dxa"/>
              <w:left w:w="90" w:type="dxa"/>
              <w:bottom w:w="50" w:type="dxa"/>
              <w:right w:w="90" w:type="dxa"/>
            </w:tcMar>
            <w:vAlign w:val="center"/>
          </w:tcPr>
          <w:p w14:paraId="059CBA1C" w14:textId="77777777" w:rsidR="007A2A79" w:rsidRDefault="001C2DD8">
            <w:pPr>
              <w:spacing w:after="0" w:line="240" w:lineRule="auto"/>
            </w:pPr>
            <w:r>
              <w:rPr>
                <w:sz w:val="18"/>
                <w:szCs w:val="18"/>
              </w:rPr>
              <w:t>deliver</w:t>
            </w:r>
          </w:p>
        </w:tc>
      </w:tr>
      <w:tr w:rsidR="007A2A79" w14:paraId="3E29F93A" w14:textId="77777777">
        <w:trPr>
          <w:cantSplit/>
        </w:trPr>
        <w:tc>
          <w:tcPr>
            <w:tcW w:w="4012" w:type="dxa"/>
            <w:tcMar>
              <w:top w:w="50" w:type="dxa"/>
              <w:left w:w="90" w:type="dxa"/>
              <w:bottom w:w="50" w:type="dxa"/>
              <w:right w:w="90" w:type="dxa"/>
            </w:tcMar>
            <w:vAlign w:val="center"/>
          </w:tcPr>
          <w:p w14:paraId="5481BA2B" w14:textId="77777777" w:rsidR="007A2A79" w:rsidRDefault="001C2DD8">
            <w:pPr>
              <w:spacing w:after="0" w:line="240" w:lineRule="auto"/>
            </w:pPr>
            <w:r>
              <w:rPr>
                <w:sz w:val="18"/>
                <w:szCs w:val="18"/>
              </w:rPr>
              <w:t>Official, authentication not modelled (GitHub, Open-Meteo)</w:t>
            </w:r>
          </w:p>
        </w:tc>
        <w:tc>
          <w:tcPr>
            <w:tcW w:w="1630" w:type="dxa"/>
            <w:tcMar>
              <w:top w:w="50" w:type="dxa"/>
              <w:left w:w="90" w:type="dxa"/>
              <w:bottom w:w="50" w:type="dxa"/>
              <w:right w:w="90" w:type="dxa"/>
            </w:tcMar>
            <w:vAlign w:val="center"/>
          </w:tcPr>
          <w:p w14:paraId="0FCFDB5E" w14:textId="77777777" w:rsidR="007A2A79" w:rsidRDefault="001C2DD8">
            <w:pPr>
              <w:spacing w:after="0" w:line="240" w:lineRule="auto"/>
              <w:jc w:val="center"/>
            </w:pPr>
            <w:r>
              <w:rPr>
                <w:sz w:val="18"/>
                <w:szCs w:val="18"/>
              </w:rPr>
              <w:t>13</w:t>
            </w:r>
          </w:p>
        </w:tc>
        <w:tc>
          <w:tcPr>
            <w:tcW w:w="1379" w:type="dxa"/>
            <w:tcMar>
              <w:top w:w="50" w:type="dxa"/>
              <w:left w:w="90" w:type="dxa"/>
              <w:bottom w:w="50" w:type="dxa"/>
              <w:right w:w="90" w:type="dxa"/>
            </w:tcMar>
            <w:vAlign w:val="center"/>
          </w:tcPr>
          <w:p w14:paraId="341F4D29" w14:textId="77777777" w:rsidR="007A2A79" w:rsidRDefault="001C2DD8">
            <w:pPr>
              <w:spacing w:after="0" w:line="240" w:lineRule="auto"/>
              <w:jc w:val="center"/>
            </w:pPr>
            <w:r>
              <w:rPr>
                <w:sz w:val="18"/>
                <w:szCs w:val="18"/>
              </w:rPr>
              <w:t>0.838</w:t>
            </w:r>
          </w:p>
        </w:tc>
        <w:tc>
          <w:tcPr>
            <w:tcW w:w="2005" w:type="dxa"/>
            <w:tcMar>
              <w:top w:w="50" w:type="dxa"/>
              <w:left w:w="90" w:type="dxa"/>
              <w:bottom w:w="50" w:type="dxa"/>
              <w:right w:w="90" w:type="dxa"/>
            </w:tcMar>
            <w:vAlign w:val="center"/>
          </w:tcPr>
          <w:p w14:paraId="2FDFF796" w14:textId="77777777" w:rsidR="007A2A79" w:rsidRDefault="001C2DD8">
            <w:pPr>
              <w:spacing w:after="0" w:line="240" w:lineRule="auto"/>
            </w:pPr>
            <w:r>
              <w:rPr>
                <w:sz w:val="18"/>
                <w:szCs w:val="18"/>
              </w:rPr>
              <w:t>deliver with flag</w:t>
            </w:r>
          </w:p>
        </w:tc>
      </w:tr>
      <w:tr w:rsidR="007A2A79" w14:paraId="3D0A4D14" w14:textId="77777777">
        <w:trPr>
          <w:cantSplit/>
        </w:trPr>
        <w:tc>
          <w:tcPr>
            <w:tcW w:w="4012" w:type="dxa"/>
            <w:tcMar>
              <w:top w:w="50" w:type="dxa"/>
              <w:left w:w="90" w:type="dxa"/>
              <w:bottom w:w="50" w:type="dxa"/>
              <w:right w:w="90" w:type="dxa"/>
            </w:tcMar>
            <w:vAlign w:val="center"/>
          </w:tcPr>
          <w:p w14:paraId="6B4B07B3" w14:textId="77777777" w:rsidR="007A2A79" w:rsidRDefault="001C2DD8">
            <w:pPr>
              <w:spacing w:after="0" w:line="240" w:lineRule="auto"/>
            </w:pPr>
            <w:r>
              <w:rPr>
                <w:sz w:val="18"/>
                <w:szCs w:val="18"/>
              </w:rPr>
              <w:t>Official, L5 and L6 n/a</w:t>
            </w:r>
          </w:p>
        </w:tc>
        <w:tc>
          <w:tcPr>
            <w:tcW w:w="1630" w:type="dxa"/>
            <w:tcMar>
              <w:top w:w="50" w:type="dxa"/>
              <w:left w:w="90" w:type="dxa"/>
              <w:bottom w:w="50" w:type="dxa"/>
              <w:right w:w="90" w:type="dxa"/>
            </w:tcMar>
            <w:vAlign w:val="center"/>
          </w:tcPr>
          <w:p w14:paraId="387351DE" w14:textId="77777777" w:rsidR="007A2A79" w:rsidRDefault="001C2DD8">
            <w:pPr>
              <w:spacing w:after="0" w:line="240" w:lineRule="auto"/>
              <w:jc w:val="center"/>
            </w:pPr>
            <w:r>
              <w:rPr>
                <w:sz w:val="18"/>
                <w:szCs w:val="18"/>
              </w:rPr>
              <w:t>12</w:t>
            </w:r>
          </w:p>
        </w:tc>
        <w:tc>
          <w:tcPr>
            <w:tcW w:w="1379" w:type="dxa"/>
            <w:tcMar>
              <w:top w:w="50" w:type="dxa"/>
              <w:left w:w="90" w:type="dxa"/>
              <w:bottom w:w="50" w:type="dxa"/>
              <w:right w:w="90" w:type="dxa"/>
            </w:tcMar>
            <w:vAlign w:val="center"/>
          </w:tcPr>
          <w:p w14:paraId="3B188498" w14:textId="77777777" w:rsidR="007A2A79" w:rsidRDefault="001C2DD8">
            <w:pPr>
              <w:spacing w:after="0" w:line="240" w:lineRule="auto"/>
              <w:jc w:val="center"/>
            </w:pPr>
            <w:r>
              <w:rPr>
                <w:sz w:val="18"/>
                <w:szCs w:val="18"/>
              </w:rPr>
              <w:t>0.825</w:t>
            </w:r>
          </w:p>
        </w:tc>
        <w:tc>
          <w:tcPr>
            <w:tcW w:w="2005" w:type="dxa"/>
            <w:tcMar>
              <w:top w:w="50" w:type="dxa"/>
              <w:left w:w="90" w:type="dxa"/>
              <w:bottom w:w="50" w:type="dxa"/>
              <w:right w:w="90" w:type="dxa"/>
            </w:tcMar>
            <w:vAlign w:val="center"/>
          </w:tcPr>
          <w:p w14:paraId="36A397FB" w14:textId="77777777" w:rsidR="007A2A79" w:rsidRDefault="001C2DD8">
            <w:pPr>
              <w:spacing w:after="0" w:line="240" w:lineRule="auto"/>
            </w:pPr>
            <w:r>
              <w:rPr>
                <w:sz w:val="18"/>
                <w:szCs w:val="18"/>
              </w:rPr>
              <w:t>deliver with flag</w:t>
            </w:r>
          </w:p>
        </w:tc>
      </w:tr>
      <w:tr w:rsidR="007A2A79" w14:paraId="0FDD0CBD" w14:textId="77777777">
        <w:trPr>
          <w:cantSplit/>
        </w:trPr>
        <w:tc>
          <w:tcPr>
            <w:tcW w:w="4012" w:type="dxa"/>
            <w:tcMar>
              <w:top w:w="50" w:type="dxa"/>
              <w:left w:w="90" w:type="dxa"/>
              <w:bottom w:w="50" w:type="dxa"/>
              <w:right w:w="90" w:type="dxa"/>
            </w:tcMar>
            <w:vAlign w:val="center"/>
          </w:tcPr>
          <w:p w14:paraId="4F3BCA63" w14:textId="77777777" w:rsidR="007A2A79" w:rsidRDefault="001C2DD8">
            <w:pPr>
              <w:spacing w:after="0" w:line="240" w:lineRule="auto"/>
            </w:pPr>
            <w:r>
              <w:rPr>
                <w:sz w:val="18"/>
                <w:szCs w:val="18"/>
              </w:rPr>
              <w:t>Curated partial specification (JSONPlaceholder, DummyJSON, REST Countries)</w:t>
            </w:r>
          </w:p>
        </w:tc>
        <w:tc>
          <w:tcPr>
            <w:tcW w:w="1630" w:type="dxa"/>
            <w:tcMar>
              <w:top w:w="50" w:type="dxa"/>
              <w:left w:w="90" w:type="dxa"/>
              <w:bottom w:w="50" w:type="dxa"/>
              <w:right w:w="90" w:type="dxa"/>
            </w:tcMar>
            <w:vAlign w:val="center"/>
          </w:tcPr>
          <w:p w14:paraId="43D014CD" w14:textId="77777777" w:rsidR="007A2A79" w:rsidRDefault="001C2DD8">
            <w:pPr>
              <w:spacing w:after="0" w:line="240" w:lineRule="auto"/>
              <w:jc w:val="center"/>
            </w:pPr>
            <w:r>
              <w:rPr>
                <w:sz w:val="18"/>
                <w:szCs w:val="18"/>
              </w:rPr>
              <w:t>12–15</w:t>
            </w:r>
          </w:p>
        </w:tc>
        <w:tc>
          <w:tcPr>
            <w:tcW w:w="1379" w:type="dxa"/>
            <w:tcMar>
              <w:top w:w="50" w:type="dxa"/>
              <w:left w:w="90" w:type="dxa"/>
              <w:bottom w:w="50" w:type="dxa"/>
              <w:right w:w="90" w:type="dxa"/>
            </w:tcMar>
            <w:vAlign w:val="center"/>
          </w:tcPr>
          <w:p w14:paraId="20BAD856" w14:textId="77777777" w:rsidR="007A2A79" w:rsidRDefault="001C2DD8">
            <w:pPr>
              <w:spacing w:after="0" w:line="240" w:lineRule="auto"/>
              <w:jc w:val="center"/>
            </w:pPr>
            <w:r>
              <w:rPr>
                <w:sz w:val="18"/>
                <w:szCs w:val="18"/>
              </w:rPr>
              <w:t>0.725–0.740</w:t>
            </w:r>
          </w:p>
        </w:tc>
        <w:tc>
          <w:tcPr>
            <w:tcW w:w="2005" w:type="dxa"/>
            <w:tcMar>
              <w:top w:w="50" w:type="dxa"/>
              <w:left w:w="90" w:type="dxa"/>
              <w:bottom w:w="50" w:type="dxa"/>
              <w:right w:w="90" w:type="dxa"/>
            </w:tcMar>
            <w:vAlign w:val="center"/>
          </w:tcPr>
          <w:p w14:paraId="3B0A293E" w14:textId="77777777" w:rsidR="007A2A79" w:rsidRDefault="001C2DD8">
            <w:pPr>
              <w:spacing w:after="0" w:line="240" w:lineRule="auto"/>
            </w:pPr>
            <w:r>
              <w:rPr>
                <w:sz w:val="18"/>
                <w:szCs w:val="18"/>
              </w:rPr>
              <w:t>deliver with flag</w:t>
            </w:r>
          </w:p>
        </w:tc>
      </w:tr>
      <w:tr w:rsidR="007A2A79" w14:paraId="140DAEE5" w14:textId="77777777">
        <w:trPr>
          <w:cantSplit/>
        </w:trPr>
        <w:tc>
          <w:tcPr>
            <w:tcW w:w="4012" w:type="dxa"/>
            <w:tcMar>
              <w:top w:w="50" w:type="dxa"/>
              <w:left w:w="90" w:type="dxa"/>
              <w:bottom w:w="50" w:type="dxa"/>
              <w:right w:w="90" w:type="dxa"/>
            </w:tcMar>
            <w:vAlign w:val="center"/>
          </w:tcPr>
          <w:p w14:paraId="2E3E60A4" w14:textId="77777777" w:rsidR="007A2A79" w:rsidRDefault="001C2DD8">
            <w:pPr>
              <w:spacing w:after="0" w:line="240" w:lineRule="auto"/>
            </w:pPr>
            <w:r>
              <w:rPr>
                <w:sz w:val="18"/>
                <w:szCs w:val="18"/>
              </w:rPr>
              <w:t>No API call (only L1 and L2 applicable)</w:t>
            </w:r>
          </w:p>
        </w:tc>
        <w:tc>
          <w:tcPr>
            <w:tcW w:w="1630" w:type="dxa"/>
            <w:tcMar>
              <w:top w:w="50" w:type="dxa"/>
              <w:left w:w="90" w:type="dxa"/>
              <w:bottom w:w="50" w:type="dxa"/>
              <w:right w:w="90" w:type="dxa"/>
            </w:tcMar>
            <w:vAlign w:val="center"/>
          </w:tcPr>
          <w:p w14:paraId="2A0E2CFA" w14:textId="77777777" w:rsidR="007A2A79" w:rsidRDefault="001C2DD8">
            <w:pPr>
              <w:spacing w:after="0" w:line="240" w:lineRule="auto"/>
              <w:jc w:val="center"/>
            </w:pPr>
            <w:r>
              <w:rPr>
                <w:sz w:val="18"/>
                <w:szCs w:val="18"/>
              </w:rPr>
              <w:t>6</w:t>
            </w:r>
          </w:p>
        </w:tc>
        <w:tc>
          <w:tcPr>
            <w:tcW w:w="1379" w:type="dxa"/>
            <w:tcMar>
              <w:top w:w="50" w:type="dxa"/>
              <w:left w:w="90" w:type="dxa"/>
              <w:bottom w:w="50" w:type="dxa"/>
              <w:right w:w="90" w:type="dxa"/>
            </w:tcMar>
            <w:vAlign w:val="center"/>
          </w:tcPr>
          <w:p w14:paraId="7CE02B8A" w14:textId="77777777" w:rsidR="007A2A79" w:rsidRDefault="001C2DD8">
            <w:pPr>
              <w:spacing w:after="0" w:line="240" w:lineRule="auto"/>
              <w:jc w:val="center"/>
            </w:pPr>
            <w:r>
              <w:rPr>
                <w:sz w:val="18"/>
                <w:szCs w:val="18"/>
              </w:rPr>
              <w:t>0.650</w:t>
            </w:r>
          </w:p>
        </w:tc>
        <w:tc>
          <w:tcPr>
            <w:tcW w:w="2005" w:type="dxa"/>
            <w:tcMar>
              <w:top w:w="50" w:type="dxa"/>
              <w:left w:w="90" w:type="dxa"/>
              <w:bottom w:w="50" w:type="dxa"/>
              <w:right w:w="90" w:type="dxa"/>
            </w:tcMar>
            <w:vAlign w:val="center"/>
          </w:tcPr>
          <w:p w14:paraId="3EF33A3B" w14:textId="77777777" w:rsidR="007A2A79" w:rsidRDefault="001C2DD8">
            <w:pPr>
              <w:spacing w:after="0" w:line="240" w:lineRule="auto"/>
            </w:pPr>
            <w:r>
              <w:rPr>
                <w:sz w:val="18"/>
                <w:szCs w:val="18"/>
              </w:rPr>
              <w:t>deliver with flag</w:t>
            </w:r>
          </w:p>
        </w:tc>
      </w:tr>
    </w:tbl>
    <w:p w14:paraId="6BFB4947" w14:textId="77777777" w:rsidR="007A2A79" w:rsidRDefault="007A2A79">
      <w:pPr>
        <w:spacing w:after="80"/>
      </w:pPr>
    </w:p>
    <w:p w14:paraId="22370A94" w14:textId="77777777" w:rsidR="007A2A79" w:rsidRDefault="001C2DD8">
      <w:pPr>
        <w:pStyle w:val="Heading2"/>
      </w:pPr>
      <w:bookmarkStart w:id="54" w:name="_Toc242686963"/>
      <w:r>
        <w:t>6.8 The decision policy</w:t>
      </w:r>
      <w:bookmarkEnd w:id="54"/>
    </w:p>
    <w:p w14:paraId="349D84E4" w14:textId="77777777" w:rsidR="007A2A79" w:rsidRDefault="001C2DD8">
      <w:pPr>
        <w:jc w:val="both"/>
      </w:pPr>
      <w:r>
        <w:t>Figure 5 gives the policy. It has three ordered rules, and the first two are deliberately independent of the score:</w:t>
      </w:r>
    </w:p>
    <w:p w14:paraId="19FFF05A" w14:textId="77777777" w:rsidR="007A2A79" w:rsidRDefault="001C2DD8">
      <w:pPr>
        <w:pStyle w:val="ListParagraph"/>
        <w:numPr>
          <w:ilvl w:val="0"/>
          <w:numId w:val="3"/>
        </w:numPr>
        <w:spacing w:after="60"/>
      </w:pPr>
      <w:r>
        <w:rPr>
          <w:b/>
          <w:bCs/>
        </w:rPr>
        <w:t>Safety constraint.</w:t>
      </w:r>
      <w:r>
        <w:t xml:space="preserve"> If any layer is verified incorrect, the code is not released. On the first candidate the decision is </w:t>
      </w:r>
      <w:r>
        <w:rPr>
          <w:i/>
          <w:iCs/>
        </w:rPr>
        <w:t>correct</w:t>
      </w:r>
      <w:r>
        <w:t xml:space="preserve">: the agent may rewrite the code once and must submit the new code for verification. On a second candidate it is </w:t>
      </w:r>
      <w:r>
        <w:rPr>
          <w:i/>
          <w:iCs/>
        </w:rPr>
        <w:t>abstain</w:t>
      </w:r>
      <w:r>
        <w:t>.</w:t>
      </w:r>
    </w:p>
    <w:p w14:paraId="0AB47827" w14:textId="77777777" w:rsidR="007A2A79" w:rsidRDefault="001C2DD8">
      <w:pPr>
        <w:pStyle w:val="ListParagraph"/>
        <w:numPr>
          <w:ilvl w:val="0"/>
          <w:numId w:val="3"/>
        </w:numPr>
        <w:spacing w:after="60"/>
      </w:pPr>
      <w:r>
        <w:rPr>
          <w:b/>
          <w:bCs/>
        </w:rPr>
        <w:t>Uncertainty gate.</w:t>
      </w:r>
      <w:r>
        <w:t xml:space="preserve"> If a layer failed to run, extraction was incomplete for a layer, or any applicable layer is unverifiable, the decision is </w:t>
      </w:r>
      <w:r>
        <w:rPr>
          <w:i/>
          <w:iCs/>
        </w:rPr>
        <w:t>abstain</w:t>
      </w:r>
      <w:r>
        <w:t>. A high score built on the remaining layers cannot outweigh an unresolved critical check.</w:t>
      </w:r>
    </w:p>
    <w:p w14:paraId="48722046" w14:textId="77777777" w:rsidR="007A2A79" w:rsidRDefault="001C2DD8">
      <w:pPr>
        <w:pStyle w:val="ListParagraph"/>
        <w:numPr>
          <w:ilvl w:val="0"/>
          <w:numId w:val="3"/>
        </w:numPr>
        <w:spacing w:after="60"/>
      </w:pPr>
      <w:r>
        <w:rPr>
          <w:b/>
          <w:bCs/>
        </w:rPr>
        <w:lastRenderedPageBreak/>
        <w:t>Thresholds.</w:t>
      </w:r>
      <w:r>
        <w:t xml:space="preserve"> Otherwise EWCS ≥ 0.85 delivers, 0.60 ≤ EWCS &lt; 0.85 delivers with a flag, and anything lower abstains.</w:t>
      </w:r>
    </w:p>
    <w:p w14:paraId="5D4CE86E" w14:textId="77777777" w:rsidR="007A2A79" w:rsidRDefault="001C2DD8">
      <w:pPr>
        <w:keepNext/>
        <w:spacing w:before="120" w:after="40"/>
        <w:jc w:val="center"/>
      </w:pPr>
      <w:r>
        <w:rPr>
          <w:noProof/>
        </w:rPr>
        <w:drawing>
          <wp:inline distT="0" distB="0" distL="0" distR="0" wp14:anchorId="22ABD1A4" wp14:editId="349651E0">
            <wp:extent cx="4953000" cy="51149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5114925"/>
                    </a:xfrm>
                    <a:prstGeom prst="rect">
                      <a:avLst/>
                    </a:prstGeom>
                  </pic:spPr>
                </pic:pic>
              </a:graphicData>
            </a:graphic>
          </wp:inline>
        </w:drawing>
      </w:r>
    </w:p>
    <w:p w14:paraId="6A7DBD58" w14:textId="1CB160F5" w:rsidR="007A2A79" w:rsidRDefault="001C2DD8">
      <w:pPr>
        <w:pStyle w:val="Caption"/>
      </w:pPr>
      <w:bookmarkStart w:id="55" w:name="_Toc242687015"/>
      <w:r>
        <w:rPr>
          <w:b/>
          <w:bCs/>
        </w:rPr>
        <w:t xml:space="preserve">Figure </w:t>
      </w:r>
      <w:r>
        <w:fldChar w:fldCharType="begin"/>
      </w:r>
      <w:r>
        <w:instrText>SEQ Figure</w:instrText>
      </w:r>
      <w:r>
        <w:fldChar w:fldCharType="separate"/>
      </w:r>
      <w:r>
        <w:rPr>
          <w:noProof/>
        </w:rPr>
        <w:t>5</w:t>
      </w:r>
      <w:r>
        <w:fldChar w:fldCharType="end"/>
      </w:r>
      <w:r>
        <w:rPr>
          <w:b/>
          <w:bCs/>
        </w:rPr>
        <w:t xml:space="preserve">: </w:t>
      </w:r>
      <w:r>
        <w:t>Activity diagram (UML) of the decision policy. Hard rules precede the score; the report renderer releases code only when its hash matches the verified candidate.</w:t>
      </w:r>
      <w:bookmarkEnd w:id="55"/>
    </w:p>
    <w:p w14:paraId="74D5BCB2" w14:textId="77777777" w:rsidR="007A2A79" w:rsidRDefault="001C2DD8">
      <w:pPr>
        <w:jc w:val="both"/>
      </w:pPr>
      <w:r>
        <w:t xml:space="preserve">Two consequences matter for interpreting the results. Because the gate requires every applicable layer to be verified, any candidate that passes it already has an EWCS of at least 0.65 (Table 11); the 0.60 threshold is a backstop that never binds in practice. And because withholding is decided by the safety constraint and the gate, the weights and thresholds only decide </w:t>
      </w:r>
      <w:r>
        <w:rPr>
          <w:i/>
          <w:iCs/>
        </w:rPr>
        <w:t>whether delivered code carries a flag</w:t>
      </w:r>
      <w:r>
        <w:t>. Section 8.7 confirms both empirically. The correction limit of one follows Progress Report Two: more attempts would let sampling luck masquerade as correction and inflate cost. Finally, the renderer recomputes the decision from the per-layer contributions instead of trusting a score passed to it, and includes code only if the report's candidate hash equals the SHA-256 of that code.</w:t>
      </w:r>
    </w:p>
    <w:p w14:paraId="46B4EFCD" w14:textId="77777777" w:rsidR="007A2A79" w:rsidRDefault="001C2DD8">
      <w:pPr>
        <w:pStyle w:val="Heading2"/>
      </w:pPr>
      <w:bookmarkStart w:id="56" w:name="_Toc242686964"/>
      <w:r>
        <w:t>6.9 Static and dynamic structure</w:t>
      </w:r>
      <w:bookmarkEnd w:id="56"/>
    </w:p>
    <w:p w14:paraId="26605E1F" w14:textId="77777777" w:rsidR="007A2A79" w:rsidRDefault="001C2DD8">
      <w:pPr>
        <w:jc w:val="both"/>
      </w:pPr>
      <w:r>
        <w:t>Figure 6 shows the main types of the verification core and Figure 7 the interaction for one benchmark task.</w:t>
      </w:r>
    </w:p>
    <w:p w14:paraId="5A078C26" w14:textId="77777777" w:rsidR="007A2A79" w:rsidRDefault="001C2DD8">
      <w:pPr>
        <w:keepNext/>
        <w:spacing w:before="120" w:after="40"/>
        <w:jc w:val="center"/>
      </w:pPr>
      <w:r>
        <w:rPr>
          <w:noProof/>
        </w:rPr>
        <w:lastRenderedPageBreak/>
        <w:drawing>
          <wp:inline distT="0" distB="0" distL="0" distR="0" wp14:anchorId="05CFDB4A" wp14:editId="121C625A">
            <wp:extent cx="5715000" cy="3762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762375"/>
                    </a:xfrm>
                    <a:prstGeom prst="rect">
                      <a:avLst/>
                    </a:prstGeom>
                  </pic:spPr>
                </pic:pic>
              </a:graphicData>
            </a:graphic>
          </wp:inline>
        </w:drawing>
      </w:r>
    </w:p>
    <w:p w14:paraId="6E98732E" w14:textId="1C056F72" w:rsidR="007A2A79" w:rsidRDefault="001C2DD8">
      <w:pPr>
        <w:pStyle w:val="Caption"/>
      </w:pPr>
      <w:bookmarkStart w:id="57" w:name="_Toc242687016"/>
      <w:r>
        <w:rPr>
          <w:b/>
          <w:bCs/>
        </w:rPr>
        <w:t xml:space="preserve">Figure </w:t>
      </w:r>
      <w:r>
        <w:fldChar w:fldCharType="begin"/>
      </w:r>
      <w:r>
        <w:instrText>SEQ Figure</w:instrText>
      </w:r>
      <w:r>
        <w:fldChar w:fldCharType="separate"/>
      </w:r>
      <w:r>
        <w:rPr>
          <w:noProof/>
        </w:rPr>
        <w:t>6</w:t>
      </w:r>
      <w:r>
        <w:fldChar w:fldCharType="end"/>
      </w:r>
      <w:r>
        <w:rPr>
          <w:b/>
          <w:bCs/>
        </w:rPr>
        <w:t xml:space="preserve">: </w:t>
      </w:r>
      <w:r>
        <w:t>Class diagram (UML) of the verification core in toolbox 3.0.0.</w:t>
      </w:r>
      <w:bookmarkEnd w:id="57"/>
    </w:p>
    <w:p w14:paraId="6987A2B2" w14:textId="77777777" w:rsidR="007A2A79" w:rsidRDefault="001C2DD8">
      <w:pPr>
        <w:keepNext/>
        <w:spacing w:before="120" w:after="40"/>
        <w:jc w:val="center"/>
      </w:pPr>
      <w:r>
        <w:rPr>
          <w:noProof/>
        </w:rPr>
        <w:drawing>
          <wp:inline distT="0" distB="0" distL="0" distR="0" wp14:anchorId="65F5E093" wp14:editId="24B544FD">
            <wp:extent cx="5715000" cy="4191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4191000"/>
                    </a:xfrm>
                    <a:prstGeom prst="rect">
                      <a:avLst/>
                    </a:prstGeom>
                  </pic:spPr>
                </pic:pic>
              </a:graphicData>
            </a:graphic>
          </wp:inline>
        </w:drawing>
      </w:r>
    </w:p>
    <w:p w14:paraId="13797197" w14:textId="1CAF1322" w:rsidR="007A2A79" w:rsidRDefault="001C2DD8">
      <w:pPr>
        <w:pStyle w:val="Caption"/>
      </w:pPr>
      <w:bookmarkStart w:id="58" w:name="_Toc242687017"/>
      <w:r>
        <w:rPr>
          <w:b/>
          <w:bCs/>
        </w:rPr>
        <w:t xml:space="preserve">Figure </w:t>
      </w:r>
      <w:r>
        <w:fldChar w:fldCharType="begin"/>
      </w:r>
      <w:r>
        <w:instrText>SEQ Figure</w:instrText>
      </w:r>
      <w:r>
        <w:fldChar w:fldCharType="separate"/>
      </w:r>
      <w:r>
        <w:rPr>
          <w:noProof/>
        </w:rPr>
        <w:t>7</w:t>
      </w:r>
      <w:r>
        <w:fldChar w:fldCharType="end"/>
      </w:r>
      <w:r>
        <w:rPr>
          <w:b/>
          <w:bCs/>
        </w:rPr>
        <w:t xml:space="preserve">: </w:t>
      </w:r>
      <w:r>
        <w:t>Sequence diagram (UML) of one intervention task, including the single permitted correction and the reply request at the turn limit.</w:t>
      </w:r>
      <w:bookmarkEnd w:id="58"/>
    </w:p>
    <w:p w14:paraId="3507690D" w14:textId="77777777" w:rsidR="007A2A79" w:rsidRDefault="001C2DD8">
      <w:pPr>
        <w:pStyle w:val="Heading2"/>
      </w:pPr>
      <w:bookmarkStart w:id="59" w:name="_Toc242686965"/>
      <w:r>
        <w:lastRenderedPageBreak/>
        <w:t>6.10 Design evolution and verification of the verifier</w:t>
      </w:r>
      <w:bookmarkEnd w:id="59"/>
    </w:p>
    <w:p w14:paraId="7855DE3A" w14:textId="77777777" w:rsidR="007A2A79" w:rsidRDefault="001C2DD8">
      <w:pPr>
        <w:jc w:val="both"/>
      </w:pPr>
      <w:r>
        <w:t>The design changed substantially between Progress Report Two and the experiment, and each change was driven by evidence rather than preference. Three changes stand out.</w:t>
      </w:r>
    </w:p>
    <w:p w14:paraId="113B545B" w14:textId="77777777" w:rsidR="007A2A79" w:rsidRDefault="001C2DD8">
      <w:pPr>
        <w:pStyle w:val="ListParagraph"/>
        <w:numPr>
          <w:ilvl w:val="0"/>
          <w:numId w:val="2"/>
        </w:numPr>
        <w:spacing w:after="60"/>
      </w:pPr>
      <w:r>
        <w:rPr>
          <w:b/>
          <w:bCs/>
        </w:rPr>
        <w:t>From dynamic discovery to frozen evidence</w:t>
      </w:r>
      <w:r>
        <w:t xml:space="preserve"> (Section 6.6): live specifications would have made the comparison irreproducible and the coverage of four APIs zero.</w:t>
      </w:r>
    </w:p>
    <w:p w14:paraId="2C1FCF26" w14:textId="77777777" w:rsidR="007A2A79" w:rsidRDefault="001C2DD8">
      <w:pPr>
        <w:pStyle w:val="ListParagraph"/>
        <w:numPr>
          <w:ilvl w:val="0"/>
          <w:numId w:val="2"/>
        </w:numPr>
        <w:spacing w:after="60"/>
      </w:pPr>
      <w:r>
        <w:rPr>
          <w:b/>
          <w:bCs/>
        </w:rPr>
        <w:t>From a general-purpose plugin to a standalone toolbox.</w:t>
      </w:r>
      <w:r>
        <w:t xml:space="preserve"> The first working version was built into an existing LM Studio plugin that also offered code execution, a terminal, web search, a browser and memory. Those tools would have let the model work around verification and confounded the experiment, and code execution contradicts our safety principle. Toolbox 3.0.0 removes all of them and exposes verification tools only.</w:t>
      </w:r>
    </w:p>
    <w:p w14:paraId="5B5A9F19" w14:textId="77777777" w:rsidR="007A2A79" w:rsidRDefault="001C2DD8">
      <w:pPr>
        <w:pStyle w:val="ListParagraph"/>
        <w:numPr>
          <w:ilvl w:val="0"/>
          <w:numId w:val="2"/>
        </w:numPr>
        <w:spacing w:after="60"/>
      </w:pPr>
      <w:r>
        <w:rPr>
          <w:b/>
          <w:bCs/>
        </w:rPr>
        <w:t>Thirteen scoring defects found by testing the verifier on known answers.</w:t>
      </w:r>
      <w:r>
        <w:t xml:space="preserve"> Running the first implementation on the dataset's own reference solutions (known-correct code) gave a mean EWCS of 0.007 and falsely contradicted valid REST Countries code. The causes were engineering defects, not design flaws: any unsupported construct downgraded every layer, </w:t>
      </w:r>
      <w:r>
        <w:rPr>
          <w:rFonts w:ascii="Consolas" w:eastAsia="Consolas" w:hAnsi="Consolas" w:cs="Consolas"/>
          <w:sz w:val="20"/>
          <w:szCs w:val="20"/>
        </w:rPr>
        <w:t>headers["X"] = v</w:t>
      </w:r>
      <w:r>
        <w:t xml:space="preserve"> assignments were invisible, URLs containing a runtime value became wholly unknown, Pyright ran in strict mode, and others. All thirteen were fixed and documented with the decisions they required.</w:t>
      </w:r>
    </w:p>
    <w:p w14:paraId="3E96680F" w14:textId="77777777" w:rsidR="007A2A79" w:rsidRDefault="001C2DD8">
      <w:pPr>
        <w:jc w:val="both"/>
      </w:pPr>
      <w:r>
        <w:t>Table 12 summarises the engineering checks of the final verifier. These are checks of the apparatus, not experimental results: they show that it accepts known-valid code and rejects known-invalid code before it was used on model output.</w:t>
      </w:r>
    </w:p>
    <w:p w14:paraId="2B22E975" w14:textId="5632DC80" w:rsidR="007A2A79" w:rsidRDefault="001C2DD8">
      <w:pPr>
        <w:pStyle w:val="Caption"/>
        <w:keepNext/>
      </w:pPr>
      <w:bookmarkStart w:id="60" w:name="_Toc242687045"/>
      <w:r>
        <w:rPr>
          <w:b/>
          <w:bCs/>
        </w:rPr>
        <w:t xml:space="preserve">Table </w:t>
      </w:r>
      <w:r>
        <w:fldChar w:fldCharType="begin"/>
      </w:r>
      <w:r>
        <w:instrText>SEQ Table</w:instrText>
      </w:r>
      <w:r>
        <w:fldChar w:fldCharType="separate"/>
      </w:r>
      <w:r>
        <w:rPr>
          <w:noProof/>
        </w:rPr>
        <w:t>12</w:t>
      </w:r>
      <w:r>
        <w:fldChar w:fldCharType="end"/>
      </w:r>
      <w:r>
        <w:rPr>
          <w:b/>
          <w:bCs/>
        </w:rPr>
        <w:t xml:space="preserve">: </w:t>
      </w:r>
      <w:r>
        <w:t>Engineering checks of the verifier on known-valid and known-invalid code (toolbox reference regression).</w:t>
      </w:r>
      <w:bookmarkEnd w:id="6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642"/>
        <w:gridCol w:w="4384"/>
      </w:tblGrid>
      <w:tr w:rsidR="007A2A79" w14:paraId="7D59984B" w14:textId="77777777">
        <w:trPr>
          <w:tblHeader/>
        </w:trPr>
        <w:tc>
          <w:tcPr>
            <w:tcW w:w="4642" w:type="dxa"/>
            <w:shd w:val="clear" w:color="auto" w:fill="D9E2F3"/>
            <w:tcMar>
              <w:top w:w="50" w:type="dxa"/>
              <w:left w:w="90" w:type="dxa"/>
              <w:bottom w:w="50" w:type="dxa"/>
              <w:right w:w="90" w:type="dxa"/>
            </w:tcMar>
            <w:vAlign w:val="center"/>
          </w:tcPr>
          <w:p w14:paraId="7562F775" w14:textId="77777777" w:rsidR="007A2A79" w:rsidRDefault="001C2DD8">
            <w:pPr>
              <w:spacing w:after="0" w:line="240" w:lineRule="auto"/>
            </w:pPr>
            <w:r>
              <w:rPr>
                <w:b/>
                <w:bCs/>
                <w:sz w:val="18"/>
                <w:szCs w:val="18"/>
              </w:rPr>
              <w:t>Input</w:t>
            </w:r>
          </w:p>
        </w:tc>
        <w:tc>
          <w:tcPr>
            <w:tcW w:w="4384" w:type="dxa"/>
            <w:shd w:val="clear" w:color="auto" w:fill="D9E2F3"/>
            <w:tcMar>
              <w:top w:w="50" w:type="dxa"/>
              <w:left w:w="90" w:type="dxa"/>
              <w:bottom w:w="50" w:type="dxa"/>
              <w:right w:w="90" w:type="dxa"/>
            </w:tcMar>
            <w:vAlign w:val="center"/>
          </w:tcPr>
          <w:p w14:paraId="70BC280E" w14:textId="77777777" w:rsidR="007A2A79" w:rsidRDefault="001C2DD8">
            <w:pPr>
              <w:spacing w:after="0" w:line="240" w:lineRule="auto"/>
            </w:pPr>
            <w:r>
              <w:rPr>
                <w:b/>
                <w:bCs/>
                <w:sz w:val="18"/>
                <w:szCs w:val="18"/>
              </w:rPr>
              <w:t>Result</w:t>
            </w:r>
          </w:p>
        </w:tc>
      </w:tr>
      <w:tr w:rsidR="007A2A79" w14:paraId="1970E38D" w14:textId="77777777">
        <w:trPr>
          <w:cantSplit/>
        </w:trPr>
        <w:tc>
          <w:tcPr>
            <w:tcW w:w="4642" w:type="dxa"/>
            <w:tcMar>
              <w:top w:w="50" w:type="dxa"/>
              <w:left w:w="90" w:type="dxa"/>
              <w:bottom w:w="50" w:type="dxa"/>
              <w:right w:w="90" w:type="dxa"/>
            </w:tcMar>
            <w:vAlign w:val="center"/>
          </w:tcPr>
          <w:p w14:paraId="71347525" w14:textId="77777777" w:rsidR="007A2A79" w:rsidRDefault="001C2DD8">
            <w:pPr>
              <w:spacing w:after="0" w:line="240" w:lineRule="auto"/>
            </w:pPr>
            <w:r>
              <w:rPr>
                <w:sz w:val="18"/>
                <w:szCs w:val="18"/>
              </w:rPr>
              <w:t>1,000 reference solutions (known valid), before the fixes (150-task sample)</w:t>
            </w:r>
          </w:p>
        </w:tc>
        <w:tc>
          <w:tcPr>
            <w:tcW w:w="4384" w:type="dxa"/>
            <w:tcMar>
              <w:top w:w="50" w:type="dxa"/>
              <w:left w:w="90" w:type="dxa"/>
              <w:bottom w:w="50" w:type="dxa"/>
              <w:right w:w="90" w:type="dxa"/>
            </w:tcMar>
            <w:vAlign w:val="center"/>
          </w:tcPr>
          <w:p w14:paraId="047F0F0C" w14:textId="77777777" w:rsidR="007A2A79" w:rsidRDefault="001C2DD8">
            <w:pPr>
              <w:spacing w:after="0" w:line="240" w:lineRule="auto"/>
            </w:pPr>
            <w:r>
              <w:rPr>
                <w:sz w:val="18"/>
                <w:szCs w:val="18"/>
              </w:rPr>
              <w:t>mean EWCS 0.007; 138 abstain, 12 false contradictions</w:t>
            </w:r>
          </w:p>
        </w:tc>
      </w:tr>
      <w:tr w:rsidR="007A2A79" w14:paraId="20AB406B" w14:textId="77777777">
        <w:trPr>
          <w:cantSplit/>
        </w:trPr>
        <w:tc>
          <w:tcPr>
            <w:tcW w:w="4642" w:type="dxa"/>
            <w:tcMar>
              <w:top w:w="50" w:type="dxa"/>
              <w:left w:w="90" w:type="dxa"/>
              <w:bottom w:w="50" w:type="dxa"/>
              <w:right w:w="90" w:type="dxa"/>
            </w:tcMar>
            <w:vAlign w:val="center"/>
          </w:tcPr>
          <w:p w14:paraId="1AD667CD" w14:textId="77777777" w:rsidR="007A2A79" w:rsidRDefault="001C2DD8">
            <w:pPr>
              <w:spacing w:after="0" w:line="240" w:lineRule="auto"/>
            </w:pPr>
            <w:r>
              <w:rPr>
                <w:sz w:val="18"/>
                <w:szCs w:val="18"/>
              </w:rPr>
              <w:t>1,000 reference solutions, final verifier</w:t>
            </w:r>
          </w:p>
        </w:tc>
        <w:tc>
          <w:tcPr>
            <w:tcW w:w="4384" w:type="dxa"/>
            <w:tcMar>
              <w:top w:w="50" w:type="dxa"/>
              <w:left w:w="90" w:type="dxa"/>
              <w:bottom w:w="50" w:type="dxa"/>
              <w:right w:w="90" w:type="dxa"/>
            </w:tcMar>
            <w:vAlign w:val="center"/>
          </w:tcPr>
          <w:p w14:paraId="2E58D334" w14:textId="77777777" w:rsidR="007A2A79" w:rsidRDefault="001C2DD8">
            <w:pPr>
              <w:spacing w:after="0" w:line="240" w:lineRule="auto"/>
            </w:pPr>
            <w:r>
              <w:rPr>
                <w:sz w:val="18"/>
                <w:szCs w:val="18"/>
              </w:rPr>
              <w:t xml:space="preserve">mean EWCS 0.784; 99 deliver, 888 deliver with flag, 13 abstain; </w:t>
            </w:r>
            <w:r>
              <w:rPr>
                <w:b/>
                <w:bCs/>
                <w:sz w:val="18"/>
                <w:szCs w:val="18"/>
              </w:rPr>
              <w:t>0 contradictions</w:t>
            </w:r>
          </w:p>
        </w:tc>
      </w:tr>
      <w:tr w:rsidR="007A2A79" w14:paraId="09CD7FA3" w14:textId="77777777">
        <w:trPr>
          <w:cantSplit/>
        </w:trPr>
        <w:tc>
          <w:tcPr>
            <w:tcW w:w="4642" w:type="dxa"/>
            <w:tcMar>
              <w:top w:w="50" w:type="dxa"/>
              <w:left w:w="90" w:type="dxa"/>
              <w:bottom w:w="50" w:type="dxa"/>
              <w:right w:w="90" w:type="dxa"/>
            </w:tcMar>
            <w:vAlign w:val="center"/>
          </w:tcPr>
          <w:p w14:paraId="64D30A22" w14:textId="77777777" w:rsidR="007A2A79" w:rsidRDefault="001C2DD8">
            <w:pPr>
              <w:spacing w:after="0" w:line="240" w:lineRule="auto"/>
            </w:pPr>
            <w:r>
              <w:rPr>
                <w:sz w:val="18"/>
                <w:szCs w:val="18"/>
              </w:rPr>
              <w:t>1,000 mutants with an invented path</w:t>
            </w:r>
          </w:p>
        </w:tc>
        <w:tc>
          <w:tcPr>
            <w:tcW w:w="4384" w:type="dxa"/>
            <w:tcMar>
              <w:top w:w="50" w:type="dxa"/>
              <w:left w:w="90" w:type="dxa"/>
              <w:bottom w:w="50" w:type="dxa"/>
              <w:right w:w="90" w:type="dxa"/>
            </w:tcMar>
            <w:vAlign w:val="center"/>
          </w:tcPr>
          <w:p w14:paraId="0F389C36" w14:textId="77777777" w:rsidR="007A2A79" w:rsidRDefault="001C2DD8">
            <w:pPr>
              <w:spacing w:after="0" w:line="240" w:lineRule="auto"/>
            </w:pPr>
            <w:r>
              <w:rPr>
                <w:sz w:val="18"/>
                <w:szCs w:val="18"/>
              </w:rPr>
              <w:t>all 1,000 contradicted (correction requested)</w:t>
            </w:r>
          </w:p>
        </w:tc>
      </w:tr>
      <w:tr w:rsidR="007A2A79" w14:paraId="4CFF062F" w14:textId="77777777">
        <w:trPr>
          <w:cantSplit/>
        </w:trPr>
        <w:tc>
          <w:tcPr>
            <w:tcW w:w="4642" w:type="dxa"/>
            <w:tcMar>
              <w:top w:w="50" w:type="dxa"/>
              <w:left w:w="90" w:type="dxa"/>
              <w:bottom w:w="50" w:type="dxa"/>
              <w:right w:w="90" w:type="dxa"/>
            </w:tcMar>
            <w:vAlign w:val="center"/>
          </w:tcPr>
          <w:p w14:paraId="2BA656A6" w14:textId="77777777" w:rsidR="007A2A79" w:rsidRDefault="001C2DD8">
            <w:pPr>
              <w:spacing w:after="0" w:line="240" w:lineRule="auto"/>
            </w:pPr>
            <w:r>
              <w:rPr>
                <w:sz w:val="18"/>
                <w:szCs w:val="18"/>
              </w:rPr>
              <w:t>1,000 mutants with an undeclared method</w:t>
            </w:r>
          </w:p>
        </w:tc>
        <w:tc>
          <w:tcPr>
            <w:tcW w:w="4384" w:type="dxa"/>
            <w:tcMar>
              <w:top w:w="50" w:type="dxa"/>
              <w:left w:w="90" w:type="dxa"/>
              <w:bottom w:w="50" w:type="dxa"/>
              <w:right w:w="90" w:type="dxa"/>
            </w:tcMar>
            <w:vAlign w:val="center"/>
          </w:tcPr>
          <w:p w14:paraId="2756EE41" w14:textId="77777777" w:rsidR="007A2A79" w:rsidRDefault="001C2DD8">
            <w:pPr>
              <w:spacing w:after="0" w:line="240" w:lineRule="auto"/>
            </w:pPr>
            <w:r>
              <w:rPr>
                <w:sz w:val="18"/>
                <w:szCs w:val="18"/>
              </w:rPr>
              <w:t>all 1,000 contradicted</w:t>
            </w:r>
          </w:p>
        </w:tc>
      </w:tr>
      <w:tr w:rsidR="007A2A79" w14:paraId="605CBB32" w14:textId="77777777">
        <w:trPr>
          <w:cantSplit/>
        </w:trPr>
        <w:tc>
          <w:tcPr>
            <w:tcW w:w="4642" w:type="dxa"/>
            <w:tcMar>
              <w:top w:w="50" w:type="dxa"/>
              <w:left w:w="90" w:type="dxa"/>
              <w:bottom w:w="50" w:type="dxa"/>
              <w:right w:w="90" w:type="dxa"/>
            </w:tcMar>
            <w:vAlign w:val="center"/>
          </w:tcPr>
          <w:p w14:paraId="6E9D195B" w14:textId="77777777" w:rsidR="007A2A79" w:rsidRDefault="001C2DD8">
            <w:pPr>
              <w:spacing w:after="0" w:line="240" w:lineRule="auto"/>
            </w:pPr>
            <w:r>
              <w:rPr>
                <w:sz w:val="18"/>
                <w:szCs w:val="18"/>
              </w:rPr>
              <w:t>1,000 mutants with a wrong host</w:t>
            </w:r>
          </w:p>
        </w:tc>
        <w:tc>
          <w:tcPr>
            <w:tcW w:w="4384" w:type="dxa"/>
            <w:tcMar>
              <w:top w:w="50" w:type="dxa"/>
              <w:left w:w="90" w:type="dxa"/>
              <w:bottom w:w="50" w:type="dxa"/>
              <w:right w:w="90" w:type="dxa"/>
            </w:tcMar>
            <w:vAlign w:val="center"/>
          </w:tcPr>
          <w:p w14:paraId="1BE2A18F" w14:textId="77777777" w:rsidR="007A2A79" w:rsidRDefault="001C2DD8">
            <w:pPr>
              <w:spacing w:after="0" w:line="240" w:lineRule="auto"/>
            </w:pPr>
            <w:r>
              <w:rPr>
                <w:sz w:val="18"/>
                <w:szCs w:val="18"/>
              </w:rPr>
              <w:t>all 1,000 abstain (no evidence for an unknown host)</w:t>
            </w:r>
          </w:p>
        </w:tc>
      </w:tr>
    </w:tbl>
    <w:p w14:paraId="60865B9B" w14:textId="77777777" w:rsidR="007A2A79" w:rsidRDefault="001C2DD8">
      <w:pPr>
        <w:spacing w:before="40" w:after="160"/>
      </w:pPr>
      <w:r>
        <w:rPr>
          <w:color w:val="52514E"/>
          <w:sz w:val="17"/>
          <w:szCs w:val="17"/>
        </w:rPr>
        <w:t xml:space="preserve">The 13 remaining abstentions on valid code are documented evidence limits (GitHub request bodies declared with </w:t>
      </w:r>
      <w:r>
        <w:rPr>
          <w:rFonts w:ascii="Consolas" w:eastAsia="Consolas" w:hAnsi="Consolas" w:cs="Consolas"/>
          <w:color w:val="52514E"/>
          <w:sz w:val="16"/>
          <w:szCs w:val="16"/>
        </w:rPr>
        <w:t>oneOf</w:t>
      </w:r>
      <w:r>
        <w:rPr>
          <w:color w:val="52514E"/>
          <w:sz w:val="17"/>
          <w:szCs w:val="17"/>
        </w:rPr>
        <w:t>, one ambiguous path template).</w:t>
      </w:r>
    </w:p>
    <w:p w14:paraId="1D753F79" w14:textId="77777777" w:rsidR="007A2A79" w:rsidRDefault="001C2DD8">
      <w:pPr>
        <w:jc w:val="both"/>
      </w:pPr>
      <w:r>
        <w:t xml:space="preserve">One change was made after inspecting benchmark run 1, and is disclosed as such in the evaluation plan: an undeclared request-body field is now unverifiable, as an undeclared query parameter already was, because eight run-1 deliveries had sent hallucinated body fields (for example </w:t>
      </w:r>
      <w:r>
        <w:rPr>
          <w:rFonts w:ascii="Consolas" w:eastAsia="Consolas" w:hAnsi="Consolas" w:cs="Consolas"/>
          <w:sz w:val="20"/>
          <w:szCs w:val="20"/>
        </w:rPr>
        <w:t>name</w:t>
      </w:r>
      <w:r>
        <w:t xml:space="preserve"> where GitHub's label API declares </w:t>
      </w:r>
      <w:r>
        <w:rPr>
          <w:rFonts w:ascii="Consolas" w:eastAsia="Consolas" w:hAnsi="Consolas" w:cs="Consolas"/>
          <w:sz w:val="20"/>
          <w:szCs w:val="20"/>
        </w:rPr>
        <w:t>new_name</w:t>
      </w:r>
      <w:r>
        <w:t>). All findings in this report use the verifier after this change.</w:t>
      </w:r>
    </w:p>
    <w:p w14:paraId="3610C998" w14:textId="77777777" w:rsidR="007A2A79" w:rsidRDefault="001C2DD8">
      <w:pPr>
        <w:pStyle w:val="Heading1"/>
        <w:pageBreakBefore/>
      </w:pPr>
      <w:bookmarkStart w:id="61" w:name="_Toc242686966"/>
      <w:r>
        <w:lastRenderedPageBreak/>
        <w:t>7 Experimental Methodology</w:t>
      </w:r>
      <w:bookmarkEnd w:id="61"/>
    </w:p>
    <w:p w14:paraId="3D128E62" w14:textId="77777777" w:rsidR="007A2A79" w:rsidRDefault="001C2DD8">
      <w:pPr>
        <w:pStyle w:val="Heading2"/>
      </w:pPr>
      <w:bookmarkStart w:id="62" w:name="_Toc242686967"/>
      <w:r>
        <w:t>7.1 Design</w:t>
      </w:r>
      <w:bookmarkEnd w:id="62"/>
    </w:p>
    <w:p w14:paraId="0BED07FE" w14:textId="77777777" w:rsidR="007A2A79" w:rsidRDefault="001C2DD8">
      <w:pPr>
        <w:jc w:val="both"/>
      </w:pPr>
      <w:r>
        <w:t xml:space="preserve">The experiment is a </w:t>
      </w:r>
      <w:r>
        <w:rPr>
          <w:b/>
          <w:bCs/>
        </w:rPr>
        <w:t>paired, within-task comparison</w:t>
      </w:r>
      <w:r>
        <w:t>. Every one of the 1,000 tasks is answered twice by the same model with the same sampling settings: once in the baseline condition and once in the intervention condition. The unit of analysis is the task; the primary outcome is binary per task and condition. The whole experiment was run three times, at three quantizations of the same model, which gives three independent replications with almost 3,000 scored task pairs. Quantization differences are described, not tested, because</w:t>
      </w:r>
      <w:r>
        <w:t xml:space="preserve"> each quantization was run once (Figure 8).</w:t>
      </w:r>
    </w:p>
    <w:p w14:paraId="1F584C34" w14:textId="77777777" w:rsidR="007A2A79" w:rsidRDefault="001C2DD8">
      <w:pPr>
        <w:keepNext/>
        <w:spacing w:before="120" w:after="40"/>
        <w:jc w:val="center"/>
      </w:pPr>
      <w:r>
        <w:rPr>
          <w:noProof/>
        </w:rPr>
        <w:drawing>
          <wp:inline distT="0" distB="0" distL="0" distR="0" wp14:anchorId="592472BA" wp14:editId="66523B16">
            <wp:extent cx="5715000" cy="31623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197031D2" w14:textId="106C649D" w:rsidR="007A2A79" w:rsidRDefault="001C2DD8">
      <w:pPr>
        <w:pStyle w:val="Caption"/>
      </w:pPr>
      <w:bookmarkStart w:id="63" w:name="_Toc242687018"/>
      <w:r>
        <w:rPr>
          <w:b/>
          <w:bCs/>
        </w:rPr>
        <w:t xml:space="preserve">Figure </w:t>
      </w:r>
      <w:r>
        <w:fldChar w:fldCharType="begin"/>
      </w:r>
      <w:r>
        <w:instrText>SEQ Figure</w:instrText>
      </w:r>
      <w:r>
        <w:fldChar w:fldCharType="separate"/>
      </w:r>
      <w:r>
        <w:rPr>
          <w:noProof/>
        </w:rPr>
        <w:t>8</w:t>
      </w:r>
      <w:r>
        <w:fldChar w:fldCharType="end"/>
      </w:r>
      <w:r>
        <w:rPr>
          <w:b/>
          <w:bCs/>
        </w:rPr>
        <w:t xml:space="preserve">: </w:t>
      </w:r>
      <w:r>
        <w:t>Experimental pipeline. The answer key reaches only the evaluator; the model and the agent see the prompt alone.</w:t>
      </w:r>
      <w:bookmarkEnd w:id="63"/>
    </w:p>
    <w:p w14:paraId="00341158" w14:textId="77777777" w:rsidR="007A2A79" w:rsidRDefault="001C2DD8">
      <w:pPr>
        <w:jc w:val="both"/>
      </w:pPr>
      <w:r>
        <w:t>Each condition generates its own code. The dataset audit suggested reusing a single initial answer for both conditions, which would isolate the verifier. We chose not to, because the intervention under test is the deployable package of prompt and tool, whose prompt also shapes the first answer. The consequence, that some of the improvement comes from the prompt's context rather than from verification, is quantified in Section 8.4.</w:t>
      </w:r>
    </w:p>
    <w:p w14:paraId="688A1E74" w14:textId="77777777" w:rsidR="007A2A79" w:rsidRDefault="001C2DD8">
      <w:pPr>
        <w:pStyle w:val="Heading2"/>
      </w:pPr>
      <w:bookmarkStart w:id="64" w:name="_Toc242686968"/>
      <w:r>
        <w:t>7.2 Procedure</w:t>
      </w:r>
      <w:bookmarkEnd w:id="64"/>
    </w:p>
    <w:p w14:paraId="15BF3EE8" w14:textId="77777777" w:rsidR="007A2A79" w:rsidRDefault="001C2DD8">
      <w:pPr>
        <w:jc w:val="both"/>
      </w:pPr>
      <w:r>
        <w:t xml:space="preserve">The benchmark harness sends each prompt to LM Studio. In the </w:t>
      </w:r>
      <w:r>
        <w:rPr>
          <w:b/>
          <w:bCs/>
        </w:rPr>
        <w:t>baseline</w:t>
      </w:r>
      <w:r>
        <w:t xml:space="preserve">, the model's single reply is stored and the Python code block it contains is what the user would receive. In the </w:t>
      </w:r>
      <w:r>
        <w:rPr>
          <w:b/>
          <w:bCs/>
        </w:rPr>
        <w:t>intervention</w:t>
      </w:r>
      <w:r>
        <w:t xml:space="preserve">, the model may call </w:t>
      </w:r>
      <w:r>
        <w:rPr>
          <w:rFonts w:ascii="Consolas" w:eastAsia="Consolas" w:hAnsi="Consolas" w:cs="Consolas"/>
          <w:sz w:val="20"/>
          <w:szCs w:val="20"/>
        </w:rPr>
        <w:t>verify_candidate</w:t>
      </w:r>
      <w:r>
        <w:t xml:space="preserve"> with its code; the harness executes the call through the tool bridge, stores the candidate byte for byte with the tool's full result, and returns the result to the model. The prompt instructs the model to correct once if, and only if, a layer is verified incorrect, and then to reply with the tool's report verbatim. If the model has not re</w:t>
      </w:r>
      <w:r>
        <w:t xml:space="preserve">plied after four turns, the harness sends one fixed message with tools disabled asking for the report. What reaches the user is the code the tool delivered on the last verified candidate, or code shown in the model's reply; the latter would </w:t>
      </w:r>
      <w:r>
        <w:lastRenderedPageBreak/>
        <w:t>be recorded as unapproved (it never occurred). Every message, tool call, candidate and timing is saved, and tasks are resumable.</w:t>
      </w:r>
    </w:p>
    <w:p w14:paraId="64DD0852" w14:textId="77777777" w:rsidR="007A2A79" w:rsidRDefault="001C2DD8">
      <w:pPr>
        <w:pStyle w:val="Heading2"/>
      </w:pPr>
      <w:bookmarkStart w:id="65" w:name="_Toc242686969"/>
      <w:r>
        <w:t>7.3 Measurements</w:t>
      </w:r>
      <w:bookmarkEnd w:id="65"/>
    </w:p>
    <w:p w14:paraId="0E951AEB" w14:textId="7AF184FA" w:rsidR="007A2A79" w:rsidRDefault="001C2DD8">
      <w:pPr>
        <w:pStyle w:val="Caption"/>
        <w:keepNext/>
      </w:pPr>
      <w:bookmarkStart w:id="66" w:name="_Toc242687046"/>
      <w:r>
        <w:rPr>
          <w:b/>
          <w:bCs/>
        </w:rPr>
        <w:t xml:space="preserve">Table </w:t>
      </w:r>
      <w:r>
        <w:fldChar w:fldCharType="begin"/>
      </w:r>
      <w:r>
        <w:instrText>SEQ Table</w:instrText>
      </w:r>
      <w:r>
        <w:fldChar w:fldCharType="separate"/>
      </w:r>
      <w:r>
        <w:rPr>
          <w:noProof/>
        </w:rPr>
        <w:t>13</w:t>
      </w:r>
      <w:r>
        <w:fldChar w:fldCharType="end"/>
      </w:r>
      <w:r>
        <w:rPr>
          <w:b/>
          <w:bCs/>
        </w:rPr>
        <w:t xml:space="preserve">: </w:t>
      </w:r>
      <w:r>
        <w:t>What was measured for every task and condition.</w:t>
      </w:r>
      <w:bookmarkEnd w:id="66"/>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124"/>
        <w:gridCol w:w="6902"/>
      </w:tblGrid>
      <w:tr w:rsidR="007A2A79" w14:paraId="52AF271C" w14:textId="77777777">
        <w:trPr>
          <w:tblHeader/>
        </w:trPr>
        <w:tc>
          <w:tcPr>
            <w:tcW w:w="2124" w:type="dxa"/>
            <w:shd w:val="clear" w:color="auto" w:fill="D9E2F3"/>
            <w:tcMar>
              <w:top w:w="50" w:type="dxa"/>
              <w:left w:w="90" w:type="dxa"/>
              <w:bottom w:w="50" w:type="dxa"/>
              <w:right w:w="90" w:type="dxa"/>
            </w:tcMar>
            <w:vAlign w:val="center"/>
          </w:tcPr>
          <w:p w14:paraId="093656C8" w14:textId="77777777" w:rsidR="007A2A79" w:rsidRDefault="001C2DD8">
            <w:pPr>
              <w:spacing w:after="0" w:line="240" w:lineRule="auto"/>
            </w:pPr>
            <w:r>
              <w:rPr>
                <w:b/>
                <w:bCs/>
                <w:sz w:val="18"/>
                <w:szCs w:val="18"/>
              </w:rPr>
              <w:t>Measure</w:t>
            </w:r>
          </w:p>
        </w:tc>
        <w:tc>
          <w:tcPr>
            <w:tcW w:w="6902" w:type="dxa"/>
            <w:shd w:val="clear" w:color="auto" w:fill="D9E2F3"/>
            <w:tcMar>
              <w:top w:w="50" w:type="dxa"/>
              <w:left w:w="90" w:type="dxa"/>
              <w:bottom w:w="50" w:type="dxa"/>
              <w:right w:w="90" w:type="dxa"/>
            </w:tcMar>
            <w:vAlign w:val="center"/>
          </w:tcPr>
          <w:p w14:paraId="04ABECFC" w14:textId="77777777" w:rsidR="007A2A79" w:rsidRDefault="001C2DD8">
            <w:pPr>
              <w:spacing w:after="0" w:line="240" w:lineRule="auto"/>
            </w:pPr>
            <w:r>
              <w:rPr>
                <w:b/>
                <w:bCs/>
                <w:sz w:val="18"/>
                <w:szCs w:val="18"/>
              </w:rPr>
              <w:t>Definition</w:t>
            </w:r>
          </w:p>
        </w:tc>
      </w:tr>
      <w:tr w:rsidR="007A2A79" w14:paraId="1D021A7B" w14:textId="77777777">
        <w:trPr>
          <w:cantSplit/>
        </w:trPr>
        <w:tc>
          <w:tcPr>
            <w:tcW w:w="2124" w:type="dxa"/>
            <w:tcMar>
              <w:top w:w="50" w:type="dxa"/>
              <w:left w:w="90" w:type="dxa"/>
              <w:bottom w:w="50" w:type="dxa"/>
              <w:right w:w="90" w:type="dxa"/>
            </w:tcMar>
            <w:vAlign w:val="center"/>
          </w:tcPr>
          <w:p w14:paraId="247C336B" w14:textId="77777777" w:rsidR="007A2A79" w:rsidRDefault="001C2DD8">
            <w:pPr>
              <w:spacing w:after="0" w:line="240" w:lineRule="auto"/>
            </w:pPr>
            <w:r>
              <w:rPr>
                <w:sz w:val="18"/>
                <w:szCs w:val="18"/>
              </w:rPr>
              <w:t>Primary outcome</w:t>
            </w:r>
          </w:p>
        </w:tc>
        <w:tc>
          <w:tcPr>
            <w:tcW w:w="6902" w:type="dxa"/>
            <w:tcMar>
              <w:top w:w="50" w:type="dxa"/>
              <w:left w:w="90" w:type="dxa"/>
              <w:bottom w:w="50" w:type="dxa"/>
              <w:right w:w="90" w:type="dxa"/>
            </w:tcMar>
            <w:vAlign w:val="center"/>
          </w:tcPr>
          <w:p w14:paraId="4BCD45F8" w14:textId="77777777" w:rsidR="007A2A79" w:rsidRDefault="001C2DD8">
            <w:pPr>
              <w:spacing w:after="0" w:line="240" w:lineRule="auto"/>
            </w:pPr>
            <w:r>
              <w:rPr>
                <w:sz w:val="18"/>
                <w:szCs w:val="18"/>
              </w:rPr>
              <w:t>Class A code reaches the user (1/0), as classified by the independent evaluator</w:t>
            </w:r>
          </w:p>
        </w:tc>
      </w:tr>
      <w:tr w:rsidR="007A2A79" w14:paraId="709E8B58" w14:textId="77777777">
        <w:trPr>
          <w:cantSplit/>
        </w:trPr>
        <w:tc>
          <w:tcPr>
            <w:tcW w:w="2124" w:type="dxa"/>
            <w:tcMar>
              <w:top w:w="50" w:type="dxa"/>
              <w:left w:w="90" w:type="dxa"/>
              <w:bottom w:w="50" w:type="dxa"/>
              <w:right w:w="90" w:type="dxa"/>
            </w:tcMar>
            <w:vAlign w:val="center"/>
          </w:tcPr>
          <w:p w14:paraId="74BE9CEC" w14:textId="77777777" w:rsidR="007A2A79" w:rsidRDefault="001C2DD8">
            <w:pPr>
              <w:spacing w:after="0" w:line="240" w:lineRule="auto"/>
            </w:pPr>
            <w:r>
              <w:rPr>
                <w:sz w:val="18"/>
                <w:szCs w:val="18"/>
              </w:rPr>
              <w:t>Secondary outcomes</w:t>
            </w:r>
          </w:p>
        </w:tc>
        <w:tc>
          <w:tcPr>
            <w:tcW w:w="6902" w:type="dxa"/>
            <w:tcMar>
              <w:top w:w="50" w:type="dxa"/>
              <w:left w:w="90" w:type="dxa"/>
              <w:bottom w:w="50" w:type="dxa"/>
              <w:right w:w="90" w:type="dxa"/>
            </w:tcMar>
            <w:vAlign w:val="center"/>
          </w:tcPr>
          <w:p w14:paraId="4F970B6F" w14:textId="77777777" w:rsidR="007A2A79" w:rsidRDefault="001C2DD8">
            <w:pPr>
              <w:spacing w:after="0" w:line="240" w:lineRule="auto"/>
            </w:pPr>
            <w:r>
              <w:rPr>
                <w:sz w:val="18"/>
                <w:szCs w:val="18"/>
              </w:rPr>
              <w:t>class A or B; any error (A, B or runtime failure); correct code reaches the user; incorrect acceptance and rejection; abstention</w:t>
            </w:r>
          </w:p>
        </w:tc>
      </w:tr>
      <w:tr w:rsidR="007A2A79" w14:paraId="1D85DEF6" w14:textId="77777777">
        <w:trPr>
          <w:cantSplit/>
        </w:trPr>
        <w:tc>
          <w:tcPr>
            <w:tcW w:w="2124" w:type="dxa"/>
            <w:tcMar>
              <w:top w:w="50" w:type="dxa"/>
              <w:left w:w="90" w:type="dxa"/>
              <w:bottom w:w="50" w:type="dxa"/>
              <w:right w:w="90" w:type="dxa"/>
            </w:tcMar>
            <w:vAlign w:val="center"/>
          </w:tcPr>
          <w:p w14:paraId="0D54B000" w14:textId="77777777" w:rsidR="007A2A79" w:rsidRDefault="001C2DD8">
            <w:pPr>
              <w:spacing w:after="0" w:line="240" w:lineRule="auto"/>
            </w:pPr>
            <w:r>
              <w:rPr>
                <w:sz w:val="18"/>
                <w:szCs w:val="18"/>
              </w:rPr>
              <w:t>Verifier behaviour</w:t>
            </w:r>
          </w:p>
        </w:tc>
        <w:tc>
          <w:tcPr>
            <w:tcW w:w="6902" w:type="dxa"/>
            <w:tcMar>
              <w:top w:w="50" w:type="dxa"/>
              <w:left w:w="90" w:type="dxa"/>
              <w:bottom w:w="50" w:type="dxa"/>
              <w:right w:w="90" w:type="dxa"/>
            </w:tcMar>
            <w:vAlign w:val="center"/>
          </w:tcPr>
          <w:p w14:paraId="04F09B63" w14:textId="77777777" w:rsidR="007A2A79" w:rsidRDefault="001C2DD8">
            <w:pPr>
              <w:spacing w:after="0" w:line="240" w:lineRule="auto"/>
            </w:pPr>
            <w:r>
              <w:rPr>
                <w:sz w:val="18"/>
                <w:szCs w:val="18"/>
              </w:rPr>
              <w:t>decision, EWCS, layer states, corrections, protocol deviations, verification calls, tool failures</w:t>
            </w:r>
          </w:p>
        </w:tc>
      </w:tr>
      <w:tr w:rsidR="007A2A79" w14:paraId="4AF4FF73" w14:textId="77777777">
        <w:trPr>
          <w:cantSplit/>
        </w:trPr>
        <w:tc>
          <w:tcPr>
            <w:tcW w:w="2124" w:type="dxa"/>
            <w:tcMar>
              <w:top w:w="50" w:type="dxa"/>
              <w:left w:w="90" w:type="dxa"/>
              <w:bottom w:w="50" w:type="dxa"/>
              <w:right w:w="90" w:type="dxa"/>
            </w:tcMar>
            <w:vAlign w:val="center"/>
          </w:tcPr>
          <w:p w14:paraId="33C74D79" w14:textId="77777777" w:rsidR="007A2A79" w:rsidRDefault="001C2DD8">
            <w:pPr>
              <w:spacing w:after="0" w:line="240" w:lineRule="auto"/>
            </w:pPr>
            <w:r>
              <w:rPr>
                <w:sz w:val="18"/>
                <w:szCs w:val="18"/>
              </w:rPr>
              <w:t>Task behaviour</w:t>
            </w:r>
          </w:p>
        </w:tc>
        <w:tc>
          <w:tcPr>
            <w:tcW w:w="6902" w:type="dxa"/>
            <w:tcMar>
              <w:top w:w="50" w:type="dxa"/>
              <w:left w:w="90" w:type="dxa"/>
              <w:bottom w:w="50" w:type="dxa"/>
              <w:right w:w="90" w:type="dxa"/>
            </w:tcMar>
            <w:vAlign w:val="center"/>
          </w:tcPr>
          <w:p w14:paraId="7FF3E715" w14:textId="77777777" w:rsidR="007A2A79" w:rsidRDefault="001C2DD8">
            <w:pPr>
              <w:spacing w:after="0" w:line="240" w:lineRule="auto"/>
            </w:pPr>
            <w:r>
              <w:rPr>
                <w:sz w:val="18"/>
                <w:szCs w:val="18"/>
              </w:rPr>
              <w:t>returns the expected value; returns None for an empty 204 response; raises on a 500 error</w:t>
            </w:r>
          </w:p>
        </w:tc>
      </w:tr>
      <w:tr w:rsidR="007A2A79" w14:paraId="0EC9B29D" w14:textId="77777777">
        <w:trPr>
          <w:cantSplit/>
        </w:trPr>
        <w:tc>
          <w:tcPr>
            <w:tcW w:w="2124" w:type="dxa"/>
            <w:tcMar>
              <w:top w:w="50" w:type="dxa"/>
              <w:left w:w="90" w:type="dxa"/>
              <w:bottom w:w="50" w:type="dxa"/>
              <w:right w:w="90" w:type="dxa"/>
            </w:tcMar>
            <w:vAlign w:val="center"/>
          </w:tcPr>
          <w:p w14:paraId="33F8AB21" w14:textId="77777777" w:rsidR="007A2A79" w:rsidRDefault="001C2DD8">
            <w:pPr>
              <w:spacing w:after="0" w:line="240" w:lineRule="auto"/>
            </w:pPr>
            <w:r>
              <w:rPr>
                <w:sz w:val="18"/>
                <w:szCs w:val="18"/>
              </w:rPr>
              <w:t>Time</w:t>
            </w:r>
          </w:p>
        </w:tc>
        <w:tc>
          <w:tcPr>
            <w:tcW w:w="6902" w:type="dxa"/>
            <w:tcMar>
              <w:top w:w="50" w:type="dxa"/>
              <w:left w:w="90" w:type="dxa"/>
              <w:bottom w:w="50" w:type="dxa"/>
              <w:right w:w="90" w:type="dxa"/>
            </w:tcMar>
            <w:vAlign w:val="center"/>
          </w:tcPr>
          <w:p w14:paraId="65C9EE59" w14:textId="77777777" w:rsidR="007A2A79" w:rsidRDefault="001C2DD8">
            <w:pPr>
              <w:spacing w:after="0" w:line="240" w:lineRule="auto"/>
            </w:pPr>
            <w:r>
              <w:rPr>
                <w:sz w:val="18"/>
                <w:szCs w:val="18"/>
              </w:rPr>
              <w:t>wall-clock seconds per task, split into model time (LM Studio) and tool time (verification)</w:t>
            </w:r>
          </w:p>
        </w:tc>
      </w:tr>
      <w:tr w:rsidR="007A2A79" w14:paraId="53AFDC31" w14:textId="77777777">
        <w:trPr>
          <w:cantSplit/>
        </w:trPr>
        <w:tc>
          <w:tcPr>
            <w:tcW w:w="2124" w:type="dxa"/>
            <w:tcMar>
              <w:top w:w="50" w:type="dxa"/>
              <w:left w:w="90" w:type="dxa"/>
              <w:bottom w:w="50" w:type="dxa"/>
              <w:right w:w="90" w:type="dxa"/>
            </w:tcMar>
            <w:vAlign w:val="center"/>
          </w:tcPr>
          <w:p w14:paraId="6AD5E230" w14:textId="77777777" w:rsidR="007A2A79" w:rsidRDefault="001C2DD8">
            <w:pPr>
              <w:spacing w:after="0" w:line="240" w:lineRule="auto"/>
            </w:pPr>
            <w:r>
              <w:rPr>
                <w:sz w:val="18"/>
                <w:szCs w:val="18"/>
              </w:rPr>
              <w:t>Tokens</w:t>
            </w:r>
          </w:p>
        </w:tc>
        <w:tc>
          <w:tcPr>
            <w:tcW w:w="6902" w:type="dxa"/>
            <w:tcMar>
              <w:top w:w="50" w:type="dxa"/>
              <w:left w:w="90" w:type="dxa"/>
              <w:bottom w:w="50" w:type="dxa"/>
              <w:right w:w="90" w:type="dxa"/>
            </w:tcMar>
            <w:vAlign w:val="center"/>
          </w:tcPr>
          <w:p w14:paraId="2A532B46" w14:textId="77777777" w:rsidR="007A2A79" w:rsidRDefault="001C2DD8">
            <w:pPr>
              <w:spacing w:after="0" w:line="240" w:lineRule="auto"/>
            </w:pPr>
            <w:r>
              <w:rPr>
                <w:sz w:val="18"/>
                <w:szCs w:val="18"/>
              </w:rPr>
              <w:t>prompt and completion tokens summed over the task's requests, as reported by LM Studio</w:t>
            </w:r>
          </w:p>
        </w:tc>
      </w:tr>
      <w:tr w:rsidR="007A2A79" w14:paraId="2C24EC63" w14:textId="77777777">
        <w:trPr>
          <w:cantSplit/>
        </w:trPr>
        <w:tc>
          <w:tcPr>
            <w:tcW w:w="2124" w:type="dxa"/>
            <w:tcMar>
              <w:top w:w="50" w:type="dxa"/>
              <w:left w:w="90" w:type="dxa"/>
              <w:bottom w:w="50" w:type="dxa"/>
              <w:right w:w="90" w:type="dxa"/>
            </w:tcMar>
            <w:vAlign w:val="center"/>
          </w:tcPr>
          <w:p w14:paraId="1C9F33BF" w14:textId="77777777" w:rsidR="007A2A79" w:rsidRDefault="001C2DD8">
            <w:pPr>
              <w:spacing w:after="0" w:line="240" w:lineRule="auto"/>
            </w:pPr>
            <w:r>
              <w:rPr>
                <w:sz w:val="18"/>
                <w:szCs w:val="18"/>
              </w:rPr>
              <w:t>Energy</w:t>
            </w:r>
          </w:p>
        </w:tc>
        <w:tc>
          <w:tcPr>
            <w:tcW w:w="6902" w:type="dxa"/>
            <w:tcMar>
              <w:top w:w="50" w:type="dxa"/>
              <w:left w:w="90" w:type="dxa"/>
              <w:bottom w:w="50" w:type="dxa"/>
              <w:right w:w="90" w:type="dxa"/>
            </w:tcMar>
            <w:vAlign w:val="center"/>
          </w:tcPr>
          <w:p w14:paraId="2290E81A" w14:textId="77777777" w:rsidR="007A2A79" w:rsidRDefault="001C2DD8">
            <w:pPr>
              <w:spacing w:after="0" w:line="240" w:lineRule="auto"/>
            </w:pPr>
            <w:r>
              <w:rPr>
                <w:sz w:val="18"/>
                <w:szCs w:val="18"/>
              </w:rPr>
              <w:t>GPU package and CPU package power from LibreHardwareMonitor, sampled every 0.5 s and integrated over the task; idle power measured for 10 s before each run</w:t>
            </w:r>
          </w:p>
        </w:tc>
      </w:tr>
    </w:tbl>
    <w:p w14:paraId="1F8D5B9F" w14:textId="77777777" w:rsidR="007A2A79" w:rsidRDefault="007A2A79">
      <w:pPr>
        <w:spacing w:after="80"/>
      </w:pPr>
    </w:p>
    <w:p w14:paraId="0D00AB72" w14:textId="77777777" w:rsidR="007A2A79" w:rsidRDefault="001C2DD8">
      <w:pPr>
        <w:jc w:val="both"/>
      </w:pPr>
      <w:r>
        <w:t xml:space="preserve">AMD GPUs offer no command-line power reading on Windows, so the harness reads LibreHardwareMonitor's local web server, running as administrator, for the "GPU Package" sensor of the RX 9070 XT and the CPU "Package" sensor. The measured energy excludes memory, storage, motherboard and power-supply losses, so the true wall-socket energy is higher. Energy is converted to Rand at the eThekwini Municipality tariff on the electricity account for the test site in Durban Central for September 2026, </w:t>
      </w:r>
      <w:r>
        <w:rPr>
          <w:b/>
          <w:bCs/>
        </w:rPr>
        <w:t>R3.5747 per kWh excluding VAT</w:t>
      </w:r>
      <w:r>
        <w:t xml:space="preserve">, plus 15% VAT, i.e. </w:t>
      </w:r>
      <w:r>
        <w:rPr>
          <w:b/>
          <w:bCs/>
        </w:rPr>
        <w:t>R4.1109 per kWh</w:t>
      </w:r>
      <w:r>
        <w:t xml:space="preserve"> (eThekwini Municipality, 2026):</w:t>
      </w:r>
    </w:p>
    <w:p w14:paraId="6DBDEF3B" w14:textId="77777777" w:rsidR="007A2A79" w:rsidRDefault="001C2DD8">
      <w:pPr>
        <w:spacing w:before="120"/>
        <w:jc w:val="center"/>
      </w:pPr>
      <m:oMathPara>
        <m:oMath>
          <m:r>
            <w:rPr>
              <w:rFonts w:ascii="Cambria Math" w:hAnsi="Cambria Math"/>
            </w:rPr>
            <m:t>Cost</m:t>
          </m:r>
          <m:r>
            <w:rPr>
              <w:rFonts w:ascii="Cambria Math" w:hAnsi="Cambria Math"/>
            </w:rPr>
            <m:t xml:space="preserve"> (</m:t>
          </m:r>
          <m:r>
            <w:rPr>
              <w:rFonts w:ascii="Cambria Math" w:hAnsi="Cambria Math"/>
            </w:rPr>
            <m:t>R</m:t>
          </m:r>
          <m:r>
            <w:rPr>
              <w:rFonts w:ascii="Cambria Math" w:hAnsi="Cambria Math"/>
            </w:rPr>
            <m:t xml:space="preserve">) = </m:t>
          </m:r>
          <m:f>
            <m:fPr>
              <m:ctrlPr>
                <w:rPr>
                  <w:rFonts w:ascii="Cambria Math" w:hAnsi="Cambria Math"/>
                </w:rPr>
              </m:ctrlPr>
            </m:fPr>
            <m:num>
              <m:r>
                <w:rPr>
                  <w:rFonts w:ascii="Cambria Math" w:hAnsi="Cambria Math"/>
                </w:rPr>
                <m:t>E</m:t>
              </m:r>
              <m:r>
                <w:rPr>
                  <w:rFonts w:ascii="Cambria Math" w:hAnsi="Cambria Math"/>
                </w:rPr>
                <m:t xml:space="preserve"> (</m:t>
              </m:r>
              <m:r>
                <w:rPr>
                  <w:rFonts w:ascii="Cambria Math" w:hAnsi="Cambria Math"/>
                </w:rPr>
                <m:t>J</m:t>
              </m:r>
              <m:r>
                <w:rPr>
                  <w:rFonts w:ascii="Cambria Math" w:hAnsi="Cambria Math"/>
                </w:rPr>
                <m:t>)</m:t>
              </m:r>
            </m:num>
            <m:den>
              <m:r>
                <w:rPr>
                  <w:rFonts w:ascii="Cambria Math" w:hAnsi="Cambria Math"/>
                </w:rPr>
                <m:t xml:space="preserve">3 600 000 </m:t>
              </m:r>
              <m:r>
                <w:rPr>
                  <w:rFonts w:ascii="Cambria Math" w:hAnsi="Cambria Math"/>
                </w:rPr>
                <m:t>J</m:t>
              </m:r>
              <m:r>
                <w:rPr>
                  <w:rFonts w:ascii="Cambria Math" w:hAnsi="Cambria Math"/>
                </w:rPr>
                <m:t>/</m:t>
              </m:r>
              <m:r>
                <w:rPr>
                  <w:rFonts w:ascii="Cambria Math" w:hAnsi="Cambria Math"/>
                </w:rPr>
                <m:t>kW</m:t>
              </m:r>
              <m:r>
                <w:rPr>
                  <w:rFonts w:ascii="Cambria Math" w:hAnsi="Cambria Math"/>
                </w:rPr>
                <m:t>h</m:t>
              </m:r>
            </m:den>
          </m:f>
          <m:r>
            <w:rPr>
              <w:rFonts w:ascii="Cambria Math" w:hAnsi="Cambria Math"/>
            </w:rPr>
            <m:t xml:space="preserve"> × </m:t>
          </m:r>
          <m:r>
            <w:rPr>
              <w:rFonts w:ascii="Cambria Math" w:hAnsi="Cambria Math"/>
            </w:rPr>
            <m:t>R</m:t>
          </m:r>
          <m:r>
            <w:rPr>
              <w:rFonts w:ascii="Cambria Math" w:hAnsi="Cambria Math"/>
            </w:rPr>
            <m:t>3.5747/</m:t>
          </m:r>
          <m:r>
            <w:rPr>
              <w:rFonts w:ascii="Cambria Math" w:hAnsi="Cambria Math"/>
            </w:rPr>
            <m:t>kW</m:t>
          </m:r>
          <m:r>
            <w:rPr>
              <w:rFonts w:ascii="Cambria Math" w:hAnsi="Cambria Math"/>
            </w:rPr>
            <m:t>h</m:t>
          </m:r>
          <m:r>
            <w:rPr>
              <w:rFonts w:ascii="Cambria Math" w:hAnsi="Cambria Math"/>
            </w:rPr>
            <m:t xml:space="preserve"> × 1.15 = </m:t>
          </m:r>
          <m:r>
            <w:rPr>
              <w:rFonts w:ascii="Cambria Math" w:hAnsi="Cambria Math"/>
            </w:rPr>
            <m:t>E</m:t>
          </m:r>
          <m:r>
            <w:rPr>
              <w:rFonts w:ascii="Cambria Math" w:hAnsi="Cambria Math"/>
            </w:rPr>
            <m:t xml:space="preserve"> × 1.1419 × </m:t>
          </m:r>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R</m:t>
          </m:r>
          <m:r>
            <w:rPr>
              <w:rFonts w:ascii="Cambria Math" w:hAnsi="Cambria Math"/>
            </w:rPr>
            <m:t>/</m:t>
          </m:r>
          <m:r>
            <w:rPr>
              <w:rFonts w:ascii="Cambria Math" w:hAnsi="Cambria Math"/>
            </w:rPr>
            <m:t>J</m:t>
          </m:r>
        </m:oMath>
      </m:oMathPara>
    </w:p>
    <w:p w14:paraId="2A8F9AD4" w14:textId="77777777" w:rsidR="007A2A79" w:rsidRDefault="001C2DD8">
      <w:pPr>
        <w:pStyle w:val="Heading2"/>
      </w:pPr>
      <w:bookmarkStart w:id="67" w:name="_Toc242686970"/>
      <w:r>
        <w:t>7.4 Independent evaluation</w:t>
      </w:r>
      <w:bookmarkEnd w:id="67"/>
    </w:p>
    <w:p w14:paraId="62337C2C" w14:textId="77777777" w:rsidR="007A2A79" w:rsidRDefault="001C2DD8">
      <w:pPr>
        <w:jc w:val="both"/>
      </w:pPr>
      <w:r>
        <w:t>The lecturer stressed that the experimental grader must not trust the agent's own verdict (Vorster, 2026c). The evaluator therefore shares no code with the toolbox and uses a different method (Figure 9). It executes each candidate in a separate, isolated Python process (</w:t>
      </w:r>
      <w:r>
        <w:rPr>
          <w:rFonts w:ascii="Consolas" w:eastAsia="Consolas" w:hAnsi="Consolas" w:cs="Consolas"/>
          <w:sz w:val="20"/>
          <w:szCs w:val="20"/>
        </w:rPr>
        <w:t>python -I -S</w:t>
      </w:r>
      <w:r>
        <w:t xml:space="preserve">) with the task's test inputs and a recording stand-in for </w:t>
      </w:r>
      <w:r>
        <w:rPr>
          <w:rFonts w:ascii="Consolas" w:eastAsia="Consolas" w:hAnsi="Consolas" w:cs="Consolas"/>
          <w:sz w:val="20"/>
          <w:szCs w:val="20"/>
        </w:rPr>
        <w:t>requests</w:t>
      </w:r>
      <w:r>
        <w:t xml:space="preserve"> that has the real library's names and signatures but sends nothing: sockets, subprocesses and file writes are blocked and each run has a 10-second limit. This yields the exact requests the code would send, including those built in loops and branches, and every response field it reads. Each candidate runs in three scenarios (a documented success response built from the response schema, an empty 204 response, and a 500 error), whi</w:t>
      </w:r>
      <w:r>
        <w:t>ch give the behaviour checks. The requests are then compared with the expected request and the pinned specification and classified as in Table 1.</w:t>
      </w:r>
    </w:p>
    <w:p w14:paraId="6C2F96EC" w14:textId="77777777" w:rsidR="007A2A79" w:rsidRDefault="001C2DD8">
      <w:pPr>
        <w:keepNext/>
        <w:spacing w:before="120" w:after="40"/>
        <w:jc w:val="center"/>
      </w:pPr>
      <w:r>
        <w:rPr>
          <w:noProof/>
        </w:rPr>
        <w:lastRenderedPageBreak/>
        <w:drawing>
          <wp:inline distT="0" distB="0" distL="0" distR="0" wp14:anchorId="7BB19BF2" wp14:editId="67B894C3">
            <wp:extent cx="5715000" cy="2133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133600"/>
                    </a:xfrm>
                    <a:prstGeom prst="rect">
                      <a:avLst/>
                    </a:prstGeom>
                  </pic:spPr>
                </pic:pic>
              </a:graphicData>
            </a:graphic>
          </wp:inline>
        </w:drawing>
      </w:r>
    </w:p>
    <w:p w14:paraId="78BDCDFF" w14:textId="6651A6C2" w:rsidR="007A2A79" w:rsidRDefault="001C2DD8">
      <w:pPr>
        <w:pStyle w:val="Caption"/>
      </w:pPr>
      <w:bookmarkStart w:id="68" w:name="_Toc242687019"/>
      <w:r>
        <w:rPr>
          <w:b/>
          <w:bCs/>
        </w:rPr>
        <w:t xml:space="preserve">Figure </w:t>
      </w:r>
      <w:r>
        <w:fldChar w:fldCharType="begin"/>
      </w:r>
      <w:r>
        <w:instrText>SEQ Figure</w:instrText>
      </w:r>
      <w:r>
        <w:fldChar w:fldCharType="separate"/>
      </w:r>
      <w:r>
        <w:rPr>
          <w:noProof/>
        </w:rPr>
        <w:t>9</w:t>
      </w:r>
      <w:r>
        <w:fldChar w:fldCharType="end"/>
      </w:r>
      <w:r>
        <w:rPr>
          <w:b/>
          <w:bCs/>
        </w:rPr>
        <w:t xml:space="preserve">: </w:t>
      </w:r>
      <w:r>
        <w:t>The independent evaluator: sandboxed execution, three response scenarios and comparison with the answer key.</w:t>
      </w:r>
      <w:bookmarkEnd w:id="68"/>
    </w:p>
    <w:p w14:paraId="2494AFFE" w14:textId="77777777" w:rsidR="007A2A79" w:rsidRDefault="001C2DD8">
      <w:pPr>
        <w:jc w:val="both"/>
      </w:pPr>
      <w:r>
        <w:t>Before scoring any model output, the evaluator scored all 1,000 reference solutions: every one was classified correct and met all behaviour checks. This self-check guards against an evaluator that is stricter or looser than the answer key.</w:t>
      </w:r>
    </w:p>
    <w:p w14:paraId="77305C97" w14:textId="77777777" w:rsidR="007A2A79" w:rsidRDefault="001C2DD8">
      <w:pPr>
        <w:pStyle w:val="Heading2"/>
      </w:pPr>
      <w:bookmarkStart w:id="69" w:name="_Toc242686971"/>
      <w:r>
        <w:t>7.5 Manual review of undetermined candidates</w:t>
      </w:r>
      <w:bookmarkEnd w:id="69"/>
    </w:p>
    <w:p w14:paraId="155D0B56" w14:textId="77777777" w:rsidR="007A2A79" w:rsidRDefault="001C2DD8">
      <w:pPr>
        <w:jc w:val="both"/>
      </w:pPr>
      <w:r>
        <w:t xml:space="preserve">For the three curated specifications, a name the specification does not list cannot be classified automatically. The evaluation plan required such candidates to be resolved by manual review against the providers' documentation. Across the three final runs there were </w:t>
      </w:r>
      <w:r>
        <w:rPr>
          <w:b/>
          <w:bCs/>
        </w:rPr>
        <w:t>396 distinct undetermined candidates</w:t>
      </w:r>
      <w:r>
        <w:t>: 46 had reached the user and could change the primary result, and 350 had been withheld by the agent and affect only the verifier's confusion matrix.</w:t>
      </w:r>
    </w:p>
    <w:p w14:paraId="2D88AD19" w14:textId="77777777" w:rsidR="007A2A79" w:rsidRDefault="001C2DD8">
      <w:pPr>
        <w:jc w:val="both"/>
      </w:pPr>
      <w:r>
        <w:t xml:space="preserve">Each open question (for example: does DummyJSON support a </w:t>
      </w:r>
      <w:r>
        <w:rPr>
          <w:rFonts w:ascii="Consolas" w:eastAsia="Consolas" w:hAnsi="Consolas" w:cs="Consolas"/>
          <w:sz w:val="20"/>
          <w:szCs w:val="20"/>
        </w:rPr>
        <w:t>sort</w:t>
      </w:r>
      <w:r>
        <w:t xml:space="preserve"> query parameter? does REST Countries v5 have a </w:t>
      </w:r>
      <w:r>
        <w:rPr>
          <w:rFonts w:ascii="Consolas" w:eastAsia="Consolas" w:hAnsi="Consolas" w:cs="Consolas"/>
          <w:sz w:val="20"/>
          <w:szCs w:val="20"/>
        </w:rPr>
        <w:t>/v5/name/{name}</w:t>
      </w:r>
      <w:r>
        <w:t xml:space="preserve"> path?) was checked once against the provider's documentation and, where the documentation was silent, against the live public API with harmless read requests (for example, </w:t>
      </w:r>
      <w:r>
        <w:rPr>
          <w:rFonts w:ascii="Consolas" w:eastAsia="Consolas" w:hAnsi="Consolas" w:cs="Consolas"/>
          <w:sz w:val="20"/>
          <w:szCs w:val="20"/>
        </w:rPr>
        <w:t>?sort=title</w:t>
      </w:r>
      <w:r>
        <w:t xml:space="preserve"> returns exactly the unsorted list, while the documented </w:t>
      </w:r>
      <w:r>
        <w:rPr>
          <w:rFonts w:ascii="Consolas" w:eastAsia="Consolas" w:hAnsi="Consolas" w:cs="Consolas"/>
          <w:sz w:val="20"/>
          <w:szCs w:val="20"/>
        </w:rPr>
        <w:t>?sortBy=title</w:t>
      </w:r>
      <w:r>
        <w:t xml:space="preserve"> sorts it). Each answer was recorded as an explicit rule, so that every candidate asking the same question received the same verdict, and the evaluation plan's rules were then applied unchang</w:t>
      </w:r>
      <w:r>
        <w:t>ed: a name the provider does not have is class A; a name it has is judged as for an official specification. The first review was made with AI assistance. A group member then independently reviewed the 46 decisive candidates: the reviewers agreed on 43 of 46 (Cohen's κ = 0.88). The three disagreements were JSONPlaceholder candidates that read a resource from a list endpoint (</w:t>
      </w:r>
      <w:r>
        <w:rPr>
          <w:rFonts w:ascii="Consolas" w:eastAsia="Consolas" w:hAnsi="Consolas" w:cs="Consolas"/>
          <w:sz w:val="20"/>
          <w:szCs w:val="20"/>
        </w:rPr>
        <w:t>/comments?id=…</w:t>
      </w:r>
      <w:r>
        <w:t xml:space="preserve"> instead of </w:t>
      </w:r>
      <w:r>
        <w:rPr>
          <w:rFonts w:ascii="Consolas" w:eastAsia="Consolas" w:hAnsi="Consolas" w:cs="Consolas"/>
          <w:sz w:val="20"/>
          <w:szCs w:val="20"/>
        </w:rPr>
        <w:t>/comments/{id}</w:t>
      </w:r>
      <w:r>
        <w:t>); the group settled them as correct because they return the requested resource, which relaxes the closed equivalence list for those three cases and changes no hallucination figure. All 396 decisions, with their reasons, are in the submission (</w:t>
      </w:r>
      <w:r>
        <w:rPr>
          <w:rFonts w:ascii="Consolas" w:eastAsia="Consolas" w:hAnsi="Consolas" w:cs="Consolas"/>
          <w:sz w:val="20"/>
          <w:szCs w:val="20"/>
        </w:rPr>
        <w:t>reviews.csv</w:t>
      </w:r>
      <w:r>
        <w:t xml:space="preserve">, </w:t>
      </w:r>
      <w:r>
        <w:rPr>
          <w:rFonts w:ascii="Consolas" w:eastAsia="Consolas" w:hAnsi="Consolas" w:cs="Consolas"/>
          <w:sz w:val="20"/>
          <w:szCs w:val="20"/>
        </w:rPr>
        <w:t>review_rules.py</w:t>
      </w:r>
      <w:r>
        <w:t>).</w:t>
      </w:r>
    </w:p>
    <w:p w14:paraId="6F655D2A" w14:textId="77777777" w:rsidR="007A2A79" w:rsidRDefault="001C2DD8">
      <w:pPr>
        <w:pStyle w:val="Heading2"/>
      </w:pPr>
      <w:bookmarkStart w:id="70" w:name="_Toc242686972"/>
      <w:r>
        <w:t>7.6 Pre-registration and deviations</w:t>
      </w:r>
      <w:bookmarkEnd w:id="70"/>
    </w:p>
    <w:p w14:paraId="1EB4003B" w14:textId="77777777" w:rsidR="007A2A79" w:rsidRDefault="001C2DD8">
      <w:pPr>
        <w:jc w:val="both"/>
      </w:pPr>
      <w:r>
        <w:t>To avoid choosing scoring rules after seeing results, the scoring rules, outcomes and statistical tests were fixed in an evaluation plan on 27 September 2026, before benchmark run 2. Every later change was logged with its reason (Table 14).</w:t>
      </w:r>
    </w:p>
    <w:p w14:paraId="7A79A787" w14:textId="19B7C5B1" w:rsidR="007A2A79" w:rsidRDefault="001C2DD8">
      <w:pPr>
        <w:pStyle w:val="Caption"/>
        <w:keepNext/>
      </w:pPr>
      <w:bookmarkStart w:id="71" w:name="_Toc242687047"/>
      <w:r>
        <w:rPr>
          <w:b/>
          <w:bCs/>
        </w:rPr>
        <w:lastRenderedPageBreak/>
        <w:t xml:space="preserve">Table </w:t>
      </w:r>
      <w:r>
        <w:fldChar w:fldCharType="begin"/>
      </w:r>
      <w:r>
        <w:instrText>SEQ Table</w:instrText>
      </w:r>
      <w:r>
        <w:fldChar w:fldCharType="separate"/>
      </w:r>
      <w:r>
        <w:rPr>
          <w:noProof/>
        </w:rPr>
        <w:t>14</w:t>
      </w:r>
      <w:r>
        <w:fldChar w:fldCharType="end"/>
      </w:r>
      <w:r>
        <w:rPr>
          <w:b/>
          <w:bCs/>
        </w:rPr>
        <w:t xml:space="preserve">: </w:t>
      </w:r>
      <w:r>
        <w:t>Changes to the evaluation plan after it was fixed.</w:t>
      </w:r>
      <w:bookmarkEnd w:id="71"/>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342"/>
        <w:gridCol w:w="4025"/>
        <w:gridCol w:w="3659"/>
      </w:tblGrid>
      <w:tr w:rsidR="007A2A79" w14:paraId="1213D508" w14:textId="77777777">
        <w:trPr>
          <w:tblHeader/>
        </w:trPr>
        <w:tc>
          <w:tcPr>
            <w:tcW w:w="1342" w:type="dxa"/>
            <w:shd w:val="clear" w:color="auto" w:fill="D9E2F3"/>
            <w:tcMar>
              <w:top w:w="50" w:type="dxa"/>
              <w:left w:w="90" w:type="dxa"/>
              <w:bottom w:w="50" w:type="dxa"/>
              <w:right w:w="90" w:type="dxa"/>
            </w:tcMar>
            <w:vAlign w:val="center"/>
          </w:tcPr>
          <w:p w14:paraId="281CECEA" w14:textId="77777777" w:rsidR="007A2A79" w:rsidRDefault="001C2DD8">
            <w:pPr>
              <w:spacing w:after="0" w:line="240" w:lineRule="auto"/>
            </w:pPr>
            <w:r>
              <w:rPr>
                <w:b/>
                <w:bCs/>
                <w:sz w:val="18"/>
                <w:szCs w:val="18"/>
              </w:rPr>
              <w:t>Date</w:t>
            </w:r>
          </w:p>
        </w:tc>
        <w:tc>
          <w:tcPr>
            <w:tcW w:w="4025" w:type="dxa"/>
            <w:shd w:val="clear" w:color="auto" w:fill="D9E2F3"/>
            <w:tcMar>
              <w:top w:w="50" w:type="dxa"/>
              <w:left w:w="90" w:type="dxa"/>
              <w:bottom w:w="50" w:type="dxa"/>
              <w:right w:w="90" w:type="dxa"/>
            </w:tcMar>
            <w:vAlign w:val="center"/>
          </w:tcPr>
          <w:p w14:paraId="78B9A50C" w14:textId="77777777" w:rsidR="007A2A79" w:rsidRDefault="001C2DD8">
            <w:pPr>
              <w:spacing w:after="0" w:line="240" w:lineRule="auto"/>
            </w:pPr>
            <w:r>
              <w:rPr>
                <w:b/>
                <w:bCs/>
                <w:sz w:val="18"/>
                <w:szCs w:val="18"/>
              </w:rPr>
              <w:t>Change</w:t>
            </w:r>
          </w:p>
        </w:tc>
        <w:tc>
          <w:tcPr>
            <w:tcW w:w="3659" w:type="dxa"/>
            <w:shd w:val="clear" w:color="auto" w:fill="D9E2F3"/>
            <w:tcMar>
              <w:top w:w="50" w:type="dxa"/>
              <w:left w:w="90" w:type="dxa"/>
              <w:bottom w:w="50" w:type="dxa"/>
              <w:right w:w="90" w:type="dxa"/>
            </w:tcMar>
            <w:vAlign w:val="center"/>
          </w:tcPr>
          <w:p w14:paraId="04FDA79D" w14:textId="77777777" w:rsidR="007A2A79" w:rsidRDefault="001C2DD8">
            <w:pPr>
              <w:spacing w:after="0" w:line="240" w:lineRule="auto"/>
            </w:pPr>
            <w:r>
              <w:rPr>
                <w:b/>
                <w:bCs/>
                <w:sz w:val="18"/>
                <w:szCs w:val="18"/>
              </w:rPr>
              <w:t>Reason and effect</w:t>
            </w:r>
          </w:p>
        </w:tc>
      </w:tr>
      <w:tr w:rsidR="007A2A79" w14:paraId="6B914E77" w14:textId="77777777">
        <w:trPr>
          <w:cantSplit/>
        </w:trPr>
        <w:tc>
          <w:tcPr>
            <w:tcW w:w="1342" w:type="dxa"/>
            <w:tcMar>
              <w:top w:w="50" w:type="dxa"/>
              <w:left w:w="90" w:type="dxa"/>
              <w:bottom w:w="50" w:type="dxa"/>
              <w:right w:w="90" w:type="dxa"/>
            </w:tcMar>
            <w:vAlign w:val="center"/>
          </w:tcPr>
          <w:p w14:paraId="1DE040B7" w14:textId="77777777" w:rsidR="007A2A79" w:rsidRDefault="001C2DD8">
            <w:pPr>
              <w:spacing w:after="0" w:line="240" w:lineRule="auto"/>
            </w:pPr>
            <w:r>
              <w:rPr>
                <w:sz w:val="18"/>
                <w:szCs w:val="18"/>
              </w:rPr>
              <w:t>27 Sep</w:t>
            </w:r>
          </w:p>
        </w:tc>
        <w:tc>
          <w:tcPr>
            <w:tcW w:w="4025" w:type="dxa"/>
            <w:tcMar>
              <w:top w:w="50" w:type="dxa"/>
              <w:left w:w="90" w:type="dxa"/>
              <w:bottom w:w="50" w:type="dxa"/>
              <w:right w:w="90" w:type="dxa"/>
            </w:tcMar>
            <w:vAlign w:val="center"/>
          </w:tcPr>
          <w:p w14:paraId="3F1F77C9" w14:textId="77777777" w:rsidR="007A2A79" w:rsidRDefault="001C2DD8">
            <w:pPr>
              <w:spacing w:after="0" w:line="240" w:lineRule="auto"/>
            </w:pPr>
            <w:r>
              <w:rPr>
                <w:sz w:val="18"/>
                <w:szCs w:val="18"/>
              </w:rPr>
              <w:t>Undeclared request-body fields become unverifiable in the verifier</w:t>
            </w:r>
          </w:p>
        </w:tc>
        <w:tc>
          <w:tcPr>
            <w:tcW w:w="3659" w:type="dxa"/>
            <w:tcMar>
              <w:top w:w="50" w:type="dxa"/>
              <w:left w:w="90" w:type="dxa"/>
              <w:bottom w:w="50" w:type="dxa"/>
              <w:right w:w="90" w:type="dxa"/>
            </w:tcMar>
            <w:vAlign w:val="center"/>
          </w:tcPr>
          <w:p w14:paraId="3543228D" w14:textId="77777777" w:rsidR="007A2A79" w:rsidRDefault="001C2DD8">
            <w:pPr>
              <w:spacing w:after="0" w:line="240" w:lineRule="auto"/>
            </w:pPr>
            <w:r>
              <w:rPr>
                <w:sz w:val="18"/>
                <w:szCs w:val="18"/>
              </w:rPr>
              <w:t>Found by inspecting run 1 (8 hallucinated fields delivered); disclosed; applies to all reported runs</w:t>
            </w:r>
          </w:p>
        </w:tc>
      </w:tr>
      <w:tr w:rsidR="007A2A79" w14:paraId="2A76FC39" w14:textId="77777777">
        <w:trPr>
          <w:cantSplit/>
        </w:trPr>
        <w:tc>
          <w:tcPr>
            <w:tcW w:w="1342" w:type="dxa"/>
            <w:tcMar>
              <w:top w:w="50" w:type="dxa"/>
              <w:left w:w="90" w:type="dxa"/>
              <w:bottom w:w="50" w:type="dxa"/>
              <w:right w:w="90" w:type="dxa"/>
            </w:tcMar>
            <w:vAlign w:val="center"/>
          </w:tcPr>
          <w:p w14:paraId="407C23DE" w14:textId="77777777" w:rsidR="007A2A79" w:rsidRDefault="001C2DD8">
            <w:pPr>
              <w:spacing w:after="0" w:line="240" w:lineRule="auto"/>
            </w:pPr>
            <w:r>
              <w:rPr>
                <w:sz w:val="18"/>
                <w:szCs w:val="18"/>
              </w:rPr>
              <w:t>30 Sep</w:t>
            </w:r>
          </w:p>
        </w:tc>
        <w:tc>
          <w:tcPr>
            <w:tcW w:w="4025" w:type="dxa"/>
            <w:tcMar>
              <w:top w:w="50" w:type="dxa"/>
              <w:left w:w="90" w:type="dxa"/>
              <w:bottom w:w="50" w:type="dxa"/>
              <w:right w:w="90" w:type="dxa"/>
            </w:tcMar>
            <w:vAlign w:val="center"/>
          </w:tcPr>
          <w:p w14:paraId="7578C034" w14:textId="77777777" w:rsidR="007A2A79" w:rsidRDefault="001C2DD8">
            <w:pPr>
              <w:spacing w:after="0" w:line="240" w:lineRule="auto"/>
            </w:pPr>
            <w:r>
              <w:rPr>
                <w:sz w:val="18"/>
                <w:szCs w:val="18"/>
              </w:rPr>
              <w:t>Holm family limited to the main runs</w:t>
            </w:r>
          </w:p>
        </w:tc>
        <w:tc>
          <w:tcPr>
            <w:tcW w:w="3659" w:type="dxa"/>
            <w:tcMar>
              <w:top w:w="50" w:type="dxa"/>
              <w:left w:w="90" w:type="dxa"/>
              <w:bottom w:w="50" w:type="dxa"/>
              <w:right w:w="90" w:type="dxa"/>
            </w:tcMar>
            <w:vAlign w:val="center"/>
          </w:tcPr>
          <w:p w14:paraId="347292D0" w14:textId="77777777" w:rsidR="007A2A79" w:rsidRDefault="001C2DD8">
            <w:pPr>
              <w:spacing w:after="0" w:line="240" w:lineRule="auto"/>
            </w:pPr>
            <w:r>
              <w:rPr>
                <w:sz w:val="18"/>
                <w:szCs w:val="18"/>
              </w:rPr>
              <w:t>Decided before those runs were scored</w:t>
            </w:r>
          </w:p>
        </w:tc>
      </w:tr>
      <w:tr w:rsidR="007A2A79" w14:paraId="5A42F453" w14:textId="77777777">
        <w:trPr>
          <w:cantSplit/>
        </w:trPr>
        <w:tc>
          <w:tcPr>
            <w:tcW w:w="1342" w:type="dxa"/>
            <w:tcMar>
              <w:top w:w="50" w:type="dxa"/>
              <w:left w:w="90" w:type="dxa"/>
              <w:bottom w:w="50" w:type="dxa"/>
              <w:right w:w="90" w:type="dxa"/>
            </w:tcMar>
            <w:vAlign w:val="center"/>
          </w:tcPr>
          <w:p w14:paraId="31B6D533" w14:textId="77777777" w:rsidR="007A2A79" w:rsidRDefault="001C2DD8">
            <w:pPr>
              <w:spacing w:after="0" w:line="240" w:lineRule="auto"/>
            </w:pPr>
            <w:r>
              <w:rPr>
                <w:sz w:val="18"/>
                <w:szCs w:val="18"/>
              </w:rPr>
              <w:t>6 Oct</w:t>
            </w:r>
          </w:p>
        </w:tc>
        <w:tc>
          <w:tcPr>
            <w:tcW w:w="4025" w:type="dxa"/>
            <w:tcMar>
              <w:top w:w="50" w:type="dxa"/>
              <w:left w:w="90" w:type="dxa"/>
              <w:bottom w:w="50" w:type="dxa"/>
              <w:right w:w="90" w:type="dxa"/>
            </w:tcMar>
            <w:vAlign w:val="center"/>
          </w:tcPr>
          <w:p w14:paraId="4E1DCBBC" w14:textId="77777777" w:rsidR="007A2A79" w:rsidRDefault="001C2DD8">
            <w:pPr>
              <w:spacing w:after="0" w:line="240" w:lineRule="auto"/>
            </w:pPr>
            <w:r>
              <w:rPr>
                <w:sz w:val="18"/>
                <w:szCs w:val="18"/>
              </w:rPr>
              <w:t>Findings use the final series (Q4_K_M, Q6_K, Q8_0, 30 Sep–3 Oct) instead of run 2 and the first Q6_K/Q8_0 runs</w:t>
            </w:r>
          </w:p>
        </w:tc>
        <w:tc>
          <w:tcPr>
            <w:tcW w:w="3659" w:type="dxa"/>
            <w:tcMar>
              <w:top w:w="50" w:type="dxa"/>
              <w:left w:w="90" w:type="dxa"/>
              <w:bottom w:w="50" w:type="dxa"/>
              <w:right w:w="90" w:type="dxa"/>
            </w:tcMar>
            <w:vAlign w:val="center"/>
          </w:tcPr>
          <w:p w14:paraId="681DCCB4" w14:textId="77777777" w:rsidR="007A2A79" w:rsidRDefault="001C2DD8">
            <w:pPr>
              <w:spacing w:after="0" w:line="240" w:lineRule="auto"/>
            </w:pPr>
            <w:r>
              <w:rPr>
                <w:sz w:val="18"/>
                <w:szCs w:val="18"/>
              </w:rPr>
              <w:t>Machine throughput halved mid-way through the first Q6_K run (GPU power 240 W to 193 W), invalidating its cost figures; accuracy agrees with the first series within about 2 points (Section 8.11)</w:t>
            </w:r>
          </w:p>
        </w:tc>
      </w:tr>
      <w:tr w:rsidR="007A2A79" w14:paraId="0ED38FF6" w14:textId="77777777">
        <w:trPr>
          <w:cantSplit/>
        </w:trPr>
        <w:tc>
          <w:tcPr>
            <w:tcW w:w="1342" w:type="dxa"/>
            <w:tcMar>
              <w:top w:w="50" w:type="dxa"/>
              <w:left w:w="90" w:type="dxa"/>
              <w:bottom w:w="50" w:type="dxa"/>
              <w:right w:w="90" w:type="dxa"/>
            </w:tcMar>
            <w:vAlign w:val="center"/>
          </w:tcPr>
          <w:p w14:paraId="55A3F34F" w14:textId="77777777" w:rsidR="007A2A79" w:rsidRDefault="001C2DD8">
            <w:pPr>
              <w:spacing w:after="0" w:line="240" w:lineRule="auto"/>
            </w:pPr>
            <w:r>
              <w:rPr>
                <w:sz w:val="18"/>
                <w:szCs w:val="18"/>
              </w:rPr>
              <w:t>6 Oct</w:t>
            </w:r>
          </w:p>
        </w:tc>
        <w:tc>
          <w:tcPr>
            <w:tcW w:w="4025" w:type="dxa"/>
            <w:tcMar>
              <w:top w:w="50" w:type="dxa"/>
              <w:left w:w="90" w:type="dxa"/>
              <w:bottom w:w="50" w:type="dxa"/>
              <w:right w:w="90" w:type="dxa"/>
            </w:tcMar>
            <w:vAlign w:val="center"/>
          </w:tcPr>
          <w:p w14:paraId="0DBA11C4" w14:textId="77777777" w:rsidR="007A2A79" w:rsidRDefault="001C2DD8">
            <w:pPr>
              <w:spacing w:after="0" w:line="240" w:lineRule="auto"/>
            </w:pPr>
            <w:r>
              <w:rPr>
                <w:sz w:val="18"/>
                <w:szCs w:val="18"/>
              </w:rPr>
              <w:t>Manual review made with AI assistance, not by two independent members</w:t>
            </w:r>
          </w:p>
        </w:tc>
        <w:tc>
          <w:tcPr>
            <w:tcW w:w="3659" w:type="dxa"/>
            <w:tcMar>
              <w:top w:w="50" w:type="dxa"/>
              <w:left w:w="90" w:type="dxa"/>
              <w:bottom w:w="50" w:type="dxa"/>
              <w:right w:w="90" w:type="dxa"/>
            </w:tcMar>
            <w:vAlign w:val="center"/>
          </w:tcPr>
          <w:p w14:paraId="36484D8B" w14:textId="77777777" w:rsidR="007A2A79" w:rsidRDefault="001C2DD8">
            <w:pPr>
              <w:spacing w:after="0" w:line="240" w:lineRule="auto"/>
            </w:pPr>
            <w:r>
              <w:rPr>
                <w:sz w:val="18"/>
                <w:szCs w:val="18"/>
              </w:rPr>
              <w:t>Time constraints; documented rules and reasons for all 396 decisions</w:t>
            </w:r>
          </w:p>
        </w:tc>
      </w:tr>
      <w:tr w:rsidR="007A2A79" w14:paraId="752D0AC7" w14:textId="77777777">
        <w:trPr>
          <w:cantSplit/>
        </w:trPr>
        <w:tc>
          <w:tcPr>
            <w:tcW w:w="1342" w:type="dxa"/>
            <w:tcMar>
              <w:top w:w="50" w:type="dxa"/>
              <w:left w:w="90" w:type="dxa"/>
              <w:bottom w:w="50" w:type="dxa"/>
              <w:right w:w="90" w:type="dxa"/>
            </w:tcMar>
            <w:vAlign w:val="center"/>
          </w:tcPr>
          <w:p w14:paraId="65468843" w14:textId="77777777" w:rsidR="007A2A79" w:rsidRDefault="001C2DD8">
            <w:pPr>
              <w:spacing w:after="0" w:line="240" w:lineRule="auto"/>
            </w:pPr>
            <w:r>
              <w:rPr>
                <w:sz w:val="18"/>
                <w:szCs w:val="18"/>
              </w:rPr>
              <w:t>7 Oct</w:t>
            </w:r>
          </w:p>
        </w:tc>
        <w:tc>
          <w:tcPr>
            <w:tcW w:w="4025" w:type="dxa"/>
            <w:tcMar>
              <w:top w:w="50" w:type="dxa"/>
              <w:left w:w="90" w:type="dxa"/>
              <w:bottom w:w="50" w:type="dxa"/>
              <w:right w:w="90" w:type="dxa"/>
            </w:tcMar>
            <w:vAlign w:val="center"/>
          </w:tcPr>
          <w:p w14:paraId="5DE65F82" w14:textId="77777777" w:rsidR="007A2A79" w:rsidRDefault="001C2DD8">
            <w:pPr>
              <w:spacing w:after="0" w:line="240" w:lineRule="auto"/>
            </w:pPr>
            <w:r>
              <w:rPr>
                <w:sz w:val="18"/>
                <w:szCs w:val="18"/>
              </w:rPr>
              <w:t>Second, human review of the 46 decisive candidates; three relaxed to correct</w:t>
            </w:r>
          </w:p>
        </w:tc>
        <w:tc>
          <w:tcPr>
            <w:tcW w:w="3659" w:type="dxa"/>
            <w:tcMar>
              <w:top w:w="50" w:type="dxa"/>
              <w:left w:w="90" w:type="dxa"/>
              <w:bottom w:w="50" w:type="dxa"/>
              <w:right w:w="90" w:type="dxa"/>
            </w:tcMar>
            <w:vAlign w:val="center"/>
          </w:tcPr>
          <w:p w14:paraId="69EAF104" w14:textId="77777777" w:rsidR="007A2A79" w:rsidRDefault="001C2DD8">
            <w:pPr>
              <w:spacing w:after="0" w:line="240" w:lineRule="auto"/>
            </w:pPr>
            <w:r>
              <w:rPr>
                <w:sz w:val="18"/>
                <w:szCs w:val="18"/>
              </w:rPr>
              <w:t>κ = 0.88; changes correct-code figures by one task (Q6_K) and two (Q8_0)</w:t>
            </w:r>
          </w:p>
        </w:tc>
      </w:tr>
    </w:tbl>
    <w:p w14:paraId="5C037CD0" w14:textId="77777777" w:rsidR="007A2A79" w:rsidRDefault="007A2A79">
      <w:pPr>
        <w:spacing w:after="80"/>
      </w:pPr>
    </w:p>
    <w:p w14:paraId="0CD80F9B" w14:textId="77777777" w:rsidR="007A2A79" w:rsidRDefault="001C2DD8">
      <w:pPr>
        <w:pStyle w:val="Heading2"/>
      </w:pPr>
      <w:bookmarkStart w:id="72" w:name="_Toc242686973"/>
      <w:r>
        <w:t>7.7 Statistical analysis plan</w:t>
      </w:r>
      <w:bookmarkEnd w:id="72"/>
    </w:p>
    <w:p w14:paraId="57DB7131" w14:textId="2083B618" w:rsidR="007A2A79" w:rsidRDefault="001C2DD8">
      <w:pPr>
        <w:pStyle w:val="Caption"/>
        <w:keepNext/>
      </w:pPr>
      <w:bookmarkStart w:id="73" w:name="_Toc242687048"/>
      <w:r>
        <w:rPr>
          <w:b/>
          <w:bCs/>
        </w:rPr>
        <w:t xml:space="preserve">Table </w:t>
      </w:r>
      <w:r>
        <w:fldChar w:fldCharType="begin"/>
      </w:r>
      <w:r>
        <w:instrText>SEQ Table</w:instrText>
      </w:r>
      <w:r>
        <w:fldChar w:fldCharType="separate"/>
      </w:r>
      <w:r>
        <w:rPr>
          <w:noProof/>
        </w:rPr>
        <w:t>15</w:t>
      </w:r>
      <w:r>
        <w:fldChar w:fldCharType="end"/>
      </w:r>
      <w:r>
        <w:rPr>
          <w:b/>
          <w:bCs/>
        </w:rPr>
        <w:t xml:space="preserve">: </w:t>
      </w:r>
      <w:r>
        <w:t>Statistical methods (evaluation plan §6).</w:t>
      </w:r>
      <w:bookmarkEnd w:id="73"/>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920"/>
        <w:gridCol w:w="6106"/>
      </w:tblGrid>
      <w:tr w:rsidR="007A2A79" w14:paraId="7506C3EE" w14:textId="77777777">
        <w:trPr>
          <w:tblHeader/>
        </w:trPr>
        <w:tc>
          <w:tcPr>
            <w:tcW w:w="2920" w:type="dxa"/>
            <w:shd w:val="clear" w:color="auto" w:fill="D9E2F3"/>
            <w:tcMar>
              <w:top w:w="50" w:type="dxa"/>
              <w:left w:w="90" w:type="dxa"/>
              <w:bottom w:w="50" w:type="dxa"/>
              <w:right w:w="90" w:type="dxa"/>
            </w:tcMar>
            <w:vAlign w:val="center"/>
          </w:tcPr>
          <w:p w14:paraId="1892545F" w14:textId="77777777" w:rsidR="007A2A79" w:rsidRDefault="001C2DD8">
            <w:pPr>
              <w:spacing w:after="0" w:line="240" w:lineRule="auto"/>
            </w:pPr>
            <w:r>
              <w:rPr>
                <w:b/>
                <w:bCs/>
                <w:sz w:val="18"/>
                <w:szCs w:val="18"/>
              </w:rPr>
              <w:t>Question</w:t>
            </w:r>
          </w:p>
        </w:tc>
        <w:tc>
          <w:tcPr>
            <w:tcW w:w="6106" w:type="dxa"/>
            <w:shd w:val="clear" w:color="auto" w:fill="D9E2F3"/>
            <w:tcMar>
              <w:top w:w="50" w:type="dxa"/>
              <w:left w:w="90" w:type="dxa"/>
              <w:bottom w:w="50" w:type="dxa"/>
              <w:right w:w="90" w:type="dxa"/>
            </w:tcMar>
            <w:vAlign w:val="center"/>
          </w:tcPr>
          <w:p w14:paraId="40BB85BF" w14:textId="77777777" w:rsidR="007A2A79" w:rsidRDefault="001C2DD8">
            <w:pPr>
              <w:spacing w:after="0" w:line="240" w:lineRule="auto"/>
            </w:pPr>
            <w:r>
              <w:rPr>
                <w:b/>
                <w:bCs/>
                <w:sz w:val="18"/>
                <w:szCs w:val="18"/>
              </w:rPr>
              <w:t>Method</w:t>
            </w:r>
          </w:p>
        </w:tc>
      </w:tr>
      <w:tr w:rsidR="007A2A79" w14:paraId="3E15ED71" w14:textId="77777777">
        <w:trPr>
          <w:cantSplit/>
        </w:trPr>
        <w:tc>
          <w:tcPr>
            <w:tcW w:w="2920" w:type="dxa"/>
            <w:tcMar>
              <w:top w:w="50" w:type="dxa"/>
              <w:left w:w="90" w:type="dxa"/>
              <w:bottom w:w="50" w:type="dxa"/>
              <w:right w:w="90" w:type="dxa"/>
            </w:tcMar>
            <w:vAlign w:val="center"/>
          </w:tcPr>
          <w:p w14:paraId="1F976F9C" w14:textId="77777777" w:rsidR="007A2A79" w:rsidRDefault="001C2DD8">
            <w:pPr>
              <w:spacing w:after="0" w:line="240" w:lineRule="auto"/>
            </w:pPr>
            <w:r>
              <w:rPr>
                <w:sz w:val="18"/>
                <w:szCs w:val="18"/>
              </w:rPr>
              <w:t>Does the intervention change the primary outcome?</w:t>
            </w:r>
          </w:p>
        </w:tc>
        <w:tc>
          <w:tcPr>
            <w:tcW w:w="6106" w:type="dxa"/>
            <w:tcMar>
              <w:top w:w="50" w:type="dxa"/>
              <w:left w:w="90" w:type="dxa"/>
              <w:bottom w:w="50" w:type="dxa"/>
              <w:right w:w="90" w:type="dxa"/>
            </w:tcMar>
            <w:vAlign w:val="center"/>
          </w:tcPr>
          <w:p w14:paraId="0FA167C0" w14:textId="77777777" w:rsidR="007A2A79" w:rsidRDefault="001C2DD8">
            <w:pPr>
              <w:spacing w:after="0" w:line="240" w:lineRule="auto"/>
            </w:pPr>
            <w:r>
              <w:rPr>
                <w:sz w:val="18"/>
                <w:szCs w:val="18"/>
              </w:rPr>
              <w:t>Exact two-sided McNemar test on the paired binary outcome (McNemar, 1947); α = 0.05</w:t>
            </w:r>
          </w:p>
        </w:tc>
      </w:tr>
      <w:tr w:rsidR="007A2A79" w14:paraId="106089AD" w14:textId="77777777">
        <w:trPr>
          <w:cantSplit/>
        </w:trPr>
        <w:tc>
          <w:tcPr>
            <w:tcW w:w="2920" w:type="dxa"/>
            <w:tcMar>
              <w:top w:w="50" w:type="dxa"/>
              <w:left w:w="90" w:type="dxa"/>
              <w:bottom w:w="50" w:type="dxa"/>
              <w:right w:w="90" w:type="dxa"/>
            </w:tcMar>
            <w:vAlign w:val="center"/>
          </w:tcPr>
          <w:p w14:paraId="6A42E6D5" w14:textId="77777777" w:rsidR="007A2A79" w:rsidRDefault="001C2DD8">
            <w:pPr>
              <w:spacing w:after="0" w:line="240" w:lineRule="auto"/>
            </w:pPr>
            <w:r>
              <w:rPr>
                <w:sz w:val="18"/>
                <w:szCs w:val="18"/>
              </w:rPr>
              <w:t>How large is the change?</w:t>
            </w:r>
          </w:p>
        </w:tc>
        <w:tc>
          <w:tcPr>
            <w:tcW w:w="6106" w:type="dxa"/>
            <w:tcMar>
              <w:top w:w="50" w:type="dxa"/>
              <w:left w:w="90" w:type="dxa"/>
              <w:bottom w:w="50" w:type="dxa"/>
              <w:right w:w="90" w:type="dxa"/>
            </w:tcMar>
            <w:vAlign w:val="center"/>
          </w:tcPr>
          <w:p w14:paraId="239E70F7" w14:textId="77777777" w:rsidR="007A2A79" w:rsidRDefault="001C2DD8">
            <w:pPr>
              <w:spacing w:after="0" w:line="240" w:lineRule="auto"/>
            </w:pPr>
            <w:r>
              <w:rPr>
                <w:sz w:val="18"/>
                <w:szCs w:val="18"/>
              </w:rPr>
              <w:t>Difference in proportions with 95% percentile bootstrap intervals (10,000 resamples) over tasks and, to allow for related prompts, over the 141 operation families (Efron and Tibshirani, 1993)</w:t>
            </w:r>
          </w:p>
        </w:tc>
      </w:tr>
      <w:tr w:rsidR="007A2A79" w14:paraId="727FC4E8" w14:textId="77777777">
        <w:trPr>
          <w:cantSplit/>
        </w:trPr>
        <w:tc>
          <w:tcPr>
            <w:tcW w:w="2920" w:type="dxa"/>
            <w:tcMar>
              <w:top w:w="50" w:type="dxa"/>
              <w:left w:w="90" w:type="dxa"/>
              <w:bottom w:w="50" w:type="dxa"/>
              <w:right w:w="90" w:type="dxa"/>
            </w:tcMar>
            <w:vAlign w:val="center"/>
          </w:tcPr>
          <w:p w14:paraId="628E726F" w14:textId="77777777" w:rsidR="007A2A79" w:rsidRDefault="001C2DD8">
            <w:pPr>
              <w:spacing w:after="0" w:line="240" w:lineRule="auto"/>
            </w:pPr>
            <w:r>
              <w:rPr>
                <w:sz w:val="18"/>
                <w:szCs w:val="18"/>
              </w:rPr>
              <w:t>Three runs, one hypothesis</w:t>
            </w:r>
          </w:p>
        </w:tc>
        <w:tc>
          <w:tcPr>
            <w:tcW w:w="6106" w:type="dxa"/>
            <w:tcMar>
              <w:top w:w="50" w:type="dxa"/>
              <w:left w:w="90" w:type="dxa"/>
              <w:bottom w:w="50" w:type="dxa"/>
              <w:right w:w="90" w:type="dxa"/>
            </w:tcMar>
            <w:vAlign w:val="center"/>
          </w:tcPr>
          <w:p w14:paraId="0DC8FC32" w14:textId="77777777" w:rsidR="007A2A79" w:rsidRDefault="001C2DD8">
            <w:pPr>
              <w:spacing w:after="0" w:line="240" w:lineRule="auto"/>
            </w:pPr>
            <w:r>
              <w:rPr>
                <w:sz w:val="18"/>
                <w:szCs w:val="18"/>
              </w:rPr>
              <w:t>Holm's step-down correction across the three runs (Holm, 1979)</w:t>
            </w:r>
          </w:p>
        </w:tc>
      </w:tr>
      <w:tr w:rsidR="007A2A79" w14:paraId="1CED5358" w14:textId="77777777">
        <w:trPr>
          <w:cantSplit/>
        </w:trPr>
        <w:tc>
          <w:tcPr>
            <w:tcW w:w="2920" w:type="dxa"/>
            <w:tcMar>
              <w:top w:w="50" w:type="dxa"/>
              <w:left w:w="90" w:type="dxa"/>
              <w:bottom w:w="50" w:type="dxa"/>
              <w:right w:w="90" w:type="dxa"/>
            </w:tcMar>
            <w:vAlign w:val="center"/>
          </w:tcPr>
          <w:p w14:paraId="2AB1E1B5" w14:textId="77777777" w:rsidR="007A2A79" w:rsidRDefault="001C2DD8">
            <w:pPr>
              <w:spacing w:after="0" w:line="240" w:lineRule="auto"/>
            </w:pPr>
            <w:r>
              <w:rPr>
                <w:sz w:val="18"/>
                <w:szCs w:val="18"/>
              </w:rPr>
              <w:t>Per-group rates</w:t>
            </w:r>
          </w:p>
        </w:tc>
        <w:tc>
          <w:tcPr>
            <w:tcW w:w="6106" w:type="dxa"/>
            <w:tcMar>
              <w:top w:w="50" w:type="dxa"/>
              <w:left w:w="90" w:type="dxa"/>
              <w:bottom w:w="50" w:type="dxa"/>
              <w:right w:w="90" w:type="dxa"/>
            </w:tcMar>
            <w:vAlign w:val="center"/>
          </w:tcPr>
          <w:p w14:paraId="052CA61D" w14:textId="77777777" w:rsidR="007A2A79" w:rsidRDefault="001C2DD8">
            <w:pPr>
              <w:spacing w:after="0" w:line="240" w:lineRule="auto"/>
            </w:pPr>
            <w:r>
              <w:rPr>
                <w:sz w:val="18"/>
                <w:szCs w:val="18"/>
              </w:rPr>
              <w:t>Wilson 95% intervals (Wilson, 1927); subgroup tests are descriptive</w:t>
            </w:r>
          </w:p>
        </w:tc>
      </w:tr>
      <w:tr w:rsidR="007A2A79" w14:paraId="0413739E" w14:textId="77777777">
        <w:trPr>
          <w:cantSplit/>
        </w:trPr>
        <w:tc>
          <w:tcPr>
            <w:tcW w:w="2920" w:type="dxa"/>
            <w:tcMar>
              <w:top w:w="50" w:type="dxa"/>
              <w:left w:w="90" w:type="dxa"/>
              <w:bottom w:w="50" w:type="dxa"/>
              <w:right w:w="90" w:type="dxa"/>
            </w:tcMar>
            <w:vAlign w:val="center"/>
          </w:tcPr>
          <w:p w14:paraId="57A32245" w14:textId="77777777" w:rsidR="007A2A79" w:rsidRDefault="001C2DD8">
            <w:pPr>
              <w:spacing w:after="0" w:line="240" w:lineRule="auto"/>
            </w:pPr>
            <w:r>
              <w:rPr>
                <w:sz w:val="18"/>
                <w:szCs w:val="18"/>
              </w:rPr>
              <w:t>Cost</w:t>
            </w:r>
          </w:p>
        </w:tc>
        <w:tc>
          <w:tcPr>
            <w:tcW w:w="6106" w:type="dxa"/>
            <w:tcMar>
              <w:top w:w="50" w:type="dxa"/>
              <w:left w:w="90" w:type="dxa"/>
              <w:bottom w:w="50" w:type="dxa"/>
              <w:right w:w="90" w:type="dxa"/>
            </w:tcMar>
            <w:vAlign w:val="center"/>
          </w:tcPr>
          <w:p w14:paraId="28669FF6" w14:textId="77777777" w:rsidR="007A2A79" w:rsidRDefault="001C2DD8">
            <w:pPr>
              <w:spacing w:after="0" w:line="240" w:lineRule="auto"/>
            </w:pPr>
            <w:r>
              <w:rPr>
                <w:sz w:val="18"/>
                <w:szCs w:val="18"/>
              </w:rPr>
              <w:t>Wilcoxon signed-rank test on paired per-task costs (Wilcoxon, 1945) with rank-biserial effect size; Kruskal–Wallis across quantizations</w:t>
            </w:r>
          </w:p>
        </w:tc>
      </w:tr>
      <w:tr w:rsidR="007A2A79" w14:paraId="357B74DE" w14:textId="77777777">
        <w:trPr>
          <w:cantSplit/>
        </w:trPr>
        <w:tc>
          <w:tcPr>
            <w:tcW w:w="2920" w:type="dxa"/>
            <w:tcMar>
              <w:top w:w="50" w:type="dxa"/>
              <w:left w:w="90" w:type="dxa"/>
              <w:bottom w:w="50" w:type="dxa"/>
              <w:right w:w="90" w:type="dxa"/>
            </w:tcMar>
            <w:vAlign w:val="center"/>
          </w:tcPr>
          <w:p w14:paraId="7947204E" w14:textId="77777777" w:rsidR="007A2A79" w:rsidRDefault="001C2DD8">
            <w:pPr>
              <w:spacing w:after="0" w:line="240" w:lineRule="auto"/>
            </w:pPr>
            <w:r>
              <w:rPr>
                <w:sz w:val="18"/>
                <w:szCs w:val="18"/>
              </w:rPr>
              <w:t>Confidence metric</w:t>
            </w:r>
          </w:p>
        </w:tc>
        <w:tc>
          <w:tcPr>
            <w:tcW w:w="6106" w:type="dxa"/>
            <w:tcMar>
              <w:top w:w="50" w:type="dxa"/>
              <w:left w:w="90" w:type="dxa"/>
              <w:bottom w:w="50" w:type="dxa"/>
              <w:right w:w="90" w:type="dxa"/>
            </w:tcMar>
            <w:vAlign w:val="center"/>
          </w:tcPr>
          <w:p w14:paraId="38AF3B1C" w14:textId="77777777" w:rsidR="007A2A79" w:rsidRDefault="001C2DD8">
            <w:pPr>
              <w:spacing w:after="0" w:line="240" w:lineRule="auto"/>
            </w:pPr>
            <w:r>
              <w:rPr>
                <w:sz w:val="18"/>
                <w:szCs w:val="18"/>
              </w:rPr>
              <w:t>Area under the ROC curve, correct versus class A final candidates; share correct per EWCS band</w:t>
            </w:r>
          </w:p>
        </w:tc>
      </w:tr>
      <w:tr w:rsidR="007A2A79" w14:paraId="52B84A08" w14:textId="77777777">
        <w:trPr>
          <w:cantSplit/>
        </w:trPr>
        <w:tc>
          <w:tcPr>
            <w:tcW w:w="2920" w:type="dxa"/>
            <w:tcMar>
              <w:top w:w="50" w:type="dxa"/>
              <w:left w:w="90" w:type="dxa"/>
              <w:bottom w:w="50" w:type="dxa"/>
              <w:right w:w="90" w:type="dxa"/>
            </w:tcMar>
            <w:vAlign w:val="center"/>
          </w:tcPr>
          <w:p w14:paraId="5C3F3E5D" w14:textId="77777777" w:rsidR="007A2A79" w:rsidRDefault="001C2DD8">
            <w:pPr>
              <w:spacing w:after="0" w:line="240" w:lineRule="auto"/>
            </w:pPr>
            <w:r>
              <w:rPr>
                <w:sz w:val="18"/>
                <w:szCs w:val="18"/>
              </w:rPr>
              <w:t>Agreement</w:t>
            </w:r>
          </w:p>
        </w:tc>
        <w:tc>
          <w:tcPr>
            <w:tcW w:w="6106" w:type="dxa"/>
            <w:tcMar>
              <w:top w:w="50" w:type="dxa"/>
              <w:left w:w="90" w:type="dxa"/>
              <w:bottom w:w="50" w:type="dxa"/>
              <w:right w:w="90" w:type="dxa"/>
            </w:tcMar>
            <w:vAlign w:val="center"/>
          </w:tcPr>
          <w:p w14:paraId="01486E33" w14:textId="77777777" w:rsidR="007A2A79" w:rsidRDefault="001C2DD8">
            <w:pPr>
              <w:spacing w:after="0" w:line="240" w:lineRule="auto"/>
            </w:pPr>
            <w:r>
              <w:rPr>
                <w:sz w:val="18"/>
                <w:szCs w:val="18"/>
              </w:rPr>
              <w:t>Cohen's κ for the two reviewers and between repeated runs (Cohen, 1960)</w:t>
            </w:r>
          </w:p>
        </w:tc>
      </w:tr>
      <w:tr w:rsidR="007A2A79" w14:paraId="1A75BB17" w14:textId="77777777">
        <w:trPr>
          <w:cantSplit/>
        </w:trPr>
        <w:tc>
          <w:tcPr>
            <w:tcW w:w="2920" w:type="dxa"/>
            <w:tcMar>
              <w:top w:w="50" w:type="dxa"/>
              <w:left w:w="90" w:type="dxa"/>
              <w:bottom w:w="50" w:type="dxa"/>
              <w:right w:w="90" w:type="dxa"/>
            </w:tcMar>
            <w:vAlign w:val="center"/>
          </w:tcPr>
          <w:p w14:paraId="02FCF4E5" w14:textId="77777777" w:rsidR="007A2A79" w:rsidRDefault="001C2DD8">
            <w:pPr>
              <w:spacing w:after="0" w:line="240" w:lineRule="auto"/>
            </w:pPr>
            <w:r>
              <w:rPr>
                <w:sz w:val="18"/>
                <w:szCs w:val="18"/>
              </w:rPr>
              <w:t>Robustness</w:t>
            </w:r>
          </w:p>
        </w:tc>
        <w:tc>
          <w:tcPr>
            <w:tcW w:w="6106" w:type="dxa"/>
            <w:tcMar>
              <w:top w:w="50" w:type="dxa"/>
              <w:left w:w="90" w:type="dxa"/>
              <w:bottom w:w="50" w:type="dxa"/>
              <w:right w:w="90" w:type="dxa"/>
            </w:tcMar>
            <w:vAlign w:val="center"/>
          </w:tcPr>
          <w:p w14:paraId="3D4BA7EB" w14:textId="77777777" w:rsidR="007A2A79" w:rsidRDefault="001C2DD8">
            <w:pPr>
              <w:spacing w:after="0" w:line="240" w:lineRule="auto"/>
            </w:pPr>
            <w:r>
              <w:rPr>
                <w:sz w:val="18"/>
                <w:szCs w:val="18"/>
              </w:rPr>
              <w:t>Pilot tasks included; undetermined counted as A and as correct; hallucinations other than wrong host; the five planned weighting schemes</w:t>
            </w:r>
          </w:p>
        </w:tc>
      </w:tr>
    </w:tbl>
    <w:p w14:paraId="31972E3C" w14:textId="77777777" w:rsidR="007A2A79" w:rsidRDefault="007A2A79">
      <w:pPr>
        <w:spacing w:after="80"/>
      </w:pPr>
    </w:p>
    <w:p w14:paraId="0FD57536" w14:textId="77777777" w:rsidR="007A2A79" w:rsidRDefault="001C2DD8">
      <w:pPr>
        <w:pStyle w:val="Heading1"/>
        <w:pageBreakBefore/>
      </w:pPr>
      <w:bookmarkStart w:id="74" w:name="_Toc242686974"/>
      <w:r>
        <w:lastRenderedPageBreak/>
        <w:t>8 Experimental Results and Comparative Analysis</w:t>
      </w:r>
      <w:bookmarkEnd w:id="74"/>
    </w:p>
    <w:p w14:paraId="0AFE620D" w14:textId="77777777" w:rsidR="007A2A79" w:rsidRDefault="001C2DD8">
      <w:pPr>
        <w:jc w:val="both"/>
      </w:pPr>
      <w:r>
        <w:t>All figures in this section are computed over the 990 scored tasks per run (pilot excluded), after the manual review; no undetermined candidates remain. Supplementary charts are collected on the A3 summary page in Appendix A.</w:t>
      </w:r>
    </w:p>
    <w:p w14:paraId="5C04407F" w14:textId="77777777" w:rsidR="007A2A79" w:rsidRDefault="001C2DD8">
      <w:pPr>
        <w:pStyle w:val="Heading2"/>
      </w:pPr>
      <w:bookmarkStart w:id="75" w:name="_Toc242686975"/>
      <w:r>
        <w:t>8.1 Headline results</w:t>
      </w:r>
      <w:bookmarkEnd w:id="75"/>
    </w:p>
    <w:p w14:paraId="2A2B35AF" w14:textId="77777777" w:rsidR="007A2A79" w:rsidRDefault="001C2DD8">
      <w:pPr>
        <w:keepNext/>
        <w:spacing w:before="120" w:after="40"/>
        <w:jc w:val="center"/>
      </w:pPr>
      <w:r>
        <w:rPr>
          <w:noProof/>
        </w:rPr>
        <w:drawing>
          <wp:inline distT="0" distB="0" distL="0" distR="0" wp14:anchorId="2F2FF4CD" wp14:editId="5DCF2EE4">
            <wp:extent cx="5715000" cy="37528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752850"/>
                    </a:xfrm>
                    <a:prstGeom prst="rect">
                      <a:avLst/>
                    </a:prstGeom>
                  </pic:spPr>
                </pic:pic>
              </a:graphicData>
            </a:graphic>
          </wp:inline>
        </w:drawing>
      </w:r>
    </w:p>
    <w:p w14:paraId="56B7437A" w14:textId="0043ED8B" w:rsidR="007A2A79" w:rsidRDefault="001C2DD8">
      <w:pPr>
        <w:pStyle w:val="Caption"/>
      </w:pPr>
      <w:bookmarkStart w:id="76" w:name="_Toc242687020"/>
      <w:r>
        <w:rPr>
          <w:b/>
          <w:bCs/>
        </w:rPr>
        <w:t xml:space="preserve">Figure </w:t>
      </w:r>
      <w:r>
        <w:fldChar w:fldCharType="begin"/>
      </w:r>
      <w:r>
        <w:instrText>SEQ Figure</w:instrText>
      </w:r>
      <w:r>
        <w:fldChar w:fldCharType="separate"/>
      </w:r>
      <w:r>
        <w:rPr>
          <w:noProof/>
        </w:rPr>
        <w:t>10</w:t>
      </w:r>
      <w:r>
        <w:fldChar w:fldCharType="end"/>
      </w:r>
      <w:r>
        <w:rPr>
          <w:b/>
          <w:bCs/>
        </w:rPr>
        <w:t xml:space="preserve">: </w:t>
      </w:r>
      <w:r>
        <w:t>Scorecard: baseline versus Confident Agent for each quantization (990 tasks each). Electricity priced at R4.1109/kWh including VAT.</w:t>
      </w:r>
      <w:bookmarkEnd w:id="76"/>
    </w:p>
    <w:p w14:paraId="4FA49568" w14:textId="56E85B70" w:rsidR="007A2A79" w:rsidRDefault="001C2DD8">
      <w:pPr>
        <w:pStyle w:val="Caption"/>
        <w:keepNext/>
      </w:pPr>
      <w:bookmarkStart w:id="77" w:name="_Toc242687049"/>
      <w:r>
        <w:rPr>
          <w:b/>
          <w:bCs/>
        </w:rPr>
        <w:t xml:space="preserve">Table </w:t>
      </w:r>
      <w:r>
        <w:fldChar w:fldCharType="begin"/>
      </w:r>
      <w:r>
        <w:instrText>SEQ Table</w:instrText>
      </w:r>
      <w:r>
        <w:fldChar w:fldCharType="separate"/>
      </w:r>
      <w:r>
        <w:rPr>
          <w:noProof/>
        </w:rPr>
        <w:t>16</w:t>
      </w:r>
      <w:r>
        <w:fldChar w:fldCharType="end"/>
      </w:r>
      <w:r>
        <w:rPr>
          <w:b/>
          <w:bCs/>
        </w:rPr>
        <w:t xml:space="preserve">: </w:t>
      </w:r>
      <w:r>
        <w:t>Headline outcomes per run (990 tasks each).</w:t>
      </w:r>
      <w:bookmarkEnd w:id="77"/>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841"/>
        <w:gridCol w:w="1728"/>
        <w:gridCol w:w="1728"/>
        <w:gridCol w:w="1729"/>
      </w:tblGrid>
      <w:tr w:rsidR="007A2A79" w14:paraId="1F9D9779" w14:textId="77777777">
        <w:trPr>
          <w:tblHeader/>
        </w:trPr>
        <w:tc>
          <w:tcPr>
            <w:tcW w:w="3841" w:type="dxa"/>
            <w:shd w:val="clear" w:color="auto" w:fill="D9E2F3"/>
            <w:tcMar>
              <w:top w:w="50" w:type="dxa"/>
              <w:left w:w="90" w:type="dxa"/>
              <w:bottom w:w="50" w:type="dxa"/>
              <w:right w:w="90" w:type="dxa"/>
            </w:tcMar>
            <w:vAlign w:val="center"/>
          </w:tcPr>
          <w:p w14:paraId="78049ACF" w14:textId="77777777" w:rsidR="007A2A79" w:rsidRDefault="001C2DD8">
            <w:pPr>
              <w:spacing w:after="0" w:line="240" w:lineRule="auto"/>
            </w:pPr>
            <w:r>
              <w:rPr>
                <w:b/>
                <w:bCs/>
                <w:sz w:val="18"/>
                <w:szCs w:val="18"/>
              </w:rPr>
              <w:t>Outcome</w:t>
            </w:r>
          </w:p>
        </w:tc>
        <w:tc>
          <w:tcPr>
            <w:tcW w:w="1728" w:type="dxa"/>
            <w:shd w:val="clear" w:color="auto" w:fill="D9E2F3"/>
            <w:tcMar>
              <w:top w:w="50" w:type="dxa"/>
              <w:left w:w="90" w:type="dxa"/>
              <w:bottom w:w="50" w:type="dxa"/>
              <w:right w:w="90" w:type="dxa"/>
            </w:tcMar>
            <w:vAlign w:val="center"/>
          </w:tcPr>
          <w:p w14:paraId="63B3E3D8" w14:textId="77777777" w:rsidR="007A2A79" w:rsidRDefault="001C2DD8">
            <w:pPr>
              <w:spacing w:after="0" w:line="240" w:lineRule="auto"/>
              <w:jc w:val="center"/>
            </w:pPr>
            <w:r>
              <w:rPr>
                <w:b/>
                <w:bCs/>
                <w:sz w:val="18"/>
                <w:szCs w:val="18"/>
              </w:rPr>
              <w:t>Q4_K_M</w:t>
            </w:r>
          </w:p>
        </w:tc>
        <w:tc>
          <w:tcPr>
            <w:tcW w:w="1728" w:type="dxa"/>
            <w:shd w:val="clear" w:color="auto" w:fill="D9E2F3"/>
            <w:tcMar>
              <w:top w:w="50" w:type="dxa"/>
              <w:left w:w="90" w:type="dxa"/>
              <w:bottom w:w="50" w:type="dxa"/>
              <w:right w:w="90" w:type="dxa"/>
            </w:tcMar>
            <w:vAlign w:val="center"/>
          </w:tcPr>
          <w:p w14:paraId="0738BDFF" w14:textId="77777777" w:rsidR="007A2A79" w:rsidRDefault="001C2DD8">
            <w:pPr>
              <w:spacing w:after="0" w:line="240" w:lineRule="auto"/>
              <w:jc w:val="center"/>
            </w:pPr>
            <w:r>
              <w:rPr>
                <w:b/>
                <w:bCs/>
                <w:sz w:val="18"/>
                <w:szCs w:val="18"/>
              </w:rPr>
              <w:t>Q6_K</w:t>
            </w:r>
          </w:p>
        </w:tc>
        <w:tc>
          <w:tcPr>
            <w:tcW w:w="1729" w:type="dxa"/>
            <w:shd w:val="clear" w:color="auto" w:fill="D9E2F3"/>
            <w:tcMar>
              <w:top w:w="50" w:type="dxa"/>
              <w:left w:w="90" w:type="dxa"/>
              <w:bottom w:w="50" w:type="dxa"/>
              <w:right w:w="90" w:type="dxa"/>
            </w:tcMar>
            <w:vAlign w:val="center"/>
          </w:tcPr>
          <w:p w14:paraId="26DDA206" w14:textId="77777777" w:rsidR="007A2A79" w:rsidRDefault="001C2DD8">
            <w:pPr>
              <w:spacing w:after="0" w:line="240" w:lineRule="auto"/>
              <w:jc w:val="center"/>
            </w:pPr>
            <w:r>
              <w:rPr>
                <w:b/>
                <w:bCs/>
                <w:sz w:val="18"/>
                <w:szCs w:val="18"/>
              </w:rPr>
              <w:t>Q8_0</w:t>
            </w:r>
          </w:p>
        </w:tc>
      </w:tr>
      <w:tr w:rsidR="007A2A79" w14:paraId="2476BEB5" w14:textId="77777777">
        <w:trPr>
          <w:cantSplit/>
        </w:trPr>
        <w:tc>
          <w:tcPr>
            <w:tcW w:w="3841" w:type="dxa"/>
            <w:tcMar>
              <w:top w:w="50" w:type="dxa"/>
              <w:left w:w="90" w:type="dxa"/>
              <w:bottom w:w="50" w:type="dxa"/>
              <w:right w:w="90" w:type="dxa"/>
            </w:tcMar>
            <w:vAlign w:val="center"/>
          </w:tcPr>
          <w:p w14:paraId="7BC8C7E2" w14:textId="77777777" w:rsidR="007A2A79" w:rsidRDefault="001C2DD8">
            <w:pPr>
              <w:spacing w:after="0" w:line="240" w:lineRule="auto"/>
            </w:pPr>
            <w:r>
              <w:rPr>
                <w:sz w:val="18"/>
                <w:szCs w:val="18"/>
              </w:rPr>
              <w:t>Hallucination (A) reaching the user: baseline → agent</w:t>
            </w:r>
          </w:p>
        </w:tc>
        <w:tc>
          <w:tcPr>
            <w:tcW w:w="1728" w:type="dxa"/>
            <w:tcMar>
              <w:top w:w="50" w:type="dxa"/>
              <w:left w:w="90" w:type="dxa"/>
              <w:bottom w:w="50" w:type="dxa"/>
              <w:right w:w="90" w:type="dxa"/>
            </w:tcMar>
            <w:vAlign w:val="center"/>
          </w:tcPr>
          <w:p w14:paraId="60A91B84" w14:textId="77777777" w:rsidR="007A2A79" w:rsidRDefault="001C2DD8">
            <w:pPr>
              <w:spacing w:after="0" w:line="240" w:lineRule="auto"/>
              <w:jc w:val="center"/>
            </w:pPr>
            <w:r>
              <w:rPr>
                <w:sz w:val="18"/>
                <w:szCs w:val="18"/>
              </w:rPr>
              <w:t>51.8% → 1.6%</w:t>
            </w:r>
          </w:p>
        </w:tc>
        <w:tc>
          <w:tcPr>
            <w:tcW w:w="1728" w:type="dxa"/>
            <w:tcMar>
              <w:top w:w="50" w:type="dxa"/>
              <w:left w:w="90" w:type="dxa"/>
              <w:bottom w:w="50" w:type="dxa"/>
              <w:right w:w="90" w:type="dxa"/>
            </w:tcMar>
            <w:vAlign w:val="center"/>
          </w:tcPr>
          <w:p w14:paraId="52917EE1" w14:textId="77777777" w:rsidR="007A2A79" w:rsidRDefault="001C2DD8">
            <w:pPr>
              <w:spacing w:after="0" w:line="240" w:lineRule="auto"/>
              <w:jc w:val="center"/>
            </w:pPr>
            <w:r>
              <w:rPr>
                <w:sz w:val="18"/>
                <w:szCs w:val="18"/>
              </w:rPr>
              <w:t>50.8% → 2.3%</w:t>
            </w:r>
          </w:p>
        </w:tc>
        <w:tc>
          <w:tcPr>
            <w:tcW w:w="1729" w:type="dxa"/>
            <w:tcMar>
              <w:top w:w="50" w:type="dxa"/>
              <w:left w:w="90" w:type="dxa"/>
              <w:bottom w:w="50" w:type="dxa"/>
              <w:right w:w="90" w:type="dxa"/>
            </w:tcMar>
            <w:vAlign w:val="center"/>
          </w:tcPr>
          <w:p w14:paraId="32BD551B" w14:textId="77777777" w:rsidR="007A2A79" w:rsidRDefault="001C2DD8">
            <w:pPr>
              <w:spacing w:after="0" w:line="240" w:lineRule="auto"/>
              <w:jc w:val="center"/>
            </w:pPr>
            <w:r>
              <w:rPr>
                <w:sz w:val="18"/>
                <w:szCs w:val="18"/>
              </w:rPr>
              <w:t>55.2% → 2.0%</w:t>
            </w:r>
          </w:p>
        </w:tc>
      </w:tr>
      <w:tr w:rsidR="007A2A79" w14:paraId="77F95A6F" w14:textId="77777777">
        <w:trPr>
          <w:cantSplit/>
        </w:trPr>
        <w:tc>
          <w:tcPr>
            <w:tcW w:w="3841" w:type="dxa"/>
            <w:tcMar>
              <w:top w:w="50" w:type="dxa"/>
              <w:left w:w="90" w:type="dxa"/>
              <w:bottom w:w="50" w:type="dxa"/>
              <w:right w:w="90" w:type="dxa"/>
            </w:tcMar>
            <w:vAlign w:val="center"/>
          </w:tcPr>
          <w:p w14:paraId="7A7EEDAF" w14:textId="77777777" w:rsidR="007A2A79" w:rsidRDefault="001C2DD8">
            <w:pPr>
              <w:spacing w:after="0" w:line="240" w:lineRule="auto"/>
            </w:pPr>
            <w:r>
              <w:rPr>
                <w:sz w:val="18"/>
                <w:szCs w:val="18"/>
              </w:rPr>
              <w:t>Tasks repaired / regressed (A)</w:t>
            </w:r>
          </w:p>
        </w:tc>
        <w:tc>
          <w:tcPr>
            <w:tcW w:w="1728" w:type="dxa"/>
            <w:tcMar>
              <w:top w:w="50" w:type="dxa"/>
              <w:left w:w="90" w:type="dxa"/>
              <w:bottom w:w="50" w:type="dxa"/>
              <w:right w:w="90" w:type="dxa"/>
            </w:tcMar>
            <w:vAlign w:val="center"/>
          </w:tcPr>
          <w:p w14:paraId="72713ACC" w14:textId="77777777" w:rsidR="007A2A79" w:rsidRDefault="001C2DD8">
            <w:pPr>
              <w:spacing w:after="0" w:line="240" w:lineRule="auto"/>
              <w:jc w:val="center"/>
            </w:pPr>
            <w:r>
              <w:rPr>
                <w:sz w:val="18"/>
                <w:szCs w:val="18"/>
              </w:rPr>
              <w:t>505 / 8</w:t>
            </w:r>
          </w:p>
        </w:tc>
        <w:tc>
          <w:tcPr>
            <w:tcW w:w="1728" w:type="dxa"/>
            <w:tcMar>
              <w:top w:w="50" w:type="dxa"/>
              <w:left w:w="90" w:type="dxa"/>
              <w:bottom w:w="50" w:type="dxa"/>
              <w:right w:w="90" w:type="dxa"/>
            </w:tcMar>
            <w:vAlign w:val="center"/>
          </w:tcPr>
          <w:p w14:paraId="7CE9976C" w14:textId="77777777" w:rsidR="007A2A79" w:rsidRDefault="001C2DD8">
            <w:pPr>
              <w:spacing w:after="0" w:line="240" w:lineRule="auto"/>
              <w:jc w:val="center"/>
            </w:pPr>
            <w:r>
              <w:rPr>
                <w:sz w:val="18"/>
                <w:szCs w:val="18"/>
              </w:rPr>
              <w:t>490 / 10</w:t>
            </w:r>
          </w:p>
        </w:tc>
        <w:tc>
          <w:tcPr>
            <w:tcW w:w="1729" w:type="dxa"/>
            <w:tcMar>
              <w:top w:w="50" w:type="dxa"/>
              <w:left w:w="90" w:type="dxa"/>
              <w:bottom w:w="50" w:type="dxa"/>
              <w:right w:w="90" w:type="dxa"/>
            </w:tcMar>
            <w:vAlign w:val="center"/>
          </w:tcPr>
          <w:p w14:paraId="2862F90E" w14:textId="77777777" w:rsidR="007A2A79" w:rsidRDefault="001C2DD8">
            <w:pPr>
              <w:spacing w:after="0" w:line="240" w:lineRule="auto"/>
              <w:jc w:val="center"/>
            </w:pPr>
            <w:r>
              <w:rPr>
                <w:sz w:val="18"/>
                <w:szCs w:val="18"/>
              </w:rPr>
              <w:t>529 / 3</w:t>
            </w:r>
          </w:p>
        </w:tc>
      </w:tr>
      <w:tr w:rsidR="007A2A79" w14:paraId="065ACCBD" w14:textId="77777777">
        <w:trPr>
          <w:cantSplit/>
        </w:trPr>
        <w:tc>
          <w:tcPr>
            <w:tcW w:w="3841" w:type="dxa"/>
            <w:tcMar>
              <w:top w:w="50" w:type="dxa"/>
              <w:left w:w="90" w:type="dxa"/>
              <w:bottom w:w="50" w:type="dxa"/>
              <w:right w:w="90" w:type="dxa"/>
            </w:tcMar>
            <w:vAlign w:val="center"/>
          </w:tcPr>
          <w:p w14:paraId="340F580D" w14:textId="77777777" w:rsidR="007A2A79" w:rsidRDefault="001C2DD8">
            <w:pPr>
              <w:spacing w:after="0" w:line="240" w:lineRule="auto"/>
            </w:pPr>
            <w:r>
              <w:rPr>
                <w:sz w:val="18"/>
                <w:szCs w:val="18"/>
              </w:rPr>
              <w:t>Correct code reaching the user: baseline → agent</w:t>
            </w:r>
          </w:p>
        </w:tc>
        <w:tc>
          <w:tcPr>
            <w:tcW w:w="1728" w:type="dxa"/>
            <w:tcMar>
              <w:top w:w="50" w:type="dxa"/>
              <w:left w:w="90" w:type="dxa"/>
              <w:bottom w:w="50" w:type="dxa"/>
              <w:right w:w="90" w:type="dxa"/>
            </w:tcMar>
            <w:vAlign w:val="center"/>
          </w:tcPr>
          <w:p w14:paraId="4BB1AAC9" w14:textId="77777777" w:rsidR="007A2A79" w:rsidRDefault="001C2DD8">
            <w:pPr>
              <w:spacing w:after="0" w:line="240" w:lineRule="auto"/>
              <w:jc w:val="center"/>
            </w:pPr>
            <w:r>
              <w:rPr>
                <w:sz w:val="18"/>
                <w:szCs w:val="18"/>
              </w:rPr>
              <w:t>24.9% → 50.9%</w:t>
            </w:r>
          </w:p>
        </w:tc>
        <w:tc>
          <w:tcPr>
            <w:tcW w:w="1728" w:type="dxa"/>
            <w:tcMar>
              <w:top w:w="50" w:type="dxa"/>
              <w:left w:w="90" w:type="dxa"/>
              <w:bottom w:w="50" w:type="dxa"/>
              <w:right w:w="90" w:type="dxa"/>
            </w:tcMar>
            <w:vAlign w:val="center"/>
          </w:tcPr>
          <w:p w14:paraId="79F1C678" w14:textId="77777777" w:rsidR="007A2A79" w:rsidRDefault="001C2DD8">
            <w:pPr>
              <w:spacing w:after="0" w:line="240" w:lineRule="auto"/>
              <w:jc w:val="center"/>
            </w:pPr>
            <w:r>
              <w:rPr>
                <w:sz w:val="18"/>
                <w:szCs w:val="18"/>
              </w:rPr>
              <w:t>36.9% → 50.4%</w:t>
            </w:r>
          </w:p>
        </w:tc>
        <w:tc>
          <w:tcPr>
            <w:tcW w:w="1729" w:type="dxa"/>
            <w:tcMar>
              <w:top w:w="50" w:type="dxa"/>
              <w:left w:w="90" w:type="dxa"/>
              <w:bottom w:w="50" w:type="dxa"/>
              <w:right w:w="90" w:type="dxa"/>
            </w:tcMar>
            <w:vAlign w:val="center"/>
          </w:tcPr>
          <w:p w14:paraId="4B57E78C" w14:textId="77777777" w:rsidR="007A2A79" w:rsidRDefault="001C2DD8">
            <w:pPr>
              <w:spacing w:after="0" w:line="240" w:lineRule="auto"/>
              <w:jc w:val="center"/>
            </w:pPr>
            <w:r>
              <w:rPr>
                <w:sz w:val="18"/>
                <w:szCs w:val="18"/>
              </w:rPr>
              <w:t>34.4% → 51.5%</w:t>
            </w:r>
          </w:p>
        </w:tc>
      </w:tr>
      <w:tr w:rsidR="007A2A79" w14:paraId="58525B84" w14:textId="77777777">
        <w:trPr>
          <w:cantSplit/>
        </w:trPr>
        <w:tc>
          <w:tcPr>
            <w:tcW w:w="3841" w:type="dxa"/>
            <w:tcMar>
              <w:top w:w="50" w:type="dxa"/>
              <w:left w:w="90" w:type="dxa"/>
              <w:bottom w:w="50" w:type="dxa"/>
              <w:right w:w="90" w:type="dxa"/>
            </w:tcMar>
            <w:vAlign w:val="center"/>
          </w:tcPr>
          <w:p w14:paraId="646D3132" w14:textId="77777777" w:rsidR="007A2A79" w:rsidRDefault="001C2DD8">
            <w:pPr>
              <w:spacing w:after="0" w:line="240" w:lineRule="auto"/>
            </w:pPr>
            <w:r>
              <w:rPr>
                <w:sz w:val="18"/>
                <w:szCs w:val="18"/>
              </w:rPr>
              <w:t>Abstention (nothing shown)</w:t>
            </w:r>
          </w:p>
        </w:tc>
        <w:tc>
          <w:tcPr>
            <w:tcW w:w="1728" w:type="dxa"/>
            <w:tcMar>
              <w:top w:w="50" w:type="dxa"/>
              <w:left w:w="90" w:type="dxa"/>
              <w:bottom w:w="50" w:type="dxa"/>
              <w:right w:w="90" w:type="dxa"/>
            </w:tcMar>
            <w:vAlign w:val="center"/>
          </w:tcPr>
          <w:p w14:paraId="4C053064" w14:textId="77777777" w:rsidR="007A2A79" w:rsidRDefault="001C2DD8">
            <w:pPr>
              <w:spacing w:after="0" w:line="240" w:lineRule="auto"/>
              <w:jc w:val="center"/>
            </w:pPr>
            <w:r>
              <w:rPr>
                <w:sz w:val="18"/>
                <w:szCs w:val="18"/>
              </w:rPr>
              <w:t>37.6%</w:t>
            </w:r>
          </w:p>
        </w:tc>
        <w:tc>
          <w:tcPr>
            <w:tcW w:w="1728" w:type="dxa"/>
            <w:tcMar>
              <w:top w:w="50" w:type="dxa"/>
              <w:left w:w="90" w:type="dxa"/>
              <w:bottom w:w="50" w:type="dxa"/>
              <w:right w:w="90" w:type="dxa"/>
            </w:tcMar>
            <w:vAlign w:val="center"/>
          </w:tcPr>
          <w:p w14:paraId="7E1E5560" w14:textId="77777777" w:rsidR="007A2A79" w:rsidRDefault="001C2DD8">
            <w:pPr>
              <w:spacing w:after="0" w:line="240" w:lineRule="auto"/>
              <w:jc w:val="center"/>
            </w:pPr>
            <w:r>
              <w:rPr>
                <w:sz w:val="18"/>
                <w:szCs w:val="18"/>
              </w:rPr>
              <w:t>39.5%</w:t>
            </w:r>
          </w:p>
        </w:tc>
        <w:tc>
          <w:tcPr>
            <w:tcW w:w="1729" w:type="dxa"/>
            <w:tcMar>
              <w:top w:w="50" w:type="dxa"/>
              <w:left w:w="90" w:type="dxa"/>
              <w:bottom w:w="50" w:type="dxa"/>
              <w:right w:w="90" w:type="dxa"/>
            </w:tcMar>
            <w:vAlign w:val="center"/>
          </w:tcPr>
          <w:p w14:paraId="6CBE370A" w14:textId="77777777" w:rsidR="007A2A79" w:rsidRDefault="001C2DD8">
            <w:pPr>
              <w:spacing w:after="0" w:line="240" w:lineRule="auto"/>
              <w:jc w:val="center"/>
            </w:pPr>
            <w:r>
              <w:rPr>
                <w:sz w:val="18"/>
                <w:szCs w:val="18"/>
              </w:rPr>
              <w:t>38.7%</w:t>
            </w:r>
          </w:p>
        </w:tc>
      </w:tr>
      <w:tr w:rsidR="007A2A79" w14:paraId="57086D99" w14:textId="77777777">
        <w:trPr>
          <w:cantSplit/>
        </w:trPr>
        <w:tc>
          <w:tcPr>
            <w:tcW w:w="3841" w:type="dxa"/>
            <w:tcMar>
              <w:top w:w="50" w:type="dxa"/>
              <w:left w:w="90" w:type="dxa"/>
              <w:bottom w:w="50" w:type="dxa"/>
              <w:right w:w="90" w:type="dxa"/>
            </w:tcMar>
            <w:vAlign w:val="center"/>
          </w:tcPr>
          <w:p w14:paraId="6A8DAB8B" w14:textId="77777777" w:rsidR="007A2A79" w:rsidRDefault="001C2DD8">
            <w:pPr>
              <w:spacing w:after="0" w:line="240" w:lineRule="auto"/>
            </w:pPr>
            <w:r>
              <w:rPr>
                <w:sz w:val="18"/>
                <w:szCs w:val="18"/>
              </w:rPr>
              <w:t>Incorrect acceptance (A delivered)</w:t>
            </w:r>
          </w:p>
        </w:tc>
        <w:tc>
          <w:tcPr>
            <w:tcW w:w="1728" w:type="dxa"/>
            <w:tcMar>
              <w:top w:w="50" w:type="dxa"/>
              <w:left w:w="90" w:type="dxa"/>
              <w:bottom w:w="50" w:type="dxa"/>
              <w:right w:w="90" w:type="dxa"/>
            </w:tcMar>
            <w:vAlign w:val="center"/>
          </w:tcPr>
          <w:p w14:paraId="57FAF678" w14:textId="77777777" w:rsidR="007A2A79" w:rsidRDefault="001C2DD8">
            <w:pPr>
              <w:spacing w:after="0" w:line="240" w:lineRule="auto"/>
              <w:jc w:val="center"/>
            </w:pPr>
            <w:r>
              <w:rPr>
                <w:sz w:val="18"/>
                <w:szCs w:val="18"/>
              </w:rPr>
              <w:t>16</w:t>
            </w:r>
          </w:p>
        </w:tc>
        <w:tc>
          <w:tcPr>
            <w:tcW w:w="1728" w:type="dxa"/>
            <w:tcMar>
              <w:top w:w="50" w:type="dxa"/>
              <w:left w:w="90" w:type="dxa"/>
              <w:bottom w:w="50" w:type="dxa"/>
              <w:right w:w="90" w:type="dxa"/>
            </w:tcMar>
            <w:vAlign w:val="center"/>
          </w:tcPr>
          <w:p w14:paraId="51CE46EA" w14:textId="77777777" w:rsidR="007A2A79" w:rsidRDefault="001C2DD8">
            <w:pPr>
              <w:spacing w:after="0" w:line="240" w:lineRule="auto"/>
              <w:jc w:val="center"/>
            </w:pPr>
            <w:r>
              <w:rPr>
                <w:sz w:val="18"/>
                <w:szCs w:val="18"/>
              </w:rPr>
              <w:t>23</w:t>
            </w:r>
          </w:p>
        </w:tc>
        <w:tc>
          <w:tcPr>
            <w:tcW w:w="1729" w:type="dxa"/>
            <w:tcMar>
              <w:top w:w="50" w:type="dxa"/>
              <w:left w:w="90" w:type="dxa"/>
              <w:bottom w:w="50" w:type="dxa"/>
              <w:right w:w="90" w:type="dxa"/>
            </w:tcMar>
            <w:vAlign w:val="center"/>
          </w:tcPr>
          <w:p w14:paraId="7183595E" w14:textId="77777777" w:rsidR="007A2A79" w:rsidRDefault="001C2DD8">
            <w:pPr>
              <w:spacing w:after="0" w:line="240" w:lineRule="auto"/>
              <w:jc w:val="center"/>
            </w:pPr>
            <w:r>
              <w:rPr>
                <w:sz w:val="18"/>
                <w:szCs w:val="18"/>
              </w:rPr>
              <w:t>20</w:t>
            </w:r>
          </w:p>
        </w:tc>
      </w:tr>
      <w:tr w:rsidR="007A2A79" w14:paraId="72C61DE2" w14:textId="77777777">
        <w:trPr>
          <w:cantSplit/>
        </w:trPr>
        <w:tc>
          <w:tcPr>
            <w:tcW w:w="3841" w:type="dxa"/>
            <w:tcMar>
              <w:top w:w="50" w:type="dxa"/>
              <w:left w:w="90" w:type="dxa"/>
              <w:bottom w:w="50" w:type="dxa"/>
              <w:right w:w="90" w:type="dxa"/>
            </w:tcMar>
            <w:vAlign w:val="center"/>
          </w:tcPr>
          <w:p w14:paraId="7961698F" w14:textId="77777777" w:rsidR="007A2A79" w:rsidRDefault="001C2DD8">
            <w:pPr>
              <w:spacing w:after="0" w:line="240" w:lineRule="auto"/>
            </w:pPr>
            <w:r>
              <w:rPr>
                <w:sz w:val="18"/>
                <w:szCs w:val="18"/>
              </w:rPr>
              <w:t>Incorrect rejection (correct final candidate withheld)</w:t>
            </w:r>
          </w:p>
        </w:tc>
        <w:tc>
          <w:tcPr>
            <w:tcW w:w="1728" w:type="dxa"/>
            <w:tcMar>
              <w:top w:w="50" w:type="dxa"/>
              <w:left w:w="90" w:type="dxa"/>
              <w:bottom w:w="50" w:type="dxa"/>
              <w:right w:w="90" w:type="dxa"/>
            </w:tcMar>
            <w:vAlign w:val="center"/>
          </w:tcPr>
          <w:p w14:paraId="291B9121" w14:textId="77777777" w:rsidR="007A2A79" w:rsidRDefault="001C2DD8">
            <w:pPr>
              <w:spacing w:after="0" w:line="240" w:lineRule="auto"/>
              <w:jc w:val="center"/>
            </w:pPr>
            <w:r>
              <w:rPr>
                <w:sz w:val="18"/>
                <w:szCs w:val="18"/>
              </w:rPr>
              <w:t>21</w:t>
            </w:r>
          </w:p>
        </w:tc>
        <w:tc>
          <w:tcPr>
            <w:tcW w:w="1728" w:type="dxa"/>
            <w:tcMar>
              <w:top w:w="50" w:type="dxa"/>
              <w:left w:w="90" w:type="dxa"/>
              <w:bottom w:w="50" w:type="dxa"/>
              <w:right w:w="90" w:type="dxa"/>
            </w:tcMar>
            <w:vAlign w:val="center"/>
          </w:tcPr>
          <w:p w14:paraId="219B7455" w14:textId="77777777" w:rsidR="007A2A79" w:rsidRDefault="001C2DD8">
            <w:pPr>
              <w:spacing w:after="0" w:line="240" w:lineRule="auto"/>
              <w:jc w:val="center"/>
            </w:pPr>
            <w:r>
              <w:rPr>
                <w:sz w:val="18"/>
                <w:szCs w:val="18"/>
              </w:rPr>
              <w:t>20</w:t>
            </w:r>
          </w:p>
        </w:tc>
        <w:tc>
          <w:tcPr>
            <w:tcW w:w="1729" w:type="dxa"/>
            <w:tcMar>
              <w:top w:w="50" w:type="dxa"/>
              <w:left w:w="90" w:type="dxa"/>
              <w:bottom w:w="50" w:type="dxa"/>
              <w:right w:w="90" w:type="dxa"/>
            </w:tcMar>
            <w:vAlign w:val="center"/>
          </w:tcPr>
          <w:p w14:paraId="63CAB672" w14:textId="77777777" w:rsidR="007A2A79" w:rsidRDefault="001C2DD8">
            <w:pPr>
              <w:spacing w:after="0" w:line="240" w:lineRule="auto"/>
              <w:jc w:val="center"/>
            </w:pPr>
            <w:r>
              <w:rPr>
                <w:sz w:val="18"/>
                <w:szCs w:val="18"/>
              </w:rPr>
              <w:t>28</w:t>
            </w:r>
          </w:p>
        </w:tc>
      </w:tr>
      <w:tr w:rsidR="007A2A79" w14:paraId="5C53BB26" w14:textId="77777777">
        <w:trPr>
          <w:cantSplit/>
        </w:trPr>
        <w:tc>
          <w:tcPr>
            <w:tcW w:w="3841" w:type="dxa"/>
            <w:tcMar>
              <w:top w:w="50" w:type="dxa"/>
              <w:left w:w="90" w:type="dxa"/>
              <w:bottom w:w="50" w:type="dxa"/>
              <w:right w:w="90" w:type="dxa"/>
            </w:tcMar>
            <w:vAlign w:val="center"/>
          </w:tcPr>
          <w:p w14:paraId="35756B93" w14:textId="77777777" w:rsidR="007A2A79" w:rsidRDefault="001C2DD8">
            <w:pPr>
              <w:spacing w:after="0" w:line="240" w:lineRule="auto"/>
            </w:pPr>
            <w:r>
              <w:rPr>
                <w:sz w:val="18"/>
                <w:szCs w:val="18"/>
              </w:rPr>
              <w:t>Mean time per prompt: baseline → agent</w:t>
            </w:r>
          </w:p>
        </w:tc>
        <w:tc>
          <w:tcPr>
            <w:tcW w:w="1728" w:type="dxa"/>
            <w:tcMar>
              <w:top w:w="50" w:type="dxa"/>
              <w:left w:w="90" w:type="dxa"/>
              <w:bottom w:w="50" w:type="dxa"/>
              <w:right w:w="90" w:type="dxa"/>
            </w:tcMar>
            <w:vAlign w:val="center"/>
          </w:tcPr>
          <w:p w14:paraId="74ACC5A2" w14:textId="77777777" w:rsidR="007A2A79" w:rsidRDefault="001C2DD8">
            <w:pPr>
              <w:spacing w:after="0" w:line="240" w:lineRule="auto"/>
              <w:jc w:val="center"/>
            </w:pPr>
            <w:r>
              <w:rPr>
                <w:sz w:val="18"/>
                <w:szCs w:val="18"/>
              </w:rPr>
              <w:t>5.8 → 36.9 s</w:t>
            </w:r>
          </w:p>
        </w:tc>
        <w:tc>
          <w:tcPr>
            <w:tcW w:w="1728" w:type="dxa"/>
            <w:tcMar>
              <w:top w:w="50" w:type="dxa"/>
              <w:left w:w="90" w:type="dxa"/>
              <w:bottom w:w="50" w:type="dxa"/>
              <w:right w:w="90" w:type="dxa"/>
            </w:tcMar>
            <w:vAlign w:val="center"/>
          </w:tcPr>
          <w:p w14:paraId="2326D2E3" w14:textId="77777777" w:rsidR="007A2A79" w:rsidRDefault="001C2DD8">
            <w:pPr>
              <w:spacing w:after="0" w:line="240" w:lineRule="auto"/>
              <w:jc w:val="center"/>
            </w:pPr>
            <w:r>
              <w:rPr>
                <w:sz w:val="18"/>
                <w:szCs w:val="18"/>
              </w:rPr>
              <w:t>6.2 → 38.3 s</w:t>
            </w:r>
          </w:p>
        </w:tc>
        <w:tc>
          <w:tcPr>
            <w:tcW w:w="1729" w:type="dxa"/>
            <w:tcMar>
              <w:top w:w="50" w:type="dxa"/>
              <w:left w:w="90" w:type="dxa"/>
              <w:bottom w:w="50" w:type="dxa"/>
              <w:right w:w="90" w:type="dxa"/>
            </w:tcMar>
            <w:vAlign w:val="center"/>
          </w:tcPr>
          <w:p w14:paraId="23750BD5" w14:textId="77777777" w:rsidR="007A2A79" w:rsidRDefault="001C2DD8">
            <w:pPr>
              <w:spacing w:after="0" w:line="240" w:lineRule="auto"/>
              <w:jc w:val="center"/>
            </w:pPr>
            <w:r>
              <w:rPr>
                <w:sz w:val="18"/>
                <w:szCs w:val="18"/>
              </w:rPr>
              <w:t>7.4 → 48.4 s</w:t>
            </w:r>
          </w:p>
        </w:tc>
      </w:tr>
      <w:tr w:rsidR="007A2A79" w14:paraId="38BC1D2B" w14:textId="77777777">
        <w:trPr>
          <w:cantSplit/>
        </w:trPr>
        <w:tc>
          <w:tcPr>
            <w:tcW w:w="3841" w:type="dxa"/>
            <w:tcMar>
              <w:top w:w="50" w:type="dxa"/>
              <w:left w:w="90" w:type="dxa"/>
              <w:bottom w:w="50" w:type="dxa"/>
              <w:right w:w="90" w:type="dxa"/>
            </w:tcMar>
            <w:vAlign w:val="center"/>
          </w:tcPr>
          <w:p w14:paraId="133F99AB" w14:textId="77777777" w:rsidR="007A2A79" w:rsidRDefault="001C2DD8">
            <w:pPr>
              <w:spacing w:after="0" w:line="240" w:lineRule="auto"/>
            </w:pPr>
            <w:r>
              <w:rPr>
                <w:sz w:val="18"/>
                <w:szCs w:val="18"/>
              </w:rPr>
              <w:t>Electricity per 1,000 prompts (incl. VAT)</w:t>
            </w:r>
          </w:p>
        </w:tc>
        <w:tc>
          <w:tcPr>
            <w:tcW w:w="1728" w:type="dxa"/>
            <w:tcMar>
              <w:top w:w="50" w:type="dxa"/>
              <w:left w:w="90" w:type="dxa"/>
              <w:bottom w:w="50" w:type="dxa"/>
              <w:right w:w="90" w:type="dxa"/>
            </w:tcMar>
            <w:vAlign w:val="center"/>
          </w:tcPr>
          <w:p w14:paraId="09F6E813" w14:textId="77777777" w:rsidR="007A2A79" w:rsidRDefault="001C2DD8">
            <w:pPr>
              <w:spacing w:after="0" w:line="240" w:lineRule="auto"/>
              <w:jc w:val="center"/>
            </w:pPr>
            <w:r>
              <w:rPr>
                <w:sz w:val="18"/>
                <w:szCs w:val="18"/>
              </w:rPr>
              <w:t>R1.95 → R10.51</w:t>
            </w:r>
          </w:p>
        </w:tc>
        <w:tc>
          <w:tcPr>
            <w:tcW w:w="1728" w:type="dxa"/>
            <w:tcMar>
              <w:top w:w="50" w:type="dxa"/>
              <w:left w:w="90" w:type="dxa"/>
              <w:bottom w:w="50" w:type="dxa"/>
              <w:right w:w="90" w:type="dxa"/>
            </w:tcMar>
            <w:vAlign w:val="center"/>
          </w:tcPr>
          <w:p w14:paraId="6031E828" w14:textId="77777777" w:rsidR="007A2A79" w:rsidRDefault="001C2DD8">
            <w:pPr>
              <w:spacing w:after="0" w:line="240" w:lineRule="auto"/>
              <w:jc w:val="center"/>
            </w:pPr>
            <w:r>
              <w:rPr>
                <w:sz w:val="18"/>
                <w:szCs w:val="18"/>
              </w:rPr>
              <w:t>R2.20 → R13.78</w:t>
            </w:r>
          </w:p>
        </w:tc>
        <w:tc>
          <w:tcPr>
            <w:tcW w:w="1729" w:type="dxa"/>
            <w:tcMar>
              <w:top w:w="50" w:type="dxa"/>
              <w:left w:w="90" w:type="dxa"/>
              <w:bottom w:w="50" w:type="dxa"/>
              <w:right w:w="90" w:type="dxa"/>
            </w:tcMar>
            <w:vAlign w:val="center"/>
          </w:tcPr>
          <w:p w14:paraId="75A43CC4" w14:textId="77777777" w:rsidR="007A2A79" w:rsidRDefault="001C2DD8">
            <w:pPr>
              <w:spacing w:after="0" w:line="240" w:lineRule="auto"/>
              <w:jc w:val="center"/>
            </w:pPr>
            <w:r>
              <w:rPr>
                <w:sz w:val="18"/>
                <w:szCs w:val="18"/>
              </w:rPr>
              <w:t>R2.42 → R14.87</w:t>
            </w:r>
          </w:p>
        </w:tc>
      </w:tr>
    </w:tbl>
    <w:p w14:paraId="23B7DF1A" w14:textId="77777777" w:rsidR="007A2A79" w:rsidRDefault="007A2A79">
      <w:pPr>
        <w:spacing w:after="80"/>
      </w:pPr>
    </w:p>
    <w:p w14:paraId="5FF6B22C" w14:textId="77777777" w:rsidR="007A2A79" w:rsidRDefault="001C2DD8">
      <w:pPr>
        <w:jc w:val="both"/>
      </w:pPr>
      <w:r>
        <w:t xml:space="preserve">Pooled over the three runs, the share of tasks in which hallucinated code reached the user fell from </w:t>
      </w:r>
      <w:r>
        <w:rPr>
          <w:b/>
          <w:bCs/>
        </w:rPr>
        <w:t>52.6% (1,562 of 2,970) to 2.0% (59)</w:t>
      </w:r>
      <w:r>
        <w:t xml:space="preserve">, and the share in which correct code reached the user rose from </w:t>
      </w:r>
      <w:r>
        <w:rPr>
          <w:b/>
          <w:bCs/>
        </w:rPr>
        <w:lastRenderedPageBreak/>
        <w:t>32.1% (953) to 50.9% (1,513)</w:t>
      </w:r>
      <w:r>
        <w:t>. The reduction is almost identical at every quantization, as is the agent's final accuracy (50.4–51.5% correct), even though the baselines differ: the lower-precision model gains most (+26.0 points of correct code at Q4_K_M) because the agent repairs the coding errors in which Q4_K_M's baseline was weakest. The price is that 38–40% of tasks end with no code at all, and each prompt</w:t>
      </w:r>
      <w:r>
        <w:t xml:space="preserve"> takes about six times as long.</w:t>
      </w:r>
    </w:p>
    <w:p w14:paraId="161E3800" w14:textId="77777777" w:rsidR="007A2A79" w:rsidRDefault="001C2DD8">
      <w:pPr>
        <w:pStyle w:val="Heading2"/>
      </w:pPr>
      <w:bookmarkStart w:id="78" w:name="_Toc242686976"/>
      <w:r>
        <w:t>8.2 What happens to each baseline outcome</w:t>
      </w:r>
      <w:bookmarkEnd w:id="78"/>
    </w:p>
    <w:p w14:paraId="20570EB3" w14:textId="77777777" w:rsidR="007A2A79" w:rsidRDefault="001C2DD8">
      <w:pPr>
        <w:jc w:val="both"/>
      </w:pPr>
      <w:r>
        <w:t xml:space="preserve">Because the design is paired, we can follow every task from its baseline outcome to its intervention outcome (Figure 11). Of the 1,562 tasks in which the baseline delivered a hallucination, the Confident Agent withheld the code in </w:t>
      </w:r>
      <w:r>
        <w:rPr>
          <w:b/>
          <w:bCs/>
        </w:rPr>
        <w:t>1,001</w:t>
      </w:r>
      <w:r>
        <w:t xml:space="preserve">, delivered correct code in </w:t>
      </w:r>
      <w:r>
        <w:rPr>
          <w:b/>
          <w:bCs/>
        </w:rPr>
        <w:t>427</w:t>
      </w:r>
      <w:r>
        <w:t xml:space="preserve">, delivered a valid call that did not match the task in 91, and still delivered a hallucination in only </w:t>
      </w:r>
      <w:r>
        <w:rPr>
          <w:b/>
          <w:bCs/>
        </w:rPr>
        <w:t>38</w:t>
      </w:r>
      <w:r>
        <w:t>. Of the 262 baseline crashes, 165 became correct code. The flow in the opposite direction is small: of the 953 tasks the baseline answered correctly, the agent delivered correct code for 819, withheld 76, delivered a different valid call for 51, and turned exactly one into a hallucination.</w:t>
      </w:r>
    </w:p>
    <w:p w14:paraId="46DBB36E" w14:textId="77777777" w:rsidR="007A2A79" w:rsidRDefault="001C2DD8">
      <w:pPr>
        <w:keepNext/>
        <w:spacing w:before="120" w:after="40"/>
        <w:jc w:val="center"/>
      </w:pPr>
      <w:r>
        <w:rPr>
          <w:noProof/>
        </w:rPr>
        <w:drawing>
          <wp:inline distT="0" distB="0" distL="0" distR="0" wp14:anchorId="7046D989" wp14:editId="69144E82">
            <wp:extent cx="5715000" cy="3295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295650"/>
                    </a:xfrm>
                    <a:prstGeom prst="rect">
                      <a:avLst/>
                    </a:prstGeom>
                  </pic:spPr>
                </pic:pic>
              </a:graphicData>
            </a:graphic>
          </wp:inline>
        </w:drawing>
      </w:r>
    </w:p>
    <w:p w14:paraId="757F6AF5" w14:textId="1B046315" w:rsidR="007A2A79" w:rsidRDefault="001C2DD8">
      <w:pPr>
        <w:pStyle w:val="Caption"/>
      </w:pPr>
      <w:bookmarkStart w:id="79" w:name="_Toc242687021"/>
      <w:r>
        <w:rPr>
          <w:b/>
          <w:bCs/>
        </w:rPr>
        <w:t xml:space="preserve">Figure </w:t>
      </w:r>
      <w:r>
        <w:fldChar w:fldCharType="begin"/>
      </w:r>
      <w:r>
        <w:instrText>SEQ Figure</w:instrText>
      </w:r>
      <w:r>
        <w:fldChar w:fldCharType="separate"/>
      </w:r>
      <w:r>
        <w:rPr>
          <w:noProof/>
        </w:rPr>
        <w:t>11</w:t>
      </w:r>
      <w:r>
        <w:fldChar w:fldCharType="end"/>
      </w:r>
      <w:r>
        <w:rPr>
          <w:b/>
          <w:bCs/>
        </w:rPr>
        <w:t xml:space="preserve">: </w:t>
      </w:r>
      <w:r>
        <w:t>The same 2,970 tasks under the baseline (left) and under the Confident Agent (right); ribbon width is the number of tasks.</w:t>
      </w:r>
      <w:bookmarkEnd w:id="79"/>
    </w:p>
    <w:p w14:paraId="34373DB4" w14:textId="77777777" w:rsidR="007A2A79" w:rsidRDefault="001C2DD8">
      <w:pPr>
        <w:pBdr>
          <w:left w:val="single" w:sz="18" w:space="8" w:color="2A78D6"/>
        </w:pBdr>
        <w:shd w:val="clear" w:color="auto" w:fill="EEF3FA"/>
        <w:spacing w:before="120" w:after="160"/>
        <w:ind w:left="120" w:right="120"/>
      </w:pPr>
      <w:r>
        <w:rPr>
          <w:b/>
          <w:bCs/>
          <w:sz w:val="21"/>
          <w:szCs w:val="21"/>
        </w:rPr>
        <w:t>Reading the abstentions correctly.</w:t>
      </w:r>
      <w:r>
        <w:rPr>
          <w:sz w:val="21"/>
          <w:szCs w:val="21"/>
        </w:rPr>
        <w:t xml:space="preserve"> About two-thirds of the hallucinations the agent prevented were prevented by withholding code, and one-third by correcting it. Abstention is the intended behaviour of a Confident Agent when evidence contradicts a candidate, but it is not an answer: for a developer it means "this assistant could not produce verified code for this request". We therefore report correct code delivered (H2) alongside the hallucination rate, and treat the 1,146 withheld tasks as a cost.</w:t>
      </w:r>
    </w:p>
    <w:p w14:paraId="4646F03E" w14:textId="77777777" w:rsidR="007A2A79" w:rsidRDefault="001C2DD8">
      <w:pPr>
        <w:pStyle w:val="Heading2"/>
      </w:pPr>
      <w:bookmarkStart w:id="80" w:name="_Toc242686977"/>
      <w:r>
        <w:lastRenderedPageBreak/>
        <w:t>8.3 Where it works and where it struggles</w:t>
      </w:r>
      <w:bookmarkEnd w:id="80"/>
    </w:p>
    <w:p w14:paraId="2A7B49CD" w14:textId="77777777" w:rsidR="007A2A79" w:rsidRDefault="001C2DD8">
      <w:pPr>
        <w:keepNext/>
        <w:spacing w:before="120" w:after="40"/>
        <w:jc w:val="center"/>
      </w:pPr>
      <w:r>
        <w:rPr>
          <w:noProof/>
        </w:rPr>
        <w:drawing>
          <wp:inline distT="0" distB="0" distL="0" distR="0" wp14:anchorId="4B14C73D" wp14:editId="772C4C38">
            <wp:extent cx="5715000" cy="3429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429000"/>
                    </a:xfrm>
                    <a:prstGeom prst="rect">
                      <a:avLst/>
                    </a:prstGeom>
                  </pic:spPr>
                </pic:pic>
              </a:graphicData>
            </a:graphic>
          </wp:inline>
        </w:drawing>
      </w:r>
    </w:p>
    <w:p w14:paraId="56CAF7B1" w14:textId="21B638B3" w:rsidR="007A2A79" w:rsidRDefault="001C2DD8">
      <w:pPr>
        <w:pStyle w:val="Caption"/>
      </w:pPr>
      <w:bookmarkStart w:id="81" w:name="_Toc242687022"/>
      <w:r>
        <w:rPr>
          <w:b/>
          <w:bCs/>
        </w:rPr>
        <w:t xml:space="preserve">Figure </w:t>
      </w:r>
      <w:r>
        <w:fldChar w:fldCharType="begin"/>
      </w:r>
      <w:r>
        <w:instrText>SEQ Figure</w:instrText>
      </w:r>
      <w:r>
        <w:fldChar w:fldCharType="separate"/>
      </w:r>
      <w:r>
        <w:rPr>
          <w:noProof/>
        </w:rPr>
        <w:t>12</w:t>
      </w:r>
      <w:r>
        <w:fldChar w:fldCharType="end"/>
      </w:r>
      <w:r>
        <w:rPr>
          <w:b/>
          <w:bCs/>
        </w:rPr>
        <w:t xml:space="preserve">: </w:t>
      </w:r>
      <w:r>
        <w:t>Rates per subgroup and run: hallucinated code reaching the user, correct code reaching the user, and code withheld by the verifier (B = baseline, CA = Confident Agent).</w:t>
      </w:r>
      <w:bookmarkEnd w:id="81"/>
    </w:p>
    <w:p w14:paraId="438D204F" w14:textId="77777777" w:rsidR="007A2A79" w:rsidRDefault="001C2DD8">
      <w:pPr>
        <w:jc w:val="both"/>
      </w:pPr>
      <w:r>
        <w:t>Figure 12 breaks the results down by API, operation, authentication, specification source and difficulty. Three patterns dominate.</w:t>
      </w:r>
    </w:p>
    <w:p w14:paraId="181D5CD4" w14:textId="77777777" w:rsidR="007A2A79" w:rsidRDefault="001C2DD8">
      <w:pPr>
        <w:pStyle w:val="ListParagraph"/>
        <w:numPr>
          <w:ilvl w:val="0"/>
          <w:numId w:val="2"/>
        </w:numPr>
        <w:spacing w:after="60"/>
      </w:pPr>
      <w:r>
        <w:rPr>
          <w:b/>
          <w:bCs/>
        </w:rPr>
        <w:t>APIs the model knows well improve the most.</w:t>
      </w:r>
      <w:r>
        <w:t xml:space="preserve"> GitHub (bearer authentication) rises from 26–63% correct to 75–84%, DummyJSON from 30–59% to 67–74%, with no hallucination reaching the user in any run.</w:t>
      </w:r>
    </w:p>
    <w:p w14:paraId="397EFA99" w14:textId="77777777" w:rsidR="007A2A79" w:rsidRDefault="001C2DD8">
      <w:pPr>
        <w:pStyle w:val="ListParagraph"/>
        <w:numPr>
          <w:ilvl w:val="0"/>
          <w:numId w:val="2"/>
        </w:numPr>
        <w:spacing w:after="60"/>
      </w:pPr>
      <w:r>
        <w:rPr>
          <w:b/>
          <w:bCs/>
        </w:rPr>
        <w:t>Petstore carries almost all the residual hallucinations</w:t>
      </w:r>
      <w:r>
        <w:t>: 57 of the 59 hallucinations still delivered across the runs are Petstore tasks (9–15% of Petstore tasks), mostly OAuth2 operations whose request bodies put a run-time value where the schema expects a string (Section 8.4). This is the verifier's main blind spot.</w:t>
      </w:r>
    </w:p>
    <w:p w14:paraId="5760814B" w14:textId="77777777" w:rsidR="007A2A79" w:rsidRDefault="001C2DD8">
      <w:pPr>
        <w:pStyle w:val="ListParagraph"/>
        <w:numPr>
          <w:ilvl w:val="0"/>
          <w:numId w:val="2"/>
        </w:numPr>
        <w:spacing w:after="60"/>
      </w:pPr>
      <w:r>
        <w:rPr>
          <w:b/>
          <w:bCs/>
        </w:rPr>
        <w:t>REST Countries is entirely withheld.</w:t>
      </w:r>
      <w:r>
        <w:t xml:space="preserve"> The baseline hallucinated on 99–100% of REST Countries tasks; the agent delivered nothing for 99–100%. With the current host named in its prompt, the model still invented v5 paths (all 258 withheld candidates reviewed in Section 7.5 used non-existent paths), and the verifier, with only a partial specification, correctly refused them. The result is safe but useless for this API: a correct refusal of the model's attempts, not an answer.</w:t>
      </w:r>
    </w:p>
    <w:p w14:paraId="2C4CFF8D" w14:textId="77777777" w:rsidR="007A2A79" w:rsidRDefault="001C2DD8">
      <w:pPr>
        <w:pStyle w:val="Heading2"/>
      </w:pPr>
      <w:bookmarkStart w:id="82" w:name="_Toc242686978"/>
      <w:r>
        <w:lastRenderedPageBreak/>
        <w:t>8.4 Kinds of hallucination, and how much is context</w:t>
      </w:r>
      <w:bookmarkEnd w:id="82"/>
    </w:p>
    <w:p w14:paraId="20F48DE1" w14:textId="77777777" w:rsidR="007A2A79" w:rsidRDefault="001C2DD8">
      <w:pPr>
        <w:keepNext/>
        <w:spacing w:before="120" w:after="40"/>
        <w:jc w:val="center"/>
      </w:pPr>
      <w:r>
        <w:rPr>
          <w:noProof/>
        </w:rPr>
        <w:drawing>
          <wp:inline distT="0" distB="0" distL="0" distR="0" wp14:anchorId="7974F11C" wp14:editId="1652A740">
            <wp:extent cx="5715000" cy="27241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2724150"/>
                    </a:xfrm>
                    <a:prstGeom prst="rect">
                      <a:avLst/>
                    </a:prstGeom>
                  </pic:spPr>
                </pic:pic>
              </a:graphicData>
            </a:graphic>
          </wp:inline>
        </w:drawing>
      </w:r>
    </w:p>
    <w:p w14:paraId="60F3B96B" w14:textId="6BA1EECA" w:rsidR="007A2A79" w:rsidRDefault="001C2DD8">
      <w:pPr>
        <w:pStyle w:val="Caption"/>
      </w:pPr>
      <w:bookmarkStart w:id="83" w:name="_Toc242687023"/>
      <w:r>
        <w:rPr>
          <w:b/>
          <w:bCs/>
        </w:rPr>
        <w:t xml:space="preserve">Figure </w:t>
      </w:r>
      <w:r>
        <w:fldChar w:fldCharType="begin"/>
      </w:r>
      <w:r>
        <w:instrText>SEQ Figure</w:instrText>
      </w:r>
      <w:r>
        <w:fldChar w:fldCharType="separate"/>
      </w:r>
      <w:r>
        <w:rPr>
          <w:noProof/>
        </w:rPr>
        <w:t>13</w:t>
      </w:r>
      <w:r>
        <w:fldChar w:fldCharType="end"/>
      </w:r>
      <w:r>
        <w:rPr>
          <w:b/>
          <w:bCs/>
        </w:rPr>
        <w:t xml:space="preserve">: </w:t>
      </w:r>
      <w:r>
        <w:t>Kinds of API hallucination in the code reaching the user (three runs pooled; a task can have several kinds).</w:t>
      </w:r>
      <w:bookmarkEnd w:id="83"/>
    </w:p>
    <w:p w14:paraId="011D1F0F" w14:textId="77777777" w:rsidR="007A2A79" w:rsidRDefault="001C2DD8">
      <w:pPr>
        <w:jc w:val="both"/>
      </w:pPr>
      <w:r>
        <w:t xml:space="preserve">Figure 13 shows that wrong hosts, versions and base paths make up most baseline hallucinations, and they almost vanish under the intervention. Part of that is not verification at all: the Confident Agent prompt lists the hosts for which the toolbox holds evidence, which is part of the intervention by design (the model's training data predates the current versions). To separate that context from what verification catches, the evaluator also counts tasks with a hallucination </w:t>
      </w:r>
      <w:r>
        <w:rPr>
          <w:b/>
          <w:bCs/>
        </w:rPr>
        <w:t>other than</w:t>
      </w:r>
      <w:r>
        <w:t xml:space="preserve"> a wrong host. These fall from 58, 87 and 93 tasks per run to 15, 23 and 20, a reduction of </w:t>
      </w:r>
      <w:r>
        <w:rPr>
          <w:b/>
          <w:bCs/>
        </w:rPr>
        <w:t>74–79%</w:t>
      </w:r>
      <w:r>
        <w:t xml:space="preserve"> that the host list cannot explain. The REST Countries result points the same way: knowing the right host did not stop the model from inventing the rest of the URL; the specification did.</w:t>
      </w:r>
    </w:p>
    <w:p w14:paraId="553D261D" w14:textId="77777777" w:rsidR="007A2A79" w:rsidRDefault="001C2DD8">
      <w:pPr>
        <w:jc w:val="both"/>
      </w:pPr>
      <w:r>
        <w:t xml:space="preserve">One kind of hallucination grows: </w:t>
      </w:r>
      <w:r>
        <w:rPr>
          <w:i/>
          <w:iCs/>
        </w:rPr>
        <w:t>invalid value or structure</w:t>
      </w:r>
      <w:r>
        <w:t xml:space="preserve">, from 27 to 48 pooled tasks. In 48 of the 59 residual hallucinations a Petstore request body places a value from </w:t>
      </w:r>
      <w:r>
        <w:rPr>
          <w:rFonts w:ascii="Consolas" w:eastAsia="Consolas" w:hAnsi="Consolas" w:cs="Consolas"/>
          <w:sz w:val="20"/>
          <w:szCs w:val="20"/>
        </w:rPr>
        <w:t>inputs</w:t>
      </w:r>
      <w:r>
        <w:t xml:space="preserve"> where the schema expects a string (for example </w:t>
      </w:r>
      <w:r>
        <w:rPr>
          <w:rFonts w:ascii="Consolas" w:eastAsia="Consolas" w:hAnsi="Consolas" w:cs="Consolas"/>
          <w:sz w:val="20"/>
          <w:szCs w:val="20"/>
        </w:rPr>
        <w:t>category.name</w:t>
      </w:r>
      <w:r>
        <w:t xml:space="preserve"> set to the object </w:t>
      </w:r>
      <w:r>
        <w:rPr>
          <w:rFonts w:ascii="Consolas" w:eastAsia="Consolas" w:hAnsi="Consolas" w:cs="Consolas"/>
          <w:sz w:val="20"/>
          <w:szCs w:val="20"/>
        </w:rPr>
        <w:t>{"id": 1}</w:t>
      </w:r>
      <w:r>
        <w:t xml:space="preserve">), and in 9 more a required </w:t>
      </w:r>
      <w:r>
        <w:rPr>
          <w:rFonts w:ascii="Consolas" w:eastAsia="Consolas" w:hAnsi="Consolas" w:cs="Consolas"/>
          <w:sz w:val="20"/>
          <w:szCs w:val="20"/>
        </w:rPr>
        <w:t>api_key</w:t>
      </w:r>
      <w:r>
        <w:t xml:space="preserve"> credential is missing. The cause is a deliberate design decision: the verifier treats values that only exist at run time as opaque, which is what makes </w:t>
      </w:r>
      <w:r>
        <w:rPr>
          <w:rFonts w:ascii="Consolas" w:eastAsia="Consolas" w:hAnsi="Consolas" w:cs="Consolas"/>
          <w:sz w:val="20"/>
          <w:szCs w:val="20"/>
        </w:rPr>
        <w:t>solve(inputs)</w:t>
      </w:r>
      <w:r>
        <w:t xml:space="preserve"> code verifiable at all, so it cannot see </w:t>
      </w:r>
      <w:r>
        <w:rPr>
          <w:i/>
          <w:iCs/>
        </w:rPr>
        <w:t>which</w:t>
      </w:r>
      <w:r>
        <w:t xml:space="preserve"> value lands in a field. The </w:t>
      </w:r>
      <w:r>
        <w:t>evaluator binds the task's test inputs and can. Binding representative inputs during verification, which the extractor already supports, is the most direct improvement to the design (Section 11).</w:t>
      </w:r>
    </w:p>
    <w:p w14:paraId="25EC120F" w14:textId="77777777" w:rsidR="007A2A79" w:rsidRDefault="001C2DD8">
      <w:pPr>
        <w:pStyle w:val="Heading2"/>
      </w:pPr>
      <w:bookmarkStart w:id="84" w:name="_Toc242686979"/>
      <w:r>
        <w:t>8.5 The verifier as a hallucination detector</w:t>
      </w:r>
      <w:bookmarkEnd w:id="84"/>
    </w:p>
    <w:p w14:paraId="6C7DA17D" w14:textId="77777777" w:rsidR="007A2A79" w:rsidRDefault="001C2DD8">
      <w:pPr>
        <w:jc w:val="both"/>
      </w:pPr>
      <w:r>
        <w:t xml:space="preserve">Treating the verifier as a classifier of the agent's final candidate (positive = class A, predicted positive = withheld) gives the confusion matrices of Figure 14. Recall is </w:t>
      </w:r>
      <w:r>
        <w:rPr>
          <w:b/>
          <w:bCs/>
        </w:rPr>
        <w:t>94–96%</w:t>
      </w:r>
      <w:r>
        <w:t xml:space="preserve">: it lets very few hallucinations through. Precision is </w:t>
      </w:r>
      <w:r>
        <w:rPr>
          <w:b/>
          <w:bCs/>
        </w:rPr>
        <w:t>86–92%</w:t>
      </w:r>
      <w:r>
        <w:t>: most of what it withholds really is hallucinated. Its false alarms (20–28 correct candidates withheld per run, plus some wrong-task and crashing candidates) are the incorrect rejections the brief asks us to count. When class B errors are also treated as positives, recall drops to 76–80%: the verifier checks the API's contract, not whether the call is the one the task wanted, so a valid call to the wrong endpoint passes by design.</w:t>
      </w:r>
    </w:p>
    <w:p w14:paraId="2AA922A9" w14:textId="77777777" w:rsidR="007A2A79" w:rsidRDefault="001C2DD8">
      <w:pPr>
        <w:keepNext/>
        <w:spacing w:before="120" w:after="40"/>
        <w:jc w:val="center"/>
      </w:pPr>
      <w:r>
        <w:rPr>
          <w:noProof/>
        </w:rPr>
        <w:lastRenderedPageBreak/>
        <w:drawing>
          <wp:inline distT="0" distB="0" distL="0" distR="0" wp14:anchorId="7BE70143" wp14:editId="68285E53">
            <wp:extent cx="5715000" cy="33623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362325"/>
                    </a:xfrm>
                    <a:prstGeom prst="rect">
                      <a:avLst/>
                    </a:prstGeom>
                  </pic:spPr>
                </pic:pic>
              </a:graphicData>
            </a:graphic>
          </wp:inline>
        </w:drawing>
      </w:r>
    </w:p>
    <w:p w14:paraId="35A376C0" w14:textId="4531F321" w:rsidR="007A2A79" w:rsidRDefault="001C2DD8">
      <w:pPr>
        <w:pStyle w:val="Caption"/>
      </w:pPr>
      <w:bookmarkStart w:id="85" w:name="_Toc242687024"/>
      <w:r>
        <w:rPr>
          <w:b/>
          <w:bCs/>
        </w:rPr>
        <w:t xml:space="preserve">Figure </w:t>
      </w:r>
      <w:r>
        <w:fldChar w:fldCharType="begin"/>
      </w:r>
      <w:r>
        <w:instrText>SEQ Figure</w:instrText>
      </w:r>
      <w:r>
        <w:fldChar w:fldCharType="separate"/>
      </w:r>
      <w:r>
        <w:rPr>
          <w:noProof/>
        </w:rPr>
        <w:t>14</w:t>
      </w:r>
      <w:r>
        <w:fldChar w:fldCharType="end"/>
      </w:r>
      <w:r>
        <w:rPr>
          <w:b/>
          <w:bCs/>
        </w:rPr>
        <w:t xml:space="preserve">: </w:t>
      </w:r>
      <w:r>
        <w:t>The verifier as a detector of hallucinated final candidates: quality measures, confusion matrices, and the processing time spent on its errors.</w:t>
      </w:r>
      <w:bookmarkEnd w:id="85"/>
    </w:p>
    <w:p w14:paraId="5B0F76EB" w14:textId="77777777" w:rsidR="007A2A79" w:rsidRDefault="001C2DD8">
      <w:pPr>
        <w:pStyle w:val="Heading2"/>
      </w:pPr>
      <w:bookmarkStart w:id="86" w:name="_Toc242686980"/>
      <w:r>
        <w:t>8.6 The confidence metric</w:t>
      </w:r>
      <w:bookmarkEnd w:id="86"/>
    </w:p>
    <w:p w14:paraId="7B520709" w14:textId="77777777" w:rsidR="007A2A79" w:rsidRDefault="001C2DD8">
      <w:pPr>
        <w:jc w:val="both"/>
      </w:pPr>
      <w:r>
        <w:t xml:space="preserve">H3 holds: the EWCS separates correct from hallucinated final candidates with an area under the ROC curve of </w:t>
      </w:r>
      <w:r>
        <w:rPr>
          <w:b/>
          <w:bCs/>
        </w:rPr>
        <w:t>0.932–0.943</w:t>
      </w:r>
      <w:r>
        <w:t xml:space="preserve"> (Figure 15). The distribution explains why. Hallucinated candidates cluster near 0.3, the value left when the access point is contradicted and the API layers that depend on it cannot be matched (Section 6.7); correct candidates cluster at the evidence ceilings of Table 11 (0.74 for curated, 0.825–0.838 for official specifications).</w:t>
      </w:r>
    </w:p>
    <w:p w14:paraId="14E4D32B" w14:textId="77777777" w:rsidR="007A2A79" w:rsidRDefault="001C2DD8">
      <w:pPr>
        <w:keepNext/>
        <w:spacing w:before="120" w:after="40"/>
        <w:jc w:val="center"/>
      </w:pPr>
      <w:r>
        <w:rPr>
          <w:noProof/>
        </w:rPr>
        <w:drawing>
          <wp:inline distT="0" distB="0" distL="0" distR="0" wp14:anchorId="6FB78113" wp14:editId="6DDF9775">
            <wp:extent cx="5715000" cy="25241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2524125"/>
                    </a:xfrm>
                    <a:prstGeom prst="rect">
                      <a:avLst/>
                    </a:prstGeom>
                  </pic:spPr>
                </pic:pic>
              </a:graphicData>
            </a:graphic>
          </wp:inline>
        </w:drawing>
      </w:r>
    </w:p>
    <w:p w14:paraId="2985C581" w14:textId="30EEB8BB" w:rsidR="007A2A79" w:rsidRDefault="001C2DD8">
      <w:pPr>
        <w:pStyle w:val="Caption"/>
      </w:pPr>
      <w:bookmarkStart w:id="87" w:name="_Toc242687025"/>
      <w:r>
        <w:rPr>
          <w:b/>
          <w:bCs/>
        </w:rPr>
        <w:t xml:space="preserve">Figure </w:t>
      </w:r>
      <w:r>
        <w:fldChar w:fldCharType="begin"/>
      </w:r>
      <w:r>
        <w:instrText>SEQ Figure</w:instrText>
      </w:r>
      <w:r>
        <w:fldChar w:fldCharType="separate"/>
      </w:r>
      <w:r>
        <w:rPr>
          <w:noProof/>
        </w:rPr>
        <w:t>15</w:t>
      </w:r>
      <w:r>
        <w:fldChar w:fldCharType="end"/>
      </w:r>
      <w:r>
        <w:rPr>
          <w:b/>
          <w:bCs/>
        </w:rPr>
        <w:t xml:space="preserve">: </w:t>
      </w:r>
      <w:r>
        <w:t>EWCS of the final candidate: ROC curve for correct versus class A, and score distributions with the decision thresholds.</w:t>
      </w:r>
      <w:bookmarkEnd w:id="87"/>
    </w:p>
    <w:p w14:paraId="0BF6B823" w14:textId="41099B87" w:rsidR="007A2A79" w:rsidRDefault="001C2DD8">
      <w:pPr>
        <w:pStyle w:val="Caption"/>
        <w:keepNext/>
      </w:pPr>
      <w:bookmarkStart w:id="88" w:name="_Toc242687050"/>
      <w:r>
        <w:rPr>
          <w:b/>
          <w:bCs/>
        </w:rPr>
        <w:lastRenderedPageBreak/>
        <w:t xml:space="preserve">Table </w:t>
      </w:r>
      <w:r>
        <w:fldChar w:fldCharType="begin"/>
      </w:r>
      <w:r>
        <w:instrText>SEQ Table</w:instrText>
      </w:r>
      <w:r>
        <w:fldChar w:fldCharType="separate"/>
      </w:r>
      <w:r>
        <w:rPr>
          <w:noProof/>
        </w:rPr>
        <w:t>17</w:t>
      </w:r>
      <w:r>
        <w:fldChar w:fldCharType="end"/>
      </w:r>
      <w:r>
        <w:rPr>
          <w:b/>
          <w:bCs/>
        </w:rPr>
        <w:t xml:space="preserve">: </w:t>
      </w:r>
      <w:r>
        <w:t>Share of decided final candidates (correct, A or B) that were correct, by EWCS band (three runs pooled).</w:t>
      </w:r>
      <w:bookmarkEnd w:id="8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507"/>
        <w:gridCol w:w="2006"/>
        <w:gridCol w:w="2006"/>
        <w:gridCol w:w="2507"/>
      </w:tblGrid>
      <w:tr w:rsidR="007A2A79" w14:paraId="1596190B" w14:textId="77777777">
        <w:trPr>
          <w:tblHeader/>
        </w:trPr>
        <w:tc>
          <w:tcPr>
            <w:tcW w:w="2507" w:type="dxa"/>
            <w:shd w:val="clear" w:color="auto" w:fill="D9E2F3"/>
            <w:tcMar>
              <w:top w:w="50" w:type="dxa"/>
              <w:left w:w="90" w:type="dxa"/>
              <w:bottom w:w="50" w:type="dxa"/>
              <w:right w:w="90" w:type="dxa"/>
            </w:tcMar>
            <w:vAlign w:val="center"/>
          </w:tcPr>
          <w:p w14:paraId="1302DB21" w14:textId="77777777" w:rsidR="007A2A79" w:rsidRDefault="001C2DD8">
            <w:pPr>
              <w:spacing w:after="0" w:line="240" w:lineRule="auto"/>
            </w:pPr>
            <w:r>
              <w:rPr>
                <w:b/>
                <w:bCs/>
                <w:sz w:val="18"/>
                <w:szCs w:val="18"/>
              </w:rPr>
              <w:t>EWCS band</w:t>
            </w:r>
          </w:p>
        </w:tc>
        <w:tc>
          <w:tcPr>
            <w:tcW w:w="2006" w:type="dxa"/>
            <w:shd w:val="clear" w:color="auto" w:fill="D9E2F3"/>
            <w:tcMar>
              <w:top w:w="50" w:type="dxa"/>
              <w:left w:w="90" w:type="dxa"/>
              <w:bottom w:w="50" w:type="dxa"/>
              <w:right w:w="90" w:type="dxa"/>
            </w:tcMar>
            <w:vAlign w:val="center"/>
          </w:tcPr>
          <w:p w14:paraId="6F9D2E3E" w14:textId="77777777" w:rsidR="007A2A79" w:rsidRDefault="001C2DD8">
            <w:pPr>
              <w:spacing w:after="0" w:line="240" w:lineRule="auto"/>
              <w:jc w:val="right"/>
            </w:pPr>
            <w:r>
              <w:rPr>
                <w:b/>
                <w:bCs/>
                <w:sz w:val="18"/>
                <w:szCs w:val="18"/>
              </w:rPr>
              <w:t>Candidates</w:t>
            </w:r>
          </w:p>
        </w:tc>
        <w:tc>
          <w:tcPr>
            <w:tcW w:w="2006" w:type="dxa"/>
            <w:shd w:val="clear" w:color="auto" w:fill="D9E2F3"/>
            <w:tcMar>
              <w:top w:w="50" w:type="dxa"/>
              <w:left w:w="90" w:type="dxa"/>
              <w:bottom w:w="50" w:type="dxa"/>
              <w:right w:w="90" w:type="dxa"/>
            </w:tcMar>
            <w:vAlign w:val="center"/>
          </w:tcPr>
          <w:p w14:paraId="7C03F5A2" w14:textId="77777777" w:rsidR="007A2A79" w:rsidRDefault="001C2DD8">
            <w:pPr>
              <w:spacing w:after="0" w:line="240" w:lineRule="auto"/>
              <w:jc w:val="right"/>
            </w:pPr>
            <w:r>
              <w:rPr>
                <w:b/>
                <w:bCs/>
                <w:sz w:val="18"/>
                <w:szCs w:val="18"/>
              </w:rPr>
              <w:t>Correct</w:t>
            </w:r>
          </w:p>
        </w:tc>
        <w:tc>
          <w:tcPr>
            <w:tcW w:w="2507" w:type="dxa"/>
            <w:shd w:val="clear" w:color="auto" w:fill="D9E2F3"/>
            <w:tcMar>
              <w:top w:w="50" w:type="dxa"/>
              <w:left w:w="90" w:type="dxa"/>
              <w:bottom w:w="50" w:type="dxa"/>
              <w:right w:w="90" w:type="dxa"/>
            </w:tcMar>
            <w:vAlign w:val="center"/>
          </w:tcPr>
          <w:p w14:paraId="3EF34475" w14:textId="77777777" w:rsidR="007A2A79" w:rsidRDefault="001C2DD8">
            <w:pPr>
              <w:spacing w:after="0" w:line="240" w:lineRule="auto"/>
              <w:jc w:val="right"/>
            </w:pPr>
            <w:r>
              <w:rPr>
                <w:b/>
                <w:bCs/>
                <w:sz w:val="18"/>
                <w:szCs w:val="18"/>
              </w:rPr>
              <w:t>Share correct</w:t>
            </w:r>
          </w:p>
        </w:tc>
      </w:tr>
      <w:tr w:rsidR="007A2A79" w14:paraId="47E8AD1B" w14:textId="77777777">
        <w:trPr>
          <w:cantSplit/>
        </w:trPr>
        <w:tc>
          <w:tcPr>
            <w:tcW w:w="2507" w:type="dxa"/>
            <w:tcMar>
              <w:top w:w="50" w:type="dxa"/>
              <w:left w:w="90" w:type="dxa"/>
              <w:bottom w:w="50" w:type="dxa"/>
              <w:right w:w="90" w:type="dxa"/>
            </w:tcMar>
            <w:vAlign w:val="center"/>
          </w:tcPr>
          <w:p w14:paraId="3A4B7AFC" w14:textId="77777777" w:rsidR="007A2A79" w:rsidRDefault="001C2DD8">
            <w:pPr>
              <w:spacing w:after="0" w:line="240" w:lineRule="auto"/>
            </w:pPr>
            <w:r>
              <w:rPr>
                <w:sz w:val="18"/>
                <w:szCs w:val="18"/>
              </w:rPr>
              <w:t>≥ 0.85 (deliver)</w:t>
            </w:r>
          </w:p>
        </w:tc>
        <w:tc>
          <w:tcPr>
            <w:tcW w:w="2006" w:type="dxa"/>
            <w:tcMar>
              <w:top w:w="50" w:type="dxa"/>
              <w:left w:w="90" w:type="dxa"/>
              <w:bottom w:w="50" w:type="dxa"/>
              <w:right w:w="90" w:type="dxa"/>
            </w:tcMar>
            <w:vAlign w:val="center"/>
          </w:tcPr>
          <w:p w14:paraId="7CB9F407" w14:textId="77777777" w:rsidR="007A2A79" w:rsidRDefault="001C2DD8">
            <w:pPr>
              <w:spacing w:after="0" w:line="240" w:lineRule="auto"/>
              <w:jc w:val="right"/>
            </w:pPr>
            <w:r>
              <w:rPr>
                <w:sz w:val="18"/>
                <w:szCs w:val="18"/>
              </w:rPr>
              <w:t>166</w:t>
            </w:r>
          </w:p>
        </w:tc>
        <w:tc>
          <w:tcPr>
            <w:tcW w:w="2006" w:type="dxa"/>
            <w:tcMar>
              <w:top w:w="50" w:type="dxa"/>
              <w:left w:w="90" w:type="dxa"/>
              <w:bottom w:w="50" w:type="dxa"/>
              <w:right w:w="90" w:type="dxa"/>
            </w:tcMar>
            <w:vAlign w:val="center"/>
          </w:tcPr>
          <w:p w14:paraId="04D3B29F" w14:textId="77777777" w:rsidR="007A2A79" w:rsidRDefault="001C2DD8">
            <w:pPr>
              <w:spacing w:after="0" w:line="240" w:lineRule="auto"/>
              <w:jc w:val="right"/>
            </w:pPr>
            <w:r>
              <w:rPr>
                <w:sz w:val="18"/>
                <w:szCs w:val="18"/>
              </w:rPr>
              <w:t>110</w:t>
            </w:r>
          </w:p>
        </w:tc>
        <w:tc>
          <w:tcPr>
            <w:tcW w:w="2507" w:type="dxa"/>
            <w:tcMar>
              <w:top w:w="50" w:type="dxa"/>
              <w:left w:w="90" w:type="dxa"/>
              <w:bottom w:w="50" w:type="dxa"/>
              <w:right w:w="90" w:type="dxa"/>
            </w:tcMar>
            <w:vAlign w:val="center"/>
          </w:tcPr>
          <w:p w14:paraId="48783DD3" w14:textId="77777777" w:rsidR="007A2A79" w:rsidRDefault="001C2DD8">
            <w:pPr>
              <w:spacing w:after="0" w:line="240" w:lineRule="auto"/>
              <w:jc w:val="right"/>
            </w:pPr>
            <w:r>
              <w:rPr>
                <w:sz w:val="18"/>
                <w:szCs w:val="18"/>
              </w:rPr>
              <w:t>66.3%</w:t>
            </w:r>
          </w:p>
        </w:tc>
      </w:tr>
      <w:tr w:rsidR="007A2A79" w14:paraId="5DE0814D" w14:textId="77777777">
        <w:trPr>
          <w:cantSplit/>
        </w:trPr>
        <w:tc>
          <w:tcPr>
            <w:tcW w:w="2507" w:type="dxa"/>
            <w:tcMar>
              <w:top w:w="50" w:type="dxa"/>
              <w:left w:w="90" w:type="dxa"/>
              <w:bottom w:w="50" w:type="dxa"/>
              <w:right w:w="90" w:type="dxa"/>
            </w:tcMar>
            <w:vAlign w:val="center"/>
          </w:tcPr>
          <w:p w14:paraId="4445BC66" w14:textId="77777777" w:rsidR="007A2A79" w:rsidRDefault="001C2DD8">
            <w:pPr>
              <w:spacing w:after="0" w:line="240" w:lineRule="auto"/>
            </w:pPr>
            <w:r>
              <w:rPr>
                <w:sz w:val="18"/>
                <w:szCs w:val="18"/>
              </w:rPr>
              <w:t>0.60–0.85 (deliver with flag)</w:t>
            </w:r>
          </w:p>
        </w:tc>
        <w:tc>
          <w:tcPr>
            <w:tcW w:w="2006" w:type="dxa"/>
            <w:tcMar>
              <w:top w:w="50" w:type="dxa"/>
              <w:left w:w="90" w:type="dxa"/>
              <w:bottom w:w="50" w:type="dxa"/>
              <w:right w:w="90" w:type="dxa"/>
            </w:tcMar>
            <w:vAlign w:val="center"/>
          </w:tcPr>
          <w:p w14:paraId="42597BDB" w14:textId="77777777" w:rsidR="007A2A79" w:rsidRDefault="001C2DD8">
            <w:pPr>
              <w:spacing w:after="0" w:line="240" w:lineRule="auto"/>
              <w:jc w:val="right"/>
            </w:pPr>
            <w:r>
              <w:rPr>
                <w:sz w:val="18"/>
                <w:szCs w:val="18"/>
              </w:rPr>
              <w:t>2,041</w:t>
            </w:r>
          </w:p>
        </w:tc>
        <w:tc>
          <w:tcPr>
            <w:tcW w:w="2006" w:type="dxa"/>
            <w:tcMar>
              <w:top w:w="50" w:type="dxa"/>
              <w:left w:w="90" w:type="dxa"/>
              <w:bottom w:w="50" w:type="dxa"/>
              <w:right w:w="90" w:type="dxa"/>
            </w:tcMar>
            <w:vAlign w:val="center"/>
          </w:tcPr>
          <w:p w14:paraId="7DF1627D" w14:textId="77777777" w:rsidR="007A2A79" w:rsidRDefault="001C2DD8">
            <w:pPr>
              <w:spacing w:after="0" w:line="240" w:lineRule="auto"/>
              <w:jc w:val="right"/>
            </w:pPr>
            <w:r>
              <w:rPr>
                <w:sz w:val="18"/>
                <w:szCs w:val="18"/>
              </w:rPr>
              <w:t>1,469</w:t>
            </w:r>
          </w:p>
        </w:tc>
        <w:tc>
          <w:tcPr>
            <w:tcW w:w="2507" w:type="dxa"/>
            <w:tcMar>
              <w:top w:w="50" w:type="dxa"/>
              <w:left w:w="90" w:type="dxa"/>
              <w:bottom w:w="50" w:type="dxa"/>
              <w:right w:w="90" w:type="dxa"/>
            </w:tcMar>
            <w:vAlign w:val="center"/>
          </w:tcPr>
          <w:p w14:paraId="305C3EC3" w14:textId="77777777" w:rsidR="007A2A79" w:rsidRDefault="001C2DD8">
            <w:pPr>
              <w:spacing w:after="0" w:line="240" w:lineRule="auto"/>
              <w:jc w:val="right"/>
            </w:pPr>
            <w:r>
              <w:rPr>
                <w:sz w:val="18"/>
                <w:szCs w:val="18"/>
              </w:rPr>
              <w:t>72.0%</w:t>
            </w:r>
          </w:p>
        </w:tc>
      </w:tr>
      <w:tr w:rsidR="007A2A79" w14:paraId="6E0B8B47" w14:textId="77777777">
        <w:trPr>
          <w:cantSplit/>
        </w:trPr>
        <w:tc>
          <w:tcPr>
            <w:tcW w:w="2507" w:type="dxa"/>
            <w:tcMar>
              <w:top w:w="50" w:type="dxa"/>
              <w:left w:w="90" w:type="dxa"/>
              <w:bottom w:w="50" w:type="dxa"/>
              <w:right w:w="90" w:type="dxa"/>
            </w:tcMar>
            <w:vAlign w:val="center"/>
          </w:tcPr>
          <w:p w14:paraId="08CD453C" w14:textId="77777777" w:rsidR="007A2A79" w:rsidRDefault="001C2DD8">
            <w:pPr>
              <w:spacing w:after="0" w:line="240" w:lineRule="auto"/>
            </w:pPr>
            <w:r>
              <w:rPr>
                <w:sz w:val="18"/>
                <w:szCs w:val="18"/>
              </w:rPr>
              <w:t>&lt; 0.60 (abstain)</w:t>
            </w:r>
          </w:p>
        </w:tc>
        <w:tc>
          <w:tcPr>
            <w:tcW w:w="2006" w:type="dxa"/>
            <w:tcMar>
              <w:top w:w="50" w:type="dxa"/>
              <w:left w:w="90" w:type="dxa"/>
              <w:bottom w:w="50" w:type="dxa"/>
              <w:right w:w="90" w:type="dxa"/>
            </w:tcMar>
            <w:vAlign w:val="center"/>
          </w:tcPr>
          <w:p w14:paraId="45E5D59B" w14:textId="77777777" w:rsidR="007A2A79" w:rsidRDefault="001C2DD8">
            <w:pPr>
              <w:spacing w:after="0" w:line="240" w:lineRule="auto"/>
              <w:jc w:val="right"/>
            </w:pPr>
            <w:r>
              <w:rPr>
                <w:sz w:val="18"/>
                <w:szCs w:val="18"/>
              </w:rPr>
              <w:t>738</w:t>
            </w:r>
          </w:p>
        </w:tc>
        <w:tc>
          <w:tcPr>
            <w:tcW w:w="2006" w:type="dxa"/>
            <w:tcMar>
              <w:top w:w="50" w:type="dxa"/>
              <w:left w:w="90" w:type="dxa"/>
              <w:bottom w:w="50" w:type="dxa"/>
              <w:right w:w="90" w:type="dxa"/>
            </w:tcMar>
            <w:vAlign w:val="center"/>
          </w:tcPr>
          <w:p w14:paraId="1D4067BD" w14:textId="77777777" w:rsidR="007A2A79" w:rsidRDefault="001C2DD8">
            <w:pPr>
              <w:spacing w:after="0" w:line="240" w:lineRule="auto"/>
              <w:jc w:val="right"/>
            </w:pPr>
            <w:r>
              <w:rPr>
                <w:sz w:val="18"/>
                <w:szCs w:val="18"/>
              </w:rPr>
              <w:t>3</w:t>
            </w:r>
          </w:p>
        </w:tc>
        <w:tc>
          <w:tcPr>
            <w:tcW w:w="2507" w:type="dxa"/>
            <w:tcMar>
              <w:top w:w="50" w:type="dxa"/>
              <w:left w:w="90" w:type="dxa"/>
              <w:bottom w:w="50" w:type="dxa"/>
              <w:right w:w="90" w:type="dxa"/>
            </w:tcMar>
            <w:vAlign w:val="center"/>
          </w:tcPr>
          <w:p w14:paraId="4AD87BA0" w14:textId="77777777" w:rsidR="007A2A79" w:rsidRDefault="001C2DD8">
            <w:pPr>
              <w:spacing w:after="0" w:line="240" w:lineRule="auto"/>
              <w:jc w:val="right"/>
            </w:pPr>
            <w:r>
              <w:rPr>
                <w:sz w:val="18"/>
                <w:szCs w:val="18"/>
              </w:rPr>
              <w:t>0.4%</w:t>
            </w:r>
          </w:p>
        </w:tc>
      </w:tr>
    </w:tbl>
    <w:p w14:paraId="4BEB210C" w14:textId="77777777" w:rsidR="007A2A79" w:rsidRDefault="007A2A79">
      <w:pPr>
        <w:spacing w:after="80"/>
      </w:pPr>
    </w:p>
    <w:p w14:paraId="165FA5C0" w14:textId="77777777" w:rsidR="007A2A79" w:rsidRDefault="001C2DD8">
      <w:pPr>
        <w:jc w:val="both"/>
      </w:pPr>
      <w:r>
        <w:t xml:space="preserve">Table 17 confirms that the EWCS is not a probability. Candidates scoring 0.85 or more were correct only 66% of the time, </w:t>
      </w:r>
      <w:r>
        <w:rPr>
          <w:i/>
          <w:iCs/>
        </w:rPr>
        <w:t>less</w:t>
      </w:r>
      <w:r>
        <w:t xml:space="preserve"> often than the flagged band, because the high band is reachable only for Petstore, the API with most residual errors and the most task-fidelity (class B) mistakes. The score measures how much of the claim the evidence covers, not how likely the code is to do what the user asked. The low band, by contrast, is almost pure error: 3 of 738 candidates below 0.60 were correct.</w:t>
      </w:r>
    </w:p>
    <w:p w14:paraId="6E6668CD" w14:textId="77777777" w:rsidR="007A2A79" w:rsidRDefault="001C2DD8">
      <w:pPr>
        <w:pStyle w:val="Heading2"/>
      </w:pPr>
      <w:bookmarkStart w:id="89" w:name="_Toc242686981"/>
      <w:r>
        <w:t>8.7 Sensitivity to the weights, thresholds and gate</w:t>
      </w:r>
      <w:bookmarkEnd w:id="89"/>
    </w:p>
    <w:p w14:paraId="69CF6732" w14:textId="77777777" w:rsidR="007A2A79" w:rsidRDefault="001C2DD8">
      <w:pPr>
        <w:jc w:val="both"/>
      </w:pPr>
      <w:r>
        <w:t>The lecturer asked us to treat the six-layer score as a hypothesis, state the weights and thresholds in advance, report all planned schemes, and say whether any result depends on them. Progress Report Two planned five schemes. Because every verification stored its per-layer states and tiers, we re-scored the final candidate of every task under each scheme, plus a sixth that removes the uncertainty gate. The re-scoring is exact: under the scheme actually used it reproduces the tool's recorded decision for al</w:t>
      </w:r>
      <w:r>
        <w:t>l 2,970 tasks. It is also a fair counterfactual, because the agent's only behavioural trigger, a correction, depends on contradictions and not on the score.</w:t>
      </w:r>
    </w:p>
    <w:p w14:paraId="54B6EA90" w14:textId="77777777" w:rsidR="007A2A79" w:rsidRDefault="001C2DD8">
      <w:pPr>
        <w:keepNext/>
        <w:spacing w:before="120" w:after="40"/>
        <w:jc w:val="center"/>
      </w:pPr>
      <w:r>
        <w:rPr>
          <w:noProof/>
        </w:rPr>
        <w:drawing>
          <wp:inline distT="0" distB="0" distL="0" distR="0" wp14:anchorId="35C25087" wp14:editId="7A98099B">
            <wp:extent cx="5715000" cy="24955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2495550"/>
                    </a:xfrm>
                    <a:prstGeom prst="rect">
                      <a:avLst/>
                    </a:prstGeom>
                  </pic:spPr>
                </pic:pic>
              </a:graphicData>
            </a:graphic>
          </wp:inline>
        </w:drawing>
      </w:r>
    </w:p>
    <w:p w14:paraId="08518AC1" w14:textId="710AD92B" w:rsidR="007A2A79" w:rsidRDefault="001C2DD8">
      <w:pPr>
        <w:pStyle w:val="Caption"/>
      </w:pPr>
      <w:bookmarkStart w:id="90" w:name="_Toc242687026"/>
      <w:r>
        <w:rPr>
          <w:b/>
          <w:bCs/>
        </w:rPr>
        <w:t xml:space="preserve">Figure </w:t>
      </w:r>
      <w:r>
        <w:fldChar w:fldCharType="begin"/>
      </w:r>
      <w:r>
        <w:instrText>SEQ Figure</w:instrText>
      </w:r>
      <w:r>
        <w:fldChar w:fldCharType="separate"/>
      </w:r>
      <w:r>
        <w:rPr>
          <w:noProof/>
        </w:rPr>
        <w:t>16</w:t>
      </w:r>
      <w:r>
        <w:fldChar w:fldCharType="end"/>
      </w:r>
      <w:r>
        <w:rPr>
          <w:b/>
          <w:bCs/>
        </w:rPr>
        <w:t xml:space="preserve">: </w:t>
      </w:r>
      <w:r>
        <w:t>Decisions on the final candidate under the five planned schemes and with the uncertainty gate removed (three runs pooled).</w:t>
      </w:r>
      <w:bookmarkEnd w:id="90"/>
    </w:p>
    <w:p w14:paraId="3B44CBEE" w14:textId="3B24A43C" w:rsidR="007A2A79" w:rsidRDefault="001C2DD8">
      <w:pPr>
        <w:pStyle w:val="Caption"/>
        <w:keepNext/>
      </w:pPr>
      <w:bookmarkStart w:id="91" w:name="_Toc242687051"/>
      <w:r>
        <w:rPr>
          <w:b/>
          <w:bCs/>
        </w:rPr>
        <w:t xml:space="preserve">Table </w:t>
      </w:r>
      <w:r>
        <w:fldChar w:fldCharType="begin"/>
      </w:r>
      <w:r>
        <w:instrText>SEQ Table</w:instrText>
      </w:r>
      <w:r>
        <w:fldChar w:fldCharType="separate"/>
      </w:r>
      <w:r>
        <w:rPr>
          <w:noProof/>
        </w:rPr>
        <w:t>18</w:t>
      </w:r>
      <w:r>
        <w:fldChar w:fldCharType="end"/>
      </w:r>
      <w:r>
        <w:rPr>
          <w:b/>
          <w:bCs/>
        </w:rPr>
        <w:t xml:space="preserve">: </w:t>
      </w:r>
      <w:r>
        <w:t>Sensitivity analysis: outcomes on the final verified candidate (three runs pooled, 2,970 tasks).</w:t>
      </w:r>
      <w:bookmarkEnd w:id="91"/>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429"/>
        <w:gridCol w:w="1450"/>
        <w:gridCol w:w="999"/>
        <w:gridCol w:w="944"/>
        <w:gridCol w:w="900"/>
        <w:gridCol w:w="1245"/>
        <w:gridCol w:w="1059"/>
      </w:tblGrid>
      <w:tr w:rsidR="007A2A79" w14:paraId="7D747B39" w14:textId="77777777">
        <w:trPr>
          <w:tblHeader/>
        </w:trPr>
        <w:tc>
          <w:tcPr>
            <w:tcW w:w="2594" w:type="dxa"/>
            <w:shd w:val="clear" w:color="auto" w:fill="D9E2F3"/>
            <w:tcMar>
              <w:top w:w="50" w:type="dxa"/>
              <w:left w:w="90" w:type="dxa"/>
              <w:bottom w:w="50" w:type="dxa"/>
              <w:right w:w="90" w:type="dxa"/>
            </w:tcMar>
            <w:vAlign w:val="center"/>
          </w:tcPr>
          <w:p w14:paraId="59503DAE" w14:textId="77777777" w:rsidR="007A2A79" w:rsidRDefault="001C2DD8">
            <w:pPr>
              <w:spacing w:after="0" w:line="240" w:lineRule="auto"/>
            </w:pPr>
            <w:r>
              <w:rPr>
                <w:b/>
                <w:bCs/>
                <w:sz w:val="18"/>
                <w:szCs w:val="18"/>
              </w:rPr>
              <w:t>Scheme</w:t>
            </w:r>
          </w:p>
        </w:tc>
        <w:tc>
          <w:tcPr>
            <w:tcW w:w="1513" w:type="dxa"/>
            <w:shd w:val="clear" w:color="auto" w:fill="D9E2F3"/>
            <w:tcMar>
              <w:top w:w="50" w:type="dxa"/>
              <w:left w:w="90" w:type="dxa"/>
              <w:bottom w:w="50" w:type="dxa"/>
              <w:right w:w="90" w:type="dxa"/>
            </w:tcMar>
            <w:vAlign w:val="center"/>
          </w:tcPr>
          <w:p w14:paraId="765B1C57" w14:textId="77777777" w:rsidR="007A2A79" w:rsidRDefault="001C2DD8">
            <w:pPr>
              <w:spacing w:after="0" w:line="240" w:lineRule="auto"/>
              <w:jc w:val="center"/>
            </w:pPr>
            <w:r>
              <w:rPr>
                <w:b/>
                <w:bCs/>
                <w:sz w:val="18"/>
                <w:szCs w:val="18"/>
              </w:rPr>
              <w:t>Weights L1–L6</w:t>
            </w:r>
          </w:p>
        </w:tc>
        <w:tc>
          <w:tcPr>
            <w:tcW w:w="865" w:type="dxa"/>
            <w:shd w:val="clear" w:color="auto" w:fill="D9E2F3"/>
            <w:tcMar>
              <w:top w:w="50" w:type="dxa"/>
              <w:left w:w="90" w:type="dxa"/>
              <w:bottom w:w="50" w:type="dxa"/>
              <w:right w:w="90" w:type="dxa"/>
            </w:tcMar>
            <w:vAlign w:val="center"/>
          </w:tcPr>
          <w:p w14:paraId="205B3789" w14:textId="77777777" w:rsidR="007A2A79" w:rsidRDefault="001C2DD8">
            <w:pPr>
              <w:spacing w:after="0" w:line="240" w:lineRule="auto"/>
              <w:jc w:val="center"/>
            </w:pPr>
            <w:r>
              <w:rPr>
                <w:b/>
                <w:bCs/>
                <w:sz w:val="18"/>
                <w:szCs w:val="18"/>
              </w:rPr>
              <w:t>Thresholds</w:t>
            </w:r>
          </w:p>
        </w:tc>
        <w:tc>
          <w:tcPr>
            <w:tcW w:w="973" w:type="dxa"/>
            <w:shd w:val="clear" w:color="auto" w:fill="D9E2F3"/>
            <w:tcMar>
              <w:top w:w="50" w:type="dxa"/>
              <w:left w:w="90" w:type="dxa"/>
              <w:bottom w:w="50" w:type="dxa"/>
              <w:right w:w="90" w:type="dxa"/>
            </w:tcMar>
            <w:vAlign w:val="center"/>
          </w:tcPr>
          <w:p w14:paraId="666E350B" w14:textId="77777777" w:rsidR="007A2A79" w:rsidRDefault="001C2DD8">
            <w:pPr>
              <w:spacing w:after="0" w:line="240" w:lineRule="auto"/>
              <w:jc w:val="center"/>
            </w:pPr>
            <w:r>
              <w:rPr>
                <w:b/>
                <w:bCs/>
                <w:sz w:val="18"/>
                <w:szCs w:val="18"/>
              </w:rPr>
              <w:t>Deliver / flag</w:t>
            </w:r>
          </w:p>
        </w:tc>
        <w:tc>
          <w:tcPr>
            <w:tcW w:w="919" w:type="dxa"/>
            <w:shd w:val="clear" w:color="auto" w:fill="D9E2F3"/>
            <w:tcMar>
              <w:top w:w="50" w:type="dxa"/>
              <w:left w:w="90" w:type="dxa"/>
              <w:bottom w:w="50" w:type="dxa"/>
              <w:right w:w="90" w:type="dxa"/>
            </w:tcMar>
            <w:vAlign w:val="center"/>
          </w:tcPr>
          <w:p w14:paraId="2CF5E2A1" w14:textId="77777777" w:rsidR="007A2A79" w:rsidRDefault="001C2DD8">
            <w:pPr>
              <w:spacing w:after="0" w:line="240" w:lineRule="auto"/>
              <w:jc w:val="right"/>
            </w:pPr>
            <w:r>
              <w:rPr>
                <w:b/>
                <w:bCs/>
                <w:sz w:val="18"/>
                <w:szCs w:val="18"/>
              </w:rPr>
              <w:t>Abstain</w:t>
            </w:r>
          </w:p>
        </w:tc>
        <w:tc>
          <w:tcPr>
            <w:tcW w:w="1081" w:type="dxa"/>
            <w:shd w:val="clear" w:color="auto" w:fill="D9E2F3"/>
            <w:tcMar>
              <w:top w:w="50" w:type="dxa"/>
              <w:left w:w="90" w:type="dxa"/>
              <w:bottom w:w="50" w:type="dxa"/>
              <w:right w:w="90" w:type="dxa"/>
            </w:tcMar>
            <w:vAlign w:val="center"/>
          </w:tcPr>
          <w:p w14:paraId="70040916" w14:textId="77777777" w:rsidR="007A2A79" w:rsidRDefault="001C2DD8">
            <w:pPr>
              <w:spacing w:after="0" w:line="240" w:lineRule="auto"/>
              <w:jc w:val="right"/>
            </w:pPr>
            <w:r>
              <w:rPr>
                <w:b/>
                <w:bCs/>
                <w:sz w:val="18"/>
                <w:szCs w:val="18"/>
              </w:rPr>
              <w:t>Hallucinations delivered</w:t>
            </w:r>
          </w:p>
        </w:tc>
        <w:tc>
          <w:tcPr>
            <w:tcW w:w="1081" w:type="dxa"/>
            <w:shd w:val="clear" w:color="auto" w:fill="D9E2F3"/>
            <w:tcMar>
              <w:top w:w="50" w:type="dxa"/>
              <w:left w:w="90" w:type="dxa"/>
              <w:bottom w:w="50" w:type="dxa"/>
              <w:right w:w="90" w:type="dxa"/>
            </w:tcMar>
            <w:vAlign w:val="center"/>
          </w:tcPr>
          <w:p w14:paraId="65DD7F96" w14:textId="77777777" w:rsidR="007A2A79" w:rsidRDefault="001C2DD8">
            <w:pPr>
              <w:spacing w:after="0" w:line="240" w:lineRule="auto"/>
              <w:jc w:val="right"/>
            </w:pPr>
            <w:r>
              <w:rPr>
                <w:b/>
                <w:bCs/>
                <w:sz w:val="18"/>
                <w:szCs w:val="18"/>
              </w:rPr>
              <w:t>Correct delivered</w:t>
            </w:r>
          </w:p>
        </w:tc>
      </w:tr>
      <w:tr w:rsidR="007A2A79" w14:paraId="11F4F996" w14:textId="77777777">
        <w:trPr>
          <w:cantSplit/>
        </w:trPr>
        <w:tc>
          <w:tcPr>
            <w:tcW w:w="2594" w:type="dxa"/>
            <w:tcMar>
              <w:top w:w="50" w:type="dxa"/>
              <w:left w:w="90" w:type="dxa"/>
              <w:bottom w:w="50" w:type="dxa"/>
              <w:right w:w="90" w:type="dxa"/>
            </w:tcMar>
            <w:vAlign w:val="center"/>
          </w:tcPr>
          <w:p w14:paraId="78A842D3" w14:textId="77777777" w:rsidR="007A2A79" w:rsidRDefault="001C2DD8">
            <w:pPr>
              <w:spacing w:after="0" w:line="240" w:lineRule="auto"/>
            </w:pPr>
            <w:r>
              <w:rPr>
                <w:sz w:val="18"/>
                <w:szCs w:val="18"/>
              </w:rPr>
              <w:t>A. Proposed (used)</w:t>
            </w:r>
          </w:p>
        </w:tc>
        <w:tc>
          <w:tcPr>
            <w:tcW w:w="1513" w:type="dxa"/>
            <w:tcMar>
              <w:top w:w="50" w:type="dxa"/>
              <w:left w:w="90" w:type="dxa"/>
              <w:bottom w:w="50" w:type="dxa"/>
              <w:right w:w="90" w:type="dxa"/>
            </w:tcMar>
            <w:vAlign w:val="center"/>
          </w:tcPr>
          <w:p w14:paraId="6A188213" w14:textId="77777777" w:rsidR="007A2A79" w:rsidRDefault="001C2DD8">
            <w:pPr>
              <w:spacing w:after="0" w:line="240" w:lineRule="auto"/>
              <w:jc w:val="center"/>
            </w:pPr>
            <w:r>
              <w:rPr>
                <w:sz w:val="18"/>
                <w:szCs w:val="18"/>
              </w:rPr>
              <w:t>3,3,4,2,1,2</w:t>
            </w:r>
          </w:p>
        </w:tc>
        <w:tc>
          <w:tcPr>
            <w:tcW w:w="865" w:type="dxa"/>
            <w:tcMar>
              <w:top w:w="50" w:type="dxa"/>
              <w:left w:w="90" w:type="dxa"/>
              <w:bottom w:w="50" w:type="dxa"/>
              <w:right w:w="90" w:type="dxa"/>
            </w:tcMar>
            <w:vAlign w:val="center"/>
          </w:tcPr>
          <w:p w14:paraId="4943029F" w14:textId="77777777" w:rsidR="007A2A79" w:rsidRDefault="001C2DD8">
            <w:pPr>
              <w:spacing w:after="0" w:line="240" w:lineRule="auto"/>
              <w:jc w:val="center"/>
            </w:pPr>
            <w:r>
              <w:rPr>
                <w:sz w:val="18"/>
                <w:szCs w:val="18"/>
              </w:rPr>
              <w:t>0.85 / 0.60</w:t>
            </w:r>
          </w:p>
        </w:tc>
        <w:tc>
          <w:tcPr>
            <w:tcW w:w="973" w:type="dxa"/>
            <w:tcMar>
              <w:top w:w="50" w:type="dxa"/>
              <w:left w:w="90" w:type="dxa"/>
              <w:bottom w:w="50" w:type="dxa"/>
              <w:right w:w="90" w:type="dxa"/>
            </w:tcMar>
            <w:vAlign w:val="center"/>
          </w:tcPr>
          <w:p w14:paraId="2AC860EF" w14:textId="77777777" w:rsidR="007A2A79" w:rsidRDefault="001C2DD8">
            <w:pPr>
              <w:spacing w:after="0" w:line="240" w:lineRule="auto"/>
              <w:jc w:val="center"/>
            </w:pPr>
            <w:r>
              <w:rPr>
                <w:sz w:val="18"/>
                <w:szCs w:val="18"/>
              </w:rPr>
              <w:t>166 / 1,658</w:t>
            </w:r>
          </w:p>
        </w:tc>
        <w:tc>
          <w:tcPr>
            <w:tcW w:w="919" w:type="dxa"/>
            <w:tcMar>
              <w:top w:w="50" w:type="dxa"/>
              <w:left w:w="90" w:type="dxa"/>
              <w:bottom w:w="50" w:type="dxa"/>
              <w:right w:w="90" w:type="dxa"/>
            </w:tcMar>
            <w:vAlign w:val="center"/>
          </w:tcPr>
          <w:p w14:paraId="643B7C20" w14:textId="77777777" w:rsidR="007A2A79" w:rsidRDefault="001C2DD8">
            <w:pPr>
              <w:spacing w:after="0" w:line="240" w:lineRule="auto"/>
              <w:jc w:val="right"/>
            </w:pPr>
            <w:r>
              <w:rPr>
                <w:sz w:val="18"/>
                <w:szCs w:val="18"/>
              </w:rPr>
              <w:t>1,146</w:t>
            </w:r>
          </w:p>
        </w:tc>
        <w:tc>
          <w:tcPr>
            <w:tcW w:w="1081" w:type="dxa"/>
            <w:tcMar>
              <w:top w:w="50" w:type="dxa"/>
              <w:left w:w="90" w:type="dxa"/>
              <w:bottom w:w="50" w:type="dxa"/>
              <w:right w:w="90" w:type="dxa"/>
            </w:tcMar>
            <w:vAlign w:val="center"/>
          </w:tcPr>
          <w:p w14:paraId="5915C685" w14:textId="77777777" w:rsidR="007A2A79" w:rsidRDefault="001C2DD8">
            <w:pPr>
              <w:spacing w:after="0" w:line="240" w:lineRule="auto"/>
              <w:jc w:val="right"/>
            </w:pPr>
            <w:r>
              <w:rPr>
                <w:sz w:val="18"/>
                <w:szCs w:val="18"/>
              </w:rPr>
              <w:t>59</w:t>
            </w:r>
          </w:p>
        </w:tc>
        <w:tc>
          <w:tcPr>
            <w:tcW w:w="1081" w:type="dxa"/>
            <w:tcMar>
              <w:top w:w="50" w:type="dxa"/>
              <w:left w:w="90" w:type="dxa"/>
              <w:bottom w:w="50" w:type="dxa"/>
              <w:right w:w="90" w:type="dxa"/>
            </w:tcMar>
            <w:vAlign w:val="center"/>
          </w:tcPr>
          <w:p w14:paraId="336DAF90" w14:textId="77777777" w:rsidR="007A2A79" w:rsidRDefault="001C2DD8">
            <w:pPr>
              <w:spacing w:after="0" w:line="240" w:lineRule="auto"/>
              <w:jc w:val="right"/>
            </w:pPr>
            <w:r>
              <w:rPr>
                <w:sz w:val="18"/>
                <w:szCs w:val="18"/>
              </w:rPr>
              <w:t>1,513</w:t>
            </w:r>
          </w:p>
        </w:tc>
      </w:tr>
      <w:tr w:rsidR="007A2A79" w14:paraId="7BA293BD" w14:textId="77777777">
        <w:trPr>
          <w:cantSplit/>
        </w:trPr>
        <w:tc>
          <w:tcPr>
            <w:tcW w:w="2594" w:type="dxa"/>
            <w:tcMar>
              <w:top w:w="50" w:type="dxa"/>
              <w:left w:w="90" w:type="dxa"/>
              <w:bottom w:w="50" w:type="dxa"/>
              <w:right w:w="90" w:type="dxa"/>
            </w:tcMar>
            <w:vAlign w:val="center"/>
          </w:tcPr>
          <w:p w14:paraId="7E17B3E6" w14:textId="77777777" w:rsidR="007A2A79" w:rsidRDefault="001C2DD8">
            <w:pPr>
              <w:spacing w:after="0" w:line="240" w:lineRule="auto"/>
            </w:pPr>
            <w:r>
              <w:rPr>
                <w:sz w:val="18"/>
                <w:szCs w:val="18"/>
              </w:rPr>
              <w:t>B. Equal weights</w:t>
            </w:r>
          </w:p>
        </w:tc>
        <w:tc>
          <w:tcPr>
            <w:tcW w:w="1513" w:type="dxa"/>
            <w:tcMar>
              <w:top w:w="50" w:type="dxa"/>
              <w:left w:w="90" w:type="dxa"/>
              <w:bottom w:w="50" w:type="dxa"/>
              <w:right w:w="90" w:type="dxa"/>
            </w:tcMar>
            <w:vAlign w:val="center"/>
          </w:tcPr>
          <w:p w14:paraId="6E5D7889" w14:textId="77777777" w:rsidR="007A2A79" w:rsidRDefault="001C2DD8">
            <w:pPr>
              <w:spacing w:after="0" w:line="240" w:lineRule="auto"/>
              <w:jc w:val="center"/>
            </w:pPr>
            <w:r>
              <w:rPr>
                <w:sz w:val="18"/>
                <w:szCs w:val="18"/>
              </w:rPr>
              <w:t>1,1,1,1,1,1</w:t>
            </w:r>
          </w:p>
        </w:tc>
        <w:tc>
          <w:tcPr>
            <w:tcW w:w="865" w:type="dxa"/>
            <w:tcMar>
              <w:top w:w="50" w:type="dxa"/>
              <w:left w:w="90" w:type="dxa"/>
              <w:bottom w:w="50" w:type="dxa"/>
              <w:right w:w="90" w:type="dxa"/>
            </w:tcMar>
            <w:vAlign w:val="center"/>
          </w:tcPr>
          <w:p w14:paraId="12E614E3" w14:textId="77777777" w:rsidR="007A2A79" w:rsidRDefault="001C2DD8">
            <w:pPr>
              <w:spacing w:after="0" w:line="240" w:lineRule="auto"/>
              <w:jc w:val="center"/>
            </w:pPr>
            <w:r>
              <w:rPr>
                <w:sz w:val="18"/>
                <w:szCs w:val="18"/>
              </w:rPr>
              <w:t>0.85 / 0.60</w:t>
            </w:r>
          </w:p>
        </w:tc>
        <w:tc>
          <w:tcPr>
            <w:tcW w:w="973" w:type="dxa"/>
            <w:tcMar>
              <w:top w:w="50" w:type="dxa"/>
              <w:left w:w="90" w:type="dxa"/>
              <w:bottom w:w="50" w:type="dxa"/>
              <w:right w:w="90" w:type="dxa"/>
            </w:tcMar>
            <w:vAlign w:val="center"/>
          </w:tcPr>
          <w:p w14:paraId="1FBBF859" w14:textId="77777777" w:rsidR="007A2A79" w:rsidRDefault="001C2DD8">
            <w:pPr>
              <w:spacing w:after="0" w:line="240" w:lineRule="auto"/>
              <w:jc w:val="center"/>
            </w:pPr>
            <w:r>
              <w:rPr>
                <w:sz w:val="18"/>
                <w:szCs w:val="18"/>
              </w:rPr>
              <w:t>212 / 1,612</w:t>
            </w:r>
          </w:p>
        </w:tc>
        <w:tc>
          <w:tcPr>
            <w:tcW w:w="919" w:type="dxa"/>
            <w:tcMar>
              <w:top w:w="50" w:type="dxa"/>
              <w:left w:w="90" w:type="dxa"/>
              <w:bottom w:w="50" w:type="dxa"/>
              <w:right w:w="90" w:type="dxa"/>
            </w:tcMar>
            <w:vAlign w:val="center"/>
          </w:tcPr>
          <w:p w14:paraId="0933246F" w14:textId="77777777" w:rsidR="007A2A79" w:rsidRDefault="001C2DD8">
            <w:pPr>
              <w:spacing w:after="0" w:line="240" w:lineRule="auto"/>
              <w:jc w:val="right"/>
            </w:pPr>
            <w:r>
              <w:rPr>
                <w:sz w:val="18"/>
                <w:szCs w:val="18"/>
              </w:rPr>
              <w:t>1,146</w:t>
            </w:r>
          </w:p>
        </w:tc>
        <w:tc>
          <w:tcPr>
            <w:tcW w:w="1081" w:type="dxa"/>
            <w:tcMar>
              <w:top w:w="50" w:type="dxa"/>
              <w:left w:w="90" w:type="dxa"/>
              <w:bottom w:w="50" w:type="dxa"/>
              <w:right w:w="90" w:type="dxa"/>
            </w:tcMar>
            <w:vAlign w:val="center"/>
          </w:tcPr>
          <w:p w14:paraId="0A096F59" w14:textId="77777777" w:rsidR="007A2A79" w:rsidRDefault="001C2DD8">
            <w:pPr>
              <w:spacing w:after="0" w:line="240" w:lineRule="auto"/>
              <w:jc w:val="right"/>
            </w:pPr>
            <w:r>
              <w:rPr>
                <w:sz w:val="18"/>
                <w:szCs w:val="18"/>
              </w:rPr>
              <w:t>59</w:t>
            </w:r>
          </w:p>
        </w:tc>
        <w:tc>
          <w:tcPr>
            <w:tcW w:w="1081" w:type="dxa"/>
            <w:tcMar>
              <w:top w:w="50" w:type="dxa"/>
              <w:left w:w="90" w:type="dxa"/>
              <w:bottom w:w="50" w:type="dxa"/>
              <w:right w:w="90" w:type="dxa"/>
            </w:tcMar>
            <w:vAlign w:val="center"/>
          </w:tcPr>
          <w:p w14:paraId="27016594" w14:textId="77777777" w:rsidR="007A2A79" w:rsidRDefault="001C2DD8">
            <w:pPr>
              <w:spacing w:after="0" w:line="240" w:lineRule="auto"/>
              <w:jc w:val="right"/>
            </w:pPr>
            <w:r>
              <w:rPr>
                <w:sz w:val="18"/>
                <w:szCs w:val="18"/>
              </w:rPr>
              <w:t>1,513</w:t>
            </w:r>
          </w:p>
        </w:tc>
      </w:tr>
      <w:tr w:rsidR="007A2A79" w14:paraId="14F2D1E3" w14:textId="77777777">
        <w:trPr>
          <w:cantSplit/>
        </w:trPr>
        <w:tc>
          <w:tcPr>
            <w:tcW w:w="2594" w:type="dxa"/>
            <w:tcMar>
              <w:top w:w="50" w:type="dxa"/>
              <w:left w:w="90" w:type="dxa"/>
              <w:bottom w:w="50" w:type="dxa"/>
              <w:right w:w="90" w:type="dxa"/>
            </w:tcMar>
            <w:vAlign w:val="center"/>
          </w:tcPr>
          <w:p w14:paraId="270AA39C" w14:textId="77777777" w:rsidR="007A2A79" w:rsidRDefault="001C2DD8">
            <w:pPr>
              <w:spacing w:after="0" w:line="240" w:lineRule="auto"/>
            </w:pPr>
            <w:r>
              <w:rPr>
                <w:sz w:val="18"/>
                <w:szCs w:val="18"/>
              </w:rPr>
              <w:lastRenderedPageBreak/>
              <w:t>C. Endpoint-heavy</w:t>
            </w:r>
          </w:p>
        </w:tc>
        <w:tc>
          <w:tcPr>
            <w:tcW w:w="1513" w:type="dxa"/>
            <w:tcMar>
              <w:top w:w="50" w:type="dxa"/>
              <w:left w:w="90" w:type="dxa"/>
              <w:bottom w:w="50" w:type="dxa"/>
              <w:right w:w="90" w:type="dxa"/>
            </w:tcMar>
            <w:vAlign w:val="center"/>
          </w:tcPr>
          <w:p w14:paraId="5E336B84" w14:textId="77777777" w:rsidR="007A2A79" w:rsidRDefault="001C2DD8">
            <w:pPr>
              <w:spacing w:after="0" w:line="240" w:lineRule="auto"/>
              <w:jc w:val="center"/>
            </w:pPr>
            <w:r>
              <w:rPr>
                <w:sz w:val="18"/>
                <w:szCs w:val="18"/>
              </w:rPr>
              <w:t>2,2,6,2,1,2</w:t>
            </w:r>
          </w:p>
        </w:tc>
        <w:tc>
          <w:tcPr>
            <w:tcW w:w="865" w:type="dxa"/>
            <w:tcMar>
              <w:top w:w="50" w:type="dxa"/>
              <w:left w:w="90" w:type="dxa"/>
              <w:bottom w:w="50" w:type="dxa"/>
              <w:right w:w="90" w:type="dxa"/>
            </w:tcMar>
            <w:vAlign w:val="center"/>
          </w:tcPr>
          <w:p w14:paraId="75B08A9B" w14:textId="77777777" w:rsidR="007A2A79" w:rsidRDefault="001C2DD8">
            <w:pPr>
              <w:spacing w:after="0" w:line="240" w:lineRule="auto"/>
              <w:jc w:val="center"/>
            </w:pPr>
            <w:r>
              <w:rPr>
                <w:sz w:val="18"/>
                <w:szCs w:val="18"/>
              </w:rPr>
              <w:t>0.85 / 0.60</w:t>
            </w:r>
          </w:p>
        </w:tc>
        <w:tc>
          <w:tcPr>
            <w:tcW w:w="973" w:type="dxa"/>
            <w:tcMar>
              <w:top w:w="50" w:type="dxa"/>
              <w:left w:w="90" w:type="dxa"/>
              <w:bottom w:w="50" w:type="dxa"/>
              <w:right w:w="90" w:type="dxa"/>
            </w:tcMar>
            <w:vAlign w:val="center"/>
          </w:tcPr>
          <w:p w14:paraId="10C24C7B" w14:textId="77777777" w:rsidR="007A2A79" w:rsidRDefault="001C2DD8">
            <w:pPr>
              <w:spacing w:after="0" w:line="240" w:lineRule="auto"/>
              <w:jc w:val="center"/>
            </w:pPr>
            <w:r>
              <w:rPr>
                <w:sz w:val="18"/>
                <w:szCs w:val="18"/>
              </w:rPr>
              <w:t>1,072 / 752</w:t>
            </w:r>
          </w:p>
        </w:tc>
        <w:tc>
          <w:tcPr>
            <w:tcW w:w="919" w:type="dxa"/>
            <w:tcMar>
              <w:top w:w="50" w:type="dxa"/>
              <w:left w:w="90" w:type="dxa"/>
              <w:bottom w:w="50" w:type="dxa"/>
              <w:right w:w="90" w:type="dxa"/>
            </w:tcMar>
            <w:vAlign w:val="center"/>
          </w:tcPr>
          <w:p w14:paraId="08FCBB04" w14:textId="77777777" w:rsidR="007A2A79" w:rsidRDefault="001C2DD8">
            <w:pPr>
              <w:spacing w:after="0" w:line="240" w:lineRule="auto"/>
              <w:jc w:val="right"/>
            </w:pPr>
            <w:r>
              <w:rPr>
                <w:sz w:val="18"/>
                <w:szCs w:val="18"/>
              </w:rPr>
              <w:t>1,146</w:t>
            </w:r>
          </w:p>
        </w:tc>
        <w:tc>
          <w:tcPr>
            <w:tcW w:w="1081" w:type="dxa"/>
            <w:tcMar>
              <w:top w:w="50" w:type="dxa"/>
              <w:left w:w="90" w:type="dxa"/>
              <w:bottom w:w="50" w:type="dxa"/>
              <w:right w:w="90" w:type="dxa"/>
            </w:tcMar>
            <w:vAlign w:val="center"/>
          </w:tcPr>
          <w:p w14:paraId="629F41FF" w14:textId="77777777" w:rsidR="007A2A79" w:rsidRDefault="001C2DD8">
            <w:pPr>
              <w:spacing w:after="0" w:line="240" w:lineRule="auto"/>
              <w:jc w:val="right"/>
            </w:pPr>
            <w:r>
              <w:rPr>
                <w:sz w:val="18"/>
                <w:szCs w:val="18"/>
              </w:rPr>
              <w:t>59</w:t>
            </w:r>
          </w:p>
        </w:tc>
        <w:tc>
          <w:tcPr>
            <w:tcW w:w="1081" w:type="dxa"/>
            <w:tcMar>
              <w:top w:w="50" w:type="dxa"/>
              <w:left w:w="90" w:type="dxa"/>
              <w:bottom w:w="50" w:type="dxa"/>
              <w:right w:w="90" w:type="dxa"/>
            </w:tcMar>
            <w:vAlign w:val="center"/>
          </w:tcPr>
          <w:p w14:paraId="12B3C0A9" w14:textId="77777777" w:rsidR="007A2A79" w:rsidRDefault="001C2DD8">
            <w:pPr>
              <w:spacing w:after="0" w:line="240" w:lineRule="auto"/>
              <w:jc w:val="right"/>
            </w:pPr>
            <w:r>
              <w:rPr>
                <w:sz w:val="18"/>
                <w:szCs w:val="18"/>
              </w:rPr>
              <w:t>1,513</w:t>
            </w:r>
          </w:p>
        </w:tc>
      </w:tr>
      <w:tr w:rsidR="007A2A79" w14:paraId="1464F2F4" w14:textId="77777777">
        <w:trPr>
          <w:cantSplit/>
        </w:trPr>
        <w:tc>
          <w:tcPr>
            <w:tcW w:w="2594" w:type="dxa"/>
            <w:tcMar>
              <w:top w:w="50" w:type="dxa"/>
              <w:left w:w="90" w:type="dxa"/>
              <w:bottom w:w="50" w:type="dxa"/>
              <w:right w:w="90" w:type="dxa"/>
            </w:tcMar>
            <w:vAlign w:val="center"/>
          </w:tcPr>
          <w:p w14:paraId="426AB7AC" w14:textId="77777777" w:rsidR="007A2A79" w:rsidRDefault="001C2DD8">
            <w:pPr>
              <w:spacing w:after="0" w:line="240" w:lineRule="auto"/>
            </w:pPr>
            <w:r>
              <w:rPr>
                <w:sz w:val="18"/>
                <w:szCs w:val="18"/>
              </w:rPr>
              <w:t>D. Strict thresholds</w:t>
            </w:r>
          </w:p>
        </w:tc>
        <w:tc>
          <w:tcPr>
            <w:tcW w:w="1513" w:type="dxa"/>
            <w:tcMar>
              <w:top w:w="50" w:type="dxa"/>
              <w:left w:w="90" w:type="dxa"/>
              <w:bottom w:w="50" w:type="dxa"/>
              <w:right w:w="90" w:type="dxa"/>
            </w:tcMar>
            <w:vAlign w:val="center"/>
          </w:tcPr>
          <w:p w14:paraId="131522E5" w14:textId="77777777" w:rsidR="007A2A79" w:rsidRDefault="001C2DD8">
            <w:pPr>
              <w:spacing w:after="0" w:line="240" w:lineRule="auto"/>
              <w:jc w:val="center"/>
            </w:pPr>
            <w:r>
              <w:rPr>
                <w:sz w:val="18"/>
                <w:szCs w:val="18"/>
              </w:rPr>
              <w:t>3,3,4,2,1,2</w:t>
            </w:r>
          </w:p>
        </w:tc>
        <w:tc>
          <w:tcPr>
            <w:tcW w:w="865" w:type="dxa"/>
            <w:tcMar>
              <w:top w:w="50" w:type="dxa"/>
              <w:left w:w="90" w:type="dxa"/>
              <w:bottom w:w="50" w:type="dxa"/>
              <w:right w:w="90" w:type="dxa"/>
            </w:tcMar>
            <w:vAlign w:val="center"/>
          </w:tcPr>
          <w:p w14:paraId="2CE863C4" w14:textId="77777777" w:rsidR="007A2A79" w:rsidRDefault="001C2DD8">
            <w:pPr>
              <w:spacing w:after="0" w:line="240" w:lineRule="auto"/>
              <w:jc w:val="center"/>
            </w:pPr>
            <w:r>
              <w:rPr>
                <w:sz w:val="18"/>
                <w:szCs w:val="18"/>
              </w:rPr>
              <w:t>0.90 / 0.70</w:t>
            </w:r>
          </w:p>
        </w:tc>
        <w:tc>
          <w:tcPr>
            <w:tcW w:w="973" w:type="dxa"/>
            <w:tcMar>
              <w:top w:w="50" w:type="dxa"/>
              <w:left w:w="90" w:type="dxa"/>
              <w:bottom w:w="50" w:type="dxa"/>
              <w:right w:w="90" w:type="dxa"/>
            </w:tcMar>
            <w:vAlign w:val="center"/>
          </w:tcPr>
          <w:p w14:paraId="6A480EFF" w14:textId="77777777" w:rsidR="007A2A79" w:rsidRDefault="001C2DD8">
            <w:pPr>
              <w:spacing w:after="0" w:line="240" w:lineRule="auto"/>
              <w:jc w:val="center"/>
            </w:pPr>
            <w:r>
              <w:rPr>
                <w:sz w:val="18"/>
                <w:szCs w:val="18"/>
              </w:rPr>
              <w:t>0 / 1,824</w:t>
            </w:r>
          </w:p>
        </w:tc>
        <w:tc>
          <w:tcPr>
            <w:tcW w:w="919" w:type="dxa"/>
            <w:tcMar>
              <w:top w:w="50" w:type="dxa"/>
              <w:left w:w="90" w:type="dxa"/>
              <w:bottom w:w="50" w:type="dxa"/>
              <w:right w:w="90" w:type="dxa"/>
            </w:tcMar>
            <w:vAlign w:val="center"/>
          </w:tcPr>
          <w:p w14:paraId="697440B3" w14:textId="77777777" w:rsidR="007A2A79" w:rsidRDefault="001C2DD8">
            <w:pPr>
              <w:spacing w:after="0" w:line="240" w:lineRule="auto"/>
              <w:jc w:val="right"/>
            </w:pPr>
            <w:r>
              <w:rPr>
                <w:sz w:val="18"/>
                <w:szCs w:val="18"/>
              </w:rPr>
              <w:t>1,146</w:t>
            </w:r>
          </w:p>
        </w:tc>
        <w:tc>
          <w:tcPr>
            <w:tcW w:w="1081" w:type="dxa"/>
            <w:tcMar>
              <w:top w:w="50" w:type="dxa"/>
              <w:left w:w="90" w:type="dxa"/>
              <w:bottom w:w="50" w:type="dxa"/>
              <w:right w:w="90" w:type="dxa"/>
            </w:tcMar>
            <w:vAlign w:val="center"/>
          </w:tcPr>
          <w:p w14:paraId="2BE2FABB" w14:textId="77777777" w:rsidR="007A2A79" w:rsidRDefault="001C2DD8">
            <w:pPr>
              <w:spacing w:after="0" w:line="240" w:lineRule="auto"/>
              <w:jc w:val="right"/>
            </w:pPr>
            <w:r>
              <w:rPr>
                <w:sz w:val="18"/>
                <w:szCs w:val="18"/>
              </w:rPr>
              <w:t>59</w:t>
            </w:r>
          </w:p>
        </w:tc>
        <w:tc>
          <w:tcPr>
            <w:tcW w:w="1081" w:type="dxa"/>
            <w:tcMar>
              <w:top w:w="50" w:type="dxa"/>
              <w:left w:w="90" w:type="dxa"/>
              <w:bottom w:w="50" w:type="dxa"/>
              <w:right w:w="90" w:type="dxa"/>
            </w:tcMar>
            <w:vAlign w:val="center"/>
          </w:tcPr>
          <w:p w14:paraId="3DB99A65" w14:textId="77777777" w:rsidR="007A2A79" w:rsidRDefault="001C2DD8">
            <w:pPr>
              <w:spacing w:after="0" w:line="240" w:lineRule="auto"/>
              <w:jc w:val="right"/>
            </w:pPr>
            <w:r>
              <w:rPr>
                <w:sz w:val="18"/>
                <w:szCs w:val="18"/>
              </w:rPr>
              <w:t>1,513</w:t>
            </w:r>
          </w:p>
        </w:tc>
      </w:tr>
      <w:tr w:rsidR="007A2A79" w14:paraId="6D787E06" w14:textId="77777777">
        <w:trPr>
          <w:cantSplit/>
        </w:trPr>
        <w:tc>
          <w:tcPr>
            <w:tcW w:w="2594" w:type="dxa"/>
            <w:tcMar>
              <w:top w:w="50" w:type="dxa"/>
              <w:left w:w="90" w:type="dxa"/>
              <w:bottom w:w="50" w:type="dxa"/>
              <w:right w:w="90" w:type="dxa"/>
            </w:tcMar>
            <w:vAlign w:val="center"/>
          </w:tcPr>
          <w:p w14:paraId="7FC94172" w14:textId="77777777" w:rsidR="007A2A79" w:rsidRDefault="001C2DD8">
            <w:pPr>
              <w:spacing w:after="0" w:line="240" w:lineRule="auto"/>
            </w:pPr>
            <w:r>
              <w:rPr>
                <w:sz w:val="18"/>
                <w:szCs w:val="18"/>
              </w:rPr>
              <w:t>E. Lenient thresholds</w:t>
            </w:r>
          </w:p>
        </w:tc>
        <w:tc>
          <w:tcPr>
            <w:tcW w:w="1513" w:type="dxa"/>
            <w:tcMar>
              <w:top w:w="50" w:type="dxa"/>
              <w:left w:w="90" w:type="dxa"/>
              <w:bottom w:w="50" w:type="dxa"/>
              <w:right w:w="90" w:type="dxa"/>
            </w:tcMar>
            <w:vAlign w:val="center"/>
          </w:tcPr>
          <w:p w14:paraId="66E0A534" w14:textId="77777777" w:rsidR="007A2A79" w:rsidRDefault="001C2DD8">
            <w:pPr>
              <w:spacing w:after="0" w:line="240" w:lineRule="auto"/>
              <w:jc w:val="center"/>
            </w:pPr>
            <w:r>
              <w:rPr>
                <w:sz w:val="18"/>
                <w:szCs w:val="18"/>
              </w:rPr>
              <w:t>3,3,4,2,1,2</w:t>
            </w:r>
          </w:p>
        </w:tc>
        <w:tc>
          <w:tcPr>
            <w:tcW w:w="865" w:type="dxa"/>
            <w:tcMar>
              <w:top w:w="50" w:type="dxa"/>
              <w:left w:w="90" w:type="dxa"/>
              <w:bottom w:w="50" w:type="dxa"/>
              <w:right w:w="90" w:type="dxa"/>
            </w:tcMar>
            <w:vAlign w:val="center"/>
          </w:tcPr>
          <w:p w14:paraId="532EA038" w14:textId="77777777" w:rsidR="007A2A79" w:rsidRDefault="001C2DD8">
            <w:pPr>
              <w:spacing w:after="0" w:line="240" w:lineRule="auto"/>
              <w:jc w:val="center"/>
            </w:pPr>
            <w:r>
              <w:rPr>
                <w:sz w:val="18"/>
                <w:szCs w:val="18"/>
              </w:rPr>
              <w:t>0.80 / 0.50</w:t>
            </w:r>
          </w:p>
        </w:tc>
        <w:tc>
          <w:tcPr>
            <w:tcW w:w="973" w:type="dxa"/>
            <w:tcMar>
              <w:top w:w="50" w:type="dxa"/>
              <w:left w:w="90" w:type="dxa"/>
              <w:bottom w:w="50" w:type="dxa"/>
              <w:right w:w="90" w:type="dxa"/>
            </w:tcMar>
            <w:vAlign w:val="center"/>
          </w:tcPr>
          <w:p w14:paraId="3EC56680" w14:textId="77777777" w:rsidR="007A2A79" w:rsidRDefault="001C2DD8">
            <w:pPr>
              <w:spacing w:after="0" w:line="240" w:lineRule="auto"/>
              <w:jc w:val="center"/>
            </w:pPr>
            <w:r>
              <w:rPr>
                <w:sz w:val="18"/>
                <w:szCs w:val="18"/>
              </w:rPr>
              <w:t>1,072 / 752</w:t>
            </w:r>
          </w:p>
        </w:tc>
        <w:tc>
          <w:tcPr>
            <w:tcW w:w="919" w:type="dxa"/>
            <w:tcMar>
              <w:top w:w="50" w:type="dxa"/>
              <w:left w:w="90" w:type="dxa"/>
              <w:bottom w:w="50" w:type="dxa"/>
              <w:right w:w="90" w:type="dxa"/>
            </w:tcMar>
            <w:vAlign w:val="center"/>
          </w:tcPr>
          <w:p w14:paraId="35FA1464" w14:textId="77777777" w:rsidR="007A2A79" w:rsidRDefault="001C2DD8">
            <w:pPr>
              <w:spacing w:after="0" w:line="240" w:lineRule="auto"/>
              <w:jc w:val="right"/>
            </w:pPr>
            <w:r>
              <w:rPr>
                <w:sz w:val="18"/>
                <w:szCs w:val="18"/>
              </w:rPr>
              <w:t>1,146</w:t>
            </w:r>
          </w:p>
        </w:tc>
        <w:tc>
          <w:tcPr>
            <w:tcW w:w="1081" w:type="dxa"/>
            <w:tcMar>
              <w:top w:w="50" w:type="dxa"/>
              <w:left w:w="90" w:type="dxa"/>
              <w:bottom w:w="50" w:type="dxa"/>
              <w:right w:w="90" w:type="dxa"/>
            </w:tcMar>
            <w:vAlign w:val="center"/>
          </w:tcPr>
          <w:p w14:paraId="55ED1CA4" w14:textId="77777777" w:rsidR="007A2A79" w:rsidRDefault="001C2DD8">
            <w:pPr>
              <w:spacing w:after="0" w:line="240" w:lineRule="auto"/>
              <w:jc w:val="right"/>
            </w:pPr>
            <w:r>
              <w:rPr>
                <w:sz w:val="18"/>
                <w:szCs w:val="18"/>
              </w:rPr>
              <w:t>59</w:t>
            </w:r>
          </w:p>
        </w:tc>
        <w:tc>
          <w:tcPr>
            <w:tcW w:w="1081" w:type="dxa"/>
            <w:tcMar>
              <w:top w:w="50" w:type="dxa"/>
              <w:left w:w="90" w:type="dxa"/>
              <w:bottom w:w="50" w:type="dxa"/>
              <w:right w:w="90" w:type="dxa"/>
            </w:tcMar>
            <w:vAlign w:val="center"/>
          </w:tcPr>
          <w:p w14:paraId="04709107" w14:textId="77777777" w:rsidR="007A2A79" w:rsidRDefault="001C2DD8">
            <w:pPr>
              <w:spacing w:after="0" w:line="240" w:lineRule="auto"/>
              <w:jc w:val="right"/>
            </w:pPr>
            <w:r>
              <w:rPr>
                <w:sz w:val="18"/>
                <w:szCs w:val="18"/>
              </w:rPr>
              <w:t>1,513</w:t>
            </w:r>
          </w:p>
        </w:tc>
      </w:tr>
      <w:tr w:rsidR="007A2A79" w14:paraId="79F510D4" w14:textId="77777777">
        <w:trPr>
          <w:cantSplit/>
        </w:trPr>
        <w:tc>
          <w:tcPr>
            <w:tcW w:w="2594" w:type="dxa"/>
            <w:tcMar>
              <w:top w:w="50" w:type="dxa"/>
              <w:left w:w="90" w:type="dxa"/>
              <w:bottom w:w="50" w:type="dxa"/>
              <w:right w:w="90" w:type="dxa"/>
            </w:tcMar>
            <w:vAlign w:val="center"/>
          </w:tcPr>
          <w:p w14:paraId="4287AD22" w14:textId="77777777" w:rsidR="007A2A79" w:rsidRDefault="001C2DD8">
            <w:pPr>
              <w:spacing w:after="0" w:line="240" w:lineRule="auto"/>
            </w:pPr>
            <w:r>
              <w:rPr>
                <w:sz w:val="18"/>
                <w:szCs w:val="18"/>
              </w:rPr>
              <w:t>F. Gate removed (exploratory)</w:t>
            </w:r>
          </w:p>
        </w:tc>
        <w:tc>
          <w:tcPr>
            <w:tcW w:w="1513" w:type="dxa"/>
            <w:tcMar>
              <w:top w:w="50" w:type="dxa"/>
              <w:left w:w="90" w:type="dxa"/>
              <w:bottom w:w="50" w:type="dxa"/>
              <w:right w:w="90" w:type="dxa"/>
            </w:tcMar>
            <w:vAlign w:val="center"/>
          </w:tcPr>
          <w:p w14:paraId="6A09BC0E" w14:textId="77777777" w:rsidR="007A2A79" w:rsidRDefault="001C2DD8">
            <w:pPr>
              <w:spacing w:after="0" w:line="240" w:lineRule="auto"/>
              <w:jc w:val="center"/>
            </w:pPr>
            <w:r>
              <w:rPr>
                <w:sz w:val="18"/>
                <w:szCs w:val="18"/>
              </w:rPr>
              <w:t>3,3,4,2,1,2</w:t>
            </w:r>
          </w:p>
        </w:tc>
        <w:tc>
          <w:tcPr>
            <w:tcW w:w="865" w:type="dxa"/>
            <w:tcMar>
              <w:top w:w="50" w:type="dxa"/>
              <w:left w:w="90" w:type="dxa"/>
              <w:bottom w:w="50" w:type="dxa"/>
              <w:right w:w="90" w:type="dxa"/>
            </w:tcMar>
            <w:vAlign w:val="center"/>
          </w:tcPr>
          <w:p w14:paraId="12804299" w14:textId="77777777" w:rsidR="007A2A79" w:rsidRDefault="001C2DD8">
            <w:pPr>
              <w:spacing w:after="0" w:line="240" w:lineRule="auto"/>
              <w:jc w:val="center"/>
            </w:pPr>
            <w:r>
              <w:rPr>
                <w:sz w:val="18"/>
                <w:szCs w:val="18"/>
              </w:rPr>
              <w:t>0.85 / 0.60</w:t>
            </w:r>
          </w:p>
        </w:tc>
        <w:tc>
          <w:tcPr>
            <w:tcW w:w="973" w:type="dxa"/>
            <w:tcMar>
              <w:top w:w="50" w:type="dxa"/>
              <w:left w:w="90" w:type="dxa"/>
              <w:bottom w:w="50" w:type="dxa"/>
              <w:right w:w="90" w:type="dxa"/>
            </w:tcMar>
            <w:vAlign w:val="center"/>
          </w:tcPr>
          <w:p w14:paraId="5D87B56E" w14:textId="77777777" w:rsidR="007A2A79" w:rsidRDefault="001C2DD8">
            <w:pPr>
              <w:spacing w:after="0" w:line="240" w:lineRule="auto"/>
              <w:jc w:val="center"/>
            </w:pPr>
            <w:r>
              <w:rPr>
                <w:sz w:val="18"/>
                <w:szCs w:val="18"/>
              </w:rPr>
              <w:t>166 / 1,919</w:t>
            </w:r>
          </w:p>
        </w:tc>
        <w:tc>
          <w:tcPr>
            <w:tcW w:w="919" w:type="dxa"/>
            <w:tcMar>
              <w:top w:w="50" w:type="dxa"/>
              <w:left w:w="90" w:type="dxa"/>
              <w:bottom w:w="50" w:type="dxa"/>
              <w:right w:w="90" w:type="dxa"/>
            </w:tcMar>
            <w:vAlign w:val="center"/>
          </w:tcPr>
          <w:p w14:paraId="3A483299" w14:textId="77777777" w:rsidR="007A2A79" w:rsidRDefault="001C2DD8">
            <w:pPr>
              <w:spacing w:after="0" w:line="240" w:lineRule="auto"/>
              <w:jc w:val="right"/>
            </w:pPr>
            <w:r>
              <w:rPr>
                <w:sz w:val="18"/>
                <w:szCs w:val="18"/>
              </w:rPr>
              <w:t>885</w:t>
            </w:r>
          </w:p>
        </w:tc>
        <w:tc>
          <w:tcPr>
            <w:tcW w:w="1081" w:type="dxa"/>
            <w:tcMar>
              <w:top w:w="50" w:type="dxa"/>
              <w:left w:w="90" w:type="dxa"/>
              <w:bottom w:w="50" w:type="dxa"/>
              <w:right w:w="90" w:type="dxa"/>
            </w:tcMar>
            <w:vAlign w:val="center"/>
          </w:tcPr>
          <w:p w14:paraId="7EC9F829" w14:textId="77777777" w:rsidR="007A2A79" w:rsidRDefault="001C2DD8">
            <w:pPr>
              <w:spacing w:after="0" w:line="240" w:lineRule="auto"/>
              <w:jc w:val="right"/>
            </w:pPr>
            <w:r>
              <w:rPr>
                <w:b/>
                <w:bCs/>
                <w:sz w:val="18"/>
                <w:szCs w:val="18"/>
              </w:rPr>
              <w:t>224</w:t>
            </w:r>
          </w:p>
        </w:tc>
        <w:tc>
          <w:tcPr>
            <w:tcW w:w="1081" w:type="dxa"/>
            <w:tcMar>
              <w:top w:w="50" w:type="dxa"/>
              <w:left w:w="90" w:type="dxa"/>
              <w:bottom w:w="50" w:type="dxa"/>
              <w:right w:w="90" w:type="dxa"/>
            </w:tcMar>
            <w:vAlign w:val="center"/>
          </w:tcPr>
          <w:p w14:paraId="25424245" w14:textId="77777777" w:rsidR="007A2A79" w:rsidRDefault="001C2DD8">
            <w:pPr>
              <w:spacing w:after="0" w:line="240" w:lineRule="auto"/>
              <w:jc w:val="right"/>
            </w:pPr>
            <w:r>
              <w:rPr>
                <w:sz w:val="18"/>
                <w:szCs w:val="18"/>
              </w:rPr>
              <w:t>1,579</w:t>
            </w:r>
          </w:p>
        </w:tc>
      </w:tr>
    </w:tbl>
    <w:p w14:paraId="499384F5" w14:textId="77777777" w:rsidR="007A2A79" w:rsidRDefault="007A2A79">
      <w:pPr>
        <w:spacing w:after="80"/>
      </w:pPr>
    </w:p>
    <w:p w14:paraId="3B60933B" w14:textId="77777777" w:rsidR="007A2A79" w:rsidRDefault="001C2DD8">
      <w:pPr>
        <w:jc w:val="both"/>
      </w:pPr>
      <w:r>
        <w:t xml:space="preserve">The answer is unambiguous. </w:t>
      </w:r>
      <w:r>
        <w:rPr>
          <w:b/>
          <w:bCs/>
        </w:rPr>
        <w:t>Across all five planned schemes, the set of withheld tasks, the hallucinations delivered and the correct code delivered are identical</w:t>
      </w:r>
      <w:r>
        <w:t xml:space="preserve">; the weights and thresholds only move tasks between </w:t>
      </w:r>
      <w:r>
        <w:rPr>
          <w:i/>
          <w:iCs/>
        </w:rPr>
        <w:t>deliver</w:t>
      </w:r>
      <w:r>
        <w:t xml:space="preserve"> and </w:t>
      </w:r>
      <w:r>
        <w:rPr>
          <w:i/>
          <w:iCs/>
        </w:rPr>
        <w:t>deliver with flag</w:t>
      </w:r>
      <w:r>
        <w:t>. The primary result therefore does not depend on any weighting choice. What it does depend on is the uncertainty gate: without it, the agent would deliver 261 more candidates, of which 165 are hallucinations and only 66 correct. The gate converts "I could not verify this" into withholding, and t</w:t>
      </w:r>
      <w:r>
        <w:t>hat, together with the safety constraint, is where the protection comes from.</w:t>
      </w:r>
    </w:p>
    <w:p w14:paraId="02FD0B50" w14:textId="77777777" w:rsidR="007A2A79" w:rsidRDefault="001C2DD8">
      <w:pPr>
        <w:pStyle w:val="Heading2"/>
      </w:pPr>
      <w:bookmarkStart w:id="92" w:name="_Toc242686982"/>
      <w:r>
        <w:t>8.8 Correction and agent behaviour</w:t>
      </w:r>
      <w:bookmarkEnd w:id="92"/>
    </w:p>
    <w:p w14:paraId="40A7BD7A" w14:textId="77777777" w:rsidR="007A2A79" w:rsidRDefault="001C2DD8">
      <w:pPr>
        <w:jc w:val="both"/>
      </w:pPr>
      <w:r>
        <w:t>The agent attempted a correction in 403–444 tasks per run, and the prompt permitted it (a layer was verified incorrect) in 349–387 of them. Table 19 shows how the first verified candidate changed by the final one.</w:t>
      </w:r>
    </w:p>
    <w:p w14:paraId="7E1CBAC0" w14:textId="0DFD9597" w:rsidR="007A2A79" w:rsidRDefault="001C2DD8">
      <w:pPr>
        <w:pStyle w:val="Caption"/>
        <w:keepNext/>
      </w:pPr>
      <w:bookmarkStart w:id="93" w:name="_Toc242687052"/>
      <w:r>
        <w:rPr>
          <w:b/>
          <w:bCs/>
        </w:rPr>
        <w:t xml:space="preserve">Table </w:t>
      </w:r>
      <w:r>
        <w:fldChar w:fldCharType="begin"/>
      </w:r>
      <w:r>
        <w:instrText>SEQ Table</w:instrText>
      </w:r>
      <w:r>
        <w:fldChar w:fldCharType="separate"/>
      </w:r>
      <w:r>
        <w:rPr>
          <w:noProof/>
        </w:rPr>
        <w:t>19</w:t>
      </w:r>
      <w:r>
        <w:fldChar w:fldCharType="end"/>
      </w:r>
      <w:r>
        <w:rPr>
          <w:b/>
          <w:bCs/>
        </w:rPr>
        <w:t xml:space="preserve">: </w:t>
      </w:r>
      <w:r>
        <w:t>Class of the first verified candidate → class of the final candidate, for tasks in which the code changed.</w:t>
      </w:r>
      <w:bookmarkEnd w:id="93"/>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785"/>
        <w:gridCol w:w="1747"/>
        <w:gridCol w:w="1747"/>
        <w:gridCol w:w="1747"/>
      </w:tblGrid>
      <w:tr w:rsidR="007A2A79" w14:paraId="4C13D023" w14:textId="77777777">
        <w:trPr>
          <w:tblHeader/>
        </w:trPr>
        <w:tc>
          <w:tcPr>
            <w:tcW w:w="3785" w:type="dxa"/>
            <w:shd w:val="clear" w:color="auto" w:fill="D9E2F3"/>
            <w:tcMar>
              <w:top w:w="50" w:type="dxa"/>
              <w:left w:w="90" w:type="dxa"/>
              <w:bottom w:w="50" w:type="dxa"/>
              <w:right w:w="90" w:type="dxa"/>
            </w:tcMar>
            <w:vAlign w:val="center"/>
          </w:tcPr>
          <w:p w14:paraId="2F3548E5" w14:textId="77777777" w:rsidR="007A2A79" w:rsidRDefault="001C2DD8">
            <w:pPr>
              <w:spacing w:after="0" w:line="240" w:lineRule="auto"/>
            </w:pPr>
            <w:r>
              <w:rPr>
                <w:b/>
                <w:bCs/>
                <w:sz w:val="18"/>
                <w:szCs w:val="18"/>
              </w:rPr>
              <w:t>Transition</w:t>
            </w:r>
          </w:p>
        </w:tc>
        <w:tc>
          <w:tcPr>
            <w:tcW w:w="1747" w:type="dxa"/>
            <w:shd w:val="clear" w:color="auto" w:fill="D9E2F3"/>
            <w:tcMar>
              <w:top w:w="50" w:type="dxa"/>
              <w:left w:w="90" w:type="dxa"/>
              <w:bottom w:w="50" w:type="dxa"/>
              <w:right w:w="90" w:type="dxa"/>
            </w:tcMar>
            <w:vAlign w:val="center"/>
          </w:tcPr>
          <w:p w14:paraId="2A3A3775" w14:textId="77777777" w:rsidR="007A2A79" w:rsidRDefault="001C2DD8">
            <w:pPr>
              <w:spacing w:after="0" w:line="240" w:lineRule="auto"/>
              <w:jc w:val="right"/>
            </w:pPr>
            <w:r>
              <w:rPr>
                <w:b/>
                <w:bCs/>
                <w:sz w:val="18"/>
                <w:szCs w:val="18"/>
              </w:rPr>
              <w:t>Q4_K_M</w:t>
            </w:r>
          </w:p>
        </w:tc>
        <w:tc>
          <w:tcPr>
            <w:tcW w:w="1747" w:type="dxa"/>
            <w:shd w:val="clear" w:color="auto" w:fill="D9E2F3"/>
            <w:tcMar>
              <w:top w:w="50" w:type="dxa"/>
              <w:left w:w="90" w:type="dxa"/>
              <w:bottom w:w="50" w:type="dxa"/>
              <w:right w:w="90" w:type="dxa"/>
            </w:tcMar>
            <w:vAlign w:val="center"/>
          </w:tcPr>
          <w:p w14:paraId="166E5B2C" w14:textId="77777777" w:rsidR="007A2A79" w:rsidRDefault="001C2DD8">
            <w:pPr>
              <w:spacing w:after="0" w:line="240" w:lineRule="auto"/>
              <w:jc w:val="right"/>
            </w:pPr>
            <w:r>
              <w:rPr>
                <w:b/>
                <w:bCs/>
                <w:sz w:val="18"/>
                <w:szCs w:val="18"/>
              </w:rPr>
              <w:t>Q6_K</w:t>
            </w:r>
          </w:p>
        </w:tc>
        <w:tc>
          <w:tcPr>
            <w:tcW w:w="1747" w:type="dxa"/>
            <w:shd w:val="clear" w:color="auto" w:fill="D9E2F3"/>
            <w:tcMar>
              <w:top w:w="50" w:type="dxa"/>
              <w:left w:w="90" w:type="dxa"/>
              <w:bottom w:w="50" w:type="dxa"/>
              <w:right w:w="90" w:type="dxa"/>
            </w:tcMar>
            <w:vAlign w:val="center"/>
          </w:tcPr>
          <w:p w14:paraId="22AC6E65" w14:textId="77777777" w:rsidR="007A2A79" w:rsidRDefault="001C2DD8">
            <w:pPr>
              <w:spacing w:after="0" w:line="240" w:lineRule="auto"/>
              <w:jc w:val="right"/>
            </w:pPr>
            <w:r>
              <w:rPr>
                <w:b/>
                <w:bCs/>
                <w:sz w:val="18"/>
                <w:szCs w:val="18"/>
              </w:rPr>
              <w:t>Q8_0</w:t>
            </w:r>
          </w:p>
        </w:tc>
      </w:tr>
      <w:tr w:rsidR="007A2A79" w14:paraId="030566DC" w14:textId="77777777">
        <w:trPr>
          <w:cantSplit/>
        </w:trPr>
        <w:tc>
          <w:tcPr>
            <w:tcW w:w="3785" w:type="dxa"/>
            <w:tcMar>
              <w:top w:w="50" w:type="dxa"/>
              <w:left w:w="90" w:type="dxa"/>
              <w:bottom w:w="50" w:type="dxa"/>
              <w:right w:w="90" w:type="dxa"/>
            </w:tcMar>
            <w:vAlign w:val="center"/>
          </w:tcPr>
          <w:p w14:paraId="2F24B871" w14:textId="77777777" w:rsidR="007A2A79" w:rsidRDefault="001C2DD8">
            <w:pPr>
              <w:spacing w:after="0" w:line="240" w:lineRule="auto"/>
            </w:pPr>
            <w:r>
              <w:rPr>
                <w:sz w:val="18"/>
                <w:szCs w:val="18"/>
              </w:rPr>
              <w:t>A → correct (hallucination repaired)</w:t>
            </w:r>
          </w:p>
        </w:tc>
        <w:tc>
          <w:tcPr>
            <w:tcW w:w="1747" w:type="dxa"/>
            <w:tcMar>
              <w:top w:w="50" w:type="dxa"/>
              <w:left w:w="90" w:type="dxa"/>
              <w:bottom w:w="50" w:type="dxa"/>
              <w:right w:w="90" w:type="dxa"/>
            </w:tcMar>
            <w:vAlign w:val="center"/>
          </w:tcPr>
          <w:p w14:paraId="2EC485D8" w14:textId="77777777" w:rsidR="007A2A79" w:rsidRDefault="001C2DD8">
            <w:pPr>
              <w:spacing w:after="0" w:line="240" w:lineRule="auto"/>
              <w:jc w:val="right"/>
            </w:pPr>
            <w:r>
              <w:rPr>
                <w:sz w:val="18"/>
                <w:szCs w:val="18"/>
              </w:rPr>
              <w:t>121</w:t>
            </w:r>
          </w:p>
        </w:tc>
        <w:tc>
          <w:tcPr>
            <w:tcW w:w="1747" w:type="dxa"/>
            <w:tcMar>
              <w:top w:w="50" w:type="dxa"/>
              <w:left w:w="90" w:type="dxa"/>
              <w:bottom w:w="50" w:type="dxa"/>
              <w:right w:w="90" w:type="dxa"/>
            </w:tcMar>
            <w:vAlign w:val="center"/>
          </w:tcPr>
          <w:p w14:paraId="444F6B30" w14:textId="77777777" w:rsidR="007A2A79" w:rsidRDefault="001C2DD8">
            <w:pPr>
              <w:spacing w:after="0" w:line="240" w:lineRule="auto"/>
              <w:jc w:val="right"/>
            </w:pPr>
            <w:r>
              <w:rPr>
                <w:sz w:val="18"/>
                <w:szCs w:val="18"/>
              </w:rPr>
              <w:t>123</w:t>
            </w:r>
          </w:p>
        </w:tc>
        <w:tc>
          <w:tcPr>
            <w:tcW w:w="1747" w:type="dxa"/>
            <w:tcMar>
              <w:top w:w="50" w:type="dxa"/>
              <w:left w:w="90" w:type="dxa"/>
              <w:bottom w:w="50" w:type="dxa"/>
              <w:right w:w="90" w:type="dxa"/>
            </w:tcMar>
            <w:vAlign w:val="center"/>
          </w:tcPr>
          <w:p w14:paraId="35CFE15C" w14:textId="77777777" w:rsidR="007A2A79" w:rsidRDefault="001C2DD8">
            <w:pPr>
              <w:spacing w:after="0" w:line="240" w:lineRule="auto"/>
              <w:jc w:val="right"/>
            </w:pPr>
            <w:r>
              <w:rPr>
                <w:sz w:val="18"/>
                <w:szCs w:val="18"/>
              </w:rPr>
              <w:t>150</w:t>
            </w:r>
          </w:p>
        </w:tc>
      </w:tr>
      <w:tr w:rsidR="007A2A79" w14:paraId="258C866D" w14:textId="77777777">
        <w:trPr>
          <w:cantSplit/>
        </w:trPr>
        <w:tc>
          <w:tcPr>
            <w:tcW w:w="3785" w:type="dxa"/>
            <w:tcMar>
              <w:top w:w="50" w:type="dxa"/>
              <w:left w:w="90" w:type="dxa"/>
              <w:bottom w:w="50" w:type="dxa"/>
              <w:right w:w="90" w:type="dxa"/>
            </w:tcMar>
            <w:vAlign w:val="center"/>
          </w:tcPr>
          <w:p w14:paraId="0147B0A3" w14:textId="77777777" w:rsidR="007A2A79" w:rsidRDefault="001C2DD8">
            <w:pPr>
              <w:spacing w:after="0" w:line="240" w:lineRule="auto"/>
            </w:pPr>
            <w:r>
              <w:rPr>
                <w:sz w:val="18"/>
                <w:szCs w:val="18"/>
              </w:rPr>
              <w:t>A → A (still hallucinated; withheld)</w:t>
            </w:r>
          </w:p>
        </w:tc>
        <w:tc>
          <w:tcPr>
            <w:tcW w:w="1747" w:type="dxa"/>
            <w:tcMar>
              <w:top w:w="50" w:type="dxa"/>
              <w:left w:w="90" w:type="dxa"/>
              <w:bottom w:w="50" w:type="dxa"/>
              <w:right w:w="90" w:type="dxa"/>
            </w:tcMar>
            <w:vAlign w:val="center"/>
          </w:tcPr>
          <w:p w14:paraId="364FFEDC" w14:textId="77777777" w:rsidR="007A2A79" w:rsidRDefault="001C2DD8">
            <w:pPr>
              <w:spacing w:after="0" w:line="240" w:lineRule="auto"/>
              <w:jc w:val="right"/>
            </w:pPr>
            <w:r>
              <w:rPr>
                <w:sz w:val="18"/>
                <w:szCs w:val="18"/>
              </w:rPr>
              <w:t>164</w:t>
            </w:r>
          </w:p>
        </w:tc>
        <w:tc>
          <w:tcPr>
            <w:tcW w:w="1747" w:type="dxa"/>
            <w:tcMar>
              <w:top w:w="50" w:type="dxa"/>
              <w:left w:w="90" w:type="dxa"/>
              <w:bottom w:w="50" w:type="dxa"/>
              <w:right w:w="90" w:type="dxa"/>
            </w:tcMar>
            <w:vAlign w:val="center"/>
          </w:tcPr>
          <w:p w14:paraId="35F11DC0" w14:textId="77777777" w:rsidR="007A2A79" w:rsidRDefault="001C2DD8">
            <w:pPr>
              <w:spacing w:after="0" w:line="240" w:lineRule="auto"/>
              <w:jc w:val="right"/>
            </w:pPr>
            <w:r>
              <w:rPr>
                <w:sz w:val="18"/>
                <w:szCs w:val="18"/>
              </w:rPr>
              <w:t>165</w:t>
            </w:r>
          </w:p>
        </w:tc>
        <w:tc>
          <w:tcPr>
            <w:tcW w:w="1747" w:type="dxa"/>
            <w:tcMar>
              <w:top w:w="50" w:type="dxa"/>
              <w:left w:w="90" w:type="dxa"/>
              <w:bottom w:w="50" w:type="dxa"/>
              <w:right w:w="90" w:type="dxa"/>
            </w:tcMar>
            <w:vAlign w:val="center"/>
          </w:tcPr>
          <w:p w14:paraId="7E0F21B1" w14:textId="77777777" w:rsidR="007A2A79" w:rsidRDefault="001C2DD8">
            <w:pPr>
              <w:spacing w:after="0" w:line="240" w:lineRule="auto"/>
              <w:jc w:val="right"/>
            </w:pPr>
            <w:r>
              <w:rPr>
                <w:sz w:val="18"/>
                <w:szCs w:val="18"/>
              </w:rPr>
              <w:t>166</w:t>
            </w:r>
          </w:p>
        </w:tc>
      </w:tr>
      <w:tr w:rsidR="007A2A79" w14:paraId="088B2F65" w14:textId="77777777">
        <w:trPr>
          <w:cantSplit/>
        </w:trPr>
        <w:tc>
          <w:tcPr>
            <w:tcW w:w="3785" w:type="dxa"/>
            <w:tcMar>
              <w:top w:w="50" w:type="dxa"/>
              <w:left w:w="90" w:type="dxa"/>
              <w:bottom w:w="50" w:type="dxa"/>
              <w:right w:w="90" w:type="dxa"/>
            </w:tcMar>
            <w:vAlign w:val="center"/>
          </w:tcPr>
          <w:p w14:paraId="1B0DD8A5" w14:textId="77777777" w:rsidR="007A2A79" w:rsidRDefault="001C2DD8">
            <w:pPr>
              <w:spacing w:after="0" w:line="240" w:lineRule="auto"/>
            </w:pPr>
            <w:r>
              <w:rPr>
                <w:sz w:val="18"/>
                <w:szCs w:val="18"/>
              </w:rPr>
              <w:t>A → B (valid call, wrong task)</w:t>
            </w:r>
          </w:p>
        </w:tc>
        <w:tc>
          <w:tcPr>
            <w:tcW w:w="1747" w:type="dxa"/>
            <w:tcMar>
              <w:top w:w="50" w:type="dxa"/>
              <w:left w:w="90" w:type="dxa"/>
              <w:bottom w:w="50" w:type="dxa"/>
              <w:right w:w="90" w:type="dxa"/>
            </w:tcMar>
            <w:vAlign w:val="center"/>
          </w:tcPr>
          <w:p w14:paraId="7D3CEBA2" w14:textId="77777777" w:rsidR="007A2A79" w:rsidRDefault="001C2DD8">
            <w:pPr>
              <w:spacing w:after="0" w:line="240" w:lineRule="auto"/>
              <w:jc w:val="right"/>
            </w:pPr>
            <w:r>
              <w:rPr>
                <w:sz w:val="18"/>
                <w:szCs w:val="18"/>
              </w:rPr>
              <w:t>36</w:t>
            </w:r>
          </w:p>
        </w:tc>
        <w:tc>
          <w:tcPr>
            <w:tcW w:w="1747" w:type="dxa"/>
            <w:tcMar>
              <w:top w:w="50" w:type="dxa"/>
              <w:left w:w="90" w:type="dxa"/>
              <w:bottom w:w="50" w:type="dxa"/>
              <w:right w:w="90" w:type="dxa"/>
            </w:tcMar>
            <w:vAlign w:val="center"/>
          </w:tcPr>
          <w:p w14:paraId="2528A0D0" w14:textId="77777777" w:rsidR="007A2A79" w:rsidRDefault="001C2DD8">
            <w:pPr>
              <w:spacing w:after="0" w:line="240" w:lineRule="auto"/>
              <w:jc w:val="right"/>
            </w:pPr>
            <w:r>
              <w:rPr>
                <w:sz w:val="18"/>
                <w:szCs w:val="18"/>
              </w:rPr>
              <w:t>33</w:t>
            </w:r>
          </w:p>
        </w:tc>
        <w:tc>
          <w:tcPr>
            <w:tcW w:w="1747" w:type="dxa"/>
            <w:tcMar>
              <w:top w:w="50" w:type="dxa"/>
              <w:left w:w="90" w:type="dxa"/>
              <w:bottom w:w="50" w:type="dxa"/>
              <w:right w:w="90" w:type="dxa"/>
            </w:tcMar>
            <w:vAlign w:val="center"/>
          </w:tcPr>
          <w:p w14:paraId="22AE01E3" w14:textId="77777777" w:rsidR="007A2A79" w:rsidRDefault="001C2DD8">
            <w:pPr>
              <w:spacing w:after="0" w:line="240" w:lineRule="auto"/>
              <w:jc w:val="right"/>
            </w:pPr>
            <w:r>
              <w:rPr>
                <w:sz w:val="18"/>
                <w:szCs w:val="18"/>
              </w:rPr>
              <w:t>36</w:t>
            </w:r>
          </w:p>
        </w:tc>
      </w:tr>
      <w:tr w:rsidR="007A2A79" w14:paraId="2B4F9618" w14:textId="77777777">
        <w:trPr>
          <w:cantSplit/>
        </w:trPr>
        <w:tc>
          <w:tcPr>
            <w:tcW w:w="3785" w:type="dxa"/>
            <w:tcMar>
              <w:top w:w="50" w:type="dxa"/>
              <w:left w:w="90" w:type="dxa"/>
              <w:bottom w:w="50" w:type="dxa"/>
              <w:right w:w="90" w:type="dxa"/>
            </w:tcMar>
            <w:vAlign w:val="center"/>
          </w:tcPr>
          <w:p w14:paraId="5EA5E592" w14:textId="77777777" w:rsidR="007A2A79" w:rsidRDefault="001C2DD8">
            <w:pPr>
              <w:spacing w:after="0" w:line="240" w:lineRule="auto"/>
            </w:pPr>
            <w:r>
              <w:rPr>
                <w:sz w:val="18"/>
                <w:szCs w:val="18"/>
              </w:rPr>
              <w:t>Runtime failure → correct</w:t>
            </w:r>
          </w:p>
        </w:tc>
        <w:tc>
          <w:tcPr>
            <w:tcW w:w="1747" w:type="dxa"/>
            <w:tcMar>
              <w:top w:w="50" w:type="dxa"/>
              <w:left w:w="90" w:type="dxa"/>
              <w:bottom w:w="50" w:type="dxa"/>
              <w:right w:w="90" w:type="dxa"/>
            </w:tcMar>
            <w:vAlign w:val="center"/>
          </w:tcPr>
          <w:p w14:paraId="1D64EE81" w14:textId="77777777" w:rsidR="007A2A79" w:rsidRDefault="001C2DD8">
            <w:pPr>
              <w:spacing w:after="0" w:line="240" w:lineRule="auto"/>
              <w:jc w:val="right"/>
            </w:pPr>
            <w:r>
              <w:rPr>
                <w:sz w:val="18"/>
                <w:szCs w:val="18"/>
              </w:rPr>
              <w:t>23</w:t>
            </w:r>
          </w:p>
        </w:tc>
        <w:tc>
          <w:tcPr>
            <w:tcW w:w="1747" w:type="dxa"/>
            <w:tcMar>
              <w:top w:w="50" w:type="dxa"/>
              <w:left w:w="90" w:type="dxa"/>
              <w:bottom w:w="50" w:type="dxa"/>
              <w:right w:w="90" w:type="dxa"/>
            </w:tcMar>
            <w:vAlign w:val="center"/>
          </w:tcPr>
          <w:p w14:paraId="441E83E2" w14:textId="77777777" w:rsidR="007A2A79" w:rsidRDefault="001C2DD8">
            <w:pPr>
              <w:spacing w:after="0" w:line="240" w:lineRule="auto"/>
              <w:jc w:val="right"/>
            </w:pPr>
            <w:r>
              <w:rPr>
                <w:sz w:val="18"/>
                <w:szCs w:val="18"/>
              </w:rPr>
              <w:t>2</w:t>
            </w:r>
          </w:p>
        </w:tc>
        <w:tc>
          <w:tcPr>
            <w:tcW w:w="1747" w:type="dxa"/>
            <w:tcMar>
              <w:top w:w="50" w:type="dxa"/>
              <w:left w:w="90" w:type="dxa"/>
              <w:bottom w:w="50" w:type="dxa"/>
              <w:right w:w="90" w:type="dxa"/>
            </w:tcMar>
            <w:vAlign w:val="center"/>
          </w:tcPr>
          <w:p w14:paraId="61B657B5" w14:textId="77777777" w:rsidR="007A2A79" w:rsidRDefault="001C2DD8">
            <w:pPr>
              <w:spacing w:after="0" w:line="240" w:lineRule="auto"/>
              <w:jc w:val="right"/>
            </w:pPr>
            <w:r>
              <w:rPr>
                <w:sz w:val="18"/>
                <w:szCs w:val="18"/>
              </w:rPr>
              <w:t>0</w:t>
            </w:r>
          </w:p>
        </w:tc>
      </w:tr>
      <w:tr w:rsidR="007A2A79" w14:paraId="26755FDB" w14:textId="77777777">
        <w:trPr>
          <w:cantSplit/>
        </w:trPr>
        <w:tc>
          <w:tcPr>
            <w:tcW w:w="3785" w:type="dxa"/>
            <w:tcMar>
              <w:top w:w="50" w:type="dxa"/>
              <w:left w:w="90" w:type="dxa"/>
              <w:bottom w:w="50" w:type="dxa"/>
              <w:right w:w="90" w:type="dxa"/>
            </w:tcMar>
            <w:vAlign w:val="center"/>
          </w:tcPr>
          <w:p w14:paraId="273DDA4E" w14:textId="77777777" w:rsidR="007A2A79" w:rsidRDefault="001C2DD8">
            <w:pPr>
              <w:spacing w:after="0" w:line="240" w:lineRule="auto"/>
            </w:pPr>
            <w:r>
              <w:rPr>
                <w:sz w:val="18"/>
                <w:szCs w:val="18"/>
              </w:rPr>
              <w:t>Corrections attempted / permitted</w:t>
            </w:r>
          </w:p>
        </w:tc>
        <w:tc>
          <w:tcPr>
            <w:tcW w:w="1747" w:type="dxa"/>
            <w:tcMar>
              <w:top w:w="50" w:type="dxa"/>
              <w:left w:w="90" w:type="dxa"/>
              <w:bottom w:w="50" w:type="dxa"/>
              <w:right w:w="90" w:type="dxa"/>
            </w:tcMar>
            <w:vAlign w:val="center"/>
          </w:tcPr>
          <w:p w14:paraId="0AECB609" w14:textId="77777777" w:rsidR="007A2A79" w:rsidRDefault="001C2DD8">
            <w:pPr>
              <w:spacing w:after="0" w:line="240" w:lineRule="auto"/>
              <w:jc w:val="right"/>
            </w:pPr>
            <w:r>
              <w:rPr>
                <w:sz w:val="18"/>
                <w:szCs w:val="18"/>
              </w:rPr>
              <w:t>403 / 349</w:t>
            </w:r>
          </w:p>
        </w:tc>
        <w:tc>
          <w:tcPr>
            <w:tcW w:w="1747" w:type="dxa"/>
            <w:tcMar>
              <w:top w:w="50" w:type="dxa"/>
              <w:left w:w="90" w:type="dxa"/>
              <w:bottom w:w="50" w:type="dxa"/>
              <w:right w:w="90" w:type="dxa"/>
            </w:tcMar>
            <w:vAlign w:val="center"/>
          </w:tcPr>
          <w:p w14:paraId="361026A0" w14:textId="77777777" w:rsidR="007A2A79" w:rsidRDefault="001C2DD8">
            <w:pPr>
              <w:spacing w:after="0" w:line="240" w:lineRule="auto"/>
              <w:jc w:val="right"/>
            </w:pPr>
            <w:r>
              <w:rPr>
                <w:sz w:val="18"/>
                <w:szCs w:val="18"/>
              </w:rPr>
              <w:t>425 / 377</w:t>
            </w:r>
          </w:p>
        </w:tc>
        <w:tc>
          <w:tcPr>
            <w:tcW w:w="1747" w:type="dxa"/>
            <w:tcMar>
              <w:top w:w="50" w:type="dxa"/>
              <w:left w:w="90" w:type="dxa"/>
              <w:bottom w:w="50" w:type="dxa"/>
              <w:right w:w="90" w:type="dxa"/>
            </w:tcMar>
            <w:vAlign w:val="center"/>
          </w:tcPr>
          <w:p w14:paraId="24A69A2C" w14:textId="77777777" w:rsidR="007A2A79" w:rsidRDefault="001C2DD8">
            <w:pPr>
              <w:spacing w:after="0" w:line="240" w:lineRule="auto"/>
              <w:jc w:val="right"/>
            </w:pPr>
            <w:r>
              <w:rPr>
                <w:sz w:val="18"/>
                <w:szCs w:val="18"/>
              </w:rPr>
              <w:t>444 / 387</w:t>
            </w:r>
          </w:p>
        </w:tc>
      </w:tr>
      <w:tr w:rsidR="007A2A79" w14:paraId="1C99592D" w14:textId="77777777">
        <w:trPr>
          <w:cantSplit/>
        </w:trPr>
        <w:tc>
          <w:tcPr>
            <w:tcW w:w="3785" w:type="dxa"/>
            <w:tcMar>
              <w:top w:w="50" w:type="dxa"/>
              <w:left w:w="90" w:type="dxa"/>
              <w:bottom w:w="50" w:type="dxa"/>
              <w:right w:w="90" w:type="dxa"/>
            </w:tcMar>
            <w:vAlign w:val="center"/>
          </w:tcPr>
          <w:p w14:paraId="7FEB0E2D" w14:textId="77777777" w:rsidR="007A2A79" w:rsidRDefault="001C2DD8">
            <w:pPr>
              <w:spacing w:after="0" w:line="240" w:lineRule="auto"/>
            </w:pPr>
            <w:r>
              <w:rPr>
                <w:sz w:val="18"/>
                <w:szCs w:val="18"/>
              </w:rPr>
              <w:t>Final candidate correct after a correction</w:t>
            </w:r>
          </w:p>
        </w:tc>
        <w:tc>
          <w:tcPr>
            <w:tcW w:w="1747" w:type="dxa"/>
            <w:tcMar>
              <w:top w:w="50" w:type="dxa"/>
              <w:left w:w="90" w:type="dxa"/>
              <w:bottom w:w="50" w:type="dxa"/>
              <w:right w:w="90" w:type="dxa"/>
            </w:tcMar>
            <w:vAlign w:val="center"/>
          </w:tcPr>
          <w:p w14:paraId="778BC855" w14:textId="77777777" w:rsidR="007A2A79" w:rsidRDefault="001C2DD8">
            <w:pPr>
              <w:spacing w:after="0" w:line="240" w:lineRule="auto"/>
              <w:jc w:val="right"/>
            </w:pPr>
            <w:r>
              <w:rPr>
                <w:sz w:val="18"/>
                <w:szCs w:val="18"/>
              </w:rPr>
              <w:t>37.7%</w:t>
            </w:r>
          </w:p>
        </w:tc>
        <w:tc>
          <w:tcPr>
            <w:tcW w:w="1747" w:type="dxa"/>
            <w:tcMar>
              <w:top w:w="50" w:type="dxa"/>
              <w:left w:w="90" w:type="dxa"/>
              <w:bottom w:w="50" w:type="dxa"/>
              <w:right w:w="90" w:type="dxa"/>
            </w:tcMar>
            <w:vAlign w:val="center"/>
          </w:tcPr>
          <w:p w14:paraId="48916BF9" w14:textId="77777777" w:rsidR="007A2A79" w:rsidRDefault="001C2DD8">
            <w:pPr>
              <w:spacing w:after="0" w:line="240" w:lineRule="auto"/>
              <w:jc w:val="right"/>
            </w:pPr>
            <w:r>
              <w:rPr>
                <w:sz w:val="18"/>
                <w:szCs w:val="18"/>
              </w:rPr>
              <w:t>34.1%</w:t>
            </w:r>
          </w:p>
        </w:tc>
        <w:tc>
          <w:tcPr>
            <w:tcW w:w="1747" w:type="dxa"/>
            <w:tcMar>
              <w:top w:w="50" w:type="dxa"/>
              <w:left w:w="90" w:type="dxa"/>
              <w:bottom w:w="50" w:type="dxa"/>
              <w:right w:w="90" w:type="dxa"/>
            </w:tcMar>
            <w:vAlign w:val="center"/>
          </w:tcPr>
          <w:p w14:paraId="0DE81C7B" w14:textId="77777777" w:rsidR="007A2A79" w:rsidRDefault="001C2DD8">
            <w:pPr>
              <w:spacing w:after="0" w:line="240" w:lineRule="auto"/>
              <w:jc w:val="right"/>
            </w:pPr>
            <w:r>
              <w:rPr>
                <w:sz w:val="18"/>
                <w:szCs w:val="18"/>
              </w:rPr>
              <w:t>37.8%</w:t>
            </w:r>
          </w:p>
        </w:tc>
      </w:tr>
    </w:tbl>
    <w:p w14:paraId="41FED98E" w14:textId="77777777" w:rsidR="007A2A79" w:rsidRDefault="007A2A79">
      <w:pPr>
        <w:spacing w:after="80"/>
      </w:pPr>
    </w:p>
    <w:p w14:paraId="68ECFDFE" w14:textId="77777777" w:rsidR="007A2A79" w:rsidRDefault="001C2DD8">
      <w:pPr>
        <w:jc w:val="both"/>
      </w:pPr>
      <w:r>
        <w:t>Self-correction works about a third of the time. When the verifier names the contradiction and the closest declared operation, the model repairs a hallucination in roughly 120–150 tasks per run; about as often it produces another hallucinated candidate, which is then withheld. Figure 17 shows that more correction rounds rarely pay: prompts that needed two or three rounds cost 57–61 s and ended in correct code only 15% and 1% of the time.</w:t>
      </w:r>
    </w:p>
    <w:p w14:paraId="66D8D835" w14:textId="77777777" w:rsidR="007A2A79" w:rsidRDefault="001C2DD8">
      <w:pPr>
        <w:keepNext/>
        <w:spacing w:before="120" w:after="40"/>
        <w:jc w:val="center"/>
      </w:pPr>
      <w:r>
        <w:rPr>
          <w:noProof/>
        </w:rPr>
        <w:lastRenderedPageBreak/>
        <w:drawing>
          <wp:inline distT="0" distB="0" distL="0" distR="0" wp14:anchorId="35B572D9" wp14:editId="0D03CC45">
            <wp:extent cx="5715000" cy="214312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2143125"/>
                    </a:xfrm>
                    <a:prstGeom prst="rect">
                      <a:avLst/>
                    </a:prstGeom>
                  </pic:spPr>
                </pic:pic>
              </a:graphicData>
            </a:graphic>
          </wp:inline>
        </w:drawing>
      </w:r>
    </w:p>
    <w:p w14:paraId="27EB486A" w14:textId="03C8E3E9" w:rsidR="007A2A79" w:rsidRDefault="001C2DD8">
      <w:pPr>
        <w:pStyle w:val="Caption"/>
      </w:pPr>
      <w:bookmarkStart w:id="94" w:name="_Toc242687027"/>
      <w:r>
        <w:rPr>
          <w:b/>
          <w:bCs/>
        </w:rPr>
        <w:t xml:space="preserve">Figure </w:t>
      </w:r>
      <w:r>
        <w:fldChar w:fldCharType="begin"/>
      </w:r>
      <w:r>
        <w:instrText>SEQ Figure</w:instrText>
      </w:r>
      <w:r>
        <w:fldChar w:fldCharType="separate"/>
      </w:r>
      <w:r>
        <w:rPr>
          <w:noProof/>
        </w:rPr>
        <w:t>17</w:t>
      </w:r>
      <w:r>
        <w:fldChar w:fldCharType="end"/>
      </w:r>
      <w:r>
        <w:rPr>
          <w:b/>
          <w:bCs/>
        </w:rPr>
        <w:t xml:space="preserve">: </w:t>
      </w:r>
      <w:r>
        <w:t>Cost and outcome by the number of correction rounds the agent made (three runs pooled).</w:t>
      </w:r>
      <w:bookmarkEnd w:id="94"/>
    </w:p>
    <w:p w14:paraId="0845D836" w14:textId="77777777" w:rsidR="007A2A79" w:rsidRDefault="001C2DD8">
      <w:pPr>
        <w:jc w:val="both"/>
      </w:pPr>
      <w:r>
        <w:t xml:space="preserve">The model often bent the protocol (Figure 18): 34–39% of tasks reached the four-turn limit and needed the reply request, about 30% re-verified identical code, and 15–19% made more than one correction although the prompt permits one. Only 53–54% of tasks followed the protocol exactly. These deviations cost time, but they never let unverified code through: the tool's decision on the last verified candidate is what reached the user, and </w:t>
      </w:r>
      <w:r>
        <w:rPr>
          <w:b/>
          <w:bCs/>
        </w:rPr>
        <w:t>in no task of any run did the user see code the tool had not approved</w:t>
      </w:r>
      <w:r>
        <w:t>. This is the practical argument for keeping the delivery decision in the tool rather than in the model (Section 6.3).</w:t>
      </w:r>
    </w:p>
    <w:p w14:paraId="7A8450F4" w14:textId="77777777" w:rsidR="007A2A79" w:rsidRDefault="001C2DD8">
      <w:pPr>
        <w:keepNext/>
        <w:spacing w:before="120" w:after="40"/>
        <w:jc w:val="center"/>
      </w:pPr>
      <w:r>
        <w:rPr>
          <w:noProof/>
        </w:rPr>
        <w:drawing>
          <wp:inline distT="0" distB="0" distL="0" distR="0" wp14:anchorId="65C039F2" wp14:editId="1A7BF2AD">
            <wp:extent cx="5715000" cy="24669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2466975"/>
                    </a:xfrm>
                    <a:prstGeom prst="rect">
                      <a:avLst/>
                    </a:prstGeom>
                  </pic:spPr>
                </pic:pic>
              </a:graphicData>
            </a:graphic>
          </wp:inline>
        </w:drawing>
      </w:r>
    </w:p>
    <w:p w14:paraId="41228977" w14:textId="1022F826" w:rsidR="007A2A79" w:rsidRDefault="001C2DD8">
      <w:pPr>
        <w:pStyle w:val="Caption"/>
      </w:pPr>
      <w:bookmarkStart w:id="95" w:name="_Toc242687028"/>
      <w:r>
        <w:rPr>
          <w:b/>
          <w:bCs/>
        </w:rPr>
        <w:t xml:space="preserve">Figure </w:t>
      </w:r>
      <w:r>
        <w:fldChar w:fldCharType="begin"/>
      </w:r>
      <w:r>
        <w:instrText>SEQ Figure</w:instrText>
      </w:r>
      <w:r>
        <w:fldChar w:fldCharType="separate"/>
      </w:r>
      <w:r>
        <w:rPr>
          <w:noProof/>
        </w:rPr>
        <w:t>18</w:t>
      </w:r>
      <w:r>
        <w:fldChar w:fldCharType="end"/>
      </w:r>
      <w:r>
        <w:rPr>
          <w:b/>
          <w:bCs/>
        </w:rPr>
        <w:t xml:space="preserve">: </w:t>
      </w:r>
      <w:r>
        <w:t>Deviations from the Confident Agent prompt recorded by the benchmark, per run.</w:t>
      </w:r>
      <w:bookmarkEnd w:id="95"/>
    </w:p>
    <w:p w14:paraId="65007890" w14:textId="77777777" w:rsidR="007A2A79" w:rsidRDefault="001C2DD8">
      <w:pPr>
        <w:pStyle w:val="Heading2"/>
      </w:pPr>
      <w:bookmarkStart w:id="96" w:name="_Toc242686983"/>
      <w:r>
        <w:t>8.9 Behaviour beyond API correctness</w:t>
      </w:r>
      <w:bookmarkEnd w:id="96"/>
    </w:p>
    <w:p w14:paraId="5E1E2073" w14:textId="77777777" w:rsidR="007A2A79" w:rsidRDefault="001C2DD8">
      <w:pPr>
        <w:jc w:val="both"/>
      </w:pPr>
      <w:r>
        <w:t xml:space="preserve">The verifier checks API claims, not whether the code does everything the task asked. The evaluator's behaviour checks show the gap (Table 20). Code reaching the user nearly always raises on a server error and usually returns the expected value, but few programs return </w:t>
      </w:r>
      <w:r>
        <w:rPr>
          <w:rFonts w:ascii="Consolas" w:eastAsia="Consolas" w:hAnsi="Consolas" w:cs="Consolas"/>
          <w:sz w:val="20"/>
          <w:szCs w:val="20"/>
        </w:rPr>
        <w:t>None</w:t>
      </w:r>
      <w:r>
        <w:t xml:space="preserve"> for an empty 204 response as instructed, in either condition. Only 19–23% of the agent's delivered programs met all three requirements, against 9–19% of the baseline's. A clean report is evidence about API claims only, which is exactly what the toolbox's report says to the user.</w:t>
      </w:r>
    </w:p>
    <w:p w14:paraId="44CFCA72" w14:textId="23A2D6B6" w:rsidR="007A2A79" w:rsidRDefault="001C2DD8">
      <w:pPr>
        <w:pStyle w:val="Caption"/>
        <w:keepNext/>
      </w:pPr>
      <w:bookmarkStart w:id="97" w:name="_Toc242687053"/>
      <w:r>
        <w:rPr>
          <w:b/>
          <w:bCs/>
        </w:rPr>
        <w:lastRenderedPageBreak/>
        <w:t xml:space="preserve">Table </w:t>
      </w:r>
      <w:r>
        <w:fldChar w:fldCharType="begin"/>
      </w:r>
      <w:r>
        <w:instrText>SEQ Table</w:instrText>
      </w:r>
      <w:r>
        <w:fldChar w:fldCharType="separate"/>
      </w:r>
      <w:r>
        <w:rPr>
          <w:noProof/>
        </w:rPr>
        <w:t>20</w:t>
      </w:r>
      <w:r>
        <w:fldChar w:fldCharType="end"/>
      </w:r>
      <w:r>
        <w:rPr>
          <w:b/>
          <w:bCs/>
        </w:rPr>
        <w:t xml:space="preserve">: </w:t>
      </w:r>
      <w:r>
        <w:t>Task-behaviour checks on code that reached the user (share of programs that make a request).</w:t>
      </w:r>
      <w:bookmarkEnd w:id="97"/>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729"/>
        <w:gridCol w:w="1050"/>
        <w:gridCol w:w="1050"/>
        <w:gridCol w:w="1050"/>
        <w:gridCol w:w="1050"/>
        <w:gridCol w:w="1050"/>
        <w:gridCol w:w="1047"/>
      </w:tblGrid>
      <w:tr w:rsidR="007A2A79" w14:paraId="791F1B7E" w14:textId="77777777">
        <w:trPr>
          <w:tblHeader/>
        </w:trPr>
        <w:tc>
          <w:tcPr>
            <w:tcW w:w="2729" w:type="dxa"/>
            <w:shd w:val="clear" w:color="auto" w:fill="D9E2F3"/>
            <w:tcMar>
              <w:top w:w="50" w:type="dxa"/>
              <w:left w:w="90" w:type="dxa"/>
              <w:bottom w:w="50" w:type="dxa"/>
              <w:right w:w="90" w:type="dxa"/>
            </w:tcMar>
            <w:vAlign w:val="center"/>
          </w:tcPr>
          <w:p w14:paraId="72965C1D" w14:textId="77777777" w:rsidR="007A2A79" w:rsidRDefault="001C2DD8">
            <w:pPr>
              <w:spacing w:after="0" w:line="240" w:lineRule="auto"/>
            </w:pPr>
            <w:r>
              <w:rPr>
                <w:b/>
                <w:bCs/>
                <w:sz w:val="18"/>
                <w:szCs w:val="18"/>
              </w:rPr>
              <w:t>Requirement</w:t>
            </w:r>
          </w:p>
        </w:tc>
        <w:tc>
          <w:tcPr>
            <w:tcW w:w="1050" w:type="dxa"/>
            <w:shd w:val="clear" w:color="auto" w:fill="D9E2F3"/>
            <w:tcMar>
              <w:top w:w="50" w:type="dxa"/>
              <w:left w:w="90" w:type="dxa"/>
              <w:bottom w:w="50" w:type="dxa"/>
              <w:right w:w="90" w:type="dxa"/>
            </w:tcMar>
            <w:vAlign w:val="center"/>
          </w:tcPr>
          <w:p w14:paraId="0D58C989" w14:textId="77777777" w:rsidR="007A2A79" w:rsidRDefault="001C2DD8">
            <w:pPr>
              <w:spacing w:after="0" w:line="240" w:lineRule="auto"/>
              <w:jc w:val="right"/>
            </w:pPr>
            <w:r>
              <w:rPr>
                <w:b/>
                <w:bCs/>
                <w:sz w:val="18"/>
                <w:szCs w:val="18"/>
              </w:rPr>
              <w:t>Q4 base</w:t>
            </w:r>
          </w:p>
        </w:tc>
        <w:tc>
          <w:tcPr>
            <w:tcW w:w="1050" w:type="dxa"/>
            <w:shd w:val="clear" w:color="auto" w:fill="D9E2F3"/>
            <w:tcMar>
              <w:top w:w="50" w:type="dxa"/>
              <w:left w:w="90" w:type="dxa"/>
              <w:bottom w:w="50" w:type="dxa"/>
              <w:right w:w="90" w:type="dxa"/>
            </w:tcMar>
            <w:vAlign w:val="center"/>
          </w:tcPr>
          <w:p w14:paraId="22385022" w14:textId="77777777" w:rsidR="007A2A79" w:rsidRDefault="001C2DD8">
            <w:pPr>
              <w:spacing w:after="0" w:line="240" w:lineRule="auto"/>
              <w:jc w:val="right"/>
            </w:pPr>
            <w:r>
              <w:rPr>
                <w:b/>
                <w:bCs/>
                <w:sz w:val="18"/>
                <w:szCs w:val="18"/>
              </w:rPr>
              <w:t>Q4 agent</w:t>
            </w:r>
          </w:p>
        </w:tc>
        <w:tc>
          <w:tcPr>
            <w:tcW w:w="1050" w:type="dxa"/>
            <w:shd w:val="clear" w:color="auto" w:fill="D9E2F3"/>
            <w:tcMar>
              <w:top w:w="50" w:type="dxa"/>
              <w:left w:w="90" w:type="dxa"/>
              <w:bottom w:w="50" w:type="dxa"/>
              <w:right w:w="90" w:type="dxa"/>
            </w:tcMar>
            <w:vAlign w:val="center"/>
          </w:tcPr>
          <w:p w14:paraId="6566E724" w14:textId="77777777" w:rsidR="007A2A79" w:rsidRDefault="001C2DD8">
            <w:pPr>
              <w:spacing w:after="0" w:line="240" w:lineRule="auto"/>
              <w:jc w:val="right"/>
            </w:pPr>
            <w:r>
              <w:rPr>
                <w:b/>
                <w:bCs/>
                <w:sz w:val="18"/>
                <w:szCs w:val="18"/>
              </w:rPr>
              <w:t>Q6 base</w:t>
            </w:r>
          </w:p>
        </w:tc>
        <w:tc>
          <w:tcPr>
            <w:tcW w:w="1050" w:type="dxa"/>
            <w:shd w:val="clear" w:color="auto" w:fill="D9E2F3"/>
            <w:tcMar>
              <w:top w:w="50" w:type="dxa"/>
              <w:left w:w="90" w:type="dxa"/>
              <w:bottom w:w="50" w:type="dxa"/>
              <w:right w:w="90" w:type="dxa"/>
            </w:tcMar>
            <w:vAlign w:val="center"/>
          </w:tcPr>
          <w:p w14:paraId="37BE3229" w14:textId="77777777" w:rsidR="007A2A79" w:rsidRDefault="001C2DD8">
            <w:pPr>
              <w:spacing w:after="0" w:line="240" w:lineRule="auto"/>
              <w:jc w:val="right"/>
            </w:pPr>
            <w:r>
              <w:rPr>
                <w:b/>
                <w:bCs/>
                <w:sz w:val="18"/>
                <w:szCs w:val="18"/>
              </w:rPr>
              <w:t>Q6 agent</w:t>
            </w:r>
          </w:p>
        </w:tc>
        <w:tc>
          <w:tcPr>
            <w:tcW w:w="1050" w:type="dxa"/>
            <w:shd w:val="clear" w:color="auto" w:fill="D9E2F3"/>
            <w:tcMar>
              <w:top w:w="50" w:type="dxa"/>
              <w:left w:w="90" w:type="dxa"/>
              <w:bottom w:w="50" w:type="dxa"/>
              <w:right w:w="90" w:type="dxa"/>
            </w:tcMar>
            <w:vAlign w:val="center"/>
          </w:tcPr>
          <w:p w14:paraId="16971FD2" w14:textId="77777777" w:rsidR="007A2A79" w:rsidRDefault="001C2DD8">
            <w:pPr>
              <w:spacing w:after="0" w:line="240" w:lineRule="auto"/>
              <w:jc w:val="right"/>
            </w:pPr>
            <w:r>
              <w:rPr>
                <w:b/>
                <w:bCs/>
                <w:sz w:val="18"/>
                <w:szCs w:val="18"/>
              </w:rPr>
              <w:t>Q8 base</w:t>
            </w:r>
          </w:p>
        </w:tc>
        <w:tc>
          <w:tcPr>
            <w:tcW w:w="1047" w:type="dxa"/>
            <w:shd w:val="clear" w:color="auto" w:fill="D9E2F3"/>
            <w:tcMar>
              <w:top w:w="50" w:type="dxa"/>
              <w:left w:w="90" w:type="dxa"/>
              <w:bottom w:w="50" w:type="dxa"/>
              <w:right w:w="90" w:type="dxa"/>
            </w:tcMar>
            <w:vAlign w:val="center"/>
          </w:tcPr>
          <w:p w14:paraId="3EAC755C" w14:textId="77777777" w:rsidR="007A2A79" w:rsidRDefault="001C2DD8">
            <w:pPr>
              <w:spacing w:after="0" w:line="240" w:lineRule="auto"/>
              <w:jc w:val="right"/>
            </w:pPr>
            <w:r>
              <w:rPr>
                <w:b/>
                <w:bCs/>
                <w:sz w:val="18"/>
                <w:szCs w:val="18"/>
              </w:rPr>
              <w:t>Q8 agent</w:t>
            </w:r>
          </w:p>
        </w:tc>
      </w:tr>
      <w:tr w:rsidR="007A2A79" w14:paraId="7226B43D" w14:textId="77777777">
        <w:trPr>
          <w:cantSplit/>
        </w:trPr>
        <w:tc>
          <w:tcPr>
            <w:tcW w:w="2729" w:type="dxa"/>
            <w:tcMar>
              <w:top w:w="50" w:type="dxa"/>
              <w:left w:w="90" w:type="dxa"/>
              <w:bottom w:w="50" w:type="dxa"/>
              <w:right w:w="90" w:type="dxa"/>
            </w:tcMar>
            <w:vAlign w:val="center"/>
          </w:tcPr>
          <w:p w14:paraId="396E9F25" w14:textId="77777777" w:rsidR="007A2A79" w:rsidRDefault="001C2DD8">
            <w:pPr>
              <w:spacing w:after="0" w:line="240" w:lineRule="auto"/>
            </w:pPr>
            <w:r>
              <w:rPr>
                <w:sz w:val="18"/>
                <w:szCs w:val="18"/>
              </w:rPr>
              <w:t>Returns the expected value</w:t>
            </w:r>
          </w:p>
        </w:tc>
        <w:tc>
          <w:tcPr>
            <w:tcW w:w="1050" w:type="dxa"/>
            <w:tcMar>
              <w:top w:w="50" w:type="dxa"/>
              <w:left w:w="90" w:type="dxa"/>
              <w:bottom w:w="50" w:type="dxa"/>
              <w:right w:w="90" w:type="dxa"/>
            </w:tcMar>
            <w:vAlign w:val="center"/>
          </w:tcPr>
          <w:p w14:paraId="63DC1758" w14:textId="77777777" w:rsidR="007A2A79" w:rsidRDefault="001C2DD8">
            <w:pPr>
              <w:spacing w:after="0" w:line="240" w:lineRule="auto"/>
              <w:jc w:val="right"/>
            </w:pPr>
            <w:r>
              <w:rPr>
                <w:sz w:val="18"/>
                <w:szCs w:val="18"/>
              </w:rPr>
              <w:t>80%</w:t>
            </w:r>
          </w:p>
        </w:tc>
        <w:tc>
          <w:tcPr>
            <w:tcW w:w="1050" w:type="dxa"/>
            <w:tcMar>
              <w:top w:w="50" w:type="dxa"/>
              <w:left w:w="90" w:type="dxa"/>
              <w:bottom w:w="50" w:type="dxa"/>
              <w:right w:w="90" w:type="dxa"/>
            </w:tcMar>
            <w:vAlign w:val="center"/>
          </w:tcPr>
          <w:p w14:paraId="0D78810F" w14:textId="77777777" w:rsidR="007A2A79" w:rsidRDefault="001C2DD8">
            <w:pPr>
              <w:spacing w:after="0" w:line="240" w:lineRule="auto"/>
              <w:jc w:val="right"/>
            </w:pPr>
            <w:r>
              <w:rPr>
                <w:sz w:val="18"/>
                <w:szCs w:val="18"/>
              </w:rPr>
              <w:t>83%</w:t>
            </w:r>
          </w:p>
        </w:tc>
        <w:tc>
          <w:tcPr>
            <w:tcW w:w="1050" w:type="dxa"/>
            <w:tcMar>
              <w:top w:w="50" w:type="dxa"/>
              <w:left w:w="90" w:type="dxa"/>
              <w:bottom w:w="50" w:type="dxa"/>
              <w:right w:w="90" w:type="dxa"/>
            </w:tcMar>
            <w:vAlign w:val="center"/>
          </w:tcPr>
          <w:p w14:paraId="62FBDA1D" w14:textId="77777777" w:rsidR="007A2A79" w:rsidRDefault="001C2DD8">
            <w:pPr>
              <w:spacing w:after="0" w:line="240" w:lineRule="auto"/>
              <w:jc w:val="right"/>
            </w:pPr>
            <w:r>
              <w:rPr>
                <w:sz w:val="18"/>
                <w:szCs w:val="18"/>
              </w:rPr>
              <w:t>86%</w:t>
            </w:r>
          </w:p>
        </w:tc>
        <w:tc>
          <w:tcPr>
            <w:tcW w:w="1050" w:type="dxa"/>
            <w:tcMar>
              <w:top w:w="50" w:type="dxa"/>
              <w:left w:w="90" w:type="dxa"/>
              <w:bottom w:w="50" w:type="dxa"/>
              <w:right w:w="90" w:type="dxa"/>
            </w:tcMar>
            <w:vAlign w:val="center"/>
          </w:tcPr>
          <w:p w14:paraId="72EB772E" w14:textId="77777777" w:rsidR="007A2A79" w:rsidRDefault="001C2DD8">
            <w:pPr>
              <w:spacing w:after="0" w:line="240" w:lineRule="auto"/>
              <w:jc w:val="right"/>
            </w:pPr>
            <w:r>
              <w:rPr>
                <w:sz w:val="18"/>
                <w:szCs w:val="18"/>
              </w:rPr>
              <w:t>82%</w:t>
            </w:r>
          </w:p>
        </w:tc>
        <w:tc>
          <w:tcPr>
            <w:tcW w:w="1050" w:type="dxa"/>
            <w:tcMar>
              <w:top w:w="50" w:type="dxa"/>
              <w:left w:w="90" w:type="dxa"/>
              <w:bottom w:w="50" w:type="dxa"/>
              <w:right w:w="90" w:type="dxa"/>
            </w:tcMar>
            <w:vAlign w:val="center"/>
          </w:tcPr>
          <w:p w14:paraId="4E480816" w14:textId="77777777" w:rsidR="007A2A79" w:rsidRDefault="001C2DD8">
            <w:pPr>
              <w:spacing w:after="0" w:line="240" w:lineRule="auto"/>
              <w:jc w:val="right"/>
            </w:pPr>
            <w:r>
              <w:rPr>
                <w:sz w:val="18"/>
                <w:szCs w:val="18"/>
              </w:rPr>
              <w:t>86%</w:t>
            </w:r>
          </w:p>
        </w:tc>
        <w:tc>
          <w:tcPr>
            <w:tcW w:w="1047" w:type="dxa"/>
            <w:tcMar>
              <w:top w:w="50" w:type="dxa"/>
              <w:left w:w="90" w:type="dxa"/>
              <w:bottom w:w="50" w:type="dxa"/>
              <w:right w:w="90" w:type="dxa"/>
            </w:tcMar>
            <w:vAlign w:val="center"/>
          </w:tcPr>
          <w:p w14:paraId="3C6B0EE1" w14:textId="77777777" w:rsidR="007A2A79" w:rsidRDefault="001C2DD8">
            <w:pPr>
              <w:spacing w:after="0" w:line="240" w:lineRule="auto"/>
              <w:jc w:val="right"/>
            </w:pPr>
            <w:r>
              <w:rPr>
                <w:sz w:val="18"/>
                <w:szCs w:val="18"/>
              </w:rPr>
              <w:t>84%</w:t>
            </w:r>
          </w:p>
        </w:tc>
      </w:tr>
      <w:tr w:rsidR="007A2A79" w14:paraId="496AE780" w14:textId="77777777">
        <w:trPr>
          <w:cantSplit/>
        </w:trPr>
        <w:tc>
          <w:tcPr>
            <w:tcW w:w="2729" w:type="dxa"/>
            <w:tcMar>
              <w:top w:w="50" w:type="dxa"/>
              <w:left w:w="90" w:type="dxa"/>
              <w:bottom w:w="50" w:type="dxa"/>
              <w:right w:w="90" w:type="dxa"/>
            </w:tcMar>
            <w:vAlign w:val="center"/>
          </w:tcPr>
          <w:p w14:paraId="51DD7495" w14:textId="77777777" w:rsidR="007A2A79" w:rsidRDefault="001C2DD8">
            <w:pPr>
              <w:spacing w:after="0" w:line="240" w:lineRule="auto"/>
            </w:pPr>
            <w:r>
              <w:rPr>
                <w:sz w:val="18"/>
                <w:szCs w:val="18"/>
              </w:rPr>
              <w:t>Returns None on an empty 204 response</w:t>
            </w:r>
          </w:p>
        </w:tc>
        <w:tc>
          <w:tcPr>
            <w:tcW w:w="1050" w:type="dxa"/>
            <w:tcMar>
              <w:top w:w="50" w:type="dxa"/>
              <w:left w:w="90" w:type="dxa"/>
              <w:bottom w:w="50" w:type="dxa"/>
              <w:right w:w="90" w:type="dxa"/>
            </w:tcMar>
            <w:vAlign w:val="center"/>
          </w:tcPr>
          <w:p w14:paraId="37CE4BAD" w14:textId="77777777" w:rsidR="007A2A79" w:rsidRDefault="001C2DD8">
            <w:pPr>
              <w:spacing w:after="0" w:line="240" w:lineRule="auto"/>
              <w:jc w:val="right"/>
            </w:pPr>
            <w:r>
              <w:rPr>
                <w:sz w:val="18"/>
                <w:szCs w:val="18"/>
              </w:rPr>
              <w:t>12%</w:t>
            </w:r>
          </w:p>
        </w:tc>
        <w:tc>
          <w:tcPr>
            <w:tcW w:w="1050" w:type="dxa"/>
            <w:tcMar>
              <w:top w:w="50" w:type="dxa"/>
              <w:left w:w="90" w:type="dxa"/>
              <w:bottom w:w="50" w:type="dxa"/>
              <w:right w:w="90" w:type="dxa"/>
            </w:tcMar>
            <w:vAlign w:val="center"/>
          </w:tcPr>
          <w:p w14:paraId="0039F3A2" w14:textId="77777777" w:rsidR="007A2A79" w:rsidRDefault="001C2DD8">
            <w:pPr>
              <w:spacing w:after="0" w:line="240" w:lineRule="auto"/>
              <w:jc w:val="right"/>
            </w:pPr>
            <w:r>
              <w:rPr>
                <w:sz w:val="18"/>
                <w:szCs w:val="18"/>
              </w:rPr>
              <w:t>25%</w:t>
            </w:r>
          </w:p>
        </w:tc>
        <w:tc>
          <w:tcPr>
            <w:tcW w:w="1050" w:type="dxa"/>
            <w:tcMar>
              <w:top w:w="50" w:type="dxa"/>
              <w:left w:w="90" w:type="dxa"/>
              <w:bottom w:w="50" w:type="dxa"/>
              <w:right w:w="90" w:type="dxa"/>
            </w:tcMar>
            <w:vAlign w:val="center"/>
          </w:tcPr>
          <w:p w14:paraId="4A4441C7" w14:textId="77777777" w:rsidR="007A2A79" w:rsidRDefault="001C2DD8">
            <w:pPr>
              <w:spacing w:after="0" w:line="240" w:lineRule="auto"/>
              <w:jc w:val="right"/>
            </w:pPr>
            <w:r>
              <w:rPr>
                <w:sz w:val="18"/>
                <w:szCs w:val="18"/>
              </w:rPr>
              <w:t>21%</w:t>
            </w:r>
          </w:p>
        </w:tc>
        <w:tc>
          <w:tcPr>
            <w:tcW w:w="1050" w:type="dxa"/>
            <w:tcMar>
              <w:top w:w="50" w:type="dxa"/>
              <w:left w:w="90" w:type="dxa"/>
              <w:bottom w:w="50" w:type="dxa"/>
              <w:right w:w="90" w:type="dxa"/>
            </w:tcMar>
            <w:vAlign w:val="center"/>
          </w:tcPr>
          <w:p w14:paraId="379C446A" w14:textId="77777777" w:rsidR="007A2A79" w:rsidRDefault="001C2DD8">
            <w:pPr>
              <w:spacing w:after="0" w:line="240" w:lineRule="auto"/>
              <w:jc w:val="right"/>
            </w:pPr>
            <w:r>
              <w:rPr>
                <w:sz w:val="18"/>
                <w:szCs w:val="18"/>
              </w:rPr>
              <w:t>24%</w:t>
            </w:r>
          </w:p>
        </w:tc>
        <w:tc>
          <w:tcPr>
            <w:tcW w:w="1050" w:type="dxa"/>
            <w:tcMar>
              <w:top w:w="50" w:type="dxa"/>
              <w:left w:w="90" w:type="dxa"/>
              <w:bottom w:w="50" w:type="dxa"/>
              <w:right w:w="90" w:type="dxa"/>
            </w:tcMar>
            <w:vAlign w:val="center"/>
          </w:tcPr>
          <w:p w14:paraId="00F96590" w14:textId="77777777" w:rsidR="007A2A79" w:rsidRDefault="001C2DD8">
            <w:pPr>
              <w:spacing w:after="0" w:line="240" w:lineRule="auto"/>
              <w:jc w:val="right"/>
            </w:pPr>
            <w:r>
              <w:rPr>
                <w:sz w:val="18"/>
                <w:szCs w:val="18"/>
              </w:rPr>
              <w:t>22%</w:t>
            </w:r>
          </w:p>
        </w:tc>
        <w:tc>
          <w:tcPr>
            <w:tcW w:w="1047" w:type="dxa"/>
            <w:tcMar>
              <w:top w:w="50" w:type="dxa"/>
              <w:left w:w="90" w:type="dxa"/>
              <w:bottom w:w="50" w:type="dxa"/>
              <w:right w:w="90" w:type="dxa"/>
            </w:tcMar>
            <w:vAlign w:val="center"/>
          </w:tcPr>
          <w:p w14:paraId="7AB9EAA0" w14:textId="77777777" w:rsidR="007A2A79" w:rsidRDefault="001C2DD8">
            <w:pPr>
              <w:spacing w:after="0" w:line="240" w:lineRule="auto"/>
              <w:jc w:val="right"/>
            </w:pPr>
            <w:r>
              <w:rPr>
                <w:sz w:val="18"/>
                <w:szCs w:val="18"/>
              </w:rPr>
              <w:t>26%</w:t>
            </w:r>
          </w:p>
        </w:tc>
      </w:tr>
      <w:tr w:rsidR="007A2A79" w14:paraId="3050E694" w14:textId="77777777">
        <w:trPr>
          <w:cantSplit/>
        </w:trPr>
        <w:tc>
          <w:tcPr>
            <w:tcW w:w="2729" w:type="dxa"/>
            <w:tcMar>
              <w:top w:w="50" w:type="dxa"/>
              <w:left w:w="90" w:type="dxa"/>
              <w:bottom w:w="50" w:type="dxa"/>
              <w:right w:w="90" w:type="dxa"/>
            </w:tcMar>
            <w:vAlign w:val="center"/>
          </w:tcPr>
          <w:p w14:paraId="253FE3C2" w14:textId="77777777" w:rsidR="007A2A79" w:rsidRDefault="001C2DD8">
            <w:pPr>
              <w:spacing w:after="0" w:line="240" w:lineRule="auto"/>
            </w:pPr>
            <w:r>
              <w:rPr>
                <w:sz w:val="18"/>
                <w:szCs w:val="18"/>
              </w:rPr>
              <w:t>Raises on a 500 error</w:t>
            </w:r>
          </w:p>
        </w:tc>
        <w:tc>
          <w:tcPr>
            <w:tcW w:w="1050" w:type="dxa"/>
            <w:tcMar>
              <w:top w:w="50" w:type="dxa"/>
              <w:left w:w="90" w:type="dxa"/>
              <w:bottom w:w="50" w:type="dxa"/>
              <w:right w:w="90" w:type="dxa"/>
            </w:tcMar>
            <w:vAlign w:val="center"/>
          </w:tcPr>
          <w:p w14:paraId="1F113D2E" w14:textId="77777777" w:rsidR="007A2A79" w:rsidRDefault="001C2DD8">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7364CDEC" w14:textId="77777777" w:rsidR="007A2A79" w:rsidRDefault="001C2DD8">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7D3CCA1F" w14:textId="77777777" w:rsidR="007A2A79" w:rsidRDefault="001C2DD8">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2022FCFA" w14:textId="77777777" w:rsidR="007A2A79" w:rsidRDefault="001C2DD8">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794FC414" w14:textId="77777777" w:rsidR="007A2A79" w:rsidRDefault="001C2DD8">
            <w:pPr>
              <w:spacing w:after="0" w:line="240" w:lineRule="auto"/>
              <w:jc w:val="right"/>
            </w:pPr>
            <w:r>
              <w:rPr>
                <w:sz w:val="18"/>
                <w:szCs w:val="18"/>
              </w:rPr>
              <w:t>100%</w:t>
            </w:r>
          </w:p>
        </w:tc>
        <w:tc>
          <w:tcPr>
            <w:tcW w:w="1047" w:type="dxa"/>
            <w:tcMar>
              <w:top w:w="50" w:type="dxa"/>
              <w:left w:w="90" w:type="dxa"/>
              <w:bottom w:w="50" w:type="dxa"/>
              <w:right w:w="90" w:type="dxa"/>
            </w:tcMar>
            <w:vAlign w:val="center"/>
          </w:tcPr>
          <w:p w14:paraId="04223B7D" w14:textId="77777777" w:rsidR="007A2A79" w:rsidRDefault="001C2DD8">
            <w:pPr>
              <w:spacing w:after="0" w:line="240" w:lineRule="auto"/>
              <w:jc w:val="right"/>
            </w:pPr>
            <w:r>
              <w:rPr>
                <w:sz w:val="18"/>
                <w:szCs w:val="18"/>
              </w:rPr>
              <w:t>99%</w:t>
            </w:r>
          </w:p>
        </w:tc>
      </w:tr>
      <w:tr w:rsidR="007A2A79" w14:paraId="3A6D48F0" w14:textId="77777777">
        <w:trPr>
          <w:cantSplit/>
        </w:trPr>
        <w:tc>
          <w:tcPr>
            <w:tcW w:w="2729" w:type="dxa"/>
            <w:tcMar>
              <w:top w:w="50" w:type="dxa"/>
              <w:left w:w="90" w:type="dxa"/>
              <w:bottom w:w="50" w:type="dxa"/>
              <w:right w:w="90" w:type="dxa"/>
            </w:tcMar>
            <w:vAlign w:val="center"/>
          </w:tcPr>
          <w:p w14:paraId="2AAA9023" w14:textId="77777777" w:rsidR="007A2A79" w:rsidRDefault="001C2DD8">
            <w:pPr>
              <w:spacing w:after="0" w:line="240" w:lineRule="auto"/>
            </w:pPr>
            <w:r>
              <w:rPr>
                <w:sz w:val="18"/>
                <w:szCs w:val="18"/>
              </w:rPr>
              <w:t>All three met (all 990 tasks)</w:t>
            </w:r>
          </w:p>
        </w:tc>
        <w:tc>
          <w:tcPr>
            <w:tcW w:w="1050" w:type="dxa"/>
            <w:tcMar>
              <w:top w:w="50" w:type="dxa"/>
              <w:left w:w="90" w:type="dxa"/>
              <w:bottom w:w="50" w:type="dxa"/>
              <w:right w:w="90" w:type="dxa"/>
            </w:tcMar>
            <w:vAlign w:val="center"/>
          </w:tcPr>
          <w:p w14:paraId="6C68566B" w14:textId="77777777" w:rsidR="007A2A79" w:rsidRDefault="001C2DD8">
            <w:pPr>
              <w:spacing w:after="0" w:line="240" w:lineRule="auto"/>
              <w:jc w:val="right"/>
            </w:pPr>
            <w:r>
              <w:rPr>
                <w:sz w:val="18"/>
                <w:szCs w:val="18"/>
              </w:rPr>
              <w:t>8.7%</w:t>
            </w:r>
          </w:p>
        </w:tc>
        <w:tc>
          <w:tcPr>
            <w:tcW w:w="1050" w:type="dxa"/>
            <w:tcMar>
              <w:top w:w="50" w:type="dxa"/>
              <w:left w:w="90" w:type="dxa"/>
              <w:bottom w:w="50" w:type="dxa"/>
              <w:right w:w="90" w:type="dxa"/>
            </w:tcMar>
            <w:vAlign w:val="center"/>
          </w:tcPr>
          <w:p w14:paraId="79C8408D" w14:textId="77777777" w:rsidR="007A2A79" w:rsidRDefault="001C2DD8">
            <w:pPr>
              <w:spacing w:after="0" w:line="240" w:lineRule="auto"/>
              <w:jc w:val="right"/>
            </w:pPr>
            <w:r>
              <w:rPr>
                <w:sz w:val="18"/>
                <w:szCs w:val="18"/>
              </w:rPr>
              <w:t>19.4%</w:t>
            </w:r>
          </w:p>
        </w:tc>
        <w:tc>
          <w:tcPr>
            <w:tcW w:w="1050" w:type="dxa"/>
            <w:tcMar>
              <w:top w:w="50" w:type="dxa"/>
              <w:left w:w="90" w:type="dxa"/>
              <w:bottom w:w="50" w:type="dxa"/>
              <w:right w:w="90" w:type="dxa"/>
            </w:tcMar>
            <w:vAlign w:val="center"/>
          </w:tcPr>
          <w:p w14:paraId="126160D4" w14:textId="77777777" w:rsidR="007A2A79" w:rsidRDefault="001C2DD8">
            <w:pPr>
              <w:spacing w:after="0" w:line="240" w:lineRule="auto"/>
              <w:jc w:val="right"/>
            </w:pPr>
            <w:r>
              <w:rPr>
                <w:sz w:val="18"/>
                <w:szCs w:val="18"/>
              </w:rPr>
              <w:t>18.5%</w:t>
            </w:r>
          </w:p>
        </w:tc>
        <w:tc>
          <w:tcPr>
            <w:tcW w:w="1050" w:type="dxa"/>
            <w:tcMar>
              <w:top w:w="50" w:type="dxa"/>
              <w:left w:w="90" w:type="dxa"/>
              <w:bottom w:w="50" w:type="dxa"/>
              <w:right w:w="90" w:type="dxa"/>
            </w:tcMar>
            <w:vAlign w:val="center"/>
          </w:tcPr>
          <w:p w14:paraId="3CCC6561" w14:textId="77777777" w:rsidR="007A2A79" w:rsidRDefault="001C2DD8">
            <w:pPr>
              <w:spacing w:after="0" w:line="240" w:lineRule="auto"/>
              <w:jc w:val="right"/>
            </w:pPr>
            <w:r>
              <w:rPr>
                <w:sz w:val="18"/>
                <w:szCs w:val="18"/>
              </w:rPr>
              <w:t>22.3%</w:t>
            </w:r>
          </w:p>
        </w:tc>
        <w:tc>
          <w:tcPr>
            <w:tcW w:w="1050" w:type="dxa"/>
            <w:tcMar>
              <w:top w:w="50" w:type="dxa"/>
              <w:left w:w="90" w:type="dxa"/>
              <w:bottom w:w="50" w:type="dxa"/>
              <w:right w:w="90" w:type="dxa"/>
            </w:tcMar>
            <w:vAlign w:val="center"/>
          </w:tcPr>
          <w:p w14:paraId="085A1534" w14:textId="77777777" w:rsidR="007A2A79" w:rsidRDefault="001C2DD8">
            <w:pPr>
              <w:spacing w:after="0" w:line="240" w:lineRule="auto"/>
              <w:jc w:val="right"/>
            </w:pPr>
            <w:r>
              <w:rPr>
                <w:sz w:val="18"/>
                <w:szCs w:val="18"/>
              </w:rPr>
              <w:t>17.7%</w:t>
            </w:r>
          </w:p>
        </w:tc>
        <w:tc>
          <w:tcPr>
            <w:tcW w:w="1047" w:type="dxa"/>
            <w:tcMar>
              <w:top w:w="50" w:type="dxa"/>
              <w:left w:w="90" w:type="dxa"/>
              <w:bottom w:w="50" w:type="dxa"/>
              <w:right w:w="90" w:type="dxa"/>
            </w:tcMar>
            <w:vAlign w:val="center"/>
          </w:tcPr>
          <w:p w14:paraId="02EC3300" w14:textId="77777777" w:rsidR="007A2A79" w:rsidRDefault="001C2DD8">
            <w:pPr>
              <w:spacing w:after="0" w:line="240" w:lineRule="auto"/>
              <w:jc w:val="right"/>
            </w:pPr>
            <w:r>
              <w:rPr>
                <w:sz w:val="18"/>
                <w:szCs w:val="18"/>
              </w:rPr>
              <w:t>22.5%</w:t>
            </w:r>
          </w:p>
        </w:tc>
      </w:tr>
    </w:tbl>
    <w:p w14:paraId="0D93F30A" w14:textId="77777777" w:rsidR="007A2A79" w:rsidRDefault="007A2A79">
      <w:pPr>
        <w:spacing w:after="80"/>
      </w:pPr>
    </w:p>
    <w:p w14:paraId="7FDF748F" w14:textId="77777777" w:rsidR="007A2A79" w:rsidRDefault="001C2DD8">
      <w:pPr>
        <w:pStyle w:val="Heading2"/>
      </w:pPr>
      <w:bookmarkStart w:id="98" w:name="_Toc242686984"/>
      <w:r>
        <w:t>8.10 The cost of the intervention</w:t>
      </w:r>
      <w:bookmarkEnd w:id="98"/>
    </w:p>
    <w:p w14:paraId="3A879F6A" w14:textId="77777777" w:rsidR="007A2A79" w:rsidRDefault="001C2DD8">
      <w:pPr>
        <w:jc w:val="both"/>
      </w:pPr>
      <w:r>
        <w:t xml:space="preserve">Every prompt costs more under the intervention: in all 18 paired Wilcoxon tests (time, energy, total, generated, GPU and CPU energy, for each quantization) p &lt; 10⁻¹⁶⁰, the rank-biserial correlation is at least 0.995, and 99.6–100% of individual prompts cost more (Figure 19). The agent takes </w:t>
      </w:r>
      <w:r>
        <w:rPr>
          <w:b/>
          <w:bCs/>
        </w:rPr>
        <w:t>6.2–6.6 times</w:t>
      </w:r>
      <w:r>
        <w:t xml:space="preserve"> as long per prompt and uses </w:t>
      </w:r>
      <w:r>
        <w:rPr>
          <w:b/>
          <w:bCs/>
        </w:rPr>
        <w:t>5.4–6.3 times</w:t>
      </w:r>
      <w:r>
        <w:t xml:space="preserve"> the measured energy.</w:t>
      </w:r>
    </w:p>
    <w:p w14:paraId="7FFB7CF2" w14:textId="77777777" w:rsidR="007A2A79" w:rsidRDefault="001C2DD8">
      <w:pPr>
        <w:keepNext/>
        <w:spacing w:before="120" w:after="40"/>
        <w:jc w:val="center"/>
      </w:pPr>
      <w:r>
        <w:rPr>
          <w:noProof/>
        </w:rPr>
        <w:drawing>
          <wp:inline distT="0" distB="0" distL="0" distR="0" wp14:anchorId="201990B2" wp14:editId="0FD0B8D6">
            <wp:extent cx="5715000" cy="2286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2286000"/>
                    </a:xfrm>
                    <a:prstGeom prst="rect">
                      <a:avLst/>
                    </a:prstGeom>
                  </pic:spPr>
                </pic:pic>
              </a:graphicData>
            </a:graphic>
          </wp:inline>
        </w:drawing>
      </w:r>
    </w:p>
    <w:p w14:paraId="6DF54F24" w14:textId="2A874A90" w:rsidR="007A2A79" w:rsidRDefault="001C2DD8">
      <w:pPr>
        <w:pStyle w:val="Caption"/>
      </w:pPr>
      <w:bookmarkStart w:id="99" w:name="_Toc242687029"/>
      <w:r>
        <w:rPr>
          <w:b/>
          <w:bCs/>
        </w:rPr>
        <w:t xml:space="preserve">Figure </w:t>
      </w:r>
      <w:r>
        <w:fldChar w:fldCharType="begin"/>
      </w:r>
      <w:r>
        <w:instrText>SEQ Figure</w:instrText>
      </w:r>
      <w:r>
        <w:fldChar w:fldCharType="separate"/>
      </w:r>
      <w:r>
        <w:rPr>
          <w:noProof/>
        </w:rPr>
        <w:t>19</w:t>
      </w:r>
      <w:r>
        <w:fldChar w:fldCharType="end"/>
      </w:r>
      <w:r>
        <w:rPr>
          <w:b/>
          <w:bCs/>
        </w:rPr>
        <w:t xml:space="preserve">: </w:t>
      </w:r>
      <w:r>
        <w:t>Time, electricity (Rand per 1,000 prompts) and tokens per prompt, with 95% bootstrap intervals.</w:t>
      </w:r>
      <w:bookmarkEnd w:id="99"/>
    </w:p>
    <w:p w14:paraId="76EA0266" w14:textId="0424BF2A" w:rsidR="007A2A79" w:rsidRDefault="001C2DD8">
      <w:pPr>
        <w:pStyle w:val="Caption"/>
        <w:keepNext/>
      </w:pPr>
      <w:bookmarkStart w:id="100" w:name="_Toc242687054"/>
      <w:r>
        <w:rPr>
          <w:b/>
          <w:bCs/>
        </w:rPr>
        <w:t xml:space="preserve">Table </w:t>
      </w:r>
      <w:r>
        <w:fldChar w:fldCharType="begin"/>
      </w:r>
      <w:r>
        <w:instrText>SEQ Table</w:instrText>
      </w:r>
      <w:r>
        <w:fldChar w:fldCharType="separate"/>
      </w:r>
      <w:r>
        <w:rPr>
          <w:noProof/>
        </w:rPr>
        <w:t>21</w:t>
      </w:r>
      <w:r>
        <w:fldChar w:fldCharType="end"/>
      </w:r>
      <w:r>
        <w:rPr>
          <w:b/>
          <w:bCs/>
        </w:rPr>
        <w:t xml:space="preserve">: </w:t>
      </w:r>
      <w:r>
        <w:t>Cost of the intervention in time, energy and Rand (990 tasks per run; electricity at R4.1109/kWh incl. VAT).</w:t>
      </w:r>
      <w:bookmarkEnd w:id="10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068"/>
        <w:gridCol w:w="1653"/>
        <w:gridCol w:w="1653"/>
        <w:gridCol w:w="1652"/>
      </w:tblGrid>
      <w:tr w:rsidR="007A2A79" w14:paraId="1C22268E" w14:textId="77777777">
        <w:trPr>
          <w:tblHeader/>
        </w:trPr>
        <w:tc>
          <w:tcPr>
            <w:tcW w:w="4068" w:type="dxa"/>
            <w:shd w:val="clear" w:color="auto" w:fill="D9E2F3"/>
            <w:tcMar>
              <w:top w:w="50" w:type="dxa"/>
              <w:left w:w="90" w:type="dxa"/>
              <w:bottom w:w="50" w:type="dxa"/>
              <w:right w:w="90" w:type="dxa"/>
            </w:tcMar>
            <w:vAlign w:val="center"/>
          </w:tcPr>
          <w:p w14:paraId="0A6AF9AB" w14:textId="77777777" w:rsidR="007A2A79" w:rsidRDefault="001C2DD8">
            <w:pPr>
              <w:spacing w:after="0" w:line="240" w:lineRule="auto"/>
            </w:pPr>
            <w:r>
              <w:rPr>
                <w:b/>
                <w:bCs/>
                <w:sz w:val="18"/>
                <w:szCs w:val="18"/>
              </w:rPr>
              <w:t>Measure</w:t>
            </w:r>
          </w:p>
        </w:tc>
        <w:tc>
          <w:tcPr>
            <w:tcW w:w="1653" w:type="dxa"/>
            <w:shd w:val="clear" w:color="auto" w:fill="D9E2F3"/>
            <w:tcMar>
              <w:top w:w="50" w:type="dxa"/>
              <w:left w:w="90" w:type="dxa"/>
              <w:bottom w:w="50" w:type="dxa"/>
              <w:right w:w="90" w:type="dxa"/>
            </w:tcMar>
            <w:vAlign w:val="center"/>
          </w:tcPr>
          <w:p w14:paraId="44F8DD47" w14:textId="77777777" w:rsidR="007A2A79" w:rsidRDefault="001C2DD8">
            <w:pPr>
              <w:spacing w:after="0" w:line="240" w:lineRule="auto"/>
              <w:jc w:val="center"/>
            </w:pPr>
            <w:r>
              <w:rPr>
                <w:b/>
                <w:bCs/>
                <w:sz w:val="18"/>
                <w:szCs w:val="18"/>
              </w:rPr>
              <w:t>Q4_K_M</w:t>
            </w:r>
          </w:p>
        </w:tc>
        <w:tc>
          <w:tcPr>
            <w:tcW w:w="1653" w:type="dxa"/>
            <w:shd w:val="clear" w:color="auto" w:fill="D9E2F3"/>
            <w:tcMar>
              <w:top w:w="50" w:type="dxa"/>
              <w:left w:w="90" w:type="dxa"/>
              <w:bottom w:w="50" w:type="dxa"/>
              <w:right w:w="90" w:type="dxa"/>
            </w:tcMar>
            <w:vAlign w:val="center"/>
          </w:tcPr>
          <w:p w14:paraId="1A4DC390" w14:textId="77777777" w:rsidR="007A2A79" w:rsidRDefault="001C2DD8">
            <w:pPr>
              <w:spacing w:after="0" w:line="240" w:lineRule="auto"/>
              <w:jc w:val="center"/>
            </w:pPr>
            <w:r>
              <w:rPr>
                <w:b/>
                <w:bCs/>
                <w:sz w:val="18"/>
                <w:szCs w:val="18"/>
              </w:rPr>
              <w:t>Q6_K</w:t>
            </w:r>
          </w:p>
        </w:tc>
        <w:tc>
          <w:tcPr>
            <w:tcW w:w="1652" w:type="dxa"/>
            <w:shd w:val="clear" w:color="auto" w:fill="D9E2F3"/>
            <w:tcMar>
              <w:top w:w="50" w:type="dxa"/>
              <w:left w:w="90" w:type="dxa"/>
              <w:bottom w:w="50" w:type="dxa"/>
              <w:right w:w="90" w:type="dxa"/>
            </w:tcMar>
            <w:vAlign w:val="center"/>
          </w:tcPr>
          <w:p w14:paraId="34542BD4" w14:textId="77777777" w:rsidR="007A2A79" w:rsidRDefault="001C2DD8">
            <w:pPr>
              <w:spacing w:after="0" w:line="240" w:lineRule="auto"/>
              <w:jc w:val="center"/>
            </w:pPr>
            <w:r>
              <w:rPr>
                <w:b/>
                <w:bCs/>
                <w:sz w:val="18"/>
                <w:szCs w:val="18"/>
              </w:rPr>
              <w:t>Q8_0</w:t>
            </w:r>
          </w:p>
        </w:tc>
      </w:tr>
      <w:tr w:rsidR="007A2A79" w14:paraId="401AC4D9" w14:textId="77777777">
        <w:trPr>
          <w:cantSplit/>
        </w:trPr>
        <w:tc>
          <w:tcPr>
            <w:tcW w:w="4068" w:type="dxa"/>
            <w:tcMar>
              <w:top w:w="50" w:type="dxa"/>
              <w:left w:w="90" w:type="dxa"/>
              <w:bottom w:w="50" w:type="dxa"/>
              <w:right w:w="90" w:type="dxa"/>
            </w:tcMar>
            <w:vAlign w:val="center"/>
          </w:tcPr>
          <w:p w14:paraId="652DD473" w14:textId="77777777" w:rsidR="007A2A79" w:rsidRDefault="001C2DD8">
            <w:pPr>
              <w:spacing w:after="0" w:line="240" w:lineRule="auto"/>
            </w:pPr>
            <w:r>
              <w:rPr>
                <w:sz w:val="18"/>
                <w:szCs w:val="18"/>
              </w:rPr>
              <w:t>Time per prompt, baseline → agent</w:t>
            </w:r>
          </w:p>
        </w:tc>
        <w:tc>
          <w:tcPr>
            <w:tcW w:w="1653" w:type="dxa"/>
            <w:tcMar>
              <w:top w:w="50" w:type="dxa"/>
              <w:left w:w="90" w:type="dxa"/>
              <w:bottom w:w="50" w:type="dxa"/>
              <w:right w:w="90" w:type="dxa"/>
            </w:tcMar>
            <w:vAlign w:val="center"/>
          </w:tcPr>
          <w:p w14:paraId="2A3C28D4" w14:textId="77777777" w:rsidR="007A2A79" w:rsidRDefault="001C2DD8">
            <w:pPr>
              <w:spacing w:after="0" w:line="240" w:lineRule="auto"/>
              <w:jc w:val="center"/>
            </w:pPr>
            <w:r>
              <w:rPr>
                <w:sz w:val="18"/>
                <w:szCs w:val="18"/>
              </w:rPr>
              <w:t>5.8 → 36.9 s</w:t>
            </w:r>
          </w:p>
        </w:tc>
        <w:tc>
          <w:tcPr>
            <w:tcW w:w="1653" w:type="dxa"/>
            <w:tcMar>
              <w:top w:w="50" w:type="dxa"/>
              <w:left w:w="90" w:type="dxa"/>
              <w:bottom w:w="50" w:type="dxa"/>
              <w:right w:w="90" w:type="dxa"/>
            </w:tcMar>
            <w:vAlign w:val="center"/>
          </w:tcPr>
          <w:p w14:paraId="60F719D1" w14:textId="77777777" w:rsidR="007A2A79" w:rsidRDefault="001C2DD8">
            <w:pPr>
              <w:spacing w:after="0" w:line="240" w:lineRule="auto"/>
              <w:jc w:val="center"/>
            </w:pPr>
            <w:r>
              <w:rPr>
                <w:sz w:val="18"/>
                <w:szCs w:val="18"/>
              </w:rPr>
              <w:t>6.2 → 38.3 s</w:t>
            </w:r>
          </w:p>
        </w:tc>
        <w:tc>
          <w:tcPr>
            <w:tcW w:w="1652" w:type="dxa"/>
            <w:tcMar>
              <w:top w:w="50" w:type="dxa"/>
              <w:left w:w="90" w:type="dxa"/>
              <w:bottom w:w="50" w:type="dxa"/>
              <w:right w:w="90" w:type="dxa"/>
            </w:tcMar>
            <w:vAlign w:val="center"/>
          </w:tcPr>
          <w:p w14:paraId="02A647BD" w14:textId="77777777" w:rsidR="007A2A79" w:rsidRDefault="001C2DD8">
            <w:pPr>
              <w:spacing w:after="0" w:line="240" w:lineRule="auto"/>
              <w:jc w:val="center"/>
            </w:pPr>
            <w:r>
              <w:rPr>
                <w:sz w:val="18"/>
                <w:szCs w:val="18"/>
              </w:rPr>
              <w:t>7.4 → 48.4 s</w:t>
            </w:r>
          </w:p>
        </w:tc>
      </w:tr>
      <w:tr w:rsidR="007A2A79" w14:paraId="03909827" w14:textId="77777777">
        <w:trPr>
          <w:cantSplit/>
        </w:trPr>
        <w:tc>
          <w:tcPr>
            <w:tcW w:w="4068" w:type="dxa"/>
            <w:tcMar>
              <w:top w:w="50" w:type="dxa"/>
              <w:left w:w="90" w:type="dxa"/>
              <w:bottom w:w="50" w:type="dxa"/>
              <w:right w:w="90" w:type="dxa"/>
            </w:tcMar>
            <w:vAlign w:val="center"/>
          </w:tcPr>
          <w:p w14:paraId="5DFE9299" w14:textId="77777777" w:rsidR="007A2A79" w:rsidRDefault="001C2DD8">
            <w:pPr>
              <w:spacing w:after="0" w:line="240" w:lineRule="auto"/>
            </w:pPr>
            <w:r>
              <w:rPr>
                <w:sz w:val="18"/>
                <w:szCs w:val="18"/>
              </w:rPr>
              <w:t>Energy per prompt (GPU + CPU)</w:t>
            </w:r>
          </w:p>
        </w:tc>
        <w:tc>
          <w:tcPr>
            <w:tcW w:w="1653" w:type="dxa"/>
            <w:tcMar>
              <w:top w:w="50" w:type="dxa"/>
              <w:left w:w="90" w:type="dxa"/>
              <w:bottom w:w="50" w:type="dxa"/>
              <w:right w:w="90" w:type="dxa"/>
            </w:tcMar>
            <w:vAlign w:val="center"/>
          </w:tcPr>
          <w:p w14:paraId="0A4AD94B" w14:textId="77777777" w:rsidR="007A2A79" w:rsidRDefault="001C2DD8">
            <w:pPr>
              <w:spacing w:after="0" w:line="240" w:lineRule="auto"/>
              <w:jc w:val="center"/>
            </w:pPr>
            <w:r>
              <w:rPr>
                <w:sz w:val="18"/>
                <w:szCs w:val="18"/>
              </w:rPr>
              <w:t>0.48 → 2.56 Wh</w:t>
            </w:r>
          </w:p>
        </w:tc>
        <w:tc>
          <w:tcPr>
            <w:tcW w:w="1653" w:type="dxa"/>
            <w:tcMar>
              <w:top w:w="50" w:type="dxa"/>
              <w:left w:w="90" w:type="dxa"/>
              <w:bottom w:w="50" w:type="dxa"/>
              <w:right w:w="90" w:type="dxa"/>
            </w:tcMar>
            <w:vAlign w:val="center"/>
          </w:tcPr>
          <w:p w14:paraId="747EC053" w14:textId="77777777" w:rsidR="007A2A79" w:rsidRDefault="001C2DD8">
            <w:pPr>
              <w:spacing w:after="0" w:line="240" w:lineRule="auto"/>
              <w:jc w:val="center"/>
            </w:pPr>
            <w:r>
              <w:rPr>
                <w:sz w:val="18"/>
                <w:szCs w:val="18"/>
              </w:rPr>
              <w:t>0.53 → 3.35 Wh</w:t>
            </w:r>
          </w:p>
        </w:tc>
        <w:tc>
          <w:tcPr>
            <w:tcW w:w="1652" w:type="dxa"/>
            <w:tcMar>
              <w:top w:w="50" w:type="dxa"/>
              <w:left w:w="90" w:type="dxa"/>
              <w:bottom w:w="50" w:type="dxa"/>
              <w:right w:w="90" w:type="dxa"/>
            </w:tcMar>
            <w:vAlign w:val="center"/>
          </w:tcPr>
          <w:p w14:paraId="3DA52531" w14:textId="77777777" w:rsidR="007A2A79" w:rsidRDefault="001C2DD8">
            <w:pPr>
              <w:spacing w:after="0" w:line="240" w:lineRule="auto"/>
              <w:jc w:val="center"/>
            </w:pPr>
            <w:r>
              <w:rPr>
                <w:sz w:val="18"/>
                <w:szCs w:val="18"/>
              </w:rPr>
              <w:t>0.59 → 3.62 Wh</w:t>
            </w:r>
          </w:p>
        </w:tc>
      </w:tr>
      <w:tr w:rsidR="007A2A79" w14:paraId="793E5FEE" w14:textId="77777777">
        <w:trPr>
          <w:cantSplit/>
        </w:trPr>
        <w:tc>
          <w:tcPr>
            <w:tcW w:w="4068" w:type="dxa"/>
            <w:tcMar>
              <w:top w:w="50" w:type="dxa"/>
              <w:left w:w="90" w:type="dxa"/>
              <w:bottom w:w="50" w:type="dxa"/>
              <w:right w:w="90" w:type="dxa"/>
            </w:tcMar>
            <w:vAlign w:val="center"/>
          </w:tcPr>
          <w:p w14:paraId="5D29D15B" w14:textId="77777777" w:rsidR="007A2A79" w:rsidRDefault="001C2DD8">
            <w:pPr>
              <w:spacing w:after="0" w:line="240" w:lineRule="auto"/>
            </w:pPr>
            <w:r>
              <w:rPr>
                <w:sz w:val="18"/>
                <w:szCs w:val="18"/>
              </w:rPr>
              <w:t>Electricity per prompt</w:t>
            </w:r>
          </w:p>
        </w:tc>
        <w:tc>
          <w:tcPr>
            <w:tcW w:w="1653" w:type="dxa"/>
            <w:tcMar>
              <w:top w:w="50" w:type="dxa"/>
              <w:left w:w="90" w:type="dxa"/>
              <w:bottom w:w="50" w:type="dxa"/>
              <w:right w:w="90" w:type="dxa"/>
            </w:tcMar>
            <w:vAlign w:val="center"/>
          </w:tcPr>
          <w:p w14:paraId="28516AF3" w14:textId="77777777" w:rsidR="007A2A79" w:rsidRDefault="001C2DD8">
            <w:pPr>
              <w:spacing w:after="0" w:line="240" w:lineRule="auto"/>
              <w:jc w:val="center"/>
            </w:pPr>
            <w:r>
              <w:rPr>
                <w:sz w:val="18"/>
                <w:szCs w:val="18"/>
              </w:rPr>
              <w:t>0.20c → 1.05c</w:t>
            </w:r>
          </w:p>
        </w:tc>
        <w:tc>
          <w:tcPr>
            <w:tcW w:w="1653" w:type="dxa"/>
            <w:tcMar>
              <w:top w:w="50" w:type="dxa"/>
              <w:left w:w="90" w:type="dxa"/>
              <w:bottom w:w="50" w:type="dxa"/>
              <w:right w:w="90" w:type="dxa"/>
            </w:tcMar>
            <w:vAlign w:val="center"/>
          </w:tcPr>
          <w:p w14:paraId="5680AC6A" w14:textId="77777777" w:rsidR="007A2A79" w:rsidRDefault="001C2DD8">
            <w:pPr>
              <w:spacing w:after="0" w:line="240" w:lineRule="auto"/>
              <w:jc w:val="center"/>
            </w:pPr>
            <w:r>
              <w:rPr>
                <w:sz w:val="18"/>
                <w:szCs w:val="18"/>
              </w:rPr>
              <w:t>0.22c → 1.38c</w:t>
            </w:r>
          </w:p>
        </w:tc>
        <w:tc>
          <w:tcPr>
            <w:tcW w:w="1652" w:type="dxa"/>
            <w:tcMar>
              <w:top w:w="50" w:type="dxa"/>
              <w:left w:w="90" w:type="dxa"/>
              <w:bottom w:w="50" w:type="dxa"/>
              <w:right w:w="90" w:type="dxa"/>
            </w:tcMar>
            <w:vAlign w:val="center"/>
          </w:tcPr>
          <w:p w14:paraId="21634AEE" w14:textId="77777777" w:rsidR="007A2A79" w:rsidRDefault="001C2DD8">
            <w:pPr>
              <w:spacing w:after="0" w:line="240" w:lineRule="auto"/>
              <w:jc w:val="center"/>
            </w:pPr>
            <w:r>
              <w:rPr>
                <w:sz w:val="18"/>
                <w:szCs w:val="18"/>
              </w:rPr>
              <w:t>0.24c → 1.49c</w:t>
            </w:r>
          </w:p>
        </w:tc>
      </w:tr>
      <w:tr w:rsidR="007A2A79" w14:paraId="7DEF4F71" w14:textId="77777777">
        <w:trPr>
          <w:cantSplit/>
        </w:trPr>
        <w:tc>
          <w:tcPr>
            <w:tcW w:w="4068" w:type="dxa"/>
            <w:tcMar>
              <w:top w:w="50" w:type="dxa"/>
              <w:left w:w="90" w:type="dxa"/>
              <w:bottom w:w="50" w:type="dxa"/>
              <w:right w:w="90" w:type="dxa"/>
            </w:tcMar>
            <w:vAlign w:val="center"/>
          </w:tcPr>
          <w:p w14:paraId="68F314A3" w14:textId="77777777" w:rsidR="007A2A79" w:rsidRDefault="001C2DD8">
            <w:pPr>
              <w:spacing w:after="0" w:line="240" w:lineRule="auto"/>
            </w:pPr>
            <w:r>
              <w:rPr>
                <w:sz w:val="18"/>
                <w:szCs w:val="18"/>
              </w:rPr>
              <w:t>Tokens per prompt (input + output)</w:t>
            </w:r>
          </w:p>
        </w:tc>
        <w:tc>
          <w:tcPr>
            <w:tcW w:w="1653" w:type="dxa"/>
            <w:tcMar>
              <w:top w:w="50" w:type="dxa"/>
              <w:left w:w="90" w:type="dxa"/>
              <w:bottom w:w="50" w:type="dxa"/>
              <w:right w:w="90" w:type="dxa"/>
            </w:tcMar>
            <w:vAlign w:val="center"/>
          </w:tcPr>
          <w:p w14:paraId="506B8FB3" w14:textId="77777777" w:rsidR="007A2A79" w:rsidRDefault="001C2DD8">
            <w:pPr>
              <w:spacing w:after="0" w:line="240" w:lineRule="auto"/>
              <w:jc w:val="center"/>
            </w:pPr>
            <w:r>
              <w:rPr>
                <w:sz w:val="18"/>
                <w:szCs w:val="18"/>
              </w:rPr>
              <w:t>530 → 21,420</w:t>
            </w:r>
          </w:p>
        </w:tc>
        <w:tc>
          <w:tcPr>
            <w:tcW w:w="1653" w:type="dxa"/>
            <w:tcMar>
              <w:top w:w="50" w:type="dxa"/>
              <w:left w:w="90" w:type="dxa"/>
              <w:bottom w:w="50" w:type="dxa"/>
              <w:right w:w="90" w:type="dxa"/>
            </w:tcMar>
            <w:vAlign w:val="center"/>
          </w:tcPr>
          <w:p w14:paraId="4974A1BD" w14:textId="77777777" w:rsidR="007A2A79" w:rsidRDefault="001C2DD8">
            <w:pPr>
              <w:spacing w:after="0" w:line="240" w:lineRule="auto"/>
              <w:jc w:val="center"/>
            </w:pPr>
            <w:r>
              <w:rPr>
                <w:sz w:val="18"/>
                <w:szCs w:val="18"/>
              </w:rPr>
              <w:t>506 → 22,771</w:t>
            </w:r>
          </w:p>
        </w:tc>
        <w:tc>
          <w:tcPr>
            <w:tcW w:w="1652" w:type="dxa"/>
            <w:tcMar>
              <w:top w:w="50" w:type="dxa"/>
              <w:left w:w="90" w:type="dxa"/>
              <w:bottom w:w="50" w:type="dxa"/>
              <w:right w:w="90" w:type="dxa"/>
            </w:tcMar>
            <w:vAlign w:val="center"/>
          </w:tcPr>
          <w:p w14:paraId="1A6DB617" w14:textId="77777777" w:rsidR="007A2A79" w:rsidRDefault="001C2DD8">
            <w:pPr>
              <w:spacing w:after="0" w:line="240" w:lineRule="auto"/>
              <w:jc w:val="center"/>
            </w:pPr>
            <w:r>
              <w:rPr>
                <w:sz w:val="18"/>
                <w:szCs w:val="18"/>
              </w:rPr>
              <w:t>504 → 23,058</w:t>
            </w:r>
          </w:p>
        </w:tc>
      </w:tr>
      <w:tr w:rsidR="007A2A79" w14:paraId="32AAFFE6" w14:textId="77777777">
        <w:trPr>
          <w:cantSplit/>
        </w:trPr>
        <w:tc>
          <w:tcPr>
            <w:tcW w:w="4068" w:type="dxa"/>
            <w:tcMar>
              <w:top w:w="50" w:type="dxa"/>
              <w:left w:w="90" w:type="dxa"/>
              <w:bottom w:w="50" w:type="dxa"/>
              <w:right w:w="90" w:type="dxa"/>
            </w:tcMar>
            <w:vAlign w:val="center"/>
          </w:tcPr>
          <w:p w14:paraId="60C7A001" w14:textId="77777777" w:rsidR="007A2A79" w:rsidRDefault="001C2DD8">
            <w:pPr>
              <w:spacing w:after="0" w:line="240" w:lineRule="auto"/>
            </w:pPr>
            <w:r>
              <w:rPr>
                <w:sz w:val="18"/>
                <w:szCs w:val="18"/>
              </w:rPr>
              <w:t>Time per correct answer delivered</w:t>
            </w:r>
          </w:p>
        </w:tc>
        <w:tc>
          <w:tcPr>
            <w:tcW w:w="1653" w:type="dxa"/>
            <w:tcMar>
              <w:top w:w="50" w:type="dxa"/>
              <w:left w:w="90" w:type="dxa"/>
              <w:bottom w:w="50" w:type="dxa"/>
              <w:right w:w="90" w:type="dxa"/>
            </w:tcMar>
            <w:vAlign w:val="center"/>
          </w:tcPr>
          <w:p w14:paraId="65522D3D" w14:textId="77777777" w:rsidR="007A2A79" w:rsidRDefault="001C2DD8">
            <w:pPr>
              <w:spacing w:after="0" w:line="240" w:lineRule="auto"/>
              <w:jc w:val="center"/>
            </w:pPr>
            <w:r>
              <w:rPr>
                <w:sz w:val="18"/>
                <w:szCs w:val="18"/>
              </w:rPr>
              <w:t>23 → 73 s</w:t>
            </w:r>
          </w:p>
        </w:tc>
        <w:tc>
          <w:tcPr>
            <w:tcW w:w="1653" w:type="dxa"/>
            <w:tcMar>
              <w:top w:w="50" w:type="dxa"/>
              <w:left w:w="90" w:type="dxa"/>
              <w:bottom w:w="50" w:type="dxa"/>
              <w:right w:w="90" w:type="dxa"/>
            </w:tcMar>
            <w:vAlign w:val="center"/>
          </w:tcPr>
          <w:p w14:paraId="1C9E6610" w14:textId="77777777" w:rsidR="007A2A79" w:rsidRDefault="001C2DD8">
            <w:pPr>
              <w:spacing w:after="0" w:line="240" w:lineRule="auto"/>
              <w:jc w:val="center"/>
            </w:pPr>
            <w:r>
              <w:rPr>
                <w:sz w:val="18"/>
                <w:szCs w:val="18"/>
              </w:rPr>
              <w:t>17 → 76 s</w:t>
            </w:r>
          </w:p>
        </w:tc>
        <w:tc>
          <w:tcPr>
            <w:tcW w:w="1652" w:type="dxa"/>
            <w:tcMar>
              <w:top w:w="50" w:type="dxa"/>
              <w:left w:w="90" w:type="dxa"/>
              <w:bottom w:w="50" w:type="dxa"/>
              <w:right w:w="90" w:type="dxa"/>
            </w:tcMar>
            <w:vAlign w:val="center"/>
          </w:tcPr>
          <w:p w14:paraId="03BE32AE" w14:textId="77777777" w:rsidR="007A2A79" w:rsidRDefault="001C2DD8">
            <w:pPr>
              <w:spacing w:after="0" w:line="240" w:lineRule="auto"/>
              <w:jc w:val="center"/>
            </w:pPr>
            <w:r>
              <w:rPr>
                <w:sz w:val="18"/>
                <w:szCs w:val="18"/>
              </w:rPr>
              <w:t>21 → 94 s</w:t>
            </w:r>
          </w:p>
        </w:tc>
      </w:tr>
      <w:tr w:rsidR="007A2A79" w14:paraId="7F1515F2" w14:textId="77777777">
        <w:trPr>
          <w:cantSplit/>
        </w:trPr>
        <w:tc>
          <w:tcPr>
            <w:tcW w:w="4068" w:type="dxa"/>
            <w:tcMar>
              <w:top w:w="50" w:type="dxa"/>
              <w:left w:w="90" w:type="dxa"/>
              <w:bottom w:w="50" w:type="dxa"/>
              <w:right w:w="90" w:type="dxa"/>
            </w:tcMar>
            <w:vAlign w:val="center"/>
          </w:tcPr>
          <w:p w14:paraId="6527E75B" w14:textId="77777777" w:rsidR="007A2A79" w:rsidRDefault="001C2DD8">
            <w:pPr>
              <w:spacing w:after="0" w:line="240" w:lineRule="auto"/>
            </w:pPr>
            <w:r>
              <w:rPr>
                <w:sz w:val="18"/>
                <w:szCs w:val="18"/>
              </w:rPr>
              <w:t>Electricity per correct answer delivered</w:t>
            </w:r>
          </w:p>
        </w:tc>
        <w:tc>
          <w:tcPr>
            <w:tcW w:w="1653" w:type="dxa"/>
            <w:tcMar>
              <w:top w:w="50" w:type="dxa"/>
              <w:left w:w="90" w:type="dxa"/>
              <w:bottom w:w="50" w:type="dxa"/>
              <w:right w:w="90" w:type="dxa"/>
            </w:tcMar>
            <w:vAlign w:val="center"/>
          </w:tcPr>
          <w:p w14:paraId="46E36EDE" w14:textId="77777777" w:rsidR="007A2A79" w:rsidRDefault="001C2DD8">
            <w:pPr>
              <w:spacing w:after="0" w:line="240" w:lineRule="auto"/>
              <w:jc w:val="center"/>
            </w:pPr>
            <w:r>
              <w:rPr>
                <w:sz w:val="18"/>
                <w:szCs w:val="18"/>
              </w:rPr>
              <w:t>0.78c → 2.06c</w:t>
            </w:r>
          </w:p>
        </w:tc>
        <w:tc>
          <w:tcPr>
            <w:tcW w:w="1653" w:type="dxa"/>
            <w:tcMar>
              <w:top w:w="50" w:type="dxa"/>
              <w:left w:w="90" w:type="dxa"/>
              <w:bottom w:w="50" w:type="dxa"/>
              <w:right w:w="90" w:type="dxa"/>
            </w:tcMar>
            <w:vAlign w:val="center"/>
          </w:tcPr>
          <w:p w14:paraId="1E210834" w14:textId="77777777" w:rsidR="007A2A79" w:rsidRDefault="001C2DD8">
            <w:pPr>
              <w:spacing w:after="0" w:line="240" w:lineRule="auto"/>
              <w:jc w:val="center"/>
            </w:pPr>
            <w:r>
              <w:rPr>
                <w:sz w:val="18"/>
                <w:szCs w:val="18"/>
              </w:rPr>
              <w:t>0.60c → 2.73c</w:t>
            </w:r>
          </w:p>
        </w:tc>
        <w:tc>
          <w:tcPr>
            <w:tcW w:w="1652" w:type="dxa"/>
            <w:tcMar>
              <w:top w:w="50" w:type="dxa"/>
              <w:left w:w="90" w:type="dxa"/>
              <w:bottom w:w="50" w:type="dxa"/>
              <w:right w:w="90" w:type="dxa"/>
            </w:tcMar>
            <w:vAlign w:val="center"/>
          </w:tcPr>
          <w:p w14:paraId="7444664A" w14:textId="77777777" w:rsidR="007A2A79" w:rsidRDefault="001C2DD8">
            <w:pPr>
              <w:spacing w:after="0" w:line="240" w:lineRule="auto"/>
              <w:jc w:val="center"/>
            </w:pPr>
            <w:r>
              <w:rPr>
                <w:sz w:val="18"/>
                <w:szCs w:val="18"/>
              </w:rPr>
              <w:t>0.70c → 2.89c</w:t>
            </w:r>
          </w:p>
        </w:tc>
      </w:tr>
      <w:tr w:rsidR="007A2A79" w14:paraId="3F5BCED8" w14:textId="77777777">
        <w:trPr>
          <w:cantSplit/>
        </w:trPr>
        <w:tc>
          <w:tcPr>
            <w:tcW w:w="4068" w:type="dxa"/>
            <w:tcMar>
              <w:top w:w="50" w:type="dxa"/>
              <w:left w:w="90" w:type="dxa"/>
              <w:bottom w:w="50" w:type="dxa"/>
              <w:right w:w="90" w:type="dxa"/>
            </w:tcMar>
            <w:vAlign w:val="center"/>
          </w:tcPr>
          <w:p w14:paraId="66F7E8DC" w14:textId="77777777" w:rsidR="007A2A79" w:rsidRDefault="001C2DD8">
            <w:pPr>
              <w:spacing w:after="0" w:line="240" w:lineRule="auto"/>
            </w:pPr>
            <w:r>
              <w:rPr>
                <w:sz w:val="18"/>
                <w:szCs w:val="18"/>
              </w:rPr>
              <w:t>Extra electricity per hallucination prevented</w:t>
            </w:r>
          </w:p>
        </w:tc>
        <w:tc>
          <w:tcPr>
            <w:tcW w:w="1653" w:type="dxa"/>
            <w:tcMar>
              <w:top w:w="50" w:type="dxa"/>
              <w:left w:w="90" w:type="dxa"/>
              <w:bottom w:w="50" w:type="dxa"/>
              <w:right w:w="90" w:type="dxa"/>
            </w:tcMar>
            <w:vAlign w:val="center"/>
          </w:tcPr>
          <w:p w14:paraId="4FAD3B2E" w14:textId="77777777" w:rsidR="007A2A79" w:rsidRDefault="001C2DD8">
            <w:pPr>
              <w:spacing w:after="0" w:line="240" w:lineRule="auto"/>
              <w:jc w:val="center"/>
            </w:pPr>
            <w:r>
              <w:rPr>
                <w:sz w:val="18"/>
                <w:szCs w:val="18"/>
              </w:rPr>
              <w:t>1.70c</w:t>
            </w:r>
          </w:p>
        </w:tc>
        <w:tc>
          <w:tcPr>
            <w:tcW w:w="1653" w:type="dxa"/>
            <w:tcMar>
              <w:top w:w="50" w:type="dxa"/>
              <w:left w:w="90" w:type="dxa"/>
              <w:bottom w:w="50" w:type="dxa"/>
              <w:right w:w="90" w:type="dxa"/>
            </w:tcMar>
            <w:vAlign w:val="center"/>
          </w:tcPr>
          <w:p w14:paraId="43C425D5" w14:textId="77777777" w:rsidR="007A2A79" w:rsidRDefault="001C2DD8">
            <w:pPr>
              <w:spacing w:after="0" w:line="240" w:lineRule="auto"/>
              <w:jc w:val="center"/>
            </w:pPr>
            <w:r>
              <w:rPr>
                <w:sz w:val="18"/>
                <w:szCs w:val="18"/>
              </w:rPr>
              <w:t>2.39c</w:t>
            </w:r>
          </w:p>
        </w:tc>
        <w:tc>
          <w:tcPr>
            <w:tcW w:w="1652" w:type="dxa"/>
            <w:tcMar>
              <w:top w:w="50" w:type="dxa"/>
              <w:left w:w="90" w:type="dxa"/>
              <w:bottom w:w="50" w:type="dxa"/>
              <w:right w:w="90" w:type="dxa"/>
            </w:tcMar>
            <w:vAlign w:val="center"/>
          </w:tcPr>
          <w:p w14:paraId="56EC3937" w14:textId="77777777" w:rsidR="007A2A79" w:rsidRDefault="001C2DD8">
            <w:pPr>
              <w:spacing w:after="0" w:line="240" w:lineRule="auto"/>
              <w:jc w:val="center"/>
            </w:pPr>
            <w:r>
              <w:rPr>
                <w:sz w:val="18"/>
                <w:szCs w:val="18"/>
              </w:rPr>
              <w:t>2.34c</w:t>
            </w:r>
          </w:p>
        </w:tc>
      </w:tr>
      <w:tr w:rsidR="007A2A79" w14:paraId="1B47D9E5" w14:textId="77777777">
        <w:trPr>
          <w:cantSplit/>
        </w:trPr>
        <w:tc>
          <w:tcPr>
            <w:tcW w:w="4068" w:type="dxa"/>
            <w:tcMar>
              <w:top w:w="50" w:type="dxa"/>
              <w:left w:w="90" w:type="dxa"/>
              <w:bottom w:w="50" w:type="dxa"/>
              <w:right w:w="90" w:type="dxa"/>
            </w:tcMar>
            <w:vAlign w:val="center"/>
          </w:tcPr>
          <w:p w14:paraId="401B0278" w14:textId="77777777" w:rsidR="007A2A79" w:rsidRDefault="001C2DD8">
            <w:pPr>
              <w:spacing w:after="0" w:line="240" w:lineRule="auto"/>
            </w:pPr>
            <w:r>
              <w:rPr>
                <w:sz w:val="18"/>
                <w:szCs w:val="18"/>
              </w:rPr>
              <w:t>Extra time per hallucination prevented</w:t>
            </w:r>
          </w:p>
        </w:tc>
        <w:tc>
          <w:tcPr>
            <w:tcW w:w="1653" w:type="dxa"/>
            <w:tcMar>
              <w:top w:w="50" w:type="dxa"/>
              <w:left w:w="90" w:type="dxa"/>
              <w:bottom w:w="50" w:type="dxa"/>
              <w:right w:w="90" w:type="dxa"/>
            </w:tcMar>
            <w:vAlign w:val="center"/>
          </w:tcPr>
          <w:p w14:paraId="673A92CD" w14:textId="77777777" w:rsidR="007A2A79" w:rsidRDefault="001C2DD8">
            <w:pPr>
              <w:spacing w:after="0" w:line="240" w:lineRule="auto"/>
              <w:jc w:val="center"/>
            </w:pPr>
            <w:r>
              <w:rPr>
                <w:sz w:val="18"/>
                <w:szCs w:val="18"/>
              </w:rPr>
              <w:t>1.03 min</w:t>
            </w:r>
          </w:p>
        </w:tc>
        <w:tc>
          <w:tcPr>
            <w:tcW w:w="1653" w:type="dxa"/>
            <w:tcMar>
              <w:top w:w="50" w:type="dxa"/>
              <w:left w:w="90" w:type="dxa"/>
              <w:bottom w:w="50" w:type="dxa"/>
              <w:right w:w="90" w:type="dxa"/>
            </w:tcMar>
            <w:vAlign w:val="center"/>
          </w:tcPr>
          <w:p w14:paraId="4D1EC12D" w14:textId="77777777" w:rsidR="007A2A79" w:rsidRDefault="001C2DD8">
            <w:pPr>
              <w:spacing w:after="0" w:line="240" w:lineRule="auto"/>
              <w:jc w:val="center"/>
            </w:pPr>
            <w:r>
              <w:rPr>
                <w:sz w:val="18"/>
                <w:szCs w:val="18"/>
              </w:rPr>
              <w:t>1.10 min</w:t>
            </w:r>
          </w:p>
        </w:tc>
        <w:tc>
          <w:tcPr>
            <w:tcW w:w="1652" w:type="dxa"/>
            <w:tcMar>
              <w:top w:w="50" w:type="dxa"/>
              <w:left w:w="90" w:type="dxa"/>
              <w:bottom w:w="50" w:type="dxa"/>
              <w:right w:w="90" w:type="dxa"/>
            </w:tcMar>
            <w:vAlign w:val="center"/>
          </w:tcPr>
          <w:p w14:paraId="2FE5BB1B" w14:textId="77777777" w:rsidR="007A2A79" w:rsidRDefault="001C2DD8">
            <w:pPr>
              <w:spacing w:after="0" w:line="240" w:lineRule="auto"/>
              <w:jc w:val="center"/>
            </w:pPr>
            <w:r>
              <w:rPr>
                <w:sz w:val="18"/>
                <w:szCs w:val="18"/>
              </w:rPr>
              <w:t>1.29 min</w:t>
            </w:r>
          </w:p>
        </w:tc>
      </w:tr>
      <w:tr w:rsidR="007A2A79" w14:paraId="59D00635" w14:textId="77777777">
        <w:trPr>
          <w:cantSplit/>
        </w:trPr>
        <w:tc>
          <w:tcPr>
            <w:tcW w:w="4068" w:type="dxa"/>
            <w:tcMar>
              <w:top w:w="50" w:type="dxa"/>
              <w:left w:w="90" w:type="dxa"/>
              <w:bottom w:w="50" w:type="dxa"/>
              <w:right w:w="90" w:type="dxa"/>
            </w:tcMar>
            <w:vAlign w:val="center"/>
          </w:tcPr>
          <w:p w14:paraId="2E7EECED" w14:textId="77777777" w:rsidR="007A2A79" w:rsidRDefault="001C2DD8">
            <w:pPr>
              <w:spacing w:after="0" w:line="240" w:lineRule="auto"/>
            </w:pPr>
            <w:r>
              <w:rPr>
                <w:sz w:val="18"/>
                <w:szCs w:val="18"/>
              </w:rPr>
              <w:t>Whole run, 1,000 prompts: hours</w:t>
            </w:r>
          </w:p>
        </w:tc>
        <w:tc>
          <w:tcPr>
            <w:tcW w:w="1653" w:type="dxa"/>
            <w:tcMar>
              <w:top w:w="50" w:type="dxa"/>
              <w:left w:w="90" w:type="dxa"/>
              <w:bottom w:w="50" w:type="dxa"/>
              <w:right w:w="90" w:type="dxa"/>
            </w:tcMar>
            <w:vAlign w:val="center"/>
          </w:tcPr>
          <w:p w14:paraId="5654058E" w14:textId="77777777" w:rsidR="007A2A79" w:rsidRDefault="001C2DD8">
            <w:pPr>
              <w:spacing w:after="0" w:line="240" w:lineRule="auto"/>
              <w:jc w:val="center"/>
            </w:pPr>
            <w:r>
              <w:rPr>
                <w:sz w:val="18"/>
                <w:szCs w:val="18"/>
              </w:rPr>
              <w:t>1.6 → 10.2</w:t>
            </w:r>
          </w:p>
        </w:tc>
        <w:tc>
          <w:tcPr>
            <w:tcW w:w="1653" w:type="dxa"/>
            <w:tcMar>
              <w:top w:w="50" w:type="dxa"/>
              <w:left w:w="90" w:type="dxa"/>
              <w:bottom w:w="50" w:type="dxa"/>
              <w:right w:w="90" w:type="dxa"/>
            </w:tcMar>
            <w:vAlign w:val="center"/>
          </w:tcPr>
          <w:p w14:paraId="70660109" w14:textId="77777777" w:rsidR="007A2A79" w:rsidRDefault="001C2DD8">
            <w:pPr>
              <w:spacing w:after="0" w:line="240" w:lineRule="auto"/>
              <w:jc w:val="center"/>
            </w:pPr>
            <w:r>
              <w:rPr>
                <w:sz w:val="18"/>
                <w:szCs w:val="18"/>
              </w:rPr>
              <w:t>1.7 → 10.7</w:t>
            </w:r>
          </w:p>
        </w:tc>
        <w:tc>
          <w:tcPr>
            <w:tcW w:w="1652" w:type="dxa"/>
            <w:tcMar>
              <w:top w:w="50" w:type="dxa"/>
              <w:left w:w="90" w:type="dxa"/>
              <w:bottom w:w="50" w:type="dxa"/>
              <w:right w:w="90" w:type="dxa"/>
            </w:tcMar>
            <w:vAlign w:val="center"/>
          </w:tcPr>
          <w:p w14:paraId="1442980E" w14:textId="77777777" w:rsidR="007A2A79" w:rsidRDefault="001C2DD8">
            <w:pPr>
              <w:spacing w:after="0" w:line="240" w:lineRule="auto"/>
              <w:jc w:val="center"/>
            </w:pPr>
            <w:r>
              <w:rPr>
                <w:sz w:val="18"/>
                <w:szCs w:val="18"/>
              </w:rPr>
              <w:t>2.0 → 13.5</w:t>
            </w:r>
          </w:p>
        </w:tc>
      </w:tr>
      <w:tr w:rsidR="007A2A79" w14:paraId="28F3AE43" w14:textId="77777777">
        <w:trPr>
          <w:cantSplit/>
        </w:trPr>
        <w:tc>
          <w:tcPr>
            <w:tcW w:w="4068" w:type="dxa"/>
            <w:tcMar>
              <w:top w:w="50" w:type="dxa"/>
              <w:left w:w="90" w:type="dxa"/>
              <w:bottom w:w="50" w:type="dxa"/>
              <w:right w:w="90" w:type="dxa"/>
            </w:tcMar>
            <w:vAlign w:val="center"/>
          </w:tcPr>
          <w:p w14:paraId="1C8B1724" w14:textId="77777777" w:rsidR="007A2A79" w:rsidRDefault="001C2DD8">
            <w:pPr>
              <w:spacing w:after="0" w:line="240" w:lineRule="auto"/>
            </w:pPr>
            <w:r>
              <w:rPr>
                <w:sz w:val="18"/>
                <w:szCs w:val="18"/>
              </w:rPr>
              <w:t>Whole run, 1,000 prompts: Rand</w:t>
            </w:r>
          </w:p>
        </w:tc>
        <w:tc>
          <w:tcPr>
            <w:tcW w:w="1653" w:type="dxa"/>
            <w:tcMar>
              <w:top w:w="50" w:type="dxa"/>
              <w:left w:w="90" w:type="dxa"/>
              <w:bottom w:w="50" w:type="dxa"/>
              <w:right w:w="90" w:type="dxa"/>
            </w:tcMar>
            <w:vAlign w:val="center"/>
          </w:tcPr>
          <w:p w14:paraId="1F038B89" w14:textId="77777777" w:rsidR="007A2A79" w:rsidRDefault="001C2DD8">
            <w:pPr>
              <w:spacing w:after="0" w:line="240" w:lineRule="auto"/>
              <w:jc w:val="center"/>
            </w:pPr>
            <w:r>
              <w:rPr>
                <w:sz w:val="18"/>
                <w:szCs w:val="18"/>
              </w:rPr>
              <w:t>R1.95 → R10.49</w:t>
            </w:r>
          </w:p>
        </w:tc>
        <w:tc>
          <w:tcPr>
            <w:tcW w:w="1653" w:type="dxa"/>
            <w:tcMar>
              <w:top w:w="50" w:type="dxa"/>
              <w:left w:w="90" w:type="dxa"/>
              <w:bottom w:w="50" w:type="dxa"/>
              <w:right w:w="90" w:type="dxa"/>
            </w:tcMar>
            <w:vAlign w:val="center"/>
          </w:tcPr>
          <w:p w14:paraId="660CB6DF" w14:textId="77777777" w:rsidR="007A2A79" w:rsidRDefault="001C2DD8">
            <w:pPr>
              <w:spacing w:after="0" w:line="240" w:lineRule="auto"/>
              <w:jc w:val="center"/>
            </w:pPr>
            <w:r>
              <w:rPr>
                <w:sz w:val="18"/>
                <w:szCs w:val="18"/>
              </w:rPr>
              <w:t>R2.19 → R13.79</w:t>
            </w:r>
          </w:p>
        </w:tc>
        <w:tc>
          <w:tcPr>
            <w:tcW w:w="1652" w:type="dxa"/>
            <w:tcMar>
              <w:top w:w="50" w:type="dxa"/>
              <w:left w:w="90" w:type="dxa"/>
              <w:bottom w:w="50" w:type="dxa"/>
              <w:right w:w="90" w:type="dxa"/>
            </w:tcMar>
            <w:vAlign w:val="center"/>
          </w:tcPr>
          <w:p w14:paraId="10D07A62" w14:textId="77777777" w:rsidR="007A2A79" w:rsidRDefault="001C2DD8">
            <w:pPr>
              <w:spacing w:after="0" w:line="240" w:lineRule="auto"/>
              <w:jc w:val="center"/>
            </w:pPr>
            <w:r>
              <w:rPr>
                <w:sz w:val="18"/>
                <w:szCs w:val="18"/>
              </w:rPr>
              <w:t>R2.42 → R14.87</w:t>
            </w:r>
          </w:p>
        </w:tc>
      </w:tr>
    </w:tbl>
    <w:p w14:paraId="2770FDB5" w14:textId="77777777" w:rsidR="007A2A79" w:rsidRDefault="001C2DD8">
      <w:pPr>
        <w:spacing w:before="40" w:after="160"/>
      </w:pPr>
      <w:r>
        <w:rPr>
          <w:color w:val="52514E"/>
          <w:sz w:val="17"/>
          <w:szCs w:val="17"/>
        </w:rPr>
        <w:t>Measured energy covers the GPU and CPU packages only; wall-socket energy is higher. Whole-run figures include the 10 pilot tasks. Across the three runs the verifier added 29.0 hours and R32.59 of electricity (R28.34 before VAT).</w:t>
      </w:r>
    </w:p>
    <w:p w14:paraId="34C1D987" w14:textId="77777777" w:rsidR="007A2A79" w:rsidRDefault="001C2DD8">
      <w:pPr>
        <w:jc w:val="both"/>
      </w:pPr>
      <w:r>
        <w:lastRenderedPageBreak/>
        <w:t>In money, the electricity is small: about one cent per verified prompt, two to three cents per correct answer delivered, and about two cents per hallucination prevented. The real price is time and GPU occupancy. At these rates, 10,000 prompts take 0.7–0.9 days on this machine without the verifier and 4.3–5.6 days with it (R20–R24 against R105–R149 of electricity). Figure 20 expresses the cost per good outcome.</w:t>
      </w:r>
    </w:p>
    <w:p w14:paraId="0BC2E28B" w14:textId="77777777" w:rsidR="007A2A79" w:rsidRDefault="001C2DD8">
      <w:pPr>
        <w:keepNext/>
        <w:spacing w:before="120" w:after="40"/>
        <w:jc w:val="center"/>
      </w:pPr>
      <w:r>
        <w:rPr>
          <w:noProof/>
        </w:rPr>
        <w:drawing>
          <wp:inline distT="0" distB="0" distL="0" distR="0" wp14:anchorId="554F97BF" wp14:editId="697D6874">
            <wp:extent cx="5715000" cy="370522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705225"/>
                    </a:xfrm>
                    <a:prstGeom prst="rect">
                      <a:avLst/>
                    </a:prstGeom>
                  </pic:spPr>
                </pic:pic>
              </a:graphicData>
            </a:graphic>
          </wp:inline>
        </w:drawing>
      </w:r>
    </w:p>
    <w:p w14:paraId="4E79A172" w14:textId="04CDB34F" w:rsidR="007A2A79" w:rsidRDefault="001C2DD8">
      <w:pPr>
        <w:pStyle w:val="Caption"/>
      </w:pPr>
      <w:bookmarkStart w:id="101" w:name="_Toc242687030"/>
      <w:r>
        <w:rPr>
          <w:b/>
          <w:bCs/>
        </w:rPr>
        <w:t xml:space="preserve">Figure </w:t>
      </w:r>
      <w:r>
        <w:fldChar w:fldCharType="begin"/>
      </w:r>
      <w:r>
        <w:instrText>SEQ Figure</w:instrText>
      </w:r>
      <w:r>
        <w:fldChar w:fldCharType="separate"/>
      </w:r>
      <w:r>
        <w:rPr>
          <w:noProof/>
        </w:rPr>
        <w:t>20</w:t>
      </w:r>
      <w:r>
        <w:fldChar w:fldCharType="end"/>
      </w:r>
      <w:r>
        <w:rPr>
          <w:b/>
          <w:bCs/>
        </w:rPr>
        <w:t xml:space="preserve">: </w:t>
      </w:r>
      <w:r>
        <w:t>What one correct answer, one prevented hallucination and one extra correct answer cost in electricity and time.</w:t>
      </w:r>
      <w:bookmarkEnd w:id="101"/>
    </w:p>
    <w:p w14:paraId="2B338009" w14:textId="77777777" w:rsidR="007A2A79" w:rsidRDefault="001C2DD8">
      <w:pPr>
        <w:jc w:val="both"/>
      </w:pPr>
      <w:r>
        <w:rPr>
          <w:b/>
          <w:bCs/>
        </w:rPr>
        <w:t>Why the cost is so high.</w:t>
      </w:r>
      <w:r>
        <w:t xml:space="preserve"> The tool itself is cheap: verification takes 2.3–9.6 s per prompt (6–25% of the time). The cost comes from the conversation. Each turn re-sends the whole growing context, including the six-layer report, so a verified prompt processes about 20,000–21,600 input tokens against 156 for the baseline (about 130 times as many) and generates 3.5–4.3 times as many tokens; input length alone tracks the time per prompt (Spearman ρ = 0.92). Energy rises less than tokens because input tokens are cheap to process. The 3</w:t>
      </w:r>
      <w:r>
        <w:t>4–39% of tasks that hit the turn limit pay for the extra reply round as well.</w:t>
      </w:r>
    </w:p>
    <w:p w14:paraId="71C3A924" w14:textId="77777777" w:rsidR="007A2A79" w:rsidRDefault="001C2DD8">
      <w:pPr>
        <w:jc w:val="both"/>
      </w:pPr>
      <w:r>
        <w:rPr>
          <w:b/>
          <w:bCs/>
        </w:rPr>
        <w:t>Where the money goes.</w:t>
      </w:r>
      <w:r>
        <w:t xml:space="preserve"> About 35–38% of the agent's processing time is spent on tasks that end in a correct delivery, and about half on tasks whose final candidate was a hallucination that was then withheld: 5.0–6.2 hours per run (R5.01–R6.65), money well spent from a safety standpoint but buying no deliverable (Figure 21). False alarms cost 0.4–1.0 hours per run. REST Countries alone consumed 7.1 hours and R7.93 across the three runs and delivered nothing.</w:t>
      </w:r>
    </w:p>
    <w:p w14:paraId="7A3CBC0A" w14:textId="77777777" w:rsidR="007A2A79" w:rsidRDefault="001C2DD8">
      <w:pPr>
        <w:keepNext/>
        <w:spacing w:before="120" w:after="40"/>
        <w:jc w:val="center"/>
      </w:pPr>
      <w:r>
        <w:rPr>
          <w:noProof/>
        </w:rPr>
        <w:lastRenderedPageBreak/>
        <w:drawing>
          <wp:inline distT="0" distB="0" distL="0" distR="0" wp14:anchorId="0B1D23D4" wp14:editId="77F42EE4">
            <wp:extent cx="5715000" cy="26479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2647950"/>
                    </a:xfrm>
                    <a:prstGeom prst="rect">
                      <a:avLst/>
                    </a:prstGeom>
                  </pic:spPr>
                </pic:pic>
              </a:graphicData>
            </a:graphic>
          </wp:inline>
        </w:drawing>
      </w:r>
    </w:p>
    <w:p w14:paraId="0706D67B" w14:textId="3D1D896B" w:rsidR="007A2A79" w:rsidRDefault="001C2DD8">
      <w:pPr>
        <w:pStyle w:val="Caption"/>
      </w:pPr>
      <w:bookmarkStart w:id="102" w:name="_Toc242687031"/>
      <w:r>
        <w:rPr>
          <w:b/>
          <w:bCs/>
        </w:rPr>
        <w:t xml:space="preserve">Figure </w:t>
      </w:r>
      <w:r>
        <w:fldChar w:fldCharType="begin"/>
      </w:r>
      <w:r>
        <w:instrText>SEQ Figure</w:instrText>
      </w:r>
      <w:r>
        <w:fldChar w:fldCharType="separate"/>
      </w:r>
      <w:r>
        <w:rPr>
          <w:noProof/>
        </w:rPr>
        <w:t>21</w:t>
      </w:r>
      <w:r>
        <w:fldChar w:fldCharType="end"/>
      </w:r>
      <w:r>
        <w:rPr>
          <w:b/>
          <w:bCs/>
        </w:rPr>
        <w:t xml:space="preserve">: </w:t>
      </w:r>
      <w:r>
        <w:t>Where the Confident Agent's time and electricity go, by outcome.</w:t>
      </w:r>
      <w:bookmarkEnd w:id="102"/>
    </w:p>
    <w:p w14:paraId="2C5ED020" w14:textId="77777777" w:rsidR="007A2A79" w:rsidRDefault="001C2DD8">
      <w:pPr>
        <w:pStyle w:val="Heading2"/>
      </w:pPr>
      <w:bookmarkStart w:id="103" w:name="_Toc242686985"/>
      <w:r>
        <w:t>8.11 Quantization and run-to-run reliability</w:t>
      </w:r>
      <w:bookmarkEnd w:id="103"/>
    </w:p>
    <w:p w14:paraId="4C63323E" w14:textId="77777777" w:rsidR="007A2A79" w:rsidRDefault="001C2DD8">
      <w:pPr>
        <w:jc w:val="both"/>
      </w:pPr>
      <w:r>
        <w:t>With the verifier, accuracy is almost independent of quantization (50.4–51.5% correct, 1.6–2.3% hallucinated), so the cheapest model is the best value: Q4_K_M needs 36.9 s and R10.51 per 1,000 prompts against 48.4 s and R14.87 for Q8_0, and delivers 48 correct answers per Rand of electricity against 35. Cost differences between quantizations are statistically clear (Kruskal–Wallis p &lt; 10⁻⁴⁹ for time and energy in both conditions), but accuracy differences are descriptive: each quantization ran once, on a di</w:t>
      </w:r>
      <w:r>
        <w:t>fferent day.</w:t>
      </w:r>
    </w:p>
    <w:p w14:paraId="148B4D77" w14:textId="77777777" w:rsidR="007A2A79" w:rsidRDefault="001C2DD8">
      <w:pPr>
        <w:jc w:val="both"/>
      </w:pPr>
      <w:r>
        <w:t>Run-to-run variation can be estimated because Q4_K_M and Q8_0 were each run twice with identical settings (the first series was superseded for its cost figures, Section 7.6). Table 22 compares them. The headline rates agree within about two percentage points, but individual tasks vary: at temperature 0.2 without a fixed seed, 11–14% of tasks changed between delivered and withheld from one run to the next. Single-task outcomes are therefore noisy while aggregate rates are stable, which is why the analysis re</w:t>
      </w:r>
      <w:r>
        <w:t>lies on aggregate, paired statistics.</w:t>
      </w:r>
    </w:p>
    <w:p w14:paraId="3F279902" w14:textId="2FFC228D" w:rsidR="007A2A79" w:rsidRDefault="001C2DD8">
      <w:pPr>
        <w:pStyle w:val="Caption"/>
        <w:keepNext/>
      </w:pPr>
      <w:bookmarkStart w:id="104" w:name="_Toc242687055"/>
      <w:r>
        <w:rPr>
          <w:b/>
          <w:bCs/>
        </w:rPr>
        <w:t xml:space="preserve">Table </w:t>
      </w:r>
      <w:r>
        <w:fldChar w:fldCharType="begin"/>
      </w:r>
      <w:r>
        <w:instrText>SEQ Table</w:instrText>
      </w:r>
      <w:r>
        <w:fldChar w:fldCharType="separate"/>
      </w:r>
      <w:r>
        <w:rPr>
          <w:noProof/>
        </w:rPr>
        <w:t>22</w:t>
      </w:r>
      <w:r>
        <w:fldChar w:fldCharType="end"/>
      </w:r>
      <w:r>
        <w:rPr>
          <w:b/>
          <w:bCs/>
        </w:rPr>
        <w:t xml:space="preserve">: </w:t>
      </w:r>
      <w:r>
        <w:t>Repeat runs with identical settings: first series (superseded) versus final series.</w:t>
      </w:r>
      <w:bookmarkEnd w:id="104"/>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385"/>
        <w:gridCol w:w="1880"/>
        <w:gridCol w:w="1880"/>
        <w:gridCol w:w="1881"/>
      </w:tblGrid>
      <w:tr w:rsidR="007A2A79" w14:paraId="6A713D79" w14:textId="77777777">
        <w:trPr>
          <w:tblHeader/>
        </w:trPr>
        <w:tc>
          <w:tcPr>
            <w:tcW w:w="3385" w:type="dxa"/>
            <w:shd w:val="clear" w:color="auto" w:fill="D9E2F3"/>
            <w:tcMar>
              <w:top w:w="50" w:type="dxa"/>
              <w:left w:w="90" w:type="dxa"/>
              <w:bottom w:w="50" w:type="dxa"/>
              <w:right w:w="90" w:type="dxa"/>
            </w:tcMar>
            <w:vAlign w:val="center"/>
          </w:tcPr>
          <w:p w14:paraId="6D25C634" w14:textId="77777777" w:rsidR="007A2A79" w:rsidRDefault="001C2DD8">
            <w:pPr>
              <w:spacing w:after="0" w:line="240" w:lineRule="auto"/>
            </w:pPr>
            <w:r>
              <w:rPr>
                <w:b/>
                <w:bCs/>
                <w:sz w:val="18"/>
                <w:szCs w:val="18"/>
              </w:rPr>
              <w:t>Measure</w:t>
            </w:r>
          </w:p>
        </w:tc>
        <w:tc>
          <w:tcPr>
            <w:tcW w:w="1880" w:type="dxa"/>
            <w:shd w:val="clear" w:color="auto" w:fill="D9E2F3"/>
            <w:tcMar>
              <w:top w:w="50" w:type="dxa"/>
              <w:left w:w="90" w:type="dxa"/>
              <w:bottom w:w="50" w:type="dxa"/>
              <w:right w:w="90" w:type="dxa"/>
            </w:tcMar>
            <w:vAlign w:val="center"/>
          </w:tcPr>
          <w:p w14:paraId="5D31A8FB" w14:textId="77777777" w:rsidR="007A2A79" w:rsidRDefault="001C2DD8">
            <w:pPr>
              <w:spacing w:after="0" w:line="240" w:lineRule="auto"/>
              <w:jc w:val="center"/>
            </w:pPr>
            <w:r>
              <w:rPr>
                <w:b/>
                <w:bCs/>
                <w:sz w:val="18"/>
                <w:szCs w:val="18"/>
              </w:rPr>
              <w:t>Q4_K_M</w:t>
            </w:r>
          </w:p>
        </w:tc>
        <w:tc>
          <w:tcPr>
            <w:tcW w:w="1880" w:type="dxa"/>
            <w:shd w:val="clear" w:color="auto" w:fill="D9E2F3"/>
            <w:tcMar>
              <w:top w:w="50" w:type="dxa"/>
              <w:left w:w="90" w:type="dxa"/>
              <w:bottom w:w="50" w:type="dxa"/>
              <w:right w:w="90" w:type="dxa"/>
            </w:tcMar>
            <w:vAlign w:val="center"/>
          </w:tcPr>
          <w:p w14:paraId="552C9B32" w14:textId="77777777" w:rsidR="007A2A79" w:rsidRDefault="001C2DD8">
            <w:pPr>
              <w:spacing w:after="0" w:line="240" w:lineRule="auto"/>
              <w:jc w:val="center"/>
            </w:pPr>
            <w:r>
              <w:rPr>
                <w:b/>
                <w:bCs/>
                <w:sz w:val="18"/>
                <w:szCs w:val="18"/>
              </w:rPr>
              <w:t>Q6_K</w:t>
            </w:r>
          </w:p>
        </w:tc>
        <w:tc>
          <w:tcPr>
            <w:tcW w:w="1881" w:type="dxa"/>
            <w:shd w:val="clear" w:color="auto" w:fill="D9E2F3"/>
            <w:tcMar>
              <w:top w:w="50" w:type="dxa"/>
              <w:left w:w="90" w:type="dxa"/>
              <w:bottom w:w="50" w:type="dxa"/>
              <w:right w:w="90" w:type="dxa"/>
            </w:tcMar>
            <w:vAlign w:val="center"/>
          </w:tcPr>
          <w:p w14:paraId="2B4AAA3A" w14:textId="77777777" w:rsidR="007A2A79" w:rsidRDefault="001C2DD8">
            <w:pPr>
              <w:spacing w:after="0" w:line="240" w:lineRule="auto"/>
              <w:jc w:val="center"/>
            </w:pPr>
            <w:r>
              <w:rPr>
                <w:b/>
                <w:bCs/>
                <w:sz w:val="18"/>
                <w:szCs w:val="18"/>
              </w:rPr>
              <w:t>Q8_0</w:t>
            </w:r>
          </w:p>
        </w:tc>
      </w:tr>
      <w:tr w:rsidR="007A2A79" w14:paraId="49CF6DFC" w14:textId="77777777">
        <w:trPr>
          <w:cantSplit/>
        </w:trPr>
        <w:tc>
          <w:tcPr>
            <w:tcW w:w="3385" w:type="dxa"/>
            <w:tcMar>
              <w:top w:w="50" w:type="dxa"/>
              <w:left w:w="90" w:type="dxa"/>
              <w:bottom w:w="50" w:type="dxa"/>
              <w:right w:w="90" w:type="dxa"/>
            </w:tcMar>
            <w:vAlign w:val="center"/>
          </w:tcPr>
          <w:p w14:paraId="155032F6" w14:textId="77777777" w:rsidR="007A2A79" w:rsidRDefault="001C2DD8">
            <w:pPr>
              <w:spacing w:after="0" w:line="240" w:lineRule="auto"/>
            </w:pPr>
            <w:r>
              <w:rPr>
                <w:sz w:val="18"/>
                <w:szCs w:val="18"/>
              </w:rPr>
              <w:t>Hallucination reaching user, first series</w:t>
            </w:r>
          </w:p>
        </w:tc>
        <w:tc>
          <w:tcPr>
            <w:tcW w:w="1880" w:type="dxa"/>
            <w:tcMar>
              <w:top w:w="50" w:type="dxa"/>
              <w:left w:w="90" w:type="dxa"/>
              <w:bottom w:w="50" w:type="dxa"/>
              <w:right w:w="90" w:type="dxa"/>
            </w:tcMar>
            <w:vAlign w:val="center"/>
          </w:tcPr>
          <w:p w14:paraId="40BFBF57" w14:textId="77777777" w:rsidR="007A2A79" w:rsidRDefault="001C2DD8">
            <w:pPr>
              <w:spacing w:after="0" w:line="240" w:lineRule="auto"/>
              <w:jc w:val="center"/>
            </w:pPr>
            <w:r>
              <w:rPr>
                <w:sz w:val="18"/>
                <w:szCs w:val="18"/>
              </w:rPr>
              <w:t>50.8% → 1.6%</w:t>
            </w:r>
          </w:p>
        </w:tc>
        <w:tc>
          <w:tcPr>
            <w:tcW w:w="1880" w:type="dxa"/>
            <w:tcMar>
              <w:top w:w="50" w:type="dxa"/>
              <w:left w:w="90" w:type="dxa"/>
              <w:bottom w:w="50" w:type="dxa"/>
              <w:right w:w="90" w:type="dxa"/>
            </w:tcMar>
            <w:vAlign w:val="center"/>
          </w:tcPr>
          <w:p w14:paraId="171C3A62" w14:textId="77777777" w:rsidR="007A2A79" w:rsidRDefault="001C2DD8">
            <w:pPr>
              <w:spacing w:after="0" w:line="240" w:lineRule="auto"/>
              <w:jc w:val="center"/>
            </w:pPr>
            <w:r>
              <w:rPr>
                <w:sz w:val="18"/>
                <w:szCs w:val="18"/>
              </w:rPr>
              <w:t>51.1% → 2.9%</w:t>
            </w:r>
          </w:p>
        </w:tc>
        <w:tc>
          <w:tcPr>
            <w:tcW w:w="1881" w:type="dxa"/>
            <w:tcMar>
              <w:top w:w="50" w:type="dxa"/>
              <w:left w:w="90" w:type="dxa"/>
              <w:bottom w:w="50" w:type="dxa"/>
              <w:right w:w="90" w:type="dxa"/>
            </w:tcMar>
            <w:vAlign w:val="center"/>
          </w:tcPr>
          <w:p w14:paraId="30F889E9" w14:textId="77777777" w:rsidR="007A2A79" w:rsidRDefault="001C2DD8">
            <w:pPr>
              <w:spacing w:after="0" w:line="240" w:lineRule="auto"/>
              <w:jc w:val="center"/>
            </w:pPr>
            <w:r>
              <w:rPr>
                <w:sz w:val="18"/>
                <w:szCs w:val="18"/>
              </w:rPr>
              <w:t>53.1% → 2.0%</w:t>
            </w:r>
          </w:p>
        </w:tc>
      </w:tr>
      <w:tr w:rsidR="007A2A79" w14:paraId="3F264202" w14:textId="77777777">
        <w:trPr>
          <w:cantSplit/>
        </w:trPr>
        <w:tc>
          <w:tcPr>
            <w:tcW w:w="3385" w:type="dxa"/>
            <w:tcMar>
              <w:top w:w="50" w:type="dxa"/>
              <w:left w:w="90" w:type="dxa"/>
              <w:bottom w:w="50" w:type="dxa"/>
              <w:right w:w="90" w:type="dxa"/>
            </w:tcMar>
            <w:vAlign w:val="center"/>
          </w:tcPr>
          <w:p w14:paraId="35BB3B2F" w14:textId="77777777" w:rsidR="007A2A79" w:rsidRDefault="001C2DD8">
            <w:pPr>
              <w:spacing w:after="0" w:line="240" w:lineRule="auto"/>
            </w:pPr>
            <w:r>
              <w:rPr>
                <w:sz w:val="18"/>
                <w:szCs w:val="18"/>
              </w:rPr>
              <w:t>Hallucination reaching user, final series</w:t>
            </w:r>
          </w:p>
        </w:tc>
        <w:tc>
          <w:tcPr>
            <w:tcW w:w="1880" w:type="dxa"/>
            <w:tcMar>
              <w:top w:w="50" w:type="dxa"/>
              <w:left w:w="90" w:type="dxa"/>
              <w:bottom w:w="50" w:type="dxa"/>
              <w:right w:w="90" w:type="dxa"/>
            </w:tcMar>
            <w:vAlign w:val="center"/>
          </w:tcPr>
          <w:p w14:paraId="6ADA3D5C" w14:textId="77777777" w:rsidR="007A2A79" w:rsidRDefault="001C2DD8">
            <w:pPr>
              <w:spacing w:after="0" w:line="240" w:lineRule="auto"/>
              <w:jc w:val="center"/>
            </w:pPr>
            <w:r>
              <w:rPr>
                <w:sz w:val="18"/>
                <w:szCs w:val="18"/>
              </w:rPr>
              <w:t>51.8% → 1.6%</w:t>
            </w:r>
          </w:p>
        </w:tc>
        <w:tc>
          <w:tcPr>
            <w:tcW w:w="1880" w:type="dxa"/>
            <w:tcMar>
              <w:top w:w="50" w:type="dxa"/>
              <w:left w:w="90" w:type="dxa"/>
              <w:bottom w:w="50" w:type="dxa"/>
              <w:right w:w="90" w:type="dxa"/>
            </w:tcMar>
            <w:vAlign w:val="center"/>
          </w:tcPr>
          <w:p w14:paraId="5170D09B" w14:textId="77777777" w:rsidR="007A2A79" w:rsidRDefault="001C2DD8">
            <w:pPr>
              <w:spacing w:after="0" w:line="240" w:lineRule="auto"/>
              <w:jc w:val="center"/>
            </w:pPr>
            <w:r>
              <w:rPr>
                <w:sz w:val="18"/>
                <w:szCs w:val="18"/>
              </w:rPr>
              <w:t>50.8% → 2.3%</w:t>
            </w:r>
          </w:p>
        </w:tc>
        <w:tc>
          <w:tcPr>
            <w:tcW w:w="1881" w:type="dxa"/>
            <w:tcMar>
              <w:top w:w="50" w:type="dxa"/>
              <w:left w:w="90" w:type="dxa"/>
              <w:bottom w:w="50" w:type="dxa"/>
              <w:right w:w="90" w:type="dxa"/>
            </w:tcMar>
            <w:vAlign w:val="center"/>
          </w:tcPr>
          <w:p w14:paraId="6FFFB095" w14:textId="77777777" w:rsidR="007A2A79" w:rsidRDefault="001C2DD8">
            <w:pPr>
              <w:spacing w:after="0" w:line="240" w:lineRule="auto"/>
              <w:jc w:val="center"/>
            </w:pPr>
            <w:r>
              <w:rPr>
                <w:sz w:val="18"/>
                <w:szCs w:val="18"/>
              </w:rPr>
              <w:t>55.2% → 2.0%</w:t>
            </w:r>
          </w:p>
        </w:tc>
      </w:tr>
      <w:tr w:rsidR="007A2A79" w14:paraId="305E6978" w14:textId="77777777">
        <w:trPr>
          <w:cantSplit/>
        </w:trPr>
        <w:tc>
          <w:tcPr>
            <w:tcW w:w="3385" w:type="dxa"/>
            <w:tcMar>
              <w:top w:w="50" w:type="dxa"/>
              <w:left w:w="90" w:type="dxa"/>
              <w:bottom w:w="50" w:type="dxa"/>
              <w:right w:w="90" w:type="dxa"/>
            </w:tcMar>
            <w:vAlign w:val="center"/>
          </w:tcPr>
          <w:p w14:paraId="39BF2690" w14:textId="77777777" w:rsidR="007A2A79" w:rsidRDefault="001C2DD8">
            <w:pPr>
              <w:spacing w:after="0" w:line="240" w:lineRule="auto"/>
            </w:pPr>
            <w:r>
              <w:rPr>
                <w:sz w:val="18"/>
                <w:szCs w:val="18"/>
              </w:rPr>
              <w:t>Correct code reaching user, first series</w:t>
            </w:r>
          </w:p>
        </w:tc>
        <w:tc>
          <w:tcPr>
            <w:tcW w:w="1880" w:type="dxa"/>
            <w:tcMar>
              <w:top w:w="50" w:type="dxa"/>
              <w:left w:w="90" w:type="dxa"/>
              <w:bottom w:w="50" w:type="dxa"/>
              <w:right w:w="90" w:type="dxa"/>
            </w:tcMar>
            <w:vAlign w:val="center"/>
          </w:tcPr>
          <w:p w14:paraId="75372200" w14:textId="77777777" w:rsidR="007A2A79" w:rsidRDefault="001C2DD8">
            <w:pPr>
              <w:spacing w:after="0" w:line="240" w:lineRule="auto"/>
              <w:jc w:val="center"/>
            </w:pPr>
            <w:r>
              <w:rPr>
                <w:sz w:val="18"/>
                <w:szCs w:val="18"/>
              </w:rPr>
              <w:t>23.9% → 50.5%</w:t>
            </w:r>
          </w:p>
        </w:tc>
        <w:tc>
          <w:tcPr>
            <w:tcW w:w="1880" w:type="dxa"/>
            <w:tcMar>
              <w:top w:w="50" w:type="dxa"/>
              <w:left w:w="90" w:type="dxa"/>
              <w:bottom w:w="50" w:type="dxa"/>
              <w:right w:w="90" w:type="dxa"/>
            </w:tcMar>
            <w:vAlign w:val="center"/>
          </w:tcPr>
          <w:p w14:paraId="5F2042F9" w14:textId="77777777" w:rsidR="007A2A79" w:rsidRDefault="001C2DD8">
            <w:pPr>
              <w:spacing w:after="0" w:line="240" w:lineRule="auto"/>
              <w:jc w:val="center"/>
            </w:pPr>
            <w:r>
              <w:rPr>
                <w:sz w:val="18"/>
                <w:szCs w:val="18"/>
              </w:rPr>
              <w:t>37.1% → 48.8%</w:t>
            </w:r>
          </w:p>
        </w:tc>
        <w:tc>
          <w:tcPr>
            <w:tcW w:w="1881" w:type="dxa"/>
            <w:tcMar>
              <w:top w:w="50" w:type="dxa"/>
              <w:left w:w="90" w:type="dxa"/>
              <w:bottom w:w="50" w:type="dxa"/>
              <w:right w:w="90" w:type="dxa"/>
            </w:tcMar>
            <w:vAlign w:val="center"/>
          </w:tcPr>
          <w:p w14:paraId="73B636BA" w14:textId="77777777" w:rsidR="007A2A79" w:rsidRDefault="001C2DD8">
            <w:pPr>
              <w:spacing w:after="0" w:line="240" w:lineRule="auto"/>
              <w:jc w:val="center"/>
            </w:pPr>
            <w:r>
              <w:rPr>
                <w:sz w:val="18"/>
                <w:szCs w:val="18"/>
              </w:rPr>
              <w:t>36.5% → 50.3%</w:t>
            </w:r>
          </w:p>
        </w:tc>
      </w:tr>
      <w:tr w:rsidR="007A2A79" w14:paraId="2786F9AA" w14:textId="77777777">
        <w:trPr>
          <w:cantSplit/>
        </w:trPr>
        <w:tc>
          <w:tcPr>
            <w:tcW w:w="3385" w:type="dxa"/>
            <w:tcMar>
              <w:top w:w="50" w:type="dxa"/>
              <w:left w:w="90" w:type="dxa"/>
              <w:bottom w:w="50" w:type="dxa"/>
              <w:right w:w="90" w:type="dxa"/>
            </w:tcMar>
            <w:vAlign w:val="center"/>
          </w:tcPr>
          <w:p w14:paraId="3100E9A6" w14:textId="77777777" w:rsidR="007A2A79" w:rsidRDefault="001C2DD8">
            <w:pPr>
              <w:spacing w:after="0" w:line="240" w:lineRule="auto"/>
            </w:pPr>
            <w:r>
              <w:rPr>
                <w:sz w:val="18"/>
                <w:szCs w:val="18"/>
              </w:rPr>
              <w:t>Correct code reaching user, final series</w:t>
            </w:r>
          </w:p>
        </w:tc>
        <w:tc>
          <w:tcPr>
            <w:tcW w:w="1880" w:type="dxa"/>
            <w:tcMar>
              <w:top w:w="50" w:type="dxa"/>
              <w:left w:w="90" w:type="dxa"/>
              <w:bottom w:w="50" w:type="dxa"/>
              <w:right w:w="90" w:type="dxa"/>
            </w:tcMar>
            <w:vAlign w:val="center"/>
          </w:tcPr>
          <w:p w14:paraId="0B1062F8" w14:textId="77777777" w:rsidR="007A2A79" w:rsidRDefault="001C2DD8">
            <w:pPr>
              <w:spacing w:after="0" w:line="240" w:lineRule="auto"/>
              <w:jc w:val="center"/>
            </w:pPr>
            <w:r>
              <w:rPr>
                <w:sz w:val="18"/>
                <w:szCs w:val="18"/>
              </w:rPr>
              <w:t>24.9% → 50.9%</w:t>
            </w:r>
          </w:p>
        </w:tc>
        <w:tc>
          <w:tcPr>
            <w:tcW w:w="1880" w:type="dxa"/>
            <w:tcMar>
              <w:top w:w="50" w:type="dxa"/>
              <w:left w:w="90" w:type="dxa"/>
              <w:bottom w:w="50" w:type="dxa"/>
              <w:right w:w="90" w:type="dxa"/>
            </w:tcMar>
            <w:vAlign w:val="center"/>
          </w:tcPr>
          <w:p w14:paraId="0EB17985" w14:textId="77777777" w:rsidR="007A2A79" w:rsidRDefault="001C2DD8">
            <w:pPr>
              <w:spacing w:after="0" w:line="240" w:lineRule="auto"/>
              <w:jc w:val="center"/>
            </w:pPr>
            <w:r>
              <w:rPr>
                <w:sz w:val="18"/>
                <w:szCs w:val="18"/>
              </w:rPr>
              <w:t>36.9% → 50.4%</w:t>
            </w:r>
          </w:p>
        </w:tc>
        <w:tc>
          <w:tcPr>
            <w:tcW w:w="1881" w:type="dxa"/>
            <w:tcMar>
              <w:top w:w="50" w:type="dxa"/>
              <w:left w:w="90" w:type="dxa"/>
              <w:bottom w:w="50" w:type="dxa"/>
              <w:right w:w="90" w:type="dxa"/>
            </w:tcMar>
            <w:vAlign w:val="center"/>
          </w:tcPr>
          <w:p w14:paraId="498FAA59" w14:textId="77777777" w:rsidR="007A2A79" w:rsidRDefault="001C2DD8">
            <w:pPr>
              <w:spacing w:after="0" w:line="240" w:lineRule="auto"/>
              <w:jc w:val="center"/>
            </w:pPr>
            <w:r>
              <w:rPr>
                <w:sz w:val="18"/>
                <w:szCs w:val="18"/>
              </w:rPr>
              <w:t>34.4% → 51.5%</w:t>
            </w:r>
          </w:p>
        </w:tc>
      </w:tr>
      <w:tr w:rsidR="007A2A79" w14:paraId="1F2481A1" w14:textId="77777777">
        <w:trPr>
          <w:cantSplit/>
        </w:trPr>
        <w:tc>
          <w:tcPr>
            <w:tcW w:w="3385" w:type="dxa"/>
            <w:tcMar>
              <w:top w:w="50" w:type="dxa"/>
              <w:left w:w="90" w:type="dxa"/>
              <w:bottom w:w="50" w:type="dxa"/>
              <w:right w:w="90" w:type="dxa"/>
            </w:tcMar>
            <w:vAlign w:val="center"/>
          </w:tcPr>
          <w:p w14:paraId="0024C6BA" w14:textId="77777777" w:rsidR="007A2A79" w:rsidRDefault="001C2DD8">
            <w:pPr>
              <w:spacing w:after="0" w:line="240" w:lineRule="auto"/>
            </w:pPr>
            <w:r>
              <w:rPr>
                <w:sz w:val="18"/>
                <w:szCs w:val="18"/>
              </w:rPr>
              <w:t>Same baseline class in both series (κ)</w:t>
            </w:r>
          </w:p>
        </w:tc>
        <w:tc>
          <w:tcPr>
            <w:tcW w:w="1880" w:type="dxa"/>
            <w:tcMar>
              <w:top w:w="50" w:type="dxa"/>
              <w:left w:w="90" w:type="dxa"/>
              <w:bottom w:w="50" w:type="dxa"/>
              <w:right w:w="90" w:type="dxa"/>
            </w:tcMar>
            <w:vAlign w:val="center"/>
          </w:tcPr>
          <w:p w14:paraId="1DE88A7D" w14:textId="77777777" w:rsidR="007A2A79" w:rsidRDefault="001C2DD8">
            <w:pPr>
              <w:spacing w:after="0" w:line="240" w:lineRule="auto"/>
              <w:jc w:val="center"/>
            </w:pPr>
            <w:r>
              <w:rPr>
                <w:sz w:val="18"/>
                <w:szCs w:val="18"/>
              </w:rPr>
              <w:t>76.1% (0.63)</w:t>
            </w:r>
          </w:p>
        </w:tc>
        <w:tc>
          <w:tcPr>
            <w:tcW w:w="1880" w:type="dxa"/>
            <w:tcMar>
              <w:top w:w="50" w:type="dxa"/>
              <w:left w:w="90" w:type="dxa"/>
              <w:bottom w:w="50" w:type="dxa"/>
              <w:right w:w="90" w:type="dxa"/>
            </w:tcMar>
            <w:vAlign w:val="center"/>
          </w:tcPr>
          <w:p w14:paraId="7D15AABC" w14:textId="77777777" w:rsidR="007A2A79" w:rsidRDefault="001C2DD8">
            <w:pPr>
              <w:spacing w:after="0" w:line="240" w:lineRule="auto"/>
              <w:jc w:val="center"/>
            </w:pPr>
            <w:r>
              <w:rPr>
                <w:sz w:val="18"/>
                <w:szCs w:val="18"/>
              </w:rPr>
              <w:t>81.7% (0.70)</w:t>
            </w:r>
          </w:p>
        </w:tc>
        <w:tc>
          <w:tcPr>
            <w:tcW w:w="1881" w:type="dxa"/>
            <w:tcMar>
              <w:top w:w="50" w:type="dxa"/>
              <w:left w:w="90" w:type="dxa"/>
              <w:bottom w:w="50" w:type="dxa"/>
              <w:right w:w="90" w:type="dxa"/>
            </w:tcMar>
            <w:vAlign w:val="center"/>
          </w:tcPr>
          <w:p w14:paraId="4343E7E8" w14:textId="77777777" w:rsidR="007A2A79" w:rsidRDefault="001C2DD8">
            <w:pPr>
              <w:spacing w:after="0" w:line="240" w:lineRule="auto"/>
              <w:jc w:val="center"/>
            </w:pPr>
            <w:r>
              <w:rPr>
                <w:sz w:val="18"/>
                <w:szCs w:val="18"/>
              </w:rPr>
              <w:t>82.2% (0.70)</w:t>
            </w:r>
          </w:p>
        </w:tc>
      </w:tr>
      <w:tr w:rsidR="007A2A79" w14:paraId="5101880F" w14:textId="77777777">
        <w:trPr>
          <w:cantSplit/>
        </w:trPr>
        <w:tc>
          <w:tcPr>
            <w:tcW w:w="3385" w:type="dxa"/>
            <w:tcMar>
              <w:top w:w="50" w:type="dxa"/>
              <w:left w:w="90" w:type="dxa"/>
              <w:bottom w:w="50" w:type="dxa"/>
              <w:right w:w="90" w:type="dxa"/>
            </w:tcMar>
            <w:vAlign w:val="center"/>
          </w:tcPr>
          <w:p w14:paraId="568DC8DD" w14:textId="77777777" w:rsidR="007A2A79" w:rsidRDefault="001C2DD8">
            <w:pPr>
              <w:spacing w:after="0" w:line="240" w:lineRule="auto"/>
            </w:pPr>
            <w:r>
              <w:rPr>
                <w:sz w:val="18"/>
                <w:szCs w:val="18"/>
              </w:rPr>
              <w:t>Same agent decision in both series (κ)</w:t>
            </w:r>
          </w:p>
        </w:tc>
        <w:tc>
          <w:tcPr>
            <w:tcW w:w="1880" w:type="dxa"/>
            <w:tcMar>
              <w:top w:w="50" w:type="dxa"/>
              <w:left w:w="90" w:type="dxa"/>
              <w:bottom w:w="50" w:type="dxa"/>
              <w:right w:w="90" w:type="dxa"/>
            </w:tcMar>
            <w:vAlign w:val="center"/>
          </w:tcPr>
          <w:p w14:paraId="185FBC26" w14:textId="77777777" w:rsidR="007A2A79" w:rsidRDefault="001C2DD8">
            <w:pPr>
              <w:spacing w:after="0" w:line="240" w:lineRule="auto"/>
              <w:jc w:val="center"/>
            </w:pPr>
            <w:r>
              <w:rPr>
                <w:sz w:val="18"/>
                <w:szCs w:val="18"/>
              </w:rPr>
              <w:t>86.5% (0.75)</w:t>
            </w:r>
          </w:p>
        </w:tc>
        <w:tc>
          <w:tcPr>
            <w:tcW w:w="1880" w:type="dxa"/>
            <w:tcMar>
              <w:top w:w="50" w:type="dxa"/>
              <w:left w:w="90" w:type="dxa"/>
              <w:bottom w:w="50" w:type="dxa"/>
              <w:right w:w="90" w:type="dxa"/>
            </w:tcMar>
            <w:vAlign w:val="center"/>
          </w:tcPr>
          <w:p w14:paraId="2BC1CCEE" w14:textId="77777777" w:rsidR="007A2A79" w:rsidRDefault="001C2DD8">
            <w:pPr>
              <w:spacing w:after="0" w:line="240" w:lineRule="auto"/>
              <w:jc w:val="center"/>
            </w:pPr>
            <w:r>
              <w:rPr>
                <w:sz w:val="18"/>
                <w:szCs w:val="18"/>
              </w:rPr>
              <w:t>87.9% (0.78)</w:t>
            </w:r>
          </w:p>
        </w:tc>
        <w:tc>
          <w:tcPr>
            <w:tcW w:w="1881" w:type="dxa"/>
            <w:tcMar>
              <w:top w:w="50" w:type="dxa"/>
              <w:left w:w="90" w:type="dxa"/>
              <w:bottom w:w="50" w:type="dxa"/>
              <w:right w:w="90" w:type="dxa"/>
            </w:tcMar>
            <w:vAlign w:val="center"/>
          </w:tcPr>
          <w:p w14:paraId="44DF991B" w14:textId="77777777" w:rsidR="007A2A79" w:rsidRDefault="001C2DD8">
            <w:pPr>
              <w:spacing w:after="0" w:line="240" w:lineRule="auto"/>
              <w:jc w:val="center"/>
            </w:pPr>
            <w:r>
              <w:rPr>
                <w:sz w:val="18"/>
                <w:szCs w:val="18"/>
              </w:rPr>
              <w:t>88.8% (0.79)</w:t>
            </w:r>
          </w:p>
        </w:tc>
      </w:tr>
      <w:tr w:rsidR="007A2A79" w14:paraId="142130F1" w14:textId="77777777">
        <w:trPr>
          <w:cantSplit/>
        </w:trPr>
        <w:tc>
          <w:tcPr>
            <w:tcW w:w="3385" w:type="dxa"/>
            <w:tcMar>
              <w:top w:w="50" w:type="dxa"/>
              <w:left w:w="90" w:type="dxa"/>
              <w:bottom w:w="50" w:type="dxa"/>
              <w:right w:w="90" w:type="dxa"/>
            </w:tcMar>
            <w:vAlign w:val="center"/>
          </w:tcPr>
          <w:p w14:paraId="42CD8CD4" w14:textId="77777777" w:rsidR="007A2A79" w:rsidRDefault="001C2DD8">
            <w:pPr>
              <w:spacing w:after="0" w:line="240" w:lineRule="auto"/>
            </w:pPr>
            <w:r>
              <w:rPr>
                <w:sz w:val="18"/>
                <w:szCs w:val="18"/>
              </w:rPr>
              <w:t>Tasks whose delivered/withheld status changed</w:t>
            </w:r>
          </w:p>
        </w:tc>
        <w:tc>
          <w:tcPr>
            <w:tcW w:w="1880" w:type="dxa"/>
            <w:tcMar>
              <w:top w:w="50" w:type="dxa"/>
              <w:left w:w="90" w:type="dxa"/>
              <w:bottom w:w="50" w:type="dxa"/>
              <w:right w:w="90" w:type="dxa"/>
            </w:tcMar>
            <w:vAlign w:val="center"/>
          </w:tcPr>
          <w:p w14:paraId="62A071A3" w14:textId="77777777" w:rsidR="007A2A79" w:rsidRDefault="001C2DD8">
            <w:pPr>
              <w:spacing w:after="0" w:line="240" w:lineRule="auto"/>
              <w:jc w:val="center"/>
            </w:pPr>
            <w:r>
              <w:rPr>
                <w:sz w:val="18"/>
                <w:szCs w:val="18"/>
              </w:rPr>
              <w:t>134 (13.5%)</w:t>
            </w:r>
          </w:p>
        </w:tc>
        <w:tc>
          <w:tcPr>
            <w:tcW w:w="1880" w:type="dxa"/>
            <w:tcMar>
              <w:top w:w="50" w:type="dxa"/>
              <w:left w:w="90" w:type="dxa"/>
              <w:bottom w:w="50" w:type="dxa"/>
              <w:right w:w="90" w:type="dxa"/>
            </w:tcMar>
            <w:vAlign w:val="center"/>
          </w:tcPr>
          <w:p w14:paraId="40346523" w14:textId="77777777" w:rsidR="007A2A79" w:rsidRDefault="001C2DD8">
            <w:pPr>
              <w:spacing w:after="0" w:line="240" w:lineRule="auto"/>
              <w:jc w:val="center"/>
            </w:pPr>
            <w:r>
              <w:rPr>
                <w:sz w:val="18"/>
                <w:szCs w:val="18"/>
              </w:rPr>
              <w:t>120 (12.1%)</w:t>
            </w:r>
          </w:p>
        </w:tc>
        <w:tc>
          <w:tcPr>
            <w:tcW w:w="1881" w:type="dxa"/>
            <w:tcMar>
              <w:top w:w="50" w:type="dxa"/>
              <w:left w:w="90" w:type="dxa"/>
              <w:bottom w:w="50" w:type="dxa"/>
              <w:right w:w="90" w:type="dxa"/>
            </w:tcMar>
            <w:vAlign w:val="center"/>
          </w:tcPr>
          <w:p w14:paraId="3518D146" w14:textId="77777777" w:rsidR="007A2A79" w:rsidRDefault="001C2DD8">
            <w:pPr>
              <w:spacing w:after="0" w:line="240" w:lineRule="auto"/>
              <w:jc w:val="center"/>
            </w:pPr>
            <w:r>
              <w:rPr>
                <w:sz w:val="18"/>
                <w:szCs w:val="18"/>
              </w:rPr>
              <w:t>111 (11.2%)</w:t>
            </w:r>
          </w:p>
        </w:tc>
      </w:tr>
    </w:tbl>
    <w:p w14:paraId="585F3E1A" w14:textId="77777777" w:rsidR="007A2A79" w:rsidRDefault="001C2DD8">
      <w:pPr>
        <w:spacing w:before="40" w:after="160"/>
      </w:pPr>
      <w:r>
        <w:rPr>
          <w:color w:val="52514E"/>
          <w:sz w:val="17"/>
          <w:szCs w:val="17"/>
        </w:rPr>
        <w:t>The first Q6_K run was slowed by an environmental fault but its accuracy is unaffected. Agreement statistics were computed before the manual review of the final series.</w:t>
      </w:r>
    </w:p>
    <w:p w14:paraId="58DE6042" w14:textId="77777777" w:rsidR="007A2A79" w:rsidRDefault="001C2DD8">
      <w:pPr>
        <w:pStyle w:val="Heading1"/>
        <w:pageBreakBefore/>
      </w:pPr>
      <w:bookmarkStart w:id="105" w:name="_Toc242686986"/>
      <w:r>
        <w:lastRenderedPageBreak/>
        <w:t>9 Statistical Analysis</w:t>
      </w:r>
      <w:bookmarkEnd w:id="105"/>
    </w:p>
    <w:p w14:paraId="661FA4A2" w14:textId="77777777" w:rsidR="007A2A79" w:rsidRDefault="001C2DD8">
      <w:pPr>
        <w:pStyle w:val="Heading2"/>
      </w:pPr>
      <w:bookmarkStart w:id="106" w:name="_Toc242686987"/>
      <w:r>
        <w:t>9.1 Primary hypothesis</w:t>
      </w:r>
      <w:bookmarkEnd w:id="106"/>
    </w:p>
    <w:p w14:paraId="66FBC0D4" w14:textId="77777777" w:rsidR="007A2A79" w:rsidRDefault="001C2DD8">
      <w:pPr>
        <w:jc w:val="both"/>
      </w:pPr>
      <w:r>
        <w:t>The primary outcome is paired and binary, so the appropriate test is McNemar's test, which depends only on the discordant pairs: tasks where the baseline hallucinated and the agent did not (b), and the reverse (c) (McNemar, 1947). We use the exact binomial version. Because related prompts share an operation family, we report two 95% intervals for the difference in proportions: a bootstrap over tasks, and a cluster bootstrap over the 141 operation families, which is wider and does not assume tasks are indepe</w:t>
      </w:r>
      <w:r>
        <w:t>ndent.</w:t>
      </w:r>
    </w:p>
    <w:p w14:paraId="63216705" w14:textId="4D3C6080" w:rsidR="007A2A79" w:rsidRDefault="001C2DD8">
      <w:pPr>
        <w:pStyle w:val="Caption"/>
        <w:keepNext/>
      </w:pPr>
      <w:bookmarkStart w:id="107" w:name="_Toc242687056"/>
      <w:r>
        <w:rPr>
          <w:b/>
          <w:bCs/>
        </w:rPr>
        <w:t xml:space="preserve">Table </w:t>
      </w:r>
      <w:r>
        <w:fldChar w:fldCharType="begin"/>
      </w:r>
      <w:r>
        <w:instrText>SEQ Table</w:instrText>
      </w:r>
      <w:r>
        <w:fldChar w:fldCharType="separate"/>
      </w:r>
      <w:r>
        <w:rPr>
          <w:noProof/>
        </w:rPr>
        <w:t>23</w:t>
      </w:r>
      <w:r>
        <w:fldChar w:fldCharType="end"/>
      </w:r>
      <w:r>
        <w:rPr>
          <w:b/>
          <w:bCs/>
        </w:rPr>
        <w:t xml:space="preserve">: </w:t>
      </w:r>
      <w:r>
        <w:t>Primary test: class A code reaching the user, baseline versus Confident Agent.</w:t>
      </w:r>
      <w:bookmarkEnd w:id="107"/>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997"/>
        <w:gridCol w:w="997"/>
        <w:gridCol w:w="997"/>
        <w:gridCol w:w="1102"/>
        <w:gridCol w:w="1417"/>
        <w:gridCol w:w="1417"/>
        <w:gridCol w:w="1050"/>
        <w:gridCol w:w="1049"/>
      </w:tblGrid>
      <w:tr w:rsidR="007A2A79" w14:paraId="24FABD6E" w14:textId="77777777">
        <w:trPr>
          <w:tblHeader/>
        </w:trPr>
        <w:tc>
          <w:tcPr>
            <w:tcW w:w="997" w:type="dxa"/>
            <w:shd w:val="clear" w:color="auto" w:fill="D9E2F3"/>
            <w:tcMar>
              <w:top w:w="50" w:type="dxa"/>
              <w:left w:w="90" w:type="dxa"/>
              <w:bottom w:w="50" w:type="dxa"/>
              <w:right w:w="90" w:type="dxa"/>
            </w:tcMar>
            <w:vAlign w:val="center"/>
          </w:tcPr>
          <w:p w14:paraId="137A1B23" w14:textId="77777777" w:rsidR="007A2A79" w:rsidRDefault="001C2DD8">
            <w:pPr>
              <w:spacing w:after="0" w:line="240" w:lineRule="auto"/>
            </w:pPr>
            <w:r>
              <w:rPr>
                <w:b/>
                <w:bCs/>
                <w:sz w:val="18"/>
                <w:szCs w:val="18"/>
              </w:rPr>
              <w:t>Run</w:t>
            </w:r>
          </w:p>
        </w:tc>
        <w:tc>
          <w:tcPr>
            <w:tcW w:w="997" w:type="dxa"/>
            <w:shd w:val="clear" w:color="auto" w:fill="D9E2F3"/>
            <w:tcMar>
              <w:top w:w="50" w:type="dxa"/>
              <w:left w:w="90" w:type="dxa"/>
              <w:bottom w:w="50" w:type="dxa"/>
              <w:right w:w="90" w:type="dxa"/>
            </w:tcMar>
            <w:vAlign w:val="center"/>
          </w:tcPr>
          <w:p w14:paraId="4E6FCBE8" w14:textId="77777777" w:rsidR="007A2A79" w:rsidRDefault="001C2DD8">
            <w:pPr>
              <w:spacing w:after="0" w:line="240" w:lineRule="auto"/>
              <w:jc w:val="right"/>
            </w:pPr>
            <w:r>
              <w:rPr>
                <w:b/>
                <w:bCs/>
                <w:sz w:val="18"/>
                <w:szCs w:val="18"/>
              </w:rPr>
              <w:t>Baseline</w:t>
            </w:r>
          </w:p>
        </w:tc>
        <w:tc>
          <w:tcPr>
            <w:tcW w:w="997" w:type="dxa"/>
            <w:shd w:val="clear" w:color="auto" w:fill="D9E2F3"/>
            <w:tcMar>
              <w:top w:w="50" w:type="dxa"/>
              <w:left w:w="90" w:type="dxa"/>
              <w:bottom w:w="50" w:type="dxa"/>
              <w:right w:w="90" w:type="dxa"/>
            </w:tcMar>
            <w:vAlign w:val="center"/>
          </w:tcPr>
          <w:p w14:paraId="31EE53FB" w14:textId="77777777" w:rsidR="007A2A79" w:rsidRDefault="001C2DD8">
            <w:pPr>
              <w:spacing w:after="0" w:line="240" w:lineRule="auto"/>
              <w:jc w:val="right"/>
            </w:pPr>
            <w:r>
              <w:rPr>
                <w:b/>
                <w:bCs/>
                <w:sz w:val="18"/>
                <w:szCs w:val="18"/>
              </w:rPr>
              <w:t>Agent</w:t>
            </w:r>
          </w:p>
        </w:tc>
        <w:tc>
          <w:tcPr>
            <w:tcW w:w="1102" w:type="dxa"/>
            <w:shd w:val="clear" w:color="auto" w:fill="D9E2F3"/>
            <w:tcMar>
              <w:top w:w="50" w:type="dxa"/>
              <w:left w:w="90" w:type="dxa"/>
              <w:bottom w:w="50" w:type="dxa"/>
              <w:right w:w="90" w:type="dxa"/>
            </w:tcMar>
            <w:vAlign w:val="center"/>
          </w:tcPr>
          <w:p w14:paraId="1F188FB7" w14:textId="77777777" w:rsidR="007A2A79" w:rsidRDefault="001C2DD8">
            <w:pPr>
              <w:spacing w:after="0" w:line="240" w:lineRule="auto"/>
              <w:jc w:val="right"/>
            </w:pPr>
            <w:r>
              <w:rPr>
                <w:b/>
                <w:bCs/>
                <w:sz w:val="18"/>
                <w:szCs w:val="18"/>
              </w:rPr>
              <w:t>Difference</w:t>
            </w:r>
          </w:p>
        </w:tc>
        <w:tc>
          <w:tcPr>
            <w:tcW w:w="1417" w:type="dxa"/>
            <w:shd w:val="clear" w:color="auto" w:fill="D9E2F3"/>
            <w:tcMar>
              <w:top w:w="50" w:type="dxa"/>
              <w:left w:w="90" w:type="dxa"/>
              <w:bottom w:w="50" w:type="dxa"/>
              <w:right w:w="90" w:type="dxa"/>
            </w:tcMar>
            <w:vAlign w:val="center"/>
          </w:tcPr>
          <w:p w14:paraId="0C4E168E" w14:textId="77777777" w:rsidR="007A2A79" w:rsidRDefault="001C2DD8">
            <w:pPr>
              <w:spacing w:after="0" w:line="240" w:lineRule="auto"/>
              <w:jc w:val="center"/>
            </w:pPr>
            <w:r>
              <w:rPr>
                <w:b/>
                <w:bCs/>
                <w:sz w:val="18"/>
                <w:szCs w:val="18"/>
              </w:rPr>
              <w:t>95% CI (tasks)</w:t>
            </w:r>
          </w:p>
        </w:tc>
        <w:tc>
          <w:tcPr>
            <w:tcW w:w="1417" w:type="dxa"/>
            <w:shd w:val="clear" w:color="auto" w:fill="D9E2F3"/>
            <w:tcMar>
              <w:top w:w="50" w:type="dxa"/>
              <w:left w:w="90" w:type="dxa"/>
              <w:bottom w:w="50" w:type="dxa"/>
              <w:right w:w="90" w:type="dxa"/>
            </w:tcMar>
            <w:vAlign w:val="center"/>
          </w:tcPr>
          <w:p w14:paraId="2AC40C78" w14:textId="77777777" w:rsidR="007A2A79" w:rsidRDefault="001C2DD8">
            <w:pPr>
              <w:spacing w:after="0" w:line="240" w:lineRule="auto"/>
              <w:jc w:val="center"/>
            </w:pPr>
            <w:r>
              <w:rPr>
                <w:b/>
                <w:bCs/>
                <w:sz w:val="18"/>
                <w:szCs w:val="18"/>
              </w:rPr>
              <w:t>95% CI (families)</w:t>
            </w:r>
          </w:p>
        </w:tc>
        <w:tc>
          <w:tcPr>
            <w:tcW w:w="1050" w:type="dxa"/>
            <w:shd w:val="clear" w:color="auto" w:fill="D9E2F3"/>
            <w:tcMar>
              <w:top w:w="50" w:type="dxa"/>
              <w:left w:w="90" w:type="dxa"/>
              <w:bottom w:w="50" w:type="dxa"/>
              <w:right w:w="90" w:type="dxa"/>
            </w:tcMar>
            <w:vAlign w:val="center"/>
          </w:tcPr>
          <w:p w14:paraId="3E1F2AFD" w14:textId="77777777" w:rsidR="007A2A79" w:rsidRDefault="001C2DD8">
            <w:pPr>
              <w:spacing w:after="0" w:line="240" w:lineRule="auto"/>
              <w:jc w:val="center"/>
            </w:pPr>
            <w:r>
              <w:rPr>
                <w:b/>
                <w:bCs/>
                <w:sz w:val="18"/>
                <w:szCs w:val="18"/>
              </w:rPr>
              <w:t>b / c</w:t>
            </w:r>
          </w:p>
        </w:tc>
        <w:tc>
          <w:tcPr>
            <w:tcW w:w="1049" w:type="dxa"/>
            <w:shd w:val="clear" w:color="auto" w:fill="D9E2F3"/>
            <w:tcMar>
              <w:top w:w="50" w:type="dxa"/>
              <w:left w:w="90" w:type="dxa"/>
              <w:bottom w:w="50" w:type="dxa"/>
              <w:right w:w="90" w:type="dxa"/>
            </w:tcMar>
            <w:vAlign w:val="center"/>
          </w:tcPr>
          <w:p w14:paraId="4CC10C1E" w14:textId="77777777" w:rsidR="007A2A79" w:rsidRDefault="001C2DD8">
            <w:pPr>
              <w:spacing w:after="0" w:line="240" w:lineRule="auto"/>
              <w:jc w:val="right"/>
            </w:pPr>
            <w:r>
              <w:rPr>
                <w:b/>
                <w:bCs/>
                <w:sz w:val="18"/>
                <w:szCs w:val="18"/>
              </w:rPr>
              <w:t>Holm p</w:t>
            </w:r>
          </w:p>
        </w:tc>
      </w:tr>
      <w:tr w:rsidR="007A2A79" w14:paraId="3E50741C" w14:textId="77777777">
        <w:trPr>
          <w:cantSplit/>
        </w:trPr>
        <w:tc>
          <w:tcPr>
            <w:tcW w:w="997" w:type="dxa"/>
            <w:tcMar>
              <w:top w:w="50" w:type="dxa"/>
              <w:left w:w="90" w:type="dxa"/>
              <w:bottom w:w="50" w:type="dxa"/>
              <w:right w:w="90" w:type="dxa"/>
            </w:tcMar>
            <w:vAlign w:val="center"/>
          </w:tcPr>
          <w:p w14:paraId="4241F955" w14:textId="77777777" w:rsidR="007A2A79" w:rsidRDefault="001C2DD8">
            <w:pPr>
              <w:spacing w:after="0" w:line="240" w:lineRule="auto"/>
            </w:pPr>
            <w:r>
              <w:rPr>
                <w:sz w:val="18"/>
                <w:szCs w:val="18"/>
              </w:rPr>
              <w:t>Q4_K_M</w:t>
            </w:r>
          </w:p>
        </w:tc>
        <w:tc>
          <w:tcPr>
            <w:tcW w:w="997" w:type="dxa"/>
            <w:tcMar>
              <w:top w:w="50" w:type="dxa"/>
              <w:left w:w="90" w:type="dxa"/>
              <w:bottom w:w="50" w:type="dxa"/>
              <w:right w:w="90" w:type="dxa"/>
            </w:tcMar>
            <w:vAlign w:val="center"/>
          </w:tcPr>
          <w:p w14:paraId="7806F995" w14:textId="77777777" w:rsidR="007A2A79" w:rsidRDefault="001C2DD8">
            <w:pPr>
              <w:spacing w:after="0" w:line="240" w:lineRule="auto"/>
              <w:jc w:val="right"/>
            </w:pPr>
            <w:r>
              <w:rPr>
                <w:sz w:val="18"/>
                <w:szCs w:val="18"/>
              </w:rPr>
              <w:t>51.8%</w:t>
            </w:r>
          </w:p>
        </w:tc>
        <w:tc>
          <w:tcPr>
            <w:tcW w:w="997" w:type="dxa"/>
            <w:tcMar>
              <w:top w:w="50" w:type="dxa"/>
              <w:left w:w="90" w:type="dxa"/>
              <w:bottom w:w="50" w:type="dxa"/>
              <w:right w:w="90" w:type="dxa"/>
            </w:tcMar>
            <w:vAlign w:val="center"/>
          </w:tcPr>
          <w:p w14:paraId="3EA1C2D0" w14:textId="77777777" w:rsidR="007A2A79" w:rsidRDefault="001C2DD8">
            <w:pPr>
              <w:spacing w:after="0" w:line="240" w:lineRule="auto"/>
              <w:jc w:val="right"/>
            </w:pPr>
            <w:r>
              <w:rPr>
                <w:sz w:val="18"/>
                <w:szCs w:val="18"/>
              </w:rPr>
              <w:t>1.6%</w:t>
            </w:r>
          </w:p>
        </w:tc>
        <w:tc>
          <w:tcPr>
            <w:tcW w:w="1102" w:type="dxa"/>
            <w:tcMar>
              <w:top w:w="50" w:type="dxa"/>
              <w:left w:w="90" w:type="dxa"/>
              <w:bottom w:w="50" w:type="dxa"/>
              <w:right w:w="90" w:type="dxa"/>
            </w:tcMar>
            <w:vAlign w:val="center"/>
          </w:tcPr>
          <w:p w14:paraId="5EBB7ECD" w14:textId="77777777" w:rsidR="007A2A79" w:rsidRDefault="001C2DD8">
            <w:pPr>
              <w:spacing w:after="0" w:line="240" w:lineRule="auto"/>
              <w:jc w:val="right"/>
            </w:pPr>
            <w:r>
              <w:rPr>
                <w:sz w:val="18"/>
                <w:szCs w:val="18"/>
              </w:rPr>
              <w:t>−</w:t>
            </w:r>
            <w:r>
              <w:rPr>
                <w:sz w:val="18"/>
                <w:szCs w:val="18"/>
              </w:rPr>
              <w:t>50.2 pp</w:t>
            </w:r>
          </w:p>
        </w:tc>
        <w:tc>
          <w:tcPr>
            <w:tcW w:w="1417" w:type="dxa"/>
            <w:tcMar>
              <w:top w:w="50" w:type="dxa"/>
              <w:left w:w="90" w:type="dxa"/>
              <w:bottom w:w="50" w:type="dxa"/>
              <w:right w:w="90" w:type="dxa"/>
            </w:tcMar>
            <w:vAlign w:val="center"/>
          </w:tcPr>
          <w:p w14:paraId="59FC6520" w14:textId="77777777" w:rsidR="007A2A79" w:rsidRDefault="001C2DD8">
            <w:pPr>
              <w:spacing w:after="0" w:line="240" w:lineRule="auto"/>
              <w:jc w:val="center"/>
            </w:pPr>
            <w:r>
              <w:rPr>
                <w:sz w:val="18"/>
                <w:szCs w:val="18"/>
              </w:rPr>
              <w:t>[−53.3, −47.0]</w:t>
            </w:r>
          </w:p>
        </w:tc>
        <w:tc>
          <w:tcPr>
            <w:tcW w:w="1417" w:type="dxa"/>
            <w:tcMar>
              <w:top w:w="50" w:type="dxa"/>
              <w:left w:w="90" w:type="dxa"/>
              <w:bottom w:w="50" w:type="dxa"/>
              <w:right w:w="90" w:type="dxa"/>
            </w:tcMar>
            <w:vAlign w:val="center"/>
          </w:tcPr>
          <w:p w14:paraId="42C0509F" w14:textId="77777777" w:rsidR="007A2A79" w:rsidRDefault="001C2DD8">
            <w:pPr>
              <w:spacing w:after="0" w:line="240" w:lineRule="auto"/>
              <w:jc w:val="center"/>
            </w:pPr>
            <w:r>
              <w:rPr>
                <w:sz w:val="18"/>
                <w:szCs w:val="18"/>
              </w:rPr>
              <w:t>[−63.2, −34.6]</w:t>
            </w:r>
          </w:p>
        </w:tc>
        <w:tc>
          <w:tcPr>
            <w:tcW w:w="1050" w:type="dxa"/>
            <w:tcMar>
              <w:top w:w="50" w:type="dxa"/>
              <w:left w:w="90" w:type="dxa"/>
              <w:bottom w:w="50" w:type="dxa"/>
              <w:right w:w="90" w:type="dxa"/>
            </w:tcMar>
            <w:vAlign w:val="center"/>
          </w:tcPr>
          <w:p w14:paraId="66E1AEFD" w14:textId="77777777" w:rsidR="007A2A79" w:rsidRDefault="001C2DD8">
            <w:pPr>
              <w:spacing w:after="0" w:line="240" w:lineRule="auto"/>
              <w:jc w:val="center"/>
            </w:pPr>
            <w:r>
              <w:rPr>
                <w:sz w:val="18"/>
                <w:szCs w:val="18"/>
              </w:rPr>
              <w:t>505 / 8</w:t>
            </w:r>
          </w:p>
        </w:tc>
        <w:tc>
          <w:tcPr>
            <w:tcW w:w="1049" w:type="dxa"/>
            <w:tcMar>
              <w:top w:w="50" w:type="dxa"/>
              <w:left w:w="90" w:type="dxa"/>
              <w:bottom w:w="50" w:type="dxa"/>
              <w:right w:w="90" w:type="dxa"/>
            </w:tcMar>
            <w:vAlign w:val="center"/>
          </w:tcPr>
          <w:p w14:paraId="7B0307D5" w14:textId="77777777" w:rsidR="007A2A79" w:rsidRDefault="001C2DD8">
            <w:pPr>
              <w:spacing w:after="0" w:line="240" w:lineRule="auto"/>
              <w:jc w:val="right"/>
            </w:pPr>
            <w:r>
              <w:rPr>
                <w:sz w:val="18"/>
                <w:szCs w:val="18"/>
              </w:rPr>
              <w:t>1.7 × 10⁻¹³⁷</w:t>
            </w:r>
          </w:p>
        </w:tc>
      </w:tr>
      <w:tr w:rsidR="007A2A79" w14:paraId="285C2357" w14:textId="77777777">
        <w:trPr>
          <w:cantSplit/>
        </w:trPr>
        <w:tc>
          <w:tcPr>
            <w:tcW w:w="997" w:type="dxa"/>
            <w:tcMar>
              <w:top w:w="50" w:type="dxa"/>
              <w:left w:w="90" w:type="dxa"/>
              <w:bottom w:w="50" w:type="dxa"/>
              <w:right w:w="90" w:type="dxa"/>
            </w:tcMar>
            <w:vAlign w:val="center"/>
          </w:tcPr>
          <w:p w14:paraId="2F832838" w14:textId="77777777" w:rsidR="007A2A79" w:rsidRDefault="001C2DD8">
            <w:pPr>
              <w:spacing w:after="0" w:line="240" w:lineRule="auto"/>
            </w:pPr>
            <w:r>
              <w:rPr>
                <w:sz w:val="18"/>
                <w:szCs w:val="18"/>
              </w:rPr>
              <w:t>Q6_K</w:t>
            </w:r>
          </w:p>
        </w:tc>
        <w:tc>
          <w:tcPr>
            <w:tcW w:w="997" w:type="dxa"/>
            <w:tcMar>
              <w:top w:w="50" w:type="dxa"/>
              <w:left w:w="90" w:type="dxa"/>
              <w:bottom w:w="50" w:type="dxa"/>
              <w:right w:w="90" w:type="dxa"/>
            </w:tcMar>
            <w:vAlign w:val="center"/>
          </w:tcPr>
          <w:p w14:paraId="55AAC236" w14:textId="77777777" w:rsidR="007A2A79" w:rsidRDefault="001C2DD8">
            <w:pPr>
              <w:spacing w:after="0" w:line="240" w:lineRule="auto"/>
              <w:jc w:val="right"/>
            </w:pPr>
            <w:r>
              <w:rPr>
                <w:sz w:val="18"/>
                <w:szCs w:val="18"/>
              </w:rPr>
              <w:t>50.8%</w:t>
            </w:r>
          </w:p>
        </w:tc>
        <w:tc>
          <w:tcPr>
            <w:tcW w:w="997" w:type="dxa"/>
            <w:tcMar>
              <w:top w:w="50" w:type="dxa"/>
              <w:left w:w="90" w:type="dxa"/>
              <w:bottom w:w="50" w:type="dxa"/>
              <w:right w:w="90" w:type="dxa"/>
            </w:tcMar>
            <w:vAlign w:val="center"/>
          </w:tcPr>
          <w:p w14:paraId="12E9719A" w14:textId="77777777" w:rsidR="007A2A79" w:rsidRDefault="001C2DD8">
            <w:pPr>
              <w:spacing w:after="0" w:line="240" w:lineRule="auto"/>
              <w:jc w:val="right"/>
            </w:pPr>
            <w:r>
              <w:rPr>
                <w:sz w:val="18"/>
                <w:szCs w:val="18"/>
              </w:rPr>
              <w:t>2.3%</w:t>
            </w:r>
          </w:p>
        </w:tc>
        <w:tc>
          <w:tcPr>
            <w:tcW w:w="1102" w:type="dxa"/>
            <w:tcMar>
              <w:top w:w="50" w:type="dxa"/>
              <w:left w:w="90" w:type="dxa"/>
              <w:bottom w:w="50" w:type="dxa"/>
              <w:right w:w="90" w:type="dxa"/>
            </w:tcMar>
            <w:vAlign w:val="center"/>
          </w:tcPr>
          <w:p w14:paraId="20B7EE93" w14:textId="77777777" w:rsidR="007A2A79" w:rsidRDefault="001C2DD8">
            <w:pPr>
              <w:spacing w:after="0" w:line="240" w:lineRule="auto"/>
              <w:jc w:val="right"/>
            </w:pPr>
            <w:r>
              <w:rPr>
                <w:sz w:val="18"/>
                <w:szCs w:val="18"/>
              </w:rPr>
              <w:t>−</w:t>
            </w:r>
            <w:r>
              <w:rPr>
                <w:sz w:val="18"/>
                <w:szCs w:val="18"/>
              </w:rPr>
              <w:t>48.5 pp</w:t>
            </w:r>
          </w:p>
        </w:tc>
        <w:tc>
          <w:tcPr>
            <w:tcW w:w="1417" w:type="dxa"/>
            <w:tcMar>
              <w:top w:w="50" w:type="dxa"/>
              <w:left w:w="90" w:type="dxa"/>
              <w:bottom w:w="50" w:type="dxa"/>
              <w:right w:w="90" w:type="dxa"/>
            </w:tcMar>
            <w:vAlign w:val="center"/>
          </w:tcPr>
          <w:p w14:paraId="4B4837C5" w14:textId="77777777" w:rsidR="007A2A79" w:rsidRDefault="001C2DD8">
            <w:pPr>
              <w:spacing w:after="0" w:line="240" w:lineRule="auto"/>
              <w:jc w:val="center"/>
            </w:pPr>
            <w:r>
              <w:rPr>
                <w:sz w:val="18"/>
                <w:szCs w:val="18"/>
              </w:rPr>
              <w:t>[−51.7, −45.3]</w:t>
            </w:r>
          </w:p>
        </w:tc>
        <w:tc>
          <w:tcPr>
            <w:tcW w:w="1417" w:type="dxa"/>
            <w:tcMar>
              <w:top w:w="50" w:type="dxa"/>
              <w:left w:w="90" w:type="dxa"/>
              <w:bottom w:w="50" w:type="dxa"/>
              <w:right w:w="90" w:type="dxa"/>
            </w:tcMar>
            <w:vAlign w:val="center"/>
          </w:tcPr>
          <w:p w14:paraId="2C906D83" w14:textId="77777777" w:rsidR="007A2A79" w:rsidRDefault="001C2DD8">
            <w:pPr>
              <w:spacing w:after="0" w:line="240" w:lineRule="auto"/>
              <w:jc w:val="center"/>
            </w:pPr>
            <w:r>
              <w:rPr>
                <w:sz w:val="18"/>
                <w:szCs w:val="18"/>
              </w:rPr>
              <w:t>[−62.1, −32.7]</w:t>
            </w:r>
          </w:p>
        </w:tc>
        <w:tc>
          <w:tcPr>
            <w:tcW w:w="1050" w:type="dxa"/>
            <w:tcMar>
              <w:top w:w="50" w:type="dxa"/>
              <w:left w:w="90" w:type="dxa"/>
              <w:bottom w:w="50" w:type="dxa"/>
              <w:right w:w="90" w:type="dxa"/>
            </w:tcMar>
            <w:vAlign w:val="center"/>
          </w:tcPr>
          <w:p w14:paraId="3BC6187A" w14:textId="77777777" w:rsidR="007A2A79" w:rsidRDefault="001C2DD8">
            <w:pPr>
              <w:spacing w:after="0" w:line="240" w:lineRule="auto"/>
              <w:jc w:val="center"/>
            </w:pPr>
            <w:r>
              <w:rPr>
                <w:sz w:val="18"/>
                <w:szCs w:val="18"/>
              </w:rPr>
              <w:t>490 / 10</w:t>
            </w:r>
          </w:p>
        </w:tc>
        <w:tc>
          <w:tcPr>
            <w:tcW w:w="1049" w:type="dxa"/>
            <w:tcMar>
              <w:top w:w="50" w:type="dxa"/>
              <w:left w:w="90" w:type="dxa"/>
              <w:bottom w:w="50" w:type="dxa"/>
              <w:right w:w="90" w:type="dxa"/>
            </w:tcMar>
            <w:vAlign w:val="center"/>
          </w:tcPr>
          <w:p w14:paraId="39A5CAA6" w14:textId="77777777" w:rsidR="007A2A79" w:rsidRDefault="001C2DD8">
            <w:pPr>
              <w:spacing w:after="0" w:line="240" w:lineRule="auto"/>
              <w:jc w:val="right"/>
            </w:pPr>
            <w:r>
              <w:rPr>
                <w:sz w:val="18"/>
                <w:szCs w:val="18"/>
              </w:rPr>
              <w:t>1.5 × 10⁻¹³⁰</w:t>
            </w:r>
          </w:p>
        </w:tc>
      </w:tr>
      <w:tr w:rsidR="007A2A79" w14:paraId="6C334C51" w14:textId="77777777">
        <w:trPr>
          <w:cantSplit/>
        </w:trPr>
        <w:tc>
          <w:tcPr>
            <w:tcW w:w="997" w:type="dxa"/>
            <w:tcMar>
              <w:top w:w="50" w:type="dxa"/>
              <w:left w:w="90" w:type="dxa"/>
              <w:bottom w:w="50" w:type="dxa"/>
              <w:right w:w="90" w:type="dxa"/>
            </w:tcMar>
            <w:vAlign w:val="center"/>
          </w:tcPr>
          <w:p w14:paraId="71C47CB2" w14:textId="77777777" w:rsidR="007A2A79" w:rsidRDefault="001C2DD8">
            <w:pPr>
              <w:spacing w:after="0" w:line="240" w:lineRule="auto"/>
            </w:pPr>
            <w:r>
              <w:rPr>
                <w:sz w:val="18"/>
                <w:szCs w:val="18"/>
              </w:rPr>
              <w:t>Q8_0</w:t>
            </w:r>
          </w:p>
        </w:tc>
        <w:tc>
          <w:tcPr>
            <w:tcW w:w="997" w:type="dxa"/>
            <w:tcMar>
              <w:top w:w="50" w:type="dxa"/>
              <w:left w:w="90" w:type="dxa"/>
              <w:bottom w:w="50" w:type="dxa"/>
              <w:right w:w="90" w:type="dxa"/>
            </w:tcMar>
            <w:vAlign w:val="center"/>
          </w:tcPr>
          <w:p w14:paraId="19F0AC6E" w14:textId="77777777" w:rsidR="007A2A79" w:rsidRDefault="001C2DD8">
            <w:pPr>
              <w:spacing w:after="0" w:line="240" w:lineRule="auto"/>
              <w:jc w:val="right"/>
            </w:pPr>
            <w:r>
              <w:rPr>
                <w:sz w:val="18"/>
                <w:szCs w:val="18"/>
              </w:rPr>
              <w:t>55.2%</w:t>
            </w:r>
          </w:p>
        </w:tc>
        <w:tc>
          <w:tcPr>
            <w:tcW w:w="997" w:type="dxa"/>
            <w:tcMar>
              <w:top w:w="50" w:type="dxa"/>
              <w:left w:w="90" w:type="dxa"/>
              <w:bottom w:w="50" w:type="dxa"/>
              <w:right w:w="90" w:type="dxa"/>
            </w:tcMar>
            <w:vAlign w:val="center"/>
          </w:tcPr>
          <w:p w14:paraId="4113C3DD" w14:textId="77777777" w:rsidR="007A2A79" w:rsidRDefault="001C2DD8">
            <w:pPr>
              <w:spacing w:after="0" w:line="240" w:lineRule="auto"/>
              <w:jc w:val="right"/>
            </w:pPr>
            <w:r>
              <w:rPr>
                <w:sz w:val="18"/>
                <w:szCs w:val="18"/>
              </w:rPr>
              <w:t>2.0%</w:t>
            </w:r>
          </w:p>
        </w:tc>
        <w:tc>
          <w:tcPr>
            <w:tcW w:w="1102" w:type="dxa"/>
            <w:tcMar>
              <w:top w:w="50" w:type="dxa"/>
              <w:left w:w="90" w:type="dxa"/>
              <w:bottom w:w="50" w:type="dxa"/>
              <w:right w:w="90" w:type="dxa"/>
            </w:tcMar>
            <w:vAlign w:val="center"/>
          </w:tcPr>
          <w:p w14:paraId="2E4DCF33" w14:textId="77777777" w:rsidR="007A2A79" w:rsidRDefault="001C2DD8">
            <w:pPr>
              <w:spacing w:after="0" w:line="240" w:lineRule="auto"/>
              <w:jc w:val="right"/>
            </w:pPr>
            <w:r>
              <w:rPr>
                <w:sz w:val="18"/>
                <w:szCs w:val="18"/>
              </w:rPr>
              <w:t>−</w:t>
            </w:r>
            <w:r>
              <w:rPr>
                <w:sz w:val="18"/>
                <w:szCs w:val="18"/>
              </w:rPr>
              <w:t>53.1 pp</w:t>
            </w:r>
          </w:p>
        </w:tc>
        <w:tc>
          <w:tcPr>
            <w:tcW w:w="1417" w:type="dxa"/>
            <w:tcMar>
              <w:top w:w="50" w:type="dxa"/>
              <w:left w:w="90" w:type="dxa"/>
              <w:bottom w:w="50" w:type="dxa"/>
              <w:right w:w="90" w:type="dxa"/>
            </w:tcMar>
            <w:vAlign w:val="center"/>
          </w:tcPr>
          <w:p w14:paraId="7A12B02A" w14:textId="77777777" w:rsidR="007A2A79" w:rsidRDefault="001C2DD8">
            <w:pPr>
              <w:spacing w:after="0" w:line="240" w:lineRule="auto"/>
              <w:jc w:val="center"/>
            </w:pPr>
            <w:r>
              <w:rPr>
                <w:sz w:val="18"/>
                <w:szCs w:val="18"/>
              </w:rPr>
              <w:t>[−56.3, −50.0]</w:t>
            </w:r>
          </w:p>
        </w:tc>
        <w:tc>
          <w:tcPr>
            <w:tcW w:w="1417" w:type="dxa"/>
            <w:tcMar>
              <w:top w:w="50" w:type="dxa"/>
              <w:left w:w="90" w:type="dxa"/>
              <w:bottom w:w="50" w:type="dxa"/>
              <w:right w:w="90" w:type="dxa"/>
            </w:tcMar>
            <w:vAlign w:val="center"/>
          </w:tcPr>
          <w:p w14:paraId="39FD36E4" w14:textId="77777777" w:rsidR="007A2A79" w:rsidRDefault="001C2DD8">
            <w:pPr>
              <w:spacing w:after="0" w:line="240" w:lineRule="auto"/>
              <w:jc w:val="center"/>
            </w:pPr>
            <w:r>
              <w:rPr>
                <w:sz w:val="18"/>
                <w:szCs w:val="18"/>
              </w:rPr>
              <w:t>[−65.7, −37.9]</w:t>
            </w:r>
          </w:p>
        </w:tc>
        <w:tc>
          <w:tcPr>
            <w:tcW w:w="1050" w:type="dxa"/>
            <w:tcMar>
              <w:top w:w="50" w:type="dxa"/>
              <w:left w:w="90" w:type="dxa"/>
              <w:bottom w:w="50" w:type="dxa"/>
              <w:right w:w="90" w:type="dxa"/>
            </w:tcMar>
            <w:vAlign w:val="center"/>
          </w:tcPr>
          <w:p w14:paraId="422F9794" w14:textId="77777777" w:rsidR="007A2A79" w:rsidRDefault="001C2DD8">
            <w:pPr>
              <w:spacing w:after="0" w:line="240" w:lineRule="auto"/>
              <w:jc w:val="center"/>
            </w:pPr>
            <w:r>
              <w:rPr>
                <w:sz w:val="18"/>
                <w:szCs w:val="18"/>
              </w:rPr>
              <w:t>529 / 3</w:t>
            </w:r>
          </w:p>
        </w:tc>
        <w:tc>
          <w:tcPr>
            <w:tcW w:w="1049" w:type="dxa"/>
            <w:tcMar>
              <w:top w:w="50" w:type="dxa"/>
              <w:left w:w="90" w:type="dxa"/>
              <w:bottom w:w="50" w:type="dxa"/>
              <w:right w:w="90" w:type="dxa"/>
            </w:tcMar>
            <w:vAlign w:val="center"/>
          </w:tcPr>
          <w:p w14:paraId="36D6DEEF" w14:textId="77777777" w:rsidR="007A2A79" w:rsidRDefault="001C2DD8">
            <w:pPr>
              <w:spacing w:after="0" w:line="240" w:lineRule="auto"/>
              <w:jc w:val="right"/>
            </w:pPr>
            <w:r>
              <w:rPr>
                <w:sz w:val="18"/>
                <w:szCs w:val="18"/>
              </w:rPr>
              <w:t>1.1 × 10⁻¹⁵²</w:t>
            </w:r>
          </w:p>
        </w:tc>
      </w:tr>
    </w:tbl>
    <w:p w14:paraId="0703A2EF" w14:textId="77777777" w:rsidR="007A2A79" w:rsidRDefault="007A2A79">
      <w:pPr>
        <w:spacing w:after="80"/>
      </w:pPr>
    </w:p>
    <w:p w14:paraId="318E66B1" w14:textId="77777777" w:rsidR="007A2A79" w:rsidRDefault="001C2DD8">
      <w:pPr>
        <w:jc w:val="both"/>
      </w:pPr>
      <w:r>
        <w:t>H1 is supported in every run. The null hypothesis of no difference is rejected with Holm-adjusted p-values below 10⁻¹²⁹, and even the conservative family-level intervals exclude zero by more than 30 percentage points. For every task the intervention made worse, it repaired between 49 and 176.</w:t>
      </w:r>
    </w:p>
    <w:p w14:paraId="3F067329" w14:textId="77777777" w:rsidR="007A2A79" w:rsidRDefault="001C2DD8">
      <w:pPr>
        <w:keepNext/>
        <w:spacing w:before="120" w:after="40"/>
        <w:jc w:val="center"/>
      </w:pPr>
      <w:r>
        <w:rPr>
          <w:noProof/>
        </w:rPr>
        <w:drawing>
          <wp:inline distT="0" distB="0" distL="0" distR="0" wp14:anchorId="6DB7C77A" wp14:editId="3E6C8DD4">
            <wp:extent cx="5715000" cy="28384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2838450"/>
                    </a:xfrm>
                    <a:prstGeom prst="rect">
                      <a:avLst/>
                    </a:prstGeom>
                  </pic:spPr>
                </pic:pic>
              </a:graphicData>
            </a:graphic>
          </wp:inline>
        </w:drawing>
      </w:r>
    </w:p>
    <w:p w14:paraId="757CC415" w14:textId="0D42E061" w:rsidR="007A2A79" w:rsidRDefault="001C2DD8">
      <w:pPr>
        <w:pStyle w:val="Caption"/>
      </w:pPr>
      <w:bookmarkStart w:id="108" w:name="_Toc242687032"/>
      <w:r>
        <w:rPr>
          <w:b/>
          <w:bCs/>
        </w:rPr>
        <w:t xml:space="preserve">Figure </w:t>
      </w:r>
      <w:r>
        <w:fldChar w:fldCharType="begin"/>
      </w:r>
      <w:r>
        <w:instrText>SEQ Figure</w:instrText>
      </w:r>
      <w:r>
        <w:fldChar w:fldCharType="separate"/>
      </w:r>
      <w:r>
        <w:rPr>
          <w:noProof/>
        </w:rPr>
        <w:t>22</w:t>
      </w:r>
      <w:r>
        <w:fldChar w:fldCharType="end"/>
      </w:r>
      <w:r>
        <w:rPr>
          <w:b/>
          <w:bCs/>
        </w:rPr>
        <w:t xml:space="preserve">: </w:t>
      </w:r>
      <w:r>
        <w:t>Paired differences for the primary and secondary outcomes, with 95% bootstrap intervals over tasks (thick) and operation families (thin).</w:t>
      </w:r>
      <w:bookmarkEnd w:id="108"/>
    </w:p>
    <w:p w14:paraId="4E7B51D0" w14:textId="77777777" w:rsidR="007A2A79" w:rsidRDefault="001C2DD8">
      <w:pPr>
        <w:pStyle w:val="Heading2"/>
      </w:pPr>
      <w:bookmarkStart w:id="109" w:name="_Toc242686988"/>
      <w:r>
        <w:t>9.2 Secondary outcomes</w:t>
      </w:r>
      <w:bookmarkEnd w:id="109"/>
    </w:p>
    <w:p w14:paraId="6BFE7FE3" w14:textId="0C179A9C" w:rsidR="007A2A79" w:rsidRDefault="001C2DD8">
      <w:pPr>
        <w:pStyle w:val="Caption"/>
        <w:keepNext/>
      </w:pPr>
      <w:bookmarkStart w:id="110" w:name="_Toc242687057"/>
      <w:r>
        <w:rPr>
          <w:b/>
          <w:bCs/>
        </w:rPr>
        <w:t xml:space="preserve">Table </w:t>
      </w:r>
      <w:r>
        <w:fldChar w:fldCharType="begin"/>
      </w:r>
      <w:r>
        <w:instrText>SEQ Table</w:instrText>
      </w:r>
      <w:r>
        <w:fldChar w:fldCharType="separate"/>
      </w:r>
      <w:r>
        <w:rPr>
          <w:noProof/>
        </w:rPr>
        <w:t>24</w:t>
      </w:r>
      <w:r>
        <w:fldChar w:fldCharType="end"/>
      </w:r>
      <w:r>
        <w:rPr>
          <w:b/>
          <w:bCs/>
        </w:rPr>
        <w:t xml:space="preserve">: </w:t>
      </w:r>
      <w:r>
        <w:t>Secondary outcomes (exact McNemar tests; intervals over tasks).</w:t>
      </w:r>
      <w:bookmarkEnd w:id="11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457"/>
        <w:gridCol w:w="961"/>
        <w:gridCol w:w="1869"/>
        <w:gridCol w:w="1869"/>
        <w:gridCol w:w="1870"/>
      </w:tblGrid>
      <w:tr w:rsidR="007A2A79" w14:paraId="0FFBAED9" w14:textId="77777777">
        <w:trPr>
          <w:tblHeader/>
        </w:trPr>
        <w:tc>
          <w:tcPr>
            <w:tcW w:w="2457" w:type="dxa"/>
            <w:shd w:val="clear" w:color="auto" w:fill="D9E2F3"/>
            <w:tcMar>
              <w:top w:w="50" w:type="dxa"/>
              <w:left w:w="90" w:type="dxa"/>
              <w:bottom w:w="50" w:type="dxa"/>
              <w:right w:w="90" w:type="dxa"/>
            </w:tcMar>
            <w:vAlign w:val="center"/>
          </w:tcPr>
          <w:p w14:paraId="1D7D13D0" w14:textId="77777777" w:rsidR="007A2A79" w:rsidRDefault="001C2DD8">
            <w:pPr>
              <w:spacing w:after="0" w:line="240" w:lineRule="auto"/>
            </w:pPr>
            <w:r>
              <w:rPr>
                <w:b/>
                <w:bCs/>
                <w:sz w:val="18"/>
                <w:szCs w:val="18"/>
              </w:rPr>
              <w:t>Outcome</w:t>
            </w:r>
          </w:p>
        </w:tc>
        <w:tc>
          <w:tcPr>
            <w:tcW w:w="961" w:type="dxa"/>
            <w:shd w:val="clear" w:color="auto" w:fill="D9E2F3"/>
            <w:tcMar>
              <w:top w:w="50" w:type="dxa"/>
              <w:left w:w="90" w:type="dxa"/>
              <w:bottom w:w="50" w:type="dxa"/>
              <w:right w:w="90" w:type="dxa"/>
            </w:tcMar>
            <w:vAlign w:val="center"/>
          </w:tcPr>
          <w:p w14:paraId="626DDF36" w14:textId="77777777" w:rsidR="007A2A79" w:rsidRDefault="007A2A79">
            <w:pPr>
              <w:spacing w:after="0" w:line="240" w:lineRule="auto"/>
            </w:pPr>
          </w:p>
        </w:tc>
        <w:tc>
          <w:tcPr>
            <w:tcW w:w="1869" w:type="dxa"/>
            <w:shd w:val="clear" w:color="auto" w:fill="D9E2F3"/>
            <w:tcMar>
              <w:top w:w="50" w:type="dxa"/>
              <w:left w:w="90" w:type="dxa"/>
              <w:bottom w:w="50" w:type="dxa"/>
              <w:right w:w="90" w:type="dxa"/>
            </w:tcMar>
            <w:vAlign w:val="center"/>
          </w:tcPr>
          <w:p w14:paraId="2C1913DA" w14:textId="77777777" w:rsidR="007A2A79" w:rsidRDefault="001C2DD8">
            <w:pPr>
              <w:spacing w:after="0" w:line="240" w:lineRule="auto"/>
              <w:jc w:val="center"/>
            </w:pPr>
            <w:r>
              <w:rPr>
                <w:b/>
                <w:bCs/>
                <w:sz w:val="18"/>
                <w:szCs w:val="18"/>
              </w:rPr>
              <w:t>Q4_K_M</w:t>
            </w:r>
          </w:p>
        </w:tc>
        <w:tc>
          <w:tcPr>
            <w:tcW w:w="1869" w:type="dxa"/>
            <w:shd w:val="clear" w:color="auto" w:fill="D9E2F3"/>
            <w:tcMar>
              <w:top w:w="50" w:type="dxa"/>
              <w:left w:w="90" w:type="dxa"/>
              <w:bottom w:w="50" w:type="dxa"/>
              <w:right w:w="90" w:type="dxa"/>
            </w:tcMar>
            <w:vAlign w:val="center"/>
          </w:tcPr>
          <w:p w14:paraId="591B67FD" w14:textId="77777777" w:rsidR="007A2A79" w:rsidRDefault="001C2DD8">
            <w:pPr>
              <w:spacing w:after="0" w:line="240" w:lineRule="auto"/>
              <w:jc w:val="center"/>
            </w:pPr>
            <w:r>
              <w:rPr>
                <w:b/>
                <w:bCs/>
                <w:sz w:val="18"/>
                <w:szCs w:val="18"/>
              </w:rPr>
              <w:t>Q6_K</w:t>
            </w:r>
          </w:p>
        </w:tc>
        <w:tc>
          <w:tcPr>
            <w:tcW w:w="1870" w:type="dxa"/>
            <w:shd w:val="clear" w:color="auto" w:fill="D9E2F3"/>
            <w:tcMar>
              <w:top w:w="50" w:type="dxa"/>
              <w:left w:w="90" w:type="dxa"/>
              <w:bottom w:w="50" w:type="dxa"/>
              <w:right w:w="90" w:type="dxa"/>
            </w:tcMar>
            <w:vAlign w:val="center"/>
          </w:tcPr>
          <w:p w14:paraId="0B712DEE" w14:textId="77777777" w:rsidR="007A2A79" w:rsidRDefault="001C2DD8">
            <w:pPr>
              <w:spacing w:after="0" w:line="240" w:lineRule="auto"/>
              <w:jc w:val="center"/>
            </w:pPr>
            <w:r>
              <w:rPr>
                <w:b/>
                <w:bCs/>
                <w:sz w:val="18"/>
                <w:szCs w:val="18"/>
              </w:rPr>
              <w:t>Q8_0</w:t>
            </w:r>
          </w:p>
        </w:tc>
      </w:tr>
      <w:tr w:rsidR="007A2A79" w14:paraId="1DFCB4F3" w14:textId="77777777">
        <w:trPr>
          <w:cantSplit/>
        </w:trPr>
        <w:tc>
          <w:tcPr>
            <w:tcW w:w="2457" w:type="dxa"/>
            <w:tcMar>
              <w:top w:w="50" w:type="dxa"/>
              <w:left w:w="90" w:type="dxa"/>
              <w:bottom w:w="50" w:type="dxa"/>
              <w:right w:w="90" w:type="dxa"/>
            </w:tcMar>
            <w:vAlign w:val="center"/>
          </w:tcPr>
          <w:p w14:paraId="456F74D4" w14:textId="77777777" w:rsidR="007A2A79" w:rsidRDefault="001C2DD8">
            <w:pPr>
              <w:spacing w:after="0" w:line="240" w:lineRule="auto"/>
            </w:pPr>
            <w:r>
              <w:rPr>
                <w:sz w:val="18"/>
                <w:szCs w:val="18"/>
              </w:rPr>
              <w:t>Class A or B reaching the user</w:t>
            </w:r>
          </w:p>
        </w:tc>
        <w:tc>
          <w:tcPr>
            <w:tcW w:w="961" w:type="dxa"/>
            <w:tcMar>
              <w:top w:w="50" w:type="dxa"/>
              <w:left w:w="90" w:type="dxa"/>
              <w:bottom w:w="50" w:type="dxa"/>
              <w:right w:w="90" w:type="dxa"/>
            </w:tcMar>
            <w:vAlign w:val="center"/>
          </w:tcPr>
          <w:p w14:paraId="5FE1B31E" w14:textId="77777777" w:rsidR="007A2A79" w:rsidRDefault="001C2DD8">
            <w:pPr>
              <w:spacing w:after="0" w:line="240" w:lineRule="auto"/>
            </w:pPr>
            <w:r>
              <w:rPr>
                <w:sz w:val="18"/>
                <w:szCs w:val="18"/>
              </w:rPr>
              <w:t>rate</w:t>
            </w:r>
          </w:p>
        </w:tc>
        <w:tc>
          <w:tcPr>
            <w:tcW w:w="1869" w:type="dxa"/>
            <w:tcMar>
              <w:top w:w="50" w:type="dxa"/>
              <w:left w:w="90" w:type="dxa"/>
              <w:bottom w:w="50" w:type="dxa"/>
              <w:right w:w="90" w:type="dxa"/>
            </w:tcMar>
            <w:vAlign w:val="center"/>
          </w:tcPr>
          <w:p w14:paraId="70A17863" w14:textId="77777777" w:rsidR="007A2A79" w:rsidRDefault="001C2DD8">
            <w:pPr>
              <w:spacing w:after="0" w:line="240" w:lineRule="auto"/>
              <w:jc w:val="center"/>
            </w:pPr>
            <w:r>
              <w:rPr>
                <w:sz w:val="18"/>
                <w:szCs w:val="18"/>
              </w:rPr>
              <w:t>59.8% → 11.1%</w:t>
            </w:r>
          </w:p>
        </w:tc>
        <w:tc>
          <w:tcPr>
            <w:tcW w:w="1869" w:type="dxa"/>
            <w:tcMar>
              <w:top w:w="50" w:type="dxa"/>
              <w:left w:w="90" w:type="dxa"/>
              <w:bottom w:w="50" w:type="dxa"/>
              <w:right w:w="90" w:type="dxa"/>
            </w:tcMar>
            <w:vAlign w:val="center"/>
          </w:tcPr>
          <w:p w14:paraId="7D945CC8" w14:textId="77777777" w:rsidR="007A2A79" w:rsidRDefault="001C2DD8">
            <w:pPr>
              <w:spacing w:after="0" w:line="240" w:lineRule="auto"/>
              <w:jc w:val="center"/>
            </w:pPr>
            <w:r>
              <w:rPr>
                <w:sz w:val="18"/>
                <w:szCs w:val="18"/>
              </w:rPr>
              <w:t>56.5% → 9.4%</w:t>
            </w:r>
          </w:p>
        </w:tc>
        <w:tc>
          <w:tcPr>
            <w:tcW w:w="1870" w:type="dxa"/>
            <w:tcMar>
              <w:top w:w="50" w:type="dxa"/>
              <w:left w:w="90" w:type="dxa"/>
              <w:bottom w:w="50" w:type="dxa"/>
              <w:right w:w="90" w:type="dxa"/>
            </w:tcMar>
            <w:vAlign w:val="center"/>
          </w:tcPr>
          <w:p w14:paraId="3FB8575F" w14:textId="77777777" w:rsidR="007A2A79" w:rsidRDefault="001C2DD8">
            <w:pPr>
              <w:spacing w:after="0" w:line="240" w:lineRule="auto"/>
              <w:jc w:val="center"/>
            </w:pPr>
            <w:r>
              <w:rPr>
                <w:sz w:val="18"/>
                <w:szCs w:val="18"/>
              </w:rPr>
              <w:t>61.0% → 9.5%</w:t>
            </w:r>
          </w:p>
        </w:tc>
      </w:tr>
      <w:tr w:rsidR="007A2A79" w14:paraId="17B07DE3" w14:textId="77777777">
        <w:trPr>
          <w:cantSplit/>
        </w:trPr>
        <w:tc>
          <w:tcPr>
            <w:tcW w:w="2457" w:type="dxa"/>
            <w:tcMar>
              <w:top w:w="50" w:type="dxa"/>
              <w:left w:w="90" w:type="dxa"/>
              <w:bottom w:w="50" w:type="dxa"/>
              <w:right w:w="90" w:type="dxa"/>
            </w:tcMar>
            <w:vAlign w:val="center"/>
          </w:tcPr>
          <w:p w14:paraId="02B6952A" w14:textId="77777777" w:rsidR="007A2A79" w:rsidRDefault="007A2A79">
            <w:pPr>
              <w:spacing w:after="0" w:line="240" w:lineRule="auto"/>
            </w:pPr>
          </w:p>
        </w:tc>
        <w:tc>
          <w:tcPr>
            <w:tcW w:w="961" w:type="dxa"/>
            <w:tcMar>
              <w:top w:w="50" w:type="dxa"/>
              <w:left w:w="90" w:type="dxa"/>
              <w:bottom w:w="50" w:type="dxa"/>
              <w:right w:w="90" w:type="dxa"/>
            </w:tcMar>
            <w:vAlign w:val="center"/>
          </w:tcPr>
          <w:p w14:paraId="3185194A" w14:textId="77777777" w:rsidR="007A2A79" w:rsidRDefault="001C2DD8">
            <w:pPr>
              <w:spacing w:after="0" w:line="240" w:lineRule="auto"/>
            </w:pPr>
            <w:r>
              <w:rPr>
                <w:sz w:val="18"/>
                <w:szCs w:val="18"/>
              </w:rPr>
              <w:t>p</w:t>
            </w:r>
          </w:p>
        </w:tc>
        <w:tc>
          <w:tcPr>
            <w:tcW w:w="1869" w:type="dxa"/>
            <w:tcMar>
              <w:top w:w="50" w:type="dxa"/>
              <w:left w:w="90" w:type="dxa"/>
              <w:bottom w:w="50" w:type="dxa"/>
              <w:right w:w="90" w:type="dxa"/>
            </w:tcMar>
            <w:vAlign w:val="center"/>
          </w:tcPr>
          <w:p w14:paraId="5A280C18" w14:textId="77777777" w:rsidR="007A2A79" w:rsidRDefault="001C2DD8">
            <w:pPr>
              <w:spacing w:after="0" w:line="240" w:lineRule="auto"/>
              <w:jc w:val="center"/>
            </w:pPr>
            <w:r>
              <w:rPr>
                <w:sz w:val="18"/>
                <w:szCs w:val="18"/>
              </w:rPr>
              <w:t>1.5 × 10⁻¹⁰⁷</w:t>
            </w:r>
          </w:p>
        </w:tc>
        <w:tc>
          <w:tcPr>
            <w:tcW w:w="1869" w:type="dxa"/>
            <w:tcMar>
              <w:top w:w="50" w:type="dxa"/>
              <w:left w:w="90" w:type="dxa"/>
              <w:bottom w:w="50" w:type="dxa"/>
              <w:right w:w="90" w:type="dxa"/>
            </w:tcMar>
            <w:vAlign w:val="center"/>
          </w:tcPr>
          <w:p w14:paraId="4D64C7E3" w14:textId="77777777" w:rsidR="007A2A79" w:rsidRDefault="001C2DD8">
            <w:pPr>
              <w:spacing w:after="0" w:line="240" w:lineRule="auto"/>
              <w:jc w:val="center"/>
            </w:pPr>
            <w:r>
              <w:rPr>
                <w:sz w:val="18"/>
                <w:szCs w:val="18"/>
              </w:rPr>
              <w:t>6.1 × 10⁻¹¹²</w:t>
            </w:r>
          </w:p>
        </w:tc>
        <w:tc>
          <w:tcPr>
            <w:tcW w:w="1870" w:type="dxa"/>
            <w:tcMar>
              <w:top w:w="50" w:type="dxa"/>
              <w:left w:w="90" w:type="dxa"/>
              <w:bottom w:w="50" w:type="dxa"/>
              <w:right w:w="90" w:type="dxa"/>
            </w:tcMar>
            <w:vAlign w:val="center"/>
          </w:tcPr>
          <w:p w14:paraId="2E554122" w14:textId="77777777" w:rsidR="007A2A79" w:rsidRDefault="001C2DD8">
            <w:pPr>
              <w:spacing w:after="0" w:line="240" w:lineRule="auto"/>
              <w:jc w:val="center"/>
            </w:pPr>
            <w:r>
              <w:rPr>
                <w:sz w:val="18"/>
                <w:szCs w:val="18"/>
              </w:rPr>
              <w:t>4.7 × 10⁻¹²⁸</w:t>
            </w:r>
          </w:p>
        </w:tc>
      </w:tr>
      <w:tr w:rsidR="007A2A79" w14:paraId="5124705A" w14:textId="77777777">
        <w:trPr>
          <w:cantSplit/>
        </w:trPr>
        <w:tc>
          <w:tcPr>
            <w:tcW w:w="2457" w:type="dxa"/>
            <w:tcMar>
              <w:top w:w="50" w:type="dxa"/>
              <w:left w:w="90" w:type="dxa"/>
              <w:bottom w:w="50" w:type="dxa"/>
              <w:right w:w="90" w:type="dxa"/>
            </w:tcMar>
            <w:vAlign w:val="center"/>
          </w:tcPr>
          <w:p w14:paraId="68DA1A58" w14:textId="77777777" w:rsidR="007A2A79" w:rsidRDefault="001C2DD8">
            <w:pPr>
              <w:spacing w:after="0" w:line="240" w:lineRule="auto"/>
            </w:pPr>
            <w:r>
              <w:rPr>
                <w:sz w:val="18"/>
                <w:szCs w:val="18"/>
              </w:rPr>
              <w:t>Any error (A, B or runtime failure)</w:t>
            </w:r>
          </w:p>
        </w:tc>
        <w:tc>
          <w:tcPr>
            <w:tcW w:w="961" w:type="dxa"/>
            <w:tcMar>
              <w:top w:w="50" w:type="dxa"/>
              <w:left w:w="90" w:type="dxa"/>
              <w:bottom w:w="50" w:type="dxa"/>
              <w:right w:w="90" w:type="dxa"/>
            </w:tcMar>
            <w:vAlign w:val="center"/>
          </w:tcPr>
          <w:p w14:paraId="12319A9B" w14:textId="77777777" w:rsidR="007A2A79" w:rsidRDefault="001C2DD8">
            <w:pPr>
              <w:spacing w:after="0" w:line="240" w:lineRule="auto"/>
            </w:pPr>
            <w:r>
              <w:rPr>
                <w:sz w:val="18"/>
                <w:szCs w:val="18"/>
              </w:rPr>
              <w:t>rate</w:t>
            </w:r>
          </w:p>
        </w:tc>
        <w:tc>
          <w:tcPr>
            <w:tcW w:w="1869" w:type="dxa"/>
            <w:tcMar>
              <w:top w:w="50" w:type="dxa"/>
              <w:left w:w="90" w:type="dxa"/>
              <w:bottom w:w="50" w:type="dxa"/>
              <w:right w:w="90" w:type="dxa"/>
            </w:tcMar>
            <w:vAlign w:val="center"/>
          </w:tcPr>
          <w:p w14:paraId="1404F0B9" w14:textId="77777777" w:rsidR="007A2A79" w:rsidRDefault="001C2DD8">
            <w:pPr>
              <w:spacing w:after="0" w:line="240" w:lineRule="auto"/>
              <w:jc w:val="center"/>
            </w:pPr>
            <w:r>
              <w:rPr>
                <w:sz w:val="18"/>
                <w:szCs w:val="18"/>
              </w:rPr>
              <w:t>74.9% → 11.5%</w:t>
            </w:r>
          </w:p>
        </w:tc>
        <w:tc>
          <w:tcPr>
            <w:tcW w:w="1869" w:type="dxa"/>
            <w:tcMar>
              <w:top w:w="50" w:type="dxa"/>
              <w:left w:w="90" w:type="dxa"/>
              <w:bottom w:w="50" w:type="dxa"/>
              <w:right w:w="90" w:type="dxa"/>
            </w:tcMar>
            <w:vAlign w:val="center"/>
          </w:tcPr>
          <w:p w14:paraId="1C939677" w14:textId="77777777" w:rsidR="007A2A79" w:rsidRDefault="001C2DD8">
            <w:pPr>
              <w:spacing w:after="0" w:line="240" w:lineRule="auto"/>
              <w:jc w:val="center"/>
            </w:pPr>
            <w:r>
              <w:rPr>
                <w:sz w:val="18"/>
                <w:szCs w:val="18"/>
              </w:rPr>
              <w:t>62.8% → 10.1%</w:t>
            </w:r>
          </w:p>
        </w:tc>
        <w:tc>
          <w:tcPr>
            <w:tcW w:w="1870" w:type="dxa"/>
            <w:tcMar>
              <w:top w:w="50" w:type="dxa"/>
              <w:left w:w="90" w:type="dxa"/>
              <w:bottom w:w="50" w:type="dxa"/>
              <w:right w:w="90" w:type="dxa"/>
            </w:tcMar>
            <w:vAlign w:val="center"/>
          </w:tcPr>
          <w:p w14:paraId="650021FA" w14:textId="77777777" w:rsidR="007A2A79" w:rsidRDefault="001C2DD8">
            <w:pPr>
              <w:spacing w:after="0" w:line="240" w:lineRule="auto"/>
              <w:jc w:val="center"/>
            </w:pPr>
            <w:r>
              <w:rPr>
                <w:sz w:val="18"/>
                <w:szCs w:val="18"/>
              </w:rPr>
              <w:t>65.4% → 9.8%</w:t>
            </w:r>
          </w:p>
        </w:tc>
      </w:tr>
      <w:tr w:rsidR="007A2A79" w14:paraId="36CC7544" w14:textId="77777777">
        <w:trPr>
          <w:cantSplit/>
        </w:trPr>
        <w:tc>
          <w:tcPr>
            <w:tcW w:w="2457" w:type="dxa"/>
            <w:tcMar>
              <w:top w:w="50" w:type="dxa"/>
              <w:left w:w="90" w:type="dxa"/>
              <w:bottom w:w="50" w:type="dxa"/>
              <w:right w:w="90" w:type="dxa"/>
            </w:tcMar>
            <w:vAlign w:val="center"/>
          </w:tcPr>
          <w:p w14:paraId="7DF7022F" w14:textId="77777777" w:rsidR="007A2A79" w:rsidRDefault="007A2A79">
            <w:pPr>
              <w:spacing w:after="0" w:line="240" w:lineRule="auto"/>
            </w:pPr>
          </w:p>
        </w:tc>
        <w:tc>
          <w:tcPr>
            <w:tcW w:w="961" w:type="dxa"/>
            <w:tcMar>
              <w:top w:w="50" w:type="dxa"/>
              <w:left w:w="90" w:type="dxa"/>
              <w:bottom w:w="50" w:type="dxa"/>
              <w:right w:w="90" w:type="dxa"/>
            </w:tcMar>
            <w:vAlign w:val="center"/>
          </w:tcPr>
          <w:p w14:paraId="081BCEF2" w14:textId="77777777" w:rsidR="007A2A79" w:rsidRDefault="001C2DD8">
            <w:pPr>
              <w:spacing w:after="0" w:line="240" w:lineRule="auto"/>
            </w:pPr>
            <w:r>
              <w:rPr>
                <w:sz w:val="18"/>
                <w:szCs w:val="18"/>
              </w:rPr>
              <w:t>p</w:t>
            </w:r>
          </w:p>
        </w:tc>
        <w:tc>
          <w:tcPr>
            <w:tcW w:w="1869" w:type="dxa"/>
            <w:tcMar>
              <w:top w:w="50" w:type="dxa"/>
              <w:left w:w="90" w:type="dxa"/>
              <w:bottom w:w="50" w:type="dxa"/>
              <w:right w:w="90" w:type="dxa"/>
            </w:tcMar>
            <w:vAlign w:val="center"/>
          </w:tcPr>
          <w:p w14:paraId="2DDED5C9" w14:textId="77777777" w:rsidR="007A2A79" w:rsidRDefault="001C2DD8">
            <w:pPr>
              <w:spacing w:after="0" w:line="240" w:lineRule="auto"/>
              <w:jc w:val="center"/>
            </w:pPr>
            <w:r>
              <w:rPr>
                <w:sz w:val="18"/>
                <w:szCs w:val="18"/>
              </w:rPr>
              <w:t>1.9 × 10⁻¹⁶⁴</w:t>
            </w:r>
          </w:p>
        </w:tc>
        <w:tc>
          <w:tcPr>
            <w:tcW w:w="1869" w:type="dxa"/>
            <w:tcMar>
              <w:top w:w="50" w:type="dxa"/>
              <w:left w:w="90" w:type="dxa"/>
              <w:bottom w:w="50" w:type="dxa"/>
              <w:right w:w="90" w:type="dxa"/>
            </w:tcMar>
            <w:vAlign w:val="center"/>
          </w:tcPr>
          <w:p w14:paraId="58BC3884" w14:textId="77777777" w:rsidR="007A2A79" w:rsidRDefault="001C2DD8">
            <w:pPr>
              <w:spacing w:after="0" w:line="240" w:lineRule="auto"/>
              <w:jc w:val="center"/>
            </w:pPr>
            <w:r>
              <w:rPr>
                <w:sz w:val="18"/>
                <w:szCs w:val="18"/>
              </w:rPr>
              <w:t>5.4 × 10⁻¹³⁴</w:t>
            </w:r>
          </w:p>
        </w:tc>
        <w:tc>
          <w:tcPr>
            <w:tcW w:w="1870" w:type="dxa"/>
            <w:tcMar>
              <w:top w:w="50" w:type="dxa"/>
              <w:left w:w="90" w:type="dxa"/>
              <w:bottom w:w="50" w:type="dxa"/>
              <w:right w:w="90" w:type="dxa"/>
            </w:tcMar>
            <w:vAlign w:val="center"/>
          </w:tcPr>
          <w:p w14:paraId="47D0F825" w14:textId="77777777" w:rsidR="007A2A79" w:rsidRDefault="001C2DD8">
            <w:pPr>
              <w:spacing w:after="0" w:line="240" w:lineRule="auto"/>
              <w:jc w:val="center"/>
            </w:pPr>
            <w:r>
              <w:rPr>
                <w:sz w:val="18"/>
                <w:szCs w:val="18"/>
              </w:rPr>
              <w:t>2.9 × 10⁻¹⁴⁰</w:t>
            </w:r>
          </w:p>
        </w:tc>
      </w:tr>
      <w:tr w:rsidR="007A2A79" w14:paraId="305173D3" w14:textId="77777777">
        <w:trPr>
          <w:cantSplit/>
        </w:trPr>
        <w:tc>
          <w:tcPr>
            <w:tcW w:w="2457" w:type="dxa"/>
            <w:tcMar>
              <w:top w:w="50" w:type="dxa"/>
              <w:left w:w="90" w:type="dxa"/>
              <w:bottom w:w="50" w:type="dxa"/>
              <w:right w:w="90" w:type="dxa"/>
            </w:tcMar>
            <w:vAlign w:val="center"/>
          </w:tcPr>
          <w:p w14:paraId="5CBB72AA" w14:textId="77777777" w:rsidR="007A2A79" w:rsidRDefault="001C2DD8">
            <w:pPr>
              <w:spacing w:after="0" w:line="240" w:lineRule="auto"/>
            </w:pPr>
            <w:r>
              <w:rPr>
                <w:sz w:val="18"/>
                <w:szCs w:val="18"/>
              </w:rPr>
              <w:t>Correct code reaching the user (H2)</w:t>
            </w:r>
          </w:p>
        </w:tc>
        <w:tc>
          <w:tcPr>
            <w:tcW w:w="961" w:type="dxa"/>
            <w:tcMar>
              <w:top w:w="50" w:type="dxa"/>
              <w:left w:w="90" w:type="dxa"/>
              <w:bottom w:w="50" w:type="dxa"/>
              <w:right w:w="90" w:type="dxa"/>
            </w:tcMar>
            <w:vAlign w:val="center"/>
          </w:tcPr>
          <w:p w14:paraId="1E2AD01B" w14:textId="77777777" w:rsidR="007A2A79" w:rsidRDefault="001C2DD8">
            <w:pPr>
              <w:spacing w:after="0" w:line="240" w:lineRule="auto"/>
            </w:pPr>
            <w:r>
              <w:rPr>
                <w:sz w:val="18"/>
                <w:szCs w:val="18"/>
              </w:rPr>
              <w:t>rate</w:t>
            </w:r>
          </w:p>
        </w:tc>
        <w:tc>
          <w:tcPr>
            <w:tcW w:w="1869" w:type="dxa"/>
            <w:tcMar>
              <w:top w:w="50" w:type="dxa"/>
              <w:left w:w="90" w:type="dxa"/>
              <w:bottom w:w="50" w:type="dxa"/>
              <w:right w:w="90" w:type="dxa"/>
            </w:tcMar>
            <w:vAlign w:val="center"/>
          </w:tcPr>
          <w:p w14:paraId="6B7E684F" w14:textId="77777777" w:rsidR="007A2A79" w:rsidRDefault="001C2DD8">
            <w:pPr>
              <w:spacing w:after="0" w:line="240" w:lineRule="auto"/>
              <w:jc w:val="center"/>
            </w:pPr>
            <w:r>
              <w:rPr>
                <w:sz w:val="18"/>
                <w:szCs w:val="18"/>
              </w:rPr>
              <w:t>24.9% → 50.9%</w:t>
            </w:r>
          </w:p>
        </w:tc>
        <w:tc>
          <w:tcPr>
            <w:tcW w:w="1869" w:type="dxa"/>
            <w:tcMar>
              <w:top w:w="50" w:type="dxa"/>
              <w:left w:w="90" w:type="dxa"/>
              <w:bottom w:w="50" w:type="dxa"/>
              <w:right w:w="90" w:type="dxa"/>
            </w:tcMar>
            <w:vAlign w:val="center"/>
          </w:tcPr>
          <w:p w14:paraId="6B7489FF" w14:textId="77777777" w:rsidR="007A2A79" w:rsidRDefault="001C2DD8">
            <w:pPr>
              <w:spacing w:after="0" w:line="240" w:lineRule="auto"/>
              <w:jc w:val="center"/>
            </w:pPr>
            <w:r>
              <w:rPr>
                <w:sz w:val="18"/>
                <w:szCs w:val="18"/>
              </w:rPr>
              <w:t>36.9% → 50.4%</w:t>
            </w:r>
          </w:p>
        </w:tc>
        <w:tc>
          <w:tcPr>
            <w:tcW w:w="1870" w:type="dxa"/>
            <w:tcMar>
              <w:top w:w="50" w:type="dxa"/>
              <w:left w:w="90" w:type="dxa"/>
              <w:bottom w:w="50" w:type="dxa"/>
              <w:right w:w="90" w:type="dxa"/>
            </w:tcMar>
            <w:vAlign w:val="center"/>
          </w:tcPr>
          <w:p w14:paraId="70DED9AB" w14:textId="77777777" w:rsidR="007A2A79" w:rsidRDefault="001C2DD8">
            <w:pPr>
              <w:spacing w:after="0" w:line="240" w:lineRule="auto"/>
              <w:jc w:val="center"/>
            </w:pPr>
            <w:r>
              <w:rPr>
                <w:sz w:val="18"/>
                <w:szCs w:val="18"/>
              </w:rPr>
              <w:t>34.4% → 51.5%</w:t>
            </w:r>
          </w:p>
        </w:tc>
      </w:tr>
      <w:tr w:rsidR="007A2A79" w14:paraId="4447970F" w14:textId="77777777">
        <w:trPr>
          <w:cantSplit/>
        </w:trPr>
        <w:tc>
          <w:tcPr>
            <w:tcW w:w="2457" w:type="dxa"/>
            <w:tcMar>
              <w:top w:w="50" w:type="dxa"/>
              <w:left w:w="90" w:type="dxa"/>
              <w:bottom w:w="50" w:type="dxa"/>
              <w:right w:w="90" w:type="dxa"/>
            </w:tcMar>
            <w:vAlign w:val="center"/>
          </w:tcPr>
          <w:p w14:paraId="3FD5457C" w14:textId="77777777" w:rsidR="007A2A79" w:rsidRDefault="007A2A79">
            <w:pPr>
              <w:spacing w:after="0" w:line="240" w:lineRule="auto"/>
            </w:pPr>
          </w:p>
        </w:tc>
        <w:tc>
          <w:tcPr>
            <w:tcW w:w="961" w:type="dxa"/>
            <w:tcMar>
              <w:top w:w="50" w:type="dxa"/>
              <w:left w:w="90" w:type="dxa"/>
              <w:bottom w:w="50" w:type="dxa"/>
              <w:right w:w="90" w:type="dxa"/>
            </w:tcMar>
            <w:vAlign w:val="center"/>
          </w:tcPr>
          <w:p w14:paraId="73D78C19" w14:textId="77777777" w:rsidR="007A2A79" w:rsidRDefault="001C2DD8">
            <w:pPr>
              <w:spacing w:after="0" w:line="240" w:lineRule="auto"/>
            </w:pPr>
            <w:r>
              <w:rPr>
                <w:sz w:val="18"/>
                <w:szCs w:val="18"/>
              </w:rPr>
              <w:t>gain [CI]</w:t>
            </w:r>
          </w:p>
        </w:tc>
        <w:tc>
          <w:tcPr>
            <w:tcW w:w="1869" w:type="dxa"/>
            <w:tcMar>
              <w:top w:w="50" w:type="dxa"/>
              <w:left w:w="90" w:type="dxa"/>
              <w:bottom w:w="50" w:type="dxa"/>
              <w:right w:w="90" w:type="dxa"/>
            </w:tcMar>
            <w:vAlign w:val="center"/>
          </w:tcPr>
          <w:p w14:paraId="2F26840F" w14:textId="77777777" w:rsidR="007A2A79" w:rsidRDefault="001C2DD8">
            <w:pPr>
              <w:spacing w:after="0" w:line="240" w:lineRule="auto"/>
              <w:jc w:val="center"/>
            </w:pPr>
            <w:r>
              <w:rPr>
                <w:sz w:val="18"/>
                <w:szCs w:val="18"/>
              </w:rPr>
              <w:t>+26.0 [22.7, 29.2]</w:t>
            </w:r>
          </w:p>
        </w:tc>
        <w:tc>
          <w:tcPr>
            <w:tcW w:w="1869" w:type="dxa"/>
            <w:tcMar>
              <w:top w:w="50" w:type="dxa"/>
              <w:left w:w="90" w:type="dxa"/>
              <w:bottom w:w="50" w:type="dxa"/>
              <w:right w:w="90" w:type="dxa"/>
            </w:tcMar>
            <w:vAlign w:val="center"/>
          </w:tcPr>
          <w:p w14:paraId="73A4F95B" w14:textId="77777777" w:rsidR="007A2A79" w:rsidRDefault="001C2DD8">
            <w:pPr>
              <w:spacing w:after="0" w:line="240" w:lineRule="auto"/>
              <w:jc w:val="center"/>
            </w:pPr>
            <w:r>
              <w:rPr>
                <w:sz w:val="18"/>
                <w:szCs w:val="18"/>
              </w:rPr>
              <w:t>+13.5 [10.7, 16.5]</w:t>
            </w:r>
          </w:p>
        </w:tc>
        <w:tc>
          <w:tcPr>
            <w:tcW w:w="1870" w:type="dxa"/>
            <w:tcMar>
              <w:top w:w="50" w:type="dxa"/>
              <w:left w:w="90" w:type="dxa"/>
              <w:bottom w:w="50" w:type="dxa"/>
              <w:right w:w="90" w:type="dxa"/>
            </w:tcMar>
            <w:vAlign w:val="center"/>
          </w:tcPr>
          <w:p w14:paraId="1AFF03F5" w14:textId="77777777" w:rsidR="007A2A79" w:rsidRDefault="001C2DD8">
            <w:pPr>
              <w:spacing w:after="0" w:line="240" w:lineRule="auto"/>
              <w:jc w:val="center"/>
            </w:pPr>
            <w:r>
              <w:rPr>
                <w:sz w:val="18"/>
                <w:szCs w:val="18"/>
              </w:rPr>
              <w:t>+17.1 [13.9, 20.2]</w:t>
            </w:r>
          </w:p>
        </w:tc>
      </w:tr>
      <w:tr w:rsidR="007A2A79" w14:paraId="3041C9BE" w14:textId="77777777">
        <w:trPr>
          <w:cantSplit/>
        </w:trPr>
        <w:tc>
          <w:tcPr>
            <w:tcW w:w="2457" w:type="dxa"/>
            <w:tcMar>
              <w:top w:w="50" w:type="dxa"/>
              <w:left w:w="90" w:type="dxa"/>
              <w:bottom w:w="50" w:type="dxa"/>
              <w:right w:w="90" w:type="dxa"/>
            </w:tcMar>
            <w:vAlign w:val="center"/>
          </w:tcPr>
          <w:p w14:paraId="097AF81D" w14:textId="77777777" w:rsidR="007A2A79" w:rsidRDefault="007A2A79">
            <w:pPr>
              <w:spacing w:after="0" w:line="240" w:lineRule="auto"/>
            </w:pPr>
          </w:p>
        </w:tc>
        <w:tc>
          <w:tcPr>
            <w:tcW w:w="961" w:type="dxa"/>
            <w:tcMar>
              <w:top w:w="50" w:type="dxa"/>
              <w:left w:w="90" w:type="dxa"/>
              <w:bottom w:w="50" w:type="dxa"/>
              <w:right w:w="90" w:type="dxa"/>
            </w:tcMar>
            <w:vAlign w:val="center"/>
          </w:tcPr>
          <w:p w14:paraId="4D8D25F5" w14:textId="77777777" w:rsidR="007A2A79" w:rsidRDefault="001C2DD8">
            <w:pPr>
              <w:spacing w:after="0" w:line="240" w:lineRule="auto"/>
            </w:pPr>
            <w:r>
              <w:rPr>
                <w:sz w:val="18"/>
                <w:szCs w:val="18"/>
              </w:rPr>
              <w:t>p</w:t>
            </w:r>
          </w:p>
        </w:tc>
        <w:tc>
          <w:tcPr>
            <w:tcW w:w="1869" w:type="dxa"/>
            <w:tcMar>
              <w:top w:w="50" w:type="dxa"/>
              <w:left w:w="90" w:type="dxa"/>
              <w:bottom w:w="50" w:type="dxa"/>
              <w:right w:w="90" w:type="dxa"/>
            </w:tcMar>
            <w:vAlign w:val="center"/>
          </w:tcPr>
          <w:p w14:paraId="3AF61566" w14:textId="77777777" w:rsidR="007A2A79" w:rsidRDefault="001C2DD8">
            <w:pPr>
              <w:spacing w:after="0" w:line="240" w:lineRule="auto"/>
              <w:jc w:val="center"/>
            </w:pPr>
            <w:r>
              <w:rPr>
                <w:sz w:val="18"/>
                <w:szCs w:val="18"/>
              </w:rPr>
              <w:t>3.2 × 10⁻⁵¹</w:t>
            </w:r>
          </w:p>
        </w:tc>
        <w:tc>
          <w:tcPr>
            <w:tcW w:w="1869" w:type="dxa"/>
            <w:tcMar>
              <w:top w:w="50" w:type="dxa"/>
              <w:left w:w="90" w:type="dxa"/>
              <w:bottom w:w="50" w:type="dxa"/>
              <w:right w:w="90" w:type="dxa"/>
            </w:tcMar>
            <w:vAlign w:val="center"/>
          </w:tcPr>
          <w:p w14:paraId="0D9FCB64" w14:textId="77777777" w:rsidR="007A2A79" w:rsidRDefault="001C2DD8">
            <w:pPr>
              <w:spacing w:after="0" w:line="240" w:lineRule="auto"/>
              <w:jc w:val="center"/>
            </w:pPr>
            <w:r>
              <w:rPr>
                <w:sz w:val="18"/>
                <w:szCs w:val="18"/>
              </w:rPr>
              <w:t>6.4 × 10⁻²⁰</w:t>
            </w:r>
          </w:p>
        </w:tc>
        <w:tc>
          <w:tcPr>
            <w:tcW w:w="1870" w:type="dxa"/>
            <w:tcMar>
              <w:top w:w="50" w:type="dxa"/>
              <w:left w:w="90" w:type="dxa"/>
              <w:bottom w:w="50" w:type="dxa"/>
              <w:right w:w="90" w:type="dxa"/>
            </w:tcMar>
            <w:vAlign w:val="center"/>
          </w:tcPr>
          <w:p w14:paraId="464A6CEE" w14:textId="77777777" w:rsidR="007A2A79" w:rsidRDefault="001C2DD8">
            <w:pPr>
              <w:spacing w:after="0" w:line="240" w:lineRule="auto"/>
              <w:jc w:val="center"/>
            </w:pPr>
            <w:r>
              <w:rPr>
                <w:sz w:val="18"/>
                <w:szCs w:val="18"/>
              </w:rPr>
              <w:t>5.7 × 10⁻²⁶</w:t>
            </w:r>
          </w:p>
        </w:tc>
      </w:tr>
    </w:tbl>
    <w:p w14:paraId="66E54B59" w14:textId="77777777" w:rsidR="007A2A79" w:rsidRDefault="007A2A79">
      <w:pPr>
        <w:spacing w:after="80"/>
      </w:pPr>
    </w:p>
    <w:p w14:paraId="0588808F" w14:textId="77777777" w:rsidR="007A2A79" w:rsidRDefault="001C2DD8">
      <w:pPr>
        <w:jc w:val="both"/>
      </w:pPr>
      <w:r>
        <w:t>H2 is supported: correct code reaching the user did not merely survive the intervention, it increased significantly in every run, by 13.5 to 26.0 percentage points (family-level intervals all above +7.7 points). Errors of every class fall, and the reduction in task-fidelity errors (class B) is smaller than in hallucinations, as expected from a verifier that checks the API contract rather than the task.</w:t>
      </w:r>
    </w:p>
    <w:p w14:paraId="60B89EA7" w14:textId="77777777" w:rsidR="007A2A79" w:rsidRDefault="001C2DD8">
      <w:pPr>
        <w:pStyle w:val="Heading2"/>
      </w:pPr>
      <w:bookmarkStart w:id="111" w:name="_Toc242686989"/>
      <w:r>
        <w:t>9.3 Robustness checks</w:t>
      </w:r>
      <w:bookmarkEnd w:id="111"/>
    </w:p>
    <w:p w14:paraId="25AB490E" w14:textId="77777777" w:rsidR="007A2A79" w:rsidRDefault="001C2DD8">
      <w:pPr>
        <w:pStyle w:val="ListParagraph"/>
        <w:numPr>
          <w:ilvl w:val="0"/>
          <w:numId w:val="2"/>
        </w:numPr>
        <w:spacing w:after="60"/>
      </w:pPr>
      <w:r>
        <w:rPr>
          <w:b/>
          <w:bCs/>
        </w:rPr>
        <w:t>Pilot tasks included</w:t>
      </w:r>
      <w:r>
        <w:t xml:space="preserve"> (1,000 tasks): 51.8% → 1.6%, 50.7% → 2.3%, 55.0% → 2.0%; all p &lt; 10⁻¹³⁰.</w:t>
      </w:r>
    </w:p>
    <w:p w14:paraId="371E7681" w14:textId="77777777" w:rsidR="007A2A79" w:rsidRDefault="001C2DD8">
      <w:pPr>
        <w:pStyle w:val="ListParagraph"/>
        <w:numPr>
          <w:ilvl w:val="0"/>
          <w:numId w:val="2"/>
        </w:numPr>
        <w:spacing w:after="60"/>
      </w:pPr>
      <w:r>
        <w:rPr>
          <w:b/>
          <w:bCs/>
        </w:rPr>
        <w:t>Undetermined candidates</w:t>
      </w:r>
      <w:r>
        <w:t>: the plan required the primary result to hold with every undetermined candidate counted as a hallucination and as correct. After the manual review there are none, so the two bounds coincide with the primary row; before the review, the bounds differed by at most 1.5 points and every conclusion held under both.</w:t>
      </w:r>
    </w:p>
    <w:p w14:paraId="26B4F33B" w14:textId="77777777" w:rsidR="007A2A79" w:rsidRDefault="001C2DD8">
      <w:pPr>
        <w:pStyle w:val="ListParagraph"/>
        <w:numPr>
          <w:ilvl w:val="0"/>
          <w:numId w:val="2"/>
        </w:numPr>
        <w:spacing w:after="60"/>
      </w:pPr>
      <w:r>
        <w:rPr>
          <w:b/>
          <w:bCs/>
        </w:rPr>
        <w:t>Hallucinations other than a wrong host</w:t>
      </w:r>
      <w:r>
        <w:t>: 58/87/93 → 15/23/20 tasks (−74% to −79%), so the result does not rest on the host list in the prompt (Section 8.4).</w:t>
      </w:r>
    </w:p>
    <w:p w14:paraId="06E3D309" w14:textId="77777777" w:rsidR="007A2A79" w:rsidRDefault="001C2DD8">
      <w:pPr>
        <w:pStyle w:val="ListParagraph"/>
        <w:numPr>
          <w:ilvl w:val="0"/>
          <w:numId w:val="2"/>
        </w:numPr>
        <w:spacing w:after="60"/>
      </w:pPr>
      <w:r>
        <w:rPr>
          <w:b/>
          <w:bCs/>
        </w:rPr>
        <w:t>Weighting schemes</w:t>
      </w:r>
      <w:r>
        <w:t>: identical withheld sets and outcomes under all five planned schemes (Section 8.7).</w:t>
      </w:r>
    </w:p>
    <w:p w14:paraId="6D23C760" w14:textId="77777777" w:rsidR="007A2A79" w:rsidRDefault="001C2DD8">
      <w:pPr>
        <w:pStyle w:val="ListParagraph"/>
        <w:numPr>
          <w:ilvl w:val="0"/>
          <w:numId w:val="2"/>
        </w:numPr>
        <w:spacing w:after="60"/>
      </w:pPr>
      <w:r>
        <w:rPr>
          <w:b/>
          <w:bCs/>
        </w:rPr>
        <w:t>Repeat runs</w:t>
      </w:r>
      <w:r>
        <w:t>: the first series reproduces the headline within about two points (Section 8.11).</w:t>
      </w:r>
    </w:p>
    <w:p w14:paraId="10A4962E" w14:textId="77777777" w:rsidR="007A2A79" w:rsidRDefault="001C2DD8">
      <w:pPr>
        <w:pStyle w:val="Heading2"/>
      </w:pPr>
      <w:bookmarkStart w:id="112" w:name="_Toc242686990"/>
      <w:r>
        <w:t>9.4 Cost</w:t>
      </w:r>
      <w:bookmarkEnd w:id="112"/>
    </w:p>
    <w:p w14:paraId="15221032" w14:textId="77777777" w:rsidR="007A2A79" w:rsidRDefault="001C2DD8">
      <w:pPr>
        <w:jc w:val="both"/>
      </w:pPr>
      <w:r>
        <w:t>H4 is quantified rather than tested for direction. Paired Wilcoxon signed-rank tests on time, energy and tokens give p &lt; 10⁻¹⁶⁰ in every one of 18 comparisons with rank-biserial correlations of at least 0.995; the ratio-of-means intervals are narrow (for example, time ×6.36 [6.13, 6.58] at Q4_K_M). Quantization affects cost significantly in both conditions (Kruskal–Wallis, Holm-adjusted pairwise tests significant for time and energy), but, with one run per quantization, those differences cannot be separated</w:t>
      </w:r>
      <w:r>
        <w:t xml:space="preserve"> from day-to-day machine conditions.</w:t>
      </w:r>
    </w:p>
    <w:p w14:paraId="56D40B74" w14:textId="77777777" w:rsidR="007A2A79" w:rsidRDefault="001C2DD8">
      <w:pPr>
        <w:pStyle w:val="Heading2"/>
      </w:pPr>
      <w:bookmarkStart w:id="113" w:name="_Toc242686991"/>
      <w:r>
        <w:t>9.5 Agreement</w:t>
      </w:r>
      <w:bookmarkEnd w:id="113"/>
    </w:p>
    <w:p w14:paraId="1FC85150" w14:textId="77777777" w:rsidR="007A2A79" w:rsidRDefault="001C2DD8">
      <w:pPr>
        <w:jc w:val="both"/>
      </w:pPr>
      <w:r>
        <w:t>Agreement between the AI-assisted first review and the independent second review on the 46 decisive candidates was 43/46, Cohen's κ = 0.88, which is "almost perfect" agreement on the Landis and Koch (1977) scale. Agreement between repeated runs of the same model and settings was κ = 0.63–0.70 for the baseline class and 0.75–0.79 for the agent's decision ("substantial"), which quantifies the sampling noise discussed in Section 8.11.</w:t>
      </w:r>
    </w:p>
    <w:p w14:paraId="62E41A51" w14:textId="77777777" w:rsidR="007A2A79" w:rsidRDefault="001C2DD8">
      <w:pPr>
        <w:pStyle w:val="Heading2"/>
      </w:pPr>
      <w:bookmarkStart w:id="114" w:name="_Toc242686992"/>
      <w:r>
        <w:lastRenderedPageBreak/>
        <w:t>9.6 Interpretation</w:t>
      </w:r>
      <w:bookmarkEnd w:id="114"/>
    </w:p>
    <w:p w14:paraId="63D26E5D" w14:textId="77777777" w:rsidR="007A2A79" w:rsidRDefault="001C2DD8">
      <w:pPr>
        <w:jc w:val="both"/>
      </w:pPr>
      <w:r>
        <w:t>Put in practical terms, for every 100 requests a developer makes, the plain model hands over about 53 hallucinated API calls and 32 correct programs. The Confident Agent hands over about 2 hallucinated calls and 51 correct programs, says "I could not verify this" about 39 times, and takes about six times as long. The statistical evidence for the reduction is overwhelming and robust to every check we planned; its size is limited not by chance but by the verifier's coverage (Petstore bodies, task fidelity, cu</w:t>
      </w:r>
      <w:r>
        <w:t>rated specifications) and by the model's ability to correct itself.</w:t>
      </w:r>
    </w:p>
    <w:p w14:paraId="1AE0D6EE" w14:textId="77777777" w:rsidR="007A2A79" w:rsidRDefault="001C2DD8">
      <w:pPr>
        <w:pStyle w:val="Heading1"/>
        <w:pageBreakBefore/>
      </w:pPr>
      <w:bookmarkStart w:id="115" w:name="_Toc242686993"/>
      <w:r>
        <w:lastRenderedPageBreak/>
        <w:t>10 Threats to Validity</w:t>
      </w:r>
      <w:bookmarkEnd w:id="115"/>
    </w:p>
    <w:p w14:paraId="3EA22694" w14:textId="77777777" w:rsidR="007A2A79" w:rsidRDefault="001C2DD8">
      <w:pPr>
        <w:jc w:val="both"/>
      </w:pPr>
      <w:r>
        <w:t>We follow the standard classification of threats in experimental software engineering (Wohlin et al., 2012): construct, internal, external and conclusion validity, followed by reproducibility and practical trade-offs. Table 25 summarises the most important threats and what we did about each.</w:t>
      </w:r>
    </w:p>
    <w:p w14:paraId="6DAEC57E" w14:textId="77777777" w:rsidR="007A2A79" w:rsidRDefault="001C2DD8">
      <w:pPr>
        <w:pStyle w:val="Heading2"/>
      </w:pPr>
      <w:bookmarkStart w:id="116" w:name="_Toc242686994"/>
      <w:r>
        <w:t>10.1 Construct validity: are we measuring the right thing?</w:t>
      </w:r>
      <w:bookmarkEnd w:id="116"/>
    </w:p>
    <w:p w14:paraId="64DB68C9" w14:textId="77777777" w:rsidR="007A2A79" w:rsidRDefault="001C2DD8">
      <w:pPr>
        <w:pStyle w:val="ListParagraph"/>
        <w:numPr>
          <w:ilvl w:val="0"/>
          <w:numId w:val="2"/>
        </w:numPr>
        <w:spacing w:after="60"/>
      </w:pPr>
      <w:r>
        <w:rPr>
          <w:b/>
          <w:bCs/>
        </w:rPr>
        <w:t>Hallucination means contract violation.</w:t>
      </w:r>
      <w:r>
        <w:t xml:space="preserve"> Class A measures conformance to a frozen specification, not whether a live service would accept the request. Some APIs silently ignore unknown parameters (DummyJSON ignores </w:t>
      </w:r>
      <w:r>
        <w:rPr>
          <w:rFonts w:ascii="Consolas" w:eastAsia="Consolas" w:hAnsi="Consolas" w:cs="Consolas"/>
          <w:sz w:val="20"/>
          <w:szCs w:val="20"/>
        </w:rPr>
        <w:t>sort</w:t>
      </w:r>
      <w:r>
        <w:t>), so a class A candidate may "work" in the sense of returning data; it still does not do what the code claims, which is the harm we target.</w:t>
      </w:r>
    </w:p>
    <w:p w14:paraId="504FC428" w14:textId="77777777" w:rsidR="007A2A79" w:rsidRDefault="001C2DD8">
      <w:pPr>
        <w:pStyle w:val="ListParagraph"/>
        <w:numPr>
          <w:ilvl w:val="0"/>
          <w:numId w:val="2"/>
        </w:numPr>
        <w:spacing w:after="60"/>
      </w:pPr>
      <w:r>
        <w:rPr>
          <w:b/>
          <w:bCs/>
        </w:rPr>
        <w:t>Withholding is not hallucinating, but it is not answering either.</w:t>
      </w:r>
      <w:r>
        <w:t xml:space="preserve"> An agent that refused everything would score zero hallucinations. We guard against this by treating correct code delivered as a co-primary concern (H2), by reporting abstention and incorrect rejection, and by showing that the agent delivered </w:t>
      </w:r>
      <w:r>
        <w:rPr>
          <w:i/>
          <w:iCs/>
        </w:rPr>
        <w:t>more</w:t>
      </w:r>
      <w:r>
        <w:t xml:space="preserve"> correct code than the baseline.</w:t>
      </w:r>
    </w:p>
    <w:p w14:paraId="1F2503E8" w14:textId="77777777" w:rsidR="007A2A79" w:rsidRDefault="001C2DD8">
      <w:pPr>
        <w:pStyle w:val="ListParagraph"/>
        <w:numPr>
          <w:ilvl w:val="0"/>
          <w:numId w:val="2"/>
        </w:numPr>
        <w:spacing w:after="60"/>
      </w:pPr>
      <w:r>
        <w:rPr>
          <w:b/>
          <w:bCs/>
        </w:rPr>
        <w:t>Ground truth is partly researcher-authored.</w:t>
      </w:r>
      <w:r>
        <w:t xml:space="preserve"> Three of the six specifications are curated partial contracts, and the planned two-reviewer audit of a 100-task sample of the answer key was not completed. The evaluator's self-check (1,000/1,000 reference solutions correct) and the documented review of every case the curated specifications left open reduce, but do not remove, this threat.</w:t>
      </w:r>
    </w:p>
    <w:p w14:paraId="6A1398CC" w14:textId="77777777" w:rsidR="007A2A79" w:rsidRDefault="001C2DD8">
      <w:pPr>
        <w:pStyle w:val="ListParagraph"/>
        <w:numPr>
          <w:ilvl w:val="0"/>
          <w:numId w:val="2"/>
        </w:numPr>
        <w:spacing w:after="60"/>
      </w:pPr>
      <w:r>
        <w:rPr>
          <w:b/>
          <w:bCs/>
        </w:rPr>
        <w:t>The EWCS is evidence coverage, not probability.</w:t>
      </w:r>
      <w:r>
        <w:t xml:space="preserve"> We never interpret it as a probability, and Section 8.6 shows that doing so would be wrong.</w:t>
      </w:r>
    </w:p>
    <w:p w14:paraId="0CD9A8D2" w14:textId="77777777" w:rsidR="007A2A79" w:rsidRDefault="001C2DD8">
      <w:pPr>
        <w:pStyle w:val="ListParagraph"/>
        <w:numPr>
          <w:ilvl w:val="0"/>
          <w:numId w:val="2"/>
        </w:numPr>
        <w:spacing w:after="60"/>
      </w:pPr>
      <w:r>
        <w:rPr>
          <w:b/>
          <w:bCs/>
        </w:rPr>
        <w:t>Behaviour is checked narrowly.</w:t>
      </w:r>
      <w:r>
        <w:t xml:space="preserve"> Three behaviour checks (value, empty response, error) do not establish that a program is fully correct; both conditions perform poorly on empty-response handling.</w:t>
      </w:r>
    </w:p>
    <w:p w14:paraId="152E4A8C" w14:textId="77777777" w:rsidR="007A2A79" w:rsidRDefault="001C2DD8">
      <w:pPr>
        <w:pStyle w:val="Heading2"/>
      </w:pPr>
      <w:bookmarkStart w:id="117" w:name="_Toc242686995"/>
      <w:r>
        <w:t>10.2 Internal validity: is the intervention the cause?</w:t>
      </w:r>
      <w:bookmarkEnd w:id="117"/>
    </w:p>
    <w:p w14:paraId="2BEE9090" w14:textId="77777777" w:rsidR="007A2A79" w:rsidRDefault="001C2DD8">
      <w:pPr>
        <w:pStyle w:val="ListParagraph"/>
        <w:numPr>
          <w:ilvl w:val="0"/>
          <w:numId w:val="2"/>
        </w:numPr>
        <w:spacing w:after="60"/>
      </w:pPr>
      <w:r>
        <w:rPr>
          <w:b/>
          <w:bCs/>
        </w:rPr>
        <w:t>Context in the prompt.</w:t>
      </w:r>
      <w:r>
        <w:t xml:space="preserve"> The Confident Agent prompt names the hosts with frozen evidence, so part of the drop in wrong-host hallucinations is due to context, not verification. We designed the intervention this way deliberately (it is part of the package a developer would run) and quantified it: hallucinations other than a wrong host fell by 74–79% (Section 8.4).</w:t>
      </w:r>
    </w:p>
    <w:p w14:paraId="7A2CA486" w14:textId="77777777" w:rsidR="007A2A79" w:rsidRDefault="001C2DD8">
      <w:pPr>
        <w:pStyle w:val="ListParagraph"/>
        <w:numPr>
          <w:ilvl w:val="0"/>
          <w:numId w:val="2"/>
        </w:numPr>
        <w:spacing w:after="60"/>
      </w:pPr>
      <w:r>
        <w:rPr>
          <w:b/>
          <w:bCs/>
        </w:rPr>
        <w:t>Independent samples per condition.</w:t>
      </w:r>
      <w:r>
        <w:t xml:space="preserve"> Each condition generated its own code, so baseline and intervention answers differ by sampling as well as by treatment. Pairing by task, large effect sizes relative to the ±2-point run-to-run variation (Section 8.11), and three replications limit this threat.</w:t>
      </w:r>
    </w:p>
    <w:p w14:paraId="1DB09C12" w14:textId="77777777" w:rsidR="007A2A79" w:rsidRDefault="001C2DD8">
      <w:pPr>
        <w:pStyle w:val="ListParagraph"/>
        <w:numPr>
          <w:ilvl w:val="0"/>
          <w:numId w:val="2"/>
        </w:numPr>
        <w:spacing w:after="60"/>
      </w:pPr>
      <w:r>
        <w:rPr>
          <w:b/>
          <w:bCs/>
        </w:rPr>
        <w:t>Model-controlled protocol.</w:t>
      </w:r>
      <w:r>
        <w:t xml:space="preserve"> The model deviated from the prompt in 46–47% of tasks. Because the tool's decision on the last verified candidate determines what reaches the user, and no unapproved code was ever shown, deviations affect cost but not the primary outcome.</w:t>
      </w:r>
    </w:p>
    <w:p w14:paraId="1B602DE4" w14:textId="77777777" w:rsidR="007A2A79" w:rsidRDefault="001C2DD8">
      <w:pPr>
        <w:pStyle w:val="ListParagraph"/>
        <w:numPr>
          <w:ilvl w:val="0"/>
          <w:numId w:val="2"/>
        </w:numPr>
        <w:spacing w:after="60"/>
      </w:pPr>
      <w:r>
        <w:rPr>
          <w:b/>
          <w:bCs/>
        </w:rPr>
        <w:t>Evaluator bias.</w:t>
      </w:r>
      <w:r>
        <w:t xml:space="preserve"> The same team, with AI assistance, built the agent and the evaluator. We separated them by code (no shared modules), by method (sandboxed execution versus static analysis) and by data (only the evaluator reads the answer key), and validated the evaluator on the reference solutions. The planned stratified hand audit of 50 decided candidates per mode was not completed.</w:t>
      </w:r>
    </w:p>
    <w:p w14:paraId="53CD4504" w14:textId="77777777" w:rsidR="007A2A79" w:rsidRDefault="001C2DD8">
      <w:pPr>
        <w:pStyle w:val="ListParagraph"/>
        <w:numPr>
          <w:ilvl w:val="0"/>
          <w:numId w:val="2"/>
        </w:numPr>
        <w:spacing w:after="60"/>
      </w:pPr>
      <w:r>
        <w:rPr>
          <w:b/>
          <w:bCs/>
        </w:rPr>
        <w:lastRenderedPageBreak/>
        <w:t>A verifier change after run 1.</w:t>
      </w:r>
      <w:r>
        <w:t xml:space="preserve"> One verifier rule (undeclared body fields) was changed after inspecting run 1. It is disclosed in the evaluation plan, it applies to every reported run, and it made the verifier stricter, not more favourable to the hypothesis.</w:t>
      </w:r>
    </w:p>
    <w:p w14:paraId="04DD8558" w14:textId="77777777" w:rsidR="007A2A79" w:rsidRDefault="001C2DD8">
      <w:pPr>
        <w:pStyle w:val="ListParagraph"/>
        <w:numPr>
          <w:ilvl w:val="0"/>
          <w:numId w:val="2"/>
        </w:numPr>
        <w:spacing w:after="60"/>
      </w:pPr>
      <w:r>
        <w:rPr>
          <w:b/>
          <w:bCs/>
        </w:rPr>
        <w:t>The manual review was AI-assisted.</w:t>
      </w:r>
      <w:r>
        <w:t xml:space="preserve"> The first review of 396 undetermined candidates used AI assistance; an independent human second review of the 46 decisive cases agreed on 43 (κ = 0.88), and every decision is recorded with its evidence so that any reader can audit it. Three cases were relaxed from B to correct by group decision.</w:t>
      </w:r>
    </w:p>
    <w:p w14:paraId="4151411C" w14:textId="77777777" w:rsidR="007A2A79" w:rsidRDefault="001C2DD8">
      <w:pPr>
        <w:pStyle w:val="ListParagraph"/>
        <w:numPr>
          <w:ilvl w:val="0"/>
          <w:numId w:val="2"/>
        </w:numPr>
        <w:spacing w:after="60"/>
      </w:pPr>
      <w:r>
        <w:rPr>
          <w:b/>
          <w:bCs/>
        </w:rPr>
        <w:t>Environment drift.</w:t>
      </w:r>
      <w:r>
        <w:t xml:space="preserve"> The first series of runs was disrupted by a sustained throughput drop on 29 September, and LM Studio's GPU runtime updated itself automatically twice after that series. The runtime version is not recorded in the run manifests, so we cannot prove that the three final runs, made on consecutive days, used an identical runtime. Accuracy was unaffected by the earlier fault (Section 8.11).</w:t>
      </w:r>
    </w:p>
    <w:p w14:paraId="653B953A" w14:textId="77777777" w:rsidR="007A2A79" w:rsidRDefault="001C2DD8">
      <w:pPr>
        <w:pStyle w:val="Heading2"/>
      </w:pPr>
      <w:bookmarkStart w:id="118" w:name="_Toc242686996"/>
      <w:r>
        <w:t>10.3 External validity: how far do the results generalise?</w:t>
      </w:r>
      <w:bookmarkEnd w:id="118"/>
    </w:p>
    <w:p w14:paraId="39D8CBE8" w14:textId="77777777" w:rsidR="007A2A79" w:rsidRDefault="001C2DD8">
      <w:pPr>
        <w:pStyle w:val="ListParagraph"/>
        <w:numPr>
          <w:ilvl w:val="0"/>
          <w:numId w:val="2"/>
        </w:numPr>
        <w:spacing w:after="60"/>
      </w:pPr>
      <w:r>
        <w:rPr>
          <w:b/>
          <w:bCs/>
        </w:rPr>
        <w:t>One model.</w:t>
      </w:r>
      <w:r>
        <w:t xml:space="preserve"> Qwen3.5-9B at three quantizations is one model family at one size. Larger models hallucinate less and follow tool protocols better; a different model could shift both the baseline rate and the cost.</w:t>
      </w:r>
    </w:p>
    <w:p w14:paraId="4D134418" w14:textId="77777777" w:rsidR="007A2A79" w:rsidRDefault="001C2DD8">
      <w:pPr>
        <w:pStyle w:val="ListParagraph"/>
        <w:numPr>
          <w:ilvl w:val="0"/>
          <w:numId w:val="2"/>
        </w:numPr>
        <w:spacing w:after="60"/>
      </w:pPr>
      <w:r>
        <w:rPr>
          <w:b/>
          <w:bCs/>
        </w:rPr>
        <w:t>Six popular public APIs.</w:t>
      </w:r>
      <w:r>
        <w:t xml:space="preserve"> Two are fake-data services (JSONPlaceholder, DummyJSON) common in tutorials, which the model knows unusually well, and one (REST Countries v5) is unusually new. Large enterprise APIs, private APIs and APIs without any specification may behave differently.</w:t>
      </w:r>
    </w:p>
    <w:p w14:paraId="77282B20" w14:textId="77777777" w:rsidR="007A2A79" w:rsidRDefault="001C2DD8">
      <w:pPr>
        <w:pStyle w:val="ListParagraph"/>
        <w:numPr>
          <w:ilvl w:val="0"/>
          <w:numId w:val="2"/>
        </w:numPr>
        <w:spacing w:after="60"/>
      </w:pPr>
      <w:r>
        <w:rPr>
          <w:b/>
          <w:bCs/>
        </w:rPr>
        <w:t xml:space="preserve">Python with </w:t>
      </w:r>
      <w:r>
        <w:rPr>
          <w:rFonts w:ascii="Consolas" w:eastAsia="Consolas" w:hAnsi="Consolas" w:cs="Consolas"/>
          <w:b/>
          <w:bCs/>
          <w:sz w:val="20"/>
          <w:szCs w:val="20"/>
        </w:rPr>
        <w:t>requests</w:t>
      </w:r>
      <w:r>
        <w:rPr>
          <w:b/>
          <w:bCs/>
        </w:rPr>
        <w:t>, generated prompts, single requests.</w:t>
      </w:r>
      <w:r>
        <w:t xml:space="preserve"> Other languages, HTTP clients, sessions, asynchronous code and multi-step workflows are outside the toolbox's scope and abstain.</w:t>
      </w:r>
    </w:p>
    <w:p w14:paraId="5B0B65BB" w14:textId="77777777" w:rsidR="007A2A79" w:rsidRDefault="001C2DD8">
      <w:pPr>
        <w:pStyle w:val="ListParagraph"/>
        <w:numPr>
          <w:ilvl w:val="0"/>
          <w:numId w:val="2"/>
        </w:numPr>
        <w:spacing w:after="60"/>
      </w:pPr>
      <w:r>
        <w:rPr>
          <w:b/>
          <w:bCs/>
        </w:rPr>
        <w:t>Only answerable tasks.</w:t>
      </w:r>
      <w:r>
        <w:t xml:space="preserve"> The benchmark has no ambiguous or impossible requests, so it cannot measure whether the agent correctly refuses a task that should be refused; it measures only whether it withholds code it cannot verify.</w:t>
      </w:r>
    </w:p>
    <w:p w14:paraId="5F4AA18E" w14:textId="77777777" w:rsidR="007A2A79" w:rsidRDefault="001C2DD8">
      <w:pPr>
        <w:pStyle w:val="ListParagraph"/>
        <w:numPr>
          <w:ilvl w:val="0"/>
          <w:numId w:val="2"/>
        </w:numPr>
        <w:spacing w:after="60"/>
      </w:pPr>
      <w:r>
        <w:rPr>
          <w:b/>
          <w:bCs/>
        </w:rPr>
        <w:t>Specifications are a precondition.</w:t>
      </w:r>
      <w:r>
        <w:t xml:space="preserve"> The approach requires a frozen specification for every API it verifies. Four of our six APIs publish no adequate official one, and for an unknown host the agent always abstains.</w:t>
      </w:r>
    </w:p>
    <w:p w14:paraId="4D24B0A2" w14:textId="77777777" w:rsidR="007A2A79" w:rsidRDefault="001C2DD8">
      <w:pPr>
        <w:pStyle w:val="ListParagraph"/>
        <w:numPr>
          <w:ilvl w:val="0"/>
          <w:numId w:val="2"/>
        </w:numPr>
        <w:spacing w:after="60"/>
      </w:pPr>
      <w:r>
        <w:rPr>
          <w:b/>
          <w:bCs/>
        </w:rPr>
        <w:t>One machine, one tariff.</w:t>
      </w:r>
      <w:r>
        <w:t xml:space="preserve"> Times and energy are specific to an AMD RX 9070 XT and Ryzen 7 5700X3D, and the Rand values to the Durban Central tariff of September 2026; the measured energy excludes wall-socket overheads.</w:t>
      </w:r>
    </w:p>
    <w:p w14:paraId="13990DD9" w14:textId="77777777" w:rsidR="007A2A79" w:rsidRDefault="001C2DD8">
      <w:pPr>
        <w:pStyle w:val="Heading2"/>
      </w:pPr>
      <w:bookmarkStart w:id="119" w:name="_Toc242686997"/>
      <w:r>
        <w:t>10.4 Conclusion validity: are the statistics sound?</w:t>
      </w:r>
      <w:bookmarkEnd w:id="119"/>
    </w:p>
    <w:p w14:paraId="71B4ECE2" w14:textId="77777777" w:rsidR="007A2A79" w:rsidRDefault="001C2DD8">
      <w:pPr>
        <w:jc w:val="both"/>
      </w:pPr>
      <w:r>
        <w:t>Each task was sampled once per condition and run, at temperature 0.2 without a fixed seed, so individual task outcomes are noisy (11–14% of tasks changed status between repeated runs). We therefore draw conclusions only from paired aggregate tests, use exact rather than asymptotic McNemar tests, report cluster-bootstrap intervals over operation families to allow for related prompts, and apply Holm's correction across runs. Subgroup results and quantization differences are presented descriptively. The primar</w:t>
      </w:r>
      <w:r>
        <w:t>y effect is so large relative to its uncertainty that no plausible correction changes the conclusion; smaller differences, such as between quantizations, should not be over-interpreted.</w:t>
      </w:r>
    </w:p>
    <w:p w14:paraId="44F09D00" w14:textId="77777777" w:rsidR="007A2A79" w:rsidRDefault="001C2DD8">
      <w:pPr>
        <w:pStyle w:val="Heading2"/>
      </w:pPr>
      <w:bookmarkStart w:id="120" w:name="_Toc242686998"/>
      <w:r>
        <w:lastRenderedPageBreak/>
        <w:t>10.5 Reproducibility</w:t>
      </w:r>
      <w:bookmarkEnd w:id="120"/>
    </w:p>
    <w:p w14:paraId="5DC3EF6D" w14:textId="77777777" w:rsidR="007A2A79" w:rsidRDefault="001C2DD8">
      <w:pPr>
        <w:jc w:val="both"/>
      </w:pPr>
      <w:r>
        <w:t>All inputs are frozen and identified by hash: the task and prompt files, every provider specification, the agent's system prompt and the frozen package evidence. Every run is stored in full, every candidate byte for byte, and every statistic, table and chart in this report is regenerated from those files by scripts in the submission (Appendix G). What cannot be reproduced exactly is the model's sampling (no seed was set) and, possibly, LM Studio's runtime version; a rerun would reproduce the aggregate resul</w:t>
      </w:r>
      <w:r>
        <w:t>ts within run-to-run variation rather than task by task.</w:t>
      </w:r>
    </w:p>
    <w:p w14:paraId="40C50E0D" w14:textId="77777777" w:rsidR="007A2A79" w:rsidRDefault="001C2DD8">
      <w:pPr>
        <w:pStyle w:val="Heading2"/>
      </w:pPr>
      <w:bookmarkStart w:id="121" w:name="_Toc242686999"/>
      <w:r>
        <w:t>10.6 Practical trade-offs</w:t>
      </w:r>
      <w:bookmarkEnd w:id="121"/>
    </w:p>
    <w:p w14:paraId="62B8E050" w14:textId="77777777" w:rsidR="007A2A79" w:rsidRDefault="001C2DD8">
      <w:pPr>
        <w:jc w:val="both"/>
      </w:pPr>
      <w:r>
        <w:t>The intervention is not free. It multiplies latency by about six and processed tokens by 40–46, withholds code for 38–40% of requests, and on one API (REST Countries) withholds everything. Electricity is cheap at local scale (about one cent per verified prompt), but on a pay-per-token cloud model the 40-fold token increase would dominate the cost. Whether the trade is worth it depends on the harm of a hallucinated integration reaching production, which in most settings is far larger than a minute of waiting</w:t>
      </w:r>
      <w:r>
        <w:t>.</w:t>
      </w:r>
    </w:p>
    <w:p w14:paraId="698243DD" w14:textId="2DCAC795" w:rsidR="007A2A79" w:rsidRDefault="001C2DD8">
      <w:pPr>
        <w:pStyle w:val="Caption"/>
        <w:keepNext/>
      </w:pPr>
      <w:bookmarkStart w:id="122" w:name="_Toc242687058"/>
      <w:r>
        <w:rPr>
          <w:b/>
          <w:bCs/>
        </w:rPr>
        <w:t xml:space="preserve">Table </w:t>
      </w:r>
      <w:r>
        <w:fldChar w:fldCharType="begin"/>
      </w:r>
      <w:r>
        <w:instrText>SEQ Table</w:instrText>
      </w:r>
      <w:r>
        <w:fldChar w:fldCharType="separate"/>
      </w:r>
      <w:r>
        <w:rPr>
          <w:noProof/>
        </w:rPr>
        <w:t>25</w:t>
      </w:r>
      <w:r>
        <w:fldChar w:fldCharType="end"/>
      </w:r>
      <w:r>
        <w:rPr>
          <w:b/>
          <w:bCs/>
        </w:rPr>
        <w:t xml:space="preserve">: </w:t>
      </w:r>
      <w:r>
        <w:t>Summary of the main threats to validity and their mitigation.</w:t>
      </w:r>
      <w:bookmarkEnd w:id="12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063"/>
        <w:gridCol w:w="3481"/>
        <w:gridCol w:w="3482"/>
      </w:tblGrid>
      <w:tr w:rsidR="007A2A79" w14:paraId="1ACB9D20" w14:textId="77777777">
        <w:trPr>
          <w:tblHeader/>
        </w:trPr>
        <w:tc>
          <w:tcPr>
            <w:tcW w:w="2063" w:type="dxa"/>
            <w:shd w:val="clear" w:color="auto" w:fill="D9E2F3"/>
            <w:tcMar>
              <w:top w:w="50" w:type="dxa"/>
              <w:left w:w="90" w:type="dxa"/>
              <w:bottom w:w="50" w:type="dxa"/>
              <w:right w:w="90" w:type="dxa"/>
            </w:tcMar>
            <w:vAlign w:val="center"/>
          </w:tcPr>
          <w:p w14:paraId="45725737" w14:textId="77777777" w:rsidR="007A2A79" w:rsidRDefault="001C2DD8">
            <w:pPr>
              <w:spacing w:after="0" w:line="240" w:lineRule="auto"/>
            </w:pPr>
            <w:r>
              <w:rPr>
                <w:b/>
                <w:bCs/>
                <w:sz w:val="18"/>
                <w:szCs w:val="18"/>
              </w:rPr>
              <w:t>Threat</w:t>
            </w:r>
          </w:p>
        </w:tc>
        <w:tc>
          <w:tcPr>
            <w:tcW w:w="3481" w:type="dxa"/>
            <w:shd w:val="clear" w:color="auto" w:fill="D9E2F3"/>
            <w:tcMar>
              <w:top w:w="50" w:type="dxa"/>
              <w:left w:w="90" w:type="dxa"/>
              <w:bottom w:w="50" w:type="dxa"/>
              <w:right w:w="90" w:type="dxa"/>
            </w:tcMar>
            <w:vAlign w:val="center"/>
          </w:tcPr>
          <w:p w14:paraId="4E88C254" w14:textId="77777777" w:rsidR="007A2A79" w:rsidRDefault="001C2DD8">
            <w:pPr>
              <w:spacing w:after="0" w:line="240" w:lineRule="auto"/>
            </w:pPr>
            <w:r>
              <w:rPr>
                <w:b/>
                <w:bCs/>
                <w:sz w:val="18"/>
                <w:szCs w:val="18"/>
              </w:rPr>
              <w:t>Risk</w:t>
            </w:r>
          </w:p>
        </w:tc>
        <w:tc>
          <w:tcPr>
            <w:tcW w:w="3482" w:type="dxa"/>
            <w:shd w:val="clear" w:color="auto" w:fill="D9E2F3"/>
            <w:tcMar>
              <w:top w:w="50" w:type="dxa"/>
              <w:left w:w="90" w:type="dxa"/>
              <w:bottom w:w="50" w:type="dxa"/>
              <w:right w:w="90" w:type="dxa"/>
            </w:tcMar>
            <w:vAlign w:val="center"/>
          </w:tcPr>
          <w:p w14:paraId="6F93F930" w14:textId="77777777" w:rsidR="007A2A79" w:rsidRDefault="001C2DD8">
            <w:pPr>
              <w:spacing w:after="0" w:line="240" w:lineRule="auto"/>
            </w:pPr>
            <w:r>
              <w:rPr>
                <w:b/>
                <w:bCs/>
                <w:sz w:val="18"/>
                <w:szCs w:val="18"/>
              </w:rPr>
              <w:t>Mitigation</w:t>
            </w:r>
          </w:p>
        </w:tc>
      </w:tr>
      <w:tr w:rsidR="007A2A79" w14:paraId="2D587EBA" w14:textId="77777777">
        <w:trPr>
          <w:cantSplit/>
        </w:trPr>
        <w:tc>
          <w:tcPr>
            <w:tcW w:w="2063" w:type="dxa"/>
            <w:tcMar>
              <w:top w:w="50" w:type="dxa"/>
              <w:left w:w="90" w:type="dxa"/>
              <w:bottom w:w="50" w:type="dxa"/>
              <w:right w:w="90" w:type="dxa"/>
            </w:tcMar>
            <w:vAlign w:val="center"/>
          </w:tcPr>
          <w:p w14:paraId="1057A3AD" w14:textId="77777777" w:rsidR="007A2A79" w:rsidRDefault="001C2DD8">
            <w:pPr>
              <w:spacing w:after="0" w:line="240" w:lineRule="auto"/>
            </w:pPr>
            <w:r>
              <w:rPr>
                <w:sz w:val="18"/>
                <w:szCs w:val="18"/>
              </w:rPr>
              <w:t>Prompt names current hosts</w:t>
            </w:r>
          </w:p>
        </w:tc>
        <w:tc>
          <w:tcPr>
            <w:tcW w:w="3481" w:type="dxa"/>
            <w:tcMar>
              <w:top w:w="50" w:type="dxa"/>
              <w:left w:w="90" w:type="dxa"/>
              <w:bottom w:w="50" w:type="dxa"/>
              <w:right w:w="90" w:type="dxa"/>
            </w:tcMar>
            <w:vAlign w:val="center"/>
          </w:tcPr>
          <w:p w14:paraId="0D2EEF87" w14:textId="77777777" w:rsidR="007A2A79" w:rsidRDefault="001C2DD8">
            <w:pPr>
              <w:spacing w:after="0" w:line="240" w:lineRule="auto"/>
            </w:pPr>
            <w:r>
              <w:rPr>
                <w:sz w:val="18"/>
                <w:szCs w:val="18"/>
              </w:rPr>
              <w:t>Improvement attributed to verification is partly context</w:t>
            </w:r>
          </w:p>
        </w:tc>
        <w:tc>
          <w:tcPr>
            <w:tcW w:w="3482" w:type="dxa"/>
            <w:tcMar>
              <w:top w:w="50" w:type="dxa"/>
              <w:left w:w="90" w:type="dxa"/>
              <w:bottom w:w="50" w:type="dxa"/>
              <w:right w:w="90" w:type="dxa"/>
            </w:tcMar>
            <w:vAlign w:val="center"/>
          </w:tcPr>
          <w:p w14:paraId="5CA7D30D" w14:textId="77777777" w:rsidR="007A2A79" w:rsidRDefault="001C2DD8">
            <w:pPr>
              <w:spacing w:after="0" w:line="240" w:lineRule="auto"/>
            </w:pPr>
            <w:r>
              <w:rPr>
                <w:sz w:val="18"/>
                <w:szCs w:val="18"/>
              </w:rPr>
              <w:t>Quantified with non-host hallucinations (−74% to −79%)</w:t>
            </w:r>
          </w:p>
        </w:tc>
      </w:tr>
      <w:tr w:rsidR="007A2A79" w14:paraId="51A6F151" w14:textId="77777777">
        <w:trPr>
          <w:cantSplit/>
        </w:trPr>
        <w:tc>
          <w:tcPr>
            <w:tcW w:w="2063" w:type="dxa"/>
            <w:tcMar>
              <w:top w:w="50" w:type="dxa"/>
              <w:left w:w="90" w:type="dxa"/>
              <w:bottom w:w="50" w:type="dxa"/>
              <w:right w:w="90" w:type="dxa"/>
            </w:tcMar>
            <w:vAlign w:val="center"/>
          </w:tcPr>
          <w:p w14:paraId="370279B7" w14:textId="77777777" w:rsidR="007A2A79" w:rsidRDefault="001C2DD8">
            <w:pPr>
              <w:spacing w:after="0" w:line="240" w:lineRule="auto"/>
            </w:pPr>
            <w:r>
              <w:rPr>
                <w:sz w:val="18"/>
                <w:szCs w:val="18"/>
              </w:rPr>
              <w:t>Evaluator built by the same team</w:t>
            </w:r>
          </w:p>
        </w:tc>
        <w:tc>
          <w:tcPr>
            <w:tcW w:w="3481" w:type="dxa"/>
            <w:tcMar>
              <w:top w:w="50" w:type="dxa"/>
              <w:left w:w="90" w:type="dxa"/>
              <w:bottom w:w="50" w:type="dxa"/>
              <w:right w:w="90" w:type="dxa"/>
            </w:tcMar>
            <w:vAlign w:val="center"/>
          </w:tcPr>
          <w:p w14:paraId="75043AA4" w14:textId="77777777" w:rsidR="007A2A79" w:rsidRDefault="001C2DD8">
            <w:pPr>
              <w:spacing w:after="0" w:line="240" w:lineRule="auto"/>
            </w:pPr>
            <w:r>
              <w:rPr>
                <w:sz w:val="18"/>
                <w:szCs w:val="18"/>
              </w:rPr>
              <w:t>Correlated blind spots</w:t>
            </w:r>
          </w:p>
        </w:tc>
        <w:tc>
          <w:tcPr>
            <w:tcW w:w="3482" w:type="dxa"/>
            <w:tcMar>
              <w:top w:w="50" w:type="dxa"/>
              <w:left w:w="90" w:type="dxa"/>
              <w:bottom w:w="50" w:type="dxa"/>
              <w:right w:w="90" w:type="dxa"/>
            </w:tcMar>
            <w:vAlign w:val="center"/>
          </w:tcPr>
          <w:p w14:paraId="3E4AABA0" w14:textId="77777777" w:rsidR="007A2A79" w:rsidRDefault="001C2DD8">
            <w:pPr>
              <w:spacing w:after="0" w:line="240" w:lineRule="auto"/>
            </w:pPr>
            <w:r>
              <w:rPr>
                <w:sz w:val="18"/>
                <w:szCs w:val="18"/>
              </w:rPr>
              <w:t>Separate code and method; sandboxed execution; self-check on 1,000 references</w:t>
            </w:r>
          </w:p>
        </w:tc>
      </w:tr>
      <w:tr w:rsidR="007A2A79" w14:paraId="65EF893B" w14:textId="77777777">
        <w:trPr>
          <w:cantSplit/>
        </w:trPr>
        <w:tc>
          <w:tcPr>
            <w:tcW w:w="2063" w:type="dxa"/>
            <w:tcMar>
              <w:top w:w="50" w:type="dxa"/>
              <w:left w:w="90" w:type="dxa"/>
              <w:bottom w:w="50" w:type="dxa"/>
              <w:right w:w="90" w:type="dxa"/>
            </w:tcMar>
            <w:vAlign w:val="center"/>
          </w:tcPr>
          <w:p w14:paraId="0C848240" w14:textId="77777777" w:rsidR="007A2A79" w:rsidRDefault="001C2DD8">
            <w:pPr>
              <w:spacing w:after="0" w:line="240" w:lineRule="auto"/>
            </w:pPr>
            <w:r>
              <w:rPr>
                <w:sz w:val="18"/>
                <w:szCs w:val="18"/>
              </w:rPr>
              <w:t>Curated partial specifications</w:t>
            </w:r>
          </w:p>
        </w:tc>
        <w:tc>
          <w:tcPr>
            <w:tcW w:w="3481" w:type="dxa"/>
            <w:tcMar>
              <w:top w:w="50" w:type="dxa"/>
              <w:left w:w="90" w:type="dxa"/>
              <w:bottom w:w="50" w:type="dxa"/>
              <w:right w:w="90" w:type="dxa"/>
            </w:tcMar>
            <w:vAlign w:val="center"/>
          </w:tcPr>
          <w:p w14:paraId="52859236" w14:textId="77777777" w:rsidR="007A2A79" w:rsidRDefault="001C2DD8">
            <w:pPr>
              <w:spacing w:after="0" w:line="240" w:lineRule="auto"/>
            </w:pPr>
            <w:r>
              <w:rPr>
                <w:sz w:val="18"/>
                <w:szCs w:val="18"/>
              </w:rPr>
              <w:t>Ground truth errors</w:t>
            </w:r>
          </w:p>
        </w:tc>
        <w:tc>
          <w:tcPr>
            <w:tcW w:w="3482" w:type="dxa"/>
            <w:tcMar>
              <w:top w:w="50" w:type="dxa"/>
              <w:left w:w="90" w:type="dxa"/>
              <w:bottom w:w="50" w:type="dxa"/>
              <w:right w:w="90" w:type="dxa"/>
            </w:tcMar>
            <w:vAlign w:val="center"/>
          </w:tcPr>
          <w:p w14:paraId="69470DF6" w14:textId="77777777" w:rsidR="007A2A79" w:rsidRDefault="001C2DD8">
            <w:pPr>
              <w:spacing w:after="0" w:line="240" w:lineRule="auto"/>
            </w:pPr>
            <w:r>
              <w:rPr>
                <w:sz w:val="18"/>
                <w:szCs w:val="18"/>
              </w:rPr>
              <w:t>Labelled; undetermined cases reviewed against documentation and live APIs; κ = 0.88</w:t>
            </w:r>
          </w:p>
        </w:tc>
      </w:tr>
      <w:tr w:rsidR="007A2A79" w14:paraId="6DED3A36" w14:textId="77777777">
        <w:trPr>
          <w:cantSplit/>
        </w:trPr>
        <w:tc>
          <w:tcPr>
            <w:tcW w:w="2063" w:type="dxa"/>
            <w:tcMar>
              <w:top w:w="50" w:type="dxa"/>
              <w:left w:w="90" w:type="dxa"/>
              <w:bottom w:w="50" w:type="dxa"/>
              <w:right w:w="90" w:type="dxa"/>
            </w:tcMar>
            <w:vAlign w:val="center"/>
          </w:tcPr>
          <w:p w14:paraId="317087BB" w14:textId="77777777" w:rsidR="007A2A79" w:rsidRDefault="001C2DD8">
            <w:pPr>
              <w:spacing w:after="0" w:line="240" w:lineRule="auto"/>
            </w:pPr>
            <w:r>
              <w:rPr>
                <w:sz w:val="18"/>
                <w:szCs w:val="18"/>
              </w:rPr>
              <w:t>Answer-key review incomplete</w:t>
            </w:r>
          </w:p>
        </w:tc>
        <w:tc>
          <w:tcPr>
            <w:tcW w:w="3481" w:type="dxa"/>
            <w:tcMar>
              <w:top w:w="50" w:type="dxa"/>
              <w:left w:w="90" w:type="dxa"/>
              <w:bottom w:w="50" w:type="dxa"/>
              <w:right w:w="90" w:type="dxa"/>
            </w:tcMar>
            <w:vAlign w:val="center"/>
          </w:tcPr>
          <w:p w14:paraId="4513EEF8" w14:textId="77777777" w:rsidR="007A2A79" w:rsidRDefault="001C2DD8">
            <w:pPr>
              <w:spacing w:after="0" w:line="240" w:lineRule="auto"/>
            </w:pPr>
            <w:r>
              <w:rPr>
                <w:sz w:val="18"/>
                <w:szCs w:val="18"/>
              </w:rPr>
              <w:t>Systematic answer-key errors undetected</w:t>
            </w:r>
          </w:p>
        </w:tc>
        <w:tc>
          <w:tcPr>
            <w:tcW w:w="3482" w:type="dxa"/>
            <w:tcMar>
              <w:top w:w="50" w:type="dxa"/>
              <w:left w:w="90" w:type="dxa"/>
              <w:bottom w:w="50" w:type="dxa"/>
              <w:right w:w="90" w:type="dxa"/>
            </w:tcMar>
            <w:vAlign w:val="center"/>
          </w:tcPr>
          <w:p w14:paraId="28C3785C" w14:textId="77777777" w:rsidR="007A2A79" w:rsidRDefault="001C2DD8">
            <w:pPr>
              <w:spacing w:after="0" w:line="240" w:lineRule="auto"/>
            </w:pPr>
            <w:r>
              <w:rPr>
                <w:sz w:val="18"/>
                <w:szCs w:val="18"/>
              </w:rPr>
              <w:t>Self-check; review of open cases; disclosed as a limitation</w:t>
            </w:r>
          </w:p>
        </w:tc>
      </w:tr>
      <w:tr w:rsidR="007A2A79" w14:paraId="46EDDE3B" w14:textId="77777777">
        <w:trPr>
          <w:cantSplit/>
        </w:trPr>
        <w:tc>
          <w:tcPr>
            <w:tcW w:w="2063" w:type="dxa"/>
            <w:tcMar>
              <w:top w:w="50" w:type="dxa"/>
              <w:left w:w="90" w:type="dxa"/>
              <w:bottom w:w="50" w:type="dxa"/>
              <w:right w:w="90" w:type="dxa"/>
            </w:tcMar>
            <w:vAlign w:val="center"/>
          </w:tcPr>
          <w:p w14:paraId="40DF0CD3" w14:textId="77777777" w:rsidR="007A2A79" w:rsidRDefault="001C2DD8">
            <w:pPr>
              <w:spacing w:after="0" w:line="240" w:lineRule="auto"/>
            </w:pPr>
            <w:r>
              <w:rPr>
                <w:sz w:val="18"/>
                <w:szCs w:val="18"/>
              </w:rPr>
              <w:t>One sample per task</w:t>
            </w:r>
          </w:p>
        </w:tc>
        <w:tc>
          <w:tcPr>
            <w:tcW w:w="3481" w:type="dxa"/>
            <w:tcMar>
              <w:top w:w="50" w:type="dxa"/>
              <w:left w:w="90" w:type="dxa"/>
              <w:bottom w:w="50" w:type="dxa"/>
              <w:right w:w="90" w:type="dxa"/>
            </w:tcMar>
            <w:vAlign w:val="center"/>
          </w:tcPr>
          <w:p w14:paraId="47FBC103" w14:textId="77777777" w:rsidR="007A2A79" w:rsidRDefault="001C2DD8">
            <w:pPr>
              <w:spacing w:after="0" w:line="240" w:lineRule="auto"/>
            </w:pPr>
            <w:r>
              <w:rPr>
                <w:sz w:val="18"/>
                <w:szCs w:val="18"/>
              </w:rPr>
              <w:t>Noisy task outcomes</w:t>
            </w:r>
          </w:p>
        </w:tc>
        <w:tc>
          <w:tcPr>
            <w:tcW w:w="3482" w:type="dxa"/>
            <w:tcMar>
              <w:top w:w="50" w:type="dxa"/>
              <w:left w:w="90" w:type="dxa"/>
              <w:bottom w:w="50" w:type="dxa"/>
              <w:right w:w="90" w:type="dxa"/>
            </w:tcMar>
            <w:vAlign w:val="center"/>
          </w:tcPr>
          <w:p w14:paraId="20285913" w14:textId="77777777" w:rsidR="007A2A79" w:rsidRDefault="001C2DD8">
            <w:pPr>
              <w:spacing w:after="0" w:line="240" w:lineRule="auto"/>
            </w:pPr>
            <w:r>
              <w:rPr>
                <w:sz w:val="18"/>
                <w:szCs w:val="18"/>
              </w:rPr>
              <w:t>Paired aggregate tests; three replications; repeat-run agreement reported</w:t>
            </w:r>
          </w:p>
        </w:tc>
      </w:tr>
      <w:tr w:rsidR="007A2A79" w14:paraId="1C740065" w14:textId="77777777">
        <w:trPr>
          <w:cantSplit/>
        </w:trPr>
        <w:tc>
          <w:tcPr>
            <w:tcW w:w="2063" w:type="dxa"/>
            <w:tcMar>
              <w:top w:w="50" w:type="dxa"/>
              <w:left w:w="90" w:type="dxa"/>
              <w:bottom w:w="50" w:type="dxa"/>
              <w:right w:w="90" w:type="dxa"/>
            </w:tcMar>
            <w:vAlign w:val="center"/>
          </w:tcPr>
          <w:p w14:paraId="2E735D58" w14:textId="77777777" w:rsidR="007A2A79" w:rsidRDefault="001C2DD8">
            <w:pPr>
              <w:spacing w:after="0" w:line="240" w:lineRule="auto"/>
            </w:pPr>
            <w:r>
              <w:rPr>
                <w:sz w:val="18"/>
                <w:szCs w:val="18"/>
              </w:rPr>
              <w:t>Related prompts</w:t>
            </w:r>
          </w:p>
        </w:tc>
        <w:tc>
          <w:tcPr>
            <w:tcW w:w="3481" w:type="dxa"/>
            <w:tcMar>
              <w:top w:w="50" w:type="dxa"/>
              <w:left w:w="90" w:type="dxa"/>
              <w:bottom w:w="50" w:type="dxa"/>
              <w:right w:w="90" w:type="dxa"/>
            </w:tcMar>
            <w:vAlign w:val="center"/>
          </w:tcPr>
          <w:p w14:paraId="1AD0BFA1" w14:textId="77777777" w:rsidR="007A2A79" w:rsidRDefault="001C2DD8">
            <w:pPr>
              <w:spacing w:after="0" w:line="240" w:lineRule="auto"/>
            </w:pPr>
            <w:r>
              <w:rPr>
                <w:sz w:val="18"/>
                <w:szCs w:val="18"/>
              </w:rPr>
              <w:t>Overstated precision</w:t>
            </w:r>
          </w:p>
        </w:tc>
        <w:tc>
          <w:tcPr>
            <w:tcW w:w="3482" w:type="dxa"/>
            <w:tcMar>
              <w:top w:w="50" w:type="dxa"/>
              <w:left w:w="90" w:type="dxa"/>
              <w:bottom w:w="50" w:type="dxa"/>
              <w:right w:w="90" w:type="dxa"/>
            </w:tcMar>
            <w:vAlign w:val="center"/>
          </w:tcPr>
          <w:p w14:paraId="555441FA" w14:textId="77777777" w:rsidR="007A2A79" w:rsidRDefault="001C2DD8">
            <w:pPr>
              <w:spacing w:after="0" w:line="240" w:lineRule="auto"/>
            </w:pPr>
            <w:r>
              <w:rPr>
                <w:sz w:val="18"/>
                <w:szCs w:val="18"/>
              </w:rPr>
              <w:t>Cluster bootstrap over 141 operation families</w:t>
            </w:r>
          </w:p>
        </w:tc>
      </w:tr>
      <w:tr w:rsidR="007A2A79" w14:paraId="5A4AA6EB" w14:textId="77777777">
        <w:trPr>
          <w:cantSplit/>
        </w:trPr>
        <w:tc>
          <w:tcPr>
            <w:tcW w:w="2063" w:type="dxa"/>
            <w:tcMar>
              <w:top w:w="50" w:type="dxa"/>
              <w:left w:w="90" w:type="dxa"/>
              <w:bottom w:w="50" w:type="dxa"/>
              <w:right w:w="90" w:type="dxa"/>
            </w:tcMar>
            <w:vAlign w:val="center"/>
          </w:tcPr>
          <w:p w14:paraId="293FDDBD" w14:textId="77777777" w:rsidR="007A2A79" w:rsidRDefault="001C2DD8">
            <w:pPr>
              <w:spacing w:after="0" w:line="240" w:lineRule="auto"/>
            </w:pPr>
            <w:r>
              <w:rPr>
                <w:sz w:val="18"/>
                <w:szCs w:val="18"/>
              </w:rPr>
              <w:t>Weights and thresholds chosen by us</w:t>
            </w:r>
          </w:p>
        </w:tc>
        <w:tc>
          <w:tcPr>
            <w:tcW w:w="3481" w:type="dxa"/>
            <w:tcMar>
              <w:top w:w="50" w:type="dxa"/>
              <w:left w:w="90" w:type="dxa"/>
              <w:bottom w:w="50" w:type="dxa"/>
              <w:right w:w="90" w:type="dxa"/>
            </w:tcMar>
            <w:vAlign w:val="center"/>
          </w:tcPr>
          <w:p w14:paraId="122A543C" w14:textId="77777777" w:rsidR="007A2A79" w:rsidRDefault="001C2DD8">
            <w:pPr>
              <w:spacing w:after="0" w:line="240" w:lineRule="auto"/>
            </w:pPr>
            <w:r>
              <w:rPr>
                <w:sz w:val="18"/>
                <w:szCs w:val="18"/>
              </w:rPr>
              <w:t>Result depends on arbitrary numbers</w:t>
            </w:r>
          </w:p>
        </w:tc>
        <w:tc>
          <w:tcPr>
            <w:tcW w:w="3482" w:type="dxa"/>
            <w:tcMar>
              <w:top w:w="50" w:type="dxa"/>
              <w:left w:w="90" w:type="dxa"/>
              <w:bottom w:w="50" w:type="dxa"/>
              <w:right w:w="90" w:type="dxa"/>
            </w:tcMar>
            <w:vAlign w:val="center"/>
          </w:tcPr>
          <w:p w14:paraId="7CEE3A97" w14:textId="77777777" w:rsidR="007A2A79" w:rsidRDefault="001C2DD8">
            <w:pPr>
              <w:spacing w:after="0" w:line="240" w:lineRule="auto"/>
            </w:pPr>
            <w:r>
              <w:rPr>
                <w:sz w:val="18"/>
                <w:szCs w:val="18"/>
              </w:rPr>
              <w:t>Five pre-planned schemes: no change to withheld or delivered outcomes</w:t>
            </w:r>
          </w:p>
        </w:tc>
      </w:tr>
      <w:tr w:rsidR="007A2A79" w14:paraId="083F8D73" w14:textId="77777777">
        <w:trPr>
          <w:cantSplit/>
        </w:trPr>
        <w:tc>
          <w:tcPr>
            <w:tcW w:w="2063" w:type="dxa"/>
            <w:tcMar>
              <w:top w:w="50" w:type="dxa"/>
              <w:left w:w="90" w:type="dxa"/>
              <w:bottom w:w="50" w:type="dxa"/>
              <w:right w:w="90" w:type="dxa"/>
            </w:tcMar>
            <w:vAlign w:val="center"/>
          </w:tcPr>
          <w:p w14:paraId="7CF26D25" w14:textId="77777777" w:rsidR="007A2A79" w:rsidRDefault="001C2DD8">
            <w:pPr>
              <w:spacing w:after="0" w:line="240" w:lineRule="auto"/>
            </w:pPr>
            <w:r>
              <w:rPr>
                <w:sz w:val="18"/>
                <w:szCs w:val="18"/>
              </w:rPr>
              <w:t>Runtime drift</w:t>
            </w:r>
          </w:p>
        </w:tc>
        <w:tc>
          <w:tcPr>
            <w:tcW w:w="3481" w:type="dxa"/>
            <w:tcMar>
              <w:top w:w="50" w:type="dxa"/>
              <w:left w:w="90" w:type="dxa"/>
              <w:bottom w:w="50" w:type="dxa"/>
              <w:right w:w="90" w:type="dxa"/>
            </w:tcMar>
            <w:vAlign w:val="center"/>
          </w:tcPr>
          <w:p w14:paraId="7B52143B" w14:textId="77777777" w:rsidR="007A2A79" w:rsidRDefault="001C2DD8">
            <w:pPr>
              <w:spacing w:after="0" w:line="240" w:lineRule="auto"/>
            </w:pPr>
            <w:r>
              <w:rPr>
                <w:sz w:val="18"/>
                <w:szCs w:val="18"/>
              </w:rPr>
              <w:t>Unequal conditions between runs</w:t>
            </w:r>
          </w:p>
        </w:tc>
        <w:tc>
          <w:tcPr>
            <w:tcW w:w="3482" w:type="dxa"/>
            <w:tcMar>
              <w:top w:w="50" w:type="dxa"/>
              <w:left w:w="90" w:type="dxa"/>
              <w:bottom w:w="50" w:type="dxa"/>
              <w:right w:w="90" w:type="dxa"/>
            </w:tcMar>
            <w:vAlign w:val="center"/>
          </w:tcPr>
          <w:p w14:paraId="16DF1BF0" w14:textId="77777777" w:rsidR="007A2A79" w:rsidRDefault="001C2DD8">
            <w:pPr>
              <w:spacing w:after="0" w:line="240" w:lineRule="auto"/>
            </w:pPr>
            <w:r>
              <w:rPr>
                <w:sz w:val="18"/>
                <w:szCs w:val="18"/>
              </w:rPr>
              <w:t>Final series on consecutive days; first series reproduces accuracy within ~2 points</w:t>
            </w:r>
          </w:p>
        </w:tc>
      </w:tr>
      <w:tr w:rsidR="007A2A79" w14:paraId="363821E7" w14:textId="77777777">
        <w:trPr>
          <w:cantSplit/>
        </w:trPr>
        <w:tc>
          <w:tcPr>
            <w:tcW w:w="2063" w:type="dxa"/>
            <w:tcMar>
              <w:top w:w="50" w:type="dxa"/>
              <w:left w:w="90" w:type="dxa"/>
              <w:bottom w:w="50" w:type="dxa"/>
              <w:right w:w="90" w:type="dxa"/>
            </w:tcMar>
            <w:vAlign w:val="center"/>
          </w:tcPr>
          <w:p w14:paraId="09221E4B" w14:textId="77777777" w:rsidR="007A2A79" w:rsidRDefault="001C2DD8">
            <w:pPr>
              <w:spacing w:after="0" w:line="240" w:lineRule="auto"/>
            </w:pPr>
            <w:r>
              <w:rPr>
                <w:sz w:val="18"/>
                <w:szCs w:val="18"/>
              </w:rPr>
              <w:t>One model, six APIs, Python</w:t>
            </w:r>
          </w:p>
        </w:tc>
        <w:tc>
          <w:tcPr>
            <w:tcW w:w="3481" w:type="dxa"/>
            <w:tcMar>
              <w:top w:w="50" w:type="dxa"/>
              <w:left w:w="90" w:type="dxa"/>
              <w:bottom w:w="50" w:type="dxa"/>
              <w:right w:w="90" w:type="dxa"/>
            </w:tcMar>
            <w:vAlign w:val="center"/>
          </w:tcPr>
          <w:p w14:paraId="7CF0C87B" w14:textId="77777777" w:rsidR="007A2A79" w:rsidRDefault="001C2DD8">
            <w:pPr>
              <w:spacing w:after="0" w:line="240" w:lineRule="auto"/>
            </w:pPr>
            <w:r>
              <w:rPr>
                <w:sz w:val="18"/>
                <w:szCs w:val="18"/>
              </w:rPr>
              <w:t>Limited generality</w:t>
            </w:r>
          </w:p>
        </w:tc>
        <w:tc>
          <w:tcPr>
            <w:tcW w:w="3482" w:type="dxa"/>
            <w:tcMar>
              <w:top w:w="50" w:type="dxa"/>
              <w:left w:w="90" w:type="dxa"/>
              <w:bottom w:w="50" w:type="dxa"/>
              <w:right w:w="90" w:type="dxa"/>
            </w:tcMar>
            <w:vAlign w:val="center"/>
          </w:tcPr>
          <w:p w14:paraId="3C482174" w14:textId="77777777" w:rsidR="007A2A79" w:rsidRDefault="001C2DD8">
            <w:pPr>
              <w:spacing w:after="0" w:line="240" w:lineRule="auto"/>
            </w:pPr>
            <w:r>
              <w:rPr>
                <w:sz w:val="18"/>
                <w:szCs w:val="18"/>
              </w:rPr>
              <w:t>Stated scope; design is API-agnostic but evidence-dependent</w:t>
            </w:r>
          </w:p>
        </w:tc>
      </w:tr>
    </w:tbl>
    <w:p w14:paraId="22796EB1" w14:textId="77777777" w:rsidR="007A2A79" w:rsidRDefault="007A2A79">
      <w:pPr>
        <w:spacing w:after="80"/>
      </w:pPr>
    </w:p>
    <w:p w14:paraId="279832A0" w14:textId="77777777" w:rsidR="007A2A79" w:rsidRDefault="001C2DD8">
      <w:pPr>
        <w:pStyle w:val="Heading1"/>
        <w:pageBreakBefore/>
      </w:pPr>
      <w:bookmarkStart w:id="123" w:name="_Toc242687000"/>
      <w:r>
        <w:lastRenderedPageBreak/>
        <w:t>11 Conclusion</w:t>
      </w:r>
      <w:bookmarkEnd w:id="123"/>
    </w:p>
    <w:p w14:paraId="14DAF20E" w14:textId="77777777" w:rsidR="007A2A79" w:rsidRDefault="001C2DD8">
      <w:pPr>
        <w:jc w:val="both"/>
      </w:pPr>
      <w:r>
        <w:t>We asked whether an agent that verifies the REST API claims in its own code against frozen, authoritative specifications can stop API hallucinations from reaching the user, and at what cost. On a frozen benchmark of 1,000 Python tasks, judged by an independent evaluator and replicated at three quantizations, the answer is yes. Across 2,970 paired tasks, hallucinated code reached the user in 52.6% of tasks without the agent and in 2.0% with it (exact McNemar p &lt; 10⁻¹²⁹ in every run), while correct code reach</w:t>
      </w:r>
      <w:r>
        <w:t>ing the user rose from 32.1% to 50.9%. The scientific hypothesis of the brief is supported, and the result survives every robustness check we planned.</w:t>
      </w:r>
    </w:p>
    <w:p w14:paraId="2E84B2F7" w14:textId="77777777" w:rsidR="007A2A79" w:rsidRDefault="001C2DD8">
      <w:pPr>
        <w:jc w:val="both"/>
      </w:pPr>
      <w:r>
        <w:t>Four findings go beyond the headline numbers.</w:t>
      </w:r>
    </w:p>
    <w:p w14:paraId="33D28A31" w14:textId="77777777" w:rsidR="007A2A79" w:rsidRDefault="001C2DD8">
      <w:pPr>
        <w:pStyle w:val="ListParagraph"/>
        <w:numPr>
          <w:ilvl w:val="0"/>
          <w:numId w:val="4"/>
        </w:numPr>
        <w:spacing w:after="60"/>
      </w:pPr>
      <w:r>
        <w:rPr>
          <w:b/>
          <w:bCs/>
        </w:rPr>
        <w:t>The model writes the API it was trained on.</w:t>
      </w:r>
      <w:r>
        <w:t xml:space="preserve"> Its hallucinations are dominated by retired and extrapolated versions and by confusion between similar services. These errors are invisible to the model and obvious to a pinned specification, which is why external evidence, not self-reflection, is the right tool.</w:t>
      </w:r>
    </w:p>
    <w:p w14:paraId="2F0C5930" w14:textId="77777777" w:rsidR="007A2A79" w:rsidRDefault="001C2DD8">
      <w:pPr>
        <w:pStyle w:val="ListParagraph"/>
        <w:numPr>
          <w:ilvl w:val="0"/>
          <w:numId w:val="4"/>
        </w:numPr>
        <w:spacing w:after="60"/>
      </w:pPr>
      <w:r>
        <w:rPr>
          <w:b/>
          <w:bCs/>
        </w:rPr>
        <w:t>Context helps, verification decides.</w:t>
      </w:r>
      <w:r>
        <w:t xml:space="preserve"> Naming the current hosts in the prompt removed most wrong-host errors, but the model still invented the rest of the URL; hallucinations other than a wrong host fell by three-quarters only because the verifier contradicted them.</w:t>
      </w:r>
    </w:p>
    <w:p w14:paraId="07C642AF" w14:textId="77777777" w:rsidR="007A2A79" w:rsidRDefault="001C2DD8">
      <w:pPr>
        <w:pStyle w:val="ListParagraph"/>
        <w:numPr>
          <w:ilvl w:val="0"/>
          <w:numId w:val="4"/>
        </w:numPr>
        <w:spacing w:after="60"/>
      </w:pPr>
      <w:r>
        <w:rPr>
          <w:b/>
          <w:bCs/>
        </w:rPr>
        <w:t>Safety comes from hard rules, not from the score.</w:t>
      </w:r>
      <w:r>
        <w:t xml:space="preserve"> Under every planned weighting scheme the same code was withheld and the same code delivered; removing the uncertainty gate would have let almost four times as many hallucinations through. The EWCS discriminates well (AUC 0.93–0.94) but is a measure of evidence coverage, not a probability, and the design does not rely on it for safety.</w:t>
      </w:r>
    </w:p>
    <w:p w14:paraId="5BF8E88C" w14:textId="77777777" w:rsidR="007A2A79" w:rsidRDefault="001C2DD8">
      <w:pPr>
        <w:pStyle w:val="ListParagraph"/>
        <w:numPr>
          <w:ilvl w:val="0"/>
          <w:numId w:val="4"/>
        </w:numPr>
        <w:spacing w:after="60"/>
      </w:pPr>
      <w:r>
        <w:rPr>
          <w:b/>
          <w:bCs/>
        </w:rPr>
        <w:t>Trust has a price.</w:t>
      </w:r>
      <w:r>
        <w:t xml:space="preserve"> The agent abstains on about four tasks in ten, takes about six times as long, and processes 40–46 times as many tokens. At local electricity prices that is roughly one cent per prompt; the real costs are latency and GPU time.</w:t>
      </w:r>
    </w:p>
    <w:p w14:paraId="76FE2CCE" w14:textId="77777777" w:rsidR="007A2A79" w:rsidRDefault="001C2DD8">
      <w:pPr>
        <w:jc w:val="both"/>
      </w:pPr>
      <w:r>
        <w:t>The design also has clear limits. Its residual hallucinations come from values that are only known at run time, it does not check whether a valid call is the one the task wanted, the model repairs its own code only about a third of the time, and it can verify only APIs for which a specification has been frozen. These limits point directly to future work: binding representative inputs during verification; adding task-level checks for the intended operation; trimming the conversation and capping correction ro</w:t>
      </w:r>
      <w:r>
        <w:t>unds to cut cost; completing the human review of the answer key; repeating the experiment with seeded samples and other models; adding ambiguous and impossible tasks so that correct refusal can be measured; and monitoring frozen specifications for drift against their live versions.</w:t>
      </w:r>
    </w:p>
    <w:p w14:paraId="1009D4E6" w14:textId="77777777" w:rsidR="007A2A79" w:rsidRDefault="001C2DD8">
      <w:pPr>
        <w:jc w:val="both"/>
      </w:pPr>
      <w:r>
        <w:t>The brief's guiding sentence was that a Confident Agent is not one that is always correct, but one that knows when it should not be trusted. Our agent is wrong far less often than the model it wraps, and when it cannot establish that its code is right, it says so instead of handing it over. That behaviour does not come from the model becoming more humble: it is a property of the architecture, trust by design rather than by declaration (Vorster, 2026b).</w:t>
      </w:r>
    </w:p>
    <w:p w14:paraId="64392AFB" w14:textId="77777777" w:rsidR="007A2A79" w:rsidRDefault="001C2DD8">
      <w:pPr>
        <w:pStyle w:val="Heading1"/>
        <w:pageBreakBefore/>
      </w:pPr>
      <w:bookmarkStart w:id="124" w:name="_Toc242687001"/>
      <w:r>
        <w:lastRenderedPageBreak/>
        <w:t>AI Disclosure</w:t>
      </w:r>
      <w:bookmarkEnd w:id="124"/>
    </w:p>
    <w:p w14:paraId="0032DE91" w14:textId="77777777" w:rsidR="007A2A79" w:rsidRDefault="001C2DD8">
      <w:pPr>
        <w:jc w:val="both"/>
      </w:pPr>
      <w:r>
        <w:t>In line with the project description's academic-integrity requirements (University of KwaZulu-Natal, 2026, §A.4), we acknowledge the following use of generative AI.</w:t>
      </w:r>
    </w:p>
    <w:p w14:paraId="3A910C0F" w14:textId="77777777" w:rsidR="007A2A79" w:rsidRDefault="001C2DD8">
      <w:pPr>
        <w:pStyle w:val="ListParagraph"/>
        <w:numPr>
          <w:ilvl w:val="0"/>
          <w:numId w:val="2"/>
        </w:numPr>
        <w:spacing w:after="60"/>
      </w:pPr>
      <w:r>
        <w:rPr>
          <w:b/>
          <w:bCs/>
        </w:rPr>
        <w:t>Design discussions and early drafts.</w:t>
      </w:r>
      <w:r>
        <w:t xml:space="preserve"> DeepSeek and ChatGPT were used to explore the API domain, draft early dataset ideas and discuss verifier designs, including the trade-off between dynamic specification discovery and frozen evidence. The conversation transcripts are retained.</w:t>
      </w:r>
    </w:p>
    <w:p w14:paraId="69887BCE" w14:textId="77777777" w:rsidR="007A2A79" w:rsidRDefault="001C2DD8">
      <w:pPr>
        <w:pStyle w:val="ListParagraph"/>
        <w:numPr>
          <w:ilvl w:val="0"/>
          <w:numId w:val="2"/>
        </w:numPr>
        <w:spacing w:after="60"/>
      </w:pPr>
      <w:r>
        <w:rPr>
          <w:b/>
          <w:bCs/>
        </w:rPr>
        <w:t>Software.</w:t>
      </w:r>
      <w:r>
        <w:t xml:space="preserve"> Claude (Anthropic), used through Claude Code, assisted in writing, testing and debugging the dataset builder, the Confident Agent toolbox, the benchmark harness, the evaluator, the statistics compiler and the analysis and diagram scripts.</w:t>
      </w:r>
    </w:p>
    <w:p w14:paraId="34028CB1" w14:textId="77777777" w:rsidR="007A2A79" w:rsidRDefault="001C2DD8">
      <w:pPr>
        <w:pStyle w:val="ListParagraph"/>
        <w:numPr>
          <w:ilvl w:val="0"/>
          <w:numId w:val="2"/>
        </w:numPr>
        <w:spacing w:after="60"/>
      </w:pPr>
      <w:r>
        <w:rPr>
          <w:b/>
          <w:bCs/>
        </w:rPr>
        <w:t>Review.</w:t>
      </w:r>
      <w:r>
        <w:t xml:space="preserve"> The first manual review of the 396 undetermined candidates was AI-assisted (Claude), with every rule and decision recorded; a group member independently reviewed the 46 decisive candidates (Section 7.5).</w:t>
      </w:r>
    </w:p>
    <w:p w14:paraId="60DC29A1" w14:textId="77777777" w:rsidR="007A2A79" w:rsidRDefault="001C2DD8">
      <w:pPr>
        <w:pStyle w:val="ListParagraph"/>
        <w:numPr>
          <w:ilvl w:val="0"/>
          <w:numId w:val="2"/>
        </w:numPr>
        <w:spacing w:after="60"/>
      </w:pPr>
      <w:r>
        <w:rPr>
          <w:b/>
          <w:bCs/>
        </w:rPr>
        <w:t>This report.</w:t>
      </w:r>
      <w:r>
        <w:t xml:space="preserve"> The report was drafted with AI assistance (Claude) from the group's code, data, evaluation plan, earlier reports and the lecturer's feedback. Every number, table and chart is generated by scripts in the submission from the recorded experimental data.</w:t>
      </w:r>
    </w:p>
    <w:p w14:paraId="793602B1" w14:textId="77777777" w:rsidR="007A2A79" w:rsidRDefault="001C2DD8">
      <w:pPr>
        <w:jc w:val="both"/>
      </w:pPr>
      <w:r>
        <w:t>All research decisions, including the domain, the hypotheses, the evaluation plan and its changes, were discussed and taken by the group, and the group takes responsibility for the content of this report.</w:t>
      </w:r>
    </w:p>
    <w:p w14:paraId="28122E26" w14:textId="77777777" w:rsidR="007A2A79" w:rsidRDefault="001C2DD8">
      <w:pPr>
        <w:pStyle w:val="Heading1"/>
        <w:pageBreakBefore/>
      </w:pPr>
      <w:bookmarkStart w:id="125" w:name="_Toc242687002"/>
      <w:r>
        <w:lastRenderedPageBreak/>
        <w:t>References</w:t>
      </w:r>
      <w:bookmarkEnd w:id="125"/>
    </w:p>
    <w:p w14:paraId="5C81265E" w14:textId="77777777" w:rsidR="007A2A79" w:rsidRDefault="001C2DD8">
      <w:pPr>
        <w:spacing w:after="100"/>
        <w:ind w:left="400" w:hanging="400"/>
      </w:pPr>
      <w:r>
        <w:t xml:space="preserve">Barron, F.H. and Barrett, B.E. (1996) 'Decision quality using ranked attribute weights', </w:t>
      </w:r>
      <w:r>
        <w:rPr>
          <w:i/>
          <w:iCs/>
        </w:rPr>
        <w:t>Management Science</w:t>
      </w:r>
      <w:r>
        <w:t>, 42(11), pp. 1515–1523.</w:t>
      </w:r>
    </w:p>
    <w:p w14:paraId="61A9D7B0" w14:textId="77777777" w:rsidR="007A2A79" w:rsidRDefault="001C2DD8">
      <w:pPr>
        <w:spacing w:after="100"/>
        <w:ind w:left="400" w:hanging="400"/>
      </w:pPr>
      <w:r>
        <w:t xml:space="preserve">Cheng, J., Marone, M., Weller, O., Lawrie, D., Khashabi, D. and Van Durme, B. (2024) 'Dated data: Tracing knowledge cutoffs in large language models', </w:t>
      </w:r>
      <w:r>
        <w:rPr>
          <w:i/>
          <w:iCs/>
        </w:rPr>
        <w:t>Conference on Language Modeling (COLM)</w:t>
      </w:r>
      <w:r>
        <w:t>. arXiv:2403.12958.</w:t>
      </w:r>
    </w:p>
    <w:p w14:paraId="4BC45839" w14:textId="77777777" w:rsidR="007A2A79" w:rsidRDefault="001C2DD8">
      <w:pPr>
        <w:spacing w:after="100"/>
        <w:ind w:left="400" w:hanging="400"/>
      </w:pPr>
      <w:r>
        <w:t xml:space="preserve">Cohen, J. (1960) 'A coefficient of agreement for nominal scales', </w:t>
      </w:r>
      <w:r>
        <w:rPr>
          <w:i/>
          <w:iCs/>
        </w:rPr>
        <w:t>Educational and Psychological Measurement</w:t>
      </w:r>
      <w:r>
        <w:t>, 20(1), pp. 37–46.</w:t>
      </w:r>
    </w:p>
    <w:p w14:paraId="46796204" w14:textId="77777777" w:rsidR="007A2A79" w:rsidRDefault="001C2DD8">
      <w:pPr>
        <w:spacing w:after="100"/>
        <w:ind w:left="400" w:hanging="400"/>
      </w:pPr>
      <w:r>
        <w:t xml:space="preserve">DummyJSON (2026) </w:t>
      </w:r>
      <w:r>
        <w:rPr>
          <w:i/>
          <w:iCs/>
        </w:rPr>
        <w:t>DummyJSON documentation: products, users, posts, todos</w:t>
      </w:r>
      <w:r>
        <w:t>. Available at: https://dummyjson.com/docs (Accessed: 21 September 2026).</w:t>
      </w:r>
    </w:p>
    <w:p w14:paraId="39B20F17" w14:textId="77777777" w:rsidR="007A2A79" w:rsidRDefault="001C2DD8">
      <w:pPr>
        <w:spacing w:after="100"/>
        <w:ind w:left="400" w:hanging="400"/>
      </w:pPr>
      <w:r>
        <w:t xml:space="preserve">Efron, B. and Tibshirani, R.J. (1993) </w:t>
      </w:r>
      <w:r>
        <w:rPr>
          <w:i/>
          <w:iCs/>
        </w:rPr>
        <w:t>An Introduction to the Bootstrap</w:t>
      </w:r>
      <w:r>
        <w:t>. New York: Chapman &amp; Hall.</w:t>
      </w:r>
    </w:p>
    <w:p w14:paraId="7EF9C4D0" w14:textId="77777777" w:rsidR="007A2A79" w:rsidRDefault="001C2DD8">
      <w:pPr>
        <w:spacing w:after="100"/>
        <w:ind w:left="400" w:hanging="400"/>
      </w:pPr>
      <w:r>
        <w:t xml:space="preserve">eThekwini Municipality (2026) </w:t>
      </w:r>
      <w:r>
        <w:rPr>
          <w:i/>
          <w:iCs/>
        </w:rPr>
        <w:t>Electricity account for the test site, Durban Central, September 2026: energy charge R3.5747 per kWh excluding VAT</w:t>
      </w:r>
      <w:r>
        <w:t>. Durban: eThekwini Municipality.</w:t>
      </w:r>
    </w:p>
    <w:p w14:paraId="4F004923" w14:textId="77777777" w:rsidR="007A2A79" w:rsidRDefault="001C2DD8">
      <w:pPr>
        <w:spacing w:after="100"/>
        <w:ind w:left="400" w:hanging="400"/>
      </w:pPr>
      <w:r>
        <w:t xml:space="preserve">Fielding, R.T. (2000) </w:t>
      </w:r>
      <w:r>
        <w:rPr>
          <w:i/>
          <w:iCs/>
        </w:rPr>
        <w:t>Architectural Styles and the Design of Network-based Software Architectures</w:t>
      </w:r>
      <w:r>
        <w:t>. PhD thesis. University of California, Irvine.</w:t>
      </w:r>
    </w:p>
    <w:p w14:paraId="59029B01" w14:textId="77777777" w:rsidR="007A2A79" w:rsidRDefault="001C2DD8">
      <w:pPr>
        <w:spacing w:after="100"/>
        <w:ind w:left="400" w:hanging="400"/>
      </w:pPr>
      <w:r>
        <w:t xml:space="preserve">GitHub (2026) </w:t>
      </w:r>
      <w:r>
        <w:rPr>
          <w:i/>
          <w:iCs/>
        </w:rPr>
        <w:t>GitHub REST API description (api.github.com OpenAPI document)</w:t>
      </w:r>
      <w:r>
        <w:t>. Available at: https://github.com/github/rest-api-description (Accessed: 21 September 2026).</w:t>
      </w:r>
    </w:p>
    <w:p w14:paraId="540166A7" w14:textId="77777777" w:rsidR="007A2A79" w:rsidRDefault="001C2DD8">
      <w:pPr>
        <w:spacing w:after="100"/>
        <w:ind w:left="400" w:hanging="400"/>
      </w:pPr>
      <w:r>
        <w:t xml:space="preserve">Holm, S. (1979) 'A simple sequentially rejective multiple test procedure', </w:t>
      </w:r>
      <w:r>
        <w:rPr>
          <w:i/>
          <w:iCs/>
        </w:rPr>
        <w:t>Scandinavian Journal of Statistics</w:t>
      </w:r>
      <w:r>
        <w:t>, 6(2), pp. 65–70.</w:t>
      </w:r>
    </w:p>
    <w:p w14:paraId="54CC0715" w14:textId="77777777" w:rsidR="007A2A79" w:rsidRDefault="001C2DD8">
      <w:pPr>
        <w:spacing w:after="100"/>
        <w:ind w:left="400" w:hanging="400"/>
      </w:pPr>
      <w:r>
        <w:t xml:space="preserve">Huang, L. et al. (2025) 'A survey on hallucination in large language models: Principles, taxonomy, challenges, and open questions', </w:t>
      </w:r>
      <w:r>
        <w:rPr>
          <w:i/>
          <w:iCs/>
        </w:rPr>
        <w:t>ACM Transactions on Information Systems</w:t>
      </w:r>
      <w:r>
        <w:t>, 43(2). arXiv:2311.05232.</w:t>
      </w:r>
    </w:p>
    <w:p w14:paraId="3238987B" w14:textId="77777777" w:rsidR="007A2A79" w:rsidRDefault="001C2DD8">
      <w:pPr>
        <w:spacing w:after="100"/>
        <w:ind w:left="400" w:hanging="400"/>
      </w:pPr>
      <w:r>
        <w:t xml:space="preserve">Ji, Z., Lee, N., Frieske, R., Yu, T., Su, D., Xu, Y., Ishii, E., Bang, Y.J., Madotto, A. and Fung, P. (2023) 'Survey of hallucination in natural language generation', </w:t>
      </w:r>
      <w:r>
        <w:rPr>
          <w:i/>
          <w:iCs/>
        </w:rPr>
        <w:t>ACM Computing Surveys</w:t>
      </w:r>
      <w:r>
        <w:t>, 55(12), Article 248.</w:t>
      </w:r>
    </w:p>
    <w:p w14:paraId="403E7715" w14:textId="77777777" w:rsidR="007A2A79" w:rsidRDefault="001C2DD8">
      <w:pPr>
        <w:spacing w:after="100"/>
        <w:ind w:left="400" w:hanging="400"/>
      </w:pPr>
      <w:r>
        <w:t xml:space="preserve">JSONPlaceholder (2026) </w:t>
      </w:r>
      <w:r>
        <w:rPr>
          <w:i/>
          <w:iCs/>
        </w:rPr>
        <w:t>JSONPlaceholder guide</w:t>
      </w:r>
      <w:r>
        <w:t>. Available at: https://jsonplaceholder.typicode.com/guide/ (Accessed: 21 September 2026).</w:t>
      </w:r>
    </w:p>
    <w:p w14:paraId="376B36A6" w14:textId="77777777" w:rsidR="007A2A79" w:rsidRDefault="001C2DD8">
      <w:pPr>
        <w:spacing w:after="100"/>
        <w:ind w:left="400" w:hanging="400"/>
      </w:pPr>
      <w:r>
        <w:t xml:space="preserve">Landis, J.R. and Koch, G.G. (1977) 'The measurement of observer agreement for categorical data', </w:t>
      </w:r>
      <w:r>
        <w:rPr>
          <w:i/>
          <w:iCs/>
        </w:rPr>
        <w:t>Biometrics</w:t>
      </w:r>
      <w:r>
        <w:t>, 33(1), pp. 159–174.</w:t>
      </w:r>
    </w:p>
    <w:p w14:paraId="271C45DD" w14:textId="77777777" w:rsidR="007A2A79" w:rsidRDefault="001C2DD8">
      <w:pPr>
        <w:spacing w:after="100"/>
        <w:ind w:left="400" w:hanging="400"/>
      </w:pPr>
      <w:r>
        <w:t xml:space="preserve">LibreHardwareMonitor (2026) </w:t>
      </w:r>
      <w:r>
        <w:rPr>
          <w:i/>
          <w:iCs/>
        </w:rPr>
        <w:t>LibreHardwareMonitor: open-source hardware monitoring</w:t>
      </w:r>
      <w:r>
        <w:t>. Available at: https://github.com/LibreHardwareMonitor/LibreHardwareMonitor (Accessed: 27 September 2026).</w:t>
      </w:r>
    </w:p>
    <w:p w14:paraId="02B0F4AC" w14:textId="77777777" w:rsidR="007A2A79" w:rsidRDefault="001C2DD8">
      <w:pPr>
        <w:spacing w:after="100"/>
        <w:ind w:left="400" w:hanging="400"/>
      </w:pPr>
      <w:r>
        <w:t>Liu, F. et al. (2024) 'Exploring and evaluating hallucinations in LLM-powered code generation'. arXiv:2404.00971.</w:t>
      </w:r>
    </w:p>
    <w:p w14:paraId="59A7259A" w14:textId="77777777" w:rsidR="007A2A79" w:rsidRDefault="001C2DD8">
      <w:pPr>
        <w:spacing w:after="100"/>
        <w:ind w:left="400" w:hanging="400"/>
      </w:pPr>
      <w:r>
        <w:t xml:space="preserve">LM Studio (2026) </w:t>
      </w:r>
      <w:r>
        <w:rPr>
          <w:i/>
          <w:iCs/>
        </w:rPr>
        <w:t>LM Studio: local large language model server</w:t>
      </w:r>
      <w:r>
        <w:t>. Available at: https://lmstudio.ai (Accessed: 30 September 2026).</w:t>
      </w:r>
    </w:p>
    <w:p w14:paraId="7C5A6AD9" w14:textId="77777777" w:rsidR="007A2A79" w:rsidRDefault="001C2DD8">
      <w:pPr>
        <w:spacing w:after="100"/>
        <w:ind w:left="400" w:hanging="400"/>
      </w:pPr>
      <w:r>
        <w:t xml:space="preserve">McNemar, Q. (1947) 'Note on the sampling error of the difference between correlated proportions or percentages', </w:t>
      </w:r>
      <w:r>
        <w:rPr>
          <w:i/>
          <w:iCs/>
        </w:rPr>
        <w:t>Psychometrika</w:t>
      </w:r>
      <w:r>
        <w:t>, 12(2), pp. 153–157.</w:t>
      </w:r>
    </w:p>
    <w:p w14:paraId="33C1F8E0" w14:textId="77777777" w:rsidR="007A2A79" w:rsidRDefault="001C2DD8">
      <w:pPr>
        <w:spacing w:after="100"/>
        <w:ind w:left="400" w:hanging="400"/>
      </w:pPr>
      <w:r>
        <w:lastRenderedPageBreak/>
        <w:t xml:space="preserve">Microsoft (2026) </w:t>
      </w:r>
      <w:r>
        <w:rPr>
          <w:i/>
          <w:iCs/>
        </w:rPr>
        <w:t>Pyright: static type checker for Python</w:t>
      </w:r>
      <w:r>
        <w:t>, version 1.1.414. Available at: https://github.com/microsoft/pyright (Accessed: 25 September 2026).</w:t>
      </w:r>
    </w:p>
    <w:p w14:paraId="33756E89" w14:textId="77777777" w:rsidR="007A2A79" w:rsidRDefault="001C2DD8">
      <w:pPr>
        <w:spacing w:after="100"/>
        <w:ind w:left="400" w:hanging="400"/>
      </w:pPr>
      <w:r>
        <w:t xml:space="preserve">Open-Meteo (2026) </w:t>
      </w:r>
      <w:r>
        <w:rPr>
          <w:i/>
          <w:iCs/>
        </w:rPr>
        <w:t>Open-Meteo OpenAPI specifications (forecast, air quality, marine)</w:t>
      </w:r>
      <w:r>
        <w:t>. Available at: https://github.com/open-meteo/open-meteo/tree/main/openapi (Accessed: 21 September 2026).</w:t>
      </w:r>
    </w:p>
    <w:p w14:paraId="3B1E4A59" w14:textId="77777777" w:rsidR="007A2A79" w:rsidRDefault="001C2DD8">
      <w:pPr>
        <w:spacing w:after="100"/>
        <w:ind w:left="400" w:hanging="400"/>
      </w:pPr>
      <w:r>
        <w:t xml:space="preserve">OpenAPI Initiative (2021) </w:t>
      </w:r>
      <w:r>
        <w:rPr>
          <w:i/>
          <w:iCs/>
        </w:rPr>
        <w:t>OpenAPI Specification, version 3.1.0</w:t>
      </w:r>
      <w:r>
        <w:t>. Available at: https://spec.openapis.org/oas/v3.1.0 (Accessed: 21 September 2026).</w:t>
      </w:r>
    </w:p>
    <w:p w14:paraId="1417043D" w14:textId="77777777" w:rsidR="007A2A79" w:rsidRDefault="001C2DD8">
      <w:pPr>
        <w:spacing w:after="100"/>
        <w:ind w:left="400" w:hanging="400"/>
      </w:pPr>
      <w:r>
        <w:t>Patil, S.G., Zhang, T., Wang, X. and Gonzalez, J.E. (2023) 'Gorilla: Large language model connected with massive APIs'. arXiv:2305.15334.</w:t>
      </w:r>
    </w:p>
    <w:p w14:paraId="520A4BB6" w14:textId="77777777" w:rsidR="007A2A79" w:rsidRDefault="001C2DD8">
      <w:pPr>
        <w:spacing w:after="100"/>
        <w:ind w:left="400" w:hanging="400"/>
      </w:pPr>
      <w:r>
        <w:t xml:space="preserve">Qwen Team (2026) </w:t>
      </w:r>
      <w:r>
        <w:rPr>
          <w:i/>
          <w:iCs/>
        </w:rPr>
        <w:t>Qwen3.5-9B</w:t>
      </w:r>
      <w:r>
        <w:t xml:space="preserve"> [GGUF model weights, quantizations Q4_K_M, Q6_K and Q8_0]. Distributed through LM Studio (Accessed: 30 September 2026).</w:t>
      </w:r>
    </w:p>
    <w:p w14:paraId="70075DC1" w14:textId="77777777" w:rsidR="007A2A79" w:rsidRDefault="001C2DD8">
      <w:pPr>
        <w:spacing w:after="100"/>
        <w:ind w:left="400" w:hanging="400"/>
      </w:pPr>
      <w:r>
        <w:t xml:space="preserve">REST Countries (2026) </w:t>
      </w:r>
      <w:r>
        <w:rPr>
          <w:i/>
          <w:iCs/>
        </w:rPr>
        <w:t>Countries API v5 documentation</w:t>
      </w:r>
      <w:r>
        <w:t>. Available at: https://restcountries.com/docs/countries (Accessed: 21 September 2026).</w:t>
      </w:r>
    </w:p>
    <w:p w14:paraId="65A4B0BE" w14:textId="77777777" w:rsidR="007A2A79" w:rsidRDefault="001C2DD8">
      <w:pPr>
        <w:spacing w:after="100"/>
        <w:ind w:left="400" w:hanging="400"/>
      </w:pPr>
      <w:r>
        <w:t xml:space="preserve">Spracklen, J. et al. (2025) 'We have a package for you! A comprehensive analysis of package hallucinations by code generating LLMs', </w:t>
      </w:r>
      <w:r>
        <w:rPr>
          <w:i/>
          <w:iCs/>
        </w:rPr>
        <w:t>34th USENIX Security Symposium</w:t>
      </w:r>
      <w:r>
        <w:t>. arXiv:2406.10279.</w:t>
      </w:r>
    </w:p>
    <w:p w14:paraId="7A1D5E22" w14:textId="77777777" w:rsidR="007A2A79" w:rsidRDefault="001C2DD8">
      <w:pPr>
        <w:spacing w:after="100"/>
        <w:ind w:left="400" w:hanging="400"/>
      </w:pPr>
      <w:r>
        <w:t xml:space="preserve">Stillwell, W.G., Seaver, D.A. and Edwards, W. (1981) 'A comparison of weight approximation techniques in multiattribute utility decision making', </w:t>
      </w:r>
      <w:r>
        <w:rPr>
          <w:i/>
          <w:iCs/>
        </w:rPr>
        <w:t>Organizational Behavior and Human Performance</w:t>
      </w:r>
      <w:r>
        <w:t>, 28(1), pp. 62–77.</w:t>
      </w:r>
    </w:p>
    <w:p w14:paraId="53B13AE2" w14:textId="77777777" w:rsidR="007A2A79" w:rsidRDefault="001C2DD8">
      <w:pPr>
        <w:spacing w:after="100"/>
        <w:ind w:left="400" w:hanging="400"/>
      </w:pPr>
      <w:r>
        <w:t xml:space="preserve">Swagger (2026) </w:t>
      </w:r>
      <w:r>
        <w:rPr>
          <w:i/>
          <w:iCs/>
        </w:rPr>
        <w:t>Swagger Petstore: OpenAPI 3 sample</w:t>
      </w:r>
      <w:r>
        <w:t>. Available at: https://petstore3.swagger.io/api/v3/openapi.json (Accessed: 21 September 2026).</w:t>
      </w:r>
    </w:p>
    <w:p w14:paraId="512CC5BE" w14:textId="77777777" w:rsidR="007A2A79" w:rsidRDefault="001C2DD8">
      <w:pPr>
        <w:spacing w:after="100"/>
        <w:ind w:left="400" w:hanging="400"/>
      </w:pPr>
      <w:r>
        <w:t xml:space="preserve">The Skeptics (2026a) </w:t>
      </w:r>
      <w:r>
        <w:rPr>
          <w:i/>
          <w:iCs/>
        </w:rPr>
        <w:t>COMP301 Confident Agent: Progress Report One</w:t>
      </w:r>
      <w:r>
        <w:t>. Unpublished group report, University of KwaZulu-Natal.</w:t>
      </w:r>
    </w:p>
    <w:p w14:paraId="3DAAFB77" w14:textId="77777777" w:rsidR="007A2A79" w:rsidRDefault="001C2DD8">
      <w:pPr>
        <w:spacing w:after="100"/>
        <w:ind w:left="400" w:hanging="400"/>
      </w:pPr>
      <w:r>
        <w:t xml:space="preserve">The Skeptics (2026b) </w:t>
      </w:r>
      <w:r>
        <w:rPr>
          <w:i/>
          <w:iCs/>
        </w:rPr>
        <w:t>COMP301 Confident Agent: Progress Report Two, static verification of API hallucinations in LLM-generated code</w:t>
      </w:r>
      <w:r>
        <w:t>. Unpublished group report, University of KwaZulu-Natal.</w:t>
      </w:r>
    </w:p>
    <w:p w14:paraId="637DDE38" w14:textId="77777777" w:rsidR="007A2A79" w:rsidRDefault="001C2DD8">
      <w:pPr>
        <w:spacing w:after="100"/>
        <w:ind w:left="400" w:hanging="400"/>
      </w:pPr>
      <w:r>
        <w:t xml:space="preserve">University of KwaZulu-Natal (2026) </w:t>
      </w:r>
      <w:r>
        <w:rPr>
          <w:i/>
          <w:iCs/>
        </w:rPr>
        <w:t>COMP301 (2026) Software Design. Confident Agent: Designing for Trust under Uncertainty</w:t>
      </w:r>
      <w:r>
        <w:t>. Group project assignment, version 1.0. School of Mathematics, Statistics and Computer Science.</w:t>
      </w:r>
    </w:p>
    <w:p w14:paraId="6EC2E9F3" w14:textId="77777777" w:rsidR="007A2A79" w:rsidRDefault="001C2DD8">
      <w:pPr>
        <w:spacing w:after="100"/>
        <w:ind w:left="400" w:hanging="400"/>
      </w:pPr>
      <w:r>
        <w:t xml:space="preserve">Vorster, L. (2026a) </w:t>
      </w:r>
      <w:r>
        <w:rPr>
          <w:i/>
          <w:iCs/>
        </w:rPr>
        <w:t>Trust by Design: Architectural Patterns for Confident AI Agents</w:t>
      </w:r>
      <w:r>
        <w:t>. COMP301 course notes, University of KwaZulu-Natal.</w:t>
      </w:r>
    </w:p>
    <w:p w14:paraId="469606CA" w14:textId="77777777" w:rsidR="007A2A79" w:rsidRDefault="001C2DD8">
      <w:pPr>
        <w:spacing w:after="100"/>
        <w:ind w:left="400" w:hanging="400"/>
      </w:pPr>
      <w:r>
        <w:t xml:space="preserve">Vorster, L. (2026b) </w:t>
      </w:r>
      <w:r>
        <w:rPr>
          <w:i/>
          <w:iCs/>
        </w:rPr>
        <w:t>Trust by Design, not by Declaration</w:t>
      </w:r>
      <w:r>
        <w:t>. COMP301 executive presentation, University of KwaZulu-Natal, 1 October.</w:t>
      </w:r>
    </w:p>
    <w:p w14:paraId="048F4270" w14:textId="77777777" w:rsidR="007A2A79" w:rsidRDefault="001C2DD8">
      <w:pPr>
        <w:spacing w:after="100"/>
        <w:ind w:left="400" w:hanging="400"/>
      </w:pPr>
      <w:r>
        <w:t>Vorster, L. (2026c) Feedback on Progress Report Two to The Skeptics [email]. Personal communication.</w:t>
      </w:r>
    </w:p>
    <w:p w14:paraId="06F46801" w14:textId="77777777" w:rsidR="007A2A79" w:rsidRDefault="001C2DD8">
      <w:pPr>
        <w:spacing w:after="100"/>
        <w:ind w:left="400" w:hanging="400"/>
      </w:pPr>
      <w:r>
        <w:t xml:space="preserve">Wilcoxon, F. (1945) 'Individual comparisons by ranking methods', </w:t>
      </w:r>
      <w:r>
        <w:rPr>
          <w:i/>
          <w:iCs/>
        </w:rPr>
        <w:t>Biometrics Bulletin</w:t>
      </w:r>
      <w:r>
        <w:t>, 1(6), pp. 80–83.</w:t>
      </w:r>
    </w:p>
    <w:p w14:paraId="6946B35F" w14:textId="77777777" w:rsidR="007A2A79" w:rsidRDefault="001C2DD8">
      <w:pPr>
        <w:spacing w:after="100"/>
        <w:ind w:left="400" w:hanging="400"/>
      </w:pPr>
      <w:r>
        <w:t xml:space="preserve">Wilson, E.B. (1927) 'Probable inference, the law of succession, and statistical inference', </w:t>
      </w:r>
      <w:r>
        <w:rPr>
          <w:i/>
          <w:iCs/>
        </w:rPr>
        <w:t>Journal of the American Statistical Association</w:t>
      </w:r>
      <w:r>
        <w:t>, 22(158), pp. 209–212.</w:t>
      </w:r>
    </w:p>
    <w:p w14:paraId="585C2884" w14:textId="77777777" w:rsidR="007A2A79" w:rsidRDefault="001C2DD8">
      <w:pPr>
        <w:spacing w:after="100"/>
        <w:ind w:left="400" w:hanging="400"/>
        <w:sectPr w:rsidR="007A2A79">
          <w:headerReference w:type="default" r:id="rId31"/>
          <w:footerReference w:type="default" r:id="rId32"/>
          <w:pgSz w:w="11906" w:h="16838"/>
          <w:pgMar w:top="1440" w:right="1440" w:bottom="1440" w:left="1440" w:header="600" w:footer="600" w:gutter="0"/>
          <w:pgNumType w:start="1"/>
          <w:cols w:space="720"/>
          <w:docGrid w:linePitch="360"/>
        </w:sectPr>
      </w:pPr>
      <w:r>
        <w:t xml:space="preserve">Wohlin, C., Runeson, P., Höst, M., Ohlsson, M.C., Regnell, B. and Wesslén, A. (2012) </w:t>
      </w:r>
      <w:r>
        <w:rPr>
          <w:i/>
          <w:iCs/>
        </w:rPr>
        <w:t>Experimentation in Software Engineering</w:t>
      </w:r>
      <w:r>
        <w:t>. Berlin: Springer.</w:t>
      </w:r>
    </w:p>
    <w:p w14:paraId="628B2419" w14:textId="77777777" w:rsidR="007A2A79" w:rsidRDefault="001C2DD8">
      <w:pPr>
        <w:pStyle w:val="Heading1"/>
      </w:pPr>
      <w:bookmarkStart w:id="126" w:name="_Toc242687003"/>
      <w:r>
        <w:lastRenderedPageBreak/>
        <w:t>Appendix A: Summary of Results</w:t>
      </w:r>
      <w:bookmarkEnd w:id="126"/>
    </w:p>
    <w:p w14:paraId="0EF4AC40" w14:textId="77777777" w:rsidR="007A2A79" w:rsidRDefault="001C2DD8">
      <w:pPr>
        <w:jc w:val="both"/>
      </w:pPr>
      <w:r>
        <w:t>Supplementary charts generated from the unprocessed data (</w:t>
      </w:r>
      <w:r>
        <w:rPr>
          <w:rFonts w:ascii="Consolas" w:eastAsia="Consolas" w:hAnsi="Consolas" w:cs="Consolas"/>
          <w:sz w:val="20"/>
          <w:szCs w:val="20"/>
        </w:rPr>
        <w:t>Findings/Statistical Analysis</w:t>
      </w:r>
      <w:r>
        <w:t>). All panels use the 990 scored tasks per quantization (pilot excluded) and price electricity at R4.1109/kWh including VAT. Baseline is blue and the Confident Agent orange throughout.</w:t>
      </w:r>
    </w:p>
    <w:tbl>
      <w:tblPr>
        <w:tblW w:w="2211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7371"/>
        <w:gridCol w:w="7370"/>
        <w:gridCol w:w="7370"/>
      </w:tblGrid>
      <w:tr w:rsidR="007A2A79" w14:paraId="371E6CA9"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5B80CC92" w14:textId="77777777" w:rsidR="007A2A79" w:rsidRDefault="001C2DD8">
            <w:pPr>
              <w:spacing w:after="0"/>
              <w:jc w:val="center"/>
            </w:pPr>
            <w:r>
              <w:rPr>
                <w:noProof/>
              </w:rPr>
              <w:drawing>
                <wp:inline distT="0" distB="0" distL="0" distR="0" wp14:anchorId="6589D741" wp14:editId="7413BF43">
                  <wp:extent cx="4200525" cy="17335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200525" cy="1733550"/>
                          </a:xfrm>
                          <a:prstGeom prst="rect">
                            <a:avLst/>
                          </a:prstGeom>
                        </pic:spPr>
                      </pic:pic>
                    </a:graphicData>
                  </a:graphic>
                </wp:inline>
              </w:drawing>
            </w:r>
          </w:p>
          <w:p w14:paraId="7734D527" w14:textId="77777777" w:rsidR="007A2A79" w:rsidRDefault="001C2DD8">
            <w:pPr>
              <w:spacing w:after="40"/>
              <w:jc w:val="center"/>
            </w:pPr>
            <w:r>
              <w:rPr>
                <w:color w:val="52514E"/>
                <w:sz w:val="16"/>
                <w:szCs w:val="16"/>
              </w:rPr>
              <w:t>(a) What reaches the user, with paired repairs and regressions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0E22A63" w14:textId="77777777" w:rsidR="007A2A79" w:rsidRDefault="001C2DD8">
            <w:pPr>
              <w:spacing w:after="0"/>
              <w:jc w:val="center"/>
            </w:pPr>
            <w:r>
              <w:rPr>
                <w:noProof/>
              </w:rPr>
              <w:drawing>
                <wp:inline distT="0" distB="0" distL="0" distR="0" wp14:anchorId="349D67B3" wp14:editId="15A00955">
                  <wp:extent cx="3848100" cy="17335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3848100" cy="1733550"/>
                          </a:xfrm>
                          <a:prstGeom prst="rect">
                            <a:avLst/>
                          </a:prstGeom>
                        </pic:spPr>
                      </pic:pic>
                    </a:graphicData>
                  </a:graphic>
                </wp:inline>
              </w:drawing>
            </w:r>
          </w:p>
          <w:p w14:paraId="3F80DD20" w14:textId="77777777" w:rsidR="007A2A79" w:rsidRDefault="001C2DD8">
            <w:pPr>
              <w:spacing w:after="40"/>
              <w:jc w:val="center"/>
            </w:pPr>
            <w:r>
              <w:rPr>
                <w:color w:val="52514E"/>
                <w:sz w:val="16"/>
                <w:szCs w:val="16"/>
              </w:rPr>
              <w:t>(b) Effect sizes: cost ratios and outcome changes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DAFE134" w14:textId="77777777" w:rsidR="007A2A79" w:rsidRDefault="001C2DD8">
            <w:pPr>
              <w:spacing w:after="0"/>
              <w:jc w:val="center"/>
            </w:pPr>
            <w:r>
              <w:rPr>
                <w:noProof/>
              </w:rPr>
              <w:drawing>
                <wp:inline distT="0" distB="0" distL="0" distR="0" wp14:anchorId="3792CA69" wp14:editId="156BF165">
                  <wp:extent cx="2705100" cy="17335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2705100" cy="1733550"/>
                          </a:xfrm>
                          <a:prstGeom prst="rect">
                            <a:avLst/>
                          </a:prstGeom>
                        </pic:spPr>
                      </pic:pic>
                    </a:graphicData>
                  </a:graphic>
                </wp:inline>
              </w:drawing>
            </w:r>
          </w:p>
          <w:p w14:paraId="6F5F53CA" w14:textId="77777777" w:rsidR="007A2A79" w:rsidRDefault="001C2DD8">
            <w:pPr>
              <w:spacing w:after="40"/>
              <w:jc w:val="center"/>
            </w:pPr>
            <w:r>
              <w:rPr>
                <w:color w:val="52514E"/>
                <w:sz w:val="16"/>
                <w:szCs w:val="16"/>
              </w:rPr>
              <w:t>(c) Cost and quality by API</w:t>
            </w:r>
          </w:p>
        </w:tc>
      </w:tr>
      <w:tr w:rsidR="007A2A79" w14:paraId="624D5CD6"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253B6809" w14:textId="77777777" w:rsidR="007A2A79" w:rsidRDefault="001C2DD8">
            <w:pPr>
              <w:spacing w:after="0"/>
              <w:jc w:val="center"/>
            </w:pPr>
            <w:r>
              <w:rPr>
                <w:noProof/>
              </w:rPr>
              <w:drawing>
                <wp:inline distT="0" distB="0" distL="0" distR="0" wp14:anchorId="69185B99" wp14:editId="667EE75A">
                  <wp:extent cx="3819525" cy="17335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819525" cy="1733550"/>
                          </a:xfrm>
                          <a:prstGeom prst="rect">
                            <a:avLst/>
                          </a:prstGeom>
                        </pic:spPr>
                      </pic:pic>
                    </a:graphicData>
                  </a:graphic>
                </wp:inline>
              </w:drawing>
            </w:r>
          </w:p>
          <w:p w14:paraId="7312F689" w14:textId="77777777" w:rsidR="007A2A79" w:rsidRDefault="001C2DD8">
            <w:pPr>
              <w:spacing w:after="40"/>
              <w:jc w:val="center"/>
            </w:pPr>
            <w:r>
              <w:rPr>
                <w:color w:val="52514E"/>
                <w:sz w:val="16"/>
                <w:szCs w:val="16"/>
              </w:rPr>
              <w:t>(d) Cost versus quality frontier</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3988DABC" w14:textId="77777777" w:rsidR="007A2A79" w:rsidRDefault="001C2DD8">
            <w:pPr>
              <w:spacing w:after="0"/>
              <w:jc w:val="center"/>
            </w:pPr>
            <w:r>
              <w:rPr>
                <w:noProof/>
              </w:rPr>
              <w:drawing>
                <wp:inline distT="0" distB="0" distL="0" distR="0" wp14:anchorId="2D7E61AE" wp14:editId="64761EF5">
                  <wp:extent cx="4333875" cy="17335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333875" cy="1733550"/>
                          </a:xfrm>
                          <a:prstGeom prst="rect">
                            <a:avLst/>
                          </a:prstGeom>
                        </pic:spPr>
                      </pic:pic>
                    </a:graphicData>
                  </a:graphic>
                </wp:inline>
              </w:drawing>
            </w:r>
          </w:p>
          <w:p w14:paraId="523C269A" w14:textId="77777777" w:rsidR="007A2A79" w:rsidRDefault="001C2DD8">
            <w:pPr>
              <w:spacing w:after="40"/>
              <w:jc w:val="center"/>
            </w:pPr>
            <w:r>
              <w:rPr>
                <w:color w:val="52514E"/>
                <w:sz w:val="16"/>
                <w:szCs w:val="16"/>
              </w:rPr>
              <w:t>(e) Whole-benchmark time and electricity bill</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68A1C6A6" w14:textId="77777777" w:rsidR="007A2A79" w:rsidRDefault="001C2DD8">
            <w:pPr>
              <w:spacing w:after="0"/>
              <w:jc w:val="center"/>
            </w:pPr>
            <w:r>
              <w:rPr>
                <w:noProof/>
              </w:rPr>
              <w:drawing>
                <wp:inline distT="0" distB="0" distL="0" distR="0" wp14:anchorId="228E9989" wp14:editId="53A4F243">
                  <wp:extent cx="2676525" cy="17335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676525" cy="1733550"/>
                          </a:xfrm>
                          <a:prstGeom prst="rect">
                            <a:avLst/>
                          </a:prstGeom>
                        </pic:spPr>
                      </pic:pic>
                    </a:graphicData>
                  </a:graphic>
                </wp:inline>
              </w:drawing>
            </w:r>
          </w:p>
          <w:p w14:paraId="214EACF1" w14:textId="77777777" w:rsidR="007A2A79" w:rsidRDefault="001C2DD8">
            <w:pPr>
              <w:spacing w:after="40"/>
              <w:jc w:val="center"/>
            </w:pPr>
            <w:r>
              <w:rPr>
                <w:color w:val="52514E"/>
                <w:sz w:val="16"/>
                <w:szCs w:val="16"/>
              </w:rPr>
              <w:t>(f) Throughput per hour and per Rand</w:t>
            </w:r>
          </w:p>
        </w:tc>
      </w:tr>
      <w:tr w:rsidR="007A2A79" w14:paraId="45782EC1"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CEF5BED" w14:textId="77777777" w:rsidR="007A2A79" w:rsidRDefault="001C2DD8">
            <w:pPr>
              <w:spacing w:after="0"/>
              <w:jc w:val="center"/>
            </w:pPr>
            <w:r>
              <w:rPr>
                <w:noProof/>
              </w:rPr>
              <w:drawing>
                <wp:inline distT="0" distB="0" distL="0" distR="0" wp14:anchorId="79EED7D7" wp14:editId="5ADB5BB3">
                  <wp:extent cx="4476750" cy="17335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476750" cy="1733550"/>
                          </a:xfrm>
                          <a:prstGeom prst="rect">
                            <a:avLst/>
                          </a:prstGeom>
                        </pic:spPr>
                      </pic:pic>
                    </a:graphicData>
                  </a:graphic>
                </wp:inline>
              </w:drawing>
            </w:r>
          </w:p>
          <w:p w14:paraId="15A6794E" w14:textId="77777777" w:rsidR="007A2A79" w:rsidRDefault="001C2DD8">
            <w:pPr>
              <w:spacing w:after="40"/>
              <w:jc w:val="center"/>
            </w:pPr>
            <w:r>
              <w:rPr>
                <w:color w:val="52514E"/>
                <w:sz w:val="16"/>
                <w:szCs w:val="16"/>
              </w:rPr>
              <w:t>(g) Where the extra time and tokens come from</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2E884F86" w14:textId="77777777" w:rsidR="007A2A79" w:rsidRDefault="001C2DD8">
            <w:pPr>
              <w:spacing w:after="0"/>
              <w:jc w:val="center"/>
            </w:pPr>
            <w:r>
              <w:rPr>
                <w:noProof/>
              </w:rPr>
              <w:drawing>
                <wp:inline distT="0" distB="0" distL="0" distR="0" wp14:anchorId="2C59C0F7" wp14:editId="0A4C7C88">
                  <wp:extent cx="2657475" cy="17335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2657475" cy="1733550"/>
                          </a:xfrm>
                          <a:prstGeom prst="rect">
                            <a:avLst/>
                          </a:prstGeom>
                        </pic:spPr>
                      </pic:pic>
                    </a:graphicData>
                  </a:graphic>
                </wp:inline>
              </w:drawing>
            </w:r>
          </w:p>
          <w:p w14:paraId="3E5F8545" w14:textId="77777777" w:rsidR="007A2A79" w:rsidRDefault="001C2DD8">
            <w:pPr>
              <w:spacing w:after="40"/>
              <w:jc w:val="center"/>
            </w:pPr>
            <w:r>
              <w:rPr>
                <w:color w:val="52514E"/>
                <w:sz w:val="16"/>
                <w:szCs w:val="16"/>
              </w:rPr>
              <w:t>(h) Energy and power anatomy</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71888DBE" w14:textId="77777777" w:rsidR="007A2A79" w:rsidRDefault="001C2DD8">
            <w:pPr>
              <w:spacing w:after="0"/>
              <w:jc w:val="center"/>
            </w:pPr>
            <w:r>
              <w:rPr>
                <w:noProof/>
              </w:rPr>
              <w:drawing>
                <wp:inline distT="0" distB="0" distL="0" distR="0" wp14:anchorId="335214BF" wp14:editId="6EF2A4B9">
                  <wp:extent cx="4191000" cy="17335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1733550"/>
                          </a:xfrm>
                          <a:prstGeom prst="rect">
                            <a:avLst/>
                          </a:prstGeom>
                        </pic:spPr>
                      </pic:pic>
                    </a:graphicData>
                  </a:graphic>
                </wp:inline>
              </w:drawing>
            </w:r>
          </w:p>
          <w:p w14:paraId="1EB29E86" w14:textId="77777777" w:rsidR="007A2A79" w:rsidRDefault="001C2DD8">
            <w:pPr>
              <w:spacing w:after="40"/>
              <w:jc w:val="center"/>
            </w:pPr>
            <w:r>
              <w:rPr>
                <w:color w:val="52514E"/>
                <w:sz w:val="16"/>
                <w:szCs w:val="16"/>
              </w:rPr>
              <w:t>(i) Distribution of per-prompt cost</w:t>
            </w:r>
          </w:p>
        </w:tc>
      </w:tr>
      <w:tr w:rsidR="007A2A79" w14:paraId="7787C3B5"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2EA6852B" w14:textId="77777777" w:rsidR="007A2A79" w:rsidRDefault="001C2DD8">
            <w:pPr>
              <w:spacing w:after="0"/>
              <w:jc w:val="center"/>
            </w:pPr>
            <w:r>
              <w:rPr>
                <w:noProof/>
              </w:rPr>
              <w:drawing>
                <wp:inline distT="0" distB="0" distL="0" distR="0" wp14:anchorId="6DA63607" wp14:editId="1C73AF3E">
                  <wp:extent cx="2981325" cy="17335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2981325" cy="1733550"/>
                          </a:xfrm>
                          <a:prstGeom prst="rect">
                            <a:avLst/>
                          </a:prstGeom>
                        </pic:spPr>
                      </pic:pic>
                    </a:graphicData>
                  </a:graphic>
                </wp:inline>
              </w:drawing>
            </w:r>
          </w:p>
          <w:p w14:paraId="454FA168" w14:textId="77777777" w:rsidR="007A2A79" w:rsidRDefault="001C2DD8">
            <w:pPr>
              <w:spacing w:after="40"/>
              <w:jc w:val="center"/>
            </w:pPr>
            <w:r>
              <w:rPr>
                <w:color w:val="52514E"/>
                <w:sz w:val="16"/>
                <w:szCs w:val="16"/>
              </w:rPr>
              <w:t>(j) Run profile: cost follows the task mix</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1AEFE402" w14:textId="77777777" w:rsidR="007A2A79" w:rsidRDefault="001C2DD8">
            <w:pPr>
              <w:spacing w:after="0"/>
              <w:jc w:val="center"/>
            </w:pPr>
            <w:r>
              <w:rPr>
                <w:noProof/>
              </w:rPr>
              <w:drawing>
                <wp:inline distT="0" distB="0" distL="0" distR="0" wp14:anchorId="1D16AB60" wp14:editId="09B95127">
                  <wp:extent cx="4476750" cy="1733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476750" cy="1733550"/>
                          </a:xfrm>
                          <a:prstGeom prst="rect">
                            <a:avLst/>
                          </a:prstGeom>
                        </pic:spPr>
                      </pic:pic>
                    </a:graphicData>
                  </a:graphic>
                </wp:inline>
              </w:drawing>
            </w:r>
          </w:p>
          <w:p w14:paraId="000AD04F" w14:textId="77777777" w:rsidR="007A2A79" w:rsidRDefault="001C2DD8">
            <w:pPr>
              <w:spacing w:after="40"/>
              <w:jc w:val="center"/>
            </w:pPr>
            <w:r>
              <w:rPr>
                <w:color w:val="52514E"/>
                <w:sz w:val="16"/>
                <w:szCs w:val="16"/>
              </w:rPr>
              <w:t>(k) Linear extrapolation to 10,000 and 100,000 prompts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39E6274A" w14:textId="77777777" w:rsidR="007A2A79" w:rsidRDefault="001C2DD8">
            <w:pPr>
              <w:spacing w:after="0"/>
              <w:jc w:val="center"/>
            </w:pPr>
            <w:r>
              <w:rPr>
                <w:noProof/>
              </w:rPr>
              <w:drawing>
                <wp:inline distT="0" distB="0" distL="0" distR="0" wp14:anchorId="256AFF64" wp14:editId="14D457FA">
                  <wp:extent cx="4048125" cy="17335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048125" cy="1733550"/>
                          </a:xfrm>
                          <a:prstGeom prst="rect">
                            <a:avLst/>
                          </a:prstGeom>
                        </pic:spPr>
                      </pic:pic>
                    </a:graphicData>
                  </a:graphic>
                </wp:inline>
              </w:drawing>
            </w:r>
          </w:p>
          <w:p w14:paraId="4D7E0B63" w14:textId="77777777" w:rsidR="007A2A79" w:rsidRDefault="001C2DD8">
            <w:pPr>
              <w:spacing w:after="40"/>
              <w:jc w:val="center"/>
            </w:pPr>
            <w:r>
              <w:rPr>
                <w:color w:val="52514E"/>
                <w:sz w:val="16"/>
                <w:szCs w:val="16"/>
              </w:rPr>
              <w:t>(l) Hallucination and correctness by quantization</w:t>
            </w:r>
          </w:p>
        </w:tc>
      </w:tr>
    </w:tbl>
    <w:p w14:paraId="2E6BE26D" w14:textId="1E0A3BBC" w:rsidR="007A2A79" w:rsidRDefault="001C2DD8">
      <w:pPr>
        <w:pStyle w:val="Caption"/>
        <w:sectPr w:rsidR="007A2A79">
          <w:headerReference w:type="default" r:id="rId45"/>
          <w:footerReference w:type="default" r:id="rId46"/>
          <w:pgSz w:w="23811" w:h="16838" w:orient="landscape"/>
          <w:pgMar w:top="850" w:right="850" w:bottom="850" w:left="850" w:header="400" w:footer="400" w:gutter="0"/>
          <w:cols w:space="720"/>
          <w:docGrid w:linePitch="360"/>
        </w:sectPr>
      </w:pPr>
      <w:bookmarkStart w:id="127" w:name="_Toc242687033"/>
      <w:r>
        <w:rPr>
          <w:b/>
          <w:bCs/>
        </w:rPr>
        <w:t xml:space="preserve">Figure </w:t>
      </w:r>
      <w:r>
        <w:fldChar w:fldCharType="begin"/>
      </w:r>
      <w:r>
        <w:instrText>SEQ Figure</w:instrText>
      </w:r>
      <w:r>
        <w:fldChar w:fldCharType="separate"/>
      </w:r>
      <w:r>
        <w:rPr>
          <w:noProof/>
        </w:rPr>
        <w:t>23</w:t>
      </w:r>
      <w:r>
        <w:fldChar w:fldCharType="end"/>
      </w:r>
      <w:r>
        <w:rPr>
          <w:b/>
          <w:bCs/>
        </w:rPr>
        <w:t xml:space="preserve">: </w:t>
      </w:r>
      <w:r>
        <w:t>Summary of results: supplementary charts (a)–(l).</w:t>
      </w:r>
      <w:bookmarkEnd w:id="127"/>
    </w:p>
    <w:p w14:paraId="7BDA4A2F" w14:textId="77777777" w:rsidR="007A2A79" w:rsidRDefault="001C2DD8">
      <w:pPr>
        <w:pStyle w:val="Heading1"/>
      </w:pPr>
      <w:bookmarkStart w:id="128" w:name="_Toc242687004"/>
      <w:r>
        <w:lastRenderedPageBreak/>
        <w:t>Appendix B: Changes since Progress Report Two</w:t>
      </w:r>
      <w:bookmarkEnd w:id="128"/>
    </w:p>
    <w:p w14:paraId="005CDE12" w14:textId="77777777" w:rsidR="007A2A79" w:rsidRDefault="001C2DD8">
      <w:pPr>
        <w:jc w:val="both"/>
      </w:pPr>
      <w:r>
        <w:t>Progress Report Two was written before implementation. This report supersedes it on the following points; the reason is given for each.</w:t>
      </w:r>
    </w:p>
    <w:p w14:paraId="05C008B9" w14:textId="555C7DE5" w:rsidR="007A2A79" w:rsidRDefault="001C2DD8">
      <w:pPr>
        <w:pStyle w:val="Caption"/>
        <w:keepNext/>
      </w:pPr>
      <w:bookmarkStart w:id="129" w:name="_Toc242687059"/>
      <w:r>
        <w:rPr>
          <w:b/>
          <w:bCs/>
        </w:rPr>
        <w:t xml:space="preserve">Table </w:t>
      </w:r>
      <w:r>
        <w:fldChar w:fldCharType="begin"/>
      </w:r>
      <w:r>
        <w:instrText>SEQ Table</w:instrText>
      </w:r>
      <w:r>
        <w:fldChar w:fldCharType="separate"/>
      </w:r>
      <w:r>
        <w:rPr>
          <w:noProof/>
        </w:rPr>
        <w:t>26</w:t>
      </w:r>
      <w:r>
        <w:fldChar w:fldCharType="end"/>
      </w:r>
      <w:r>
        <w:rPr>
          <w:b/>
          <w:bCs/>
        </w:rPr>
        <w:t xml:space="preserve">: </w:t>
      </w:r>
      <w:r>
        <w:t>Design decisions in Progress Report Two and in the final system.</w:t>
      </w:r>
      <w:bookmarkEnd w:id="129"/>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504"/>
        <w:gridCol w:w="2307"/>
        <w:gridCol w:w="2608"/>
        <w:gridCol w:w="2607"/>
      </w:tblGrid>
      <w:tr w:rsidR="007A2A79" w14:paraId="2FD96609" w14:textId="77777777">
        <w:trPr>
          <w:tblHeader/>
        </w:trPr>
        <w:tc>
          <w:tcPr>
            <w:tcW w:w="1504" w:type="dxa"/>
            <w:shd w:val="clear" w:color="auto" w:fill="D9E2F3"/>
            <w:tcMar>
              <w:top w:w="50" w:type="dxa"/>
              <w:left w:w="90" w:type="dxa"/>
              <w:bottom w:w="50" w:type="dxa"/>
              <w:right w:w="90" w:type="dxa"/>
            </w:tcMar>
            <w:vAlign w:val="center"/>
          </w:tcPr>
          <w:p w14:paraId="331B4CD1" w14:textId="77777777" w:rsidR="007A2A79" w:rsidRDefault="001C2DD8">
            <w:pPr>
              <w:spacing w:after="0" w:line="240" w:lineRule="auto"/>
            </w:pPr>
            <w:r>
              <w:rPr>
                <w:b/>
                <w:bCs/>
                <w:sz w:val="18"/>
                <w:szCs w:val="18"/>
              </w:rPr>
              <w:t>Topic</w:t>
            </w:r>
          </w:p>
        </w:tc>
        <w:tc>
          <w:tcPr>
            <w:tcW w:w="2307" w:type="dxa"/>
            <w:shd w:val="clear" w:color="auto" w:fill="D9E2F3"/>
            <w:tcMar>
              <w:top w:w="50" w:type="dxa"/>
              <w:left w:w="90" w:type="dxa"/>
              <w:bottom w:w="50" w:type="dxa"/>
              <w:right w:w="90" w:type="dxa"/>
            </w:tcMar>
            <w:vAlign w:val="center"/>
          </w:tcPr>
          <w:p w14:paraId="395ECB33" w14:textId="77777777" w:rsidR="007A2A79" w:rsidRDefault="001C2DD8">
            <w:pPr>
              <w:spacing w:after="0" w:line="240" w:lineRule="auto"/>
            </w:pPr>
            <w:r>
              <w:rPr>
                <w:b/>
                <w:bCs/>
                <w:sz w:val="18"/>
                <w:szCs w:val="18"/>
              </w:rPr>
              <w:t>Progress Report Two</w:t>
            </w:r>
          </w:p>
        </w:tc>
        <w:tc>
          <w:tcPr>
            <w:tcW w:w="2608" w:type="dxa"/>
            <w:shd w:val="clear" w:color="auto" w:fill="D9E2F3"/>
            <w:tcMar>
              <w:top w:w="50" w:type="dxa"/>
              <w:left w:w="90" w:type="dxa"/>
              <w:bottom w:w="50" w:type="dxa"/>
              <w:right w:w="90" w:type="dxa"/>
            </w:tcMar>
            <w:vAlign w:val="center"/>
          </w:tcPr>
          <w:p w14:paraId="04A62BF3" w14:textId="77777777" w:rsidR="007A2A79" w:rsidRDefault="001C2DD8">
            <w:pPr>
              <w:spacing w:after="0" w:line="240" w:lineRule="auto"/>
            </w:pPr>
            <w:r>
              <w:rPr>
                <w:b/>
                <w:bCs/>
                <w:sz w:val="18"/>
                <w:szCs w:val="18"/>
              </w:rPr>
              <w:t>Final</w:t>
            </w:r>
          </w:p>
        </w:tc>
        <w:tc>
          <w:tcPr>
            <w:tcW w:w="2607" w:type="dxa"/>
            <w:shd w:val="clear" w:color="auto" w:fill="D9E2F3"/>
            <w:tcMar>
              <w:top w:w="50" w:type="dxa"/>
              <w:left w:w="90" w:type="dxa"/>
              <w:bottom w:w="50" w:type="dxa"/>
              <w:right w:w="90" w:type="dxa"/>
            </w:tcMar>
            <w:vAlign w:val="center"/>
          </w:tcPr>
          <w:p w14:paraId="75F0BEEC" w14:textId="77777777" w:rsidR="007A2A79" w:rsidRDefault="001C2DD8">
            <w:pPr>
              <w:spacing w:after="0" w:line="240" w:lineRule="auto"/>
            </w:pPr>
            <w:r>
              <w:rPr>
                <w:b/>
                <w:bCs/>
                <w:sz w:val="18"/>
                <w:szCs w:val="18"/>
              </w:rPr>
              <w:t>Why</w:t>
            </w:r>
          </w:p>
        </w:tc>
      </w:tr>
      <w:tr w:rsidR="007A2A79" w14:paraId="1DF1E2F2" w14:textId="77777777">
        <w:trPr>
          <w:cantSplit/>
        </w:trPr>
        <w:tc>
          <w:tcPr>
            <w:tcW w:w="1504" w:type="dxa"/>
            <w:tcMar>
              <w:top w:w="50" w:type="dxa"/>
              <w:left w:w="90" w:type="dxa"/>
              <w:bottom w:w="50" w:type="dxa"/>
              <w:right w:w="90" w:type="dxa"/>
            </w:tcMar>
            <w:vAlign w:val="center"/>
          </w:tcPr>
          <w:p w14:paraId="422C3C50" w14:textId="77777777" w:rsidR="007A2A79" w:rsidRDefault="001C2DD8">
            <w:pPr>
              <w:spacing w:after="0" w:line="240" w:lineRule="auto"/>
            </w:pPr>
            <w:r>
              <w:rPr>
                <w:sz w:val="18"/>
                <w:szCs w:val="18"/>
              </w:rPr>
              <w:t>Model</w:t>
            </w:r>
          </w:p>
        </w:tc>
        <w:tc>
          <w:tcPr>
            <w:tcW w:w="2307" w:type="dxa"/>
            <w:tcMar>
              <w:top w:w="50" w:type="dxa"/>
              <w:left w:w="90" w:type="dxa"/>
              <w:bottom w:w="50" w:type="dxa"/>
              <w:right w:w="90" w:type="dxa"/>
            </w:tcMar>
            <w:vAlign w:val="center"/>
          </w:tcPr>
          <w:p w14:paraId="3612A91F" w14:textId="77777777" w:rsidR="007A2A79" w:rsidRDefault="001C2DD8">
            <w:pPr>
              <w:spacing w:after="0" w:line="240" w:lineRule="auto"/>
            </w:pPr>
            <w:r>
              <w:rPr>
                <w:sz w:val="18"/>
                <w:szCs w:val="18"/>
              </w:rPr>
              <w:t>Qwen3.5-9B-Instruct; temperature 0.3; top-p 0.9; context 8,192; fixed seed</w:t>
            </w:r>
          </w:p>
        </w:tc>
        <w:tc>
          <w:tcPr>
            <w:tcW w:w="2608" w:type="dxa"/>
            <w:tcMar>
              <w:top w:w="50" w:type="dxa"/>
              <w:left w:w="90" w:type="dxa"/>
              <w:bottom w:w="50" w:type="dxa"/>
              <w:right w:w="90" w:type="dxa"/>
            </w:tcMar>
            <w:vAlign w:val="center"/>
          </w:tcPr>
          <w:p w14:paraId="04EEDEDC" w14:textId="77777777" w:rsidR="007A2A79" w:rsidRDefault="001C2DD8">
            <w:pPr>
              <w:spacing w:after="0" w:line="240" w:lineRule="auto"/>
            </w:pPr>
            <w:r>
              <w:rPr>
                <w:sz w:val="18"/>
                <w:szCs w:val="18"/>
              </w:rPr>
              <w:t>Qwen3.5-9B GGUF at Q4_K_M, Q6_K, Q8_0; temperature 0.2; context 30,208; no seed; thinking off</w:t>
            </w:r>
          </w:p>
        </w:tc>
        <w:tc>
          <w:tcPr>
            <w:tcW w:w="2607" w:type="dxa"/>
            <w:tcMar>
              <w:top w:w="50" w:type="dxa"/>
              <w:left w:w="90" w:type="dxa"/>
              <w:bottom w:w="50" w:type="dxa"/>
              <w:right w:w="90" w:type="dxa"/>
            </w:tcMar>
            <w:vAlign w:val="center"/>
          </w:tcPr>
          <w:p w14:paraId="5AE8542B" w14:textId="77777777" w:rsidR="007A2A79" w:rsidRDefault="001C2DD8">
            <w:pPr>
              <w:spacing w:after="0" w:line="240" w:lineRule="auto"/>
            </w:pPr>
            <w:r>
              <w:rPr>
                <w:sz w:val="18"/>
                <w:szCs w:val="18"/>
              </w:rPr>
              <w:t>Tool conversations need a longer context; one pinned configuration for every run (lecturer item 2)</w:t>
            </w:r>
          </w:p>
        </w:tc>
      </w:tr>
      <w:tr w:rsidR="007A2A79" w14:paraId="2AA3A0EC" w14:textId="77777777">
        <w:trPr>
          <w:cantSplit/>
        </w:trPr>
        <w:tc>
          <w:tcPr>
            <w:tcW w:w="1504" w:type="dxa"/>
            <w:tcMar>
              <w:top w:w="50" w:type="dxa"/>
              <w:left w:w="90" w:type="dxa"/>
              <w:bottom w:w="50" w:type="dxa"/>
              <w:right w:w="90" w:type="dxa"/>
            </w:tcMar>
            <w:vAlign w:val="center"/>
          </w:tcPr>
          <w:p w14:paraId="639C11EA" w14:textId="77777777" w:rsidR="007A2A79" w:rsidRDefault="001C2DD8">
            <w:pPr>
              <w:spacing w:after="0" w:line="240" w:lineRule="auto"/>
            </w:pPr>
            <w:r>
              <w:rPr>
                <w:sz w:val="18"/>
                <w:szCs w:val="18"/>
              </w:rPr>
              <w:t>Baseline prompt</w:t>
            </w:r>
          </w:p>
        </w:tc>
        <w:tc>
          <w:tcPr>
            <w:tcW w:w="2307" w:type="dxa"/>
            <w:tcMar>
              <w:top w:w="50" w:type="dxa"/>
              <w:left w:w="90" w:type="dxa"/>
              <w:bottom w:w="50" w:type="dxa"/>
              <w:right w:w="90" w:type="dxa"/>
            </w:tcMar>
            <w:vAlign w:val="center"/>
          </w:tcPr>
          <w:p w14:paraId="75681A17" w14:textId="77777777" w:rsidR="007A2A79" w:rsidRDefault="001C2DD8">
            <w:pPr>
              <w:spacing w:after="0" w:line="240" w:lineRule="auto"/>
            </w:pPr>
            <w:r>
              <w:rPr>
                <w:sz w:val="18"/>
                <w:szCs w:val="18"/>
              </w:rPr>
              <w:t>"You are a code generation assistant. Provide only code."</w:t>
            </w:r>
          </w:p>
        </w:tc>
        <w:tc>
          <w:tcPr>
            <w:tcW w:w="2608" w:type="dxa"/>
            <w:tcMar>
              <w:top w:w="50" w:type="dxa"/>
              <w:left w:w="90" w:type="dxa"/>
              <w:bottom w:w="50" w:type="dxa"/>
              <w:right w:w="90" w:type="dxa"/>
            </w:tcMar>
            <w:vAlign w:val="center"/>
          </w:tcPr>
          <w:p w14:paraId="35BDEDA0" w14:textId="77777777" w:rsidR="007A2A79" w:rsidRDefault="001C2DD8">
            <w:pPr>
              <w:spacing w:after="0" w:line="240" w:lineRule="auto"/>
            </w:pPr>
            <w:r>
              <w:rPr>
                <w:sz w:val="18"/>
                <w:szCs w:val="18"/>
              </w:rPr>
              <w:t>Two-line API coding-assistant prompt asking for one python block</w:t>
            </w:r>
          </w:p>
        </w:tc>
        <w:tc>
          <w:tcPr>
            <w:tcW w:w="2607" w:type="dxa"/>
            <w:tcMar>
              <w:top w:w="50" w:type="dxa"/>
              <w:left w:w="90" w:type="dxa"/>
              <w:bottom w:w="50" w:type="dxa"/>
              <w:right w:w="90" w:type="dxa"/>
            </w:tcMar>
            <w:vAlign w:val="center"/>
          </w:tcPr>
          <w:p w14:paraId="5251E3F9" w14:textId="77777777" w:rsidR="007A2A79" w:rsidRDefault="001C2DD8">
            <w:pPr>
              <w:spacing w:after="0" w:line="240" w:lineRule="auto"/>
            </w:pPr>
            <w:r>
              <w:rPr>
                <w:sz w:val="18"/>
                <w:szCs w:val="18"/>
              </w:rPr>
              <w:t>Reliable code-block extraction</w:t>
            </w:r>
          </w:p>
        </w:tc>
      </w:tr>
      <w:tr w:rsidR="007A2A79" w14:paraId="04F4C9FC" w14:textId="77777777">
        <w:trPr>
          <w:cantSplit/>
        </w:trPr>
        <w:tc>
          <w:tcPr>
            <w:tcW w:w="1504" w:type="dxa"/>
            <w:tcMar>
              <w:top w:w="50" w:type="dxa"/>
              <w:left w:w="90" w:type="dxa"/>
              <w:bottom w:w="50" w:type="dxa"/>
              <w:right w:w="90" w:type="dxa"/>
            </w:tcMar>
            <w:vAlign w:val="center"/>
          </w:tcPr>
          <w:p w14:paraId="626152ED" w14:textId="77777777" w:rsidR="007A2A79" w:rsidRDefault="001C2DD8">
            <w:pPr>
              <w:spacing w:after="0" w:line="240" w:lineRule="auto"/>
            </w:pPr>
            <w:r>
              <w:rPr>
                <w:sz w:val="18"/>
                <w:szCs w:val="18"/>
              </w:rPr>
              <w:t>Evidence</w:t>
            </w:r>
          </w:p>
        </w:tc>
        <w:tc>
          <w:tcPr>
            <w:tcW w:w="2307" w:type="dxa"/>
            <w:tcMar>
              <w:top w:w="50" w:type="dxa"/>
              <w:left w:w="90" w:type="dxa"/>
              <w:bottom w:w="50" w:type="dxa"/>
              <w:right w:w="90" w:type="dxa"/>
            </w:tcMar>
            <w:vAlign w:val="center"/>
          </w:tcPr>
          <w:p w14:paraId="4AB73C18" w14:textId="77777777" w:rsidR="007A2A79" w:rsidRDefault="001C2DD8">
            <w:pPr>
              <w:spacing w:after="0" w:line="240" w:lineRule="auto"/>
            </w:pPr>
            <w:r>
              <w:rPr>
                <w:sz w:val="18"/>
                <w:szCs w:val="18"/>
              </w:rPr>
              <w:t>Specifications "available"; later dynamic discovery considered</w:t>
            </w:r>
          </w:p>
        </w:tc>
        <w:tc>
          <w:tcPr>
            <w:tcW w:w="2608" w:type="dxa"/>
            <w:tcMar>
              <w:top w:w="50" w:type="dxa"/>
              <w:left w:w="90" w:type="dxa"/>
              <w:bottom w:w="50" w:type="dxa"/>
              <w:right w:w="90" w:type="dxa"/>
            </w:tcMar>
            <w:vAlign w:val="center"/>
          </w:tcPr>
          <w:p w14:paraId="72893111" w14:textId="77777777" w:rsidR="007A2A79" w:rsidRDefault="001C2DD8">
            <w:pPr>
              <w:spacing w:after="0" w:line="240" w:lineRule="auto"/>
            </w:pPr>
            <w:r>
              <w:rPr>
                <w:sz w:val="18"/>
                <w:szCs w:val="18"/>
              </w:rPr>
              <w:t>Frozen, hashed snapshots bundled with the toolbox and selected by host</w:t>
            </w:r>
          </w:p>
        </w:tc>
        <w:tc>
          <w:tcPr>
            <w:tcW w:w="2607" w:type="dxa"/>
            <w:tcMar>
              <w:top w:w="50" w:type="dxa"/>
              <w:left w:w="90" w:type="dxa"/>
              <w:bottom w:w="50" w:type="dxa"/>
              <w:right w:w="90" w:type="dxa"/>
            </w:tcMar>
            <w:vAlign w:val="center"/>
          </w:tcPr>
          <w:p w14:paraId="142C5CE7" w14:textId="77777777" w:rsidR="007A2A79" w:rsidRDefault="001C2DD8">
            <w:pPr>
              <w:spacing w:after="0" w:line="240" w:lineRule="auto"/>
            </w:pPr>
            <w:r>
              <w:rPr>
                <w:sz w:val="18"/>
                <w:szCs w:val="18"/>
              </w:rPr>
              <w:t>Reproducibility; four APIs publish no discoverable specification (lecturer item 4)</w:t>
            </w:r>
          </w:p>
        </w:tc>
      </w:tr>
      <w:tr w:rsidR="007A2A79" w14:paraId="11C75FCB" w14:textId="77777777">
        <w:trPr>
          <w:cantSplit/>
        </w:trPr>
        <w:tc>
          <w:tcPr>
            <w:tcW w:w="1504" w:type="dxa"/>
            <w:tcMar>
              <w:top w:w="50" w:type="dxa"/>
              <w:left w:w="90" w:type="dxa"/>
              <w:bottom w:w="50" w:type="dxa"/>
              <w:right w:w="90" w:type="dxa"/>
            </w:tcMar>
            <w:vAlign w:val="center"/>
          </w:tcPr>
          <w:p w14:paraId="3DF587A3" w14:textId="77777777" w:rsidR="007A2A79" w:rsidRDefault="001C2DD8">
            <w:pPr>
              <w:spacing w:after="0" w:line="240" w:lineRule="auto"/>
            </w:pPr>
            <w:r>
              <w:rPr>
                <w:sz w:val="18"/>
                <w:szCs w:val="18"/>
              </w:rPr>
              <w:t>Static checker</w:t>
            </w:r>
          </w:p>
        </w:tc>
        <w:tc>
          <w:tcPr>
            <w:tcW w:w="2307" w:type="dxa"/>
            <w:tcMar>
              <w:top w:w="50" w:type="dxa"/>
              <w:left w:w="90" w:type="dxa"/>
              <w:bottom w:w="50" w:type="dxa"/>
              <w:right w:w="90" w:type="dxa"/>
            </w:tcMar>
            <w:vAlign w:val="center"/>
          </w:tcPr>
          <w:p w14:paraId="0F614FCF" w14:textId="77777777" w:rsidR="007A2A79" w:rsidRDefault="001C2DD8">
            <w:pPr>
              <w:spacing w:after="0" w:line="240" w:lineRule="auto"/>
            </w:pPr>
            <w:r>
              <w:rPr>
                <w:sz w:val="18"/>
                <w:szCs w:val="18"/>
              </w:rPr>
              <w:t>Pylance via the Language Server Protocol</w:t>
            </w:r>
          </w:p>
        </w:tc>
        <w:tc>
          <w:tcPr>
            <w:tcW w:w="2608" w:type="dxa"/>
            <w:tcMar>
              <w:top w:w="50" w:type="dxa"/>
              <w:left w:w="90" w:type="dxa"/>
              <w:bottom w:w="50" w:type="dxa"/>
              <w:right w:w="90" w:type="dxa"/>
            </w:tcMar>
            <w:vAlign w:val="center"/>
          </w:tcPr>
          <w:p w14:paraId="233F78A4" w14:textId="77777777" w:rsidR="007A2A79" w:rsidRDefault="001C2DD8">
            <w:pPr>
              <w:spacing w:after="0" w:line="240" w:lineRule="auto"/>
            </w:pPr>
            <w:r>
              <w:rPr>
                <w:sz w:val="18"/>
                <w:szCs w:val="18"/>
              </w:rPr>
              <w:t>Pyright 1.1.414 command line (Pylance's engine)</w:t>
            </w:r>
          </w:p>
        </w:tc>
        <w:tc>
          <w:tcPr>
            <w:tcW w:w="2607" w:type="dxa"/>
            <w:tcMar>
              <w:top w:w="50" w:type="dxa"/>
              <w:left w:w="90" w:type="dxa"/>
              <w:bottom w:w="50" w:type="dxa"/>
              <w:right w:w="90" w:type="dxa"/>
            </w:tcMar>
            <w:vAlign w:val="center"/>
          </w:tcPr>
          <w:p w14:paraId="5503E725" w14:textId="77777777" w:rsidR="007A2A79" w:rsidRDefault="001C2DD8">
            <w:pPr>
              <w:spacing w:after="0" w:line="240" w:lineRule="auto"/>
            </w:pPr>
            <w:r>
              <w:rPr>
                <w:sz w:val="18"/>
                <w:szCs w:val="18"/>
              </w:rPr>
              <w:t>Scriptable and pinnable</w:t>
            </w:r>
          </w:p>
        </w:tc>
      </w:tr>
      <w:tr w:rsidR="007A2A79" w14:paraId="1576414C" w14:textId="77777777">
        <w:trPr>
          <w:cantSplit/>
        </w:trPr>
        <w:tc>
          <w:tcPr>
            <w:tcW w:w="1504" w:type="dxa"/>
            <w:tcMar>
              <w:top w:w="50" w:type="dxa"/>
              <w:left w:w="90" w:type="dxa"/>
              <w:bottom w:w="50" w:type="dxa"/>
              <w:right w:w="90" w:type="dxa"/>
            </w:tcMar>
            <w:vAlign w:val="center"/>
          </w:tcPr>
          <w:p w14:paraId="28B2B10F" w14:textId="77777777" w:rsidR="007A2A79" w:rsidRDefault="001C2DD8">
            <w:pPr>
              <w:spacing w:after="0" w:line="240" w:lineRule="auto"/>
            </w:pPr>
            <w:r>
              <w:rPr>
                <w:sz w:val="18"/>
                <w:szCs w:val="18"/>
              </w:rPr>
              <w:t>Tool attachment</w:t>
            </w:r>
          </w:p>
        </w:tc>
        <w:tc>
          <w:tcPr>
            <w:tcW w:w="2307" w:type="dxa"/>
            <w:tcMar>
              <w:top w:w="50" w:type="dxa"/>
              <w:left w:w="90" w:type="dxa"/>
              <w:bottom w:w="50" w:type="dxa"/>
              <w:right w:w="90" w:type="dxa"/>
            </w:tcMar>
            <w:vAlign w:val="center"/>
          </w:tcPr>
          <w:p w14:paraId="6A3F5CC5" w14:textId="77777777" w:rsidR="007A2A79" w:rsidRDefault="001C2DD8">
            <w:pPr>
              <w:spacing w:after="0" w:line="240" w:lineRule="auto"/>
            </w:pPr>
            <w:r>
              <w:rPr>
                <w:sz w:val="18"/>
                <w:szCs w:val="18"/>
              </w:rPr>
              <w:t>MCP tool</w:t>
            </w:r>
          </w:p>
        </w:tc>
        <w:tc>
          <w:tcPr>
            <w:tcW w:w="2608" w:type="dxa"/>
            <w:tcMar>
              <w:top w:w="50" w:type="dxa"/>
              <w:left w:w="90" w:type="dxa"/>
              <w:bottom w:w="50" w:type="dxa"/>
              <w:right w:w="90" w:type="dxa"/>
            </w:tcMar>
            <w:vAlign w:val="center"/>
          </w:tcPr>
          <w:p w14:paraId="1BD6E6FB" w14:textId="77777777" w:rsidR="007A2A79" w:rsidRDefault="001C2DD8">
            <w:pPr>
              <w:spacing w:after="0" w:line="240" w:lineRule="auto"/>
            </w:pPr>
            <w:r>
              <w:rPr>
                <w:sz w:val="18"/>
                <w:szCs w:val="18"/>
              </w:rPr>
              <w:t>LM Studio tools provider; function calling through a bridge in the experiment</w:t>
            </w:r>
          </w:p>
        </w:tc>
        <w:tc>
          <w:tcPr>
            <w:tcW w:w="2607" w:type="dxa"/>
            <w:tcMar>
              <w:top w:w="50" w:type="dxa"/>
              <w:left w:w="90" w:type="dxa"/>
              <w:bottom w:w="50" w:type="dxa"/>
              <w:right w:w="90" w:type="dxa"/>
            </w:tcMar>
            <w:vAlign w:val="center"/>
          </w:tcPr>
          <w:p w14:paraId="1E67F6DD" w14:textId="77777777" w:rsidR="007A2A79" w:rsidRDefault="001C2DD8">
            <w:pPr>
              <w:spacing w:after="0" w:line="240" w:lineRule="auto"/>
            </w:pPr>
            <w:r>
              <w:rPr>
                <w:sz w:val="18"/>
                <w:szCs w:val="18"/>
              </w:rPr>
              <w:t>Same interface without an extra server (Section 6.3)</w:t>
            </w:r>
          </w:p>
        </w:tc>
      </w:tr>
      <w:tr w:rsidR="007A2A79" w14:paraId="1C22F288" w14:textId="77777777">
        <w:trPr>
          <w:cantSplit/>
        </w:trPr>
        <w:tc>
          <w:tcPr>
            <w:tcW w:w="1504" w:type="dxa"/>
            <w:tcMar>
              <w:top w:w="50" w:type="dxa"/>
              <w:left w:w="90" w:type="dxa"/>
              <w:bottom w:w="50" w:type="dxa"/>
              <w:right w:w="90" w:type="dxa"/>
            </w:tcMar>
            <w:vAlign w:val="center"/>
          </w:tcPr>
          <w:p w14:paraId="74B3BF3F" w14:textId="77777777" w:rsidR="007A2A79" w:rsidRDefault="001C2DD8">
            <w:pPr>
              <w:spacing w:after="0" w:line="240" w:lineRule="auto"/>
            </w:pPr>
            <w:r>
              <w:rPr>
                <w:sz w:val="18"/>
                <w:szCs w:val="18"/>
              </w:rPr>
              <w:t>Layer 2 tier</w:t>
            </w:r>
          </w:p>
        </w:tc>
        <w:tc>
          <w:tcPr>
            <w:tcW w:w="2307" w:type="dxa"/>
            <w:tcMar>
              <w:top w:w="50" w:type="dxa"/>
              <w:left w:w="90" w:type="dxa"/>
              <w:bottom w:w="50" w:type="dxa"/>
              <w:right w:w="90" w:type="dxa"/>
            </w:tcMar>
            <w:vAlign w:val="center"/>
          </w:tcPr>
          <w:p w14:paraId="2EBCCE65" w14:textId="77777777" w:rsidR="007A2A79" w:rsidRDefault="001C2DD8">
            <w:pPr>
              <w:spacing w:after="0" w:line="240" w:lineRule="auto"/>
            </w:pPr>
            <w:r>
              <w:rPr>
                <w:sz w:val="18"/>
                <w:szCs w:val="18"/>
              </w:rPr>
              <w:t>typeshed via Pylance, tier 2 (0.8) in the worked example</w:t>
            </w:r>
          </w:p>
        </w:tc>
        <w:tc>
          <w:tcPr>
            <w:tcW w:w="2608" w:type="dxa"/>
            <w:tcMar>
              <w:top w:w="50" w:type="dxa"/>
              <w:left w:w="90" w:type="dxa"/>
              <w:bottom w:w="50" w:type="dxa"/>
              <w:right w:w="90" w:type="dxa"/>
            </w:tcMar>
            <w:vAlign w:val="center"/>
          </w:tcPr>
          <w:p w14:paraId="1C46D1EF" w14:textId="77777777" w:rsidR="007A2A79" w:rsidRDefault="001C2DD8">
            <w:pPr>
              <w:spacing w:after="0" w:line="240" w:lineRule="auto"/>
            </w:pPr>
            <w:r>
              <w:rPr>
                <w:sz w:val="18"/>
                <w:szCs w:val="18"/>
              </w:rPr>
              <w:t>Absence of a Pyright error, tier 4 (0.5)</w:t>
            </w:r>
          </w:p>
        </w:tc>
        <w:tc>
          <w:tcPr>
            <w:tcW w:w="2607" w:type="dxa"/>
            <w:tcMar>
              <w:top w:w="50" w:type="dxa"/>
              <w:left w:w="90" w:type="dxa"/>
              <w:bottom w:w="50" w:type="dxa"/>
              <w:right w:w="90" w:type="dxa"/>
            </w:tcMar>
            <w:vAlign w:val="center"/>
          </w:tcPr>
          <w:p w14:paraId="63F07E1C" w14:textId="77777777" w:rsidR="007A2A79" w:rsidRDefault="001C2DD8">
            <w:pPr>
              <w:spacing w:after="0" w:line="240" w:lineRule="auto"/>
            </w:pPr>
            <w:r>
              <w:rPr>
                <w:sz w:val="18"/>
                <w:szCs w:val="18"/>
              </w:rPr>
              <w:t>A clean type check is weak evidence</w:t>
            </w:r>
          </w:p>
        </w:tc>
      </w:tr>
      <w:tr w:rsidR="007A2A79" w14:paraId="3A3A0341" w14:textId="77777777">
        <w:trPr>
          <w:cantSplit/>
        </w:trPr>
        <w:tc>
          <w:tcPr>
            <w:tcW w:w="1504" w:type="dxa"/>
            <w:tcMar>
              <w:top w:w="50" w:type="dxa"/>
              <w:left w:w="90" w:type="dxa"/>
              <w:bottom w:w="50" w:type="dxa"/>
              <w:right w:w="90" w:type="dxa"/>
            </w:tcMar>
            <w:vAlign w:val="center"/>
          </w:tcPr>
          <w:p w14:paraId="03BF16A3" w14:textId="77777777" w:rsidR="007A2A79" w:rsidRDefault="001C2DD8">
            <w:pPr>
              <w:spacing w:after="0" w:line="240" w:lineRule="auto"/>
            </w:pPr>
            <w:r>
              <w:rPr>
                <w:sz w:val="18"/>
                <w:szCs w:val="18"/>
              </w:rPr>
              <w:t>Missing or failed layer</w:t>
            </w:r>
          </w:p>
        </w:tc>
        <w:tc>
          <w:tcPr>
            <w:tcW w:w="2307" w:type="dxa"/>
            <w:tcMar>
              <w:top w:w="50" w:type="dxa"/>
              <w:left w:w="90" w:type="dxa"/>
              <w:bottom w:w="50" w:type="dxa"/>
              <w:right w:w="90" w:type="dxa"/>
            </w:tcMar>
            <w:vAlign w:val="center"/>
          </w:tcPr>
          <w:p w14:paraId="54D42CC7" w14:textId="77777777" w:rsidR="007A2A79" w:rsidRDefault="001C2DD8">
            <w:pPr>
              <w:spacing w:after="0" w:line="240" w:lineRule="auto"/>
            </w:pPr>
            <w:r>
              <w:rPr>
                <w:sz w:val="18"/>
                <w:szCs w:val="18"/>
              </w:rPr>
              <w:t>Excluded from the score (Python reference)</w:t>
            </w:r>
          </w:p>
        </w:tc>
        <w:tc>
          <w:tcPr>
            <w:tcW w:w="2608" w:type="dxa"/>
            <w:tcMar>
              <w:top w:w="50" w:type="dxa"/>
              <w:left w:w="90" w:type="dxa"/>
              <w:bottom w:w="50" w:type="dxa"/>
              <w:right w:w="90" w:type="dxa"/>
            </w:tcMar>
            <w:vAlign w:val="center"/>
          </w:tcPr>
          <w:p w14:paraId="6AC6A5A8" w14:textId="77777777" w:rsidR="007A2A79" w:rsidRDefault="001C2DD8">
            <w:pPr>
              <w:spacing w:after="0" w:line="240" w:lineRule="auto"/>
            </w:pPr>
            <w:r>
              <w:rPr>
                <w:sz w:val="18"/>
                <w:szCs w:val="18"/>
              </w:rPr>
              <w:t>Counted as unverifiable; the decision abstains</w:t>
            </w:r>
          </w:p>
        </w:tc>
        <w:tc>
          <w:tcPr>
            <w:tcW w:w="2607" w:type="dxa"/>
            <w:tcMar>
              <w:top w:w="50" w:type="dxa"/>
              <w:left w:w="90" w:type="dxa"/>
              <w:bottom w:w="50" w:type="dxa"/>
              <w:right w:w="90" w:type="dxa"/>
            </w:tcMar>
            <w:vAlign w:val="center"/>
          </w:tcPr>
          <w:p w14:paraId="61CE164A" w14:textId="77777777" w:rsidR="007A2A79" w:rsidRDefault="001C2DD8">
            <w:pPr>
              <w:spacing w:after="0" w:line="240" w:lineRule="auto"/>
            </w:pPr>
            <w:r>
              <w:rPr>
                <w:sz w:val="18"/>
                <w:szCs w:val="18"/>
              </w:rPr>
              <w:t>A layer that did not run must not look like a clean result</w:t>
            </w:r>
          </w:p>
        </w:tc>
      </w:tr>
      <w:tr w:rsidR="007A2A79" w14:paraId="087F6EA5" w14:textId="77777777">
        <w:trPr>
          <w:cantSplit/>
        </w:trPr>
        <w:tc>
          <w:tcPr>
            <w:tcW w:w="1504" w:type="dxa"/>
            <w:tcMar>
              <w:top w:w="50" w:type="dxa"/>
              <w:left w:w="90" w:type="dxa"/>
              <w:bottom w:w="50" w:type="dxa"/>
              <w:right w:w="90" w:type="dxa"/>
            </w:tcMar>
            <w:vAlign w:val="center"/>
          </w:tcPr>
          <w:p w14:paraId="5E9B9D71" w14:textId="77777777" w:rsidR="007A2A79" w:rsidRDefault="001C2DD8">
            <w:pPr>
              <w:spacing w:after="0" w:line="240" w:lineRule="auto"/>
            </w:pPr>
            <w:r>
              <w:rPr>
                <w:sz w:val="18"/>
                <w:szCs w:val="18"/>
              </w:rPr>
              <w:t>Decision policy</w:t>
            </w:r>
          </w:p>
        </w:tc>
        <w:tc>
          <w:tcPr>
            <w:tcW w:w="2307" w:type="dxa"/>
            <w:tcMar>
              <w:top w:w="50" w:type="dxa"/>
              <w:left w:w="90" w:type="dxa"/>
              <w:bottom w:w="50" w:type="dxa"/>
              <w:right w:w="90" w:type="dxa"/>
            </w:tcMar>
            <w:vAlign w:val="center"/>
          </w:tcPr>
          <w:p w14:paraId="12F3E72C" w14:textId="77777777" w:rsidR="007A2A79" w:rsidRDefault="001C2DD8">
            <w:pPr>
              <w:spacing w:after="0" w:line="240" w:lineRule="auto"/>
            </w:pPr>
            <w:r>
              <w:rPr>
                <w:sz w:val="18"/>
                <w:szCs w:val="18"/>
              </w:rPr>
              <w:t>Safety constraint, then thresholds 0.85/0.60</w:t>
            </w:r>
          </w:p>
        </w:tc>
        <w:tc>
          <w:tcPr>
            <w:tcW w:w="2608" w:type="dxa"/>
            <w:tcMar>
              <w:top w:w="50" w:type="dxa"/>
              <w:left w:w="90" w:type="dxa"/>
              <w:bottom w:w="50" w:type="dxa"/>
              <w:right w:w="90" w:type="dxa"/>
            </w:tcMar>
            <w:vAlign w:val="center"/>
          </w:tcPr>
          <w:p w14:paraId="31F844C6" w14:textId="77777777" w:rsidR="007A2A79" w:rsidRDefault="001C2DD8">
            <w:pPr>
              <w:spacing w:after="0" w:line="240" w:lineRule="auto"/>
            </w:pPr>
            <w:r>
              <w:rPr>
                <w:sz w:val="18"/>
                <w:szCs w:val="18"/>
              </w:rPr>
              <w:t xml:space="preserve">Safety constraint, </w:t>
            </w:r>
            <w:r>
              <w:rPr>
                <w:b/>
                <w:bCs/>
                <w:sz w:val="18"/>
                <w:szCs w:val="18"/>
              </w:rPr>
              <w:t>uncertainty gate</w:t>
            </w:r>
            <w:r>
              <w:rPr>
                <w:sz w:val="18"/>
                <w:szCs w:val="18"/>
              </w:rPr>
              <w:t>, then thresholds</w:t>
            </w:r>
          </w:p>
        </w:tc>
        <w:tc>
          <w:tcPr>
            <w:tcW w:w="2607" w:type="dxa"/>
            <w:tcMar>
              <w:top w:w="50" w:type="dxa"/>
              <w:left w:w="90" w:type="dxa"/>
              <w:bottom w:w="50" w:type="dxa"/>
              <w:right w:w="90" w:type="dxa"/>
            </w:tcMar>
            <w:vAlign w:val="center"/>
          </w:tcPr>
          <w:p w14:paraId="1C7325D7" w14:textId="77777777" w:rsidR="007A2A79" w:rsidRDefault="001C2DD8">
            <w:pPr>
              <w:spacing w:after="0" w:line="240" w:lineRule="auto"/>
            </w:pPr>
            <w:r>
              <w:rPr>
                <w:sz w:val="18"/>
                <w:szCs w:val="18"/>
              </w:rPr>
              <w:t>Without the gate, unverifiable candidates were delivered (Section 8.7)</w:t>
            </w:r>
          </w:p>
        </w:tc>
      </w:tr>
      <w:tr w:rsidR="007A2A79" w14:paraId="2DCD1366" w14:textId="77777777">
        <w:trPr>
          <w:cantSplit/>
        </w:trPr>
        <w:tc>
          <w:tcPr>
            <w:tcW w:w="1504" w:type="dxa"/>
            <w:tcMar>
              <w:top w:w="50" w:type="dxa"/>
              <w:left w:w="90" w:type="dxa"/>
              <w:bottom w:w="50" w:type="dxa"/>
              <w:right w:w="90" w:type="dxa"/>
            </w:tcMar>
            <w:vAlign w:val="center"/>
          </w:tcPr>
          <w:p w14:paraId="1BC452A3" w14:textId="77777777" w:rsidR="007A2A79" w:rsidRDefault="001C2DD8">
            <w:pPr>
              <w:spacing w:after="0" w:line="240" w:lineRule="auto"/>
            </w:pPr>
            <w:r>
              <w:rPr>
                <w:sz w:val="18"/>
                <w:szCs w:val="18"/>
              </w:rPr>
              <w:t>Correction</w:t>
            </w:r>
          </w:p>
        </w:tc>
        <w:tc>
          <w:tcPr>
            <w:tcW w:w="2307" w:type="dxa"/>
            <w:tcMar>
              <w:top w:w="50" w:type="dxa"/>
              <w:left w:w="90" w:type="dxa"/>
              <w:bottom w:w="50" w:type="dxa"/>
              <w:right w:w="90" w:type="dxa"/>
            </w:tcMar>
            <w:vAlign w:val="center"/>
          </w:tcPr>
          <w:p w14:paraId="55A2EE83" w14:textId="77777777" w:rsidR="007A2A79" w:rsidRDefault="001C2DD8">
            <w:pPr>
              <w:spacing w:after="0" w:line="240" w:lineRule="auto"/>
            </w:pPr>
            <w:r>
              <w:rPr>
                <w:sz w:val="18"/>
                <w:szCs w:val="18"/>
              </w:rPr>
              <w:t>At most one, by the controller</w:t>
            </w:r>
          </w:p>
        </w:tc>
        <w:tc>
          <w:tcPr>
            <w:tcW w:w="2608" w:type="dxa"/>
            <w:tcMar>
              <w:top w:w="50" w:type="dxa"/>
              <w:left w:w="90" w:type="dxa"/>
              <w:bottom w:w="50" w:type="dxa"/>
              <w:right w:w="90" w:type="dxa"/>
            </w:tcMar>
            <w:vAlign w:val="center"/>
          </w:tcPr>
          <w:p w14:paraId="66A4F360" w14:textId="77777777" w:rsidR="007A2A79" w:rsidRDefault="001C2DD8">
            <w:pPr>
              <w:spacing w:after="0" w:line="240" w:lineRule="auto"/>
            </w:pPr>
            <w:r>
              <w:rPr>
                <w:sz w:val="18"/>
                <w:szCs w:val="18"/>
              </w:rPr>
              <w:t>At most one, by the model under the prompt; deviations measured</w:t>
            </w:r>
          </w:p>
        </w:tc>
        <w:tc>
          <w:tcPr>
            <w:tcW w:w="2607" w:type="dxa"/>
            <w:tcMar>
              <w:top w:w="50" w:type="dxa"/>
              <w:left w:w="90" w:type="dxa"/>
              <w:bottom w:w="50" w:type="dxa"/>
              <w:right w:w="90" w:type="dxa"/>
            </w:tcMar>
            <w:vAlign w:val="center"/>
          </w:tcPr>
          <w:p w14:paraId="61199745" w14:textId="77777777" w:rsidR="007A2A79" w:rsidRDefault="001C2DD8">
            <w:pPr>
              <w:spacing w:after="0" w:line="240" w:lineRule="auto"/>
            </w:pPr>
            <w:r>
              <w:rPr>
                <w:sz w:val="18"/>
                <w:szCs w:val="18"/>
              </w:rPr>
              <w:t>Deployable package; tool keeps the delivery decision</w:t>
            </w:r>
          </w:p>
        </w:tc>
      </w:tr>
      <w:tr w:rsidR="007A2A79" w14:paraId="20907D6F" w14:textId="77777777">
        <w:trPr>
          <w:cantSplit/>
        </w:trPr>
        <w:tc>
          <w:tcPr>
            <w:tcW w:w="1504" w:type="dxa"/>
            <w:tcMar>
              <w:top w:w="50" w:type="dxa"/>
              <w:left w:w="90" w:type="dxa"/>
              <w:bottom w:w="50" w:type="dxa"/>
              <w:right w:w="90" w:type="dxa"/>
            </w:tcMar>
            <w:vAlign w:val="center"/>
          </w:tcPr>
          <w:p w14:paraId="2F6E0806" w14:textId="77777777" w:rsidR="007A2A79" w:rsidRDefault="001C2DD8">
            <w:pPr>
              <w:spacing w:after="0" w:line="240" w:lineRule="auto"/>
            </w:pPr>
            <w:r>
              <w:rPr>
                <w:sz w:val="18"/>
                <w:szCs w:val="18"/>
              </w:rPr>
              <w:t>Primary metric</w:t>
            </w:r>
          </w:p>
        </w:tc>
        <w:tc>
          <w:tcPr>
            <w:tcW w:w="2307" w:type="dxa"/>
            <w:tcMar>
              <w:top w:w="50" w:type="dxa"/>
              <w:left w:w="90" w:type="dxa"/>
              <w:bottom w:w="50" w:type="dxa"/>
              <w:right w:w="90" w:type="dxa"/>
            </w:tcMar>
            <w:vAlign w:val="center"/>
          </w:tcPr>
          <w:p w14:paraId="2B368B19" w14:textId="77777777" w:rsidR="007A2A79" w:rsidRDefault="001C2DD8">
            <w:pPr>
              <w:spacing w:after="0" w:line="240" w:lineRule="auto"/>
            </w:pPr>
            <w:r>
              <w:rPr>
                <w:sz w:val="18"/>
                <w:szCs w:val="18"/>
              </w:rPr>
              <w:t>Unsafe Delivery Rate</w:t>
            </w:r>
          </w:p>
        </w:tc>
        <w:tc>
          <w:tcPr>
            <w:tcW w:w="2608" w:type="dxa"/>
            <w:tcMar>
              <w:top w:w="50" w:type="dxa"/>
              <w:left w:w="90" w:type="dxa"/>
              <w:bottom w:w="50" w:type="dxa"/>
              <w:right w:w="90" w:type="dxa"/>
            </w:tcMar>
            <w:vAlign w:val="center"/>
          </w:tcPr>
          <w:p w14:paraId="66830B68" w14:textId="77777777" w:rsidR="007A2A79" w:rsidRDefault="001C2DD8">
            <w:pPr>
              <w:spacing w:after="0" w:line="240" w:lineRule="auto"/>
            </w:pPr>
            <w:r>
              <w:rPr>
                <w:sz w:val="18"/>
                <w:szCs w:val="18"/>
              </w:rPr>
              <w:t>Class A code reaching the user, per task, by an independent evaluator</w:t>
            </w:r>
          </w:p>
        </w:tc>
        <w:tc>
          <w:tcPr>
            <w:tcW w:w="2607" w:type="dxa"/>
            <w:tcMar>
              <w:top w:w="50" w:type="dxa"/>
              <w:left w:w="90" w:type="dxa"/>
              <w:bottom w:w="50" w:type="dxa"/>
              <w:right w:w="90" w:type="dxa"/>
            </w:tcMar>
            <w:vAlign w:val="center"/>
          </w:tcPr>
          <w:p w14:paraId="4C598001" w14:textId="77777777" w:rsidR="007A2A79" w:rsidRDefault="001C2DD8">
            <w:pPr>
              <w:spacing w:after="0" w:line="240" w:lineRule="auto"/>
            </w:pPr>
            <w:r>
              <w:rPr>
                <w:sz w:val="18"/>
                <w:szCs w:val="18"/>
              </w:rPr>
              <w:t>Same idea, defined with explicit classes A, B, C</w:t>
            </w:r>
          </w:p>
        </w:tc>
      </w:tr>
      <w:tr w:rsidR="007A2A79" w14:paraId="01D929C3" w14:textId="77777777">
        <w:trPr>
          <w:cantSplit/>
        </w:trPr>
        <w:tc>
          <w:tcPr>
            <w:tcW w:w="1504" w:type="dxa"/>
            <w:tcMar>
              <w:top w:w="50" w:type="dxa"/>
              <w:left w:w="90" w:type="dxa"/>
              <w:bottom w:w="50" w:type="dxa"/>
              <w:right w:w="90" w:type="dxa"/>
            </w:tcMar>
            <w:vAlign w:val="center"/>
          </w:tcPr>
          <w:p w14:paraId="6228C159" w14:textId="77777777" w:rsidR="007A2A79" w:rsidRDefault="001C2DD8">
            <w:pPr>
              <w:spacing w:after="0" w:line="240" w:lineRule="auto"/>
            </w:pPr>
            <w:r>
              <w:rPr>
                <w:sz w:val="18"/>
                <w:szCs w:val="18"/>
              </w:rPr>
              <w:t>Evaluation</w:t>
            </w:r>
          </w:p>
        </w:tc>
        <w:tc>
          <w:tcPr>
            <w:tcW w:w="2307" w:type="dxa"/>
            <w:tcMar>
              <w:top w:w="50" w:type="dxa"/>
              <w:left w:w="90" w:type="dxa"/>
              <w:bottom w:w="50" w:type="dxa"/>
              <w:right w:w="90" w:type="dxa"/>
            </w:tcMar>
            <w:vAlign w:val="center"/>
          </w:tcPr>
          <w:p w14:paraId="508E4BBF" w14:textId="77777777" w:rsidR="007A2A79" w:rsidRDefault="001C2DD8">
            <w:pPr>
              <w:spacing w:after="0" w:line="240" w:lineRule="auto"/>
            </w:pPr>
            <w:r>
              <w:rPr>
                <w:sz w:val="18"/>
                <w:szCs w:val="18"/>
              </w:rPr>
              <w:t>Static comparison and H01–H10 codes</w:t>
            </w:r>
          </w:p>
        </w:tc>
        <w:tc>
          <w:tcPr>
            <w:tcW w:w="2608" w:type="dxa"/>
            <w:tcMar>
              <w:top w:w="50" w:type="dxa"/>
              <w:left w:w="90" w:type="dxa"/>
              <w:bottom w:w="50" w:type="dxa"/>
              <w:right w:w="90" w:type="dxa"/>
            </w:tcMar>
            <w:vAlign w:val="center"/>
          </w:tcPr>
          <w:p w14:paraId="7DFCC51C" w14:textId="77777777" w:rsidR="007A2A79" w:rsidRDefault="001C2DD8">
            <w:pPr>
              <w:spacing w:after="0" w:line="240" w:lineRule="auto"/>
            </w:pPr>
            <w:r>
              <w:rPr>
                <w:sz w:val="18"/>
                <w:szCs w:val="18"/>
              </w:rPr>
              <w:t>Sandboxed execution with a recording stand-in; H-codes mapped to error kinds</w:t>
            </w:r>
          </w:p>
        </w:tc>
        <w:tc>
          <w:tcPr>
            <w:tcW w:w="2607" w:type="dxa"/>
            <w:tcMar>
              <w:top w:w="50" w:type="dxa"/>
              <w:left w:w="90" w:type="dxa"/>
              <w:bottom w:w="50" w:type="dxa"/>
              <w:right w:w="90" w:type="dxa"/>
            </w:tcMar>
            <w:vAlign w:val="center"/>
          </w:tcPr>
          <w:p w14:paraId="6522C47F" w14:textId="77777777" w:rsidR="007A2A79" w:rsidRDefault="001C2DD8">
            <w:pPr>
              <w:spacing w:after="0" w:line="240" w:lineRule="auto"/>
            </w:pPr>
            <w:r>
              <w:rPr>
                <w:sz w:val="18"/>
                <w:szCs w:val="18"/>
              </w:rPr>
              <w:t>Exact requests, including conditional code (lecturer item 5)</w:t>
            </w:r>
          </w:p>
        </w:tc>
      </w:tr>
      <w:tr w:rsidR="007A2A79" w14:paraId="4A66A88A" w14:textId="77777777">
        <w:trPr>
          <w:cantSplit/>
        </w:trPr>
        <w:tc>
          <w:tcPr>
            <w:tcW w:w="1504" w:type="dxa"/>
            <w:tcMar>
              <w:top w:w="50" w:type="dxa"/>
              <w:left w:w="90" w:type="dxa"/>
              <w:bottom w:w="50" w:type="dxa"/>
              <w:right w:w="90" w:type="dxa"/>
            </w:tcMar>
            <w:vAlign w:val="center"/>
          </w:tcPr>
          <w:p w14:paraId="0323C75B" w14:textId="77777777" w:rsidR="007A2A79" w:rsidRDefault="001C2DD8">
            <w:pPr>
              <w:spacing w:after="0" w:line="240" w:lineRule="auto"/>
            </w:pPr>
            <w:r>
              <w:rPr>
                <w:sz w:val="18"/>
                <w:szCs w:val="18"/>
              </w:rPr>
              <w:t>Dataset targets</w:t>
            </w:r>
          </w:p>
        </w:tc>
        <w:tc>
          <w:tcPr>
            <w:tcW w:w="2307" w:type="dxa"/>
            <w:tcMar>
              <w:top w:w="50" w:type="dxa"/>
              <w:left w:w="90" w:type="dxa"/>
              <w:bottom w:w="50" w:type="dxa"/>
              <w:right w:w="90" w:type="dxa"/>
            </w:tcMar>
            <w:vAlign w:val="center"/>
          </w:tcPr>
          <w:p w14:paraId="0EA3934E" w14:textId="77777777" w:rsidR="007A2A79" w:rsidRDefault="001C2DD8">
            <w:pPr>
              <w:spacing w:after="0" w:line="240" w:lineRule="auto"/>
            </w:pPr>
            <w:r>
              <w:rPr>
                <w:sz w:val="18"/>
                <w:szCs w:val="18"/>
              </w:rPr>
              <w:t>40/40/20% difficulty; 55% no authentication; 10% manual review</w:t>
            </w:r>
          </w:p>
        </w:tc>
        <w:tc>
          <w:tcPr>
            <w:tcW w:w="2608" w:type="dxa"/>
            <w:tcMar>
              <w:top w:w="50" w:type="dxa"/>
              <w:left w:w="90" w:type="dxa"/>
              <w:bottom w:w="50" w:type="dxa"/>
              <w:right w:w="90" w:type="dxa"/>
            </w:tcMar>
            <w:vAlign w:val="center"/>
          </w:tcPr>
          <w:p w14:paraId="3456C603" w14:textId="77777777" w:rsidR="007A2A79" w:rsidRDefault="001C2DD8">
            <w:pPr>
              <w:spacing w:after="0" w:line="240" w:lineRule="auto"/>
            </w:pPr>
            <w:r>
              <w:rPr>
                <w:sz w:val="18"/>
                <w:szCs w:val="18"/>
              </w:rPr>
              <w:t>Actual composition reported; 100-task review not completed</w:t>
            </w:r>
          </w:p>
        </w:tc>
        <w:tc>
          <w:tcPr>
            <w:tcW w:w="2607" w:type="dxa"/>
            <w:tcMar>
              <w:top w:w="50" w:type="dxa"/>
              <w:left w:w="90" w:type="dxa"/>
              <w:bottom w:w="50" w:type="dxa"/>
              <w:right w:w="90" w:type="dxa"/>
            </w:tcMar>
            <w:vAlign w:val="center"/>
          </w:tcPr>
          <w:p w14:paraId="7FF73985" w14:textId="77777777" w:rsidR="007A2A79" w:rsidRDefault="001C2DD8">
            <w:pPr>
              <w:spacing w:after="0" w:line="240" w:lineRule="auto"/>
            </w:pPr>
            <w:r>
              <w:rPr>
                <w:sz w:val="18"/>
                <w:szCs w:val="18"/>
              </w:rPr>
              <w:t>Do not relabel tasks to hit targets</w:t>
            </w:r>
          </w:p>
        </w:tc>
      </w:tr>
      <w:tr w:rsidR="007A2A79" w14:paraId="07E5147A" w14:textId="77777777">
        <w:trPr>
          <w:cantSplit/>
        </w:trPr>
        <w:tc>
          <w:tcPr>
            <w:tcW w:w="1504" w:type="dxa"/>
            <w:tcMar>
              <w:top w:w="50" w:type="dxa"/>
              <w:left w:w="90" w:type="dxa"/>
              <w:bottom w:w="50" w:type="dxa"/>
              <w:right w:w="90" w:type="dxa"/>
            </w:tcMar>
            <w:vAlign w:val="center"/>
          </w:tcPr>
          <w:p w14:paraId="5F5C8E79" w14:textId="77777777" w:rsidR="007A2A79" w:rsidRDefault="001C2DD8">
            <w:pPr>
              <w:spacing w:after="0" w:line="240" w:lineRule="auto"/>
            </w:pPr>
            <w:r>
              <w:rPr>
                <w:sz w:val="18"/>
                <w:szCs w:val="18"/>
              </w:rPr>
              <w:t>Statistics</w:t>
            </w:r>
          </w:p>
        </w:tc>
        <w:tc>
          <w:tcPr>
            <w:tcW w:w="2307" w:type="dxa"/>
            <w:tcMar>
              <w:top w:w="50" w:type="dxa"/>
              <w:left w:w="90" w:type="dxa"/>
              <w:bottom w:w="50" w:type="dxa"/>
              <w:right w:w="90" w:type="dxa"/>
            </w:tcMar>
            <w:vAlign w:val="center"/>
          </w:tcPr>
          <w:p w14:paraId="7CD297B6" w14:textId="77777777" w:rsidR="007A2A79" w:rsidRDefault="001C2DD8">
            <w:pPr>
              <w:spacing w:after="0" w:line="240" w:lineRule="auto"/>
            </w:pPr>
            <w:r>
              <w:rPr>
                <w:sz w:val="18"/>
                <w:szCs w:val="18"/>
              </w:rPr>
              <w:t>McNemar (pending research)</w:t>
            </w:r>
          </w:p>
        </w:tc>
        <w:tc>
          <w:tcPr>
            <w:tcW w:w="2608" w:type="dxa"/>
            <w:tcMar>
              <w:top w:w="50" w:type="dxa"/>
              <w:left w:w="90" w:type="dxa"/>
              <w:bottom w:w="50" w:type="dxa"/>
              <w:right w:w="90" w:type="dxa"/>
            </w:tcMar>
            <w:vAlign w:val="center"/>
          </w:tcPr>
          <w:p w14:paraId="36132691" w14:textId="77777777" w:rsidR="007A2A79" w:rsidRDefault="001C2DD8">
            <w:pPr>
              <w:spacing w:after="0" w:line="240" w:lineRule="auto"/>
            </w:pPr>
            <w:r>
              <w:rPr>
                <w:sz w:val="18"/>
                <w:szCs w:val="18"/>
              </w:rPr>
              <w:t>Exact McNemar, task and family bootstrap, Holm, Wilson, Wilcoxon, AUC, κ</w:t>
            </w:r>
          </w:p>
        </w:tc>
        <w:tc>
          <w:tcPr>
            <w:tcW w:w="2607" w:type="dxa"/>
            <w:tcMar>
              <w:top w:w="50" w:type="dxa"/>
              <w:left w:w="90" w:type="dxa"/>
              <w:bottom w:w="50" w:type="dxa"/>
              <w:right w:w="90" w:type="dxa"/>
            </w:tcMar>
            <w:vAlign w:val="center"/>
          </w:tcPr>
          <w:p w14:paraId="17BB4F7C" w14:textId="77777777" w:rsidR="007A2A79" w:rsidRDefault="001C2DD8">
            <w:pPr>
              <w:spacing w:after="0" w:line="240" w:lineRule="auto"/>
            </w:pPr>
            <w:r>
              <w:rPr>
                <w:sz w:val="18"/>
                <w:szCs w:val="18"/>
              </w:rPr>
              <w:t>Paired binary outcome; related prompts</w:t>
            </w:r>
          </w:p>
        </w:tc>
      </w:tr>
      <w:tr w:rsidR="007A2A79" w14:paraId="59B513AF" w14:textId="77777777">
        <w:trPr>
          <w:cantSplit/>
        </w:trPr>
        <w:tc>
          <w:tcPr>
            <w:tcW w:w="1504" w:type="dxa"/>
            <w:tcMar>
              <w:top w:w="50" w:type="dxa"/>
              <w:left w:w="90" w:type="dxa"/>
              <w:bottom w:w="50" w:type="dxa"/>
              <w:right w:w="90" w:type="dxa"/>
            </w:tcMar>
            <w:vAlign w:val="center"/>
          </w:tcPr>
          <w:p w14:paraId="7A4F4A48" w14:textId="77777777" w:rsidR="007A2A79" w:rsidRDefault="001C2DD8">
            <w:pPr>
              <w:spacing w:after="0" w:line="240" w:lineRule="auto"/>
            </w:pPr>
            <w:r>
              <w:rPr>
                <w:sz w:val="18"/>
                <w:szCs w:val="18"/>
              </w:rPr>
              <w:t>Sensitivity analysis</w:t>
            </w:r>
          </w:p>
        </w:tc>
        <w:tc>
          <w:tcPr>
            <w:tcW w:w="2307" w:type="dxa"/>
            <w:tcMar>
              <w:top w:w="50" w:type="dxa"/>
              <w:left w:w="90" w:type="dxa"/>
              <w:bottom w:w="50" w:type="dxa"/>
              <w:right w:w="90" w:type="dxa"/>
            </w:tcMar>
            <w:vAlign w:val="center"/>
          </w:tcPr>
          <w:p w14:paraId="4EE1B4AD" w14:textId="77777777" w:rsidR="007A2A79" w:rsidRDefault="001C2DD8">
            <w:pPr>
              <w:spacing w:after="0" w:line="240" w:lineRule="auto"/>
            </w:pPr>
            <w:r>
              <w:rPr>
                <w:sz w:val="18"/>
                <w:szCs w:val="18"/>
              </w:rPr>
              <w:t>Planned (five schemes)</w:t>
            </w:r>
          </w:p>
        </w:tc>
        <w:tc>
          <w:tcPr>
            <w:tcW w:w="2608" w:type="dxa"/>
            <w:tcMar>
              <w:top w:w="50" w:type="dxa"/>
              <w:left w:w="90" w:type="dxa"/>
              <w:bottom w:w="50" w:type="dxa"/>
              <w:right w:w="90" w:type="dxa"/>
            </w:tcMar>
            <w:vAlign w:val="center"/>
          </w:tcPr>
          <w:p w14:paraId="43DD28E3" w14:textId="77777777" w:rsidR="007A2A79" w:rsidRDefault="001C2DD8">
            <w:pPr>
              <w:spacing w:after="0" w:line="240" w:lineRule="auto"/>
            </w:pPr>
            <w:r>
              <w:rPr>
                <w:sz w:val="18"/>
                <w:szCs w:val="18"/>
              </w:rPr>
              <w:t>Done, plus the gate (Section 8.7)</w:t>
            </w:r>
          </w:p>
        </w:tc>
        <w:tc>
          <w:tcPr>
            <w:tcW w:w="2607" w:type="dxa"/>
            <w:tcMar>
              <w:top w:w="50" w:type="dxa"/>
              <w:left w:w="90" w:type="dxa"/>
              <w:bottom w:w="50" w:type="dxa"/>
              <w:right w:w="90" w:type="dxa"/>
            </w:tcMar>
            <w:vAlign w:val="center"/>
          </w:tcPr>
          <w:p w14:paraId="167676B7" w14:textId="77777777" w:rsidR="007A2A79" w:rsidRDefault="001C2DD8">
            <w:pPr>
              <w:spacing w:after="0" w:line="240" w:lineRule="auto"/>
            </w:pPr>
            <w:r>
              <w:rPr>
                <w:sz w:val="18"/>
                <w:szCs w:val="18"/>
              </w:rPr>
              <w:t>Lecturer item 6</w:t>
            </w:r>
          </w:p>
        </w:tc>
      </w:tr>
      <w:tr w:rsidR="007A2A79" w14:paraId="29C8C7B1" w14:textId="77777777">
        <w:trPr>
          <w:cantSplit/>
        </w:trPr>
        <w:tc>
          <w:tcPr>
            <w:tcW w:w="1504" w:type="dxa"/>
            <w:tcMar>
              <w:top w:w="50" w:type="dxa"/>
              <w:left w:w="90" w:type="dxa"/>
              <w:bottom w:w="50" w:type="dxa"/>
              <w:right w:w="90" w:type="dxa"/>
            </w:tcMar>
            <w:vAlign w:val="center"/>
          </w:tcPr>
          <w:p w14:paraId="12C10C2D" w14:textId="77777777" w:rsidR="007A2A79" w:rsidRDefault="001C2DD8">
            <w:pPr>
              <w:spacing w:after="0" w:line="240" w:lineRule="auto"/>
            </w:pPr>
            <w:r>
              <w:rPr>
                <w:sz w:val="18"/>
                <w:szCs w:val="18"/>
              </w:rPr>
              <w:t>Multi-agent reframing</w:t>
            </w:r>
          </w:p>
        </w:tc>
        <w:tc>
          <w:tcPr>
            <w:tcW w:w="2307" w:type="dxa"/>
            <w:tcMar>
              <w:top w:w="50" w:type="dxa"/>
              <w:left w:w="90" w:type="dxa"/>
              <w:bottom w:w="50" w:type="dxa"/>
              <w:right w:w="90" w:type="dxa"/>
            </w:tcMar>
            <w:vAlign w:val="center"/>
          </w:tcPr>
          <w:p w14:paraId="12FCC788" w14:textId="77777777" w:rsidR="007A2A79" w:rsidRDefault="001C2DD8">
            <w:pPr>
              <w:spacing w:after="0" w:line="240" w:lineRule="auto"/>
            </w:pPr>
            <w:r>
              <w:rPr>
                <w:sz w:val="18"/>
                <w:szCs w:val="18"/>
              </w:rPr>
              <w:t>Chief agent with specialist agents</w:t>
            </w:r>
          </w:p>
        </w:tc>
        <w:tc>
          <w:tcPr>
            <w:tcW w:w="2608" w:type="dxa"/>
            <w:tcMar>
              <w:top w:w="50" w:type="dxa"/>
              <w:left w:w="90" w:type="dxa"/>
              <w:bottom w:w="50" w:type="dxa"/>
              <w:right w:w="90" w:type="dxa"/>
            </w:tcMar>
            <w:vAlign w:val="center"/>
          </w:tcPr>
          <w:p w14:paraId="067F7431" w14:textId="77777777" w:rsidR="007A2A79" w:rsidRDefault="001C2DD8">
            <w:pPr>
              <w:spacing w:after="0" w:line="240" w:lineRule="auto"/>
            </w:pPr>
            <w:r>
              <w:rPr>
                <w:sz w:val="18"/>
                <w:szCs w:val="18"/>
              </w:rPr>
              <w:t>One model, one deterministic verification tool</w:t>
            </w:r>
          </w:p>
        </w:tc>
        <w:tc>
          <w:tcPr>
            <w:tcW w:w="2607" w:type="dxa"/>
            <w:tcMar>
              <w:top w:w="50" w:type="dxa"/>
              <w:left w:w="90" w:type="dxa"/>
              <w:bottom w:w="50" w:type="dxa"/>
              <w:right w:w="90" w:type="dxa"/>
            </w:tcMar>
            <w:vAlign w:val="center"/>
          </w:tcPr>
          <w:p w14:paraId="62992FB9" w14:textId="77777777" w:rsidR="007A2A79" w:rsidRDefault="001C2DD8">
            <w:pPr>
              <w:spacing w:after="0" w:line="240" w:lineRule="auto"/>
            </w:pPr>
            <w:r>
              <w:rPr>
                <w:sz w:val="18"/>
                <w:szCs w:val="18"/>
              </w:rPr>
              <w:t>Deterministic checks are stronger evidence than another model</w:t>
            </w:r>
          </w:p>
        </w:tc>
      </w:tr>
    </w:tbl>
    <w:p w14:paraId="16A191F7" w14:textId="77777777" w:rsidR="007A2A79" w:rsidRDefault="007A2A79">
      <w:pPr>
        <w:spacing w:after="80"/>
      </w:pPr>
    </w:p>
    <w:p w14:paraId="4F698134" w14:textId="77777777" w:rsidR="007A2A79" w:rsidRDefault="001C2DD8">
      <w:pPr>
        <w:pStyle w:val="Heading1"/>
        <w:pageBreakBefore/>
      </w:pPr>
      <w:bookmarkStart w:id="130" w:name="_Toc242687005"/>
      <w:r>
        <w:lastRenderedPageBreak/>
        <w:t>Appendix C: Example Task and Prompts</w:t>
      </w:r>
      <w:bookmarkEnd w:id="130"/>
    </w:p>
    <w:p w14:paraId="1D8E84E1" w14:textId="77777777" w:rsidR="007A2A79" w:rsidRDefault="001C2DD8">
      <w:pPr>
        <w:jc w:val="both"/>
      </w:pPr>
      <w:r>
        <w:t xml:space="preserve">Task </w:t>
      </w:r>
      <w:r>
        <w:rPr>
          <w:rFonts w:ascii="Consolas" w:eastAsia="Consolas" w:hAnsi="Consolas" w:cs="Consolas"/>
          <w:sz w:val="20"/>
          <w:szCs w:val="20"/>
        </w:rPr>
        <w:t>REST_PY_GH_0003</w:t>
      </w:r>
      <w:r>
        <w:t xml:space="preserve"> (operation family </w:t>
      </w:r>
      <w:r>
        <w:rPr>
          <w:rFonts w:ascii="Consolas" w:eastAsia="Consolas" w:hAnsi="Consolas" w:cs="Consolas"/>
          <w:sz w:val="20"/>
          <w:szCs w:val="20"/>
        </w:rPr>
        <w:t>06ffd07d…</w:t>
      </w:r>
      <w:r>
        <w:t xml:space="preserve">, difficulty heuristic "medium", provider specification </w:t>
      </w:r>
      <w:r>
        <w:rPr>
          <w:rFonts w:ascii="Consolas" w:eastAsia="Consolas" w:hAnsi="Consolas" w:cs="Consolas"/>
          <w:sz w:val="20"/>
          <w:szCs w:val="20"/>
        </w:rPr>
        <w:t>github.openapi.json</w:t>
      </w:r>
      <w:r>
        <w:t xml:space="preserve">, SHA-256 </w:t>
      </w:r>
      <w:r>
        <w:rPr>
          <w:rFonts w:ascii="Consolas" w:eastAsia="Consolas" w:hAnsi="Consolas" w:cs="Consolas"/>
          <w:sz w:val="20"/>
          <w:szCs w:val="20"/>
        </w:rPr>
        <w:t>4fbdc7d0…</w:t>
      </w:r>
      <w:r>
        <w:t>). The model sees only the instruction:</w:t>
      </w:r>
    </w:p>
    <w:p w14:paraId="7F8C6F2C" w14:textId="77777777" w:rsidR="007A2A79" w:rsidRDefault="001C2DD8">
      <w:pPr>
        <w:pStyle w:val="Code"/>
        <w:spacing w:before="80" w:after="0"/>
      </w:pPr>
      <w:r>
        <w:t>Write a Python function solve(inputs) for GitHub REST API version 2026-03-10. Delete an</w:t>
      </w:r>
    </w:p>
    <w:p w14:paraId="4991D71B" w14:textId="77777777" w:rsidR="007A2A79" w:rsidRDefault="001C2DD8">
      <w:pPr>
        <w:pStyle w:val="Code"/>
        <w:spacing w:after="0"/>
      </w:pPr>
      <w:r>
        <w:t>organization. The inputs dictionary provides: organization: The organization name. Use the</w:t>
      </w:r>
    </w:p>
    <w:p w14:paraId="7AF604D7" w14:textId="77777777" w:rsidR="007A2A79" w:rsidRDefault="001C2DD8">
      <w:pPr>
        <w:pStyle w:val="Code"/>
        <w:spacing w:after="0"/>
      </w:pPr>
      <w:r>
        <w:t>caller-supplied credential in inputs["credential"], assumed to have the necessary permissions.</w:t>
      </w:r>
    </w:p>
    <w:p w14:paraId="4B24AABC" w14:textId="77777777" w:rsidR="007A2A79" w:rsidRDefault="001C2DD8">
      <w:pPr>
        <w:pStyle w:val="Code"/>
        <w:spacing w:after="0"/>
      </w:pPr>
      <w:r>
        <w:t>Return the decoded JSON response. Return None for a successful empty response. Raise an exception</w:t>
      </w:r>
    </w:p>
    <w:p w14:paraId="58B6C73C" w14:textId="77777777" w:rsidR="007A2A79" w:rsidRDefault="001C2DD8">
      <w:pPr>
        <w:pStyle w:val="Code"/>
        <w:spacing w:after="0"/>
      </w:pPr>
      <w:r>
        <w:t>for an unsuccessful HTTP response. Assume referenced resources and accounts exist. Do not execute</w:t>
      </w:r>
    </w:p>
    <w:p w14:paraId="770639F0" w14:textId="77777777" w:rsidR="007A2A79" w:rsidRDefault="001C2DD8">
      <w:pPr>
        <w:pStyle w:val="Code"/>
        <w:spacing w:after="160"/>
      </w:pPr>
      <w:r>
        <w:t>the function.</w:t>
      </w:r>
    </w:p>
    <w:p w14:paraId="44E990AB" w14:textId="77777777" w:rsidR="007A2A79" w:rsidRDefault="001C2DD8">
      <w:pPr>
        <w:jc w:val="both"/>
      </w:pPr>
      <w:r>
        <w:t xml:space="preserve">The answer key holds the expected request for the test inputs </w:t>
      </w:r>
      <w:r>
        <w:rPr>
          <w:rFonts w:ascii="Consolas" w:eastAsia="Consolas" w:hAnsi="Consolas" w:cs="Consolas"/>
          <w:sz w:val="20"/>
          <w:szCs w:val="20"/>
        </w:rPr>
        <w:t>{"organization": "example-org", "credential": "EXAMPLE_CREDENTIAL_NOT_REAL"}</w:t>
      </w:r>
      <w:r>
        <w:t>:</w:t>
      </w:r>
    </w:p>
    <w:p w14:paraId="4F5FB9ED" w14:textId="77777777" w:rsidR="007A2A79" w:rsidRDefault="001C2DD8">
      <w:pPr>
        <w:pStyle w:val="Code"/>
        <w:spacing w:before="80" w:after="0"/>
      </w:pPr>
      <w:r>
        <w:t>DELETE https://api.github.com/orgs/example-org</w:t>
      </w:r>
    </w:p>
    <w:p w14:paraId="266C8FB7" w14:textId="77777777" w:rsidR="007A2A79" w:rsidRDefault="001C2DD8">
      <w:pPr>
        <w:pStyle w:val="Code"/>
        <w:spacing w:after="0"/>
      </w:pPr>
      <w:r>
        <w:t>Accept: application/vnd.github+json</w:t>
      </w:r>
    </w:p>
    <w:p w14:paraId="2DD2386C" w14:textId="77777777" w:rsidR="007A2A79" w:rsidRDefault="001C2DD8">
      <w:pPr>
        <w:pStyle w:val="Code"/>
        <w:spacing w:after="0"/>
      </w:pPr>
      <w:r>
        <w:t>X-GitHub-Api-Version: 2026-03-10</w:t>
      </w:r>
    </w:p>
    <w:p w14:paraId="74CB5203" w14:textId="77777777" w:rsidR="007A2A79" w:rsidRDefault="001C2DD8">
      <w:pPr>
        <w:pStyle w:val="Code"/>
        <w:spacing w:after="160"/>
      </w:pPr>
      <w:r>
        <w:t>Authorization: Bearer EXAMPLE_CREDENTIAL_NOT_REAL</w:t>
      </w:r>
    </w:p>
    <w:p w14:paraId="37162192" w14:textId="77777777" w:rsidR="007A2A79" w:rsidRDefault="001C2DD8">
      <w:pPr>
        <w:jc w:val="both"/>
      </w:pPr>
      <w:r>
        <w:t>and a reference solution, generated from the specification by template:</w:t>
      </w:r>
    </w:p>
    <w:p w14:paraId="6712A7D7" w14:textId="77777777" w:rsidR="007A2A79" w:rsidRDefault="001C2DD8">
      <w:pPr>
        <w:pStyle w:val="Code"/>
        <w:spacing w:before="80" w:after="0"/>
      </w:pPr>
      <w:r>
        <w:t>import requests</w:t>
      </w:r>
    </w:p>
    <w:p w14:paraId="51BDE016" w14:textId="77777777" w:rsidR="007A2A79" w:rsidRDefault="001C2DD8">
      <w:pPr>
        <w:pStyle w:val="Code"/>
        <w:spacing w:after="0"/>
      </w:pPr>
      <w:r>
        <w:t>from urllib.parse import quote</w:t>
      </w:r>
    </w:p>
    <w:p w14:paraId="7C4A84EE" w14:textId="77777777" w:rsidR="007A2A79" w:rsidRDefault="001C2DD8">
      <w:pPr>
        <w:pStyle w:val="Code"/>
        <w:spacing w:after="0"/>
      </w:pPr>
      <w:r>
        <w:t xml:space="preserve"> </w:t>
      </w:r>
    </w:p>
    <w:p w14:paraId="51DA8F9A" w14:textId="77777777" w:rsidR="007A2A79" w:rsidRDefault="001C2DD8">
      <w:pPr>
        <w:pStyle w:val="Code"/>
        <w:spacing w:after="0"/>
      </w:pPr>
      <w:r>
        <w:t>def solve(inputs):</w:t>
      </w:r>
    </w:p>
    <w:p w14:paraId="48C3EB93" w14:textId="77777777" w:rsidR="007A2A79" w:rsidRDefault="001C2DD8">
      <w:pPr>
        <w:pStyle w:val="Code"/>
        <w:spacing w:after="0"/>
      </w:pPr>
      <w:r>
        <w:t xml:space="preserve">    url = 'https://api.github.com/orgs/{org}'</w:t>
      </w:r>
    </w:p>
    <w:p w14:paraId="1F313E12" w14:textId="77777777" w:rsidR="007A2A79" w:rsidRDefault="001C2DD8">
      <w:pPr>
        <w:pStyle w:val="Code"/>
        <w:spacing w:after="0"/>
      </w:pPr>
      <w:r>
        <w:t xml:space="preserve">    headers = {}</w:t>
      </w:r>
    </w:p>
    <w:p w14:paraId="3F26FFF2" w14:textId="77777777" w:rsidR="007A2A79" w:rsidRDefault="001C2DD8">
      <w:pPr>
        <w:pStyle w:val="Code"/>
        <w:spacing w:after="0"/>
      </w:pPr>
      <w:r>
        <w:t xml:space="preserve">    headers['Accept'] = 'application/vnd.github+json'</w:t>
      </w:r>
    </w:p>
    <w:p w14:paraId="5635C4B9" w14:textId="77777777" w:rsidR="007A2A79" w:rsidRDefault="001C2DD8">
      <w:pPr>
        <w:pStyle w:val="Code"/>
        <w:spacing w:after="0"/>
      </w:pPr>
      <w:r>
        <w:t xml:space="preserve">    headers['X-GitHub-Api-Version'] = '2026-03-10'</w:t>
      </w:r>
    </w:p>
    <w:p w14:paraId="67C8D6EE" w14:textId="77777777" w:rsidR="007A2A79" w:rsidRDefault="001C2DD8">
      <w:pPr>
        <w:pStyle w:val="Code"/>
        <w:spacing w:after="0"/>
      </w:pPr>
      <w:r>
        <w:t xml:space="preserve">    headers['Authorization'] = 'Bearer ' + inputs["credential"]</w:t>
      </w:r>
    </w:p>
    <w:p w14:paraId="1EEA4D9E" w14:textId="77777777" w:rsidR="007A2A79" w:rsidRDefault="001C2DD8">
      <w:pPr>
        <w:pStyle w:val="Code"/>
        <w:spacing w:after="0"/>
      </w:pPr>
      <w:r>
        <w:t xml:space="preserve">    url = url.replace('{org}', quote(str(inputs['organization']), safe=''))</w:t>
      </w:r>
    </w:p>
    <w:p w14:paraId="1DB0621E" w14:textId="77777777" w:rsidR="007A2A79" w:rsidRDefault="001C2DD8">
      <w:pPr>
        <w:pStyle w:val="Code"/>
        <w:spacing w:after="0"/>
      </w:pPr>
      <w:r>
        <w:t xml:space="preserve">    response = requests.request('DELETE', url, params={}, headers=headers, timeout=20)</w:t>
      </w:r>
    </w:p>
    <w:p w14:paraId="12B0E9D3" w14:textId="77777777" w:rsidR="007A2A79" w:rsidRDefault="001C2DD8">
      <w:pPr>
        <w:pStyle w:val="Code"/>
        <w:spacing w:after="0"/>
      </w:pPr>
      <w:r>
        <w:t xml:space="preserve">    response.raise_for_status()</w:t>
      </w:r>
    </w:p>
    <w:p w14:paraId="2806FDB9" w14:textId="77777777" w:rsidR="007A2A79" w:rsidRDefault="001C2DD8">
      <w:pPr>
        <w:pStyle w:val="Code"/>
        <w:spacing w:after="0"/>
      </w:pPr>
      <w:r>
        <w:t xml:space="preserve">    if response.status_code == 204 or not response.content:</w:t>
      </w:r>
    </w:p>
    <w:p w14:paraId="2F407348" w14:textId="77777777" w:rsidR="007A2A79" w:rsidRDefault="001C2DD8">
      <w:pPr>
        <w:pStyle w:val="Code"/>
        <w:spacing w:after="0"/>
      </w:pPr>
      <w:r>
        <w:t xml:space="preserve">        return None</w:t>
      </w:r>
    </w:p>
    <w:p w14:paraId="56935929" w14:textId="77777777" w:rsidR="007A2A79" w:rsidRDefault="001C2DD8">
      <w:pPr>
        <w:pStyle w:val="Code"/>
        <w:spacing w:after="160"/>
      </w:pPr>
      <w:r>
        <w:t xml:space="preserve">    return response.json()</w:t>
      </w:r>
    </w:p>
    <w:p w14:paraId="6DD06916" w14:textId="77777777" w:rsidR="007A2A79" w:rsidRDefault="001C2DD8">
      <w:pPr>
        <w:jc w:val="both"/>
      </w:pPr>
      <w:r>
        <w:t xml:space="preserve">The Confident Agent system prompt (194 lines, in </w:t>
      </w:r>
      <w:r>
        <w:rPr>
          <w:rFonts w:ascii="Consolas" w:eastAsia="Consolas" w:hAnsi="Consolas" w:cs="Consolas"/>
          <w:sz w:val="20"/>
          <w:szCs w:val="20"/>
        </w:rPr>
        <w:t>Code Submission/confident-agent-toolbox/instructions</w:t>
      </w:r>
      <w:r>
        <w:t xml:space="preserve">) prescribes this workflow: write the complete candidate with </w:t>
      </w:r>
      <w:r>
        <w:rPr>
          <w:rFonts w:ascii="Consolas" w:eastAsia="Consolas" w:hAnsi="Consolas" w:cs="Consolas"/>
          <w:sz w:val="20"/>
          <w:szCs w:val="20"/>
        </w:rPr>
        <w:t>requests</w:t>
      </w:r>
      <w:r>
        <w:t xml:space="preserve">; do not look for or write a specification (evidence is selected by host from the eight listed hosts); call </w:t>
      </w:r>
      <w:r>
        <w:rPr>
          <w:rFonts w:ascii="Consolas" w:eastAsia="Consolas" w:hAnsi="Consolas" w:cs="Consolas"/>
          <w:sz w:val="20"/>
          <w:szCs w:val="20"/>
        </w:rPr>
        <w:t>verify_candidate</w:t>
      </w:r>
      <w:r>
        <w:t xml:space="preserve"> exactly once with the code only; if a layer is </w:t>
      </w:r>
      <w:r>
        <w:rPr>
          <w:rFonts w:ascii="Consolas" w:eastAsia="Consolas" w:hAnsi="Consolas" w:cs="Consolas"/>
          <w:sz w:val="20"/>
          <w:szCs w:val="20"/>
        </w:rPr>
        <w:t>verified_incorrect</w:t>
      </w:r>
      <w:r>
        <w:t xml:space="preserve"> on the first candidate, fix exactly those problems and verify once more; otherwise, or after the second result, reply with the tool's </w:t>
      </w:r>
      <w:r>
        <w:rPr>
          <w:rFonts w:ascii="Consolas" w:eastAsia="Consolas" w:hAnsi="Consolas" w:cs="Consolas"/>
          <w:sz w:val="20"/>
          <w:szCs w:val="20"/>
        </w:rPr>
        <w:t>report</w:t>
      </w:r>
      <w:r>
        <w:t xml:space="preserve"> verbatim. It states that the tool does not check task beha</w:t>
      </w:r>
      <w:r>
        <w:t>viour and that the EWCS is not a probability.</w:t>
      </w:r>
    </w:p>
    <w:p w14:paraId="6F5C601C" w14:textId="77777777" w:rsidR="007A2A79" w:rsidRDefault="001C2DD8">
      <w:pPr>
        <w:pStyle w:val="Heading1"/>
        <w:pageBreakBefore/>
      </w:pPr>
      <w:bookmarkStart w:id="131" w:name="_Toc242687006"/>
      <w:r>
        <w:lastRenderedPageBreak/>
        <w:t>Appendix D: Run Artefacts and Provenance</w:t>
      </w:r>
      <w:bookmarkEnd w:id="131"/>
    </w:p>
    <w:p w14:paraId="45DFFA66" w14:textId="4638A1B1" w:rsidR="007A2A79" w:rsidRDefault="001C2DD8">
      <w:pPr>
        <w:pStyle w:val="Caption"/>
        <w:keepNext/>
      </w:pPr>
      <w:bookmarkStart w:id="132" w:name="_Toc242687060"/>
      <w:r>
        <w:rPr>
          <w:b/>
          <w:bCs/>
        </w:rPr>
        <w:t xml:space="preserve">Table </w:t>
      </w:r>
      <w:r>
        <w:fldChar w:fldCharType="begin"/>
      </w:r>
      <w:r>
        <w:instrText>SEQ Table</w:instrText>
      </w:r>
      <w:r>
        <w:fldChar w:fldCharType="separate"/>
      </w:r>
      <w:r>
        <w:rPr>
          <w:noProof/>
        </w:rPr>
        <w:t>27</w:t>
      </w:r>
      <w:r>
        <w:fldChar w:fldCharType="end"/>
      </w:r>
      <w:r>
        <w:rPr>
          <w:b/>
          <w:bCs/>
        </w:rPr>
        <w:t xml:space="preserve">: </w:t>
      </w:r>
      <w:r>
        <w:t>Identifiers of the frozen inputs (SHA-256 prefixes; full hashes in the run manifests and the dataset).</w:t>
      </w:r>
      <w:bookmarkEnd w:id="13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868"/>
        <w:gridCol w:w="2063"/>
        <w:gridCol w:w="3095"/>
      </w:tblGrid>
      <w:tr w:rsidR="007A2A79" w14:paraId="09E70933" w14:textId="77777777">
        <w:trPr>
          <w:tblHeader/>
        </w:trPr>
        <w:tc>
          <w:tcPr>
            <w:tcW w:w="3868" w:type="dxa"/>
            <w:shd w:val="clear" w:color="auto" w:fill="D9E2F3"/>
            <w:tcMar>
              <w:top w:w="50" w:type="dxa"/>
              <w:left w:w="90" w:type="dxa"/>
              <w:bottom w:w="50" w:type="dxa"/>
              <w:right w:w="90" w:type="dxa"/>
            </w:tcMar>
            <w:vAlign w:val="center"/>
          </w:tcPr>
          <w:p w14:paraId="3C95E802" w14:textId="77777777" w:rsidR="007A2A79" w:rsidRDefault="001C2DD8">
            <w:pPr>
              <w:spacing w:after="0" w:line="240" w:lineRule="auto"/>
            </w:pPr>
            <w:r>
              <w:rPr>
                <w:b/>
                <w:bCs/>
                <w:sz w:val="18"/>
                <w:szCs w:val="18"/>
              </w:rPr>
              <w:t>Artefact</w:t>
            </w:r>
          </w:p>
        </w:tc>
        <w:tc>
          <w:tcPr>
            <w:tcW w:w="2063" w:type="dxa"/>
            <w:shd w:val="clear" w:color="auto" w:fill="D9E2F3"/>
            <w:tcMar>
              <w:top w:w="50" w:type="dxa"/>
              <w:left w:w="90" w:type="dxa"/>
              <w:bottom w:w="50" w:type="dxa"/>
              <w:right w:w="90" w:type="dxa"/>
            </w:tcMar>
            <w:vAlign w:val="center"/>
          </w:tcPr>
          <w:p w14:paraId="5DF25D1B" w14:textId="77777777" w:rsidR="007A2A79" w:rsidRDefault="001C2DD8">
            <w:pPr>
              <w:spacing w:after="0" w:line="240" w:lineRule="auto"/>
            </w:pPr>
            <w:r>
              <w:rPr>
                <w:b/>
                <w:bCs/>
                <w:sz w:val="18"/>
                <w:szCs w:val="18"/>
              </w:rPr>
              <w:t>SHA-256</w:t>
            </w:r>
          </w:p>
        </w:tc>
        <w:tc>
          <w:tcPr>
            <w:tcW w:w="3095" w:type="dxa"/>
            <w:shd w:val="clear" w:color="auto" w:fill="D9E2F3"/>
            <w:tcMar>
              <w:top w:w="50" w:type="dxa"/>
              <w:left w:w="90" w:type="dxa"/>
              <w:bottom w:w="50" w:type="dxa"/>
              <w:right w:w="90" w:type="dxa"/>
            </w:tcMar>
            <w:vAlign w:val="center"/>
          </w:tcPr>
          <w:p w14:paraId="35EAC07B" w14:textId="77777777" w:rsidR="007A2A79" w:rsidRDefault="001C2DD8">
            <w:pPr>
              <w:spacing w:after="0" w:line="240" w:lineRule="auto"/>
            </w:pPr>
            <w:r>
              <w:rPr>
                <w:b/>
                <w:bCs/>
                <w:sz w:val="18"/>
                <w:szCs w:val="18"/>
              </w:rPr>
              <w:t>Notes</w:t>
            </w:r>
          </w:p>
        </w:tc>
      </w:tr>
      <w:tr w:rsidR="007A2A79" w14:paraId="49CD8029" w14:textId="77777777">
        <w:trPr>
          <w:cantSplit/>
        </w:trPr>
        <w:tc>
          <w:tcPr>
            <w:tcW w:w="3868" w:type="dxa"/>
            <w:tcMar>
              <w:top w:w="50" w:type="dxa"/>
              <w:left w:w="90" w:type="dxa"/>
              <w:bottom w:w="50" w:type="dxa"/>
              <w:right w:w="90" w:type="dxa"/>
            </w:tcMar>
            <w:vAlign w:val="center"/>
          </w:tcPr>
          <w:p w14:paraId="7F58AD2F" w14:textId="77777777" w:rsidR="007A2A79" w:rsidRDefault="001C2DD8">
            <w:pPr>
              <w:spacing w:after="0" w:line="240" w:lineRule="auto"/>
            </w:pPr>
            <w:r>
              <w:rPr>
                <w:sz w:val="18"/>
                <w:szCs w:val="18"/>
              </w:rPr>
              <w:t>Task file (answer key) rest_api_tasks_v1_DRAFT.jsonl</w:t>
            </w:r>
          </w:p>
        </w:tc>
        <w:tc>
          <w:tcPr>
            <w:tcW w:w="2063" w:type="dxa"/>
            <w:tcMar>
              <w:top w:w="50" w:type="dxa"/>
              <w:left w:w="90" w:type="dxa"/>
              <w:bottom w:w="50" w:type="dxa"/>
              <w:right w:w="90" w:type="dxa"/>
            </w:tcMar>
            <w:vAlign w:val="center"/>
          </w:tcPr>
          <w:p w14:paraId="07F8E51B" w14:textId="77777777" w:rsidR="007A2A79" w:rsidRDefault="001C2DD8">
            <w:pPr>
              <w:spacing w:after="0" w:line="240" w:lineRule="auto"/>
            </w:pPr>
            <w:r>
              <w:rPr>
                <w:sz w:val="18"/>
                <w:szCs w:val="18"/>
              </w:rPr>
              <w:t>7a09f2bb…</w:t>
            </w:r>
          </w:p>
        </w:tc>
        <w:tc>
          <w:tcPr>
            <w:tcW w:w="3095" w:type="dxa"/>
            <w:tcMar>
              <w:top w:w="50" w:type="dxa"/>
              <w:left w:w="90" w:type="dxa"/>
              <w:bottom w:w="50" w:type="dxa"/>
              <w:right w:w="90" w:type="dxa"/>
            </w:tcMar>
            <w:vAlign w:val="center"/>
          </w:tcPr>
          <w:p w14:paraId="7279E830" w14:textId="77777777" w:rsidR="007A2A79" w:rsidRDefault="001C2DD8">
            <w:pPr>
              <w:spacing w:after="0" w:line="240" w:lineRule="auto"/>
            </w:pPr>
            <w:r>
              <w:rPr>
                <w:sz w:val="18"/>
                <w:szCs w:val="18"/>
              </w:rPr>
              <w:t>LF line endings</w:t>
            </w:r>
          </w:p>
        </w:tc>
      </w:tr>
      <w:tr w:rsidR="007A2A79" w14:paraId="3ACD2AD7" w14:textId="77777777">
        <w:trPr>
          <w:cantSplit/>
        </w:trPr>
        <w:tc>
          <w:tcPr>
            <w:tcW w:w="3868" w:type="dxa"/>
            <w:tcMar>
              <w:top w:w="50" w:type="dxa"/>
              <w:left w:w="90" w:type="dxa"/>
              <w:bottom w:w="50" w:type="dxa"/>
              <w:right w:w="90" w:type="dxa"/>
            </w:tcMar>
            <w:vAlign w:val="center"/>
          </w:tcPr>
          <w:p w14:paraId="6BBA6F25" w14:textId="77777777" w:rsidR="007A2A79" w:rsidRDefault="001C2DD8">
            <w:pPr>
              <w:spacing w:after="0" w:line="240" w:lineRule="auto"/>
            </w:pPr>
            <w:r>
              <w:rPr>
                <w:sz w:val="18"/>
                <w:szCs w:val="18"/>
              </w:rPr>
              <w:t>Prompt file rest_api_prompts_v1_DRAFT.jsonl</w:t>
            </w:r>
          </w:p>
        </w:tc>
        <w:tc>
          <w:tcPr>
            <w:tcW w:w="2063" w:type="dxa"/>
            <w:tcMar>
              <w:top w:w="50" w:type="dxa"/>
              <w:left w:w="90" w:type="dxa"/>
              <w:bottom w:w="50" w:type="dxa"/>
              <w:right w:w="90" w:type="dxa"/>
            </w:tcMar>
            <w:vAlign w:val="center"/>
          </w:tcPr>
          <w:p w14:paraId="6A46DEDE" w14:textId="77777777" w:rsidR="007A2A79" w:rsidRDefault="001C2DD8">
            <w:pPr>
              <w:spacing w:after="0" w:line="240" w:lineRule="auto"/>
            </w:pPr>
            <w:r>
              <w:rPr>
                <w:sz w:val="18"/>
                <w:szCs w:val="18"/>
              </w:rPr>
              <w:t>c4c68a64…</w:t>
            </w:r>
          </w:p>
        </w:tc>
        <w:tc>
          <w:tcPr>
            <w:tcW w:w="3095" w:type="dxa"/>
            <w:tcMar>
              <w:top w:w="50" w:type="dxa"/>
              <w:left w:w="90" w:type="dxa"/>
              <w:bottom w:w="50" w:type="dxa"/>
              <w:right w:w="90" w:type="dxa"/>
            </w:tcMar>
            <w:vAlign w:val="center"/>
          </w:tcPr>
          <w:p w14:paraId="3BE0D160" w14:textId="77777777" w:rsidR="007A2A79" w:rsidRDefault="001C2DD8">
            <w:pPr>
              <w:spacing w:after="0" w:line="240" w:lineRule="auto"/>
            </w:pPr>
            <w:r>
              <w:rPr>
                <w:sz w:val="18"/>
                <w:szCs w:val="18"/>
              </w:rPr>
              <w:t>identical in both conditions</w:t>
            </w:r>
          </w:p>
        </w:tc>
      </w:tr>
      <w:tr w:rsidR="007A2A79" w14:paraId="4B689CA2" w14:textId="77777777">
        <w:trPr>
          <w:cantSplit/>
        </w:trPr>
        <w:tc>
          <w:tcPr>
            <w:tcW w:w="3868" w:type="dxa"/>
            <w:tcMar>
              <w:top w:w="50" w:type="dxa"/>
              <w:left w:w="90" w:type="dxa"/>
              <w:bottom w:w="50" w:type="dxa"/>
              <w:right w:w="90" w:type="dxa"/>
            </w:tcMar>
            <w:vAlign w:val="center"/>
          </w:tcPr>
          <w:p w14:paraId="6BF14136" w14:textId="77777777" w:rsidR="007A2A79" w:rsidRDefault="001C2DD8">
            <w:pPr>
              <w:spacing w:after="0" w:line="240" w:lineRule="auto"/>
            </w:pPr>
            <w:r>
              <w:rPr>
                <w:sz w:val="18"/>
                <w:szCs w:val="18"/>
              </w:rPr>
              <w:t>Confident Agent system prompt (as sent)</w:t>
            </w:r>
          </w:p>
        </w:tc>
        <w:tc>
          <w:tcPr>
            <w:tcW w:w="2063" w:type="dxa"/>
            <w:tcMar>
              <w:top w:w="50" w:type="dxa"/>
              <w:left w:w="90" w:type="dxa"/>
              <w:bottom w:w="50" w:type="dxa"/>
              <w:right w:w="90" w:type="dxa"/>
            </w:tcMar>
            <w:vAlign w:val="center"/>
          </w:tcPr>
          <w:p w14:paraId="215F9CEB" w14:textId="77777777" w:rsidR="007A2A79" w:rsidRDefault="001C2DD8">
            <w:pPr>
              <w:spacing w:after="0" w:line="240" w:lineRule="auto"/>
            </w:pPr>
            <w:r>
              <w:rPr>
                <w:sz w:val="18"/>
                <w:szCs w:val="18"/>
              </w:rPr>
              <w:t>0ebc4dce…</w:t>
            </w:r>
          </w:p>
        </w:tc>
        <w:tc>
          <w:tcPr>
            <w:tcW w:w="3095" w:type="dxa"/>
            <w:tcMar>
              <w:top w:w="50" w:type="dxa"/>
              <w:left w:w="90" w:type="dxa"/>
              <w:bottom w:w="50" w:type="dxa"/>
              <w:right w:w="90" w:type="dxa"/>
            </w:tcMar>
            <w:vAlign w:val="center"/>
          </w:tcPr>
          <w:p w14:paraId="6C13B737" w14:textId="77777777" w:rsidR="007A2A79" w:rsidRDefault="001C2DD8">
            <w:pPr>
              <w:spacing w:after="0" w:line="240" w:lineRule="auto"/>
            </w:pPr>
            <w:r>
              <w:rPr>
                <w:sz w:val="18"/>
                <w:szCs w:val="18"/>
              </w:rPr>
              <w:t>operator note removed</w:t>
            </w:r>
          </w:p>
        </w:tc>
      </w:tr>
      <w:tr w:rsidR="007A2A79" w14:paraId="21ED7FE4" w14:textId="77777777">
        <w:trPr>
          <w:cantSplit/>
        </w:trPr>
        <w:tc>
          <w:tcPr>
            <w:tcW w:w="3868" w:type="dxa"/>
            <w:tcMar>
              <w:top w:w="50" w:type="dxa"/>
              <w:left w:w="90" w:type="dxa"/>
              <w:bottom w:w="50" w:type="dxa"/>
              <w:right w:w="90" w:type="dxa"/>
            </w:tcMar>
            <w:vAlign w:val="center"/>
          </w:tcPr>
          <w:p w14:paraId="074DE32C" w14:textId="77777777" w:rsidR="007A2A79" w:rsidRDefault="001C2DD8">
            <w:pPr>
              <w:spacing w:after="0" w:line="240" w:lineRule="auto"/>
            </w:pPr>
            <w:r>
              <w:rPr>
                <w:sz w:val="18"/>
                <w:szCs w:val="18"/>
              </w:rPr>
              <w:t>Frozen PyPI evidence (requests)</w:t>
            </w:r>
          </w:p>
        </w:tc>
        <w:tc>
          <w:tcPr>
            <w:tcW w:w="2063" w:type="dxa"/>
            <w:tcMar>
              <w:top w:w="50" w:type="dxa"/>
              <w:left w:w="90" w:type="dxa"/>
              <w:bottom w:w="50" w:type="dxa"/>
              <w:right w:w="90" w:type="dxa"/>
            </w:tcMar>
            <w:vAlign w:val="center"/>
          </w:tcPr>
          <w:p w14:paraId="5210CD2D" w14:textId="77777777" w:rsidR="007A2A79" w:rsidRDefault="001C2DD8">
            <w:pPr>
              <w:spacing w:after="0" w:line="240" w:lineRule="auto"/>
            </w:pPr>
            <w:r>
              <w:rPr>
                <w:sz w:val="18"/>
                <w:szCs w:val="18"/>
              </w:rPr>
              <w:t>ef06670a…</w:t>
            </w:r>
          </w:p>
        </w:tc>
        <w:tc>
          <w:tcPr>
            <w:tcW w:w="3095" w:type="dxa"/>
            <w:tcMar>
              <w:top w:w="50" w:type="dxa"/>
              <w:left w:w="90" w:type="dxa"/>
              <w:bottom w:w="50" w:type="dxa"/>
              <w:right w:w="90" w:type="dxa"/>
            </w:tcMar>
            <w:vAlign w:val="center"/>
          </w:tcPr>
          <w:p w14:paraId="699C080B" w14:textId="77777777" w:rsidR="007A2A79" w:rsidRDefault="001C2DD8">
            <w:pPr>
              <w:spacing w:after="0" w:line="240" w:lineRule="auto"/>
            </w:pPr>
            <w:r>
              <w:rPr>
                <w:sz w:val="18"/>
                <w:szCs w:val="18"/>
              </w:rPr>
              <w:t>interface layer</w:t>
            </w:r>
          </w:p>
        </w:tc>
      </w:tr>
      <w:tr w:rsidR="007A2A79" w14:paraId="1D5B3BDC" w14:textId="77777777">
        <w:trPr>
          <w:cantSplit/>
        </w:trPr>
        <w:tc>
          <w:tcPr>
            <w:tcW w:w="3868" w:type="dxa"/>
            <w:tcMar>
              <w:top w:w="50" w:type="dxa"/>
              <w:left w:w="90" w:type="dxa"/>
              <w:bottom w:w="50" w:type="dxa"/>
              <w:right w:w="90" w:type="dxa"/>
            </w:tcMar>
            <w:vAlign w:val="center"/>
          </w:tcPr>
          <w:p w14:paraId="2F5004E7" w14:textId="77777777" w:rsidR="007A2A79" w:rsidRDefault="001C2DD8">
            <w:pPr>
              <w:spacing w:after="0" w:line="240" w:lineRule="auto"/>
            </w:pPr>
            <w:r>
              <w:rPr>
                <w:sz w:val="18"/>
                <w:szCs w:val="18"/>
              </w:rPr>
              <w:t>github.openapi.json</w:t>
            </w:r>
          </w:p>
        </w:tc>
        <w:tc>
          <w:tcPr>
            <w:tcW w:w="2063" w:type="dxa"/>
            <w:tcMar>
              <w:top w:w="50" w:type="dxa"/>
              <w:left w:w="90" w:type="dxa"/>
              <w:bottom w:w="50" w:type="dxa"/>
              <w:right w:w="90" w:type="dxa"/>
            </w:tcMar>
            <w:vAlign w:val="center"/>
          </w:tcPr>
          <w:p w14:paraId="2BD8D8CD" w14:textId="77777777" w:rsidR="007A2A79" w:rsidRDefault="001C2DD8">
            <w:pPr>
              <w:spacing w:after="0" w:line="240" w:lineRule="auto"/>
            </w:pPr>
            <w:r>
              <w:rPr>
                <w:sz w:val="18"/>
                <w:szCs w:val="18"/>
              </w:rPr>
              <w:t>4fbdc7d0…</w:t>
            </w:r>
          </w:p>
        </w:tc>
        <w:tc>
          <w:tcPr>
            <w:tcW w:w="3095" w:type="dxa"/>
            <w:tcMar>
              <w:top w:w="50" w:type="dxa"/>
              <w:left w:w="90" w:type="dxa"/>
              <w:bottom w:w="50" w:type="dxa"/>
              <w:right w:w="90" w:type="dxa"/>
            </w:tcMar>
            <w:vAlign w:val="center"/>
          </w:tcPr>
          <w:p w14:paraId="390203DE" w14:textId="77777777" w:rsidR="007A2A79" w:rsidRDefault="001C2DD8">
            <w:pPr>
              <w:spacing w:after="0" w:line="240" w:lineRule="auto"/>
            </w:pPr>
            <w:r>
              <w:rPr>
                <w:sz w:val="18"/>
                <w:szCs w:val="18"/>
              </w:rPr>
              <w:t>13.0 MB, 819 paths</w:t>
            </w:r>
          </w:p>
        </w:tc>
      </w:tr>
      <w:tr w:rsidR="007A2A79" w14:paraId="23D7C71E" w14:textId="77777777">
        <w:trPr>
          <w:cantSplit/>
        </w:trPr>
        <w:tc>
          <w:tcPr>
            <w:tcW w:w="3868" w:type="dxa"/>
            <w:tcMar>
              <w:top w:w="50" w:type="dxa"/>
              <w:left w:w="90" w:type="dxa"/>
              <w:bottom w:w="50" w:type="dxa"/>
              <w:right w:w="90" w:type="dxa"/>
            </w:tcMar>
            <w:vAlign w:val="center"/>
          </w:tcPr>
          <w:p w14:paraId="50142317" w14:textId="77777777" w:rsidR="007A2A79" w:rsidRDefault="001C2DD8">
            <w:pPr>
              <w:spacing w:after="0" w:line="240" w:lineRule="auto"/>
            </w:pPr>
            <w:r>
              <w:rPr>
                <w:sz w:val="18"/>
                <w:szCs w:val="18"/>
              </w:rPr>
              <w:t>petstore.openapi.json</w:t>
            </w:r>
          </w:p>
        </w:tc>
        <w:tc>
          <w:tcPr>
            <w:tcW w:w="2063" w:type="dxa"/>
            <w:tcMar>
              <w:top w:w="50" w:type="dxa"/>
              <w:left w:w="90" w:type="dxa"/>
              <w:bottom w:w="50" w:type="dxa"/>
              <w:right w:w="90" w:type="dxa"/>
            </w:tcMar>
            <w:vAlign w:val="center"/>
          </w:tcPr>
          <w:p w14:paraId="2F92FDBA" w14:textId="77777777" w:rsidR="007A2A79" w:rsidRDefault="001C2DD8">
            <w:pPr>
              <w:spacing w:after="0" w:line="240" w:lineRule="auto"/>
            </w:pPr>
            <w:r>
              <w:rPr>
                <w:sz w:val="18"/>
                <w:szCs w:val="18"/>
              </w:rPr>
              <w:t>00441c05…</w:t>
            </w:r>
          </w:p>
        </w:tc>
        <w:tc>
          <w:tcPr>
            <w:tcW w:w="3095" w:type="dxa"/>
            <w:tcMar>
              <w:top w:w="50" w:type="dxa"/>
              <w:left w:w="90" w:type="dxa"/>
              <w:bottom w:w="50" w:type="dxa"/>
              <w:right w:w="90" w:type="dxa"/>
            </w:tcMar>
            <w:vAlign w:val="center"/>
          </w:tcPr>
          <w:p w14:paraId="351C9047" w14:textId="77777777" w:rsidR="007A2A79" w:rsidRDefault="001C2DD8">
            <w:pPr>
              <w:spacing w:after="0" w:line="240" w:lineRule="auto"/>
            </w:pPr>
            <w:r>
              <w:rPr>
                <w:sz w:val="18"/>
                <w:szCs w:val="18"/>
              </w:rPr>
              <w:t>OpenAPI 3.0.4</w:t>
            </w:r>
          </w:p>
        </w:tc>
      </w:tr>
      <w:tr w:rsidR="007A2A79" w14:paraId="2BD62CDB" w14:textId="77777777">
        <w:trPr>
          <w:cantSplit/>
        </w:trPr>
        <w:tc>
          <w:tcPr>
            <w:tcW w:w="3868" w:type="dxa"/>
            <w:tcMar>
              <w:top w:w="50" w:type="dxa"/>
              <w:left w:w="90" w:type="dxa"/>
              <w:bottom w:w="50" w:type="dxa"/>
              <w:right w:w="90" w:type="dxa"/>
            </w:tcMar>
            <w:vAlign w:val="center"/>
          </w:tcPr>
          <w:p w14:paraId="27FE7CC7" w14:textId="77777777" w:rsidR="007A2A79" w:rsidRDefault="001C2DD8">
            <w:pPr>
              <w:spacing w:after="0" w:line="240" w:lineRule="auto"/>
            </w:pPr>
            <w:r>
              <w:rPr>
                <w:sz w:val="18"/>
                <w:szCs w:val="18"/>
              </w:rPr>
              <w:t>openmeteo-forecast / air-quality / marine</w:t>
            </w:r>
          </w:p>
        </w:tc>
        <w:tc>
          <w:tcPr>
            <w:tcW w:w="2063" w:type="dxa"/>
            <w:tcMar>
              <w:top w:w="50" w:type="dxa"/>
              <w:left w:w="90" w:type="dxa"/>
              <w:bottom w:w="50" w:type="dxa"/>
              <w:right w:w="90" w:type="dxa"/>
            </w:tcMar>
            <w:vAlign w:val="center"/>
          </w:tcPr>
          <w:p w14:paraId="69059E94" w14:textId="77777777" w:rsidR="007A2A79" w:rsidRDefault="001C2DD8">
            <w:pPr>
              <w:spacing w:after="0" w:line="240" w:lineRule="auto"/>
            </w:pPr>
            <w:r>
              <w:rPr>
                <w:sz w:val="18"/>
                <w:szCs w:val="18"/>
              </w:rPr>
              <w:t>f57c2918… / ee203da7… / 096a28c7…</w:t>
            </w:r>
          </w:p>
        </w:tc>
        <w:tc>
          <w:tcPr>
            <w:tcW w:w="3095" w:type="dxa"/>
            <w:tcMar>
              <w:top w:w="50" w:type="dxa"/>
              <w:left w:w="90" w:type="dxa"/>
              <w:bottom w:w="50" w:type="dxa"/>
              <w:right w:w="90" w:type="dxa"/>
            </w:tcMar>
            <w:vAlign w:val="center"/>
          </w:tcPr>
          <w:p w14:paraId="17A18E20" w14:textId="77777777" w:rsidR="007A2A79" w:rsidRDefault="001C2DD8">
            <w:pPr>
              <w:spacing w:after="0" w:line="240" w:lineRule="auto"/>
            </w:pPr>
            <w:r>
              <w:rPr>
                <w:sz w:val="18"/>
                <w:szCs w:val="18"/>
              </w:rPr>
              <w:t>converted from YAML</w:t>
            </w:r>
          </w:p>
        </w:tc>
      </w:tr>
      <w:tr w:rsidR="007A2A79" w14:paraId="6203AEE5" w14:textId="77777777">
        <w:trPr>
          <w:cantSplit/>
        </w:trPr>
        <w:tc>
          <w:tcPr>
            <w:tcW w:w="3868" w:type="dxa"/>
            <w:tcMar>
              <w:top w:w="50" w:type="dxa"/>
              <w:left w:w="90" w:type="dxa"/>
              <w:bottom w:w="50" w:type="dxa"/>
              <w:right w:w="90" w:type="dxa"/>
            </w:tcMar>
            <w:vAlign w:val="center"/>
          </w:tcPr>
          <w:p w14:paraId="52838F1F" w14:textId="77777777" w:rsidR="007A2A79" w:rsidRDefault="001C2DD8">
            <w:pPr>
              <w:spacing w:after="0" w:line="240" w:lineRule="auto"/>
            </w:pPr>
            <w:r>
              <w:rPr>
                <w:sz w:val="18"/>
                <w:szCs w:val="18"/>
              </w:rPr>
              <w:t>jsonplaceholder / dummyjson / restcountries (curated)</w:t>
            </w:r>
          </w:p>
        </w:tc>
        <w:tc>
          <w:tcPr>
            <w:tcW w:w="2063" w:type="dxa"/>
            <w:tcMar>
              <w:top w:w="50" w:type="dxa"/>
              <w:left w:w="90" w:type="dxa"/>
              <w:bottom w:w="50" w:type="dxa"/>
              <w:right w:w="90" w:type="dxa"/>
            </w:tcMar>
            <w:vAlign w:val="center"/>
          </w:tcPr>
          <w:p w14:paraId="1C166FA1" w14:textId="77777777" w:rsidR="007A2A79" w:rsidRDefault="001C2DD8">
            <w:pPr>
              <w:spacing w:after="0" w:line="240" w:lineRule="auto"/>
            </w:pPr>
            <w:r>
              <w:rPr>
                <w:sz w:val="18"/>
                <w:szCs w:val="18"/>
              </w:rPr>
              <w:t>d2dfbc53… / d313813a… / d02f4ab3…</w:t>
            </w:r>
          </w:p>
        </w:tc>
        <w:tc>
          <w:tcPr>
            <w:tcW w:w="3095" w:type="dxa"/>
            <w:tcMar>
              <w:top w:w="50" w:type="dxa"/>
              <w:left w:w="90" w:type="dxa"/>
              <w:bottom w:w="50" w:type="dxa"/>
              <w:right w:w="90" w:type="dxa"/>
            </w:tcMar>
            <w:vAlign w:val="center"/>
          </w:tcPr>
          <w:p w14:paraId="23C54563" w14:textId="77777777" w:rsidR="007A2A79" w:rsidRDefault="001C2DD8">
            <w:pPr>
              <w:spacing w:after="0" w:line="240" w:lineRule="auto"/>
            </w:pPr>
            <w:r>
              <w:rPr>
                <w:sz w:val="18"/>
                <w:szCs w:val="18"/>
              </w:rPr>
              <w:t>researcher-authored subsets</w:t>
            </w:r>
          </w:p>
        </w:tc>
      </w:tr>
    </w:tbl>
    <w:p w14:paraId="42596F6B" w14:textId="77777777" w:rsidR="007A2A79" w:rsidRDefault="007A2A79">
      <w:pPr>
        <w:spacing w:after="80"/>
      </w:pPr>
    </w:p>
    <w:p w14:paraId="7C1428BF" w14:textId="77777777" w:rsidR="007A2A79" w:rsidRDefault="001C2DD8">
      <w:pPr>
        <w:jc w:val="both"/>
      </w:pPr>
      <w:r>
        <w:t>Run folders (</w:t>
      </w:r>
      <w:r>
        <w:rPr>
          <w:rFonts w:ascii="Consolas" w:eastAsia="Consolas" w:hAnsi="Consolas" w:cs="Consolas"/>
          <w:sz w:val="20"/>
          <w:szCs w:val="20"/>
        </w:rPr>
        <w:t>Findings/Benchmark/Completed Runs/&lt;model&gt;/</w:t>
      </w:r>
      <w:r>
        <w:t xml:space="preserve">) hold one zip per condition with every reply, tool call, verified candidate and verification result, and a run manifest recording the settings, LM Studio's model information, the machine and the power sensors. The final runs were started from repository commits </w:t>
      </w:r>
      <w:r>
        <w:rPr>
          <w:rFonts w:ascii="Consolas" w:eastAsia="Consolas" w:hAnsi="Consolas" w:cs="Consolas"/>
          <w:sz w:val="20"/>
          <w:szCs w:val="20"/>
        </w:rPr>
        <w:t>d954dc0</w:t>
      </w:r>
      <w:r>
        <w:t xml:space="preserve"> (Q6_K), </w:t>
      </w:r>
      <w:r>
        <w:rPr>
          <w:rFonts w:ascii="Consolas" w:eastAsia="Consolas" w:hAnsi="Consolas" w:cs="Consolas"/>
          <w:sz w:val="20"/>
          <w:szCs w:val="20"/>
        </w:rPr>
        <w:t>f6ee6b7</w:t>
      </w:r>
      <w:r>
        <w:t xml:space="preserve"> (Q8_0) and </w:t>
      </w:r>
      <w:r>
        <w:rPr>
          <w:rFonts w:ascii="Consolas" w:eastAsia="Consolas" w:hAnsi="Consolas" w:cs="Consolas"/>
          <w:sz w:val="20"/>
          <w:szCs w:val="20"/>
        </w:rPr>
        <w:t>7e928f2</w:t>
      </w:r>
      <w:r>
        <w:t xml:space="preserve"> (Q4_K_M); the toolbox and benchmark code are identical in all three (benchmark 2026-09-27.2, toolbox 3.0.0).</w:t>
      </w:r>
    </w:p>
    <w:p w14:paraId="2C6C0F2A" w14:textId="77777777" w:rsidR="007A2A79" w:rsidRDefault="001C2DD8">
      <w:pPr>
        <w:pStyle w:val="Heading1"/>
        <w:pageBreakBefore/>
      </w:pPr>
      <w:bookmarkStart w:id="133" w:name="_Toc242687007"/>
      <w:r>
        <w:lastRenderedPageBreak/>
        <w:t>Appendix E: Error Kinds Used by the Evaluator</w:t>
      </w:r>
      <w:bookmarkEnd w:id="133"/>
    </w:p>
    <w:p w14:paraId="488E87C3" w14:textId="45912D8E" w:rsidR="007A2A79" w:rsidRDefault="001C2DD8">
      <w:pPr>
        <w:pStyle w:val="Caption"/>
        <w:keepNext/>
      </w:pPr>
      <w:bookmarkStart w:id="134" w:name="_Toc242687061"/>
      <w:r>
        <w:rPr>
          <w:b/>
          <w:bCs/>
        </w:rPr>
        <w:t xml:space="preserve">Table </w:t>
      </w:r>
      <w:r>
        <w:fldChar w:fldCharType="begin"/>
      </w:r>
      <w:r>
        <w:instrText>SEQ Table</w:instrText>
      </w:r>
      <w:r>
        <w:fldChar w:fldCharType="separate"/>
      </w:r>
      <w:r>
        <w:rPr>
          <w:noProof/>
        </w:rPr>
        <w:t>28</w:t>
      </w:r>
      <w:r>
        <w:fldChar w:fldCharType="end"/>
      </w:r>
      <w:r>
        <w:rPr>
          <w:b/>
          <w:bCs/>
        </w:rPr>
        <w:t xml:space="preserve">: </w:t>
      </w:r>
      <w:r>
        <w:t>Kinds of error recorded in the code reaching the user, read from the evaluator's findings with fixed rules.</w:t>
      </w:r>
      <w:bookmarkEnd w:id="134"/>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805"/>
        <w:gridCol w:w="7221"/>
      </w:tblGrid>
      <w:tr w:rsidR="007A2A79" w14:paraId="61686FE2" w14:textId="77777777">
        <w:trPr>
          <w:tblHeader/>
        </w:trPr>
        <w:tc>
          <w:tcPr>
            <w:tcW w:w="1805" w:type="dxa"/>
            <w:shd w:val="clear" w:color="auto" w:fill="D9E2F3"/>
            <w:tcMar>
              <w:top w:w="50" w:type="dxa"/>
              <w:left w:w="90" w:type="dxa"/>
              <w:bottom w:w="50" w:type="dxa"/>
              <w:right w:w="90" w:type="dxa"/>
            </w:tcMar>
            <w:vAlign w:val="center"/>
          </w:tcPr>
          <w:p w14:paraId="1EFB24F3" w14:textId="77777777" w:rsidR="007A2A79" w:rsidRDefault="001C2DD8">
            <w:pPr>
              <w:spacing w:after="0" w:line="240" w:lineRule="auto"/>
            </w:pPr>
            <w:r>
              <w:rPr>
                <w:b/>
                <w:bCs/>
                <w:sz w:val="18"/>
                <w:szCs w:val="18"/>
              </w:rPr>
              <w:t>Class</w:t>
            </w:r>
          </w:p>
        </w:tc>
        <w:tc>
          <w:tcPr>
            <w:tcW w:w="7221" w:type="dxa"/>
            <w:shd w:val="clear" w:color="auto" w:fill="D9E2F3"/>
            <w:tcMar>
              <w:top w:w="50" w:type="dxa"/>
              <w:left w:w="90" w:type="dxa"/>
              <w:bottom w:w="50" w:type="dxa"/>
              <w:right w:w="90" w:type="dxa"/>
            </w:tcMar>
            <w:vAlign w:val="center"/>
          </w:tcPr>
          <w:p w14:paraId="23C54157" w14:textId="77777777" w:rsidR="007A2A79" w:rsidRDefault="001C2DD8">
            <w:pPr>
              <w:spacing w:after="0" w:line="240" w:lineRule="auto"/>
            </w:pPr>
            <w:r>
              <w:rPr>
                <w:b/>
                <w:bCs/>
                <w:sz w:val="18"/>
                <w:szCs w:val="18"/>
              </w:rPr>
              <w:t>Kinds</w:t>
            </w:r>
          </w:p>
        </w:tc>
      </w:tr>
      <w:tr w:rsidR="007A2A79" w14:paraId="3EA59104" w14:textId="77777777">
        <w:trPr>
          <w:cantSplit/>
        </w:trPr>
        <w:tc>
          <w:tcPr>
            <w:tcW w:w="1805" w:type="dxa"/>
            <w:tcMar>
              <w:top w:w="50" w:type="dxa"/>
              <w:left w:w="90" w:type="dxa"/>
              <w:bottom w:w="50" w:type="dxa"/>
              <w:right w:w="90" w:type="dxa"/>
            </w:tcMar>
            <w:vAlign w:val="center"/>
          </w:tcPr>
          <w:p w14:paraId="7E9923AA" w14:textId="77777777" w:rsidR="007A2A79" w:rsidRDefault="001C2DD8">
            <w:pPr>
              <w:spacing w:after="0" w:line="240" w:lineRule="auto"/>
            </w:pPr>
            <w:r>
              <w:rPr>
                <w:sz w:val="18"/>
                <w:szCs w:val="18"/>
              </w:rPr>
              <w:t>A</w:t>
            </w:r>
          </w:p>
        </w:tc>
        <w:tc>
          <w:tcPr>
            <w:tcW w:w="7221" w:type="dxa"/>
            <w:tcMar>
              <w:top w:w="50" w:type="dxa"/>
              <w:left w:w="90" w:type="dxa"/>
              <w:bottom w:w="50" w:type="dxa"/>
              <w:right w:w="90" w:type="dxa"/>
            </w:tcMar>
            <w:vAlign w:val="center"/>
          </w:tcPr>
          <w:p w14:paraId="53FA268B" w14:textId="77777777" w:rsidR="007A2A79" w:rsidRDefault="001C2DD8">
            <w:pPr>
              <w:spacing w:after="0" w:line="240" w:lineRule="auto"/>
            </w:pPr>
            <w:r>
              <w:rPr>
                <w:sz w:val="18"/>
                <w:szCs w:val="18"/>
              </w:rPr>
              <w:t xml:space="preserve">wrong host, version or base path; invented endpoint or method; invented parameter or body field; invalid value or structure; missing required part or credential; undocumented response field; non-existent </w:t>
            </w:r>
            <w:r>
              <w:rPr>
                <w:rFonts w:ascii="Consolas" w:eastAsia="Consolas" w:hAnsi="Consolas" w:cs="Consolas"/>
                <w:sz w:val="17"/>
                <w:szCs w:val="17"/>
              </w:rPr>
              <w:t>requests</w:t>
            </w:r>
            <w:r>
              <w:rPr>
                <w:sz w:val="18"/>
                <w:szCs w:val="18"/>
              </w:rPr>
              <w:t xml:space="preserve"> API</w:t>
            </w:r>
          </w:p>
        </w:tc>
      </w:tr>
      <w:tr w:rsidR="007A2A79" w14:paraId="69B45151" w14:textId="77777777">
        <w:trPr>
          <w:cantSplit/>
        </w:trPr>
        <w:tc>
          <w:tcPr>
            <w:tcW w:w="1805" w:type="dxa"/>
            <w:tcMar>
              <w:top w:w="50" w:type="dxa"/>
              <w:left w:w="90" w:type="dxa"/>
              <w:bottom w:w="50" w:type="dxa"/>
              <w:right w:w="90" w:type="dxa"/>
            </w:tcMar>
            <w:vAlign w:val="center"/>
          </w:tcPr>
          <w:p w14:paraId="70B91D38" w14:textId="77777777" w:rsidR="007A2A79" w:rsidRDefault="001C2DD8">
            <w:pPr>
              <w:spacing w:after="0" w:line="240" w:lineRule="auto"/>
            </w:pPr>
            <w:r>
              <w:rPr>
                <w:sz w:val="18"/>
                <w:szCs w:val="18"/>
              </w:rPr>
              <w:t>B</w:t>
            </w:r>
          </w:p>
        </w:tc>
        <w:tc>
          <w:tcPr>
            <w:tcW w:w="7221" w:type="dxa"/>
            <w:tcMar>
              <w:top w:w="50" w:type="dxa"/>
              <w:left w:w="90" w:type="dxa"/>
              <w:bottom w:w="50" w:type="dxa"/>
              <w:right w:w="90" w:type="dxa"/>
            </w:tcMar>
            <w:vAlign w:val="center"/>
          </w:tcPr>
          <w:p w14:paraId="08A2D439" w14:textId="77777777" w:rsidR="007A2A79" w:rsidRDefault="001C2DD8">
            <w:pPr>
              <w:spacing w:after="0" w:line="240" w:lineRule="auto"/>
            </w:pPr>
            <w:r>
              <w:rPr>
                <w:sz w:val="18"/>
                <w:szCs w:val="18"/>
              </w:rPr>
              <w:t>different declared endpoint; method not acceptable for the task; omitted parameter the task specifies; different parameter value; omitted request body; unrequested request body; request body differs; extra requests; credential missing or malformed where the API's requirement is unknown; JSON body sent as form data; insecure scheme (http)</w:t>
            </w:r>
          </w:p>
        </w:tc>
      </w:tr>
      <w:tr w:rsidR="007A2A79" w14:paraId="155B877B" w14:textId="77777777">
        <w:trPr>
          <w:cantSplit/>
        </w:trPr>
        <w:tc>
          <w:tcPr>
            <w:tcW w:w="1805" w:type="dxa"/>
            <w:tcMar>
              <w:top w:w="50" w:type="dxa"/>
              <w:left w:w="90" w:type="dxa"/>
              <w:bottom w:w="50" w:type="dxa"/>
              <w:right w:w="90" w:type="dxa"/>
            </w:tcMar>
            <w:vAlign w:val="center"/>
          </w:tcPr>
          <w:p w14:paraId="45A07C9F" w14:textId="77777777" w:rsidR="007A2A79" w:rsidRDefault="001C2DD8">
            <w:pPr>
              <w:spacing w:after="0" w:line="240" w:lineRule="auto"/>
            </w:pPr>
            <w:r>
              <w:rPr>
                <w:sz w:val="18"/>
                <w:szCs w:val="18"/>
              </w:rPr>
              <w:t>Runtime failure</w:t>
            </w:r>
          </w:p>
        </w:tc>
        <w:tc>
          <w:tcPr>
            <w:tcW w:w="7221" w:type="dxa"/>
            <w:tcMar>
              <w:top w:w="50" w:type="dxa"/>
              <w:left w:w="90" w:type="dxa"/>
              <w:bottom w:w="50" w:type="dxa"/>
              <w:right w:w="90" w:type="dxa"/>
            </w:tcMar>
            <w:vAlign w:val="center"/>
          </w:tcPr>
          <w:p w14:paraId="38D9C4B1" w14:textId="77777777" w:rsidR="007A2A79" w:rsidRDefault="001C2DD8">
            <w:pPr>
              <w:spacing w:after="0" w:line="240" w:lineRule="auto"/>
            </w:pPr>
            <w:r>
              <w:rPr>
                <w:sz w:val="18"/>
                <w:szCs w:val="18"/>
              </w:rPr>
              <w:t>input used as the wrong type; reads an input the task does not provide; syntax error; makes no request; does not finish (timeout); blocked operation; undefined name; raises its own error before the request; wrong call or argument types</w:t>
            </w:r>
          </w:p>
        </w:tc>
      </w:tr>
    </w:tbl>
    <w:p w14:paraId="7369309A" w14:textId="77777777" w:rsidR="007A2A79" w:rsidRDefault="007A2A79">
      <w:pPr>
        <w:spacing w:after="80"/>
      </w:pPr>
    </w:p>
    <w:p w14:paraId="257A899F" w14:textId="77777777" w:rsidR="007A2A79" w:rsidRDefault="001C2DD8">
      <w:pPr>
        <w:pStyle w:val="Heading1"/>
        <w:pageBreakBefore/>
      </w:pPr>
      <w:bookmarkStart w:id="135" w:name="_Toc242687008"/>
      <w:r>
        <w:lastRenderedPageBreak/>
        <w:t>Appendix F: Manual Review Rules</w:t>
      </w:r>
      <w:bookmarkEnd w:id="135"/>
    </w:p>
    <w:p w14:paraId="68FE4E09" w14:textId="77777777" w:rsidR="007A2A79" w:rsidRDefault="001C2DD8">
      <w:pPr>
        <w:jc w:val="both"/>
      </w:pPr>
      <w:r>
        <w:t>Each question that a curated specification left open was answered once and applied to every candidate asking it (</w:t>
      </w:r>
      <w:r>
        <w:rPr>
          <w:rFonts w:ascii="Consolas" w:eastAsia="Consolas" w:hAnsi="Consolas" w:cs="Consolas"/>
          <w:sz w:val="20"/>
          <w:szCs w:val="20"/>
        </w:rPr>
        <w:t>Findings/EvaluateBenchmark/reviews/review_rules.py</w:t>
      </w:r>
      <w:r>
        <w:t>). The rules, with their evidence:</w:t>
      </w:r>
    </w:p>
    <w:p w14:paraId="7F048EBA" w14:textId="77777777" w:rsidR="007A2A79" w:rsidRDefault="001C2DD8">
      <w:pPr>
        <w:pStyle w:val="ListParagraph"/>
        <w:numPr>
          <w:ilvl w:val="0"/>
          <w:numId w:val="2"/>
        </w:numPr>
        <w:spacing w:after="60"/>
      </w:pPr>
      <w:r>
        <w:rPr>
          <w:b/>
          <w:bCs/>
        </w:rPr>
        <w:t>DummyJSON query parameters.</w:t>
      </w:r>
      <w:r>
        <w:t xml:space="preserve"> The documentation lists </w:t>
      </w:r>
      <w:r>
        <w:rPr>
          <w:rFonts w:ascii="Consolas" w:eastAsia="Consolas" w:hAnsi="Consolas" w:cs="Consolas"/>
          <w:sz w:val="20"/>
          <w:szCs w:val="20"/>
        </w:rPr>
        <w:t>limit</w:t>
      </w:r>
      <w:r>
        <w:t xml:space="preserve">, </w:t>
      </w:r>
      <w:r>
        <w:rPr>
          <w:rFonts w:ascii="Consolas" w:eastAsia="Consolas" w:hAnsi="Consolas" w:cs="Consolas"/>
          <w:sz w:val="20"/>
          <w:szCs w:val="20"/>
        </w:rPr>
        <w:t>skip</w:t>
      </w:r>
      <w:r>
        <w:t xml:space="preserve">, </w:t>
      </w:r>
      <w:r>
        <w:rPr>
          <w:rFonts w:ascii="Consolas" w:eastAsia="Consolas" w:hAnsi="Consolas" w:cs="Consolas"/>
          <w:sz w:val="20"/>
          <w:szCs w:val="20"/>
        </w:rPr>
        <w:t>select</w:t>
      </w:r>
      <w:r>
        <w:t xml:space="preserve">, </w:t>
      </w:r>
      <w:r>
        <w:rPr>
          <w:rFonts w:ascii="Consolas" w:eastAsia="Consolas" w:hAnsi="Consolas" w:cs="Consolas"/>
          <w:sz w:val="20"/>
          <w:szCs w:val="20"/>
        </w:rPr>
        <w:t>sortBy</w:t>
      </w:r>
      <w:r>
        <w:t xml:space="preserve">, </w:t>
      </w:r>
      <w:r>
        <w:rPr>
          <w:rFonts w:ascii="Consolas" w:eastAsia="Consolas" w:hAnsi="Consolas" w:cs="Consolas"/>
          <w:sz w:val="20"/>
          <w:szCs w:val="20"/>
        </w:rPr>
        <w:t>order</w:t>
      </w:r>
      <w:r>
        <w:t xml:space="preserve"> and </w:t>
      </w:r>
      <w:r>
        <w:rPr>
          <w:rFonts w:ascii="Consolas" w:eastAsia="Consolas" w:hAnsi="Consolas" w:cs="Consolas"/>
          <w:sz w:val="20"/>
          <w:szCs w:val="20"/>
        </w:rPr>
        <w:t>q</w:t>
      </w:r>
      <w:r>
        <w:t xml:space="preserve">. Names such as </w:t>
      </w:r>
      <w:r>
        <w:rPr>
          <w:rFonts w:ascii="Consolas" w:eastAsia="Consolas" w:hAnsi="Consolas" w:cs="Consolas"/>
          <w:sz w:val="20"/>
          <w:szCs w:val="20"/>
        </w:rPr>
        <w:t>sort</w:t>
      </w:r>
      <w:r>
        <w:t xml:space="preserve">, </w:t>
      </w:r>
      <w:r>
        <w:rPr>
          <w:rFonts w:ascii="Consolas" w:eastAsia="Consolas" w:hAnsi="Consolas" w:cs="Consolas"/>
          <w:sz w:val="20"/>
          <w:szCs w:val="20"/>
        </w:rPr>
        <w:t>sort_by</w:t>
      </w:r>
      <w:r>
        <w:t xml:space="preserve">, </w:t>
      </w:r>
      <w:r>
        <w:rPr>
          <w:rFonts w:ascii="Consolas" w:eastAsia="Consolas" w:hAnsi="Consolas" w:cs="Consolas"/>
          <w:sz w:val="20"/>
          <w:szCs w:val="20"/>
        </w:rPr>
        <w:t>page</w:t>
      </w:r>
      <w:r>
        <w:t xml:space="preserve">, </w:t>
      </w:r>
      <w:r>
        <w:rPr>
          <w:rFonts w:ascii="Consolas" w:eastAsia="Consolas" w:hAnsi="Consolas" w:cs="Consolas"/>
          <w:sz w:val="20"/>
          <w:szCs w:val="20"/>
        </w:rPr>
        <w:t>fields</w:t>
      </w:r>
      <w:r>
        <w:t xml:space="preserve">, </w:t>
      </w:r>
      <w:r>
        <w:rPr>
          <w:rFonts w:ascii="Consolas" w:eastAsia="Consolas" w:hAnsi="Consolas" w:cs="Consolas"/>
          <w:sz w:val="20"/>
          <w:szCs w:val="20"/>
        </w:rPr>
        <w:t>include</w:t>
      </w:r>
      <w:r>
        <w:t xml:space="preserve"> and </w:t>
      </w:r>
      <w:r>
        <w:rPr>
          <w:rFonts w:ascii="Consolas" w:eastAsia="Consolas" w:hAnsi="Consolas" w:cs="Consolas"/>
          <w:sz w:val="20"/>
          <w:szCs w:val="20"/>
        </w:rPr>
        <w:t>_fields</w:t>
      </w:r>
      <w:r>
        <w:t xml:space="preserve"> are class A; a live check showed they have no effect (</w:t>
      </w:r>
      <w:r>
        <w:rPr>
          <w:rFonts w:ascii="Consolas" w:eastAsia="Consolas" w:hAnsi="Consolas" w:cs="Consolas"/>
          <w:sz w:val="20"/>
          <w:szCs w:val="20"/>
        </w:rPr>
        <w:t>?sort=title</w:t>
      </w:r>
      <w:r>
        <w:t xml:space="preserve"> returns the unsorted list, </w:t>
      </w:r>
      <w:r>
        <w:rPr>
          <w:rFonts w:ascii="Consolas" w:eastAsia="Consolas" w:hAnsi="Consolas" w:cs="Consolas"/>
          <w:sz w:val="20"/>
          <w:szCs w:val="20"/>
        </w:rPr>
        <w:t>?sortBy=title</w:t>
      </w:r>
      <w:r>
        <w:t xml:space="preserve"> sorts it).</w:t>
      </w:r>
    </w:p>
    <w:p w14:paraId="6CE45F24" w14:textId="77777777" w:rsidR="007A2A79" w:rsidRDefault="001C2DD8">
      <w:pPr>
        <w:pStyle w:val="ListParagraph"/>
        <w:numPr>
          <w:ilvl w:val="0"/>
          <w:numId w:val="2"/>
        </w:numPr>
        <w:spacing w:after="60"/>
      </w:pPr>
      <w:r>
        <w:rPr>
          <w:b/>
          <w:bCs/>
        </w:rPr>
        <w:t>DummyJSON and JSONPlaceholder body fields.</w:t>
      </w:r>
      <w:r>
        <w:t xml:space="preserve"> A field the resource has (for example </w:t>
      </w:r>
      <w:r>
        <w:rPr>
          <w:rFonts w:ascii="Consolas" w:eastAsia="Consolas" w:hAnsi="Consolas" w:cs="Consolas"/>
          <w:sz w:val="20"/>
          <w:szCs w:val="20"/>
        </w:rPr>
        <w:t>gender</w:t>
      </w:r>
      <w:r>
        <w:t xml:space="preserve"> on a user, </w:t>
      </w:r>
      <w:r>
        <w:rPr>
          <w:rFonts w:ascii="Consolas" w:eastAsia="Consolas" w:hAnsi="Consolas" w:cs="Consolas"/>
          <w:sz w:val="20"/>
          <w:szCs w:val="20"/>
        </w:rPr>
        <w:t>id</w:t>
      </w:r>
      <w:r>
        <w:t xml:space="preserve"> on a todo) is an extra documented body field, class B; a field it does not have (for example </w:t>
      </w:r>
      <w:r>
        <w:rPr>
          <w:rFonts w:ascii="Consolas" w:eastAsia="Consolas" w:hAnsi="Consolas" w:cs="Consolas"/>
          <w:sz w:val="20"/>
          <w:szCs w:val="20"/>
        </w:rPr>
        <w:t>title</w:t>
      </w:r>
      <w:r>
        <w:t xml:space="preserve"> on a DummyJSON todo, </w:t>
      </w:r>
      <w:r>
        <w:rPr>
          <w:rFonts w:ascii="Consolas" w:eastAsia="Consolas" w:hAnsi="Consolas" w:cs="Consolas"/>
          <w:sz w:val="20"/>
          <w:szCs w:val="20"/>
        </w:rPr>
        <w:t>userId</w:t>
      </w:r>
      <w:r>
        <w:t xml:space="preserve"> on a JSONPlaceholder photo) is class A.</w:t>
      </w:r>
    </w:p>
    <w:p w14:paraId="1022E5BC" w14:textId="77777777" w:rsidR="007A2A79" w:rsidRDefault="001C2DD8">
      <w:pPr>
        <w:pStyle w:val="ListParagraph"/>
        <w:numPr>
          <w:ilvl w:val="0"/>
          <w:numId w:val="2"/>
        </w:numPr>
        <w:spacing w:after="60"/>
      </w:pPr>
      <w:r>
        <w:rPr>
          <w:b/>
          <w:bCs/>
        </w:rPr>
        <w:t>Response fields.</w:t>
      </w:r>
      <w:r>
        <w:t xml:space="preserve"> DummyJSON returns the resource object itself; reading </w:t>
      </w:r>
      <w:r>
        <w:rPr>
          <w:rFonts w:ascii="Consolas" w:eastAsia="Consolas" w:hAnsi="Consolas" w:cs="Consolas"/>
          <w:sz w:val="20"/>
          <w:szCs w:val="20"/>
        </w:rPr>
        <w:t>users</w:t>
      </w:r>
      <w:r>
        <w:t xml:space="preserve">, </w:t>
      </w:r>
      <w:r>
        <w:rPr>
          <w:rFonts w:ascii="Consolas" w:eastAsia="Consolas" w:hAnsi="Consolas" w:cs="Consolas"/>
          <w:sz w:val="20"/>
          <w:szCs w:val="20"/>
        </w:rPr>
        <w:t>post</w:t>
      </w:r>
      <w:r>
        <w:t xml:space="preserve">, </w:t>
      </w:r>
      <w:r>
        <w:rPr>
          <w:rFonts w:ascii="Consolas" w:eastAsia="Consolas" w:hAnsi="Consolas" w:cs="Consolas"/>
          <w:sz w:val="20"/>
          <w:szCs w:val="20"/>
        </w:rPr>
        <w:t>success</w:t>
      </w:r>
      <w:r>
        <w:t xml:space="preserve">, </w:t>
      </w:r>
      <w:r>
        <w:rPr>
          <w:rFonts w:ascii="Consolas" w:eastAsia="Consolas" w:hAnsi="Consolas" w:cs="Consolas"/>
          <w:sz w:val="20"/>
          <w:szCs w:val="20"/>
        </w:rPr>
        <w:t>statusCode</w:t>
      </w:r>
      <w:r>
        <w:t xml:space="preserve"> or </w:t>
      </w:r>
      <w:r>
        <w:rPr>
          <w:rFonts w:ascii="Consolas" w:eastAsia="Consolas" w:hAnsi="Consolas" w:cs="Consolas"/>
          <w:sz w:val="20"/>
          <w:szCs w:val="20"/>
        </w:rPr>
        <w:t>content</w:t>
      </w:r>
      <w:r>
        <w:t xml:space="preserve"> from a single-resource response is class A.</w:t>
      </w:r>
    </w:p>
    <w:p w14:paraId="25D4284D" w14:textId="77777777" w:rsidR="007A2A79" w:rsidRDefault="001C2DD8">
      <w:pPr>
        <w:pStyle w:val="ListParagraph"/>
        <w:numPr>
          <w:ilvl w:val="0"/>
          <w:numId w:val="2"/>
        </w:numPr>
        <w:spacing w:after="60"/>
      </w:pPr>
      <w:r>
        <w:rPr>
          <w:b/>
          <w:bCs/>
        </w:rPr>
        <w:t>JSONPlaceholder filters and routes.</w:t>
      </w:r>
      <w:r>
        <w:t xml:space="preserve"> Filtering by any resource field is documented ("basic filtering is supported through query parameters") and works live; filtering by a non-field (</w:t>
      </w:r>
      <w:r>
        <w:rPr>
          <w:rFonts w:ascii="Consolas" w:eastAsia="Consolas" w:hAnsi="Consolas" w:cs="Consolas"/>
          <w:sz w:val="20"/>
          <w:szCs w:val="20"/>
        </w:rPr>
        <w:t>ids</w:t>
      </w:r>
      <w:r>
        <w:t xml:space="preserve">) is ignored and class A. Nested routes such as </w:t>
      </w:r>
      <w:r>
        <w:rPr>
          <w:rFonts w:ascii="Consolas" w:eastAsia="Consolas" w:hAnsi="Consolas" w:cs="Consolas"/>
          <w:sz w:val="20"/>
          <w:szCs w:val="20"/>
        </w:rPr>
        <w:t>/posts/1/comments</w:t>
      </w:r>
      <w:r>
        <w:t xml:space="preserve"> are documented and real; using one where the task expected another endpoint is class B.</w:t>
      </w:r>
    </w:p>
    <w:p w14:paraId="571AE4FE" w14:textId="77777777" w:rsidR="007A2A79" w:rsidRDefault="001C2DD8">
      <w:pPr>
        <w:pStyle w:val="ListParagraph"/>
        <w:numPr>
          <w:ilvl w:val="0"/>
          <w:numId w:val="2"/>
        </w:numPr>
        <w:spacing w:after="60"/>
      </w:pPr>
      <w:r>
        <w:rPr>
          <w:b/>
          <w:bCs/>
        </w:rPr>
        <w:t>REST Countries paths.</w:t>
      </w:r>
      <w:r>
        <w:t xml:space="preserve"> Every v5 endpoint lies under </w:t>
      </w:r>
      <w:r>
        <w:rPr>
          <w:rFonts w:ascii="Consolas" w:eastAsia="Consolas" w:hAnsi="Consolas" w:cs="Consolas"/>
          <w:sz w:val="20"/>
          <w:szCs w:val="20"/>
        </w:rPr>
        <w:t>/countries/v5</w:t>
      </w:r>
      <w:r>
        <w:t xml:space="preserve"> (list, search, aggregate, read and search by property); paths such as </w:t>
      </w:r>
      <w:r>
        <w:rPr>
          <w:rFonts w:ascii="Consolas" w:eastAsia="Consolas" w:hAnsi="Consolas" w:cs="Consolas"/>
          <w:sz w:val="20"/>
          <w:szCs w:val="20"/>
        </w:rPr>
        <w:t>/v5/countries</w:t>
      </w:r>
      <w:r>
        <w:t xml:space="preserve">, </w:t>
      </w:r>
      <w:r>
        <w:rPr>
          <w:rFonts w:ascii="Consolas" w:eastAsia="Consolas" w:hAnsi="Consolas" w:cs="Consolas"/>
          <w:sz w:val="20"/>
          <w:szCs w:val="20"/>
        </w:rPr>
        <w:t>/v5.0/search</w:t>
      </w:r>
      <w:r>
        <w:t xml:space="preserve"> or </w:t>
      </w:r>
      <w:r>
        <w:rPr>
          <w:rFonts w:ascii="Consolas" w:eastAsia="Consolas" w:hAnsi="Consolas" w:cs="Consolas"/>
          <w:sz w:val="20"/>
          <w:szCs w:val="20"/>
        </w:rPr>
        <w:t>/v3.1/all</w:t>
      </w:r>
      <w:r>
        <w:t xml:space="preserve"> on </w:t>
      </w:r>
      <w:r>
        <w:rPr>
          <w:rFonts w:ascii="Consolas" w:eastAsia="Consolas" w:hAnsi="Consolas" w:cs="Consolas"/>
          <w:sz w:val="20"/>
          <w:szCs w:val="20"/>
        </w:rPr>
        <w:t>api.restcountries.com</w:t>
      </w:r>
      <w:r>
        <w:t xml:space="preserve"> do not exist and are class A.</w:t>
      </w:r>
    </w:p>
    <w:p w14:paraId="3DCFC801" w14:textId="77777777" w:rsidR="007A2A79" w:rsidRDefault="001C2DD8">
      <w:pPr>
        <w:jc w:val="both"/>
      </w:pPr>
      <w:r>
        <w:t>The first review classified the 46 candidates that reached the user as 24 class A and 22 class B; the second reviewer agreed on 43, and the group settled the three JSONPlaceholder list-endpoint cases as correct. Of the 350 withheld candidates, 327 were class A and 23 class B.</w:t>
      </w:r>
    </w:p>
    <w:p w14:paraId="67389F22" w14:textId="77777777" w:rsidR="007A2A79" w:rsidRDefault="001C2DD8">
      <w:pPr>
        <w:pStyle w:val="Heading1"/>
        <w:pageBreakBefore/>
      </w:pPr>
      <w:bookmarkStart w:id="136" w:name="_Toc242687009"/>
      <w:r>
        <w:lastRenderedPageBreak/>
        <w:t>Appendix G: Reproducing the Results</w:t>
      </w:r>
      <w:bookmarkEnd w:id="136"/>
    </w:p>
    <w:p w14:paraId="023DD437" w14:textId="77777777" w:rsidR="007A2A79" w:rsidRDefault="001C2DD8">
      <w:pPr>
        <w:jc w:val="both"/>
      </w:pPr>
      <w:r>
        <w:t xml:space="preserve">The submission folder </w:t>
      </w:r>
      <w:r>
        <w:rPr>
          <w:rFonts w:ascii="Consolas" w:eastAsia="Consolas" w:hAnsi="Consolas" w:cs="Consolas"/>
          <w:sz w:val="20"/>
          <w:szCs w:val="20"/>
        </w:rPr>
        <w:t>COMP301 Project Final Submission</w:t>
      </w:r>
      <w:r>
        <w:t xml:space="preserve"> contains </w:t>
      </w:r>
      <w:r>
        <w:rPr>
          <w:rFonts w:ascii="Consolas" w:eastAsia="Consolas" w:hAnsi="Consolas" w:cs="Consolas"/>
          <w:sz w:val="20"/>
          <w:szCs w:val="20"/>
        </w:rPr>
        <w:t>Code Submission</w:t>
      </w:r>
      <w:r>
        <w:t xml:space="preserve"> (toolbox, dataset builder), </w:t>
      </w:r>
      <w:r>
        <w:rPr>
          <w:rFonts w:ascii="Consolas" w:eastAsia="Consolas" w:hAnsi="Consolas" w:cs="Consolas"/>
          <w:sz w:val="20"/>
          <w:szCs w:val="20"/>
        </w:rPr>
        <w:t>Findings</w:t>
      </w:r>
      <w:r>
        <w:t xml:space="preserve"> (benchmark with completed runs, evaluator, statistical analysis) and </w:t>
      </w:r>
      <w:r>
        <w:rPr>
          <w:rFonts w:ascii="Consolas" w:eastAsia="Consolas" w:hAnsi="Consolas" w:cs="Consolas"/>
          <w:sz w:val="20"/>
          <w:szCs w:val="20"/>
        </w:rPr>
        <w:t>Final Report and Documentation</w:t>
      </w:r>
      <w:r>
        <w:t>. The evaluator and statistics need only Python 3.9 or later; the charts need pandas, NumPy, SciPy, Matplotlib and seaborn.</w:t>
      </w:r>
    </w:p>
    <w:p w14:paraId="1902F4EF" w14:textId="77777777" w:rsidR="007A2A79" w:rsidRDefault="001C2DD8">
      <w:pPr>
        <w:pStyle w:val="Code"/>
        <w:spacing w:before="80" w:after="0"/>
      </w:pPr>
      <w:r>
        <w:t>cd "COMP301 Project Final Submission\Findings\EvaluateBenchmark"</w:t>
      </w:r>
    </w:p>
    <w:p w14:paraId="217B3C16" w14:textId="77777777" w:rsidR="007A2A79" w:rsidRDefault="001C2DD8">
      <w:pPr>
        <w:pStyle w:val="Code"/>
        <w:spacing w:after="0"/>
      </w:pPr>
      <w:r>
        <w:t>python evaluate_benchmark.py              # sandboxed scoring of every run (about 12 minutes)</w:t>
      </w:r>
    </w:p>
    <w:p w14:paraId="0FBCD882" w14:textId="77777777" w:rsidR="007A2A79" w:rsidRDefault="001C2DD8">
      <w:pPr>
        <w:pStyle w:val="Code"/>
        <w:spacing w:after="0"/>
      </w:pPr>
      <w:r>
        <w:t>python compile_stats.py                   # CSV tables in Statistical Analysis\Unprocessed Data</w:t>
      </w:r>
    </w:p>
    <w:p w14:paraId="5ACAB5C3" w14:textId="77777777" w:rsidR="007A2A79" w:rsidRDefault="001C2DD8">
      <w:pPr>
        <w:pStyle w:val="Code"/>
        <w:spacing w:after="0"/>
      </w:pPr>
      <w:r>
        <w:t>cd "..\Statistical Analysis"</w:t>
      </w:r>
    </w:p>
    <w:p w14:paraId="2DABDF12" w14:textId="77777777" w:rsidR="007A2A79" w:rsidRDefault="001C2DD8">
      <w:pPr>
        <w:pStyle w:val="Code"/>
        <w:spacing w:after="0"/>
      </w:pPr>
      <w:r>
        <w:t>python -X utf8 tempstats\build_tempstats.py                 # cost charts and tables</w:t>
      </w:r>
    </w:p>
    <w:p w14:paraId="3599783A" w14:textId="77777777" w:rsidR="007A2A79" w:rsidRDefault="001C2DD8">
      <w:pPr>
        <w:pStyle w:val="Code"/>
        <w:spacing w:after="0"/>
      </w:pPr>
      <w:r>
        <w:t>python -X utf8 tempstats\report_figures\build_report_figures.py   # charts R01-R05</w:t>
      </w:r>
    </w:p>
    <w:p w14:paraId="5BA615DF" w14:textId="77777777" w:rsidR="007A2A79" w:rsidRDefault="001C2DD8">
      <w:pPr>
        <w:pStyle w:val="Code"/>
        <w:spacing w:after="0"/>
      </w:pPr>
      <w:r>
        <w:t>cd "..\..\Final Report and Documentation\Final Report\build"</w:t>
      </w:r>
    </w:p>
    <w:p w14:paraId="0DA1ECD3" w14:textId="77777777" w:rsidR="007A2A79" w:rsidRDefault="001C2DD8">
      <w:pPr>
        <w:pStyle w:val="Code"/>
        <w:spacing w:after="0"/>
      </w:pPr>
      <w:r>
        <w:t>python -X utf8 build_diagrams.py          # diagrams D01-D08</w:t>
      </w:r>
    </w:p>
    <w:p w14:paraId="180701D8" w14:textId="77777777" w:rsidR="007A2A79" w:rsidRDefault="001C2DD8">
      <w:pPr>
        <w:pStyle w:val="Code"/>
        <w:spacing w:after="160"/>
      </w:pPr>
      <w:r>
        <w:t>node build_report.js report.docx          # this report (then update fields in Word)</w:t>
      </w:r>
    </w:p>
    <w:p w14:paraId="5FDE6EDE" w14:textId="77777777" w:rsidR="007A2A79" w:rsidRDefault="001C2DD8">
      <w:pPr>
        <w:jc w:val="both"/>
      </w:pPr>
      <w:r>
        <w:t xml:space="preserve">Rerunning the benchmark itself requires LM Studio with the Qwen3.5-9B quantizations, the toolbox's Python environment and LibreHardwareMonitor for energy; the procedure is in </w:t>
      </w:r>
      <w:r>
        <w:rPr>
          <w:rFonts w:ascii="Consolas" w:eastAsia="Consolas" w:hAnsi="Consolas" w:cs="Consolas"/>
          <w:sz w:val="20"/>
          <w:szCs w:val="20"/>
        </w:rPr>
        <w:t>Findings/Benchmark/README.md</w:t>
      </w:r>
      <w:r>
        <w:t>.</w:t>
      </w:r>
    </w:p>
    <w:p w14:paraId="73502BB6" w14:textId="77777777" w:rsidR="007A2A79" w:rsidRDefault="001C2DD8">
      <w:pPr>
        <w:pStyle w:val="Heading1"/>
        <w:pageBreakBefore/>
      </w:pPr>
      <w:bookmarkStart w:id="137" w:name="_Toc242687010"/>
      <w:r>
        <w:lastRenderedPageBreak/>
        <w:t>Appendix H: Glossary</w:t>
      </w:r>
      <w:bookmarkEnd w:id="137"/>
    </w:p>
    <w:p w14:paraId="65A9E8FD" w14:textId="7F58C8F0" w:rsidR="007A2A79" w:rsidRDefault="001C2DD8">
      <w:pPr>
        <w:pStyle w:val="Caption"/>
        <w:keepNext/>
      </w:pPr>
      <w:bookmarkStart w:id="138" w:name="_Toc242687062"/>
      <w:r>
        <w:rPr>
          <w:b/>
          <w:bCs/>
        </w:rPr>
        <w:t xml:space="preserve">Table </w:t>
      </w:r>
      <w:r>
        <w:fldChar w:fldCharType="begin"/>
      </w:r>
      <w:r>
        <w:instrText>SEQ Table</w:instrText>
      </w:r>
      <w:r>
        <w:fldChar w:fldCharType="separate"/>
      </w:r>
      <w:r>
        <w:rPr>
          <w:noProof/>
        </w:rPr>
        <w:t>29</w:t>
      </w:r>
      <w:r>
        <w:fldChar w:fldCharType="end"/>
      </w:r>
      <w:r>
        <w:rPr>
          <w:b/>
          <w:bCs/>
        </w:rPr>
        <w:t xml:space="preserve">: </w:t>
      </w:r>
      <w:r>
        <w:t>Glossary.</w:t>
      </w:r>
      <w:bookmarkEnd w:id="13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321"/>
        <w:gridCol w:w="6705"/>
      </w:tblGrid>
      <w:tr w:rsidR="007A2A79" w14:paraId="09D82024" w14:textId="77777777">
        <w:trPr>
          <w:tblHeader/>
        </w:trPr>
        <w:tc>
          <w:tcPr>
            <w:tcW w:w="2321" w:type="dxa"/>
            <w:shd w:val="clear" w:color="auto" w:fill="D9E2F3"/>
            <w:tcMar>
              <w:top w:w="50" w:type="dxa"/>
              <w:left w:w="90" w:type="dxa"/>
              <w:bottom w:w="50" w:type="dxa"/>
              <w:right w:w="90" w:type="dxa"/>
            </w:tcMar>
            <w:vAlign w:val="center"/>
          </w:tcPr>
          <w:p w14:paraId="425C2620" w14:textId="77777777" w:rsidR="007A2A79" w:rsidRDefault="001C2DD8">
            <w:pPr>
              <w:spacing w:after="0" w:line="240" w:lineRule="auto"/>
            </w:pPr>
            <w:r>
              <w:rPr>
                <w:b/>
                <w:bCs/>
                <w:sz w:val="18"/>
                <w:szCs w:val="18"/>
              </w:rPr>
              <w:t>Term</w:t>
            </w:r>
          </w:p>
        </w:tc>
        <w:tc>
          <w:tcPr>
            <w:tcW w:w="6705" w:type="dxa"/>
            <w:shd w:val="clear" w:color="auto" w:fill="D9E2F3"/>
            <w:tcMar>
              <w:top w:w="50" w:type="dxa"/>
              <w:left w:w="90" w:type="dxa"/>
              <w:bottom w:w="50" w:type="dxa"/>
              <w:right w:w="90" w:type="dxa"/>
            </w:tcMar>
            <w:vAlign w:val="center"/>
          </w:tcPr>
          <w:p w14:paraId="642F68E6" w14:textId="77777777" w:rsidR="007A2A79" w:rsidRDefault="001C2DD8">
            <w:pPr>
              <w:spacing w:after="0" w:line="240" w:lineRule="auto"/>
            </w:pPr>
            <w:r>
              <w:rPr>
                <w:b/>
                <w:bCs/>
                <w:sz w:val="18"/>
                <w:szCs w:val="18"/>
              </w:rPr>
              <w:t>Meaning</w:t>
            </w:r>
          </w:p>
        </w:tc>
      </w:tr>
      <w:tr w:rsidR="007A2A79" w14:paraId="2E4FD4D3" w14:textId="77777777">
        <w:trPr>
          <w:cantSplit/>
        </w:trPr>
        <w:tc>
          <w:tcPr>
            <w:tcW w:w="2321" w:type="dxa"/>
            <w:tcMar>
              <w:top w:w="50" w:type="dxa"/>
              <w:left w:w="90" w:type="dxa"/>
              <w:bottom w:w="50" w:type="dxa"/>
              <w:right w:w="90" w:type="dxa"/>
            </w:tcMar>
            <w:vAlign w:val="center"/>
          </w:tcPr>
          <w:p w14:paraId="4355BDB9" w14:textId="77777777" w:rsidR="007A2A79" w:rsidRDefault="001C2DD8">
            <w:pPr>
              <w:spacing w:after="0" w:line="240" w:lineRule="auto"/>
            </w:pPr>
            <w:r>
              <w:rPr>
                <w:sz w:val="18"/>
                <w:szCs w:val="18"/>
              </w:rPr>
              <w:t>Abstention</w:t>
            </w:r>
          </w:p>
        </w:tc>
        <w:tc>
          <w:tcPr>
            <w:tcW w:w="6705" w:type="dxa"/>
            <w:tcMar>
              <w:top w:w="50" w:type="dxa"/>
              <w:left w:w="90" w:type="dxa"/>
              <w:bottom w:w="50" w:type="dxa"/>
              <w:right w:w="90" w:type="dxa"/>
            </w:tcMar>
            <w:vAlign w:val="center"/>
          </w:tcPr>
          <w:p w14:paraId="4B5C4855" w14:textId="77777777" w:rsidR="007A2A79" w:rsidRDefault="001C2DD8">
            <w:pPr>
              <w:spacing w:after="0" w:line="240" w:lineRule="auto"/>
            </w:pPr>
            <w:r>
              <w:rPr>
                <w:sz w:val="18"/>
                <w:szCs w:val="18"/>
              </w:rPr>
              <w:t>The agent withholds code because evidence contradicts it or cannot establish it.</w:t>
            </w:r>
          </w:p>
        </w:tc>
      </w:tr>
      <w:tr w:rsidR="007A2A79" w14:paraId="29542103" w14:textId="77777777">
        <w:trPr>
          <w:cantSplit/>
        </w:trPr>
        <w:tc>
          <w:tcPr>
            <w:tcW w:w="2321" w:type="dxa"/>
            <w:tcMar>
              <w:top w:w="50" w:type="dxa"/>
              <w:left w:w="90" w:type="dxa"/>
              <w:bottom w:w="50" w:type="dxa"/>
              <w:right w:w="90" w:type="dxa"/>
            </w:tcMar>
            <w:vAlign w:val="center"/>
          </w:tcPr>
          <w:p w14:paraId="47A4645D" w14:textId="77777777" w:rsidR="007A2A79" w:rsidRDefault="001C2DD8">
            <w:pPr>
              <w:spacing w:after="0" w:line="240" w:lineRule="auto"/>
            </w:pPr>
            <w:r>
              <w:rPr>
                <w:sz w:val="18"/>
                <w:szCs w:val="18"/>
              </w:rPr>
              <w:t>Baseline</w:t>
            </w:r>
          </w:p>
        </w:tc>
        <w:tc>
          <w:tcPr>
            <w:tcW w:w="6705" w:type="dxa"/>
            <w:tcMar>
              <w:top w:w="50" w:type="dxa"/>
              <w:left w:w="90" w:type="dxa"/>
              <w:bottom w:w="50" w:type="dxa"/>
              <w:right w:w="90" w:type="dxa"/>
            </w:tcMar>
            <w:vAlign w:val="center"/>
          </w:tcPr>
          <w:p w14:paraId="08AB2918" w14:textId="77777777" w:rsidR="007A2A79" w:rsidRDefault="001C2DD8">
            <w:pPr>
              <w:spacing w:after="0" w:line="240" w:lineRule="auto"/>
            </w:pPr>
            <w:r>
              <w:rPr>
                <w:sz w:val="18"/>
                <w:szCs w:val="18"/>
              </w:rPr>
              <w:t>The same model with a minimal system prompt and no verification.</w:t>
            </w:r>
          </w:p>
        </w:tc>
      </w:tr>
      <w:tr w:rsidR="007A2A79" w14:paraId="071395C8" w14:textId="77777777">
        <w:trPr>
          <w:cantSplit/>
        </w:trPr>
        <w:tc>
          <w:tcPr>
            <w:tcW w:w="2321" w:type="dxa"/>
            <w:tcMar>
              <w:top w:w="50" w:type="dxa"/>
              <w:left w:w="90" w:type="dxa"/>
              <w:bottom w:w="50" w:type="dxa"/>
              <w:right w:w="90" w:type="dxa"/>
            </w:tcMar>
            <w:vAlign w:val="center"/>
          </w:tcPr>
          <w:p w14:paraId="1B8338C6" w14:textId="77777777" w:rsidR="007A2A79" w:rsidRDefault="001C2DD8">
            <w:pPr>
              <w:spacing w:after="0" w:line="240" w:lineRule="auto"/>
            </w:pPr>
            <w:r>
              <w:rPr>
                <w:sz w:val="18"/>
                <w:szCs w:val="18"/>
              </w:rPr>
              <w:t>Class A / B / C</w:t>
            </w:r>
          </w:p>
        </w:tc>
        <w:tc>
          <w:tcPr>
            <w:tcW w:w="6705" w:type="dxa"/>
            <w:tcMar>
              <w:top w:w="50" w:type="dxa"/>
              <w:left w:w="90" w:type="dxa"/>
              <w:bottom w:w="50" w:type="dxa"/>
              <w:right w:w="90" w:type="dxa"/>
            </w:tcMar>
            <w:vAlign w:val="center"/>
          </w:tcPr>
          <w:p w14:paraId="1425BEC0" w14:textId="77777777" w:rsidR="007A2A79" w:rsidRDefault="001C2DD8">
            <w:pPr>
              <w:spacing w:after="0" w:line="240" w:lineRule="auto"/>
            </w:pPr>
            <w:r>
              <w:rPr>
                <w:sz w:val="18"/>
                <w:szCs w:val="18"/>
              </w:rPr>
              <w:t>API hallucination / valid call that is wrong for the task / equivalent to the expected request (Table 1).</w:t>
            </w:r>
          </w:p>
        </w:tc>
      </w:tr>
      <w:tr w:rsidR="007A2A79" w14:paraId="2A7C54C4" w14:textId="77777777">
        <w:trPr>
          <w:cantSplit/>
        </w:trPr>
        <w:tc>
          <w:tcPr>
            <w:tcW w:w="2321" w:type="dxa"/>
            <w:tcMar>
              <w:top w:w="50" w:type="dxa"/>
              <w:left w:w="90" w:type="dxa"/>
              <w:bottom w:w="50" w:type="dxa"/>
              <w:right w:w="90" w:type="dxa"/>
            </w:tcMar>
            <w:vAlign w:val="center"/>
          </w:tcPr>
          <w:p w14:paraId="1565DED1" w14:textId="77777777" w:rsidR="007A2A79" w:rsidRDefault="001C2DD8">
            <w:pPr>
              <w:spacing w:after="0" w:line="240" w:lineRule="auto"/>
            </w:pPr>
            <w:r>
              <w:rPr>
                <w:sz w:val="18"/>
                <w:szCs w:val="18"/>
              </w:rPr>
              <w:t>Confident Agent</w:t>
            </w:r>
          </w:p>
        </w:tc>
        <w:tc>
          <w:tcPr>
            <w:tcW w:w="6705" w:type="dxa"/>
            <w:tcMar>
              <w:top w:w="50" w:type="dxa"/>
              <w:left w:w="90" w:type="dxa"/>
              <w:bottom w:w="50" w:type="dxa"/>
              <w:right w:w="90" w:type="dxa"/>
            </w:tcMar>
            <w:vAlign w:val="center"/>
          </w:tcPr>
          <w:p w14:paraId="0021C482" w14:textId="77777777" w:rsidR="007A2A79" w:rsidRDefault="001C2DD8">
            <w:pPr>
              <w:spacing w:after="0" w:line="240" w:lineRule="auto"/>
            </w:pPr>
            <w:r>
              <w:rPr>
                <w:sz w:val="18"/>
                <w:szCs w:val="18"/>
              </w:rPr>
              <w:t xml:space="preserve">The model plus the Confident Agent prompt and the </w:t>
            </w:r>
            <w:r>
              <w:rPr>
                <w:rFonts w:ascii="Consolas" w:eastAsia="Consolas" w:hAnsi="Consolas" w:cs="Consolas"/>
                <w:sz w:val="17"/>
                <w:szCs w:val="17"/>
              </w:rPr>
              <w:t>verify_candidate</w:t>
            </w:r>
            <w:r>
              <w:rPr>
                <w:sz w:val="18"/>
                <w:szCs w:val="18"/>
              </w:rPr>
              <w:t xml:space="preserve"> tool.</w:t>
            </w:r>
          </w:p>
        </w:tc>
      </w:tr>
      <w:tr w:rsidR="007A2A79" w14:paraId="3EC96AA5" w14:textId="77777777">
        <w:trPr>
          <w:cantSplit/>
        </w:trPr>
        <w:tc>
          <w:tcPr>
            <w:tcW w:w="2321" w:type="dxa"/>
            <w:tcMar>
              <w:top w:w="50" w:type="dxa"/>
              <w:left w:w="90" w:type="dxa"/>
              <w:bottom w:w="50" w:type="dxa"/>
              <w:right w:w="90" w:type="dxa"/>
            </w:tcMar>
            <w:vAlign w:val="center"/>
          </w:tcPr>
          <w:p w14:paraId="7ECCBD1D" w14:textId="77777777" w:rsidR="007A2A79" w:rsidRDefault="001C2DD8">
            <w:pPr>
              <w:spacing w:after="0" w:line="240" w:lineRule="auto"/>
            </w:pPr>
            <w:r>
              <w:rPr>
                <w:sz w:val="18"/>
                <w:szCs w:val="18"/>
              </w:rPr>
              <w:t>EWCS</w:t>
            </w:r>
          </w:p>
        </w:tc>
        <w:tc>
          <w:tcPr>
            <w:tcW w:w="6705" w:type="dxa"/>
            <w:tcMar>
              <w:top w:w="50" w:type="dxa"/>
              <w:left w:w="90" w:type="dxa"/>
              <w:bottom w:w="50" w:type="dxa"/>
              <w:right w:w="90" w:type="dxa"/>
            </w:tcMar>
            <w:vAlign w:val="center"/>
          </w:tcPr>
          <w:p w14:paraId="0F800EEE" w14:textId="77777777" w:rsidR="007A2A79" w:rsidRDefault="001C2DD8">
            <w:pPr>
              <w:spacing w:after="0" w:line="240" w:lineRule="auto"/>
            </w:pPr>
            <w:r>
              <w:rPr>
                <w:sz w:val="18"/>
                <w:szCs w:val="18"/>
              </w:rPr>
              <w:t>Evidence-Weighted Confidence Score: the share of applicable verification weight supported by positive evidence. Not a probability.</w:t>
            </w:r>
          </w:p>
        </w:tc>
      </w:tr>
      <w:tr w:rsidR="007A2A79" w14:paraId="28892625" w14:textId="77777777">
        <w:trPr>
          <w:cantSplit/>
        </w:trPr>
        <w:tc>
          <w:tcPr>
            <w:tcW w:w="2321" w:type="dxa"/>
            <w:tcMar>
              <w:top w:w="50" w:type="dxa"/>
              <w:left w:w="90" w:type="dxa"/>
              <w:bottom w:w="50" w:type="dxa"/>
              <w:right w:w="90" w:type="dxa"/>
            </w:tcMar>
            <w:vAlign w:val="center"/>
          </w:tcPr>
          <w:p w14:paraId="500D1FE5" w14:textId="77777777" w:rsidR="007A2A79" w:rsidRDefault="001C2DD8">
            <w:pPr>
              <w:spacing w:after="0" w:line="240" w:lineRule="auto"/>
            </w:pPr>
            <w:r>
              <w:rPr>
                <w:sz w:val="18"/>
                <w:szCs w:val="18"/>
              </w:rPr>
              <w:t>Frozen evidence</w:t>
            </w:r>
          </w:p>
        </w:tc>
        <w:tc>
          <w:tcPr>
            <w:tcW w:w="6705" w:type="dxa"/>
            <w:tcMar>
              <w:top w:w="50" w:type="dxa"/>
              <w:left w:w="90" w:type="dxa"/>
              <w:bottom w:w="50" w:type="dxa"/>
              <w:right w:w="90" w:type="dxa"/>
            </w:tcMar>
            <w:vAlign w:val="center"/>
          </w:tcPr>
          <w:p w14:paraId="228D79DF" w14:textId="77777777" w:rsidR="007A2A79" w:rsidRDefault="001C2DD8">
            <w:pPr>
              <w:spacing w:after="0" w:line="240" w:lineRule="auto"/>
            </w:pPr>
            <w:r>
              <w:rPr>
                <w:sz w:val="18"/>
                <w:szCs w:val="18"/>
              </w:rPr>
              <w:t>Specification files stored with their hash and never changed during the experiment.</w:t>
            </w:r>
          </w:p>
        </w:tc>
      </w:tr>
      <w:tr w:rsidR="007A2A79" w14:paraId="59554787" w14:textId="77777777">
        <w:trPr>
          <w:cantSplit/>
        </w:trPr>
        <w:tc>
          <w:tcPr>
            <w:tcW w:w="2321" w:type="dxa"/>
            <w:tcMar>
              <w:top w:w="50" w:type="dxa"/>
              <w:left w:w="90" w:type="dxa"/>
              <w:bottom w:w="50" w:type="dxa"/>
              <w:right w:w="90" w:type="dxa"/>
            </w:tcMar>
            <w:vAlign w:val="center"/>
          </w:tcPr>
          <w:p w14:paraId="308933E2" w14:textId="77777777" w:rsidR="007A2A79" w:rsidRDefault="001C2DD8">
            <w:pPr>
              <w:spacing w:after="0" w:line="240" w:lineRule="auto"/>
            </w:pPr>
            <w:r>
              <w:rPr>
                <w:sz w:val="18"/>
                <w:szCs w:val="18"/>
              </w:rPr>
              <w:t>Incorrect acceptance / rejection</w:t>
            </w:r>
          </w:p>
        </w:tc>
        <w:tc>
          <w:tcPr>
            <w:tcW w:w="6705" w:type="dxa"/>
            <w:tcMar>
              <w:top w:w="50" w:type="dxa"/>
              <w:left w:w="90" w:type="dxa"/>
              <w:bottom w:w="50" w:type="dxa"/>
              <w:right w:w="90" w:type="dxa"/>
            </w:tcMar>
            <w:vAlign w:val="center"/>
          </w:tcPr>
          <w:p w14:paraId="1A9821CC" w14:textId="77777777" w:rsidR="007A2A79" w:rsidRDefault="001C2DD8">
            <w:pPr>
              <w:spacing w:after="0" w:line="240" w:lineRule="auto"/>
            </w:pPr>
            <w:r>
              <w:rPr>
                <w:sz w:val="18"/>
                <w:szCs w:val="18"/>
              </w:rPr>
              <w:t>A hallucinated candidate delivered / a correct candidate withheld.</w:t>
            </w:r>
          </w:p>
        </w:tc>
      </w:tr>
      <w:tr w:rsidR="007A2A79" w14:paraId="742B65E9" w14:textId="77777777">
        <w:trPr>
          <w:cantSplit/>
        </w:trPr>
        <w:tc>
          <w:tcPr>
            <w:tcW w:w="2321" w:type="dxa"/>
            <w:tcMar>
              <w:top w:w="50" w:type="dxa"/>
              <w:left w:w="90" w:type="dxa"/>
              <w:bottom w:w="50" w:type="dxa"/>
              <w:right w:w="90" w:type="dxa"/>
            </w:tcMar>
            <w:vAlign w:val="center"/>
          </w:tcPr>
          <w:p w14:paraId="37A5FDA1" w14:textId="77777777" w:rsidR="007A2A79" w:rsidRDefault="001C2DD8">
            <w:pPr>
              <w:spacing w:after="0" w:line="240" w:lineRule="auto"/>
            </w:pPr>
            <w:r>
              <w:rPr>
                <w:sz w:val="18"/>
                <w:szCs w:val="18"/>
              </w:rPr>
              <w:t>McNemar test</w:t>
            </w:r>
          </w:p>
        </w:tc>
        <w:tc>
          <w:tcPr>
            <w:tcW w:w="6705" w:type="dxa"/>
            <w:tcMar>
              <w:top w:w="50" w:type="dxa"/>
              <w:left w:w="90" w:type="dxa"/>
              <w:bottom w:w="50" w:type="dxa"/>
              <w:right w:w="90" w:type="dxa"/>
            </w:tcMar>
            <w:vAlign w:val="center"/>
          </w:tcPr>
          <w:p w14:paraId="75FFDF6E" w14:textId="77777777" w:rsidR="007A2A79" w:rsidRDefault="001C2DD8">
            <w:pPr>
              <w:spacing w:after="0" w:line="240" w:lineRule="auto"/>
            </w:pPr>
            <w:r>
              <w:rPr>
                <w:sz w:val="18"/>
                <w:szCs w:val="18"/>
              </w:rPr>
              <w:t>Test for a change in a paired binary outcome, using only the discordant pairs.</w:t>
            </w:r>
          </w:p>
        </w:tc>
      </w:tr>
      <w:tr w:rsidR="007A2A79" w14:paraId="6317A6BD" w14:textId="77777777">
        <w:trPr>
          <w:cantSplit/>
        </w:trPr>
        <w:tc>
          <w:tcPr>
            <w:tcW w:w="2321" w:type="dxa"/>
            <w:tcMar>
              <w:top w:w="50" w:type="dxa"/>
              <w:left w:w="90" w:type="dxa"/>
              <w:bottom w:w="50" w:type="dxa"/>
              <w:right w:w="90" w:type="dxa"/>
            </w:tcMar>
            <w:vAlign w:val="center"/>
          </w:tcPr>
          <w:p w14:paraId="3FF18BAA" w14:textId="77777777" w:rsidR="007A2A79" w:rsidRDefault="001C2DD8">
            <w:pPr>
              <w:spacing w:after="0" w:line="240" w:lineRule="auto"/>
            </w:pPr>
            <w:r>
              <w:rPr>
                <w:sz w:val="18"/>
                <w:szCs w:val="18"/>
              </w:rPr>
              <w:t>Operation family</w:t>
            </w:r>
          </w:p>
        </w:tc>
        <w:tc>
          <w:tcPr>
            <w:tcW w:w="6705" w:type="dxa"/>
            <w:tcMar>
              <w:top w:w="50" w:type="dxa"/>
              <w:left w:w="90" w:type="dxa"/>
              <w:bottom w:w="50" w:type="dxa"/>
              <w:right w:w="90" w:type="dxa"/>
            </w:tcMar>
            <w:vAlign w:val="center"/>
          </w:tcPr>
          <w:p w14:paraId="3087C184" w14:textId="77777777" w:rsidR="007A2A79" w:rsidRDefault="001C2DD8">
            <w:pPr>
              <w:spacing w:after="0" w:line="240" w:lineRule="auto"/>
            </w:pPr>
            <w:r>
              <w:rPr>
                <w:sz w:val="18"/>
                <w:szCs w:val="18"/>
              </w:rPr>
              <w:t>A group of tasks that exercise the same underlying API operation.</w:t>
            </w:r>
          </w:p>
        </w:tc>
      </w:tr>
      <w:tr w:rsidR="007A2A79" w14:paraId="7552FC79" w14:textId="77777777">
        <w:trPr>
          <w:cantSplit/>
        </w:trPr>
        <w:tc>
          <w:tcPr>
            <w:tcW w:w="2321" w:type="dxa"/>
            <w:tcMar>
              <w:top w:w="50" w:type="dxa"/>
              <w:left w:w="90" w:type="dxa"/>
              <w:bottom w:w="50" w:type="dxa"/>
              <w:right w:w="90" w:type="dxa"/>
            </w:tcMar>
            <w:vAlign w:val="center"/>
          </w:tcPr>
          <w:p w14:paraId="1D648CEF" w14:textId="77777777" w:rsidR="007A2A79" w:rsidRDefault="001C2DD8">
            <w:pPr>
              <w:spacing w:after="0" w:line="240" w:lineRule="auto"/>
            </w:pPr>
            <w:r>
              <w:rPr>
                <w:sz w:val="18"/>
                <w:szCs w:val="18"/>
              </w:rPr>
              <w:t>Uncertainty gate</w:t>
            </w:r>
          </w:p>
        </w:tc>
        <w:tc>
          <w:tcPr>
            <w:tcW w:w="6705" w:type="dxa"/>
            <w:tcMar>
              <w:top w:w="50" w:type="dxa"/>
              <w:left w:w="90" w:type="dxa"/>
              <w:bottom w:w="50" w:type="dxa"/>
              <w:right w:w="90" w:type="dxa"/>
            </w:tcMar>
            <w:vAlign w:val="center"/>
          </w:tcPr>
          <w:p w14:paraId="357F725C" w14:textId="77777777" w:rsidR="007A2A79" w:rsidRDefault="001C2DD8">
            <w:pPr>
              <w:spacing w:after="0" w:line="240" w:lineRule="auto"/>
            </w:pPr>
            <w:r>
              <w:rPr>
                <w:sz w:val="18"/>
                <w:szCs w:val="18"/>
              </w:rPr>
              <w:t>The policy rule that withholds code when any applicable verification layer is unverifiable.</w:t>
            </w:r>
          </w:p>
        </w:tc>
      </w:tr>
      <w:tr w:rsidR="007A2A79" w14:paraId="32A1683B" w14:textId="77777777">
        <w:trPr>
          <w:cantSplit/>
        </w:trPr>
        <w:tc>
          <w:tcPr>
            <w:tcW w:w="2321" w:type="dxa"/>
            <w:tcMar>
              <w:top w:w="50" w:type="dxa"/>
              <w:left w:w="90" w:type="dxa"/>
              <w:bottom w:w="50" w:type="dxa"/>
              <w:right w:w="90" w:type="dxa"/>
            </w:tcMar>
            <w:vAlign w:val="center"/>
          </w:tcPr>
          <w:p w14:paraId="0BACB1FC" w14:textId="77777777" w:rsidR="007A2A79" w:rsidRDefault="001C2DD8">
            <w:pPr>
              <w:spacing w:after="0" w:line="240" w:lineRule="auto"/>
            </w:pPr>
            <w:r>
              <w:rPr>
                <w:sz w:val="18"/>
                <w:szCs w:val="18"/>
              </w:rPr>
              <w:t>Verified correct / incorrect / unverifiable / not applicable</w:t>
            </w:r>
          </w:p>
        </w:tc>
        <w:tc>
          <w:tcPr>
            <w:tcW w:w="6705" w:type="dxa"/>
            <w:tcMar>
              <w:top w:w="50" w:type="dxa"/>
              <w:left w:w="90" w:type="dxa"/>
              <w:bottom w:w="50" w:type="dxa"/>
              <w:right w:w="90" w:type="dxa"/>
            </w:tcMar>
            <w:vAlign w:val="center"/>
          </w:tcPr>
          <w:p w14:paraId="7B34C61E" w14:textId="77777777" w:rsidR="007A2A79" w:rsidRDefault="001C2DD8">
            <w:pPr>
              <w:spacing w:after="0" w:line="240" w:lineRule="auto"/>
            </w:pPr>
            <w:r>
              <w:rPr>
                <w:sz w:val="18"/>
                <w:szCs w:val="18"/>
              </w:rPr>
              <w:t>The four states of a verification layer.</w:t>
            </w:r>
          </w:p>
        </w:tc>
      </w:tr>
    </w:tbl>
    <w:p w14:paraId="752878AC" w14:textId="77777777" w:rsidR="007A2A79" w:rsidRDefault="007A2A79">
      <w:pPr>
        <w:spacing w:after="80"/>
      </w:pPr>
    </w:p>
    <w:sectPr w:rsidR="007A2A79">
      <w:headerReference w:type="default" r:id="rId47"/>
      <w:footerReference w:type="default" r:id="rId48"/>
      <w:pgSz w:w="11906" w:h="16838"/>
      <w:pgMar w:top="1440" w:right="1440" w:bottom="1440" w:left="144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BAB2E8" w14:textId="77777777" w:rsidR="001C2DD8" w:rsidRDefault="001C2DD8">
      <w:pPr>
        <w:spacing w:after="0" w:line="240" w:lineRule="auto"/>
      </w:pPr>
      <w:r>
        <w:separator/>
      </w:r>
    </w:p>
  </w:endnote>
  <w:endnote w:type="continuationSeparator" w:id="0">
    <w:p w14:paraId="00B96F8D" w14:textId="77777777" w:rsidR="001C2DD8" w:rsidRDefault="001C2D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B41D" w14:textId="77777777" w:rsidR="007A2A79" w:rsidRDefault="001C2DD8">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i</w:t>
    </w:r>
    <w:r>
      <w:rPr>
        <w:color w:val="52514E"/>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55E5C" w14:textId="77777777" w:rsidR="007A2A79" w:rsidRDefault="001C2DD8">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1</w:t>
    </w:r>
    <w:r>
      <w:rPr>
        <w:color w:val="52514E"/>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70FC1" w14:textId="77777777" w:rsidR="007A2A79" w:rsidRDefault="001C2DD8">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47</w:t>
    </w:r>
    <w:r>
      <w:rPr>
        <w:color w:val="52514E"/>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E6299" w14:textId="77777777" w:rsidR="007A2A79" w:rsidRDefault="001C2DD8">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48</w:t>
    </w:r>
    <w:r>
      <w:rPr>
        <w:color w:val="52514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83112" w14:textId="77777777" w:rsidR="001C2DD8" w:rsidRDefault="001C2DD8">
      <w:pPr>
        <w:spacing w:after="0" w:line="240" w:lineRule="auto"/>
      </w:pPr>
      <w:r>
        <w:separator/>
      </w:r>
    </w:p>
  </w:footnote>
  <w:footnote w:type="continuationSeparator" w:id="0">
    <w:p w14:paraId="6916D769" w14:textId="77777777" w:rsidR="001C2DD8" w:rsidRDefault="001C2D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B5CB0" w14:textId="77777777" w:rsidR="007A2A79" w:rsidRDefault="001C2DD8">
    <w:pPr>
      <w:pBdr>
        <w:bottom w:val="single" w:sz="4" w:space="4" w:color="BFBFBF"/>
      </w:pBdr>
      <w:jc w:val="right"/>
    </w:pPr>
    <w:r>
      <w:rPr>
        <w:color w:val="7F7F7F"/>
        <w:sz w:val="16"/>
        <w:szCs w:val="16"/>
      </w:rPr>
      <w:t>COMP301 Confident Agent: Final Report · The Skeptics · UKZN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B8410" w14:textId="77777777" w:rsidR="007A2A79" w:rsidRDefault="001C2DD8">
    <w:pPr>
      <w:pBdr>
        <w:bottom w:val="single" w:sz="4" w:space="4" w:color="BFBFBF"/>
      </w:pBdr>
      <w:jc w:val="right"/>
    </w:pPr>
    <w:r>
      <w:rPr>
        <w:color w:val="7F7F7F"/>
        <w:sz w:val="16"/>
        <w:szCs w:val="16"/>
      </w:rPr>
      <w:t>COMP301 Confident Agent: Final Report · The Skeptics · UKZN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F9991" w14:textId="77777777" w:rsidR="007A2A79" w:rsidRDefault="001C2DD8">
    <w:pPr>
      <w:pBdr>
        <w:bottom w:val="single" w:sz="4" w:space="4" w:color="BFBFBF"/>
      </w:pBdr>
      <w:jc w:val="right"/>
    </w:pPr>
    <w:r>
      <w:rPr>
        <w:color w:val="7F7F7F"/>
        <w:sz w:val="16"/>
        <w:szCs w:val="16"/>
      </w:rPr>
      <w:t>COMP301 Confident Agent: Final Report · The Skeptics · UKZN 2026</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0327E" w14:textId="77777777" w:rsidR="007A2A79" w:rsidRDefault="001C2DD8">
    <w:pPr>
      <w:pBdr>
        <w:bottom w:val="single" w:sz="4" w:space="4" w:color="BFBFBF"/>
      </w:pBdr>
      <w:jc w:val="right"/>
    </w:pPr>
    <w:r>
      <w:rPr>
        <w:color w:val="7F7F7F"/>
        <w:sz w:val="16"/>
        <w:szCs w:val="16"/>
      </w:rPr>
      <w:t>COMP301 Confident Agent: Final Report · The Skeptics · UKZN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432B7"/>
    <w:multiLevelType w:val="hybridMultilevel"/>
    <w:tmpl w:val="B9A0E14A"/>
    <w:lvl w:ilvl="0" w:tplc="5A10917C">
      <w:start w:val="1"/>
      <w:numFmt w:val="decimal"/>
      <w:lvlText w:val="%1."/>
      <w:lvlJc w:val="left"/>
      <w:pPr>
        <w:ind w:left="540" w:hanging="300"/>
      </w:pPr>
    </w:lvl>
    <w:lvl w:ilvl="1" w:tplc="A9547496">
      <w:numFmt w:val="decimal"/>
      <w:lvlText w:val=""/>
      <w:lvlJc w:val="left"/>
    </w:lvl>
    <w:lvl w:ilvl="2" w:tplc="284674F4">
      <w:numFmt w:val="decimal"/>
      <w:lvlText w:val=""/>
      <w:lvlJc w:val="left"/>
    </w:lvl>
    <w:lvl w:ilvl="3" w:tplc="3C14386A">
      <w:numFmt w:val="decimal"/>
      <w:lvlText w:val=""/>
      <w:lvlJc w:val="left"/>
    </w:lvl>
    <w:lvl w:ilvl="4" w:tplc="A36A9158">
      <w:numFmt w:val="decimal"/>
      <w:lvlText w:val=""/>
      <w:lvlJc w:val="left"/>
    </w:lvl>
    <w:lvl w:ilvl="5" w:tplc="7B840C14">
      <w:numFmt w:val="decimal"/>
      <w:lvlText w:val=""/>
      <w:lvlJc w:val="left"/>
    </w:lvl>
    <w:lvl w:ilvl="6" w:tplc="CC58E258">
      <w:numFmt w:val="decimal"/>
      <w:lvlText w:val=""/>
      <w:lvlJc w:val="left"/>
    </w:lvl>
    <w:lvl w:ilvl="7" w:tplc="08E45032">
      <w:numFmt w:val="decimal"/>
      <w:lvlText w:val=""/>
      <w:lvlJc w:val="left"/>
    </w:lvl>
    <w:lvl w:ilvl="8" w:tplc="FB6AC9C2">
      <w:numFmt w:val="decimal"/>
      <w:lvlText w:val=""/>
      <w:lvlJc w:val="left"/>
    </w:lvl>
  </w:abstractNum>
  <w:abstractNum w:abstractNumId="1" w15:restartNumberingAfterBreak="0">
    <w:nsid w:val="189D6DAE"/>
    <w:multiLevelType w:val="hybridMultilevel"/>
    <w:tmpl w:val="0074A826"/>
    <w:lvl w:ilvl="0" w:tplc="5E66CB92" w:tentative="1">
      <w:start w:val="1"/>
      <w:numFmt w:val="decimal"/>
      <w:lvlText w:val="%1."/>
      <w:lvlJc w:val="left"/>
      <w:pPr>
        <w:ind w:left="540" w:hanging="300"/>
      </w:pPr>
    </w:lvl>
    <w:lvl w:ilvl="1" w:tplc="3084C344">
      <w:numFmt w:val="decimal"/>
      <w:lvlText w:val=""/>
      <w:lvlJc w:val="left"/>
    </w:lvl>
    <w:lvl w:ilvl="2" w:tplc="9E3E344C">
      <w:numFmt w:val="decimal"/>
      <w:lvlText w:val=""/>
      <w:lvlJc w:val="left"/>
    </w:lvl>
    <w:lvl w:ilvl="3" w:tplc="BB6A5E3E">
      <w:numFmt w:val="decimal"/>
      <w:lvlText w:val=""/>
      <w:lvlJc w:val="left"/>
    </w:lvl>
    <w:lvl w:ilvl="4" w:tplc="FD264BFC">
      <w:numFmt w:val="decimal"/>
      <w:lvlText w:val=""/>
      <w:lvlJc w:val="left"/>
    </w:lvl>
    <w:lvl w:ilvl="5" w:tplc="6474163E">
      <w:numFmt w:val="decimal"/>
      <w:lvlText w:val=""/>
      <w:lvlJc w:val="left"/>
    </w:lvl>
    <w:lvl w:ilvl="6" w:tplc="B91887E6">
      <w:numFmt w:val="decimal"/>
      <w:lvlText w:val=""/>
      <w:lvlJc w:val="left"/>
    </w:lvl>
    <w:lvl w:ilvl="7" w:tplc="F57667DC">
      <w:numFmt w:val="decimal"/>
      <w:lvlText w:val=""/>
      <w:lvlJc w:val="left"/>
    </w:lvl>
    <w:lvl w:ilvl="8" w:tplc="C0DC4996">
      <w:numFmt w:val="decimal"/>
      <w:lvlText w:val=""/>
      <w:lvlJc w:val="left"/>
    </w:lvl>
  </w:abstractNum>
  <w:abstractNum w:abstractNumId="2" w15:restartNumberingAfterBreak="0">
    <w:nsid w:val="28B96B05"/>
    <w:multiLevelType w:val="hybridMultilevel"/>
    <w:tmpl w:val="F9F84CA0"/>
    <w:lvl w:ilvl="0" w:tplc="18F6F93A" w:tentative="1">
      <w:start w:val="1"/>
      <w:numFmt w:val="decimal"/>
      <w:lvlText w:val="%1."/>
      <w:lvlJc w:val="left"/>
      <w:pPr>
        <w:ind w:left="540" w:hanging="300"/>
      </w:pPr>
    </w:lvl>
    <w:lvl w:ilvl="1" w:tplc="C44E799E">
      <w:numFmt w:val="decimal"/>
      <w:lvlText w:val=""/>
      <w:lvlJc w:val="left"/>
    </w:lvl>
    <w:lvl w:ilvl="2" w:tplc="1FE053D6">
      <w:numFmt w:val="decimal"/>
      <w:lvlText w:val=""/>
      <w:lvlJc w:val="left"/>
    </w:lvl>
    <w:lvl w:ilvl="3" w:tplc="A04618F2">
      <w:numFmt w:val="decimal"/>
      <w:lvlText w:val=""/>
      <w:lvlJc w:val="left"/>
    </w:lvl>
    <w:lvl w:ilvl="4" w:tplc="6FB0364C">
      <w:numFmt w:val="decimal"/>
      <w:lvlText w:val=""/>
      <w:lvlJc w:val="left"/>
    </w:lvl>
    <w:lvl w:ilvl="5" w:tplc="70B2DCA8">
      <w:numFmt w:val="decimal"/>
      <w:lvlText w:val=""/>
      <w:lvlJc w:val="left"/>
    </w:lvl>
    <w:lvl w:ilvl="6" w:tplc="A890167C">
      <w:numFmt w:val="decimal"/>
      <w:lvlText w:val=""/>
      <w:lvlJc w:val="left"/>
    </w:lvl>
    <w:lvl w:ilvl="7" w:tplc="14F448E8">
      <w:numFmt w:val="decimal"/>
      <w:lvlText w:val=""/>
      <w:lvlJc w:val="left"/>
    </w:lvl>
    <w:lvl w:ilvl="8" w:tplc="6F9EA06A">
      <w:numFmt w:val="decimal"/>
      <w:lvlText w:val=""/>
      <w:lvlJc w:val="left"/>
    </w:lvl>
  </w:abstractNum>
  <w:abstractNum w:abstractNumId="3" w15:restartNumberingAfterBreak="0">
    <w:nsid w:val="2C0209BD"/>
    <w:multiLevelType w:val="hybridMultilevel"/>
    <w:tmpl w:val="A5BEE87E"/>
    <w:lvl w:ilvl="0" w:tplc="D236DC76" w:tentative="1">
      <w:start w:val="1"/>
      <w:numFmt w:val="decimal"/>
      <w:lvlText w:val="%1."/>
      <w:lvlJc w:val="left"/>
      <w:pPr>
        <w:ind w:left="540" w:hanging="300"/>
      </w:pPr>
    </w:lvl>
    <w:lvl w:ilvl="1" w:tplc="440A8F70">
      <w:numFmt w:val="decimal"/>
      <w:lvlText w:val=""/>
      <w:lvlJc w:val="left"/>
    </w:lvl>
    <w:lvl w:ilvl="2" w:tplc="27E4C4E0">
      <w:numFmt w:val="decimal"/>
      <w:lvlText w:val=""/>
      <w:lvlJc w:val="left"/>
    </w:lvl>
    <w:lvl w:ilvl="3" w:tplc="69E28D88">
      <w:numFmt w:val="decimal"/>
      <w:lvlText w:val=""/>
      <w:lvlJc w:val="left"/>
    </w:lvl>
    <w:lvl w:ilvl="4" w:tplc="3628F3D4">
      <w:numFmt w:val="decimal"/>
      <w:lvlText w:val=""/>
      <w:lvlJc w:val="left"/>
    </w:lvl>
    <w:lvl w:ilvl="5" w:tplc="93E4294C">
      <w:numFmt w:val="decimal"/>
      <w:lvlText w:val=""/>
      <w:lvlJc w:val="left"/>
    </w:lvl>
    <w:lvl w:ilvl="6" w:tplc="9612B3F2">
      <w:numFmt w:val="decimal"/>
      <w:lvlText w:val=""/>
      <w:lvlJc w:val="left"/>
    </w:lvl>
    <w:lvl w:ilvl="7" w:tplc="BC4C49DE">
      <w:numFmt w:val="decimal"/>
      <w:lvlText w:val=""/>
      <w:lvlJc w:val="left"/>
    </w:lvl>
    <w:lvl w:ilvl="8" w:tplc="43706F1E">
      <w:numFmt w:val="decimal"/>
      <w:lvlText w:val=""/>
      <w:lvlJc w:val="left"/>
    </w:lvl>
  </w:abstractNum>
  <w:abstractNum w:abstractNumId="4" w15:restartNumberingAfterBreak="0">
    <w:nsid w:val="2EC455AE"/>
    <w:multiLevelType w:val="hybridMultilevel"/>
    <w:tmpl w:val="8C14556E"/>
    <w:lvl w:ilvl="0" w:tplc="BF20B178" w:tentative="1">
      <w:start w:val="1"/>
      <w:numFmt w:val="decimal"/>
      <w:lvlText w:val="%1."/>
      <w:lvlJc w:val="left"/>
      <w:pPr>
        <w:ind w:left="540" w:hanging="300"/>
      </w:pPr>
    </w:lvl>
    <w:lvl w:ilvl="1" w:tplc="D6C01460">
      <w:numFmt w:val="decimal"/>
      <w:lvlText w:val=""/>
      <w:lvlJc w:val="left"/>
    </w:lvl>
    <w:lvl w:ilvl="2" w:tplc="03F89436">
      <w:numFmt w:val="decimal"/>
      <w:lvlText w:val=""/>
      <w:lvlJc w:val="left"/>
    </w:lvl>
    <w:lvl w:ilvl="3" w:tplc="4C98D7FA">
      <w:numFmt w:val="decimal"/>
      <w:lvlText w:val=""/>
      <w:lvlJc w:val="left"/>
    </w:lvl>
    <w:lvl w:ilvl="4" w:tplc="23689B9C">
      <w:numFmt w:val="decimal"/>
      <w:lvlText w:val=""/>
      <w:lvlJc w:val="left"/>
    </w:lvl>
    <w:lvl w:ilvl="5" w:tplc="5ADE8914">
      <w:numFmt w:val="decimal"/>
      <w:lvlText w:val=""/>
      <w:lvlJc w:val="left"/>
    </w:lvl>
    <w:lvl w:ilvl="6" w:tplc="42B6BD00">
      <w:numFmt w:val="decimal"/>
      <w:lvlText w:val=""/>
      <w:lvlJc w:val="left"/>
    </w:lvl>
    <w:lvl w:ilvl="7" w:tplc="5FE66632">
      <w:numFmt w:val="decimal"/>
      <w:lvlText w:val=""/>
      <w:lvlJc w:val="left"/>
    </w:lvl>
    <w:lvl w:ilvl="8" w:tplc="FDB0E13E">
      <w:numFmt w:val="decimal"/>
      <w:lvlText w:val=""/>
      <w:lvlJc w:val="left"/>
    </w:lvl>
  </w:abstractNum>
  <w:abstractNum w:abstractNumId="5" w15:restartNumberingAfterBreak="0">
    <w:nsid w:val="312213A6"/>
    <w:multiLevelType w:val="hybridMultilevel"/>
    <w:tmpl w:val="0920878A"/>
    <w:lvl w:ilvl="0" w:tplc="3B1867F2" w:tentative="1">
      <w:start w:val="1"/>
      <w:numFmt w:val="decimal"/>
      <w:lvlText w:val="%1."/>
      <w:lvlJc w:val="left"/>
      <w:pPr>
        <w:ind w:left="540" w:hanging="300"/>
      </w:pPr>
    </w:lvl>
    <w:lvl w:ilvl="1" w:tplc="4E8CCDB2">
      <w:numFmt w:val="decimal"/>
      <w:lvlText w:val=""/>
      <w:lvlJc w:val="left"/>
    </w:lvl>
    <w:lvl w:ilvl="2" w:tplc="B420D5FE">
      <w:numFmt w:val="decimal"/>
      <w:lvlText w:val=""/>
      <w:lvlJc w:val="left"/>
    </w:lvl>
    <w:lvl w:ilvl="3" w:tplc="2A3238CC">
      <w:numFmt w:val="decimal"/>
      <w:lvlText w:val=""/>
      <w:lvlJc w:val="left"/>
    </w:lvl>
    <w:lvl w:ilvl="4" w:tplc="55E00E78">
      <w:numFmt w:val="decimal"/>
      <w:lvlText w:val=""/>
      <w:lvlJc w:val="left"/>
    </w:lvl>
    <w:lvl w:ilvl="5" w:tplc="7450A320">
      <w:numFmt w:val="decimal"/>
      <w:lvlText w:val=""/>
      <w:lvlJc w:val="left"/>
    </w:lvl>
    <w:lvl w:ilvl="6" w:tplc="B4FCA7AE">
      <w:numFmt w:val="decimal"/>
      <w:lvlText w:val=""/>
      <w:lvlJc w:val="left"/>
    </w:lvl>
    <w:lvl w:ilvl="7" w:tplc="705AB2A4">
      <w:numFmt w:val="decimal"/>
      <w:lvlText w:val=""/>
      <w:lvlJc w:val="left"/>
    </w:lvl>
    <w:lvl w:ilvl="8" w:tplc="EBA847C0">
      <w:numFmt w:val="decimal"/>
      <w:lvlText w:val=""/>
      <w:lvlJc w:val="left"/>
    </w:lvl>
  </w:abstractNum>
  <w:abstractNum w:abstractNumId="6" w15:restartNumberingAfterBreak="0">
    <w:nsid w:val="330E4C18"/>
    <w:multiLevelType w:val="hybridMultilevel"/>
    <w:tmpl w:val="06044198"/>
    <w:lvl w:ilvl="0" w:tplc="BCF8FA12" w:tentative="1">
      <w:start w:val="1"/>
      <w:numFmt w:val="decimal"/>
      <w:lvlText w:val="%1."/>
      <w:lvlJc w:val="left"/>
      <w:pPr>
        <w:ind w:left="540" w:hanging="300"/>
      </w:pPr>
    </w:lvl>
    <w:lvl w:ilvl="1" w:tplc="13C23A12">
      <w:numFmt w:val="decimal"/>
      <w:lvlText w:val=""/>
      <w:lvlJc w:val="left"/>
    </w:lvl>
    <w:lvl w:ilvl="2" w:tplc="39CA8B0C">
      <w:numFmt w:val="decimal"/>
      <w:lvlText w:val=""/>
      <w:lvlJc w:val="left"/>
    </w:lvl>
    <w:lvl w:ilvl="3" w:tplc="CCAC602C">
      <w:numFmt w:val="decimal"/>
      <w:lvlText w:val=""/>
      <w:lvlJc w:val="left"/>
    </w:lvl>
    <w:lvl w:ilvl="4" w:tplc="0BB8FE84">
      <w:numFmt w:val="decimal"/>
      <w:lvlText w:val=""/>
      <w:lvlJc w:val="left"/>
    </w:lvl>
    <w:lvl w:ilvl="5" w:tplc="B3C64AA4">
      <w:numFmt w:val="decimal"/>
      <w:lvlText w:val=""/>
      <w:lvlJc w:val="left"/>
    </w:lvl>
    <w:lvl w:ilvl="6" w:tplc="D690D9EE">
      <w:numFmt w:val="decimal"/>
      <w:lvlText w:val=""/>
      <w:lvlJc w:val="left"/>
    </w:lvl>
    <w:lvl w:ilvl="7" w:tplc="222C6BF6">
      <w:numFmt w:val="decimal"/>
      <w:lvlText w:val=""/>
      <w:lvlJc w:val="left"/>
    </w:lvl>
    <w:lvl w:ilvl="8" w:tplc="1C9C0D00">
      <w:numFmt w:val="decimal"/>
      <w:lvlText w:val=""/>
      <w:lvlJc w:val="left"/>
    </w:lvl>
  </w:abstractNum>
  <w:abstractNum w:abstractNumId="7" w15:restartNumberingAfterBreak="0">
    <w:nsid w:val="362A30C5"/>
    <w:multiLevelType w:val="hybridMultilevel"/>
    <w:tmpl w:val="697649FA"/>
    <w:lvl w:ilvl="0" w:tplc="5FAA4FF2" w:tentative="1">
      <w:start w:val="1"/>
      <w:numFmt w:val="decimal"/>
      <w:lvlText w:val="%1."/>
      <w:lvlJc w:val="left"/>
      <w:pPr>
        <w:ind w:left="540" w:hanging="300"/>
      </w:pPr>
    </w:lvl>
    <w:lvl w:ilvl="1" w:tplc="8D5C93CE">
      <w:numFmt w:val="decimal"/>
      <w:lvlText w:val=""/>
      <w:lvlJc w:val="left"/>
    </w:lvl>
    <w:lvl w:ilvl="2" w:tplc="E25C7216">
      <w:numFmt w:val="decimal"/>
      <w:lvlText w:val=""/>
      <w:lvlJc w:val="left"/>
    </w:lvl>
    <w:lvl w:ilvl="3" w:tplc="51824A60">
      <w:numFmt w:val="decimal"/>
      <w:lvlText w:val=""/>
      <w:lvlJc w:val="left"/>
    </w:lvl>
    <w:lvl w:ilvl="4" w:tplc="9F8C5420">
      <w:numFmt w:val="decimal"/>
      <w:lvlText w:val=""/>
      <w:lvlJc w:val="left"/>
    </w:lvl>
    <w:lvl w:ilvl="5" w:tplc="C4489850">
      <w:numFmt w:val="decimal"/>
      <w:lvlText w:val=""/>
      <w:lvlJc w:val="left"/>
    </w:lvl>
    <w:lvl w:ilvl="6" w:tplc="A9E09FF0">
      <w:numFmt w:val="decimal"/>
      <w:lvlText w:val=""/>
      <w:lvlJc w:val="left"/>
    </w:lvl>
    <w:lvl w:ilvl="7" w:tplc="2612F37C">
      <w:numFmt w:val="decimal"/>
      <w:lvlText w:val=""/>
      <w:lvlJc w:val="left"/>
    </w:lvl>
    <w:lvl w:ilvl="8" w:tplc="84A29FD0">
      <w:numFmt w:val="decimal"/>
      <w:lvlText w:val=""/>
      <w:lvlJc w:val="left"/>
    </w:lvl>
  </w:abstractNum>
  <w:abstractNum w:abstractNumId="8" w15:restartNumberingAfterBreak="0">
    <w:nsid w:val="43E60E92"/>
    <w:multiLevelType w:val="hybridMultilevel"/>
    <w:tmpl w:val="33489E9C"/>
    <w:lvl w:ilvl="0" w:tplc="489CFAC0" w:tentative="1">
      <w:start w:val="1"/>
      <w:numFmt w:val="decimal"/>
      <w:lvlText w:val="%1."/>
      <w:lvlJc w:val="left"/>
      <w:pPr>
        <w:ind w:left="540" w:hanging="300"/>
      </w:pPr>
    </w:lvl>
    <w:lvl w:ilvl="1" w:tplc="1CA44258">
      <w:numFmt w:val="decimal"/>
      <w:lvlText w:val=""/>
      <w:lvlJc w:val="left"/>
    </w:lvl>
    <w:lvl w:ilvl="2" w:tplc="AAECA18C">
      <w:numFmt w:val="decimal"/>
      <w:lvlText w:val=""/>
      <w:lvlJc w:val="left"/>
    </w:lvl>
    <w:lvl w:ilvl="3" w:tplc="FC7A6878">
      <w:numFmt w:val="decimal"/>
      <w:lvlText w:val=""/>
      <w:lvlJc w:val="left"/>
    </w:lvl>
    <w:lvl w:ilvl="4" w:tplc="3C62CB1E">
      <w:numFmt w:val="decimal"/>
      <w:lvlText w:val=""/>
      <w:lvlJc w:val="left"/>
    </w:lvl>
    <w:lvl w:ilvl="5" w:tplc="CFACB6D2">
      <w:numFmt w:val="decimal"/>
      <w:lvlText w:val=""/>
      <w:lvlJc w:val="left"/>
    </w:lvl>
    <w:lvl w:ilvl="6" w:tplc="05481C5E">
      <w:numFmt w:val="decimal"/>
      <w:lvlText w:val=""/>
      <w:lvlJc w:val="left"/>
    </w:lvl>
    <w:lvl w:ilvl="7" w:tplc="C310EC92">
      <w:numFmt w:val="decimal"/>
      <w:lvlText w:val=""/>
      <w:lvlJc w:val="left"/>
    </w:lvl>
    <w:lvl w:ilvl="8" w:tplc="398ADB3A">
      <w:numFmt w:val="decimal"/>
      <w:lvlText w:val=""/>
      <w:lvlJc w:val="left"/>
    </w:lvl>
  </w:abstractNum>
  <w:abstractNum w:abstractNumId="9" w15:restartNumberingAfterBreak="0">
    <w:nsid w:val="469D2DBF"/>
    <w:multiLevelType w:val="hybridMultilevel"/>
    <w:tmpl w:val="11623F86"/>
    <w:lvl w:ilvl="0" w:tplc="7F1A818A" w:tentative="1">
      <w:start w:val="1"/>
      <w:numFmt w:val="bullet"/>
      <w:lvlText w:val="●"/>
      <w:lvlJc w:val="left"/>
      <w:pPr>
        <w:ind w:left="720" w:hanging="360"/>
      </w:pPr>
    </w:lvl>
    <w:lvl w:ilvl="1" w:tplc="320C55E6" w:tentative="1">
      <w:start w:val="1"/>
      <w:numFmt w:val="bullet"/>
      <w:lvlText w:val="○"/>
      <w:lvlJc w:val="left"/>
      <w:pPr>
        <w:ind w:left="1440" w:hanging="360"/>
      </w:pPr>
    </w:lvl>
    <w:lvl w:ilvl="2" w:tplc="F3047A5C" w:tentative="1">
      <w:start w:val="1"/>
      <w:numFmt w:val="bullet"/>
      <w:lvlText w:val="■"/>
      <w:lvlJc w:val="left"/>
      <w:pPr>
        <w:ind w:left="2160" w:hanging="360"/>
      </w:pPr>
    </w:lvl>
    <w:lvl w:ilvl="3" w:tplc="9CD87686" w:tentative="1">
      <w:start w:val="1"/>
      <w:numFmt w:val="bullet"/>
      <w:lvlText w:val="●"/>
      <w:lvlJc w:val="left"/>
      <w:pPr>
        <w:ind w:left="2880" w:hanging="360"/>
      </w:pPr>
    </w:lvl>
    <w:lvl w:ilvl="4" w:tplc="5524CA24" w:tentative="1">
      <w:start w:val="1"/>
      <w:numFmt w:val="bullet"/>
      <w:lvlText w:val="○"/>
      <w:lvlJc w:val="left"/>
      <w:pPr>
        <w:ind w:left="3600" w:hanging="360"/>
      </w:pPr>
    </w:lvl>
    <w:lvl w:ilvl="5" w:tplc="42CE6C18" w:tentative="1">
      <w:start w:val="1"/>
      <w:numFmt w:val="bullet"/>
      <w:lvlText w:val="■"/>
      <w:lvlJc w:val="left"/>
      <w:pPr>
        <w:ind w:left="4320" w:hanging="360"/>
      </w:pPr>
    </w:lvl>
    <w:lvl w:ilvl="6" w:tplc="2D1CF6D6" w:tentative="1">
      <w:start w:val="1"/>
      <w:numFmt w:val="bullet"/>
      <w:lvlText w:val="●"/>
      <w:lvlJc w:val="left"/>
      <w:pPr>
        <w:ind w:left="5040" w:hanging="360"/>
      </w:pPr>
    </w:lvl>
    <w:lvl w:ilvl="7" w:tplc="2D3481CE" w:tentative="1">
      <w:start w:val="1"/>
      <w:numFmt w:val="bullet"/>
      <w:lvlText w:val="●"/>
      <w:lvlJc w:val="left"/>
      <w:pPr>
        <w:ind w:left="5760" w:hanging="360"/>
      </w:pPr>
    </w:lvl>
    <w:lvl w:ilvl="8" w:tplc="21B46EF0" w:tentative="1">
      <w:start w:val="1"/>
      <w:numFmt w:val="bullet"/>
      <w:lvlText w:val="●"/>
      <w:lvlJc w:val="left"/>
      <w:pPr>
        <w:ind w:left="6480" w:hanging="360"/>
      </w:pPr>
    </w:lvl>
  </w:abstractNum>
  <w:abstractNum w:abstractNumId="10" w15:restartNumberingAfterBreak="0">
    <w:nsid w:val="47E86025"/>
    <w:multiLevelType w:val="hybridMultilevel"/>
    <w:tmpl w:val="7F3E0210"/>
    <w:lvl w:ilvl="0" w:tplc="9D66F558">
      <w:start w:val="1"/>
      <w:numFmt w:val="decimal"/>
      <w:lvlText w:val="%1."/>
      <w:lvlJc w:val="left"/>
      <w:pPr>
        <w:ind w:left="540" w:hanging="300"/>
      </w:pPr>
    </w:lvl>
    <w:lvl w:ilvl="1" w:tplc="C12AF44E">
      <w:numFmt w:val="decimal"/>
      <w:lvlText w:val=""/>
      <w:lvlJc w:val="left"/>
    </w:lvl>
    <w:lvl w:ilvl="2" w:tplc="D748780E">
      <w:numFmt w:val="decimal"/>
      <w:lvlText w:val=""/>
      <w:lvlJc w:val="left"/>
    </w:lvl>
    <w:lvl w:ilvl="3" w:tplc="47EC8A26">
      <w:numFmt w:val="decimal"/>
      <w:lvlText w:val=""/>
      <w:lvlJc w:val="left"/>
    </w:lvl>
    <w:lvl w:ilvl="4" w:tplc="729417E8">
      <w:numFmt w:val="decimal"/>
      <w:lvlText w:val=""/>
      <w:lvlJc w:val="left"/>
    </w:lvl>
    <w:lvl w:ilvl="5" w:tplc="93ACC988">
      <w:numFmt w:val="decimal"/>
      <w:lvlText w:val=""/>
      <w:lvlJc w:val="left"/>
    </w:lvl>
    <w:lvl w:ilvl="6" w:tplc="0C6CF798">
      <w:numFmt w:val="decimal"/>
      <w:lvlText w:val=""/>
      <w:lvlJc w:val="left"/>
    </w:lvl>
    <w:lvl w:ilvl="7" w:tplc="3F4A4FC2">
      <w:numFmt w:val="decimal"/>
      <w:lvlText w:val=""/>
      <w:lvlJc w:val="left"/>
    </w:lvl>
    <w:lvl w:ilvl="8" w:tplc="29DC3572">
      <w:numFmt w:val="decimal"/>
      <w:lvlText w:val=""/>
      <w:lvlJc w:val="left"/>
    </w:lvl>
  </w:abstractNum>
  <w:abstractNum w:abstractNumId="11" w15:restartNumberingAfterBreak="0">
    <w:nsid w:val="4A2C4BF1"/>
    <w:multiLevelType w:val="hybridMultilevel"/>
    <w:tmpl w:val="604C9E6C"/>
    <w:lvl w:ilvl="0" w:tplc="10ACE784">
      <w:start w:val="1"/>
      <w:numFmt w:val="bullet"/>
      <w:lvlText w:val="•"/>
      <w:lvlJc w:val="left"/>
      <w:pPr>
        <w:ind w:left="540" w:hanging="270"/>
      </w:pPr>
    </w:lvl>
    <w:lvl w:ilvl="1" w:tplc="431605B8">
      <w:numFmt w:val="decimal"/>
      <w:lvlText w:val=""/>
      <w:lvlJc w:val="left"/>
    </w:lvl>
    <w:lvl w:ilvl="2" w:tplc="B5E80FA8">
      <w:numFmt w:val="decimal"/>
      <w:lvlText w:val=""/>
      <w:lvlJc w:val="left"/>
    </w:lvl>
    <w:lvl w:ilvl="3" w:tplc="233870AE">
      <w:numFmt w:val="decimal"/>
      <w:lvlText w:val=""/>
      <w:lvlJc w:val="left"/>
    </w:lvl>
    <w:lvl w:ilvl="4" w:tplc="20C6C100">
      <w:numFmt w:val="decimal"/>
      <w:lvlText w:val=""/>
      <w:lvlJc w:val="left"/>
    </w:lvl>
    <w:lvl w:ilvl="5" w:tplc="9B848D3A">
      <w:numFmt w:val="decimal"/>
      <w:lvlText w:val=""/>
      <w:lvlJc w:val="left"/>
    </w:lvl>
    <w:lvl w:ilvl="6" w:tplc="8D00B910">
      <w:numFmt w:val="decimal"/>
      <w:lvlText w:val=""/>
      <w:lvlJc w:val="left"/>
    </w:lvl>
    <w:lvl w:ilvl="7" w:tplc="2418124E">
      <w:numFmt w:val="decimal"/>
      <w:lvlText w:val=""/>
      <w:lvlJc w:val="left"/>
    </w:lvl>
    <w:lvl w:ilvl="8" w:tplc="B35EAA24">
      <w:numFmt w:val="decimal"/>
      <w:lvlText w:val=""/>
      <w:lvlJc w:val="left"/>
    </w:lvl>
  </w:abstractNum>
  <w:abstractNum w:abstractNumId="12" w15:restartNumberingAfterBreak="0">
    <w:nsid w:val="4D236B37"/>
    <w:multiLevelType w:val="hybridMultilevel"/>
    <w:tmpl w:val="D0607134"/>
    <w:lvl w:ilvl="0" w:tplc="5E08DA9C" w:tentative="1">
      <w:start w:val="1"/>
      <w:numFmt w:val="decimal"/>
      <w:lvlText w:val="%1."/>
      <w:lvlJc w:val="left"/>
      <w:pPr>
        <w:ind w:left="540" w:hanging="300"/>
      </w:pPr>
    </w:lvl>
    <w:lvl w:ilvl="1" w:tplc="4C584AAC">
      <w:numFmt w:val="decimal"/>
      <w:lvlText w:val=""/>
      <w:lvlJc w:val="left"/>
    </w:lvl>
    <w:lvl w:ilvl="2" w:tplc="212293AA">
      <w:numFmt w:val="decimal"/>
      <w:lvlText w:val=""/>
      <w:lvlJc w:val="left"/>
    </w:lvl>
    <w:lvl w:ilvl="3" w:tplc="6A1E6632">
      <w:numFmt w:val="decimal"/>
      <w:lvlText w:val=""/>
      <w:lvlJc w:val="left"/>
    </w:lvl>
    <w:lvl w:ilvl="4" w:tplc="E82A17CE">
      <w:numFmt w:val="decimal"/>
      <w:lvlText w:val=""/>
      <w:lvlJc w:val="left"/>
    </w:lvl>
    <w:lvl w:ilvl="5" w:tplc="A3522910">
      <w:numFmt w:val="decimal"/>
      <w:lvlText w:val=""/>
      <w:lvlJc w:val="left"/>
    </w:lvl>
    <w:lvl w:ilvl="6" w:tplc="A162B428">
      <w:numFmt w:val="decimal"/>
      <w:lvlText w:val=""/>
      <w:lvlJc w:val="left"/>
    </w:lvl>
    <w:lvl w:ilvl="7" w:tplc="0F14C2EC">
      <w:numFmt w:val="decimal"/>
      <w:lvlText w:val=""/>
      <w:lvlJc w:val="left"/>
    </w:lvl>
    <w:lvl w:ilvl="8" w:tplc="56C06EBE">
      <w:numFmt w:val="decimal"/>
      <w:lvlText w:val=""/>
      <w:lvlJc w:val="left"/>
    </w:lvl>
  </w:abstractNum>
  <w:abstractNum w:abstractNumId="13" w15:restartNumberingAfterBreak="0">
    <w:nsid w:val="64C23317"/>
    <w:multiLevelType w:val="hybridMultilevel"/>
    <w:tmpl w:val="51A48E32"/>
    <w:lvl w:ilvl="0" w:tplc="77BA7FE6" w:tentative="1">
      <w:start w:val="1"/>
      <w:numFmt w:val="decimal"/>
      <w:lvlText w:val="%1."/>
      <w:lvlJc w:val="left"/>
      <w:pPr>
        <w:ind w:left="540" w:hanging="300"/>
      </w:pPr>
    </w:lvl>
    <w:lvl w:ilvl="1" w:tplc="08F26824">
      <w:numFmt w:val="decimal"/>
      <w:lvlText w:val=""/>
      <w:lvlJc w:val="left"/>
    </w:lvl>
    <w:lvl w:ilvl="2" w:tplc="BD9A67EA">
      <w:numFmt w:val="decimal"/>
      <w:lvlText w:val=""/>
      <w:lvlJc w:val="left"/>
    </w:lvl>
    <w:lvl w:ilvl="3" w:tplc="DD604996">
      <w:numFmt w:val="decimal"/>
      <w:lvlText w:val=""/>
      <w:lvlJc w:val="left"/>
    </w:lvl>
    <w:lvl w:ilvl="4" w:tplc="6CD47804">
      <w:numFmt w:val="decimal"/>
      <w:lvlText w:val=""/>
      <w:lvlJc w:val="left"/>
    </w:lvl>
    <w:lvl w:ilvl="5" w:tplc="A9FCCA12">
      <w:numFmt w:val="decimal"/>
      <w:lvlText w:val=""/>
      <w:lvlJc w:val="left"/>
    </w:lvl>
    <w:lvl w:ilvl="6" w:tplc="AEFEB958">
      <w:numFmt w:val="decimal"/>
      <w:lvlText w:val=""/>
      <w:lvlJc w:val="left"/>
    </w:lvl>
    <w:lvl w:ilvl="7" w:tplc="DADA6A68">
      <w:numFmt w:val="decimal"/>
      <w:lvlText w:val=""/>
      <w:lvlJc w:val="left"/>
    </w:lvl>
    <w:lvl w:ilvl="8" w:tplc="B78E3336">
      <w:numFmt w:val="decimal"/>
      <w:lvlText w:val=""/>
      <w:lvlJc w:val="left"/>
    </w:lvl>
  </w:abstractNum>
  <w:abstractNum w:abstractNumId="14" w15:restartNumberingAfterBreak="0">
    <w:nsid w:val="7D0B73B0"/>
    <w:multiLevelType w:val="hybridMultilevel"/>
    <w:tmpl w:val="0212A776"/>
    <w:lvl w:ilvl="0" w:tplc="EB467B9C" w:tentative="1">
      <w:start w:val="1"/>
      <w:numFmt w:val="decimal"/>
      <w:lvlText w:val="%1."/>
      <w:lvlJc w:val="left"/>
      <w:pPr>
        <w:ind w:left="540" w:hanging="300"/>
      </w:pPr>
    </w:lvl>
    <w:lvl w:ilvl="1" w:tplc="8F8A0C48">
      <w:numFmt w:val="decimal"/>
      <w:lvlText w:val=""/>
      <w:lvlJc w:val="left"/>
    </w:lvl>
    <w:lvl w:ilvl="2" w:tplc="61C2DA6A">
      <w:numFmt w:val="decimal"/>
      <w:lvlText w:val=""/>
      <w:lvlJc w:val="left"/>
    </w:lvl>
    <w:lvl w:ilvl="3" w:tplc="8C1818A4">
      <w:numFmt w:val="decimal"/>
      <w:lvlText w:val=""/>
      <w:lvlJc w:val="left"/>
    </w:lvl>
    <w:lvl w:ilvl="4" w:tplc="C2E0A782">
      <w:numFmt w:val="decimal"/>
      <w:lvlText w:val=""/>
      <w:lvlJc w:val="left"/>
    </w:lvl>
    <w:lvl w:ilvl="5" w:tplc="A9EEC1B4">
      <w:numFmt w:val="decimal"/>
      <w:lvlText w:val=""/>
      <w:lvlJc w:val="left"/>
    </w:lvl>
    <w:lvl w:ilvl="6" w:tplc="B6A4409E">
      <w:numFmt w:val="decimal"/>
      <w:lvlText w:val=""/>
      <w:lvlJc w:val="left"/>
    </w:lvl>
    <w:lvl w:ilvl="7" w:tplc="7ADCB330">
      <w:numFmt w:val="decimal"/>
      <w:lvlText w:val=""/>
      <w:lvlJc w:val="left"/>
    </w:lvl>
    <w:lvl w:ilvl="8" w:tplc="A8A0991A">
      <w:numFmt w:val="decimal"/>
      <w:lvlText w:val=""/>
      <w:lvlJc w:val="left"/>
    </w:lvl>
  </w:abstractNum>
  <w:num w:numId="1" w16cid:durableId="1627544727">
    <w:abstractNumId w:val="9"/>
    <w:lvlOverride w:ilvl="0">
      <w:startOverride w:val="1"/>
    </w:lvlOverride>
  </w:num>
  <w:num w:numId="2" w16cid:durableId="1977948254">
    <w:abstractNumId w:val="11"/>
    <w:lvlOverride w:ilvl="0">
      <w:startOverride w:val="1"/>
    </w:lvlOverride>
  </w:num>
  <w:num w:numId="3" w16cid:durableId="1643848496">
    <w:abstractNumId w:val="10"/>
    <w:lvlOverride w:ilvl="0">
      <w:startOverride w:val="1"/>
    </w:lvlOverride>
  </w:num>
  <w:num w:numId="4" w16cid:durableId="6599670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A79"/>
    <w:rsid w:val="001C2DD8"/>
    <w:rsid w:val="007A2A79"/>
    <w:rsid w:val="00B47D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A838B"/>
  <w15:docId w15:val="{9B663F97-2EFD-4568-A231-CA381E3E6D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200"/>
      <w:outlineLvl w:val="0"/>
    </w:pPr>
    <w:rPr>
      <w:b/>
      <w:bCs/>
      <w:color w:val="1F3864"/>
      <w:sz w:val="32"/>
      <w:szCs w:val="32"/>
    </w:rPr>
  </w:style>
  <w:style w:type="paragraph" w:styleId="Heading2">
    <w:name w:val="heading 2"/>
    <w:basedOn w:val="Normal"/>
    <w:next w:val="Normal"/>
    <w:uiPriority w:val="9"/>
    <w:unhideWhenUsed/>
    <w:qFormat/>
    <w:pPr>
      <w:keepNext/>
      <w:spacing w:before="280" w:after="100"/>
      <w:outlineLvl w:val="1"/>
    </w:pPr>
    <w:rPr>
      <w:b/>
      <w:bCs/>
      <w:color w:val="1F3864"/>
      <w:sz w:val="26"/>
      <w:szCs w:val="26"/>
    </w:rPr>
  </w:style>
  <w:style w:type="paragraph" w:styleId="Heading3">
    <w:name w:val="heading 3"/>
    <w:basedOn w:val="Normal"/>
    <w:next w:val="Normal"/>
    <w:uiPriority w:val="9"/>
    <w:unhideWhenUsed/>
    <w:qFormat/>
    <w:pPr>
      <w:keepNext/>
      <w:spacing w:before="200" w:after="80"/>
      <w:outlineLvl w:val="2"/>
    </w:pPr>
    <w:rPr>
      <w:b/>
      <w:bCs/>
      <w:i/>
      <w:iCs/>
      <w:color w:val="2E5597"/>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spacing w:before="240" w:after="200"/>
    </w:pPr>
    <w:rPr>
      <w:b/>
      <w:bCs/>
      <w:color w:val="1F3864"/>
      <w:sz w:val="32"/>
      <w:szCs w:val="32"/>
    </w:rPr>
  </w:style>
  <w:style w:type="paragraph" w:styleId="Caption">
    <w:name w:val="caption"/>
    <w:basedOn w:val="Normal"/>
    <w:next w:val="Normal"/>
    <w:qFormat/>
    <w:pPr>
      <w:spacing w:before="60" w:after="200"/>
    </w:pPr>
    <w:rPr>
      <w:color w:val="404040"/>
      <w:sz w:val="18"/>
      <w:szCs w:val="18"/>
    </w:rPr>
  </w:style>
  <w:style w:type="paragraph" w:customStyle="1" w:styleId="Code">
    <w:name w:val="Code"/>
    <w:basedOn w:val="Normal"/>
    <w:next w:val="Normal"/>
    <w:pPr>
      <w:shd w:val="clear" w:color="auto" w:fill="F4F4F2"/>
      <w:spacing w:line="240" w:lineRule="auto"/>
      <w:ind w:left="200" w:right="200"/>
    </w:pPr>
    <w:rPr>
      <w:rFonts w:ascii="Consolas" w:eastAsia="Consolas" w:hAnsi="Consolas" w:cs="Consolas"/>
      <w:sz w:val="17"/>
      <w:szCs w:val="17"/>
    </w:rPr>
  </w:style>
  <w:style w:type="paragraph" w:styleId="TableofFigures">
    <w:name w:val="table of figures"/>
    <w:basedOn w:val="Normal"/>
    <w:next w:val="Normal"/>
    <w:uiPriority w:val="99"/>
    <w:unhideWhenUsed/>
    <w:rsid w:val="001C2DD8"/>
    <w:pPr>
      <w:spacing w:after="0"/>
    </w:pPr>
  </w:style>
  <w:style w:type="paragraph" w:styleId="TOC1">
    <w:name w:val="toc 1"/>
    <w:basedOn w:val="Normal"/>
    <w:next w:val="Normal"/>
    <w:autoRedefine/>
    <w:uiPriority w:val="39"/>
    <w:unhideWhenUsed/>
    <w:rsid w:val="001C2DD8"/>
    <w:pPr>
      <w:spacing w:after="100"/>
    </w:pPr>
  </w:style>
  <w:style w:type="paragraph" w:styleId="TOC2">
    <w:name w:val="toc 2"/>
    <w:basedOn w:val="Normal"/>
    <w:next w:val="Normal"/>
    <w:autoRedefine/>
    <w:uiPriority w:val="39"/>
    <w:unhideWhenUsed/>
    <w:rsid w:val="001C2DD8"/>
    <w:pPr>
      <w:spacing w:after="100"/>
      <w:ind w:left="220"/>
    </w:pPr>
  </w:style>
  <w:style w:type="paragraph" w:styleId="TOC3">
    <w:name w:val="toc 3"/>
    <w:basedOn w:val="Normal"/>
    <w:next w:val="Normal"/>
    <w:autoRedefine/>
    <w:uiPriority w:val="39"/>
    <w:unhideWhenUsed/>
    <w:rsid w:val="001C2DD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9.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4.xml"/><Relationship Id="rId50"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2.xml"/><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eader" Target="header2.xml"/><Relationship Id="rId44" Type="http://schemas.openxmlformats.org/officeDocument/2006/relationships/image" Target="media/image34.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4.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19632</Words>
  <Characters>111905</Characters>
  <Application>Microsoft Office Word</Application>
  <DocSecurity>0</DocSecurity>
  <Lines>932</Lines>
  <Paragraphs>262</Paragraphs>
  <ScaleCrop>false</ScaleCrop>
  <Company/>
  <LinksUpToDate>false</LinksUpToDate>
  <CharactersWithSpaces>131275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Static Verification of REST API Hallucinations in LLM-Generated Python Code</dc:title>
  <dc:creator>The Skeptics</dc:creator>
  <dc:description>COMP301 Confident Agent final report, The Skeptics, UKZN 2026</dc:description>
  <cp:lastModifiedBy>M.I Valli Mahomed</cp:lastModifiedBy>
  <cp:revision>2</cp:revision>
  <dcterms:created xsi:type="dcterms:W3CDTF">2026-10-12T06:41:00Z</dcterms:created>
  <dcterms:modified xsi:type="dcterms:W3CDTF">2026-10-12T06:41:00Z</dcterms:modified>
</cp:coreProperties>
</file>