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6C82F" w14:textId="77777777" w:rsidR="002E5FB5" w:rsidRDefault="00D770FD">
      <w:pPr>
        <w:spacing w:before="900"/>
        <w:jc w:val="center"/>
      </w:pPr>
      <w:r>
        <w:rPr>
          <w:b/>
          <w:bCs/>
          <w:color w:val="1F3864"/>
          <w:sz w:val="40"/>
          <w:szCs w:val="40"/>
        </w:rPr>
        <w:t>COMP301</w:t>
      </w:r>
    </w:p>
    <w:p w14:paraId="59AA6FEA" w14:textId="77777777" w:rsidR="002E5FB5" w:rsidRDefault="00D770FD">
      <w:pPr>
        <w:spacing w:after="300"/>
        <w:jc w:val="center"/>
      </w:pPr>
      <w:r>
        <w:rPr>
          <w:color w:val="0B0B0B"/>
          <w:sz w:val="32"/>
          <w:szCs w:val="32"/>
        </w:rPr>
        <w:t>Software Design</w:t>
      </w:r>
    </w:p>
    <w:p w14:paraId="7A9450BA" w14:textId="77777777" w:rsidR="002E5FB5" w:rsidRDefault="00D770FD">
      <w:pPr>
        <w:spacing w:after="300"/>
        <w:jc w:val="center"/>
      </w:pPr>
      <w:r>
        <w:rPr>
          <w:color w:val="0B0B0B"/>
          <w:sz w:val="30"/>
          <w:szCs w:val="30"/>
        </w:rPr>
        <w:t>Confidence Agent</w:t>
      </w:r>
    </w:p>
    <w:p w14:paraId="26E9DEEA" w14:textId="77777777" w:rsidR="002E5FB5" w:rsidRDefault="00D770FD">
      <w:pPr>
        <w:jc w:val="center"/>
      </w:pPr>
      <w:r>
        <w:rPr>
          <w:b/>
          <w:bCs/>
          <w:color w:val="1F3864"/>
          <w:sz w:val="44"/>
          <w:szCs w:val="44"/>
        </w:rPr>
        <w:t>Static Verification of REST API</w:t>
      </w:r>
    </w:p>
    <w:p w14:paraId="75198DD9" w14:textId="77777777" w:rsidR="002E5FB5" w:rsidRDefault="00D770FD">
      <w:pPr>
        <w:spacing w:after="300"/>
        <w:jc w:val="center"/>
      </w:pPr>
      <w:r>
        <w:rPr>
          <w:b/>
          <w:bCs/>
          <w:color w:val="1F3864"/>
          <w:sz w:val="44"/>
          <w:szCs w:val="44"/>
        </w:rPr>
        <w:t>Hallucinations in LLM-Generated Code</w:t>
      </w:r>
    </w:p>
    <w:p w14:paraId="7063ABAD" w14:textId="77777777" w:rsidR="002E5FB5" w:rsidRDefault="00D770FD">
      <w:pPr>
        <w:spacing w:after="1400"/>
        <w:jc w:val="center"/>
      </w:pPr>
      <w:r>
        <w:rPr>
          <w:color w:val="0B0B0B"/>
          <w:sz w:val="34"/>
          <w:szCs w:val="34"/>
        </w:rPr>
        <w:t>Final Report</w:t>
      </w:r>
    </w:p>
    <w:p w14:paraId="3ABDF0C7" w14:textId="77777777" w:rsidR="002E5FB5" w:rsidRDefault="00D770FD">
      <w:pPr>
        <w:jc w:val="center"/>
      </w:pPr>
      <w:r>
        <w:rPr>
          <w:color w:val="0B0B0B"/>
          <w:sz w:val="24"/>
          <w:szCs w:val="24"/>
        </w:rPr>
        <w:t>An investigation into how thoughtful software design can improve the trustworthiness</w:t>
      </w:r>
    </w:p>
    <w:p w14:paraId="23CACF8C" w14:textId="77777777" w:rsidR="002E5FB5" w:rsidRDefault="00D770FD">
      <w:pPr>
        <w:jc w:val="center"/>
      </w:pPr>
      <w:r>
        <w:rPr>
          <w:color w:val="0B0B0B"/>
          <w:sz w:val="24"/>
          <w:szCs w:val="24"/>
        </w:rPr>
        <w:t>of AI systems through benchmark design, experimental methodology,</w:t>
      </w:r>
    </w:p>
    <w:p w14:paraId="3688EBC0" w14:textId="77777777" w:rsidR="002E5FB5" w:rsidRDefault="00D770FD">
      <w:pPr>
        <w:spacing w:after="1200"/>
        <w:jc w:val="center"/>
      </w:pPr>
      <w:r>
        <w:rPr>
          <w:color w:val="0B0B0B"/>
          <w:sz w:val="24"/>
          <w:szCs w:val="24"/>
        </w:rPr>
        <w:t>validation architectures, and evidence-based evaluation.</w:t>
      </w:r>
    </w:p>
    <w:p w14:paraId="3DC8FFF0" w14:textId="77777777" w:rsidR="002E5FB5" w:rsidRDefault="00D770FD">
      <w:pPr>
        <w:spacing w:after="300"/>
        <w:jc w:val="center"/>
      </w:pPr>
      <w:r>
        <w:rPr>
          <w:b/>
          <w:bCs/>
          <w:color w:val="0B0B0B"/>
          <w:sz w:val="28"/>
          <w:szCs w:val="28"/>
        </w:rPr>
        <w:t>by The Skeptics</w:t>
      </w:r>
    </w:p>
    <w:p w14:paraId="630F7633" w14:textId="77777777" w:rsidR="002E5FB5" w:rsidRDefault="00D770FD">
      <w:pPr>
        <w:jc w:val="center"/>
        <w:sectPr w:rsidR="002E5FB5">
          <w:pgSz w:w="11906" w:h="16838"/>
          <w:pgMar w:top="1440" w:right="1440" w:bottom="1440" w:left="1440" w:header="600" w:footer="600" w:gutter="0"/>
          <w:cols w:space="720"/>
          <w:docGrid w:linePitch="360"/>
        </w:sectPr>
      </w:pPr>
      <w:r>
        <w:rPr>
          <w:color w:val="0B0B0B"/>
          <w:sz w:val="26"/>
          <w:szCs w:val="26"/>
        </w:rPr>
        <w:t>University of KwaZulu-Natal</w:t>
      </w:r>
    </w:p>
    <w:p w14:paraId="63365E76" w14:textId="77777777" w:rsidR="002E5FB5" w:rsidRDefault="00D770FD">
      <w:pPr>
        <w:pStyle w:val="FrontHeading"/>
      </w:pPr>
      <w:r>
        <w:lastRenderedPageBreak/>
        <w:t>Project Formalities</w:t>
      </w:r>
    </w:p>
    <w:p w14:paraId="37D2D033" w14:textId="77777777" w:rsidR="002E5FB5" w:rsidRDefault="00D770FD">
      <w:pPr>
        <w:jc w:val="both"/>
      </w:pPr>
      <w:r>
        <w:rPr>
          <w:b/>
          <w:bCs/>
        </w:rPr>
        <w:t>Domain:</w:t>
      </w:r>
      <w:r>
        <w:t xml:space="preserve"> Static Verification of API Hallucinations in LLM-Generated Code</w:t>
      </w:r>
    </w:p>
    <w:p w14:paraId="2D8A0D9E" w14:textId="77777777" w:rsidR="002E5FB5" w:rsidRDefault="00D770FD">
      <w:pPr>
        <w:jc w:val="both"/>
      </w:pPr>
      <w:r>
        <w:rPr>
          <w:b/>
          <w:bCs/>
        </w:rPr>
        <w:t>Group Name:</w:t>
      </w:r>
      <w:r>
        <w:t xml:space="preserve"> The Skeptics</w:t>
      </w:r>
    </w:p>
    <w:p w14:paraId="24393F1E" w14:textId="77777777" w:rsidR="002E5FB5" w:rsidRDefault="00D770FD">
      <w:pPr>
        <w:jc w:val="both"/>
      </w:pPr>
      <w:r>
        <w:rPr>
          <w:b/>
          <w:bCs/>
        </w:rPr>
        <w:t>Group Members:</w:t>
      </w:r>
    </w:p>
    <w:tbl>
      <w:tblPr>
        <w:tblW w:w="52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120"/>
        <w:gridCol w:w="2080"/>
      </w:tblGrid>
      <w:tr w:rsidR="002E5FB5" w14:paraId="624971C0" w14:textId="77777777">
        <w:trPr>
          <w:tblHeader/>
        </w:trPr>
        <w:tc>
          <w:tcPr>
            <w:tcW w:w="3120" w:type="dxa"/>
            <w:shd w:val="clear" w:color="auto" w:fill="D9E2F3"/>
            <w:tcMar>
              <w:top w:w="50" w:type="dxa"/>
              <w:left w:w="90" w:type="dxa"/>
              <w:bottom w:w="50" w:type="dxa"/>
              <w:right w:w="90" w:type="dxa"/>
            </w:tcMar>
            <w:vAlign w:val="center"/>
          </w:tcPr>
          <w:p w14:paraId="433717C6" w14:textId="77777777" w:rsidR="002E5FB5" w:rsidRDefault="00D770FD">
            <w:pPr>
              <w:spacing w:after="0" w:line="240" w:lineRule="auto"/>
            </w:pPr>
            <w:r>
              <w:rPr>
                <w:b/>
                <w:bCs/>
                <w:sz w:val="20"/>
                <w:szCs w:val="20"/>
              </w:rPr>
              <w:t>Member</w:t>
            </w:r>
          </w:p>
        </w:tc>
        <w:tc>
          <w:tcPr>
            <w:tcW w:w="2080" w:type="dxa"/>
            <w:shd w:val="clear" w:color="auto" w:fill="D9E2F3"/>
            <w:tcMar>
              <w:top w:w="50" w:type="dxa"/>
              <w:left w:w="90" w:type="dxa"/>
              <w:bottom w:w="50" w:type="dxa"/>
              <w:right w:w="90" w:type="dxa"/>
            </w:tcMar>
            <w:vAlign w:val="center"/>
          </w:tcPr>
          <w:p w14:paraId="3397D169" w14:textId="77777777" w:rsidR="002E5FB5" w:rsidRDefault="00D770FD">
            <w:pPr>
              <w:spacing w:after="0" w:line="240" w:lineRule="auto"/>
            </w:pPr>
            <w:r>
              <w:rPr>
                <w:b/>
                <w:bCs/>
                <w:sz w:val="20"/>
                <w:szCs w:val="20"/>
              </w:rPr>
              <w:t>Student number</w:t>
            </w:r>
          </w:p>
        </w:tc>
      </w:tr>
      <w:tr w:rsidR="002E5FB5" w14:paraId="7F159BE2" w14:textId="77777777">
        <w:trPr>
          <w:cantSplit/>
        </w:trPr>
        <w:tc>
          <w:tcPr>
            <w:tcW w:w="3120" w:type="dxa"/>
            <w:tcMar>
              <w:top w:w="50" w:type="dxa"/>
              <w:left w:w="90" w:type="dxa"/>
              <w:bottom w:w="50" w:type="dxa"/>
              <w:right w:w="90" w:type="dxa"/>
            </w:tcMar>
            <w:vAlign w:val="center"/>
          </w:tcPr>
          <w:p w14:paraId="369DACF7" w14:textId="77777777" w:rsidR="002E5FB5" w:rsidRDefault="00D770FD">
            <w:pPr>
              <w:spacing w:after="0" w:line="240" w:lineRule="auto"/>
            </w:pPr>
            <w:r>
              <w:rPr>
                <w:sz w:val="20"/>
                <w:szCs w:val="20"/>
              </w:rPr>
              <w:t>Jawad Kachbal</w:t>
            </w:r>
          </w:p>
        </w:tc>
        <w:tc>
          <w:tcPr>
            <w:tcW w:w="2080" w:type="dxa"/>
            <w:tcMar>
              <w:top w:w="50" w:type="dxa"/>
              <w:left w:w="90" w:type="dxa"/>
              <w:bottom w:w="50" w:type="dxa"/>
              <w:right w:w="90" w:type="dxa"/>
            </w:tcMar>
            <w:vAlign w:val="center"/>
          </w:tcPr>
          <w:p w14:paraId="5A014DE1" w14:textId="77777777" w:rsidR="002E5FB5" w:rsidRDefault="00D770FD">
            <w:pPr>
              <w:spacing w:after="0" w:line="240" w:lineRule="auto"/>
            </w:pPr>
            <w:r>
              <w:rPr>
                <w:sz w:val="20"/>
                <w:szCs w:val="20"/>
              </w:rPr>
              <w:t>223037045</w:t>
            </w:r>
          </w:p>
        </w:tc>
      </w:tr>
      <w:tr w:rsidR="002E5FB5" w14:paraId="47B7CF46" w14:textId="77777777">
        <w:trPr>
          <w:cantSplit/>
        </w:trPr>
        <w:tc>
          <w:tcPr>
            <w:tcW w:w="3120" w:type="dxa"/>
            <w:tcMar>
              <w:top w:w="50" w:type="dxa"/>
              <w:left w:w="90" w:type="dxa"/>
              <w:bottom w:w="50" w:type="dxa"/>
              <w:right w:w="90" w:type="dxa"/>
            </w:tcMar>
            <w:vAlign w:val="center"/>
          </w:tcPr>
          <w:p w14:paraId="7B0A238F" w14:textId="77777777" w:rsidR="002E5FB5" w:rsidRDefault="00D770FD">
            <w:pPr>
              <w:spacing w:after="0" w:line="240" w:lineRule="auto"/>
            </w:pPr>
            <w:r>
              <w:rPr>
                <w:sz w:val="20"/>
                <w:szCs w:val="20"/>
              </w:rPr>
              <w:t>Joshua Blom</w:t>
            </w:r>
          </w:p>
        </w:tc>
        <w:tc>
          <w:tcPr>
            <w:tcW w:w="2080" w:type="dxa"/>
            <w:tcMar>
              <w:top w:w="50" w:type="dxa"/>
              <w:left w:w="90" w:type="dxa"/>
              <w:bottom w:w="50" w:type="dxa"/>
              <w:right w:w="90" w:type="dxa"/>
            </w:tcMar>
            <w:vAlign w:val="center"/>
          </w:tcPr>
          <w:p w14:paraId="4F032BE5" w14:textId="77777777" w:rsidR="002E5FB5" w:rsidRDefault="00D770FD">
            <w:pPr>
              <w:spacing w:after="0" w:line="240" w:lineRule="auto"/>
            </w:pPr>
            <w:r>
              <w:rPr>
                <w:sz w:val="20"/>
                <w:szCs w:val="20"/>
              </w:rPr>
              <w:t>224039813</w:t>
            </w:r>
          </w:p>
        </w:tc>
      </w:tr>
      <w:tr w:rsidR="002E5FB5" w14:paraId="1E105C07" w14:textId="77777777">
        <w:trPr>
          <w:cantSplit/>
        </w:trPr>
        <w:tc>
          <w:tcPr>
            <w:tcW w:w="3120" w:type="dxa"/>
            <w:tcMar>
              <w:top w:w="50" w:type="dxa"/>
              <w:left w:w="90" w:type="dxa"/>
              <w:bottom w:w="50" w:type="dxa"/>
              <w:right w:w="90" w:type="dxa"/>
            </w:tcMar>
            <w:vAlign w:val="center"/>
          </w:tcPr>
          <w:p w14:paraId="71979D86" w14:textId="77777777" w:rsidR="002E5FB5" w:rsidRDefault="00D770FD">
            <w:pPr>
              <w:spacing w:after="0" w:line="240" w:lineRule="auto"/>
            </w:pPr>
            <w:r>
              <w:rPr>
                <w:sz w:val="20"/>
                <w:szCs w:val="20"/>
              </w:rPr>
              <w:t>Mahomed Valli Mahomed</w:t>
            </w:r>
          </w:p>
        </w:tc>
        <w:tc>
          <w:tcPr>
            <w:tcW w:w="2080" w:type="dxa"/>
            <w:tcMar>
              <w:top w:w="50" w:type="dxa"/>
              <w:left w:w="90" w:type="dxa"/>
              <w:bottom w:w="50" w:type="dxa"/>
              <w:right w:w="90" w:type="dxa"/>
            </w:tcMar>
            <w:vAlign w:val="center"/>
          </w:tcPr>
          <w:p w14:paraId="60830980" w14:textId="77777777" w:rsidR="002E5FB5" w:rsidRDefault="00D770FD">
            <w:pPr>
              <w:spacing w:after="0" w:line="240" w:lineRule="auto"/>
            </w:pPr>
            <w:r>
              <w:rPr>
                <w:sz w:val="20"/>
                <w:szCs w:val="20"/>
              </w:rPr>
              <w:t>224005878</w:t>
            </w:r>
          </w:p>
        </w:tc>
      </w:tr>
      <w:tr w:rsidR="002E5FB5" w14:paraId="020D1E1F" w14:textId="77777777">
        <w:trPr>
          <w:cantSplit/>
        </w:trPr>
        <w:tc>
          <w:tcPr>
            <w:tcW w:w="3120" w:type="dxa"/>
            <w:tcMar>
              <w:top w:w="50" w:type="dxa"/>
              <w:left w:w="90" w:type="dxa"/>
              <w:bottom w:w="50" w:type="dxa"/>
              <w:right w:w="90" w:type="dxa"/>
            </w:tcMar>
            <w:vAlign w:val="center"/>
          </w:tcPr>
          <w:p w14:paraId="74A73AED" w14:textId="77777777" w:rsidR="002E5FB5" w:rsidRDefault="00D770FD">
            <w:pPr>
              <w:spacing w:after="0" w:line="240" w:lineRule="auto"/>
            </w:pPr>
            <w:r>
              <w:rPr>
                <w:sz w:val="20"/>
                <w:szCs w:val="20"/>
              </w:rPr>
              <w:t>Andiswa Hlengwa</w:t>
            </w:r>
          </w:p>
        </w:tc>
        <w:tc>
          <w:tcPr>
            <w:tcW w:w="2080" w:type="dxa"/>
            <w:tcMar>
              <w:top w:w="50" w:type="dxa"/>
              <w:left w:w="90" w:type="dxa"/>
              <w:bottom w:w="50" w:type="dxa"/>
              <w:right w:w="90" w:type="dxa"/>
            </w:tcMar>
            <w:vAlign w:val="center"/>
          </w:tcPr>
          <w:p w14:paraId="4E8C93C0" w14:textId="77777777" w:rsidR="002E5FB5" w:rsidRDefault="00D770FD">
            <w:pPr>
              <w:spacing w:after="0" w:line="240" w:lineRule="auto"/>
            </w:pPr>
            <w:r>
              <w:rPr>
                <w:sz w:val="20"/>
                <w:szCs w:val="20"/>
              </w:rPr>
              <w:t>221002430</w:t>
            </w:r>
          </w:p>
        </w:tc>
      </w:tr>
      <w:tr w:rsidR="002E5FB5" w14:paraId="1BA3CB39" w14:textId="77777777">
        <w:trPr>
          <w:cantSplit/>
        </w:trPr>
        <w:tc>
          <w:tcPr>
            <w:tcW w:w="3120" w:type="dxa"/>
            <w:tcMar>
              <w:top w:w="50" w:type="dxa"/>
              <w:left w:w="90" w:type="dxa"/>
              <w:bottom w:w="50" w:type="dxa"/>
              <w:right w:w="90" w:type="dxa"/>
            </w:tcMar>
            <w:vAlign w:val="center"/>
          </w:tcPr>
          <w:p w14:paraId="4C4937EB" w14:textId="77777777" w:rsidR="002E5FB5" w:rsidRDefault="00D770FD">
            <w:pPr>
              <w:spacing w:after="0" w:line="240" w:lineRule="auto"/>
            </w:pPr>
            <w:r>
              <w:rPr>
                <w:sz w:val="20"/>
                <w:szCs w:val="20"/>
              </w:rPr>
              <w:t>Abiel Govender</w:t>
            </w:r>
          </w:p>
        </w:tc>
        <w:tc>
          <w:tcPr>
            <w:tcW w:w="2080" w:type="dxa"/>
            <w:tcMar>
              <w:top w:w="50" w:type="dxa"/>
              <w:left w:w="90" w:type="dxa"/>
              <w:bottom w:w="50" w:type="dxa"/>
              <w:right w:w="90" w:type="dxa"/>
            </w:tcMar>
            <w:vAlign w:val="center"/>
          </w:tcPr>
          <w:p w14:paraId="2FF3161B" w14:textId="77777777" w:rsidR="002E5FB5" w:rsidRDefault="00D770FD">
            <w:pPr>
              <w:spacing w:after="0" w:line="240" w:lineRule="auto"/>
            </w:pPr>
            <w:r>
              <w:rPr>
                <w:sz w:val="20"/>
                <w:szCs w:val="20"/>
              </w:rPr>
              <w:t>224058851</w:t>
            </w:r>
          </w:p>
        </w:tc>
      </w:tr>
    </w:tbl>
    <w:p w14:paraId="75B81322" w14:textId="77777777" w:rsidR="002E5FB5" w:rsidRDefault="00D770FD">
      <w:pPr>
        <w:pStyle w:val="FrontHeading"/>
        <w:pageBreakBefore/>
      </w:pPr>
      <w:r>
        <w:lastRenderedPageBreak/>
        <w:t>Abstract</w:t>
      </w:r>
    </w:p>
    <w:p w14:paraId="31C2FFDB" w14:textId="77777777" w:rsidR="002E5FB5" w:rsidRDefault="00D770FD">
      <w:pPr>
        <w:jc w:val="both"/>
      </w:pPr>
      <w:r>
        <w:t xml:space="preserve">Large language models write plausible code that calls web APIs which do not exist, at versions that were retired, with parameters the provider never documented. This report investigates whether a </w:t>
      </w:r>
      <w:r>
        <w:rPr>
          <w:b/>
          <w:bCs/>
        </w:rPr>
        <w:t>Confident Agent</w:t>
      </w:r>
      <w:r>
        <w:t xml:space="preserve"> can stop such REST API hallucinations from reaching the user. The agent pairs a local model (Qwen3.5-9B served by LM Studio) with a prompt and a tool that verifies every API claim in a candidate program against </w:t>
      </w:r>
      <w:r>
        <w:rPr>
          <w:b/>
          <w:bCs/>
        </w:rPr>
        <w:t>frozen, hashed OpenAPI specifications</w:t>
      </w:r>
      <w:r>
        <w:t xml:space="preserve"> across six layers, scores the evidence with an </w:t>
      </w:r>
      <w:r>
        <w:rPr>
          <w:b/>
          <w:bCs/>
        </w:rPr>
        <w:t>Evidence-Weighted Confidence Score (EWCS)</w:t>
      </w:r>
      <w:r>
        <w:t>, and applies a decision policy that delivers, flags, corrects once, or withholds the code.</w:t>
      </w:r>
    </w:p>
    <w:p w14:paraId="20DE3BD1" w14:textId="77777777" w:rsidR="002E5FB5" w:rsidRDefault="00D770FD">
      <w:pPr>
        <w:jc w:val="both"/>
      </w:pPr>
      <w:r>
        <w:t>We built a frozen benchmark of 1,000 Python tasks over six public REST APIs and answered each of the 990 scored tasks twice, once with the plain model and once with the Confident Agent. The experiment was run under three quantizations of the same model (Q4_K_M, Q6_K and Q8_0): 2,970 task pairs that repeat the same 990 tasks, not three independent replications. An evaluator that shares no code with the agent executed every candidate in a sandbox against the answer key. In each run the share of tasks whose de</w:t>
      </w:r>
      <w:r>
        <w:t xml:space="preserve">livered code contained an API hallucination fell from </w:t>
      </w:r>
      <w:r>
        <w:rPr>
          <w:b/>
          <w:bCs/>
        </w:rPr>
        <w:t>50.8–55.2% to 1.6–2.3%</w:t>
      </w:r>
      <w:r>
        <w:t xml:space="preserve"> (exact McNemar p &lt; 10⁻¹²⁹, Holm-adjusted), while correct code reaching the user rose from </w:t>
      </w:r>
      <w:r>
        <w:rPr>
          <w:b/>
          <w:bCs/>
        </w:rPr>
        <w:t>24.9–36.9% to 50.4–51.5%</w:t>
      </w:r>
      <w:r>
        <w:t>. These figures measure the combined intervention of prompt, verification, one correction and abstention, not the contribution of each part; the agent's first candidates, written under its prompt but before verification, still hallucinated in 46.7–48.9% of tasks, against 50.8–55.2% for the baseline.</w:t>
      </w:r>
    </w:p>
    <w:p w14:paraId="08A990CE" w14:textId="77777777" w:rsidR="002E5FB5" w:rsidRDefault="00D770FD">
      <w:pPr>
        <w:jc w:val="both"/>
      </w:pPr>
      <w:r>
        <w:t xml:space="preserve">Release is governed by hard verification constraints, not by the confidence score: re-scoring every decision under the five planned weighting schemes changes only whether delivered code carries a flag, never what is withheld. Safety has costs: abstention on 38–40% of tasks, including almost every REST Countries task, and about </w:t>
      </w:r>
      <w:r>
        <w:rPr>
          <w:b/>
          <w:bCs/>
        </w:rPr>
        <w:t>six times the time and energy</w:t>
      </w:r>
      <w:r>
        <w:t xml:space="preserve"> (37–48 s and R10.51–R14.87 of electricity per 1,000 prompts at the Durban Central tariff, against 6–7 s and R1.95–R2.42). Verification establishes conformance to the API contract, not that the code does what the user asked: only 19–23% of the agent's delivered programs met all three task-behaviour checks.</w:t>
      </w:r>
    </w:p>
    <w:p w14:paraId="6C24D413" w14:textId="77777777" w:rsidR="002E5FB5" w:rsidRDefault="00D770FD">
      <w:pPr>
        <w:jc w:val="both"/>
      </w:pPr>
      <w:r>
        <w:rPr>
          <w:b/>
          <w:bCs/>
        </w:rPr>
        <w:t>Keywords:</w:t>
      </w:r>
      <w:r>
        <w:t xml:space="preserve"> LLM hallucination, REST API, OpenAPI, static verification, confidence estimation, abstention, McNemar test, energy cost.</w:t>
      </w:r>
    </w:p>
    <w:p w14:paraId="5BE8C14E" w14:textId="77777777" w:rsidR="002E5FB5" w:rsidRDefault="00D770FD">
      <w:pPr>
        <w:pStyle w:val="FrontHeading"/>
        <w:pageBreakBefore/>
      </w:pPr>
      <w:r>
        <w:lastRenderedPageBreak/>
        <w:t>Table of Contents</w:t>
      </w:r>
    </w:p>
    <w:sdt>
      <w:sdtPr>
        <w:alias w:val="Table of Contents"/>
        <w:id w:val="1759247617"/>
      </w:sdtPr>
      <w:sdtEndPr/>
      <w:sdtContent>
        <w:p w14:paraId="1DD783BE" w14:textId="7D50056B" w:rsidR="00D770FD" w:rsidRDefault="00D770FD">
          <w:pPr>
            <w:pStyle w:val="TOC1"/>
            <w:tabs>
              <w:tab w:val="right" w:leader="dot" w:pos="9016"/>
            </w:tabs>
            <w:rPr>
              <w:noProof/>
            </w:rPr>
          </w:pPr>
          <w:r>
            <w:fldChar w:fldCharType="begin"/>
          </w:r>
          <w:r>
            <w:instrText>TOC \h \o "1-3"</w:instrText>
          </w:r>
          <w:r>
            <w:fldChar w:fldCharType="separate"/>
          </w:r>
          <w:hyperlink w:anchor="_Toc243060605" w:history="1">
            <w:r w:rsidRPr="00CB4726">
              <w:rPr>
                <w:rStyle w:val="Hyperlink"/>
                <w:noProof/>
              </w:rPr>
              <w:t>1 Introduction</w:t>
            </w:r>
            <w:r>
              <w:rPr>
                <w:noProof/>
              </w:rPr>
              <w:tab/>
            </w:r>
            <w:r>
              <w:rPr>
                <w:noProof/>
              </w:rPr>
              <w:fldChar w:fldCharType="begin"/>
            </w:r>
            <w:r>
              <w:rPr>
                <w:noProof/>
              </w:rPr>
              <w:instrText xml:space="preserve"> PAGEREF _Toc243060605 \h </w:instrText>
            </w:r>
            <w:r>
              <w:rPr>
                <w:noProof/>
              </w:rPr>
            </w:r>
            <w:r>
              <w:rPr>
                <w:noProof/>
              </w:rPr>
              <w:fldChar w:fldCharType="separate"/>
            </w:r>
            <w:r>
              <w:rPr>
                <w:noProof/>
              </w:rPr>
              <w:t>1</w:t>
            </w:r>
            <w:r>
              <w:rPr>
                <w:noProof/>
              </w:rPr>
              <w:fldChar w:fldCharType="end"/>
            </w:r>
          </w:hyperlink>
        </w:p>
        <w:p w14:paraId="6FE5E1B1" w14:textId="780F0A48" w:rsidR="00D770FD" w:rsidRDefault="00D770FD">
          <w:pPr>
            <w:pStyle w:val="TOC2"/>
            <w:tabs>
              <w:tab w:val="right" w:leader="dot" w:pos="9016"/>
            </w:tabs>
            <w:rPr>
              <w:noProof/>
            </w:rPr>
          </w:pPr>
          <w:hyperlink w:anchor="_Toc243060606" w:history="1">
            <w:r w:rsidRPr="00CB4726">
              <w:rPr>
                <w:rStyle w:val="Hyperlink"/>
                <w:noProof/>
              </w:rPr>
              <w:t>1.1 Motivation</w:t>
            </w:r>
            <w:r>
              <w:rPr>
                <w:noProof/>
              </w:rPr>
              <w:tab/>
            </w:r>
            <w:r>
              <w:rPr>
                <w:noProof/>
              </w:rPr>
              <w:fldChar w:fldCharType="begin"/>
            </w:r>
            <w:r>
              <w:rPr>
                <w:noProof/>
              </w:rPr>
              <w:instrText xml:space="preserve"> PAGEREF _Toc243060606 \h </w:instrText>
            </w:r>
            <w:r>
              <w:rPr>
                <w:noProof/>
              </w:rPr>
            </w:r>
            <w:r>
              <w:rPr>
                <w:noProof/>
              </w:rPr>
              <w:fldChar w:fldCharType="separate"/>
            </w:r>
            <w:r>
              <w:rPr>
                <w:noProof/>
              </w:rPr>
              <w:t>1</w:t>
            </w:r>
            <w:r>
              <w:rPr>
                <w:noProof/>
              </w:rPr>
              <w:fldChar w:fldCharType="end"/>
            </w:r>
          </w:hyperlink>
        </w:p>
        <w:p w14:paraId="6110430D" w14:textId="4E7053BB" w:rsidR="00D770FD" w:rsidRDefault="00D770FD">
          <w:pPr>
            <w:pStyle w:val="TOC2"/>
            <w:tabs>
              <w:tab w:val="right" w:leader="dot" w:pos="9016"/>
            </w:tabs>
            <w:rPr>
              <w:noProof/>
            </w:rPr>
          </w:pPr>
          <w:hyperlink w:anchor="_Toc243060607" w:history="1">
            <w:r w:rsidRPr="00CB4726">
              <w:rPr>
                <w:rStyle w:val="Hyperlink"/>
                <w:noProof/>
              </w:rPr>
              <w:t>1.2 Contributions</w:t>
            </w:r>
            <w:r>
              <w:rPr>
                <w:noProof/>
              </w:rPr>
              <w:tab/>
            </w:r>
            <w:r>
              <w:rPr>
                <w:noProof/>
              </w:rPr>
              <w:fldChar w:fldCharType="begin"/>
            </w:r>
            <w:r>
              <w:rPr>
                <w:noProof/>
              </w:rPr>
              <w:instrText xml:space="preserve"> PAGEREF _Toc243060607 \h </w:instrText>
            </w:r>
            <w:r>
              <w:rPr>
                <w:noProof/>
              </w:rPr>
            </w:r>
            <w:r>
              <w:rPr>
                <w:noProof/>
              </w:rPr>
              <w:fldChar w:fldCharType="separate"/>
            </w:r>
            <w:r>
              <w:rPr>
                <w:noProof/>
              </w:rPr>
              <w:t>1</w:t>
            </w:r>
            <w:r>
              <w:rPr>
                <w:noProof/>
              </w:rPr>
              <w:fldChar w:fldCharType="end"/>
            </w:r>
          </w:hyperlink>
        </w:p>
        <w:p w14:paraId="47E93E63" w14:textId="7DC606DF" w:rsidR="00D770FD" w:rsidRDefault="00D770FD">
          <w:pPr>
            <w:pStyle w:val="TOC1"/>
            <w:tabs>
              <w:tab w:val="right" w:leader="dot" w:pos="9016"/>
            </w:tabs>
            <w:rPr>
              <w:noProof/>
            </w:rPr>
          </w:pPr>
          <w:hyperlink w:anchor="_Toc243060608" w:history="1">
            <w:r w:rsidRPr="00CB4726">
              <w:rPr>
                <w:rStyle w:val="Hyperlink"/>
                <w:noProof/>
              </w:rPr>
              <w:t>2 Research Question and Hypotheses</w:t>
            </w:r>
            <w:r>
              <w:rPr>
                <w:noProof/>
              </w:rPr>
              <w:tab/>
            </w:r>
            <w:r>
              <w:rPr>
                <w:noProof/>
              </w:rPr>
              <w:fldChar w:fldCharType="begin"/>
            </w:r>
            <w:r>
              <w:rPr>
                <w:noProof/>
              </w:rPr>
              <w:instrText xml:space="preserve"> PAGEREF _Toc243060608 \h </w:instrText>
            </w:r>
            <w:r>
              <w:rPr>
                <w:noProof/>
              </w:rPr>
            </w:r>
            <w:r>
              <w:rPr>
                <w:noProof/>
              </w:rPr>
              <w:fldChar w:fldCharType="separate"/>
            </w:r>
            <w:r>
              <w:rPr>
                <w:noProof/>
              </w:rPr>
              <w:t>1</w:t>
            </w:r>
            <w:r>
              <w:rPr>
                <w:noProof/>
              </w:rPr>
              <w:fldChar w:fldCharType="end"/>
            </w:r>
          </w:hyperlink>
        </w:p>
        <w:p w14:paraId="5A0B2EAF" w14:textId="48C00721" w:rsidR="00D770FD" w:rsidRDefault="00D770FD">
          <w:pPr>
            <w:pStyle w:val="TOC1"/>
            <w:tabs>
              <w:tab w:val="right" w:leader="dot" w:pos="9016"/>
            </w:tabs>
            <w:rPr>
              <w:noProof/>
            </w:rPr>
          </w:pPr>
          <w:hyperlink w:anchor="_Toc243060609" w:history="1">
            <w:r w:rsidRPr="00CB4726">
              <w:rPr>
                <w:rStyle w:val="Hyperlink"/>
                <w:noProof/>
              </w:rPr>
              <w:t>3 Application Domain and Definitions</w:t>
            </w:r>
            <w:r>
              <w:rPr>
                <w:noProof/>
              </w:rPr>
              <w:tab/>
            </w:r>
            <w:r>
              <w:rPr>
                <w:noProof/>
              </w:rPr>
              <w:fldChar w:fldCharType="begin"/>
            </w:r>
            <w:r>
              <w:rPr>
                <w:noProof/>
              </w:rPr>
              <w:instrText xml:space="preserve"> PAGEREF _Toc243060609 \h </w:instrText>
            </w:r>
            <w:r>
              <w:rPr>
                <w:noProof/>
              </w:rPr>
            </w:r>
            <w:r>
              <w:rPr>
                <w:noProof/>
              </w:rPr>
              <w:fldChar w:fldCharType="separate"/>
            </w:r>
            <w:r>
              <w:rPr>
                <w:noProof/>
              </w:rPr>
              <w:t>2</w:t>
            </w:r>
            <w:r>
              <w:rPr>
                <w:noProof/>
              </w:rPr>
              <w:fldChar w:fldCharType="end"/>
            </w:r>
          </w:hyperlink>
        </w:p>
        <w:p w14:paraId="7A0ADDCA" w14:textId="303D45A1" w:rsidR="00D770FD" w:rsidRDefault="00D770FD">
          <w:pPr>
            <w:pStyle w:val="TOC2"/>
            <w:tabs>
              <w:tab w:val="right" w:leader="dot" w:pos="9016"/>
            </w:tabs>
            <w:rPr>
              <w:noProof/>
            </w:rPr>
          </w:pPr>
          <w:hyperlink w:anchor="_Toc243060610" w:history="1">
            <w:r w:rsidRPr="00CB4726">
              <w:rPr>
                <w:rStyle w:val="Hyperlink"/>
                <w:noProof/>
              </w:rPr>
              <w:t>3.1 Hallucination and API hallucination</w:t>
            </w:r>
            <w:r>
              <w:rPr>
                <w:noProof/>
              </w:rPr>
              <w:tab/>
            </w:r>
            <w:r>
              <w:rPr>
                <w:noProof/>
              </w:rPr>
              <w:fldChar w:fldCharType="begin"/>
            </w:r>
            <w:r>
              <w:rPr>
                <w:noProof/>
              </w:rPr>
              <w:instrText xml:space="preserve"> PAGEREF _Toc243060610 \h </w:instrText>
            </w:r>
            <w:r>
              <w:rPr>
                <w:noProof/>
              </w:rPr>
            </w:r>
            <w:r>
              <w:rPr>
                <w:noProof/>
              </w:rPr>
              <w:fldChar w:fldCharType="separate"/>
            </w:r>
            <w:r>
              <w:rPr>
                <w:noProof/>
              </w:rPr>
              <w:t>2</w:t>
            </w:r>
            <w:r>
              <w:rPr>
                <w:noProof/>
              </w:rPr>
              <w:fldChar w:fldCharType="end"/>
            </w:r>
          </w:hyperlink>
        </w:p>
        <w:p w14:paraId="0DEB9602" w14:textId="0C09832F" w:rsidR="00D770FD" w:rsidRDefault="00D770FD">
          <w:pPr>
            <w:pStyle w:val="TOC2"/>
            <w:tabs>
              <w:tab w:val="right" w:leader="dot" w:pos="9016"/>
            </w:tabs>
            <w:rPr>
              <w:noProof/>
            </w:rPr>
          </w:pPr>
          <w:hyperlink w:anchor="_Toc243060611" w:history="1">
            <w:r w:rsidRPr="00CB4726">
              <w:rPr>
                <w:rStyle w:val="Hyperlink"/>
                <w:noProof/>
              </w:rPr>
              <w:t>3.2 Scope, and why external evidence is needed</w:t>
            </w:r>
            <w:r>
              <w:rPr>
                <w:noProof/>
              </w:rPr>
              <w:tab/>
            </w:r>
            <w:r>
              <w:rPr>
                <w:noProof/>
              </w:rPr>
              <w:fldChar w:fldCharType="begin"/>
            </w:r>
            <w:r>
              <w:rPr>
                <w:noProof/>
              </w:rPr>
              <w:instrText xml:space="preserve"> PAGEREF _Toc243060611 \h </w:instrText>
            </w:r>
            <w:r>
              <w:rPr>
                <w:noProof/>
              </w:rPr>
            </w:r>
            <w:r>
              <w:rPr>
                <w:noProof/>
              </w:rPr>
              <w:fldChar w:fldCharType="separate"/>
            </w:r>
            <w:r>
              <w:rPr>
                <w:noProof/>
              </w:rPr>
              <w:t>3</w:t>
            </w:r>
            <w:r>
              <w:rPr>
                <w:noProof/>
              </w:rPr>
              <w:fldChar w:fldCharType="end"/>
            </w:r>
          </w:hyperlink>
        </w:p>
        <w:p w14:paraId="21E67583" w14:textId="13B9CA88" w:rsidR="00D770FD" w:rsidRDefault="00D770FD">
          <w:pPr>
            <w:pStyle w:val="TOC1"/>
            <w:tabs>
              <w:tab w:val="right" w:leader="dot" w:pos="9016"/>
            </w:tabs>
            <w:rPr>
              <w:noProof/>
            </w:rPr>
          </w:pPr>
          <w:hyperlink w:anchor="_Toc243060612" w:history="1">
            <w:r w:rsidRPr="00CB4726">
              <w:rPr>
                <w:rStyle w:val="Hyperlink"/>
                <w:noProof/>
              </w:rPr>
              <w:t>4 Benchmark Design and Justification</w:t>
            </w:r>
            <w:r>
              <w:rPr>
                <w:noProof/>
              </w:rPr>
              <w:tab/>
            </w:r>
            <w:r>
              <w:rPr>
                <w:noProof/>
              </w:rPr>
              <w:fldChar w:fldCharType="begin"/>
            </w:r>
            <w:r>
              <w:rPr>
                <w:noProof/>
              </w:rPr>
              <w:instrText xml:space="preserve"> PAGEREF _Toc243060612 \h </w:instrText>
            </w:r>
            <w:r>
              <w:rPr>
                <w:noProof/>
              </w:rPr>
            </w:r>
            <w:r>
              <w:rPr>
                <w:noProof/>
              </w:rPr>
              <w:fldChar w:fldCharType="separate"/>
            </w:r>
            <w:r>
              <w:rPr>
                <w:noProof/>
              </w:rPr>
              <w:t>3</w:t>
            </w:r>
            <w:r>
              <w:rPr>
                <w:noProof/>
              </w:rPr>
              <w:fldChar w:fldCharType="end"/>
            </w:r>
          </w:hyperlink>
        </w:p>
        <w:p w14:paraId="2136F191" w14:textId="3AF33BDF" w:rsidR="00D770FD" w:rsidRDefault="00D770FD">
          <w:pPr>
            <w:pStyle w:val="TOC2"/>
            <w:tabs>
              <w:tab w:val="right" w:leader="dot" w:pos="9016"/>
            </w:tabs>
            <w:rPr>
              <w:noProof/>
            </w:rPr>
          </w:pPr>
          <w:hyperlink w:anchor="_Toc243060613" w:history="1">
            <w:r w:rsidRPr="00CB4726">
              <w:rPr>
                <w:rStyle w:val="Hyperlink"/>
                <w:noProof/>
              </w:rPr>
              <w:t>4.1 Requirements and APIs</w:t>
            </w:r>
            <w:r>
              <w:rPr>
                <w:noProof/>
              </w:rPr>
              <w:tab/>
            </w:r>
            <w:r>
              <w:rPr>
                <w:noProof/>
              </w:rPr>
              <w:fldChar w:fldCharType="begin"/>
            </w:r>
            <w:r>
              <w:rPr>
                <w:noProof/>
              </w:rPr>
              <w:instrText xml:space="preserve"> PAGEREF _Toc243060613 \h </w:instrText>
            </w:r>
            <w:r>
              <w:rPr>
                <w:noProof/>
              </w:rPr>
            </w:r>
            <w:r>
              <w:rPr>
                <w:noProof/>
              </w:rPr>
              <w:fldChar w:fldCharType="separate"/>
            </w:r>
            <w:r>
              <w:rPr>
                <w:noProof/>
              </w:rPr>
              <w:t>3</w:t>
            </w:r>
            <w:r>
              <w:rPr>
                <w:noProof/>
              </w:rPr>
              <w:fldChar w:fldCharType="end"/>
            </w:r>
          </w:hyperlink>
        </w:p>
        <w:p w14:paraId="53DE0C62" w14:textId="37DEF7EA" w:rsidR="00D770FD" w:rsidRDefault="00D770FD">
          <w:pPr>
            <w:pStyle w:val="TOC2"/>
            <w:tabs>
              <w:tab w:val="right" w:leader="dot" w:pos="9016"/>
            </w:tabs>
            <w:rPr>
              <w:noProof/>
            </w:rPr>
          </w:pPr>
          <w:hyperlink w:anchor="_Toc243060614" w:history="1">
            <w:r w:rsidRPr="00CB4726">
              <w:rPr>
                <w:rStyle w:val="Hyperlink"/>
                <w:noProof/>
              </w:rPr>
              <w:t>4.2 Tasks and the answer key</w:t>
            </w:r>
            <w:r>
              <w:rPr>
                <w:noProof/>
              </w:rPr>
              <w:tab/>
            </w:r>
            <w:r>
              <w:rPr>
                <w:noProof/>
              </w:rPr>
              <w:fldChar w:fldCharType="begin"/>
            </w:r>
            <w:r>
              <w:rPr>
                <w:noProof/>
              </w:rPr>
              <w:instrText xml:space="preserve"> PAGEREF _Toc243060614 \h </w:instrText>
            </w:r>
            <w:r>
              <w:rPr>
                <w:noProof/>
              </w:rPr>
            </w:r>
            <w:r>
              <w:rPr>
                <w:noProof/>
              </w:rPr>
              <w:fldChar w:fldCharType="separate"/>
            </w:r>
            <w:r>
              <w:rPr>
                <w:noProof/>
              </w:rPr>
              <w:t>4</w:t>
            </w:r>
            <w:r>
              <w:rPr>
                <w:noProof/>
              </w:rPr>
              <w:fldChar w:fldCharType="end"/>
            </w:r>
          </w:hyperlink>
        </w:p>
        <w:p w14:paraId="088DFB19" w14:textId="59A87F6E" w:rsidR="00D770FD" w:rsidRDefault="00D770FD">
          <w:pPr>
            <w:pStyle w:val="TOC1"/>
            <w:tabs>
              <w:tab w:val="right" w:leader="dot" w:pos="9016"/>
            </w:tabs>
            <w:rPr>
              <w:noProof/>
            </w:rPr>
          </w:pPr>
          <w:hyperlink w:anchor="_Toc243060615" w:history="1">
            <w:r w:rsidRPr="00CB4726">
              <w:rPr>
                <w:rStyle w:val="Hyperlink"/>
                <w:noProof/>
              </w:rPr>
              <w:t>5 Baseline Evaluation</w:t>
            </w:r>
            <w:r>
              <w:rPr>
                <w:noProof/>
              </w:rPr>
              <w:tab/>
            </w:r>
            <w:r>
              <w:rPr>
                <w:noProof/>
              </w:rPr>
              <w:fldChar w:fldCharType="begin"/>
            </w:r>
            <w:r>
              <w:rPr>
                <w:noProof/>
              </w:rPr>
              <w:instrText xml:space="preserve"> PAGEREF _Toc243060615 \h </w:instrText>
            </w:r>
            <w:r>
              <w:rPr>
                <w:noProof/>
              </w:rPr>
            </w:r>
            <w:r>
              <w:rPr>
                <w:noProof/>
              </w:rPr>
              <w:fldChar w:fldCharType="separate"/>
            </w:r>
            <w:r>
              <w:rPr>
                <w:noProof/>
              </w:rPr>
              <w:t>4</w:t>
            </w:r>
            <w:r>
              <w:rPr>
                <w:noProof/>
              </w:rPr>
              <w:fldChar w:fldCharType="end"/>
            </w:r>
          </w:hyperlink>
        </w:p>
        <w:p w14:paraId="49E6AC59" w14:textId="5AB6EB32" w:rsidR="00D770FD" w:rsidRDefault="00D770FD">
          <w:pPr>
            <w:pStyle w:val="TOC1"/>
            <w:tabs>
              <w:tab w:val="right" w:leader="dot" w:pos="9016"/>
            </w:tabs>
            <w:rPr>
              <w:noProof/>
            </w:rPr>
          </w:pPr>
          <w:hyperlink w:anchor="_Toc243060616" w:history="1">
            <w:r w:rsidRPr="00CB4726">
              <w:rPr>
                <w:rStyle w:val="Hyperlink"/>
                <w:noProof/>
              </w:rPr>
              <w:t>6 Confident Agent Architecture and Design</w:t>
            </w:r>
            <w:r>
              <w:rPr>
                <w:noProof/>
              </w:rPr>
              <w:tab/>
            </w:r>
            <w:r>
              <w:rPr>
                <w:noProof/>
              </w:rPr>
              <w:fldChar w:fldCharType="begin"/>
            </w:r>
            <w:r>
              <w:rPr>
                <w:noProof/>
              </w:rPr>
              <w:instrText xml:space="preserve"> PAGEREF _Toc243060616 \h </w:instrText>
            </w:r>
            <w:r>
              <w:rPr>
                <w:noProof/>
              </w:rPr>
            </w:r>
            <w:r>
              <w:rPr>
                <w:noProof/>
              </w:rPr>
              <w:fldChar w:fldCharType="separate"/>
            </w:r>
            <w:r>
              <w:rPr>
                <w:noProof/>
              </w:rPr>
              <w:t>5</w:t>
            </w:r>
            <w:r>
              <w:rPr>
                <w:noProof/>
              </w:rPr>
              <w:fldChar w:fldCharType="end"/>
            </w:r>
          </w:hyperlink>
        </w:p>
        <w:p w14:paraId="316EAA00" w14:textId="1389D16A" w:rsidR="00D770FD" w:rsidRDefault="00D770FD">
          <w:pPr>
            <w:pStyle w:val="TOC2"/>
            <w:tabs>
              <w:tab w:val="right" w:leader="dot" w:pos="9016"/>
            </w:tabs>
            <w:rPr>
              <w:noProof/>
            </w:rPr>
          </w:pPr>
          <w:hyperlink w:anchor="_Toc243060617" w:history="1">
            <w:r w:rsidRPr="00CB4726">
              <w:rPr>
                <w:rStyle w:val="Hyperlink"/>
                <w:noProof/>
              </w:rPr>
              <w:t>6.1 Architecture overview</w:t>
            </w:r>
            <w:r>
              <w:rPr>
                <w:noProof/>
              </w:rPr>
              <w:tab/>
            </w:r>
            <w:r>
              <w:rPr>
                <w:noProof/>
              </w:rPr>
              <w:fldChar w:fldCharType="begin"/>
            </w:r>
            <w:r>
              <w:rPr>
                <w:noProof/>
              </w:rPr>
              <w:instrText xml:space="preserve"> PAGEREF _Toc243060617 \h </w:instrText>
            </w:r>
            <w:r>
              <w:rPr>
                <w:noProof/>
              </w:rPr>
            </w:r>
            <w:r>
              <w:rPr>
                <w:noProof/>
              </w:rPr>
              <w:fldChar w:fldCharType="separate"/>
            </w:r>
            <w:r>
              <w:rPr>
                <w:noProof/>
              </w:rPr>
              <w:t>5</w:t>
            </w:r>
            <w:r>
              <w:rPr>
                <w:noProof/>
              </w:rPr>
              <w:fldChar w:fldCharType="end"/>
            </w:r>
          </w:hyperlink>
        </w:p>
        <w:p w14:paraId="7D7C8967" w14:textId="388B0B57" w:rsidR="00D770FD" w:rsidRDefault="00D770FD">
          <w:pPr>
            <w:pStyle w:val="TOC2"/>
            <w:tabs>
              <w:tab w:val="right" w:leader="dot" w:pos="9016"/>
            </w:tabs>
            <w:rPr>
              <w:noProof/>
            </w:rPr>
          </w:pPr>
          <w:hyperlink w:anchor="_Toc243060618" w:history="1">
            <w:r w:rsidRPr="00CB4726">
              <w:rPr>
                <w:rStyle w:val="Hyperlink"/>
                <w:noProof/>
              </w:rPr>
              <w:t>6.2 Claims, layers and evidence</w:t>
            </w:r>
            <w:r>
              <w:rPr>
                <w:noProof/>
              </w:rPr>
              <w:tab/>
            </w:r>
            <w:r>
              <w:rPr>
                <w:noProof/>
              </w:rPr>
              <w:fldChar w:fldCharType="begin"/>
            </w:r>
            <w:r>
              <w:rPr>
                <w:noProof/>
              </w:rPr>
              <w:instrText xml:space="preserve"> PAGEREF _Toc243060618 \h </w:instrText>
            </w:r>
            <w:r>
              <w:rPr>
                <w:noProof/>
              </w:rPr>
            </w:r>
            <w:r>
              <w:rPr>
                <w:noProof/>
              </w:rPr>
              <w:fldChar w:fldCharType="separate"/>
            </w:r>
            <w:r>
              <w:rPr>
                <w:noProof/>
              </w:rPr>
              <w:t>6</w:t>
            </w:r>
            <w:r>
              <w:rPr>
                <w:noProof/>
              </w:rPr>
              <w:fldChar w:fldCharType="end"/>
            </w:r>
          </w:hyperlink>
        </w:p>
        <w:p w14:paraId="2DB03898" w14:textId="0B29109C" w:rsidR="00D770FD" w:rsidRDefault="00D770FD">
          <w:pPr>
            <w:pStyle w:val="TOC2"/>
            <w:tabs>
              <w:tab w:val="right" w:leader="dot" w:pos="9016"/>
            </w:tabs>
            <w:rPr>
              <w:noProof/>
            </w:rPr>
          </w:pPr>
          <w:hyperlink w:anchor="_Toc243060619" w:history="1">
            <w:r w:rsidRPr="00CB4726">
              <w:rPr>
                <w:rStyle w:val="Hyperlink"/>
                <w:noProof/>
              </w:rPr>
              <w:t>6.3 The Evidence-Weighted Confidence Score</w:t>
            </w:r>
            <w:r>
              <w:rPr>
                <w:noProof/>
              </w:rPr>
              <w:tab/>
            </w:r>
            <w:r>
              <w:rPr>
                <w:noProof/>
              </w:rPr>
              <w:fldChar w:fldCharType="begin"/>
            </w:r>
            <w:r>
              <w:rPr>
                <w:noProof/>
              </w:rPr>
              <w:instrText xml:space="preserve"> PAGEREF _Toc243060619 \h </w:instrText>
            </w:r>
            <w:r>
              <w:rPr>
                <w:noProof/>
              </w:rPr>
            </w:r>
            <w:r>
              <w:rPr>
                <w:noProof/>
              </w:rPr>
              <w:fldChar w:fldCharType="separate"/>
            </w:r>
            <w:r>
              <w:rPr>
                <w:noProof/>
              </w:rPr>
              <w:t>6</w:t>
            </w:r>
            <w:r>
              <w:rPr>
                <w:noProof/>
              </w:rPr>
              <w:fldChar w:fldCharType="end"/>
            </w:r>
          </w:hyperlink>
        </w:p>
        <w:p w14:paraId="5C77E294" w14:textId="55811F7E" w:rsidR="00D770FD" w:rsidRDefault="00D770FD">
          <w:pPr>
            <w:pStyle w:val="TOC2"/>
            <w:tabs>
              <w:tab w:val="right" w:leader="dot" w:pos="9016"/>
            </w:tabs>
            <w:rPr>
              <w:noProof/>
            </w:rPr>
          </w:pPr>
          <w:hyperlink w:anchor="_Toc243060620" w:history="1">
            <w:r w:rsidRPr="00CB4726">
              <w:rPr>
                <w:rStyle w:val="Hyperlink"/>
                <w:noProof/>
              </w:rPr>
              <w:t>6.4 The decision policy: score, constraints and gate</w:t>
            </w:r>
            <w:r>
              <w:rPr>
                <w:noProof/>
              </w:rPr>
              <w:tab/>
            </w:r>
            <w:r>
              <w:rPr>
                <w:noProof/>
              </w:rPr>
              <w:fldChar w:fldCharType="begin"/>
            </w:r>
            <w:r>
              <w:rPr>
                <w:noProof/>
              </w:rPr>
              <w:instrText xml:space="preserve"> PAGEREF _Toc243060620 \h </w:instrText>
            </w:r>
            <w:r>
              <w:rPr>
                <w:noProof/>
              </w:rPr>
            </w:r>
            <w:r>
              <w:rPr>
                <w:noProof/>
              </w:rPr>
              <w:fldChar w:fldCharType="separate"/>
            </w:r>
            <w:r>
              <w:rPr>
                <w:noProof/>
              </w:rPr>
              <w:t>6</w:t>
            </w:r>
            <w:r>
              <w:rPr>
                <w:noProof/>
              </w:rPr>
              <w:fldChar w:fldCharType="end"/>
            </w:r>
          </w:hyperlink>
        </w:p>
        <w:p w14:paraId="7E3C2CEA" w14:textId="466BF3C5" w:rsidR="00D770FD" w:rsidRDefault="00D770FD">
          <w:pPr>
            <w:pStyle w:val="TOC1"/>
            <w:tabs>
              <w:tab w:val="right" w:leader="dot" w:pos="9016"/>
            </w:tabs>
            <w:rPr>
              <w:noProof/>
            </w:rPr>
          </w:pPr>
          <w:hyperlink w:anchor="_Toc243060621" w:history="1">
            <w:r w:rsidRPr="00CB4726">
              <w:rPr>
                <w:rStyle w:val="Hyperlink"/>
                <w:noProof/>
              </w:rPr>
              <w:t>7 Experimental Methodology</w:t>
            </w:r>
            <w:r>
              <w:rPr>
                <w:noProof/>
              </w:rPr>
              <w:tab/>
            </w:r>
            <w:r>
              <w:rPr>
                <w:noProof/>
              </w:rPr>
              <w:fldChar w:fldCharType="begin"/>
            </w:r>
            <w:r>
              <w:rPr>
                <w:noProof/>
              </w:rPr>
              <w:instrText xml:space="preserve"> PAGEREF _Toc243060621 \h </w:instrText>
            </w:r>
            <w:r>
              <w:rPr>
                <w:noProof/>
              </w:rPr>
            </w:r>
            <w:r>
              <w:rPr>
                <w:noProof/>
              </w:rPr>
              <w:fldChar w:fldCharType="separate"/>
            </w:r>
            <w:r>
              <w:rPr>
                <w:noProof/>
              </w:rPr>
              <w:t>7</w:t>
            </w:r>
            <w:r>
              <w:rPr>
                <w:noProof/>
              </w:rPr>
              <w:fldChar w:fldCharType="end"/>
            </w:r>
          </w:hyperlink>
        </w:p>
        <w:p w14:paraId="65941573" w14:textId="0FA0DFFD" w:rsidR="00D770FD" w:rsidRDefault="00D770FD">
          <w:pPr>
            <w:pStyle w:val="TOC2"/>
            <w:tabs>
              <w:tab w:val="right" w:leader="dot" w:pos="9016"/>
            </w:tabs>
            <w:rPr>
              <w:noProof/>
            </w:rPr>
          </w:pPr>
          <w:hyperlink w:anchor="_Toc243060622" w:history="1">
            <w:r w:rsidRPr="00CB4726">
              <w:rPr>
                <w:rStyle w:val="Hyperlink"/>
                <w:noProof/>
              </w:rPr>
              <w:t>7.1 Design, and the structure of the observations</w:t>
            </w:r>
            <w:r>
              <w:rPr>
                <w:noProof/>
              </w:rPr>
              <w:tab/>
            </w:r>
            <w:r>
              <w:rPr>
                <w:noProof/>
              </w:rPr>
              <w:fldChar w:fldCharType="begin"/>
            </w:r>
            <w:r>
              <w:rPr>
                <w:noProof/>
              </w:rPr>
              <w:instrText xml:space="preserve"> PAGEREF _Toc243060622 \h </w:instrText>
            </w:r>
            <w:r>
              <w:rPr>
                <w:noProof/>
              </w:rPr>
            </w:r>
            <w:r>
              <w:rPr>
                <w:noProof/>
              </w:rPr>
              <w:fldChar w:fldCharType="separate"/>
            </w:r>
            <w:r>
              <w:rPr>
                <w:noProof/>
              </w:rPr>
              <w:t>7</w:t>
            </w:r>
            <w:r>
              <w:rPr>
                <w:noProof/>
              </w:rPr>
              <w:fldChar w:fldCharType="end"/>
            </w:r>
          </w:hyperlink>
        </w:p>
        <w:p w14:paraId="7D07D422" w14:textId="6BA4BD4A" w:rsidR="00D770FD" w:rsidRDefault="00D770FD">
          <w:pPr>
            <w:pStyle w:val="TOC2"/>
            <w:tabs>
              <w:tab w:val="right" w:leader="dot" w:pos="9016"/>
            </w:tabs>
            <w:rPr>
              <w:noProof/>
            </w:rPr>
          </w:pPr>
          <w:hyperlink w:anchor="_Toc243060623" w:history="1">
            <w:r w:rsidRPr="00CB4726">
              <w:rPr>
                <w:rStyle w:val="Hyperlink"/>
                <w:noProof/>
              </w:rPr>
              <w:t>7.2 Procedure and measurements</w:t>
            </w:r>
            <w:r>
              <w:rPr>
                <w:noProof/>
              </w:rPr>
              <w:tab/>
            </w:r>
            <w:r>
              <w:rPr>
                <w:noProof/>
              </w:rPr>
              <w:fldChar w:fldCharType="begin"/>
            </w:r>
            <w:r>
              <w:rPr>
                <w:noProof/>
              </w:rPr>
              <w:instrText xml:space="preserve"> PAGEREF _Toc243060623 \h </w:instrText>
            </w:r>
            <w:r>
              <w:rPr>
                <w:noProof/>
              </w:rPr>
            </w:r>
            <w:r>
              <w:rPr>
                <w:noProof/>
              </w:rPr>
              <w:fldChar w:fldCharType="separate"/>
            </w:r>
            <w:r>
              <w:rPr>
                <w:noProof/>
              </w:rPr>
              <w:t>8</w:t>
            </w:r>
            <w:r>
              <w:rPr>
                <w:noProof/>
              </w:rPr>
              <w:fldChar w:fldCharType="end"/>
            </w:r>
          </w:hyperlink>
        </w:p>
        <w:p w14:paraId="30622A1E" w14:textId="29A0C5D5" w:rsidR="00D770FD" w:rsidRDefault="00D770FD">
          <w:pPr>
            <w:pStyle w:val="TOC2"/>
            <w:tabs>
              <w:tab w:val="right" w:leader="dot" w:pos="9016"/>
            </w:tabs>
            <w:rPr>
              <w:noProof/>
            </w:rPr>
          </w:pPr>
          <w:hyperlink w:anchor="_Toc243060624" w:history="1">
            <w:r w:rsidRPr="00CB4726">
              <w:rPr>
                <w:rStyle w:val="Hyperlink"/>
                <w:noProof/>
              </w:rPr>
              <w:t>7.3 Independent evaluation and manual review</w:t>
            </w:r>
            <w:r>
              <w:rPr>
                <w:noProof/>
              </w:rPr>
              <w:tab/>
            </w:r>
            <w:r>
              <w:rPr>
                <w:noProof/>
              </w:rPr>
              <w:fldChar w:fldCharType="begin"/>
            </w:r>
            <w:r>
              <w:rPr>
                <w:noProof/>
              </w:rPr>
              <w:instrText xml:space="preserve"> PAGEREF _Toc243060624 \h </w:instrText>
            </w:r>
            <w:r>
              <w:rPr>
                <w:noProof/>
              </w:rPr>
            </w:r>
            <w:r>
              <w:rPr>
                <w:noProof/>
              </w:rPr>
              <w:fldChar w:fldCharType="separate"/>
            </w:r>
            <w:r>
              <w:rPr>
                <w:noProof/>
              </w:rPr>
              <w:t>8</w:t>
            </w:r>
            <w:r>
              <w:rPr>
                <w:noProof/>
              </w:rPr>
              <w:fldChar w:fldCharType="end"/>
            </w:r>
          </w:hyperlink>
        </w:p>
        <w:p w14:paraId="40F68DDA" w14:textId="7837770F" w:rsidR="00D770FD" w:rsidRDefault="00D770FD">
          <w:pPr>
            <w:pStyle w:val="TOC2"/>
            <w:tabs>
              <w:tab w:val="right" w:leader="dot" w:pos="9016"/>
            </w:tabs>
            <w:rPr>
              <w:noProof/>
            </w:rPr>
          </w:pPr>
          <w:hyperlink w:anchor="_Toc243060625" w:history="1">
            <w:r w:rsidRPr="00CB4726">
              <w:rPr>
                <w:rStyle w:val="Hyperlink"/>
                <w:noProof/>
              </w:rPr>
              <w:t>7.4 Pre-registration and statistical analysis</w:t>
            </w:r>
            <w:r>
              <w:rPr>
                <w:noProof/>
              </w:rPr>
              <w:tab/>
            </w:r>
            <w:r>
              <w:rPr>
                <w:noProof/>
              </w:rPr>
              <w:fldChar w:fldCharType="begin"/>
            </w:r>
            <w:r>
              <w:rPr>
                <w:noProof/>
              </w:rPr>
              <w:instrText xml:space="preserve"> PAGEREF _Toc243060625 \h </w:instrText>
            </w:r>
            <w:r>
              <w:rPr>
                <w:noProof/>
              </w:rPr>
            </w:r>
            <w:r>
              <w:rPr>
                <w:noProof/>
              </w:rPr>
              <w:fldChar w:fldCharType="separate"/>
            </w:r>
            <w:r>
              <w:rPr>
                <w:noProof/>
              </w:rPr>
              <w:t>8</w:t>
            </w:r>
            <w:r>
              <w:rPr>
                <w:noProof/>
              </w:rPr>
              <w:fldChar w:fldCharType="end"/>
            </w:r>
          </w:hyperlink>
        </w:p>
        <w:p w14:paraId="4DACAC93" w14:textId="5303C3E5" w:rsidR="00D770FD" w:rsidRDefault="00D770FD">
          <w:pPr>
            <w:pStyle w:val="TOC1"/>
            <w:tabs>
              <w:tab w:val="right" w:leader="dot" w:pos="9016"/>
            </w:tabs>
            <w:rPr>
              <w:noProof/>
            </w:rPr>
          </w:pPr>
          <w:hyperlink w:anchor="_Toc243060626" w:history="1">
            <w:r w:rsidRPr="00CB4726">
              <w:rPr>
                <w:rStyle w:val="Hyperlink"/>
                <w:noProof/>
              </w:rPr>
              <w:t>8 Experimental Results and Comparative Analysis</w:t>
            </w:r>
            <w:r>
              <w:rPr>
                <w:noProof/>
              </w:rPr>
              <w:tab/>
            </w:r>
            <w:r>
              <w:rPr>
                <w:noProof/>
              </w:rPr>
              <w:fldChar w:fldCharType="begin"/>
            </w:r>
            <w:r>
              <w:rPr>
                <w:noProof/>
              </w:rPr>
              <w:instrText xml:space="preserve"> PAGEREF _Toc243060626 \h </w:instrText>
            </w:r>
            <w:r>
              <w:rPr>
                <w:noProof/>
              </w:rPr>
            </w:r>
            <w:r>
              <w:rPr>
                <w:noProof/>
              </w:rPr>
              <w:fldChar w:fldCharType="separate"/>
            </w:r>
            <w:r>
              <w:rPr>
                <w:noProof/>
              </w:rPr>
              <w:t>9</w:t>
            </w:r>
            <w:r>
              <w:rPr>
                <w:noProof/>
              </w:rPr>
              <w:fldChar w:fldCharType="end"/>
            </w:r>
          </w:hyperlink>
        </w:p>
        <w:p w14:paraId="74656F12" w14:textId="6CC2FDFC" w:rsidR="00D770FD" w:rsidRDefault="00D770FD">
          <w:pPr>
            <w:pStyle w:val="TOC2"/>
            <w:tabs>
              <w:tab w:val="right" w:leader="dot" w:pos="9016"/>
            </w:tabs>
            <w:rPr>
              <w:noProof/>
            </w:rPr>
          </w:pPr>
          <w:hyperlink w:anchor="_Toc243060627" w:history="1">
            <w:r w:rsidRPr="00CB4726">
              <w:rPr>
                <w:rStyle w:val="Hyperlink"/>
                <w:noProof/>
              </w:rPr>
              <w:t>8.1 Headline results</w:t>
            </w:r>
            <w:r>
              <w:rPr>
                <w:noProof/>
              </w:rPr>
              <w:tab/>
            </w:r>
            <w:r>
              <w:rPr>
                <w:noProof/>
              </w:rPr>
              <w:fldChar w:fldCharType="begin"/>
            </w:r>
            <w:r>
              <w:rPr>
                <w:noProof/>
              </w:rPr>
              <w:instrText xml:space="preserve"> PAGEREF _Toc243060627 \h </w:instrText>
            </w:r>
            <w:r>
              <w:rPr>
                <w:noProof/>
              </w:rPr>
            </w:r>
            <w:r>
              <w:rPr>
                <w:noProof/>
              </w:rPr>
              <w:fldChar w:fldCharType="separate"/>
            </w:r>
            <w:r>
              <w:rPr>
                <w:noProof/>
              </w:rPr>
              <w:t>9</w:t>
            </w:r>
            <w:r>
              <w:rPr>
                <w:noProof/>
              </w:rPr>
              <w:fldChar w:fldCharType="end"/>
            </w:r>
          </w:hyperlink>
        </w:p>
        <w:p w14:paraId="7263066A" w14:textId="20E72516" w:rsidR="00D770FD" w:rsidRDefault="00D770FD">
          <w:pPr>
            <w:pStyle w:val="TOC2"/>
            <w:tabs>
              <w:tab w:val="right" w:leader="dot" w:pos="9016"/>
            </w:tabs>
            <w:rPr>
              <w:noProof/>
            </w:rPr>
          </w:pPr>
          <w:hyperlink w:anchor="_Toc243060628" w:history="1">
            <w:r w:rsidRPr="00CB4726">
              <w:rPr>
                <w:rStyle w:val="Hyperlink"/>
                <w:noProof/>
              </w:rPr>
              <w:t>8.2 What the results show about the components</w:t>
            </w:r>
            <w:r>
              <w:rPr>
                <w:noProof/>
              </w:rPr>
              <w:tab/>
            </w:r>
            <w:r>
              <w:rPr>
                <w:noProof/>
              </w:rPr>
              <w:fldChar w:fldCharType="begin"/>
            </w:r>
            <w:r>
              <w:rPr>
                <w:noProof/>
              </w:rPr>
              <w:instrText xml:space="preserve"> PAGEREF _Toc243060628 \h </w:instrText>
            </w:r>
            <w:r>
              <w:rPr>
                <w:noProof/>
              </w:rPr>
            </w:r>
            <w:r>
              <w:rPr>
                <w:noProof/>
              </w:rPr>
              <w:fldChar w:fldCharType="separate"/>
            </w:r>
            <w:r>
              <w:rPr>
                <w:noProof/>
              </w:rPr>
              <w:t>10</w:t>
            </w:r>
            <w:r>
              <w:rPr>
                <w:noProof/>
              </w:rPr>
              <w:fldChar w:fldCharType="end"/>
            </w:r>
          </w:hyperlink>
        </w:p>
        <w:p w14:paraId="5BF9FA88" w14:textId="6B1069AA" w:rsidR="00D770FD" w:rsidRDefault="00D770FD">
          <w:pPr>
            <w:pStyle w:val="TOC2"/>
            <w:tabs>
              <w:tab w:val="right" w:leader="dot" w:pos="9016"/>
            </w:tabs>
            <w:rPr>
              <w:noProof/>
            </w:rPr>
          </w:pPr>
          <w:hyperlink w:anchor="_Toc243060629" w:history="1">
            <w:r w:rsidRPr="00CB4726">
              <w:rPr>
                <w:rStyle w:val="Hyperlink"/>
                <w:noProof/>
              </w:rPr>
              <w:t>8.3 Where the architecture does not succeed</w:t>
            </w:r>
            <w:r>
              <w:rPr>
                <w:noProof/>
              </w:rPr>
              <w:tab/>
            </w:r>
            <w:r>
              <w:rPr>
                <w:noProof/>
              </w:rPr>
              <w:fldChar w:fldCharType="begin"/>
            </w:r>
            <w:r>
              <w:rPr>
                <w:noProof/>
              </w:rPr>
              <w:instrText xml:space="preserve"> PAGEREF _Toc243060629 \h </w:instrText>
            </w:r>
            <w:r>
              <w:rPr>
                <w:noProof/>
              </w:rPr>
            </w:r>
            <w:r>
              <w:rPr>
                <w:noProof/>
              </w:rPr>
              <w:fldChar w:fldCharType="separate"/>
            </w:r>
            <w:r>
              <w:rPr>
                <w:noProof/>
              </w:rPr>
              <w:t>10</w:t>
            </w:r>
            <w:r>
              <w:rPr>
                <w:noProof/>
              </w:rPr>
              <w:fldChar w:fldCharType="end"/>
            </w:r>
          </w:hyperlink>
        </w:p>
        <w:p w14:paraId="200D0E26" w14:textId="2D842ED9" w:rsidR="00D770FD" w:rsidRDefault="00D770FD">
          <w:pPr>
            <w:pStyle w:val="TOC2"/>
            <w:tabs>
              <w:tab w:val="right" w:leader="dot" w:pos="9016"/>
            </w:tabs>
            <w:rPr>
              <w:noProof/>
            </w:rPr>
          </w:pPr>
          <w:hyperlink w:anchor="_Toc243060630" w:history="1">
            <w:r w:rsidRPr="00CB4726">
              <w:rPr>
                <w:rStyle w:val="Hyperlink"/>
                <w:noProof/>
              </w:rPr>
              <w:t>8.4 The confidence score, the gate and the policy</w:t>
            </w:r>
            <w:r>
              <w:rPr>
                <w:noProof/>
              </w:rPr>
              <w:tab/>
            </w:r>
            <w:r>
              <w:rPr>
                <w:noProof/>
              </w:rPr>
              <w:fldChar w:fldCharType="begin"/>
            </w:r>
            <w:r>
              <w:rPr>
                <w:noProof/>
              </w:rPr>
              <w:instrText xml:space="preserve"> PAGEREF _Toc243060630 \h </w:instrText>
            </w:r>
            <w:r>
              <w:rPr>
                <w:noProof/>
              </w:rPr>
            </w:r>
            <w:r>
              <w:rPr>
                <w:noProof/>
              </w:rPr>
              <w:fldChar w:fldCharType="separate"/>
            </w:r>
            <w:r>
              <w:rPr>
                <w:noProof/>
              </w:rPr>
              <w:t>11</w:t>
            </w:r>
            <w:r>
              <w:rPr>
                <w:noProof/>
              </w:rPr>
              <w:fldChar w:fldCharType="end"/>
            </w:r>
          </w:hyperlink>
        </w:p>
        <w:p w14:paraId="2FE47A02" w14:textId="5B5F5BA3" w:rsidR="00D770FD" w:rsidRDefault="00D770FD">
          <w:pPr>
            <w:pStyle w:val="TOC2"/>
            <w:tabs>
              <w:tab w:val="right" w:leader="dot" w:pos="9016"/>
            </w:tabs>
            <w:rPr>
              <w:noProof/>
            </w:rPr>
          </w:pPr>
          <w:hyperlink w:anchor="_Toc243060631" w:history="1">
            <w:r w:rsidRPr="00CB4726">
              <w:rPr>
                <w:rStyle w:val="Hyperlink"/>
                <w:noProof/>
              </w:rPr>
              <w:t>8.5 Correction, protocol and cost</w:t>
            </w:r>
            <w:r>
              <w:rPr>
                <w:noProof/>
              </w:rPr>
              <w:tab/>
            </w:r>
            <w:r>
              <w:rPr>
                <w:noProof/>
              </w:rPr>
              <w:fldChar w:fldCharType="begin"/>
            </w:r>
            <w:r>
              <w:rPr>
                <w:noProof/>
              </w:rPr>
              <w:instrText xml:space="preserve"> PAGEREF _Toc243060631 \h </w:instrText>
            </w:r>
            <w:r>
              <w:rPr>
                <w:noProof/>
              </w:rPr>
            </w:r>
            <w:r>
              <w:rPr>
                <w:noProof/>
              </w:rPr>
              <w:fldChar w:fldCharType="separate"/>
            </w:r>
            <w:r>
              <w:rPr>
                <w:noProof/>
              </w:rPr>
              <w:t>12</w:t>
            </w:r>
            <w:r>
              <w:rPr>
                <w:noProof/>
              </w:rPr>
              <w:fldChar w:fldCharType="end"/>
            </w:r>
          </w:hyperlink>
        </w:p>
        <w:p w14:paraId="6B296D06" w14:textId="0C6743C6" w:rsidR="00D770FD" w:rsidRDefault="00D770FD">
          <w:pPr>
            <w:pStyle w:val="TOC1"/>
            <w:tabs>
              <w:tab w:val="right" w:leader="dot" w:pos="9016"/>
            </w:tabs>
            <w:rPr>
              <w:noProof/>
            </w:rPr>
          </w:pPr>
          <w:hyperlink w:anchor="_Toc243060632" w:history="1">
            <w:r w:rsidRPr="00CB4726">
              <w:rPr>
                <w:rStyle w:val="Hyperlink"/>
                <w:noProof/>
              </w:rPr>
              <w:t>9 Statistical Analysis</w:t>
            </w:r>
            <w:r>
              <w:rPr>
                <w:noProof/>
              </w:rPr>
              <w:tab/>
            </w:r>
            <w:r>
              <w:rPr>
                <w:noProof/>
              </w:rPr>
              <w:fldChar w:fldCharType="begin"/>
            </w:r>
            <w:r>
              <w:rPr>
                <w:noProof/>
              </w:rPr>
              <w:instrText xml:space="preserve"> PAGEREF _Toc243060632 \h </w:instrText>
            </w:r>
            <w:r>
              <w:rPr>
                <w:noProof/>
              </w:rPr>
            </w:r>
            <w:r>
              <w:rPr>
                <w:noProof/>
              </w:rPr>
              <w:fldChar w:fldCharType="separate"/>
            </w:r>
            <w:r>
              <w:rPr>
                <w:noProof/>
              </w:rPr>
              <w:t>12</w:t>
            </w:r>
            <w:r>
              <w:rPr>
                <w:noProof/>
              </w:rPr>
              <w:fldChar w:fldCharType="end"/>
            </w:r>
          </w:hyperlink>
        </w:p>
        <w:p w14:paraId="2F487844" w14:textId="3BAC73DE" w:rsidR="00D770FD" w:rsidRDefault="00D770FD">
          <w:pPr>
            <w:pStyle w:val="TOC2"/>
            <w:tabs>
              <w:tab w:val="right" w:leader="dot" w:pos="9016"/>
            </w:tabs>
            <w:rPr>
              <w:noProof/>
            </w:rPr>
          </w:pPr>
          <w:hyperlink w:anchor="_Toc243060633" w:history="1">
            <w:r w:rsidRPr="00CB4726">
              <w:rPr>
                <w:rStyle w:val="Hyperlink"/>
                <w:noProof/>
              </w:rPr>
              <w:t>9.1 Primary and secondary hypotheses</w:t>
            </w:r>
            <w:r>
              <w:rPr>
                <w:noProof/>
              </w:rPr>
              <w:tab/>
            </w:r>
            <w:r>
              <w:rPr>
                <w:noProof/>
              </w:rPr>
              <w:fldChar w:fldCharType="begin"/>
            </w:r>
            <w:r>
              <w:rPr>
                <w:noProof/>
              </w:rPr>
              <w:instrText xml:space="preserve"> PAGEREF _Toc243060633 \h </w:instrText>
            </w:r>
            <w:r>
              <w:rPr>
                <w:noProof/>
              </w:rPr>
            </w:r>
            <w:r>
              <w:rPr>
                <w:noProof/>
              </w:rPr>
              <w:fldChar w:fldCharType="separate"/>
            </w:r>
            <w:r>
              <w:rPr>
                <w:noProof/>
              </w:rPr>
              <w:t>12</w:t>
            </w:r>
            <w:r>
              <w:rPr>
                <w:noProof/>
              </w:rPr>
              <w:fldChar w:fldCharType="end"/>
            </w:r>
          </w:hyperlink>
        </w:p>
        <w:p w14:paraId="0A3A9090" w14:textId="481566F3" w:rsidR="00D770FD" w:rsidRDefault="00D770FD">
          <w:pPr>
            <w:pStyle w:val="TOC2"/>
            <w:tabs>
              <w:tab w:val="right" w:leader="dot" w:pos="9016"/>
            </w:tabs>
            <w:rPr>
              <w:noProof/>
            </w:rPr>
          </w:pPr>
          <w:hyperlink w:anchor="_Toc243060634" w:history="1">
            <w:r w:rsidRPr="00CB4726">
              <w:rPr>
                <w:rStyle w:val="Hyperlink"/>
                <w:noProof/>
              </w:rPr>
              <w:t>9.2 What the significance tests do and do not show</w:t>
            </w:r>
            <w:r>
              <w:rPr>
                <w:noProof/>
              </w:rPr>
              <w:tab/>
            </w:r>
            <w:r>
              <w:rPr>
                <w:noProof/>
              </w:rPr>
              <w:fldChar w:fldCharType="begin"/>
            </w:r>
            <w:r>
              <w:rPr>
                <w:noProof/>
              </w:rPr>
              <w:instrText xml:space="preserve"> PAGEREF _Toc243060634 \h </w:instrText>
            </w:r>
            <w:r>
              <w:rPr>
                <w:noProof/>
              </w:rPr>
            </w:r>
            <w:r>
              <w:rPr>
                <w:noProof/>
              </w:rPr>
              <w:fldChar w:fldCharType="separate"/>
            </w:r>
            <w:r>
              <w:rPr>
                <w:noProof/>
              </w:rPr>
              <w:t>12</w:t>
            </w:r>
            <w:r>
              <w:rPr>
                <w:noProof/>
              </w:rPr>
              <w:fldChar w:fldCharType="end"/>
            </w:r>
          </w:hyperlink>
        </w:p>
        <w:p w14:paraId="03C89F36" w14:textId="4AC85EF8" w:rsidR="00D770FD" w:rsidRDefault="00D770FD">
          <w:pPr>
            <w:pStyle w:val="TOC2"/>
            <w:tabs>
              <w:tab w:val="right" w:leader="dot" w:pos="9016"/>
            </w:tabs>
            <w:rPr>
              <w:noProof/>
            </w:rPr>
          </w:pPr>
          <w:hyperlink w:anchor="_Toc243060635" w:history="1">
            <w:r w:rsidRPr="00CB4726">
              <w:rPr>
                <w:rStyle w:val="Hyperlink"/>
                <w:noProof/>
              </w:rPr>
              <w:t>9.3 Robustness checks</w:t>
            </w:r>
            <w:r>
              <w:rPr>
                <w:noProof/>
              </w:rPr>
              <w:tab/>
            </w:r>
            <w:r>
              <w:rPr>
                <w:noProof/>
              </w:rPr>
              <w:fldChar w:fldCharType="begin"/>
            </w:r>
            <w:r>
              <w:rPr>
                <w:noProof/>
              </w:rPr>
              <w:instrText xml:space="preserve"> PAGEREF _Toc243060635 \h </w:instrText>
            </w:r>
            <w:r>
              <w:rPr>
                <w:noProof/>
              </w:rPr>
            </w:r>
            <w:r>
              <w:rPr>
                <w:noProof/>
              </w:rPr>
              <w:fldChar w:fldCharType="separate"/>
            </w:r>
            <w:r>
              <w:rPr>
                <w:noProof/>
              </w:rPr>
              <w:t>13</w:t>
            </w:r>
            <w:r>
              <w:rPr>
                <w:noProof/>
              </w:rPr>
              <w:fldChar w:fldCharType="end"/>
            </w:r>
          </w:hyperlink>
        </w:p>
        <w:p w14:paraId="42908540" w14:textId="2D749F4B" w:rsidR="00D770FD" w:rsidRDefault="00D770FD">
          <w:pPr>
            <w:pStyle w:val="TOC1"/>
            <w:tabs>
              <w:tab w:val="right" w:leader="dot" w:pos="9016"/>
            </w:tabs>
            <w:rPr>
              <w:noProof/>
            </w:rPr>
          </w:pPr>
          <w:hyperlink w:anchor="_Toc243060636" w:history="1">
            <w:r w:rsidRPr="00CB4726">
              <w:rPr>
                <w:rStyle w:val="Hyperlink"/>
                <w:noProof/>
              </w:rPr>
              <w:t>10 Threats to Validity</w:t>
            </w:r>
            <w:r>
              <w:rPr>
                <w:noProof/>
              </w:rPr>
              <w:tab/>
            </w:r>
            <w:r>
              <w:rPr>
                <w:noProof/>
              </w:rPr>
              <w:fldChar w:fldCharType="begin"/>
            </w:r>
            <w:r>
              <w:rPr>
                <w:noProof/>
              </w:rPr>
              <w:instrText xml:space="preserve"> PAGEREF _Toc243060636 \h </w:instrText>
            </w:r>
            <w:r>
              <w:rPr>
                <w:noProof/>
              </w:rPr>
            </w:r>
            <w:r>
              <w:rPr>
                <w:noProof/>
              </w:rPr>
              <w:fldChar w:fldCharType="separate"/>
            </w:r>
            <w:r>
              <w:rPr>
                <w:noProof/>
              </w:rPr>
              <w:t>13</w:t>
            </w:r>
            <w:r>
              <w:rPr>
                <w:noProof/>
              </w:rPr>
              <w:fldChar w:fldCharType="end"/>
            </w:r>
          </w:hyperlink>
        </w:p>
        <w:p w14:paraId="3D54CFA7" w14:textId="6FC41FF5" w:rsidR="00D770FD" w:rsidRDefault="00D770FD">
          <w:pPr>
            <w:pStyle w:val="TOC2"/>
            <w:tabs>
              <w:tab w:val="right" w:leader="dot" w:pos="9016"/>
            </w:tabs>
            <w:rPr>
              <w:noProof/>
            </w:rPr>
          </w:pPr>
          <w:hyperlink w:anchor="_Toc243060637" w:history="1">
            <w:r w:rsidRPr="00CB4726">
              <w:rPr>
                <w:rStyle w:val="Hyperlink"/>
                <w:noProof/>
              </w:rPr>
              <w:t>10.1 Construct validity</w:t>
            </w:r>
            <w:r>
              <w:rPr>
                <w:noProof/>
              </w:rPr>
              <w:tab/>
            </w:r>
            <w:r>
              <w:rPr>
                <w:noProof/>
              </w:rPr>
              <w:fldChar w:fldCharType="begin"/>
            </w:r>
            <w:r>
              <w:rPr>
                <w:noProof/>
              </w:rPr>
              <w:instrText xml:space="preserve"> PAGEREF _Toc243060637 \h </w:instrText>
            </w:r>
            <w:r>
              <w:rPr>
                <w:noProof/>
              </w:rPr>
            </w:r>
            <w:r>
              <w:rPr>
                <w:noProof/>
              </w:rPr>
              <w:fldChar w:fldCharType="separate"/>
            </w:r>
            <w:r>
              <w:rPr>
                <w:noProof/>
              </w:rPr>
              <w:t>13</w:t>
            </w:r>
            <w:r>
              <w:rPr>
                <w:noProof/>
              </w:rPr>
              <w:fldChar w:fldCharType="end"/>
            </w:r>
          </w:hyperlink>
        </w:p>
        <w:p w14:paraId="79AF069E" w14:textId="0770348F" w:rsidR="00D770FD" w:rsidRDefault="00D770FD">
          <w:pPr>
            <w:pStyle w:val="TOC2"/>
            <w:tabs>
              <w:tab w:val="right" w:leader="dot" w:pos="9016"/>
            </w:tabs>
            <w:rPr>
              <w:noProof/>
            </w:rPr>
          </w:pPr>
          <w:hyperlink w:anchor="_Toc243060638" w:history="1">
            <w:r w:rsidRPr="00CB4726">
              <w:rPr>
                <w:rStyle w:val="Hyperlink"/>
                <w:noProof/>
              </w:rPr>
              <w:t>10.2 Internal validity</w:t>
            </w:r>
            <w:r>
              <w:rPr>
                <w:noProof/>
              </w:rPr>
              <w:tab/>
            </w:r>
            <w:r>
              <w:rPr>
                <w:noProof/>
              </w:rPr>
              <w:fldChar w:fldCharType="begin"/>
            </w:r>
            <w:r>
              <w:rPr>
                <w:noProof/>
              </w:rPr>
              <w:instrText xml:space="preserve"> PAGEREF _Toc243060638 \h </w:instrText>
            </w:r>
            <w:r>
              <w:rPr>
                <w:noProof/>
              </w:rPr>
            </w:r>
            <w:r>
              <w:rPr>
                <w:noProof/>
              </w:rPr>
              <w:fldChar w:fldCharType="separate"/>
            </w:r>
            <w:r>
              <w:rPr>
                <w:noProof/>
              </w:rPr>
              <w:t>13</w:t>
            </w:r>
            <w:r>
              <w:rPr>
                <w:noProof/>
              </w:rPr>
              <w:fldChar w:fldCharType="end"/>
            </w:r>
          </w:hyperlink>
        </w:p>
        <w:p w14:paraId="4A9DCA24" w14:textId="03167F0E" w:rsidR="00D770FD" w:rsidRDefault="00D770FD">
          <w:pPr>
            <w:pStyle w:val="TOC2"/>
            <w:tabs>
              <w:tab w:val="right" w:leader="dot" w:pos="9016"/>
            </w:tabs>
            <w:rPr>
              <w:noProof/>
            </w:rPr>
          </w:pPr>
          <w:hyperlink w:anchor="_Toc243060639" w:history="1">
            <w:r w:rsidRPr="00CB4726">
              <w:rPr>
                <w:rStyle w:val="Hyperlink"/>
                <w:noProof/>
              </w:rPr>
              <w:t>10.3 External validity</w:t>
            </w:r>
            <w:r>
              <w:rPr>
                <w:noProof/>
              </w:rPr>
              <w:tab/>
            </w:r>
            <w:r>
              <w:rPr>
                <w:noProof/>
              </w:rPr>
              <w:fldChar w:fldCharType="begin"/>
            </w:r>
            <w:r>
              <w:rPr>
                <w:noProof/>
              </w:rPr>
              <w:instrText xml:space="preserve"> PAGEREF _Toc243060639 \h </w:instrText>
            </w:r>
            <w:r>
              <w:rPr>
                <w:noProof/>
              </w:rPr>
            </w:r>
            <w:r>
              <w:rPr>
                <w:noProof/>
              </w:rPr>
              <w:fldChar w:fldCharType="separate"/>
            </w:r>
            <w:r>
              <w:rPr>
                <w:noProof/>
              </w:rPr>
              <w:t>14</w:t>
            </w:r>
            <w:r>
              <w:rPr>
                <w:noProof/>
              </w:rPr>
              <w:fldChar w:fldCharType="end"/>
            </w:r>
          </w:hyperlink>
        </w:p>
        <w:p w14:paraId="2260B2E7" w14:textId="6B767624" w:rsidR="00D770FD" w:rsidRDefault="00D770FD">
          <w:pPr>
            <w:pStyle w:val="TOC2"/>
            <w:tabs>
              <w:tab w:val="right" w:leader="dot" w:pos="9016"/>
            </w:tabs>
            <w:rPr>
              <w:noProof/>
            </w:rPr>
          </w:pPr>
          <w:hyperlink w:anchor="_Toc243060640" w:history="1">
            <w:r w:rsidRPr="00CB4726">
              <w:rPr>
                <w:rStyle w:val="Hyperlink"/>
                <w:noProof/>
              </w:rPr>
              <w:t>10.4 Conclusion validity and reproducibility</w:t>
            </w:r>
            <w:r>
              <w:rPr>
                <w:noProof/>
              </w:rPr>
              <w:tab/>
            </w:r>
            <w:r>
              <w:rPr>
                <w:noProof/>
              </w:rPr>
              <w:fldChar w:fldCharType="begin"/>
            </w:r>
            <w:r>
              <w:rPr>
                <w:noProof/>
              </w:rPr>
              <w:instrText xml:space="preserve"> PAGEREF _Toc243060640 \h </w:instrText>
            </w:r>
            <w:r>
              <w:rPr>
                <w:noProof/>
              </w:rPr>
            </w:r>
            <w:r>
              <w:rPr>
                <w:noProof/>
              </w:rPr>
              <w:fldChar w:fldCharType="separate"/>
            </w:r>
            <w:r>
              <w:rPr>
                <w:noProof/>
              </w:rPr>
              <w:t>14</w:t>
            </w:r>
            <w:r>
              <w:rPr>
                <w:noProof/>
              </w:rPr>
              <w:fldChar w:fldCharType="end"/>
            </w:r>
          </w:hyperlink>
        </w:p>
        <w:p w14:paraId="72BC0A01" w14:textId="066FC653" w:rsidR="00D770FD" w:rsidRDefault="00D770FD">
          <w:pPr>
            <w:pStyle w:val="TOC1"/>
            <w:tabs>
              <w:tab w:val="right" w:leader="dot" w:pos="9016"/>
            </w:tabs>
            <w:rPr>
              <w:noProof/>
            </w:rPr>
          </w:pPr>
          <w:hyperlink w:anchor="_Toc243060641" w:history="1">
            <w:r w:rsidRPr="00CB4726">
              <w:rPr>
                <w:rStyle w:val="Hyperlink"/>
                <w:noProof/>
              </w:rPr>
              <w:t>11 Conclusion</w:t>
            </w:r>
            <w:r>
              <w:rPr>
                <w:noProof/>
              </w:rPr>
              <w:tab/>
            </w:r>
            <w:r>
              <w:rPr>
                <w:noProof/>
              </w:rPr>
              <w:fldChar w:fldCharType="begin"/>
            </w:r>
            <w:r>
              <w:rPr>
                <w:noProof/>
              </w:rPr>
              <w:instrText xml:space="preserve"> PAGEREF _Toc243060641 \h </w:instrText>
            </w:r>
            <w:r>
              <w:rPr>
                <w:noProof/>
              </w:rPr>
            </w:r>
            <w:r>
              <w:rPr>
                <w:noProof/>
              </w:rPr>
              <w:fldChar w:fldCharType="separate"/>
            </w:r>
            <w:r>
              <w:rPr>
                <w:noProof/>
              </w:rPr>
              <w:t>14</w:t>
            </w:r>
            <w:r>
              <w:rPr>
                <w:noProof/>
              </w:rPr>
              <w:fldChar w:fldCharType="end"/>
            </w:r>
          </w:hyperlink>
        </w:p>
        <w:p w14:paraId="32D8AA25" w14:textId="7B663F49" w:rsidR="00D770FD" w:rsidRDefault="00D770FD">
          <w:pPr>
            <w:pStyle w:val="TOC1"/>
            <w:tabs>
              <w:tab w:val="right" w:leader="dot" w:pos="9016"/>
            </w:tabs>
            <w:rPr>
              <w:noProof/>
            </w:rPr>
          </w:pPr>
          <w:hyperlink w:anchor="_Toc243060642" w:history="1">
            <w:r w:rsidRPr="00CB4726">
              <w:rPr>
                <w:rStyle w:val="Hyperlink"/>
                <w:noProof/>
              </w:rPr>
              <w:t>AI Disclosure</w:t>
            </w:r>
            <w:r>
              <w:rPr>
                <w:noProof/>
              </w:rPr>
              <w:tab/>
            </w:r>
            <w:r>
              <w:rPr>
                <w:noProof/>
              </w:rPr>
              <w:fldChar w:fldCharType="begin"/>
            </w:r>
            <w:r>
              <w:rPr>
                <w:noProof/>
              </w:rPr>
              <w:instrText xml:space="preserve"> PAGEREF _Toc243060642 \h </w:instrText>
            </w:r>
            <w:r>
              <w:rPr>
                <w:noProof/>
              </w:rPr>
            </w:r>
            <w:r>
              <w:rPr>
                <w:noProof/>
              </w:rPr>
              <w:fldChar w:fldCharType="separate"/>
            </w:r>
            <w:r>
              <w:rPr>
                <w:noProof/>
              </w:rPr>
              <w:t>16</w:t>
            </w:r>
            <w:r>
              <w:rPr>
                <w:noProof/>
              </w:rPr>
              <w:fldChar w:fldCharType="end"/>
            </w:r>
          </w:hyperlink>
        </w:p>
        <w:p w14:paraId="3D0428EE" w14:textId="61D20B8A" w:rsidR="00D770FD" w:rsidRDefault="00D770FD">
          <w:pPr>
            <w:pStyle w:val="TOC1"/>
            <w:tabs>
              <w:tab w:val="right" w:leader="dot" w:pos="9016"/>
            </w:tabs>
            <w:rPr>
              <w:noProof/>
            </w:rPr>
          </w:pPr>
          <w:hyperlink w:anchor="_Toc243060643" w:history="1">
            <w:r w:rsidRPr="00CB4726">
              <w:rPr>
                <w:rStyle w:val="Hyperlink"/>
                <w:noProof/>
              </w:rPr>
              <w:t>References</w:t>
            </w:r>
            <w:r>
              <w:rPr>
                <w:noProof/>
              </w:rPr>
              <w:tab/>
            </w:r>
            <w:r>
              <w:rPr>
                <w:noProof/>
              </w:rPr>
              <w:fldChar w:fldCharType="begin"/>
            </w:r>
            <w:r>
              <w:rPr>
                <w:noProof/>
              </w:rPr>
              <w:instrText xml:space="preserve"> PAGEREF _Toc243060643 \h </w:instrText>
            </w:r>
            <w:r>
              <w:rPr>
                <w:noProof/>
              </w:rPr>
            </w:r>
            <w:r>
              <w:rPr>
                <w:noProof/>
              </w:rPr>
              <w:fldChar w:fldCharType="separate"/>
            </w:r>
            <w:r>
              <w:rPr>
                <w:noProof/>
              </w:rPr>
              <w:t>17</w:t>
            </w:r>
            <w:r>
              <w:rPr>
                <w:noProof/>
              </w:rPr>
              <w:fldChar w:fldCharType="end"/>
            </w:r>
          </w:hyperlink>
        </w:p>
        <w:p w14:paraId="63A303FB" w14:textId="099E4027" w:rsidR="00D770FD" w:rsidRDefault="00D770FD">
          <w:pPr>
            <w:pStyle w:val="TOC1"/>
            <w:tabs>
              <w:tab w:val="right" w:leader="dot" w:pos="9016"/>
            </w:tabs>
            <w:rPr>
              <w:noProof/>
            </w:rPr>
          </w:pPr>
          <w:hyperlink w:anchor="_Toc243060644" w:history="1">
            <w:r w:rsidRPr="00CB4726">
              <w:rPr>
                <w:rStyle w:val="Hyperlink"/>
                <w:noProof/>
              </w:rPr>
              <w:t>Appendix A: Summary of Results</w:t>
            </w:r>
            <w:r>
              <w:rPr>
                <w:noProof/>
              </w:rPr>
              <w:tab/>
            </w:r>
            <w:r>
              <w:rPr>
                <w:noProof/>
              </w:rPr>
              <w:fldChar w:fldCharType="begin"/>
            </w:r>
            <w:r>
              <w:rPr>
                <w:noProof/>
              </w:rPr>
              <w:instrText xml:space="preserve"> PAGEREF _Toc243060644 \h </w:instrText>
            </w:r>
            <w:r>
              <w:rPr>
                <w:noProof/>
              </w:rPr>
            </w:r>
            <w:r>
              <w:rPr>
                <w:noProof/>
              </w:rPr>
              <w:fldChar w:fldCharType="separate"/>
            </w:r>
            <w:r>
              <w:rPr>
                <w:noProof/>
              </w:rPr>
              <w:t>19</w:t>
            </w:r>
            <w:r>
              <w:rPr>
                <w:noProof/>
              </w:rPr>
              <w:fldChar w:fldCharType="end"/>
            </w:r>
          </w:hyperlink>
        </w:p>
        <w:p w14:paraId="7FDCA5FF" w14:textId="54CAA1B0" w:rsidR="00D770FD" w:rsidRDefault="00D770FD">
          <w:pPr>
            <w:pStyle w:val="TOC1"/>
            <w:tabs>
              <w:tab w:val="right" w:leader="dot" w:pos="9016"/>
            </w:tabs>
            <w:rPr>
              <w:noProof/>
            </w:rPr>
          </w:pPr>
          <w:hyperlink w:anchor="_Toc243060645" w:history="1">
            <w:r w:rsidRPr="00CB4726">
              <w:rPr>
                <w:rStyle w:val="Hyperlink"/>
                <w:noProof/>
              </w:rPr>
              <w:t>Appendix B: Benchmark and Methodology Details</w:t>
            </w:r>
            <w:r>
              <w:rPr>
                <w:noProof/>
              </w:rPr>
              <w:tab/>
            </w:r>
            <w:r>
              <w:rPr>
                <w:noProof/>
              </w:rPr>
              <w:fldChar w:fldCharType="begin"/>
            </w:r>
            <w:r>
              <w:rPr>
                <w:noProof/>
              </w:rPr>
              <w:instrText xml:space="preserve"> PAGEREF _Toc243060645 \h </w:instrText>
            </w:r>
            <w:r>
              <w:rPr>
                <w:noProof/>
              </w:rPr>
            </w:r>
            <w:r>
              <w:rPr>
                <w:noProof/>
              </w:rPr>
              <w:fldChar w:fldCharType="separate"/>
            </w:r>
            <w:r>
              <w:rPr>
                <w:noProof/>
              </w:rPr>
              <w:t>20</w:t>
            </w:r>
            <w:r>
              <w:rPr>
                <w:noProof/>
              </w:rPr>
              <w:fldChar w:fldCharType="end"/>
            </w:r>
          </w:hyperlink>
        </w:p>
        <w:p w14:paraId="4ED92477" w14:textId="1925BBD1" w:rsidR="00D770FD" w:rsidRDefault="00D770FD">
          <w:pPr>
            <w:pStyle w:val="TOC2"/>
            <w:tabs>
              <w:tab w:val="right" w:leader="dot" w:pos="9016"/>
            </w:tabs>
            <w:rPr>
              <w:noProof/>
            </w:rPr>
          </w:pPr>
          <w:hyperlink w:anchor="_Toc243060646" w:history="1">
            <w:r w:rsidRPr="00CB4726">
              <w:rPr>
                <w:rStyle w:val="Hyperlink"/>
                <w:noProof/>
              </w:rPr>
              <w:t>B.1 Mapping to the taxonomy of Progress Report Two</w:t>
            </w:r>
            <w:r>
              <w:rPr>
                <w:noProof/>
              </w:rPr>
              <w:tab/>
            </w:r>
            <w:r>
              <w:rPr>
                <w:noProof/>
              </w:rPr>
              <w:fldChar w:fldCharType="begin"/>
            </w:r>
            <w:r>
              <w:rPr>
                <w:noProof/>
              </w:rPr>
              <w:instrText xml:space="preserve"> PAGEREF _Toc243060646 \h </w:instrText>
            </w:r>
            <w:r>
              <w:rPr>
                <w:noProof/>
              </w:rPr>
            </w:r>
            <w:r>
              <w:rPr>
                <w:noProof/>
              </w:rPr>
              <w:fldChar w:fldCharType="separate"/>
            </w:r>
            <w:r>
              <w:rPr>
                <w:noProof/>
              </w:rPr>
              <w:t>20</w:t>
            </w:r>
            <w:r>
              <w:rPr>
                <w:noProof/>
              </w:rPr>
              <w:fldChar w:fldCharType="end"/>
            </w:r>
          </w:hyperlink>
        </w:p>
        <w:p w14:paraId="7B58DABE" w14:textId="2341912D" w:rsidR="00D770FD" w:rsidRDefault="00D770FD">
          <w:pPr>
            <w:pStyle w:val="TOC2"/>
            <w:tabs>
              <w:tab w:val="right" w:leader="dot" w:pos="9016"/>
            </w:tabs>
            <w:rPr>
              <w:noProof/>
            </w:rPr>
          </w:pPr>
          <w:hyperlink w:anchor="_Toc243060647" w:history="1">
            <w:r w:rsidRPr="00CB4726">
              <w:rPr>
                <w:rStyle w:val="Hyperlink"/>
                <w:noProof/>
              </w:rPr>
              <w:t>B.2 Evidence and its provenance</w:t>
            </w:r>
            <w:r>
              <w:rPr>
                <w:noProof/>
              </w:rPr>
              <w:tab/>
            </w:r>
            <w:r>
              <w:rPr>
                <w:noProof/>
              </w:rPr>
              <w:fldChar w:fldCharType="begin"/>
            </w:r>
            <w:r>
              <w:rPr>
                <w:noProof/>
              </w:rPr>
              <w:instrText xml:space="preserve"> PAGEREF _Toc243060647 \h </w:instrText>
            </w:r>
            <w:r>
              <w:rPr>
                <w:noProof/>
              </w:rPr>
            </w:r>
            <w:r>
              <w:rPr>
                <w:noProof/>
              </w:rPr>
              <w:fldChar w:fldCharType="separate"/>
            </w:r>
            <w:r>
              <w:rPr>
                <w:noProof/>
              </w:rPr>
              <w:t>20</w:t>
            </w:r>
            <w:r>
              <w:rPr>
                <w:noProof/>
              </w:rPr>
              <w:fldChar w:fldCharType="end"/>
            </w:r>
          </w:hyperlink>
        </w:p>
        <w:p w14:paraId="1ACCB259" w14:textId="1C19B8D7" w:rsidR="00D770FD" w:rsidRDefault="00D770FD">
          <w:pPr>
            <w:pStyle w:val="TOC2"/>
            <w:tabs>
              <w:tab w:val="right" w:leader="dot" w:pos="9016"/>
            </w:tabs>
            <w:rPr>
              <w:noProof/>
            </w:rPr>
          </w:pPr>
          <w:hyperlink w:anchor="_Toc243060648" w:history="1">
            <w:r w:rsidRPr="00CB4726">
              <w:rPr>
                <w:rStyle w:val="Hyperlink"/>
                <w:noProof/>
              </w:rPr>
              <w:t>B.3 Task construction and composition</w:t>
            </w:r>
            <w:r>
              <w:rPr>
                <w:noProof/>
              </w:rPr>
              <w:tab/>
            </w:r>
            <w:r>
              <w:rPr>
                <w:noProof/>
              </w:rPr>
              <w:fldChar w:fldCharType="begin"/>
            </w:r>
            <w:r>
              <w:rPr>
                <w:noProof/>
              </w:rPr>
              <w:instrText xml:space="preserve"> PAGEREF _Toc243060648 \h </w:instrText>
            </w:r>
            <w:r>
              <w:rPr>
                <w:noProof/>
              </w:rPr>
            </w:r>
            <w:r>
              <w:rPr>
                <w:noProof/>
              </w:rPr>
              <w:fldChar w:fldCharType="separate"/>
            </w:r>
            <w:r>
              <w:rPr>
                <w:noProof/>
              </w:rPr>
              <w:t>21</w:t>
            </w:r>
            <w:r>
              <w:rPr>
                <w:noProof/>
              </w:rPr>
              <w:fldChar w:fldCharType="end"/>
            </w:r>
          </w:hyperlink>
        </w:p>
        <w:p w14:paraId="39E2B59B" w14:textId="7D3A1BF3" w:rsidR="00D770FD" w:rsidRDefault="00D770FD">
          <w:pPr>
            <w:pStyle w:val="TOC2"/>
            <w:tabs>
              <w:tab w:val="right" w:leader="dot" w:pos="9016"/>
            </w:tabs>
            <w:rPr>
              <w:noProof/>
            </w:rPr>
          </w:pPr>
          <w:hyperlink w:anchor="_Toc243060649" w:history="1">
            <w:r w:rsidRPr="00CB4726">
              <w:rPr>
                <w:rStyle w:val="Hyperlink"/>
                <w:noProof/>
              </w:rPr>
              <w:t>B.4 Model and run configuration</w:t>
            </w:r>
            <w:r>
              <w:rPr>
                <w:noProof/>
              </w:rPr>
              <w:tab/>
            </w:r>
            <w:r>
              <w:rPr>
                <w:noProof/>
              </w:rPr>
              <w:fldChar w:fldCharType="begin"/>
            </w:r>
            <w:r>
              <w:rPr>
                <w:noProof/>
              </w:rPr>
              <w:instrText xml:space="preserve"> PAGEREF _Toc243060649 \h </w:instrText>
            </w:r>
            <w:r>
              <w:rPr>
                <w:noProof/>
              </w:rPr>
            </w:r>
            <w:r>
              <w:rPr>
                <w:noProof/>
              </w:rPr>
              <w:fldChar w:fldCharType="separate"/>
            </w:r>
            <w:r>
              <w:rPr>
                <w:noProof/>
              </w:rPr>
              <w:t>22</w:t>
            </w:r>
            <w:r>
              <w:rPr>
                <w:noProof/>
              </w:rPr>
              <w:fldChar w:fldCharType="end"/>
            </w:r>
          </w:hyperlink>
        </w:p>
        <w:p w14:paraId="495DDAC4" w14:textId="2DA80917" w:rsidR="00D770FD" w:rsidRDefault="00D770FD">
          <w:pPr>
            <w:pStyle w:val="TOC2"/>
            <w:tabs>
              <w:tab w:val="right" w:leader="dot" w:pos="9016"/>
            </w:tabs>
            <w:rPr>
              <w:noProof/>
            </w:rPr>
          </w:pPr>
          <w:hyperlink w:anchor="_Toc243060650" w:history="1">
            <w:r w:rsidRPr="00CB4726">
              <w:rPr>
                <w:rStyle w:val="Hyperlink"/>
                <w:noProof/>
              </w:rPr>
              <w:t>B.5 Experimental pipeline</w:t>
            </w:r>
            <w:r>
              <w:rPr>
                <w:noProof/>
              </w:rPr>
              <w:tab/>
            </w:r>
            <w:r>
              <w:rPr>
                <w:noProof/>
              </w:rPr>
              <w:fldChar w:fldCharType="begin"/>
            </w:r>
            <w:r>
              <w:rPr>
                <w:noProof/>
              </w:rPr>
              <w:instrText xml:space="preserve"> PAGEREF _Toc243060650 \h </w:instrText>
            </w:r>
            <w:r>
              <w:rPr>
                <w:noProof/>
              </w:rPr>
            </w:r>
            <w:r>
              <w:rPr>
                <w:noProof/>
              </w:rPr>
              <w:fldChar w:fldCharType="separate"/>
            </w:r>
            <w:r>
              <w:rPr>
                <w:noProof/>
              </w:rPr>
              <w:t>23</w:t>
            </w:r>
            <w:r>
              <w:rPr>
                <w:noProof/>
              </w:rPr>
              <w:fldChar w:fldCharType="end"/>
            </w:r>
          </w:hyperlink>
        </w:p>
        <w:p w14:paraId="309E7AC7" w14:textId="76F93E12" w:rsidR="00D770FD" w:rsidRDefault="00D770FD">
          <w:pPr>
            <w:pStyle w:val="TOC2"/>
            <w:tabs>
              <w:tab w:val="right" w:leader="dot" w:pos="9016"/>
            </w:tabs>
            <w:rPr>
              <w:noProof/>
            </w:rPr>
          </w:pPr>
          <w:hyperlink w:anchor="_Toc243060651" w:history="1">
            <w:r w:rsidRPr="00CB4726">
              <w:rPr>
                <w:rStyle w:val="Hyperlink"/>
                <w:noProof/>
              </w:rPr>
              <w:t>B.6 Procedure and measurements</w:t>
            </w:r>
            <w:r>
              <w:rPr>
                <w:noProof/>
              </w:rPr>
              <w:tab/>
            </w:r>
            <w:r>
              <w:rPr>
                <w:noProof/>
              </w:rPr>
              <w:fldChar w:fldCharType="begin"/>
            </w:r>
            <w:r>
              <w:rPr>
                <w:noProof/>
              </w:rPr>
              <w:instrText xml:space="preserve"> PAGEREF _Toc243060651 \h </w:instrText>
            </w:r>
            <w:r>
              <w:rPr>
                <w:noProof/>
              </w:rPr>
            </w:r>
            <w:r>
              <w:rPr>
                <w:noProof/>
              </w:rPr>
              <w:fldChar w:fldCharType="separate"/>
            </w:r>
            <w:r>
              <w:rPr>
                <w:noProof/>
              </w:rPr>
              <w:t>23</w:t>
            </w:r>
            <w:r>
              <w:rPr>
                <w:noProof/>
              </w:rPr>
              <w:fldChar w:fldCharType="end"/>
            </w:r>
          </w:hyperlink>
        </w:p>
        <w:p w14:paraId="4AD8FB82" w14:textId="706D9D77" w:rsidR="00D770FD" w:rsidRDefault="00D770FD">
          <w:pPr>
            <w:pStyle w:val="TOC2"/>
            <w:tabs>
              <w:tab w:val="right" w:leader="dot" w:pos="9016"/>
            </w:tabs>
            <w:rPr>
              <w:noProof/>
            </w:rPr>
          </w:pPr>
          <w:hyperlink w:anchor="_Toc243060652" w:history="1">
            <w:r w:rsidRPr="00CB4726">
              <w:rPr>
                <w:rStyle w:val="Hyperlink"/>
                <w:noProof/>
              </w:rPr>
              <w:t>B.7 The independent evaluator</w:t>
            </w:r>
            <w:r>
              <w:rPr>
                <w:noProof/>
              </w:rPr>
              <w:tab/>
            </w:r>
            <w:r>
              <w:rPr>
                <w:noProof/>
              </w:rPr>
              <w:fldChar w:fldCharType="begin"/>
            </w:r>
            <w:r>
              <w:rPr>
                <w:noProof/>
              </w:rPr>
              <w:instrText xml:space="preserve"> PAGEREF _Toc243060652 \h </w:instrText>
            </w:r>
            <w:r>
              <w:rPr>
                <w:noProof/>
              </w:rPr>
            </w:r>
            <w:r>
              <w:rPr>
                <w:noProof/>
              </w:rPr>
              <w:fldChar w:fldCharType="separate"/>
            </w:r>
            <w:r>
              <w:rPr>
                <w:noProof/>
              </w:rPr>
              <w:t>24</w:t>
            </w:r>
            <w:r>
              <w:rPr>
                <w:noProof/>
              </w:rPr>
              <w:fldChar w:fldCharType="end"/>
            </w:r>
          </w:hyperlink>
        </w:p>
        <w:p w14:paraId="0135948E" w14:textId="5A72ED7D" w:rsidR="00D770FD" w:rsidRDefault="00D770FD">
          <w:pPr>
            <w:pStyle w:val="TOC2"/>
            <w:tabs>
              <w:tab w:val="right" w:leader="dot" w:pos="9016"/>
            </w:tabs>
            <w:rPr>
              <w:noProof/>
            </w:rPr>
          </w:pPr>
          <w:hyperlink w:anchor="_Toc243060653" w:history="1">
            <w:r w:rsidRPr="00CB4726">
              <w:rPr>
                <w:rStyle w:val="Hyperlink"/>
                <w:noProof/>
              </w:rPr>
              <w:t>B.8 Manual review of undetermined candidates</w:t>
            </w:r>
            <w:r>
              <w:rPr>
                <w:noProof/>
              </w:rPr>
              <w:tab/>
            </w:r>
            <w:r>
              <w:rPr>
                <w:noProof/>
              </w:rPr>
              <w:fldChar w:fldCharType="begin"/>
            </w:r>
            <w:r>
              <w:rPr>
                <w:noProof/>
              </w:rPr>
              <w:instrText xml:space="preserve"> PAGEREF _Toc243060653 \h </w:instrText>
            </w:r>
            <w:r>
              <w:rPr>
                <w:noProof/>
              </w:rPr>
            </w:r>
            <w:r>
              <w:rPr>
                <w:noProof/>
              </w:rPr>
              <w:fldChar w:fldCharType="separate"/>
            </w:r>
            <w:r>
              <w:rPr>
                <w:noProof/>
              </w:rPr>
              <w:t>24</w:t>
            </w:r>
            <w:r>
              <w:rPr>
                <w:noProof/>
              </w:rPr>
              <w:fldChar w:fldCharType="end"/>
            </w:r>
          </w:hyperlink>
        </w:p>
        <w:p w14:paraId="7F90B564" w14:textId="55DFBF0D" w:rsidR="00D770FD" w:rsidRDefault="00D770FD">
          <w:pPr>
            <w:pStyle w:val="TOC2"/>
            <w:tabs>
              <w:tab w:val="right" w:leader="dot" w:pos="9016"/>
            </w:tabs>
            <w:rPr>
              <w:noProof/>
            </w:rPr>
          </w:pPr>
          <w:hyperlink w:anchor="_Toc243060654" w:history="1">
            <w:r w:rsidRPr="00CB4726">
              <w:rPr>
                <w:rStyle w:val="Hyperlink"/>
                <w:noProof/>
              </w:rPr>
              <w:t>B.9 Changes to the evaluation plan</w:t>
            </w:r>
            <w:r>
              <w:rPr>
                <w:noProof/>
              </w:rPr>
              <w:tab/>
            </w:r>
            <w:r>
              <w:rPr>
                <w:noProof/>
              </w:rPr>
              <w:fldChar w:fldCharType="begin"/>
            </w:r>
            <w:r>
              <w:rPr>
                <w:noProof/>
              </w:rPr>
              <w:instrText xml:space="preserve"> PAGEREF _Toc243060654 \h </w:instrText>
            </w:r>
            <w:r>
              <w:rPr>
                <w:noProof/>
              </w:rPr>
            </w:r>
            <w:r>
              <w:rPr>
                <w:noProof/>
              </w:rPr>
              <w:fldChar w:fldCharType="separate"/>
            </w:r>
            <w:r>
              <w:rPr>
                <w:noProof/>
              </w:rPr>
              <w:t>24</w:t>
            </w:r>
            <w:r>
              <w:rPr>
                <w:noProof/>
              </w:rPr>
              <w:fldChar w:fldCharType="end"/>
            </w:r>
          </w:hyperlink>
        </w:p>
        <w:p w14:paraId="6D8BCB2B" w14:textId="400752A6" w:rsidR="00D770FD" w:rsidRDefault="00D770FD">
          <w:pPr>
            <w:pStyle w:val="TOC2"/>
            <w:tabs>
              <w:tab w:val="right" w:leader="dot" w:pos="9016"/>
            </w:tabs>
            <w:rPr>
              <w:noProof/>
            </w:rPr>
          </w:pPr>
          <w:hyperlink w:anchor="_Toc243060655" w:history="1">
            <w:r w:rsidRPr="00CB4726">
              <w:rPr>
                <w:rStyle w:val="Hyperlink"/>
                <w:noProof/>
              </w:rPr>
              <w:t>B.10 Statistical methods</w:t>
            </w:r>
            <w:r>
              <w:rPr>
                <w:noProof/>
              </w:rPr>
              <w:tab/>
            </w:r>
            <w:r>
              <w:rPr>
                <w:noProof/>
              </w:rPr>
              <w:fldChar w:fldCharType="begin"/>
            </w:r>
            <w:r>
              <w:rPr>
                <w:noProof/>
              </w:rPr>
              <w:instrText xml:space="preserve"> PAGEREF _Toc243060655 \h </w:instrText>
            </w:r>
            <w:r>
              <w:rPr>
                <w:noProof/>
              </w:rPr>
            </w:r>
            <w:r>
              <w:rPr>
                <w:noProof/>
              </w:rPr>
              <w:fldChar w:fldCharType="separate"/>
            </w:r>
            <w:r>
              <w:rPr>
                <w:noProof/>
              </w:rPr>
              <w:t>25</w:t>
            </w:r>
            <w:r>
              <w:rPr>
                <w:noProof/>
              </w:rPr>
              <w:fldChar w:fldCharType="end"/>
            </w:r>
          </w:hyperlink>
        </w:p>
        <w:p w14:paraId="26FE1028" w14:textId="6B170359" w:rsidR="00D770FD" w:rsidRDefault="00D770FD">
          <w:pPr>
            <w:pStyle w:val="TOC2"/>
            <w:tabs>
              <w:tab w:val="right" w:leader="dot" w:pos="9016"/>
            </w:tabs>
            <w:rPr>
              <w:noProof/>
            </w:rPr>
          </w:pPr>
          <w:hyperlink w:anchor="_Toc243060656" w:history="1">
            <w:r w:rsidRPr="00CB4726">
              <w:rPr>
                <w:rStyle w:val="Hyperlink"/>
                <w:noProof/>
              </w:rPr>
              <w:t>B.11 Summary of threats to validity</w:t>
            </w:r>
            <w:r>
              <w:rPr>
                <w:noProof/>
              </w:rPr>
              <w:tab/>
            </w:r>
            <w:r>
              <w:rPr>
                <w:noProof/>
              </w:rPr>
              <w:fldChar w:fldCharType="begin"/>
            </w:r>
            <w:r>
              <w:rPr>
                <w:noProof/>
              </w:rPr>
              <w:instrText xml:space="preserve"> PAGEREF _Toc243060656 \h </w:instrText>
            </w:r>
            <w:r>
              <w:rPr>
                <w:noProof/>
              </w:rPr>
            </w:r>
            <w:r>
              <w:rPr>
                <w:noProof/>
              </w:rPr>
              <w:fldChar w:fldCharType="separate"/>
            </w:r>
            <w:r>
              <w:rPr>
                <w:noProof/>
              </w:rPr>
              <w:t>25</w:t>
            </w:r>
            <w:r>
              <w:rPr>
                <w:noProof/>
              </w:rPr>
              <w:fldChar w:fldCharType="end"/>
            </w:r>
          </w:hyperlink>
        </w:p>
        <w:p w14:paraId="7BBE98C8" w14:textId="26C86BAE" w:rsidR="00D770FD" w:rsidRDefault="00D770FD">
          <w:pPr>
            <w:pStyle w:val="TOC1"/>
            <w:tabs>
              <w:tab w:val="right" w:leader="dot" w:pos="9016"/>
            </w:tabs>
            <w:rPr>
              <w:noProof/>
            </w:rPr>
          </w:pPr>
          <w:hyperlink w:anchor="_Toc243060657" w:history="1">
            <w:r w:rsidRPr="00CB4726">
              <w:rPr>
                <w:rStyle w:val="Hyperlink"/>
                <w:noProof/>
              </w:rPr>
              <w:t>Appendix C: Architecture Details</w:t>
            </w:r>
            <w:r>
              <w:rPr>
                <w:noProof/>
              </w:rPr>
              <w:tab/>
            </w:r>
            <w:r>
              <w:rPr>
                <w:noProof/>
              </w:rPr>
              <w:fldChar w:fldCharType="begin"/>
            </w:r>
            <w:r>
              <w:rPr>
                <w:noProof/>
              </w:rPr>
              <w:instrText xml:space="preserve"> PAGEREF _Toc243060657 \h </w:instrText>
            </w:r>
            <w:r>
              <w:rPr>
                <w:noProof/>
              </w:rPr>
            </w:r>
            <w:r>
              <w:rPr>
                <w:noProof/>
              </w:rPr>
              <w:fldChar w:fldCharType="separate"/>
            </w:r>
            <w:r>
              <w:rPr>
                <w:noProof/>
              </w:rPr>
              <w:t>27</w:t>
            </w:r>
            <w:r>
              <w:rPr>
                <w:noProof/>
              </w:rPr>
              <w:fldChar w:fldCharType="end"/>
            </w:r>
          </w:hyperlink>
        </w:p>
        <w:p w14:paraId="59F83115" w14:textId="7CBC3769" w:rsidR="00D770FD" w:rsidRDefault="00D770FD">
          <w:pPr>
            <w:pStyle w:val="TOC2"/>
            <w:tabs>
              <w:tab w:val="right" w:leader="dot" w:pos="9016"/>
            </w:tabs>
            <w:rPr>
              <w:noProof/>
            </w:rPr>
          </w:pPr>
          <w:hyperlink w:anchor="_Toc243060658" w:history="1">
            <w:r w:rsidRPr="00CB4726">
              <w:rPr>
                <w:rStyle w:val="Hyperlink"/>
                <w:noProof/>
              </w:rPr>
              <w:t>C.1 The Trust-by-Design patterns</w:t>
            </w:r>
            <w:r>
              <w:rPr>
                <w:noProof/>
              </w:rPr>
              <w:tab/>
            </w:r>
            <w:r>
              <w:rPr>
                <w:noProof/>
              </w:rPr>
              <w:fldChar w:fldCharType="begin"/>
            </w:r>
            <w:r>
              <w:rPr>
                <w:noProof/>
              </w:rPr>
              <w:instrText xml:space="preserve"> PAGEREF _Toc243060658 \h </w:instrText>
            </w:r>
            <w:r>
              <w:rPr>
                <w:noProof/>
              </w:rPr>
            </w:r>
            <w:r>
              <w:rPr>
                <w:noProof/>
              </w:rPr>
              <w:fldChar w:fldCharType="separate"/>
            </w:r>
            <w:r>
              <w:rPr>
                <w:noProof/>
              </w:rPr>
              <w:t>27</w:t>
            </w:r>
            <w:r>
              <w:rPr>
                <w:noProof/>
              </w:rPr>
              <w:fldChar w:fldCharType="end"/>
            </w:r>
          </w:hyperlink>
        </w:p>
        <w:p w14:paraId="217FD95C" w14:textId="26759BD7" w:rsidR="00D770FD" w:rsidRDefault="00D770FD">
          <w:pPr>
            <w:pStyle w:val="TOC2"/>
            <w:tabs>
              <w:tab w:val="right" w:leader="dot" w:pos="9016"/>
            </w:tabs>
            <w:rPr>
              <w:noProof/>
            </w:rPr>
          </w:pPr>
          <w:hyperlink w:anchor="_Toc243060659" w:history="1">
            <w:r w:rsidRPr="00CB4726">
              <w:rPr>
                <w:rStyle w:val="Hyperlink"/>
                <w:noProof/>
              </w:rPr>
              <w:t>C.2 Where the tool attaches, and why</w:t>
            </w:r>
            <w:r>
              <w:rPr>
                <w:noProof/>
              </w:rPr>
              <w:tab/>
            </w:r>
            <w:r>
              <w:rPr>
                <w:noProof/>
              </w:rPr>
              <w:fldChar w:fldCharType="begin"/>
            </w:r>
            <w:r>
              <w:rPr>
                <w:noProof/>
              </w:rPr>
              <w:instrText xml:space="preserve"> PAGEREF _Toc243060659 \h </w:instrText>
            </w:r>
            <w:r>
              <w:rPr>
                <w:noProof/>
              </w:rPr>
            </w:r>
            <w:r>
              <w:rPr>
                <w:noProof/>
              </w:rPr>
              <w:fldChar w:fldCharType="separate"/>
            </w:r>
            <w:r>
              <w:rPr>
                <w:noProof/>
              </w:rPr>
              <w:t>27</w:t>
            </w:r>
            <w:r>
              <w:rPr>
                <w:noProof/>
              </w:rPr>
              <w:fldChar w:fldCharType="end"/>
            </w:r>
          </w:hyperlink>
        </w:p>
        <w:p w14:paraId="40C25306" w14:textId="50FF4D95" w:rsidR="00D770FD" w:rsidRDefault="00D770FD">
          <w:pPr>
            <w:pStyle w:val="TOC2"/>
            <w:tabs>
              <w:tab w:val="right" w:leader="dot" w:pos="9016"/>
            </w:tabs>
            <w:rPr>
              <w:noProof/>
            </w:rPr>
          </w:pPr>
          <w:hyperlink w:anchor="_Toc243060660" w:history="1">
            <w:r w:rsidRPr="00CB4726">
              <w:rPr>
                <w:rStyle w:val="Hyperlink"/>
                <w:noProof/>
              </w:rPr>
              <w:t>C.3 Claim extraction</w:t>
            </w:r>
            <w:r>
              <w:rPr>
                <w:noProof/>
              </w:rPr>
              <w:tab/>
            </w:r>
            <w:r>
              <w:rPr>
                <w:noProof/>
              </w:rPr>
              <w:fldChar w:fldCharType="begin"/>
            </w:r>
            <w:r>
              <w:rPr>
                <w:noProof/>
              </w:rPr>
              <w:instrText xml:space="preserve"> PAGEREF _Toc243060660 \h </w:instrText>
            </w:r>
            <w:r>
              <w:rPr>
                <w:noProof/>
              </w:rPr>
            </w:r>
            <w:r>
              <w:rPr>
                <w:noProof/>
              </w:rPr>
              <w:fldChar w:fldCharType="separate"/>
            </w:r>
            <w:r>
              <w:rPr>
                <w:noProof/>
              </w:rPr>
              <w:t>28</w:t>
            </w:r>
            <w:r>
              <w:rPr>
                <w:noProof/>
              </w:rPr>
              <w:fldChar w:fldCharType="end"/>
            </w:r>
          </w:hyperlink>
        </w:p>
        <w:p w14:paraId="79F7D449" w14:textId="39D68888" w:rsidR="00D770FD" w:rsidRDefault="00D770FD">
          <w:pPr>
            <w:pStyle w:val="TOC2"/>
            <w:tabs>
              <w:tab w:val="right" w:leader="dot" w:pos="9016"/>
            </w:tabs>
            <w:rPr>
              <w:noProof/>
            </w:rPr>
          </w:pPr>
          <w:hyperlink w:anchor="_Toc243060661" w:history="1">
            <w:r w:rsidRPr="00CB4726">
              <w:rPr>
                <w:rStyle w:val="Hyperlink"/>
                <w:noProof/>
              </w:rPr>
              <w:t>C.4 The six layers in detail</w:t>
            </w:r>
            <w:r>
              <w:rPr>
                <w:noProof/>
              </w:rPr>
              <w:tab/>
            </w:r>
            <w:r>
              <w:rPr>
                <w:noProof/>
              </w:rPr>
              <w:fldChar w:fldCharType="begin"/>
            </w:r>
            <w:r>
              <w:rPr>
                <w:noProof/>
              </w:rPr>
              <w:instrText xml:space="preserve"> PAGEREF _Toc243060661 \h </w:instrText>
            </w:r>
            <w:r>
              <w:rPr>
                <w:noProof/>
              </w:rPr>
            </w:r>
            <w:r>
              <w:rPr>
                <w:noProof/>
              </w:rPr>
              <w:fldChar w:fldCharType="separate"/>
            </w:r>
            <w:r>
              <w:rPr>
                <w:noProof/>
              </w:rPr>
              <w:t>28</w:t>
            </w:r>
            <w:r>
              <w:rPr>
                <w:noProof/>
              </w:rPr>
              <w:fldChar w:fldCharType="end"/>
            </w:r>
          </w:hyperlink>
        </w:p>
        <w:p w14:paraId="3397DCD2" w14:textId="2537226D" w:rsidR="00D770FD" w:rsidRDefault="00D770FD">
          <w:pPr>
            <w:pStyle w:val="TOC2"/>
            <w:tabs>
              <w:tab w:val="right" w:leader="dot" w:pos="9016"/>
            </w:tabs>
            <w:rPr>
              <w:noProof/>
            </w:rPr>
          </w:pPr>
          <w:hyperlink w:anchor="_Toc243060662" w:history="1">
            <w:r w:rsidRPr="00CB4726">
              <w:rPr>
                <w:rStyle w:val="Hyperlink"/>
                <w:noProof/>
              </w:rPr>
              <w:t>C.5 Frozen evidence, selected by host</w:t>
            </w:r>
            <w:r>
              <w:rPr>
                <w:noProof/>
              </w:rPr>
              <w:tab/>
            </w:r>
            <w:r>
              <w:rPr>
                <w:noProof/>
              </w:rPr>
              <w:fldChar w:fldCharType="begin"/>
            </w:r>
            <w:r>
              <w:rPr>
                <w:noProof/>
              </w:rPr>
              <w:instrText xml:space="preserve"> PAGEREF _Toc243060662 \h </w:instrText>
            </w:r>
            <w:r>
              <w:rPr>
                <w:noProof/>
              </w:rPr>
            </w:r>
            <w:r>
              <w:rPr>
                <w:noProof/>
              </w:rPr>
              <w:fldChar w:fldCharType="separate"/>
            </w:r>
            <w:r>
              <w:rPr>
                <w:noProof/>
              </w:rPr>
              <w:t>29</w:t>
            </w:r>
            <w:r>
              <w:rPr>
                <w:noProof/>
              </w:rPr>
              <w:fldChar w:fldCharType="end"/>
            </w:r>
          </w:hyperlink>
        </w:p>
        <w:p w14:paraId="63FF3822" w14:textId="13B96380" w:rsidR="00D770FD" w:rsidRDefault="00D770FD">
          <w:pPr>
            <w:pStyle w:val="TOC2"/>
            <w:tabs>
              <w:tab w:val="right" w:leader="dot" w:pos="9016"/>
            </w:tabs>
            <w:rPr>
              <w:noProof/>
            </w:rPr>
          </w:pPr>
          <w:hyperlink w:anchor="_Toc243060663" w:history="1">
            <w:r w:rsidRPr="00CB4726">
              <w:rPr>
                <w:rStyle w:val="Hyperlink"/>
                <w:noProof/>
              </w:rPr>
              <w:t>C.6 The EWCS: signed score, weights, tiers and ceilings</w:t>
            </w:r>
            <w:r>
              <w:rPr>
                <w:noProof/>
              </w:rPr>
              <w:tab/>
            </w:r>
            <w:r>
              <w:rPr>
                <w:noProof/>
              </w:rPr>
              <w:fldChar w:fldCharType="begin"/>
            </w:r>
            <w:r>
              <w:rPr>
                <w:noProof/>
              </w:rPr>
              <w:instrText xml:space="preserve"> PAGEREF _Toc243060663 \h </w:instrText>
            </w:r>
            <w:r>
              <w:rPr>
                <w:noProof/>
              </w:rPr>
            </w:r>
            <w:r>
              <w:rPr>
                <w:noProof/>
              </w:rPr>
              <w:fldChar w:fldCharType="separate"/>
            </w:r>
            <w:r>
              <w:rPr>
                <w:noProof/>
              </w:rPr>
              <w:t>29</w:t>
            </w:r>
            <w:r>
              <w:rPr>
                <w:noProof/>
              </w:rPr>
              <w:fldChar w:fldCharType="end"/>
            </w:r>
          </w:hyperlink>
        </w:p>
        <w:p w14:paraId="51195401" w14:textId="6B45644C" w:rsidR="00D770FD" w:rsidRDefault="00D770FD">
          <w:pPr>
            <w:pStyle w:val="TOC2"/>
            <w:tabs>
              <w:tab w:val="right" w:leader="dot" w:pos="9016"/>
            </w:tabs>
            <w:rPr>
              <w:noProof/>
            </w:rPr>
          </w:pPr>
          <w:hyperlink w:anchor="_Toc243060664" w:history="1">
            <w:r w:rsidRPr="00CB4726">
              <w:rPr>
                <w:rStyle w:val="Hyperlink"/>
                <w:noProof/>
              </w:rPr>
              <w:t>C.7 Static and dynamic structure</w:t>
            </w:r>
            <w:r>
              <w:rPr>
                <w:noProof/>
              </w:rPr>
              <w:tab/>
            </w:r>
            <w:r>
              <w:rPr>
                <w:noProof/>
              </w:rPr>
              <w:fldChar w:fldCharType="begin"/>
            </w:r>
            <w:r>
              <w:rPr>
                <w:noProof/>
              </w:rPr>
              <w:instrText xml:space="preserve"> PAGEREF _Toc243060664 \h </w:instrText>
            </w:r>
            <w:r>
              <w:rPr>
                <w:noProof/>
              </w:rPr>
            </w:r>
            <w:r>
              <w:rPr>
                <w:noProof/>
              </w:rPr>
              <w:fldChar w:fldCharType="separate"/>
            </w:r>
            <w:r>
              <w:rPr>
                <w:noProof/>
              </w:rPr>
              <w:t>31</w:t>
            </w:r>
            <w:r>
              <w:rPr>
                <w:noProof/>
              </w:rPr>
              <w:fldChar w:fldCharType="end"/>
            </w:r>
          </w:hyperlink>
        </w:p>
        <w:p w14:paraId="53B89A88" w14:textId="1F9114C3" w:rsidR="00D770FD" w:rsidRDefault="00D770FD">
          <w:pPr>
            <w:pStyle w:val="TOC2"/>
            <w:tabs>
              <w:tab w:val="right" w:leader="dot" w:pos="9016"/>
            </w:tabs>
            <w:rPr>
              <w:noProof/>
            </w:rPr>
          </w:pPr>
          <w:hyperlink w:anchor="_Toc243060665" w:history="1">
            <w:r w:rsidRPr="00CB4726">
              <w:rPr>
                <w:rStyle w:val="Hyperlink"/>
                <w:noProof/>
              </w:rPr>
              <w:t>C.8 Design evolution and verification of the verifier</w:t>
            </w:r>
            <w:r>
              <w:rPr>
                <w:noProof/>
              </w:rPr>
              <w:tab/>
            </w:r>
            <w:r>
              <w:rPr>
                <w:noProof/>
              </w:rPr>
              <w:fldChar w:fldCharType="begin"/>
            </w:r>
            <w:r>
              <w:rPr>
                <w:noProof/>
              </w:rPr>
              <w:instrText xml:space="preserve"> PAGEREF _Toc243060665 \h </w:instrText>
            </w:r>
            <w:r>
              <w:rPr>
                <w:noProof/>
              </w:rPr>
            </w:r>
            <w:r>
              <w:rPr>
                <w:noProof/>
              </w:rPr>
              <w:fldChar w:fldCharType="separate"/>
            </w:r>
            <w:r>
              <w:rPr>
                <w:noProof/>
              </w:rPr>
              <w:t>32</w:t>
            </w:r>
            <w:r>
              <w:rPr>
                <w:noProof/>
              </w:rPr>
              <w:fldChar w:fldCharType="end"/>
            </w:r>
          </w:hyperlink>
        </w:p>
        <w:p w14:paraId="6C0D2A05" w14:textId="07A5CFF3" w:rsidR="00D770FD" w:rsidRDefault="00D770FD">
          <w:pPr>
            <w:pStyle w:val="TOC1"/>
            <w:tabs>
              <w:tab w:val="right" w:leader="dot" w:pos="9016"/>
            </w:tabs>
            <w:rPr>
              <w:noProof/>
            </w:rPr>
          </w:pPr>
          <w:hyperlink w:anchor="_Toc243060666" w:history="1">
            <w:r w:rsidRPr="00CB4726">
              <w:rPr>
                <w:rStyle w:val="Hyperlink"/>
                <w:noProof/>
              </w:rPr>
              <w:t>Appendix D: Supplementary Results</w:t>
            </w:r>
            <w:r>
              <w:rPr>
                <w:noProof/>
              </w:rPr>
              <w:tab/>
            </w:r>
            <w:r>
              <w:rPr>
                <w:noProof/>
              </w:rPr>
              <w:fldChar w:fldCharType="begin"/>
            </w:r>
            <w:r>
              <w:rPr>
                <w:noProof/>
              </w:rPr>
              <w:instrText xml:space="preserve"> PAGEREF _Toc243060666 \h </w:instrText>
            </w:r>
            <w:r>
              <w:rPr>
                <w:noProof/>
              </w:rPr>
            </w:r>
            <w:r>
              <w:rPr>
                <w:noProof/>
              </w:rPr>
              <w:fldChar w:fldCharType="separate"/>
            </w:r>
            <w:r>
              <w:rPr>
                <w:noProof/>
              </w:rPr>
              <w:t>34</w:t>
            </w:r>
            <w:r>
              <w:rPr>
                <w:noProof/>
              </w:rPr>
              <w:fldChar w:fldCharType="end"/>
            </w:r>
          </w:hyperlink>
        </w:p>
        <w:p w14:paraId="5012011E" w14:textId="21633885" w:rsidR="00D770FD" w:rsidRDefault="00D770FD">
          <w:pPr>
            <w:pStyle w:val="TOC2"/>
            <w:tabs>
              <w:tab w:val="right" w:leader="dot" w:pos="9016"/>
            </w:tabs>
            <w:rPr>
              <w:noProof/>
            </w:rPr>
          </w:pPr>
          <w:hyperlink w:anchor="_Toc243060667" w:history="1">
            <w:r w:rsidRPr="00CB4726">
              <w:rPr>
                <w:rStyle w:val="Hyperlink"/>
                <w:noProof/>
              </w:rPr>
              <w:t>D.1 Scorecard</w:t>
            </w:r>
            <w:r>
              <w:rPr>
                <w:noProof/>
              </w:rPr>
              <w:tab/>
            </w:r>
            <w:r>
              <w:rPr>
                <w:noProof/>
              </w:rPr>
              <w:fldChar w:fldCharType="begin"/>
            </w:r>
            <w:r>
              <w:rPr>
                <w:noProof/>
              </w:rPr>
              <w:instrText xml:space="preserve"> PAGEREF _Toc243060667 \h </w:instrText>
            </w:r>
            <w:r>
              <w:rPr>
                <w:noProof/>
              </w:rPr>
            </w:r>
            <w:r>
              <w:rPr>
                <w:noProof/>
              </w:rPr>
              <w:fldChar w:fldCharType="separate"/>
            </w:r>
            <w:r>
              <w:rPr>
                <w:noProof/>
              </w:rPr>
              <w:t>34</w:t>
            </w:r>
            <w:r>
              <w:rPr>
                <w:noProof/>
              </w:rPr>
              <w:fldChar w:fldCharType="end"/>
            </w:r>
          </w:hyperlink>
        </w:p>
        <w:p w14:paraId="5DC1CD1D" w14:textId="1260766A" w:rsidR="00D770FD" w:rsidRDefault="00D770FD">
          <w:pPr>
            <w:pStyle w:val="TOC2"/>
            <w:tabs>
              <w:tab w:val="right" w:leader="dot" w:pos="9016"/>
            </w:tabs>
            <w:rPr>
              <w:noProof/>
            </w:rPr>
          </w:pPr>
          <w:hyperlink w:anchor="_Toc243060668" w:history="1">
            <w:r w:rsidRPr="00CB4726">
              <w:rPr>
                <w:rStyle w:val="Hyperlink"/>
                <w:noProof/>
              </w:rPr>
              <w:t>D.2 Results by subgroup</w:t>
            </w:r>
            <w:r>
              <w:rPr>
                <w:noProof/>
              </w:rPr>
              <w:tab/>
            </w:r>
            <w:r>
              <w:rPr>
                <w:noProof/>
              </w:rPr>
              <w:fldChar w:fldCharType="begin"/>
            </w:r>
            <w:r>
              <w:rPr>
                <w:noProof/>
              </w:rPr>
              <w:instrText xml:space="preserve"> PAGEREF _Toc243060668 \h </w:instrText>
            </w:r>
            <w:r>
              <w:rPr>
                <w:noProof/>
              </w:rPr>
            </w:r>
            <w:r>
              <w:rPr>
                <w:noProof/>
              </w:rPr>
              <w:fldChar w:fldCharType="separate"/>
            </w:r>
            <w:r>
              <w:rPr>
                <w:noProof/>
              </w:rPr>
              <w:t>35</w:t>
            </w:r>
            <w:r>
              <w:rPr>
                <w:noProof/>
              </w:rPr>
              <w:fldChar w:fldCharType="end"/>
            </w:r>
          </w:hyperlink>
        </w:p>
        <w:p w14:paraId="6EE6BCFB" w14:textId="6267D263" w:rsidR="00D770FD" w:rsidRDefault="00D770FD">
          <w:pPr>
            <w:pStyle w:val="TOC2"/>
            <w:tabs>
              <w:tab w:val="right" w:leader="dot" w:pos="9016"/>
            </w:tabs>
            <w:rPr>
              <w:noProof/>
            </w:rPr>
          </w:pPr>
          <w:hyperlink w:anchor="_Toc243060669" w:history="1">
            <w:r w:rsidRPr="00CB4726">
              <w:rPr>
                <w:rStyle w:val="Hyperlink"/>
                <w:noProof/>
              </w:rPr>
              <w:t>D.3 Kinds of hallucination</w:t>
            </w:r>
            <w:r>
              <w:rPr>
                <w:noProof/>
              </w:rPr>
              <w:tab/>
            </w:r>
            <w:r>
              <w:rPr>
                <w:noProof/>
              </w:rPr>
              <w:fldChar w:fldCharType="begin"/>
            </w:r>
            <w:r>
              <w:rPr>
                <w:noProof/>
              </w:rPr>
              <w:instrText xml:space="preserve"> PAGEREF _Toc243060669 \h </w:instrText>
            </w:r>
            <w:r>
              <w:rPr>
                <w:noProof/>
              </w:rPr>
            </w:r>
            <w:r>
              <w:rPr>
                <w:noProof/>
              </w:rPr>
              <w:fldChar w:fldCharType="separate"/>
            </w:r>
            <w:r>
              <w:rPr>
                <w:noProof/>
              </w:rPr>
              <w:t>35</w:t>
            </w:r>
            <w:r>
              <w:rPr>
                <w:noProof/>
              </w:rPr>
              <w:fldChar w:fldCharType="end"/>
            </w:r>
          </w:hyperlink>
        </w:p>
        <w:p w14:paraId="24ECD528" w14:textId="2C7F2EEF" w:rsidR="00D770FD" w:rsidRDefault="00D770FD">
          <w:pPr>
            <w:pStyle w:val="TOC2"/>
            <w:tabs>
              <w:tab w:val="right" w:leader="dot" w:pos="9016"/>
            </w:tabs>
            <w:rPr>
              <w:noProof/>
            </w:rPr>
          </w:pPr>
          <w:hyperlink w:anchor="_Toc243060670" w:history="1">
            <w:r w:rsidRPr="00CB4726">
              <w:rPr>
                <w:rStyle w:val="Hyperlink"/>
                <w:noProof/>
              </w:rPr>
              <w:t>D.4 The verifier as a hallucination detector</w:t>
            </w:r>
            <w:r>
              <w:rPr>
                <w:noProof/>
              </w:rPr>
              <w:tab/>
            </w:r>
            <w:r>
              <w:rPr>
                <w:noProof/>
              </w:rPr>
              <w:fldChar w:fldCharType="begin"/>
            </w:r>
            <w:r>
              <w:rPr>
                <w:noProof/>
              </w:rPr>
              <w:instrText xml:space="preserve"> PAGEREF _Toc243060670 \h </w:instrText>
            </w:r>
            <w:r>
              <w:rPr>
                <w:noProof/>
              </w:rPr>
            </w:r>
            <w:r>
              <w:rPr>
                <w:noProof/>
              </w:rPr>
              <w:fldChar w:fldCharType="separate"/>
            </w:r>
            <w:r>
              <w:rPr>
                <w:noProof/>
              </w:rPr>
              <w:t>36</w:t>
            </w:r>
            <w:r>
              <w:rPr>
                <w:noProof/>
              </w:rPr>
              <w:fldChar w:fldCharType="end"/>
            </w:r>
          </w:hyperlink>
        </w:p>
        <w:p w14:paraId="2CBA2FA2" w14:textId="59E74231" w:rsidR="00D770FD" w:rsidRDefault="00D770FD">
          <w:pPr>
            <w:pStyle w:val="TOC2"/>
            <w:tabs>
              <w:tab w:val="right" w:leader="dot" w:pos="9016"/>
            </w:tabs>
            <w:rPr>
              <w:noProof/>
            </w:rPr>
          </w:pPr>
          <w:hyperlink w:anchor="_Toc243060671" w:history="1">
            <w:r w:rsidRPr="00CB4726">
              <w:rPr>
                <w:rStyle w:val="Hyperlink"/>
                <w:noProof/>
              </w:rPr>
              <w:t>D.5 Discrimination and calibration of the EWCS</w:t>
            </w:r>
            <w:r>
              <w:rPr>
                <w:noProof/>
              </w:rPr>
              <w:tab/>
            </w:r>
            <w:r>
              <w:rPr>
                <w:noProof/>
              </w:rPr>
              <w:fldChar w:fldCharType="begin"/>
            </w:r>
            <w:r>
              <w:rPr>
                <w:noProof/>
              </w:rPr>
              <w:instrText xml:space="preserve"> PAGEREF _Toc243060671 \h </w:instrText>
            </w:r>
            <w:r>
              <w:rPr>
                <w:noProof/>
              </w:rPr>
            </w:r>
            <w:r>
              <w:rPr>
                <w:noProof/>
              </w:rPr>
              <w:fldChar w:fldCharType="separate"/>
            </w:r>
            <w:r>
              <w:rPr>
                <w:noProof/>
              </w:rPr>
              <w:t>37</w:t>
            </w:r>
            <w:r>
              <w:rPr>
                <w:noProof/>
              </w:rPr>
              <w:fldChar w:fldCharType="end"/>
            </w:r>
          </w:hyperlink>
        </w:p>
        <w:p w14:paraId="7DC213FE" w14:textId="0072CB3D" w:rsidR="00D770FD" w:rsidRDefault="00D770FD">
          <w:pPr>
            <w:pStyle w:val="TOC2"/>
            <w:tabs>
              <w:tab w:val="right" w:leader="dot" w:pos="9016"/>
            </w:tabs>
            <w:rPr>
              <w:noProof/>
            </w:rPr>
          </w:pPr>
          <w:hyperlink w:anchor="_Toc243060672" w:history="1">
            <w:r w:rsidRPr="00CB4726">
              <w:rPr>
                <w:rStyle w:val="Hyperlink"/>
                <w:noProof/>
              </w:rPr>
              <w:t>D.6 Sensitivity to the weights, thresholds and gate</w:t>
            </w:r>
            <w:r>
              <w:rPr>
                <w:noProof/>
              </w:rPr>
              <w:tab/>
            </w:r>
            <w:r>
              <w:rPr>
                <w:noProof/>
              </w:rPr>
              <w:fldChar w:fldCharType="begin"/>
            </w:r>
            <w:r>
              <w:rPr>
                <w:noProof/>
              </w:rPr>
              <w:instrText xml:space="preserve"> PAGEREF _Toc243060672 \h </w:instrText>
            </w:r>
            <w:r>
              <w:rPr>
                <w:noProof/>
              </w:rPr>
            </w:r>
            <w:r>
              <w:rPr>
                <w:noProof/>
              </w:rPr>
              <w:fldChar w:fldCharType="separate"/>
            </w:r>
            <w:r>
              <w:rPr>
                <w:noProof/>
              </w:rPr>
              <w:t>37</w:t>
            </w:r>
            <w:r>
              <w:rPr>
                <w:noProof/>
              </w:rPr>
              <w:fldChar w:fldCharType="end"/>
            </w:r>
          </w:hyperlink>
        </w:p>
        <w:p w14:paraId="1985F5AE" w14:textId="3DC84ADB" w:rsidR="00D770FD" w:rsidRDefault="00D770FD">
          <w:pPr>
            <w:pStyle w:val="TOC2"/>
            <w:tabs>
              <w:tab w:val="right" w:leader="dot" w:pos="9016"/>
            </w:tabs>
            <w:rPr>
              <w:noProof/>
            </w:rPr>
          </w:pPr>
          <w:hyperlink w:anchor="_Toc243060673" w:history="1">
            <w:r w:rsidRPr="00CB4726">
              <w:rPr>
                <w:rStyle w:val="Hyperlink"/>
                <w:noProof/>
              </w:rPr>
              <w:t>D.7 Correction and agent behaviour</w:t>
            </w:r>
            <w:r>
              <w:rPr>
                <w:noProof/>
              </w:rPr>
              <w:tab/>
            </w:r>
            <w:r>
              <w:rPr>
                <w:noProof/>
              </w:rPr>
              <w:fldChar w:fldCharType="begin"/>
            </w:r>
            <w:r>
              <w:rPr>
                <w:noProof/>
              </w:rPr>
              <w:instrText xml:space="preserve"> PAGEREF _Toc243060673 \h </w:instrText>
            </w:r>
            <w:r>
              <w:rPr>
                <w:noProof/>
              </w:rPr>
            </w:r>
            <w:r>
              <w:rPr>
                <w:noProof/>
              </w:rPr>
              <w:fldChar w:fldCharType="separate"/>
            </w:r>
            <w:r>
              <w:rPr>
                <w:noProof/>
              </w:rPr>
              <w:t>38</w:t>
            </w:r>
            <w:r>
              <w:rPr>
                <w:noProof/>
              </w:rPr>
              <w:fldChar w:fldCharType="end"/>
            </w:r>
          </w:hyperlink>
        </w:p>
        <w:p w14:paraId="432ED82C" w14:textId="58557B19" w:rsidR="00D770FD" w:rsidRDefault="00D770FD">
          <w:pPr>
            <w:pStyle w:val="TOC2"/>
            <w:tabs>
              <w:tab w:val="right" w:leader="dot" w:pos="9016"/>
            </w:tabs>
            <w:rPr>
              <w:noProof/>
            </w:rPr>
          </w:pPr>
          <w:hyperlink w:anchor="_Toc243060674" w:history="1">
            <w:r w:rsidRPr="00CB4726">
              <w:rPr>
                <w:rStyle w:val="Hyperlink"/>
                <w:noProof/>
              </w:rPr>
              <w:t>D.8 Behaviour beyond API correctness</w:t>
            </w:r>
            <w:r>
              <w:rPr>
                <w:noProof/>
              </w:rPr>
              <w:tab/>
            </w:r>
            <w:r>
              <w:rPr>
                <w:noProof/>
              </w:rPr>
              <w:fldChar w:fldCharType="begin"/>
            </w:r>
            <w:r>
              <w:rPr>
                <w:noProof/>
              </w:rPr>
              <w:instrText xml:space="preserve"> PAGEREF _Toc243060674 \h </w:instrText>
            </w:r>
            <w:r>
              <w:rPr>
                <w:noProof/>
              </w:rPr>
            </w:r>
            <w:r>
              <w:rPr>
                <w:noProof/>
              </w:rPr>
              <w:fldChar w:fldCharType="separate"/>
            </w:r>
            <w:r>
              <w:rPr>
                <w:noProof/>
              </w:rPr>
              <w:t>39</w:t>
            </w:r>
            <w:r>
              <w:rPr>
                <w:noProof/>
              </w:rPr>
              <w:fldChar w:fldCharType="end"/>
            </w:r>
          </w:hyperlink>
        </w:p>
        <w:p w14:paraId="7727E028" w14:textId="2357D309" w:rsidR="00D770FD" w:rsidRDefault="00D770FD">
          <w:pPr>
            <w:pStyle w:val="TOC2"/>
            <w:tabs>
              <w:tab w:val="right" w:leader="dot" w:pos="9016"/>
            </w:tabs>
            <w:rPr>
              <w:noProof/>
            </w:rPr>
          </w:pPr>
          <w:hyperlink w:anchor="_Toc243060675" w:history="1">
            <w:r w:rsidRPr="00CB4726">
              <w:rPr>
                <w:rStyle w:val="Hyperlink"/>
                <w:noProof/>
              </w:rPr>
              <w:t>D.9 The cost of the intervention</w:t>
            </w:r>
            <w:r>
              <w:rPr>
                <w:noProof/>
              </w:rPr>
              <w:tab/>
            </w:r>
            <w:r>
              <w:rPr>
                <w:noProof/>
              </w:rPr>
              <w:fldChar w:fldCharType="begin"/>
            </w:r>
            <w:r>
              <w:rPr>
                <w:noProof/>
              </w:rPr>
              <w:instrText xml:space="preserve"> PAGEREF _Toc243060675 \h </w:instrText>
            </w:r>
            <w:r>
              <w:rPr>
                <w:noProof/>
              </w:rPr>
            </w:r>
            <w:r>
              <w:rPr>
                <w:noProof/>
              </w:rPr>
              <w:fldChar w:fldCharType="separate"/>
            </w:r>
            <w:r>
              <w:rPr>
                <w:noProof/>
              </w:rPr>
              <w:t>39</w:t>
            </w:r>
            <w:r>
              <w:rPr>
                <w:noProof/>
              </w:rPr>
              <w:fldChar w:fldCharType="end"/>
            </w:r>
          </w:hyperlink>
        </w:p>
        <w:p w14:paraId="4FCF4602" w14:textId="0DC0DEC5" w:rsidR="00D770FD" w:rsidRDefault="00D770FD">
          <w:pPr>
            <w:pStyle w:val="TOC2"/>
            <w:tabs>
              <w:tab w:val="right" w:leader="dot" w:pos="9016"/>
            </w:tabs>
            <w:rPr>
              <w:noProof/>
            </w:rPr>
          </w:pPr>
          <w:hyperlink w:anchor="_Toc243060676" w:history="1">
            <w:r w:rsidRPr="00CB4726">
              <w:rPr>
                <w:rStyle w:val="Hyperlink"/>
                <w:noProof/>
              </w:rPr>
              <w:t>D.10 Quantization, run-to-run reliability and agreement between runs</w:t>
            </w:r>
            <w:r>
              <w:rPr>
                <w:noProof/>
              </w:rPr>
              <w:tab/>
            </w:r>
            <w:r>
              <w:rPr>
                <w:noProof/>
              </w:rPr>
              <w:fldChar w:fldCharType="begin"/>
            </w:r>
            <w:r>
              <w:rPr>
                <w:noProof/>
              </w:rPr>
              <w:instrText xml:space="preserve"> PAGEREF _Toc243060676 \h </w:instrText>
            </w:r>
            <w:r>
              <w:rPr>
                <w:noProof/>
              </w:rPr>
            </w:r>
            <w:r>
              <w:rPr>
                <w:noProof/>
              </w:rPr>
              <w:fldChar w:fldCharType="separate"/>
            </w:r>
            <w:r>
              <w:rPr>
                <w:noProof/>
              </w:rPr>
              <w:t>42</w:t>
            </w:r>
            <w:r>
              <w:rPr>
                <w:noProof/>
              </w:rPr>
              <w:fldChar w:fldCharType="end"/>
            </w:r>
          </w:hyperlink>
        </w:p>
        <w:p w14:paraId="5DBD8EB8" w14:textId="127FA008" w:rsidR="00D770FD" w:rsidRDefault="00D770FD">
          <w:pPr>
            <w:pStyle w:val="TOC2"/>
            <w:tabs>
              <w:tab w:val="right" w:leader="dot" w:pos="9016"/>
            </w:tabs>
            <w:rPr>
              <w:noProof/>
            </w:rPr>
          </w:pPr>
          <w:hyperlink w:anchor="_Toc243060677" w:history="1">
            <w:r w:rsidRPr="00CB4726">
              <w:rPr>
                <w:rStyle w:val="Hyperlink"/>
                <w:noProof/>
              </w:rPr>
              <w:t>D.11 Secondary outcomes and effect sizes</w:t>
            </w:r>
            <w:r>
              <w:rPr>
                <w:noProof/>
              </w:rPr>
              <w:tab/>
            </w:r>
            <w:r>
              <w:rPr>
                <w:noProof/>
              </w:rPr>
              <w:fldChar w:fldCharType="begin"/>
            </w:r>
            <w:r>
              <w:rPr>
                <w:noProof/>
              </w:rPr>
              <w:instrText xml:space="preserve"> PAGEREF _Toc243060677 \h </w:instrText>
            </w:r>
            <w:r>
              <w:rPr>
                <w:noProof/>
              </w:rPr>
            </w:r>
            <w:r>
              <w:rPr>
                <w:noProof/>
              </w:rPr>
              <w:fldChar w:fldCharType="separate"/>
            </w:r>
            <w:r>
              <w:rPr>
                <w:noProof/>
              </w:rPr>
              <w:t>43</w:t>
            </w:r>
            <w:r>
              <w:rPr>
                <w:noProof/>
              </w:rPr>
              <w:fldChar w:fldCharType="end"/>
            </w:r>
          </w:hyperlink>
        </w:p>
        <w:p w14:paraId="4C191A6F" w14:textId="1DD1B896" w:rsidR="00D770FD" w:rsidRDefault="00D770FD">
          <w:pPr>
            <w:pStyle w:val="TOC2"/>
            <w:tabs>
              <w:tab w:val="right" w:leader="dot" w:pos="9016"/>
            </w:tabs>
            <w:rPr>
              <w:noProof/>
            </w:rPr>
          </w:pPr>
          <w:hyperlink w:anchor="_Toc243060678" w:history="1">
            <w:r w:rsidRPr="00CB4726">
              <w:rPr>
                <w:rStyle w:val="Hyperlink"/>
                <w:noProof/>
              </w:rPr>
              <w:t>D.12 Cost statistics and reviewer agreement</w:t>
            </w:r>
            <w:r>
              <w:rPr>
                <w:noProof/>
              </w:rPr>
              <w:tab/>
            </w:r>
            <w:r>
              <w:rPr>
                <w:noProof/>
              </w:rPr>
              <w:fldChar w:fldCharType="begin"/>
            </w:r>
            <w:r>
              <w:rPr>
                <w:noProof/>
              </w:rPr>
              <w:instrText xml:space="preserve"> PAGEREF _Toc243060678 \h </w:instrText>
            </w:r>
            <w:r>
              <w:rPr>
                <w:noProof/>
              </w:rPr>
            </w:r>
            <w:r>
              <w:rPr>
                <w:noProof/>
              </w:rPr>
              <w:fldChar w:fldCharType="separate"/>
            </w:r>
            <w:r>
              <w:rPr>
                <w:noProof/>
              </w:rPr>
              <w:t>44</w:t>
            </w:r>
            <w:r>
              <w:rPr>
                <w:noProof/>
              </w:rPr>
              <w:fldChar w:fldCharType="end"/>
            </w:r>
          </w:hyperlink>
        </w:p>
        <w:p w14:paraId="7A17FC3F" w14:textId="3A505CEA" w:rsidR="00D770FD" w:rsidRDefault="00D770FD">
          <w:pPr>
            <w:pStyle w:val="TOC1"/>
            <w:tabs>
              <w:tab w:val="right" w:leader="dot" w:pos="9016"/>
            </w:tabs>
            <w:rPr>
              <w:noProof/>
            </w:rPr>
          </w:pPr>
          <w:hyperlink w:anchor="_Toc243060679" w:history="1">
            <w:r w:rsidRPr="00CB4726">
              <w:rPr>
                <w:rStyle w:val="Hyperlink"/>
                <w:noProof/>
              </w:rPr>
              <w:t>Appendix E: Changes since Progress Report Two</w:t>
            </w:r>
            <w:r>
              <w:rPr>
                <w:noProof/>
              </w:rPr>
              <w:tab/>
            </w:r>
            <w:r>
              <w:rPr>
                <w:noProof/>
              </w:rPr>
              <w:fldChar w:fldCharType="begin"/>
            </w:r>
            <w:r>
              <w:rPr>
                <w:noProof/>
              </w:rPr>
              <w:instrText xml:space="preserve"> PAGEREF _Toc243060679 \h </w:instrText>
            </w:r>
            <w:r>
              <w:rPr>
                <w:noProof/>
              </w:rPr>
            </w:r>
            <w:r>
              <w:rPr>
                <w:noProof/>
              </w:rPr>
              <w:fldChar w:fldCharType="separate"/>
            </w:r>
            <w:r>
              <w:rPr>
                <w:noProof/>
              </w:rPr>
              <w:t>45</w:t>
            </w:r>
            <w:r>
              <w:rPr>
                <w:noProof/>
              </w:rPr>
              <w:fldChar w:fldCharType="end"/>
            </w:r>
          </w:hyperlink>
        </w:p>
        <w:p w14:paraId="0534FA9F" w14:textId="5ABA0477" w:rsidR="00D770FD" w:rsidRDefault="00D770FD">
          <w:pPr>
            <w:pStyle w:val="TOC1"/>
            <w:tabs>
              <w:tab w:val="right" w:leader="dot" w:pos="9016"/>
            </w:tabs>
            <w:rPr>
              <w:noProof/>
            </w:rPr>
          </w:pPr>
          <w:hyperlink w:anchor="_Toc243060680" w:history="1">
            <w:r w:rsidRPr="00CB4726">
              <w:rPr>
                <w:rStyle w:val="Hyperlink"/>
                <w:noProof/>
              </w:rPr>
              <w:t>Appendix F: Example Task and Prompts</w:t>
            </w:r>
            <w:r>
              <w:rPr>
                <w:noProof/>
              </w:rPr>
              <w:tab/>
            </w:r>
            <w:r>
              <w:rPr>
                <w:noProof/>
              </w:rPr>
              <w:fldChar w:fldCharType="begin"/>
            </w:r>
            <w:r>
              <w:rPr>
                <w:noProof/>
              </w:rPr>
              <w:instrText xml:space="preserve"> PAGEREF _Toc243060680 \h </w:instrText>
            </w:r>
            <w:r>
              <w:rPr>
                <w:noProof/>
              </w:rPr>
            </w:r>
            <w:r>
              <w:rPr>
                <w:noProof/>
              </w:rPr>
              <w:fldChar w:fldCharType="separate"/>
            </w:r>
            <w:r>
              <w:rPr>
                <w:noProof/>
              </w:rPr>
              <w:t>47</w:t>
            </w:r>
            <w:r>
              <w:rPr>
                <w:noProof/>
              </w:rPr>
              <w:fldChar w:fldCharType="end"/>
            </w:r>
          </w:hyperlink>
        </w:p>
        <w:p w14:paraId="5C7F5172" w14:textId="14074EFC" w:rsidR="00D770FD" w:rsidRDefault="00D770FD">
          <w:pPr>
            <w:pStyle w:val="TOC1"/>
            <w:tabs>
              <w:tab w:val="right" w:leader="dot" w:pos="9016"/>
            </w:tabs>
            <w:rPr>
              <w:noProof/>
            </w:rPr>
          </w:pPr>
          <w:hyperlink w:anchor="_Toc243060681" w:history="1">
            <w:r w:rsidRPr="00CB4726">
              <w:rPr>
                <w:rStyle w:val="Hyperlink"/>
                <w:noProof/>
              </w:rPr>
              <w:t>Appendix G: Run Artefacts and Provenance</w:t>
            </w:r>
            <w:r>
              <w:rPr>
                <w:noProof/>
              </w:rPr>
              <w:tab/>
            </w:r>
            <w:r>
              <w:rPr>
                <w:noProof/>
              </w:rPr>
              <w:fldChar w:fldCharType="begin"/>
            </w:r>
            <w:r>
              <w:rPr>
                <w:noProof/>
              </w:rPr>
              <w:instrText xml:space="preserve"> PAGEREF _Toc243060681 \h </w:instrText>
            </w:r>
            <w:r>
              <w:rPr>
                <w:noProof/>
              </w:rPr>
            </w:r>
            <w:r>
              <w:rPr>
                <w:noProof/>
              </w:rPr>
              <w:fldChar w:fldCharType="separate"/>
            </w:r>
            <w:r>
              <w:rPr>
                <w:noProof/>
              </w:rPr>
              <w:t>48</w:t>
            </w:r>
            <w:r>
              <w:rPr>
                <w:noProof/>
              </w:rPr>
              <w:fldChar w:fldCharType="end"/>
            </w:r>
          </w:hyperlink>
        </w:p>
        <w:p w14:paraId="1B645849" w14:textId="4BCF204C" w:rsidR="00D770FD" w:rsidRDefault="00D770FD">
          <w:pPr>
            <w:pStyle w:val="TOC1"/>
            <w:tabs>
              <w:tab w:val="right" w:leader="dot" w:pos="9016"/>
            </w:tabs>
            <w:rPr>
              <w:noProof/>
            </w:rPr>
          </w:pPr>
          <w:hyperlink w:anchor="_Toc243060682" w:history="1">
            <w:r w:rsidRPr="00CB4726">
              <w:rPr>
                <w:rStyle w:val="Hyperlink"/>
                <w:noProof/>
              </w:rPr>
              <w:t>Appendix H: Error Kinds Used by the Evaluator</w:t>
            </w:r>
            <w:r>
              <w:rPr>
                <w:noProof/>
              </w:rPr>
              <w:tab/>
            </w:r>
            <w:r>
              <w:rPr>
                <w:noProof/>
              </w:rPr>
              <w:fldChar w:fldCharType="begin"/>
            </w:r>
            <w:r>
              <w:rPr>
                <w:noProof/>
              </w:rPr>
              <w:instrText xml:space="preserve"> PAGEREF _Toc243060682 \h </w:instrText>
            </w:r>
            <w:r>
              <w:rPr>
                <w:noProof/>
              </w:rPr>
            </w:r>
            <w:r>
              <w:rPr>
                <w:noProof/>
              </w:rPr>
              <w:fldChar w:fldCharType="separate"/>
            </w:r>
            <w:r>
              <w:rPr>
                <w:noProof/>
              </w:rPr>
              <w:t>49</w:t>
            </w:r>
            <w:r>
              <w:rPr>
                <w:noProof/>
              </w:rPr>
              <w:fldChar w:fldCharType="end"/>
            </w:r>
          </w:hyperlink>
        </w:p>
        <w:p w14:paraId="739BA223" w14:textId="5D9EC669" w:rsidR="00D770FD" w:rsidRDefault="00D770FD">
          <w:pPr>
            <w:pStyle w:val="TOC1"/>
            <w:tabs>
              <w:tab w:val="right" w:leader="dot" w:pos="9016"/>
            </w:tabs>
            <w:rPr>
              <w:noProof/>
            </w:rPr>
          </w:pPr>
          <w:hyperlink w:anchor="_Toc243060683" w:history="1">
            <w:r w:rsidRPr="00CB4726">
              <w:rPr>
                <w:rStyle w:val="Hyperlink"/>
                <w:noProof/>
              </w:rPr>
              <w:t>Appendix I: Manual Review Rules</w:t>
            </w:r>
            <w:r>
              <w:rPr>
                <w:noProof/>
              </w:rPr>
              <w:tab/>
            </w:r>
            <w:r>
              <w:rPr>
                <w:noProof/>
              </w:rPr>
              <w:fldChar w:fldCharType="begin"/>
            </w:r>
            <w:r>
              <w:rPr>
                <w:noProof/>
              </w:rPr>
              <w:instrText xml:space="preserve"> PAGEREF _Toc243060683 \h </w:instrText>
            </w:r>
            <w:r>
              <w:rPr>
                <w:noProof/>
              </w:rPr>
            </w:r>
            <w:r>
              <w:rPr>
                <w:noProof/>
              </w:rPr>
              <w:fldChar w:fldCharType="separate"/>
            </w:r>
            <w:r>
              <w:rPr>
                <w:noProof/>
              </w:rPr>
              <w:t>50</w:t>
            </w:r>
            <w:r>
              <w:rPr>
                <w:noProof/>
              </w:rPr>
              <w:fldChar w:fldCharType="end"/>
            </w:r>
          </w:hyperlink>
        </w:p>
        <w:p w14:paraId="34A80CB4" w14:textId="2A613FFE" w:rsidR="00D770FD" w:rsidRDefault="00D770FD">
          <w:pPr>
            <w:pStyle w:val="TOC1"/>
            <w:tabs>
              <w:tab w:val="right" w:leader="dot" w:pos="9016"/>
            </w:tabs>
            <w:rPr>
              <w:noProof/>
            </w:rPr>
          </w:pPr>
          <w:hyperlink w:anchor="_Toc243060684" w:history="1">
            <w:r w:rsidRPr="00CB4726">
              <w:rPr>
                <w:rStyle w:val="Hyperlink"/>
                <w:noProof/>
              </w:rPr>
              <w:t>Appendix J: Reproducing the Results</w:t>
            </w:r>
            <w:r>
              <w:rPr>
                <w:noProof/>
              </w:rPr>
              <w:tab/>
            </w:r>
            <w:r>
              <w:rPr>
                <w:noProof/>
              </w:rPr>
              <w:fldChar w:fldCharType="begin"/>
            </w:r>
            <w:r>
              <w:rPr>
                <w:noProof/>
              </w:rPr>
              <w:instrText xml:space="preserve"> PAGEREF _Toc243060684 \h </w:instrText>
            </w:r>
            <w:r>
              <w:rPr>
                <w:noProof/>
              </w:rPr>
            </w:r>
            <w:r>
              <w:rPr>
                <w:noProof/>
              </w:rPr>
              <w:fldChar w:fldCharType="separate"/>
            </w:r>
            <w:r>
              <w:rPr>
                <w:noProof/>
              </w:rPr>
              <w:t>51</w:t>
            </w:r>
            <w:r>
              <w:rPr>
                <w:noProof/>
              </w:rPr>
              <w:fldChar w:fldCharType="end"/>
            </w:r>
          </w:hyperlink>
        </w:p>
        <w:p w14:paraId="2DFC3620" w14:textId="19D9D4DF" w:rsidR="00D770FD" w:rsidRDefault="00D770FD">
          <w:pPr>
            <w:pStyle w:val="TOC1"/>
            <w:tabs>
              <w:tab w:val="right" w:leader="dot" w:pos="9016"/>
            </w:tabs>
            <w:rPr>
              <w:noProof/>
            </w:rPr>
          </w:pPr>
          <w:hyperlink w:anchor="_Toc243060685" w:history="1">
            <w:r w:rsidRPr="00CB4726">
              <w:rPr>
                <w:rStyle w:val="Hyperlink"/>
                <w:noProof/>
              </w:rPr>
              <w:t>Appendix K: Glossary</w:t>
            </w:r>
            <w:r>
              <w:rPr>
                <w:noProof/>
              </w:rPr>
              <w:tab/>
            </w:r>
            <w:r>
              <w:rPr>
                <w:noProof/>
              </w:rPr>
              <w:fldChar w:fldCharType="begin"/>
            </w:r>
            <w:r>
              <w:rPr>
                <w:noProof/>
              </w:rPr>
              <w:instrText xml:space="preserve"> PAGEREF _Toc243060685 \h </w:instrText>
            </w:r>
            <w:r>
              <w:rPr>
                <w:noProof/>
              </w:rPr>
            </w:r>
            <w:r>
              <w:rPr>
                <w:noProof/>
              </w:rPr>
              <w:fldChar w:fldCharType="separate"/>
            </w:r>
            <w:r>
              <w:rPr>
                <w:noProof/>
              </w:rPr>
              <w:t>52</w:t>
            </w:r>
            <w:r>
              <w:rPr>
                <w:noProof/>
              </w:rPr>
              <w:fldChar w:fldCharType="end"/>
            </w:r>
          </w:hyperlink>
        </w:p>
        <w:p w14:paraId="0F6A9DA5" w14:textId="3FB53035" w:rsidR="002E5FB5" w:rsidRDefault="00D770FD">
          <w:r>
            <w:fldChar w:fldCharType="end"/>
          </w:r>
        </w:p>
      </w:sdtContent>
    </w:sdt>
    <w:p w14:paraId="082E7BD1" w14:textId="77777777" w:rsidR="002E5FB5" w:rsidRDefault="00D770FD">
      <w:pPr>
        <w:pStyle w:val="FrontHeading"/>
        <w:pageBreakBefore/>
      </w:pPr>
      <w:r>
        <w:lastRenderedPageBreak/>
        <w:t>List of Figures</w:t>
      </w:r>
    </w:p>
    <w:sdt>
      <w:sdtPr>
        <w:alias w:val="List of Figures"/>
        <w:id w:val="2020351271"/>
      </w:sdtPr>
      <w:sdtEndPr/>
      <w:sdtContent>
        <w:p w14:paraId="2966821A" w14:textId="1E44570C"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"Figure" \h</w:instrText>
          </w:r>
          <w:r>
            <w:fldChar w:fldCharType="separate"/>
          </w:r>
          <w:hyperlink w:anchor="_Toc243060686" w:history="1">
            <w:r w:rsidRPr="009D2C8A">
              <w:rPr>
                <w:rStyle w:val="Hyperlink"/>
                <w:b/>
                <w:bCs/>
                <w:noProof/>
              </w:rPr>
              <w:t xml:space="preserve">Figure </w:t>
            </w:r>
            <w:r w:rsidRPr="009D2C8A">
              <w:rPr>
                <w:rStyle w:val="Hyperlink"/>
                <w:noProof/>
              </w:rPr>
              <w:t>1</w:t>
            </w:r>
            <w:r w:rsidRPr="009D2C8A">
              <w:rPr>
                <w:rStyle w:val="Hyperlink"/>
                <w:b/>
                <w:bCs/>
                <w:noProof/>
              </w:rPr>
              <w:t xml:space="preserve">: </w:t>
            </w:r>
            <w:r w:rsidRPr="009D2C8A">
              <w:rPr>
                <w:rStyle w:val="Hyperlink"/>
                <w:noProof/>
              </w:rPr>
              <w:t>Which API host and version each baseline answer called (three runs pooled). The model reproduces versions from its training data and extrapolates versions it has never seen.</w:t>
            </w:r>
            <w:r>
              <w:rPr>
                <w:noProof/>
              </w:rPr>
              <w:tab/>
            </w:r>
            <w:r>
              <w:rPr>
                <w:noProof/>
              </w:rPr>
              <w:fldChar w:fldCharType="begin"/>
            </w:r>
            <w:r>
              <w:rPr>
                <w:noProof/>
              </w:rPr>
              <w:instrText xml:space="preserve"> PAGEREF _Toc243060686 \h </w:instrText>
            </w:r>
            <w:r>
              <w:rPr>
                <w:noProof/>
              </w:rPr>
            </w:r>
            <w:r>
              <w:rPr>
                <w:noProof/>
              </w:rPr>
              <w:fldChar w:fldCharType="separate"/>
            </w:r>
            <w:r>
              <w:rPr>
                <w:noProof/>
              </w:rPr>
              <w:t>5</w:t>
            </w:r>
            <w:r>
              <w:rPr>
                <w:noProof/>
              </w:rPr>
              <w:fldChar w:fldCharType="end"/>
            </w:r>
          </w:hyperlink>
        </w:p>
        <w:p w14:paraId="5C99EC05" w14:textId="3B05692F"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687" w:history="1">
            <w:r w:rsidRPr="009D2C8A">
              <w:rPr>
                <w:rStyle w:val="Hyperlink"/>
                <w:b/>
                <w:bCs/>
                <w:noProof/>
              </w:rPr>
              <w:t xml:space="preserve">Figure </w:t>
            </w:r>
            <w:r w:rsidRPr="009D2C8A">
              <w:rPr>
                <w:rStyle w:val="Hyperlink"/>
                <w:noProof/>
              </w:rPr>
              <w:t>2</w:t>
            </w:r>
            <w:r w:rsidRPr="009D2C8A">
              <w:rPr>
                <w:rStyle w:val="Hyperlink"/>
                <w:b/>
                <w:bCs/>
                <w:noProof/>
              </w:rPr>
              <w:t xml:space="preserve">: </w:t>
            </w:r>
            <w:r w:rsidRPr="009D2C8A">
              <w:rPr>
                <w:rStyle w:val="Hyperlink"/>
                <w:noProof/>
              </w:rPr>
              <w:t>Deployment and component view (UML). All components run on one workstation; the evaluator is independent of the toolbox.</w:t>
            </w:r>
            <w:r>
              <w:rPr>
                <w:noProof/>
              </w:rPr>
              <w:tab/>
            </w:r>
            <w:r>
              <w:rPr>
                <w:noProof/>
              </w:rPr>
              <w:fldChar w:fldCharType="begin"/>
            </w:r>
            <w:r>
              <w:rPr>
                <w:noProof/>
              </w:rPr>
              <w:instrText xml:space="preserve"> PAGEREF _Toc243060687 \h </w:instrText>
            </w:r>
            <w:r>
              <w:rPr>
                <w:noProof/>
              </w:rPr>
            </w:r>
            <w:r>
              <w:rPr>
                <w:noProof/>
              </w:rPr>
              <w:fldChar w:fldCharType="separate"/>
            </w:r>
            <w:r>
              <w:rPr>
                <w:noProof/>
              </w:rPr>
              <w:t>5</w:t>
            </w:r>
            <w:r>
              <w:rPr>
                <w:noProof/>
              </w:rPr>
              <w:fldChar w:fldCharType="end"/>
            </w:r>
          </w:hyperlink>
        </w:p>
        <w:p w14:paraId="18006E16" w14:textId="13761721"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688" w:history="1">
            <w:r w:rsidRPr="009D2C8A">
              <w:rPr>
                <w:rStyle w:val="Hyperlink"/>
                <w:b/>
                <w:bCs/>
                <w:noProof/>
              </w:rPr>
              <w:t xml:space="preserve">Figure </w:t>
            </w:r>
            <w:r w:rsidRPr="009D2C8A">
              <w:rPr>
                <w:rStyle w:val="Hyperlink"/>
                <w:noProof/>
              </w:rPr>
              <w:t>3</w:t>
            </w:r>
            <w:r w:rsidRPr="009D2C8A">
              <w:rPr>
                <w:rStyle w:val="Hyperlink"/>
                <w:b/>
                <w:bCs/>
                <w:noProof/>
              </w:rPr>
              <w:t xml:space="preserve">: </w:t>
            </w:r>
            <w:r w:rsidRPr="009D2C8A">
              <w:rPr>
                <w:rStyle w:val="Hyperlink"/>
                <w:noProof/>
              </w:rPr>
              <w:t>Activity diagram (UML) of the decision policy. Hard rules precede the score; the renderer releases code only when its hash matches the verified candidate.</w:t>
            </w:r>
            <w:r>
              <w:rPr>
                <w:noProof/>
              </w:rPr>
              <w:tab/>
            </w:r>
            <w:r>
              <w:rPr>
                <w:noProof/>
              </w:rPr>
              <w:fldChar w:fldCharType="begin"/>
            </w:r>
            <w:r>
              <w:rPr>
                <w:noProof/>
              </w:rPr>
              <w:instrText xml:space="preserve"> PAGEREF _Toc243060688 \h </w:instrText>
            </w:r>
            <w:r>
              <w:rPr>
                <w:noProof/>
              </w:rPr>
            </w:r>
            <w:r>
              <w:rPr>
                <w:noProof/>
              </w:rPr>
              <w:fldChar w:fldCharType="separate"/>
            </w:r>
            <w:r>
              <w:rPr>
                <w:noProof/>
              </w:rPr>
              <w:t>7</w:t>
            </w:r>
            <w:r>
              <w:rPr>
                <w:noProof/>
              </w:rPr>
              <w:fldChar w:fldCharType="end"/>
            </w:r>
          </w:hyperlink>
        </w:p>
        <w:p w14:paraId="638BF58A" w14:textId="30175720"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689" w:history="1">
            <w:r w:rsidRPr="009D2C8A">
              <w:rPr>
                <w:rStyle w:val="Hyperlink"/>
                <w:b/>
                <w:bCs/>
                <w:noProof/>
              </w:rPr>
              <w:t xml:space="preserve">Figure </w:t>
            </w:r>
            <w:r w:rsidRPr="009D2C8A">
              <w:rPr>
                <w:rStyle w:val="Hyperlink"/>
                <w:noProof/>
              </w:rPr>
              <w:t>4</w:t>
            </w:r>
            <w:r w:rsidRPr="009D2C8A">
              <w:rPr>
                <w:rStyle w:val="Hyperlink"/>
                <w:b/>
                <w:bCs/>
                <w:noProof/>
              </w:rPr>
              <w:t xml:space="preserve">: </w:t>
            </w:r>
            <w:r w:rsidRPr="009D2C8A">
              <w:rPr>
                <w:rStyle w:val="Hyperlink"/>
                <w:noProof/>
              </w:rPr>
              <w:t>Each task's outcome under the baseline (left) and under the Confident Agent (right), three runs pooled; ribbon width is the number of task-runs.</w:t>
            </w:r>
            <w:r>
              <w:rPr>
                <w:noProof/>
              </w:rPr>
              <w:tab/>
            </w:r>
            <w:r>
              <w:rPr>
                <w:noProof/>
              </w:rPr>
              <w:fldChar w:fldCharType="begin"/>
            </w:r>
            <w:r>
              <w:rPr>
                <w:noProof/>
              </w:rPr>
              <w:instrText xml:space="preserve"> PAGEREF _Toc243060689 \h </w:instrText>
            </w:r>
            <w:r>
              <w:rPr>
                <w:noProof/>
              </w:rPr>
            </w:r>
            <w:r>
              <w:rPr>
                <w:noProof/>
              </w:rPr>
              <w:fldChar w:fldCharType="separate"/>
            </w:r>
            <w:r>
              <w:rPr>
                <w:noProof/>
              </w:rPr>
              <w:t>9</w:t>
            </w:r>
            <w:r>
              <w:rPr>
                <w:noProof/>
              </w:rPr>
              <w:fldChar w:fldCharType="end"/>
            </w:r>
          </w:hyperlink>
        </w:p>
        <w:p w14:paraId="0B57AE24" w14:textId="74E76EA9"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690" w:history="1">
            <w:r w:rsidRPr="009D2C8A">
              <w:rPr>
                <w:rStyle w:val="Hyperlink"/>
                <w:b/>
                <w:bCs/>
                <w:noProof/>
              </w:rPr>
              <w:t xml:space="preserve">Figure </w:t>
            </w:r>
            <w:r w:rsidRPr="009D2C8A">
              <w:rPr>
                <w:rStyle w:val="Hyperlink"/>
                <w:noProof/>
              </w:rPr>
              <w:t>5</w:t>
            </w:r>
            <w:r w:rsidRPr="009D2C8A">
              <w:rPr>
                <w:rStyle w:val="Hyperlink"/>
                <w:b/>
                <w:bCs/>
                <w:noProof/>
              </w:rPr>
              <w:t xml:space="preserve">: </w:t>
            </w:r>
            <w:r w:rsidRPr="009D2C8A">
              <w:rPr>
                <w:rStyle w:val="Hyperlink"/>
                <w:noProof/>
              </w:rPr>
              <w:t>Summary of results: supplementary charts (a)–(l).</w:t>
            </w:r>
            <w:r>
              <w:rPr>
                <w:noProof/>
              </w:rPr>
              <w:tab/>
            </w:r>
            <w:r>
              <w:rPr>
                <w:noProof/>
              </w:rPr>
              <w:fldChar w:fldCharType="begin"/>
            </w:r>
            <w:r>
              <w:rPr>
                <w:noProof/>
              </w:rPr>
              <w:instrText xml:space="preserve"> PAGEREF _Toc243060690 \h </w:instrText>
            </w:r>
            <w:r>
              <w:rPr>
                <w:noProof/>
              </w:rPr>
            </w:r>
            <w:r>
              <w:rPr>
                <w:noProof/>
              </w:rPr>
              <w:fldChar w:fldCharType="separate"/>
            </w:r>
            <w:r>
              <w:rPr>
                <w:noProof/>
              </w:rPr>
              <w:t>19</w:t>
            </w:r>
            <w:r>
              <w:rPr>
                <w:noProof/>
              </w:rPr>
              <w:fldChar w:fldCharType="end"/>
            </w:r>
          </w:hyperlink>
        </w:p>
        <w:p w14:paraId="3DC049FC" w14:textId="5D0BA9D5"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691" w:history="1">
            <w:r w:rsidRPr="009D2C8A">
              <w:rPr>
                <w:rStyle w:val="Hyperlink"/>
                <w:b/>
                <w:bCs/>
                <w:noProof/>
              </w:rPr>
              <w:t xml:space="preserve">Figure </w:t>
            </w:r>
            <w:r w:rsidRPr="009D2C8A">
              <w:rPr>
                <w:rStyle w:val="Hyperlink"/>
                <w:noProof/>
              </w:rPr>
              <w:t>6</w:t>
            </w:r>
            <w:r w:rsidRPr="009D2C8A">
              <w:rPr>
                <w:rStyle w:val="Hyperlink"/>
                <w:b/>
                <w:bCs/>
                <w:noProof/>
              </w:rPr>
              <w:t xml:space="preserve">: </w:t>
            </w:r>
            <w:r w:rsidRPr="009D2C8A">
              <w:rPr>
                <w:rStyle w:val="Hyperlink"/>
                <w:noProof/>
              </w:rPr>
              <w:t>Experimental pipeline. The answer key reaches only the evaluator; the model and the agent see the prompt alone.</w:t>
            </w:r>
            <w:r>
              <w:rPr>
                <w:noProof/>
              </w:rPr>
              <w:tab/>
            </w:r>
            <w:r>
              <w:rPr>
                <w:noProof/>
              </w:rPr>
              <w:fldChar w:fldCharType="begin"/>
            </w:r>
            <w:r>
              <w:rPr>
                <w:noProof/>
              </w:rPr>
              <w:instrText xml:space="preserve"> PAGEREF _Toc243060691 \h </w:instrText>
            </w:r>
            <w:r>
              <w:rPr>
                <w:noProof/>
              </w:rPr>
            </w:r>
            <w:r>
              <w:rPr>
                <w:noProof/>
              </w:rPr>
              <w:fldChar w:fldCharType="separate"/>
            </w:r>
            <w:r>
              <w:rPr>
                <w:noProof/>
              </w:rPr>
              <w:t>23</w:t>
            </w:r>
            <w:r>
              <w:rPr>
                <w:noProof/>
              </w:rPr>
              <w:fldChar w:fldCharType="end"/>
            </w:r>
          </w:hyperlink>
        </w:p>
        <w:p w14:paraId="14E31726" w14:textId="6260A28C"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692" w:history="1">
            <w:r w:rsidRPr="009D2C8A">
              <w:rPr>
                <w:rStyle w:val="Hyperlink"/>
                <w:b/>
                <w:bCs/>
                <w:noProof/>
              </w:rPr>
              <w:t xml:space="preserve">Figure </w:t>
            </w:r>
            <w:r w:rsidRPr="009D2C8A">
              <w:rPr>
                <w:rStyle w:val="Hyperlink"/>
                <w:noProof/>
              </w:rPr>
              <w:t>7</w:t>
            </w:r>
            <w:r w:rsidRPr="009D2C8A">
              <w:rPr>
                <w:rStyle w:val="Hyperlink"/>
                <w:b/>
                <w:bCs/>
                <w:noProof/>
              </w:rPr>
              <w:t xml:space="preserve">: </w:t>
            </w:r>
            <w:r w:rsidRPr="009D2C8A">
              <w:rPr>
                <w:rStyle w:val="Hyperlink"/>
                <w:noProof/>
              </w:rPr>
              <w:t>The independent evaluator: sandboxed execution, three response scenarios and comparison with the answer key.</w:t>
            </w:r>
            <w:r>
              <w:rPr>
                <w:noProof/>
              </w:rPr>
              <w:tab/>
            </w:r>
            <w:r>
              <w:rPr>
                <w:noProof/>
              </w:rPr>
              <w:fldChar w:fldCharType="begin"/>
            </w:r>
            <w:r>
              <w:rPr>
                <w:noProof/>
              </w:rPr>
              <w:instrText xml:space="preserve"> PAGEREF _Toc243060692 \h </w:instrText>
            </w:r>
            <w:r>
              <w:rPr>
                <w:noProof/>
              </w:rPr>
            </w:r>
            <w:r>
              <w:rPr>
                <w:noProof/>
              </w:rPr>
              <w:fldChar w:fldCharType="separate"/>
            </w:r>
            <w:r>
              <w:rPr>
                <w:noProof/>
              </w:rPr>
              <w:t>24</w:t>
            </w:r>
            <w:r>
              <w:rPr>
                <w:noProof/>
              </w:rPr>
              <w:fldChar w:fldCharType="end"/>
            </w:r>
          </w:hyperlink>
        </w:p>
        <w:p w14:paraId="66FBD509" w14:textId="7048D05A"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693" w:history="1">
            <w:r w:rsidRPr="009D2C8A">
              <w:rPr>
                <w:rStyle w:val="Hyperlink"/>
                <w:b/>
                <w:bCs/>
                <w:noProof/>
              </w:rPr>
              <w:t xml:space="preserve">Figure </w:t>
            </w:r>
            <w:r w:rsidRPr="009D2C8A">
              <w:rPr>
                <w:rStyle w:val="Hyperlink"/>
                <w:noProof/>
              </w:rPr>
              <w:t>8</w:t>
            </w:r>
            <w:r w:rsidRPr="009D2C8A">
              <w:rPr>
                <w:rStyle w:val="Hyperlink"/>
                <w:b/>
                <w:bCs/>
                <w:noProof/>
              </w:rPr>
              <w:t xml:space="preserve">: </w:t>
            </w:r>
            <w:r w:rsidRPr="009D2C8A">
              <w:rPr>
                <w:rStyle w:val="Hyperlink"/>
                <w:noProof/>
              </w:rPr>
              <w:t>How the six layers read one candidate: each claim is checked by one layer against one kind of evidence.</w:t>
            </w:r>
            <w:r>
              <w:rPr>
                <w:noProof/>
              </w:rPr>
              <w:tab/>
            </w:r>
            <w:r>
              <w:rPr>
                <w:noProof/>
              </w:rPr>
              <w:fldChar w:fldCharType="begin"/>
            </w:r>
            <w:r>
              <w:rPr>
                <w:noProof/>
              </w:rPr>
              <w:instrText xml:space="preserve"> PAGEREF _Toc243060693 \h </w:instrText>
            </w:r>
            <w:r>
              <w:rPr>
                <w:noProof/>
              </w:rPr>
            </w:r>
            <w:r>
              <w:rPr>
                <w:noProof/>
              </w:rPr>
              <w:fldChar w:fldCharType="separate"/>
            </w:r>
            <w:r>
              <w:rPr>
                <w:noProof/>
              </w:rPr>
              <w:t>28</w:t>
            </w:r>
            <w:r>
              <w:rPr>
                <w:noProof/>
              </w:rPr>
              <w:fldChar w:fldCharType="end"/>
            </w:r>
          </w:hyperlink>
        </w:p>
        <w:p w14:paraId="66289801" w14:textId="79768D64"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694" w:history="1">
            <w:r w:rsidRPr="009D2C8A">
              <w:rPr>
                <w:rStyle w:val="Hyperlink"/>
                <w:b/>
                <w:bCs/>
                <w:noProof/>
              </w:rPr>
              <w:t xml:space="preserve">Figure </w:t>
            </w:r>
            <w:r w:rsidRPr="009D2C8A">
              <w:rPr>
                <w:rStyle w:val="Hyperlink"/>
                <w:noProof/>
              </w:rPr>
              <w:t>9</w:t>
            </w:r>
            <w:r w:rsidRPr="009D2C8A">
              <w:rPr>
                <w:rStyle w:val="Hyperlink"/>
                <w:b/>
                <w:bCs/>
                <w:noProof/>
              </w:rPr>
              <w:t xml:space="preserve">: </w:t>
            </w:r>
            <w:r w:rsidRPr="009D2C8A">
              <w:rPr>
                <w:rStyle w:val="Hyperlink"/>
                <w:noProof/>
              </w:rPr>
              <w:t>Class diagram (UML) of the verification core in toolbox 3.0.0.</w:t>
            </w:r>
            <w:r>
              <w:rPr>
                <w:noProof/>
              </w:rPr>
              <w:tab/>
            </w:r>
            <w:r>
              <w:rPr>
                <w:noProof/>
              </w:rPr>
              <w:fldChar w:fldCharType="begin"/>
            </w:r>
            <w:r>
              <w:rPr>
                <w:noProof/>
              </w:rPr>
              <w:instrText xml:space="preserve"> PAGEREF _Toc243060694 \h </w:instrText>
            </w:r>
            <w:r>
              <w:rPr>
                <w:noProof/>
              </w:rPr>
            </w:r>
            <w:r>
              <w:rPr>
                <w:noProof/>
              </w:rPr>
              <w:fldChar w:fldCharType="separate"/>
            </w:r>
            <w:r>
              <w:rPr>
                <w:noProof/>
              </w:rPr>
              <w:t>31</w:t>
            </w:r>
            <w:r>
              <w:rPr>
                <w:noProof/>
              </w:rPr>
              <w:fldChar w:fldCharType="end"/>
            </w:r>
          </w:hyperlink>
        </w:p>
        <w:p w14:paraId="3E5C411F" w14:textId="2FD67720"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695" w:history="1">
            <w:r w:rsidRPr="009D2C8A">
              <w:rPr>
                <w:rStyle w:val="Hyperlink"/>
                <w:b/>
                <w:bCs/>
                <w:noProof/>
              </w:rPr>
              <w:t xml:space="preserve">Figure </w:t>
            </w:r>
            <w:r w:rsidRPr="009D2C8A">
              <w:rPr>
                <w:rStyle w:val="Hyperlink"/>
                <w:noProof/>
              </w:rPr>
              <w:t>10</w:t>
            </w:r>
            <w:r w:rsidRPr="009D2C8A">
              <w:rPr>
                <w:rStyle w:val="Hyperlink"/>
                <w:b/>
                <w:bCs/>
                <w:noProof/>
              </w:rPr>
              <w:t xml:space="preserve">: </w:t>
            </w:r>
            <w:r w:rsidRPr="009D2C8A">
              <w:rPr>
                <w:rStyle w:val="Hyperlink"/>
                <w:noProof/>
              </w:rPr>
              <w:t>Sequence diagram (UML) of one intervention task, including the single permitted correction and the reply request at the turn limit.</w:t>
            </w:r>
            <w:r>
              <w:rPr>
                <w:noProof/>
              </w:rPr>
              <w:tab/>
            </w:r>
            <w:r>
              <w:rPr>
                <w:noProof/>
              </w:rPr>
              <w:fldChar w:fldCharType="begin"/>
            </w:r>
            <w:r>
              <w:rPr>
                <w:noProof/>
              </w:rPr>
              <w:instrText xml:space="preserve"> PAGEREF _Toc243060695 \h </w:instrText>
            </w:r>
            <w:r>
              <w:rPr>
                <w:noProof/>
              </w:rPr>
            </w:r>
            <w:r>
              <w:rPr>
                <w:noProof/>
              </w:rPr>
              <w:fldChar w:fldCharType="separate"/>
            </w:r>
            <w:r>
              <w:rPr>
                <w:noProof/>
              </w:rPr>
              <w:t>32</w:t>
            </w:r>
            <w:r>
              <w:rPr>
                <w:noProof/>
              </w:rPr>
              <w:fldChar w:fldCharType="end"/>
            </w:r>
          </w:hyperlink>
        </w:p>
        <w:p w14:paraId="743B052B" w14:textId="3DD6A04F"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696" w:history="1">
            <w:r w:rsidRPr="009D2C8A">
              <w:rPr>
                <w:rStyle w:val="Hyperlink"/>
                <w:b/>
                <w:bCs/>
                <w:noProof/>
              </w:rPr>
              <w:t xml:space="preserve">Figure </w:t>
            </w:r>
            <w:r w:rsidRPr="009D2C8A">
              <w:rPr>
                <w:rStyle w:val="Hyperlink"/>
                <w:noProof/>
              </w:rPr>
              <w:t>11</w:t>
            </w:r>
            <w:r w:rsidRPr="009D2C8A">
              <w:rPr>
                <w:rStyle w:val="Hyperlink"/>
                <w:b/>
                <w:bCs/>
                <w:noProof/>
              </w:rPr>
              <w:t xml:space="preserve">: </w:t>
            </w:r>
            <w:r w:rsidRPr="009D2C8A">
              <w:rPr>
                <w:rStyle w:val="Hyperlink"/>
                <w:noProof/>
              </w:rPr>
              <w:t>Scorecard: baseline versus Confident Agent for each quantization (990 tasks each). Electricity priced at R4.1109/kWh including VAT.</w:t>
            </w:r>
            <w:r>
              <w:rPr>
                <w:noProof/>
              </w:rPr>
              <w:tab/>
            </w:r>
            <w:r>
              <w:rPr>
                <w:noProof/>
              </w:rPr>
              <w:fldChar w:fldCharType="begin"/>
            </w:r>
            <w:r>
              <w:rPr>
                <w:noProof/>
              </w:rPr>
              <w:instrText xml:space="preserve"> PAGEREF _Toc243060696 \h </w:instrText>
            </w:r>
            <w:r>
              <w:rPr>
                <w:noProof/>
              </w:rPr>
            </w:r>
            <w:r>
              <w:rPr>
                <w:noProof/>
              </w:rPr>
              <w:fldChar w:fldCharType="separate"/>
            </w:r>
            <w:r>
              <w:rPr>
                <w:noProof/>
              </w:rPr>
              <w:t>34</w:t>
            </w:r>
            <w:r>
              <w:rPr>
                <w:noProof/>
              </w:rPr>
              <w:fldChar w:fldCharType="end"/>
            </w:r>
          </w:hyperlink>
        </w:p>
        <w:p w14:paraId="17424AB2" w14:textId="7C0B9043"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697" w:history="1">
            <w:r w:rsidRPr="009D2C8A">
              <w:rPr>
                <w:rStyle w:val="Hyperlink"/>
                <w:b/>
                <w:bCs/>
                <w:noProof/>
              </w:rPr>
              <w:t xml:space="preserve">Figure </w:t>
            </w:r>
            <w:r w:rsidRPr="009D2C8A">
              <w:rPr>
                <w:rStyle w:val="Hyperlink"/>
                <w:noProof/>
              </w:rPr>
              <w:t>12</w:t>
            </w:r>
            <w:r w:rsidRPr="009D2C8A">
              <w:rPr>
                <w:rStyle w:val="Hyperlink"/>
                <w:b/>
                <w:bCs/>
                <w:noProof/>
              </w:rPr>
              <w:t xml:space="preserve">: </w:t>
            </w:r>
            <w:r w:rsidRPr="009D2C8A">
              <w:rPr>
                <w:rStyle w:val="Hyperlink"/>
                <w:noProof/>
              </w:rPr>
              <w:t>Rates per subgroup and run: hallucinated code reaching the user, correct code reaching the user, and code withheld by the verifier (B = baseline, CA = Confident Agent).</w:t>
            </w:r>
            <w:r>
              <w:rPr>
                <w:noProof/>
              </w:rPr>
              <w:tab/>
            </w:r>
            <w:r>
              <w:rPr>
                <w:noProof/>
              </w:rPr>
              <w:fldChar w:fldCharType="begin"/>
            </w:r>
            <w:r>
              <w:rPr>
                <w:noProof/>
              </w:rPr>
              <w:instrText xml:space="preserve"> PAGEREF _Toc243060697 \h </w:instrText>
            </w:r>
            <w:r>
              <w:rPr>
                <w:noProof/>
              </w:rPr>
            </w:r>
            <w:r>
              <w:rPr>
                <w:noProof/>
              </w:rPr>
              <w:fldChar w:fldCharType="separate"/>
            </w:r>
            <w:r>
              <w:rPr>
                <w:noProof/>
              </w:rPr>
              <w:t>35</w:t>
            </w:r>
            <w:r>
              <w:rPr>
                <w:noProof/>
              </w:rPr>
              <w:fldChar w:fldCharType="end"/>
            </w:r>
          </w:hyperlink>
        </w:p>
        <w:p w14:paraId="65383CBE" w14:textId="3C1B5B59"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698" w:history="1">
            <w:r w:rsidRPr="009D2C8A">
              <w:rPr>
                <w:rStyle w:val="Hyperlink"/>
                <w:b/>
                <w:bCs/>
                <w:noProof/>
              </w:rPr>
              <w:t xml:space="preserve">Figure </w:t>
            </w:r>
            <w:r w:rsidRPr="009D2C8A">
              <w:rPr>
                <w:rStyle w:val="Hyperlink"/>
                <w:noProof/>
              </w:rPr>
              <w:t>13</w:t>
            </w:r>
            <w:r w:rsidRPr="009D2C8A">
              <w:rPr>
                <w:rStyle w:val="Hyperlink"/>
                <w:b/>
                <w:bCs/>
                <w:noProof/>
              </w:rPr>
              <w:t xml:space="preserve">: </w:t>
            </w:r>
            <w:r w:rsidRPr="009D2C8A">
              <w:rPr>
                <w:rStyle w:val="Hyperlink"/>
                <w:noProof/>
              </w:rPr>
              <w:t>Kinds of API hallucination in the code reaching the user (three runs pooled; a task can have several kinds).</w:t>
            </w:r>
            <w:r>
              <w:rPr>
                <w:noProof/>
              </w:rPr>
              <w:tab/>
            </w:r>
            <w:r>
              <w:rPr>
                <w:noProof/>
              </w:rPr>
              <w:fldChar w:fldCharType="begin"/>
            </w:r>
            <w:r>
              <w:rPr>
                <w:noProof/>
              </w:rPr>
              <w:instrText xml:space="preserve"> PAGEREF _Toc243060698 \h </w:instrText>
            </w:r>
            <w:r>
              <w:rPr>
                <w:noProof/>
              </w:rPr>
            </w:r>
            <w:r>
              <w:rPr>
                <w:noProof/>
              </w:rPr>
              <w:fldChar w:fldCharType="separate"/>
            </w:r>
            <w:r>
              <w:rPr>
                <w:noProof/>
              </w:rPr>
              <w:t>35</w:t>
            </w:r>
            <w:r>
              <w:rPr>
                <w:noProof/>
              </w:rPr>
              <w:fldChar w:fldCharType="end"/>
            </w:r>
          </w:hyperlink>
        </w:p>
        <w:p w14:paraId="397F3A10" w14:textId="1DED7D57"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699" w:history="1">
            <w:r w:rsidRPr="009D2C8A">
              <w:rPr>
                <w:rStyle w:val="Hyperlink"/>
                <w:b/>
                <w:bCs/>
                <w:noProof/>
              </w:rPr>
              <w:t xml:space="preserve">Figure </w:t>
            </w:r>
            <w:r w:rsidRPr="009D2C8A">
              <w:rPr>
                <w:rStyle w:val="Hyperlink"/>
                <w:noProof/>
              </w:rPr>
              <w:t>14</w:t>
            </w:r>
            <w:r w:rsidRPr="009D2C8A">
              <w:rPr>
                <w:rStyle w:val="Hyperlink"/>
                <w:b/>
                <w:bCs/>
                <w:noProof/>
              </w:rPr>
              <w:t xml:space="preserve">: </w:t>
            </w:r>
            <w:r w:rsidRPr="009D2C8A">
              <w:rPr>
                <w:rStyle w:val="Hyperlink"/>
                <w:noProof/>
              </w:rPr>
              <w:t>The verifier as a detector of hallucinated final candidates: quality measures, confusion matrices, and the processing time spent on its errors.</w:t>
            </w:r>
            <w:r>
              <w:rPr>
                <w:noProof/>
              </w:rPr>
              <w:tab/>
            </w:r>
            <w:r>
              <w:rPr>
                <w:noProof/>
              </w:rPr>
              <w:fldChar w:fldCharType="begin"/>
            </w:r>
            <w:r>
              <w:rPr>
                <w:noProof/>
              </w:rPr>
              <w:instrText xml:space="preserve"> PAGEREF _Toc243060699 \h </w:instrText>
            </w:r>
            <w:r>
              <w:rPr>
                <w:noProof/>
              </w:rPr>
            </w:r>
            <w:r>
              <w:rPr>
                <w:noProof/>
              </w:rPr>
              <w:fldChar w:fldCharType="separate"/>
            </w:r>
            <w:r>
              <w:rPr>
                <w:noProof/>
              </w:rPr>
              <w:t>36</w:t>
            </w:r>
            <w:r>
              <w:rPr>
                <w:noProof/>
              </w:rPr>
              <w:fldChar w:fldCharType="end"/>
            </w:r>
          </w:hyperlink>
        </w:p>
        <w:p w14:paraId="60E34703" w14:textId="621478CD"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00" w:history="1">
            <w:r w:rsidRPr="009D2C8A">
              <w:rPr>
                <w:rStyle w:val="Hyperlink"/>
                <w:b/>
                <w:bCs/>
                <w:noProof/>
              </w:rPr>
              <w:t xml:space="preserve">Figure </w:t>
            </w:r>
            <w:r w:rsidRPr="009D2C8A">
              <w:rPr>
                <w:rStyle w:val="Hyperlink"/>
                <w:noProof/>
              </w:rPr>
              <w:t>15</w:t>
            </w:r>
            <w:r w:rsidRPr="009D2C8A">
              <w:rPr>
                <w:rStyle w:val="Hyperlink"/>
                <w:b/>
                <w:bCs/>
                <w:noProof/>
              </w:rPr>
              <w:t xml:space="preserve">: </w:t>
            </w:r>
            <w:r w:rsidRPr="009D2C8A">
              <w:rPr>
                <w:rStyle w:val="Hyperlink"/>
                <w:noProof/>
              </w:rPr>
              <w:t>EWCS of the final candidate: ROC curve for correct versus class A, and score distributions with the decision thresholds (three runs pooled).</w:t>
            </w:r>
            <w:r>
              <w:rPr>
                <w:noProof/>
              </w:rPr>
              <w:tab/>
            </w:r>
            <w:r>
              <w:rPr>
                <w:noProof/>
              </w:rPr>
              <w:fldChar w:fldCharType="begin"/>
            </w:r>
            <w:r>
              <w:rPr>
                <w:noProof/>
              </w:rPr>
              <w:instrText xml:space="preserve"> PAGEREF _Toc243060700 \h </w:instrText>
            </w:r>
            <w:r>
              <w:rPr>
                <w:noProof/>
              </w:rPr>
            </w:r>
            <w:r>
              <w:rPr>
                <w:noProof/>
              </w:rPr>
              <w:fldChar w:fldCharType="separate"/>
            </w:r>
            <w:r>
              <w:rPr>
                <w:noProof/>
              </w:rPr>
              <w:t>37</w:t>
            </w:r>
            <w:r>
              <w:rPr>
                <w:noProof/>
              </w:rPr>
              <w:fldChar w:fldCharType="end"/>
            </w:r>
          </w:hyperlink>
        </w:p>
        <w:p w14:paraId="0A2817B5" w14:textId="1D30F7F6"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01" w:history="1">
            <w:r w:rsidRPr="009D2C8A">
              <w:rPr>
                <w:rStyle w:val="Hyperlink"/>
                <w:b/>
                <w:bCs/>
                <w:noProof/>
              </w:rPr>
              <w:t xml:space="preserve">Figure </w:t>
            </w:r>
            <w:r w:rsidRPr="009D2C8A">
              <w:rPr>
                <w:rStyle w:val="Hyperlink"/>
                <w:noProof/>
              </w:rPr>
              <w:t>16</w:t>
            </w:r>
            <w:r w:rsidRPr="009D2C8A">
              <w:rPr>
                <w:rStyle w:val="Hyperlink"/>
                <w:b/>
                <w:bCs/>
                <w:noProof/>
              </w:rPr>
              <w:t xml:space="preserve">: </w:t>
            </w:r>
            <w:r w:rsidRPr="009D2C8A">
              <w:rPr>
                <w:rStyle w:val="Hyperlink"/>
                <w:noProof/>
              </w:rPr>
              <w:t>Decisions on the final candidate under the five planned schemes and with the uncertainty gate removed (three runs pooled).</w:t>
            </w:r>
            <w:r>
              <w:rPr>
                <w:noProof/>
              </w:rPr>
              <w:tab/>
            </w:r>
            <w:r>
              <w:rPr>
                <w:noProof/>
              </w:rPr>
              <w:fldChar w:fldCharType="begin"/>
            </w:r>
            <w:r>
              <w:rPr>
                <w:noProof/>
              </w:rPr>
              <w:instrText xml:space="preserve"> PAGEREF _Toc243060701 \h </w:instrText>
            </w:r>
            <w:r>
              <w:rPr>
                <w:noProof/>
              </w:rPr>
            </w:r>
            <w:r>
              <w:rPr>
                <w:noProof/>
              </w:rPr>
              <w:fldChar w:fldCharType="separate"/>
            </w:r>
            <w:r>
              <w:rPr>
                <w:noProof/>
              </w:rPr>
              <w:t>38</w:t>
            </w:r>
            <w:r>
              <w:rPr>
                <w:noProof/>
              </w:rPr>
              <w:fldChar w:fldCharType="end"/>
            </w:r>
          </w:hyperlink>
        </w:p>
        <w:p w14:paraId="3F223785" w14:textId="3721182E"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02" w:history="1">
            <w:r w:rsidRPr="009D2C8A">
              <w:rPr>
                <w:rStyle w:val="Hyperlink"/>
                <w:b/>
                <w:bCs/>
                <w:noProof/>
              </w:rPr>
              <w:t xml:space="preserve">Figure </w:t>
            </w:r>
            <w:r w:rsidRPr="009D2C8A">
              <w:rPr>
                <w:rStyle w:val="Hyperlink"/>
                <w:noProof/>
              </w:rPr>
              <w:t>17</w:t>
            </w:r>
            <w:r w:rsidRPr="009D2C8A">
              <w:rPr>
                <w:rStyle w:val="Hyperlink"/>
                <w:b/>
                <w:bCs/>
                <w:noProof/>
              </w:rPr>
              <w:t xml:space="preserve">: </w:t>
            </w:r>
            <w:r w:rsidRPr="009D2C8A">
              <w:rPr>
                <w:rStyle w:val="Hyperlink"/>
                <w:noProof/>
              </w:rPr>
              <w:t>Cost and outcome by the number of correction rounds the agent made (three runs pooled).</w:t>
            </w:r>
            <w:r>
              <w:rPr>
                <w:noProof/>
              </w:rPr>
              <w:tab/>
            </w:r>
            <w:r>
              <w:rPr>
                <w:noProof/>
              </w:rPr>
              <w:fldChar w:fldCharType="begin"/>
            </w:r>
            <w:r>
              <w:rPr>
                <w:noProof/>
              </w:rPr>
              <w:instrText xml:space="preserve"> PAGEREF _Toc243060702 \h </w:instrText>
            </w:r>
            <w:r>
              <w:rPr>
                <w:noProof/>
              </w:rPr>
            </w:r>
            <w:r>
              <w:rPr>
                <w:noProof/>
              </w:rPr>
              <w:fldChar w:fldCharType="separate"/>
            </w:r>
            <w:r>
              <w:rPr>
                <w:noProof/>
              </w:rPr>
              <w:t>38</w:t>
            </w:r>
            <w:r>
              <w:rPr>
                <w:noProof/>
              </w:rPr>
              <w:fldChar w:fldCharType="end"/>
            </w:r>
          </w:hyperlink>
        </w:p>
        <w:p w14:paraId="1EB8CF12" w14:textId="7B647CDD"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03" w:history="1">
            <w:r w:rsidRPr="009D2C8A">
              <w:rPr>
                <w:rStyle w:val="Hyperlink"/>
                <w:b/>
                <w:bCs/>
                <w:noProof/>
              </w:rPr>
              <w:t xml:space="preserve">Figure </w:t>
            </w:r>
            <w:r w:rsidRPr="009D2C8A">
              <w:rPr>
                <w:rStyle w:val="Hyperlink"/>
                <w:noProof/>
              </w:rPr>
              <w:t>18</w:t>
            </w:r>
            <w:r w:rsidRPr="009D2C8A">
              <w:rPr>
                <w:rStyle w:val="Hyperlink"/>
                <w:b/>
                <w:bCs/>
                <w:noProof/>
              </w:rPr>
              <w:t xml:space="preserve">: </w:t>
            </w:r>
            <w:r w:rsidRPr="009D2C8A">
              <w:rPr>
                <w:rStyle w:val="Hyperlink"/>
                <w:noProof/>
              </w:rPr>
              <w:t>Deviations from the Confident Agent prompt recorded by the benchmark, per run.</w:t>
            </w:r>
            <w:r>
              <w:rPr>
                <w:noProof/>
              </w:rPr>
              <w:tab/>
            </w:r>
            <w:r>
              <w:rPr>
                <w:noProof/>
              </w:rPr>
              <w:fldChar w:fldCharType="begin"/>
            </w:r>
            <w:r>
              <w:rPr>
                <w:noProof/>
              </w:rPr>
              <w:instrText xml:space="preserve"> PAGEREF _Toc243060703 \h </w:instrText>
            </w:r>
            <w:r>
              <w:rPr>
                <w:noProof/>
              </w:rPr>
            </w:r>
            <w:r>
              <w:rPr>
                <w:noProof/>
              </w:rPr>
              <w:fldChar w:fldCharType="separate"/>
            </w:r>
            <w:r>
              <w:rPr>
                <w:noProof/>
              </w:rPr>
              <w:t>39</w:t>
            </w:r>
            <w:r>
              <w:rPr>
                <w:noProof/>
              </w:rPr>
              <w:fldChar w:fldCharType="end"/>
            </w:r>
          </w:hyperlink>
        </w:p>
        <w:p w14:paraId="32ECB2A4" w14:textId="65F72F7D"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04" w:history="1">
            <w:r w:rsidRPr="009D2C8A">
              <w:rPr>
                <w:rStyle w:val="Hyperlink"/>
                <w:b/>
                <w:bCs/>
                <w:noProof/>
              </w:rPr>
              <w:t xml:space="preserve">Figure </w:t>
            </w:r>
            <w:r w:rsidRPr="009D2C8A">
              <w:rPr>
                <w:rStyle w:val="Hyperlink"/>
                <w:noProof/>
              </w:rPr>
              <w:t>19</w:t>
            </w:r>
            <w:r w:rsidRPr="009D2C8A">
              <w:rPr>
                <w:rStyle w:val="Hyperlink"/>
                <w:b/>
                <w:bCs/>
                <w:noProof/>
              </w:rPr>
              <w:t xml:space="preserve">: </w:t>
            </w:r>
            <w:r w:rsidRPr="009D2C8A">
              <w:rPr>
                <w:rStyle w:val="Hyperlink"/>
                <w:noProof/>
              </w:rPr>
              <w:t>Time, electricity (Rand per 1,000 prompts) and tokens per prompt, with 95% bootstrap intervals.</w:t>
            </w:r>
            <w:r>
              <w:rPr>
                <w:noProof/>
              </w:rPr>
              <w:tab/>
            </w:r>
            <w:r>
              <w:rPr>
                <w:noProof/>
              </w:rPr>
              <w:fldChar w:fldCharType="begin"/>
            </w:r>
            <w:r>
              <w:rPr>
                <w:noProof/>
              </w:rPr>
              <w:instrText xml:space="preserve"> PAGEREF _Toc243060704 \h </w:instrText>
            </w:r>
            <w:r>
              <w:rPr>
                <w:noProof/>
              </w:rPr>
            </w:r>
            <w:r>
              <w:rPr>
                <w:noProof/>
              </w:rPr>
              <w:fldChar w:fldCharType="separate"/>
            </w:r>
            <w:r>
              <w:rPr>
                <w:noProof/>
              </w:rPr>
              <w:t>40</w:t>
            </w:r>
            <w:r>
              <w:rPr>
                <w:noProof/>
              </w:rPr>
              <w:fldChar w:fldCharType="end"/>
            </w:r>
          </w:hyperlink>
        </w:p>
        <w:p w14:paraId="3D8E13E5" w14:textId="4399CF3E"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05" w:history="1">
            <w:r w:rsidRPr="009D2C8A">
              <w:rPr>
                <w:rStyle w:val="Hyperlink"/>
                <w:b/>
                <w:bCs/>
                <w:noProof/>
              </w:rPr>
              <w:t xml:space="preserve">Figure </w:t>
            </w:r>
            <w:r w:rsidRPr="009D2C8A">
              <w:rPr>
                <w:rStyle w:val="Hyperlink"/>
                <w:noProof/>
              </w:rPr>
              <w:t>20</w:t>
            </w:r>
            <w:r w:rsidRPr="009D2C8A">
              <w:rPr>
                <w:rStyle w:val="Hyperlink"/>
                <w:b/>
                <w:bCs/>
                <w:noProof/>
              </w:rPr>
              <w:t xml:space="preserve">: </w:t>
            </w:r>
            <w:r w:rsidRPr="009D2C8A">
              <w:rPr>
                <w:rStyle w:val="Hyperlink"/>
                <w:noProof/>
              </w:rPr>
              <w:t>What one correct answer, one prevented hallucination and one extra correct answer cost in electricity and time.</w:t>
            </w:r>
            <w:r>
              <w:rPr>
                <w:noProof/>
              </w:rPr>
              <w:tab/>
            </w:r>
            <w:r>
              <w:rPr>
                <w:noProof/>
              </w:rPr>
              <w:fldChar w:fldCharType="begin"/>
            </w:r>
            <w:r>
              <w:rPr>
                <w:noProof/>
              </w:rPr>
              <w:instrText xml:space="preserve"> PAGEREF _Toc243060705 \h </w:instrText>
            </w:r>
            <w:r>
              <w:rPr>
                <w:noProof/>
              </w:rPr>
            </w:r>
            <w:r>
              <w:rPr>
                <w:noProof/>
              </w:rPr>
              <w:fldChar w:fldCharType="separate"/>
            </w:r>
            <w:r>
              <w:rPr>
                <w:noProof/>
              </w:rPr>
              <w:t>41</w:t>
            </w:r>
            <w:r>
              <w:rPr>
                <w:noProof/>
              </w:rPr>
              <w:fldChar w:fldCharType="end"/>
            </w:r>
          </w:hyperlink>
        </w:p>
        <w:p w14:paraId="0E9E1BA0" w14:textId="4BBB977C"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06" w:history="1">
            <w:r w:rsidRPr="009D2C8A">
              <w:rPr>
                <w:rStyle w:val="Hyperlink"/>
                <w:b/>
                <w:bCs/>
                <w:noProof/>
              </w:rPr>
              <w:t xml:space="preserve">Figure </w:t>
            </w:r>
            <w:r w:rsidRPr="009D2C8A">
              <w:rPr>
                <w:rStyle w:val="Hyperlink"/>
                <w:noProof/>
              </w:rPr>
              <w:t>21</w:t>
            </w:r>
            <w:r w:rsidRPr="009D2C8A">
              <w:rPr>
                <w:rStyle w:val="Hyperlink"/>
                <w:b/>
                <w:bCs/>
                <w:noProof/>
              </w:rPr>
              <w:t xml:space="preserve">: </w:t>
            </w:r>
            <w:r w:rsidRPr="009D2C8A">
              <w:rPr>
                <w:rStyle w:val="Hyperlink"/>
                <w:noProof/>
              </w:rPr>
              <w:t>Where the Confident Agent's time and electricity go, by outcome.</w:t>
            </w:r>
            <w:r>
              <w:rPr>
                <w:noProof/>
              </w:rPr>
              <w:tab/>
            </w:r>
            <w:r>
              <w:rPr>
                <w:noProof/>
              </w:rPr>
              <w:fldChar w:fldCharType="begin"/>
            </w:r>
            <w:r>
              <w:rPr>
                <w:noProof/>
              </w:rPr>
              <w:instrText xml:space="preserve"> PAGEREF _Toc243060706 \h </w:instrText>
            </w:r>
            <w:r>
              <w:rPr>
                <w:noProof/>
              </w:rPr>
            </w:r>
            <w:r>
              <w:rPr>
                <w:noProof/>
              </w:rPr>
              <w:fldChar w:fldCharType="separate"/>
            </w:r>
            <w:r>
              <w:rPr>
                <w:noProof/>
              </w:rPr>
              <w:t>42</w:t>
            </w:r>
            <w:r>
              <w:rPr>
                <w:noProof/>
              </w:rPr>
              <w:fldChar w:fldCharType="end"/>
            </w:r>
          </w:hyperlink>
        </w:p>
        <w:p w14:paraId="62967E06" w14:textId="403BFDE9"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07" w:history="1">
            <w:r w:rsidRPr="009D2C8A">
              <w:rPr>
                <w:rStyle w:val="Hyperlink"/>
                <w:b/>
                <w:bCs/>
                <w:noProof/>
              </w:rPr>
              <w:t xml:space="preserve">Figure </w:t>
            </w:r>
            <w:r w:rsidRPr="009D2C8A">
              <w:rPr>
                <w:rStyle w:val="Hyperlink"/>
                <w:noProof/>
              </w:rPr>
              <w:t>22</w:t>
            </w:r>
            <w:r w:rsidRPr="009D2C8A">
              <w:rPr>
                <w:rStyle w:val="Hyperlink"/>
                <w:b/>
                <w:bCs/>
                <w:noProof/>
              </w:rPr>
              <w:t xml:space="preserve">: </w:t>
            </w:r>
            <w:r w:rsidRPr="009D2C8A">
              <w:rPr>
                <w:rStyle w:val="Hyperlink"/>
                <w:noProof/>
              </w:rPr>
              <w:t>Paired differences for the primary and secondary outcomes, with 95% bootstrap intervals over tasks (thick) and operation families (thin).</w:t>
            </w:r>
            <w:r>
              <w:rPr>
                <w:noProof/>
              </w:rPr>
              <w:tab/>
            </w:r>
            <w:r>
              <w:rPr>
                <w:noProof/>
              </w:rPr>
              <w:fldChar w:fldCharType="begin"/>
            </w:r>
            <w:r>
              <w:rPr>
                <w:noProof/>
              </w:rPr>
              <w:instrText xml:space="preserve"> PAGEREF _Toc243060707 \h </w:instrText>
            </w:r>
            <w:r>
              <w:rPr>
                <w:noProof/>
              </w:rPr>
            </w:r>
            <w:r>
              <w:rPr>
                <w:noProof/>
              </w:rPr>
              <w:fldChar w:fldCharType="separate"/>
            </w:r>
            <w:r>
              <w:rPr>
                <w:noProof/>
              </w:rPr>
              <w:t>44</w:t>
            </w:r>
            <w:r>
              <w:rPr>
                <w:noProof/>
              </w:rPr>
              <w:fldChar w:fldCharType="end"/>
            </w:r>
          </w:hyperlink>
        </w:p>
        <w:p w14:paraId="426D8F29" w14:textId="0CCAD2DD"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08" w:history="1">
            <w:r w:rsidRPr="009D2C8A">
              <w:rPr>
                <w:rStyle w:val="Hyperlink"/>
                <w:b/>
                <w:bCs/>
                <w:noProof/>
              </w:rPr>
              <w:t xml:space="preserve">Figure </w:t>
            </w:r>
            <w:r w:rsidRPr="009D2C8A">
              <w:rPr>
                <w:rStyle w:val="Hyperlink"/>
                <w:noProof/>
              </w:rPr>
              <w:t>23</w:t>
            </w:r>
            <w:r w:rsidRPr="009D2C8A">
              <w:rPr>
                <w:rStyle w:val="Hyperlink"/>
                <w:b/>
                <w:bCs/>
                <w:noProof/>
              </w:rPr>
              <w:t xml:space="preserve">: </w:t>
            </w:r>
            <w:r w:rsidRPr="009D2C8A">
              <w:rPr>
                <w:rStyle w:val="Hyperlink"/>
                <w:noProof/>
              </w:rPr>
              <w:t>Project timeline from the frozen dataset to the final analysis. The shaded band marks the three final benchmark runs on which the findings rest.</w:t>
            </w:r>
            <w:r>
              <w:rPr>
                <w:noProof/>
              </w:rPr>
              <w:tab/>
            </w:r>
            <w:r>
              <w:rPr>
                <w:noProof/>
              </w:rPr>
              <w:fldChar w:fldCharType="begin"/>
            </w:r>
            <w:r>
              <w:rPr>
                <w:noProof/>
              </w:rPr>
              <w:instrText xml:space="preserve"> PAGEREF _Toc243060708 \h </w:instrText>
            </w:r>
            <w:r>
              <w:rPr>
                <w:noProof/>
              </w:rPr>
            </w:r>
            <w:r>
              <w:rPr>
                <w:noProof/>
              </w:rPr>
              <w:fldChar w:fldCharType="separate"/>
            </w:r>
            <w:r>
              <w:rPr>
                <w:noProof/>
              </w:rPr>
              <w:t>45</w:t>
            </w:r>
            <w:r>
              <w:rPr>
                <w:noProof/>
              </w:rPr>
              <w:fldChar w:fldCharType="end"/>
            </w:r>
          </w:hyperlink>
        </w:p>
        <w:p w14:paraId="5B6334C2" w14:textId="0019EFB7" w:rsidR="002E5FB5" w:rsidRDefault="00D770FD">
          <w:r>
            <w:fldChar w:fldCharType="end"/>
          </w:r>
        </w:p>
      </w:sdtContent>
    </w:sdt>
    <w:p w14:paraId="07EBD8C9" w14:textId="77777777" w:rsidR="002E5FB5" w:rsidRDefault="00D770FD">
      <w:pPr>
        <w:pStyle w:val="FrontHeading"/>
        <w:pageBreakBefore/>
      </w:pPr>
      <w:r>
        <w:lastRenderedPageBreak/>
        <w:t>List of Tables</w:t>
      </w:r>
    </w:p>
    <w:sdt>
      <w:sdtPr>
        <w:alias w:val="List of Tables"/>
        <w:id w:val="-1315642593"/>
      </w:sdtPr>
      <w:sdtEndPr/>
      <w:sdtContent>
        <w:p w14:paraId="6C00C26E" w14:textId="3D772103"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"Table" \h</w:instrText>
          </w:r>
          <w:r>
            <w:fldChar w:fldCharType="separate"/>
          </w:r>
          <w:hyperlink w:anchor="_Toc243060709" w:history="1">
            <w:r w:rsidRPr="00B12DC1">
              <w:rPr>
                <w:rStyle w:val="Hyperlink"/>
                <w:b/>
                <w:bCs/>
                <w:noProof/>
              </w:rPr>
              <w:t xml:space="preserve">Table </w:t>
            </w:r>
            <w:r w:rsidRPr="00B12DC1">
              <w:rPr>
                <w:rStyle w:val="Hyperlink"/>
                <w:noProof/>
              </w:rPr>
              <w:t>1</w:t>
            </w:r>
            <w:r w:rsidRPr="00B12DC1">
              <w:rPr>
                <w:rStyle w:val="Hyperlink"/>
                <w:b/>
                <w:bCs/>
                <w:noProof/>
              </w:rPr>
              <w:t xml:space="preserve">: </w:t>
            </w:r>
            <w:r w:rsidRPr="00B12DC1">
              <w:rPr>
                <w:rStyle w:val="Hyperlink"/>
                <w:noProof/>
              </w:rPr>
              <w:t>Classes used to score the code that reaches the user (evaluation plan §2).</w:t>
            </w:r>
            <w:r>
              <w:rPr>
                <w:noProof/>
              </w:rPr>
              <w:tab/>
            </w:r>
            <w:r>
              <w:rPr>
                <w:noProof/>
              </w:rPr>
              <w:fldChar w:fldCharType="begin"/>
            </w:r>
            <w:r>
              <w:rPr>
                <w:noProof/>
              </w:rPr>
              <w:instrText xml:space="preserve"> PAGEREF _Toc243060709 \h </w:instrText>
            </w:r>
            <w:r>
              <w:rPr>
                <w:noProof/>
              </w:rPr>
            </w:r>
            <w:r>
              <w:rPr>
                <w:noProof/>
              </w:rPr>
              <w:fldChar w:fldCharType="separate"/>
            </w:r>
            <w:r>
              <w:rPr>
                <w:noProof/>
              </w:rPr>
              <w:t>2</w:t>
            </w:r>
            <w:r>
              <w:rPr>
                <w:noProof/>
              </w:rPr>
              <w:fldChar w:fldCharType="end"/>
            </w:r>
          </w:hyperlink>
        </w:p>
        <w:p w14:paraId="742FEC6B" w14:textId="3E74F2A6"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10" w:history="1">
            <w:r w:rsidRPr="00B12DC1">
              <w:rPr>
                <w:rStyle w:val="Hyperlink"/>
                <w:b/>
                <w:bCs/>
                <w:noProof/>
              </w:rPr>
              <w:t xml:space="preserve">Table </w:t>
            </w:r>
            <w:r w:rsidRPr="00B12DC1">
              <w:rPr>
                <w:rStyle w:val="Hyperlink"/>
                <w:noProof/>
              </w:rPr>
              <w:t>2</w:t>
            </w:r>
            <w:r w:rsidRPr="00B12DC1">
              <w:rPr>
                <w:rStyle w:val="Hyperlink"/>
                <w:b/>
                <w:bCs/>
                <w:noProof/>
              </w:rPr>
              <w:t xml:space="preserve">: </w:t>
            </w:r>
            <w:r w:rsidRPr="00B12DC1">
              <w:rPr>
                <w:rStyle w:val="Hyperlink"/>
                <w:noProof/>
              </w:rPr>
              <w:t>APIs in the benchmark and the provenance of their evidence (retrieved 21 September 2026).</w:t>
            </w:r>
            <w:r>
              <w:rPr>
                <w:noProof/>
              </w:rPr>
              <w:tab/>
            </w:r>
            <w:r>
              <w:rPr>
                <w:noProof/>
              </w:rPr>
              <w:fldChar w:fldCharType="begin"/>
            </w:r>
            <w:r>
              <w:rPr>
                <w:noProof/>
              </w:rPr>
              <w:instrText xml:space="preserve"> PAGEREF _Toc243060710 \h </w:instrText>
            </w:r>
            <w:r>
              <w:rPr>
                <w:noProof/>
              </w:rPr>
            </w:r>
            <w:r>
              <w:rPr>
                <w:noProof/>
              </w:rPr>
              <w:fldChar w:fldCharType="separate"/>
            </w:r>
            <w:r>
              <w:rPr>
                <w:noProof/>
              </w:rPr>
              <w:t>3</w:t>
            </w:r>
            <w:r>
              <w:rPr>
                <w:noProof/>
              </w:rPr>
              <w:fldChar w:fldCharType="end"/>
            </w:r>
          </w:hyperlink>
        </w:p>
        <w:p w14:paraId="6D8DCBD1" w14:textId="7F9FB3F4"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11" w:history="1">
            <w:r w:rsidRPr="00B12DC1">
              <w:rPr>
                <w:rStyle w:val="Hyperlink"/>
                <w:b/>
                <w:bCs/>
                <w:noProof/>
              </w:rPr>
              <w:t xml:space="preserve">Table </w:t>
            </w:r>
            <w:r w:rsidRPr="00B12DC1">
              <w:rPr>
                <w:rStyle w:val="Hyperlink"/>
                <w:noProof/>
              </w:rPr>
              <w:t>3</w:t>
            </w:r>
            <w:r w:rsidRPr="00B12DC1">
              <w:rPr>
                <w:rStyle w:val="Hyperlink"/>
                <w:b/>
                <w:bCs/>
                <w:noProof/>
              </w:rPr>
              <w:t xml:space="preserve">: </w:t>
            </w:r>
            <w:r w:rsidRPr="00B12DC1">
              <w:rPr>
                <w:rStyle w:val="Hyperlink"/>
                <w:noProof/>
              </w:rPr>
              <w:t>Baseline: class of the code delivered to the user (990 tasks per run, pilot excluded).</w:t>
            </w:r>
            <w:r>
              <w:rPr>
                <w:noProof/>
              </w:rPr>
              <w:tab/>
            </w:r>
            <w:r>
              <w:rPr>
                <w:noProof/>
              </w:rPr>
              <w:fldChar w:fldCharType="begin"/>
            </w:r>
            <w:r>
              <w:rPr>
                <w:noProof/>
              </w:rPr>
              <w:instrText xml:space="preserve"> PAGEREF _Toc243060711 \h </w:instrText>
            </w:r>
            <w:r>
              <w:rPr>
                <w:noProof/>
              </w:rPr>
            </w:r>
            <w:r>
              <w:rPr>
                <w:noProof/>
              </w:rPr>
              <w:fldChar w:fldCharType="separate"/>
            </w:r>
            <w:r>
              <w:rPr>
                <w:noProof/>
              </w:rPr>
              <w:t>4</w:t>
            </w:r>
            <w:r>
              <w:rPr>
                <w:noProof/>
              </w:rPr>
              <w:fldChar w:fldCharType="end"/>
            </w:r>
          </w:hyperlink>
        </w:p>
        <w:p w14:paraId="73D0F002" w14:textId="021E73F1"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12" w:history="1">
            <w:r w:rsidRPr="00B12DC1">
              <w:rPr>
                <w:rStyle w:val="Hyperlink"/>
                <w:b/>
                <w:bCs/>
                <w:noProof/>
              </w:rPr>
              <w:t xml:space="preserve">Table </w:t>
            </w:r>
            <w:r w:rsidRPr="00B12DC1">
              <w:rPr>
                <w:rStyle w:val="Hyperlink"/>
                <w:noProof/>
              </w:rPr>
              <w:t>4</w:t>
            </w:r>
            <w:r w:rsidRPr="00B12DC1">
              <w:rPr>
                <w:rStyle w:val="Hyperlink"/>
                <w:b/>
                <w:bCs/>
                <w:noProof/>
              </w:rPr>
              <w:t xml:space="preserve">: </w:t>
            </w:r>
            <w:r w:rsidRPr="00B12DC1">
              <w:rPr>
                <w:rStyle w:val="Hyperlink"/>
                <w:noProof/>
              </w:rPr>
              <w:t>Headline outcomes per run (990 tasks each; baseline → agent).</w:t>
            </w:r>
            <w:r>
              <w:rPr>
                <w:noProof/>
              </w:rPr>
              <w:tab/>
            </w:r>
            <w:r>
              <w:rPr>
                <w:noProof/>
              </w:rPr>
              <w:fldChar w:fldCharType="begin"/>
            </w:r>
            <w:r>
              <w:rPr>
                <w:noProof/>
              </w:rPr>
              <w:instrText xml:space="preserve"> PAGEREF _Toc243060712 \h </w:instrText>
            </w:r>
            <w:r>
              <w:rPr>
                <w:noProof/>
              </w:rPr>
            </w:r>
            <w:r>
              <w:rPr>
                <w:noProof/>
              </w:rPr>
              <w:fldChar w:fldCharType="separate"/>
            </w:r>
            <w:r>
              <w:rPr>
                <w:noProof/>
              </w:rPr>
              <w:t>9</w:t>
            </w:r>
            <w:r>
              <w:rPr>
                <w:noProof/>
              </w:rPr>
              <w:fldChar w:fldCharType="end"/>
            </w:r>
          </w:hyperlink>
        </w:p>
        <w:p w14:paraId="319469E6" w14:textId="2BAAC136"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13" w:history="1">
            <w:r w:rsidRPr="00B12DC1">
              <w:rPr>
                <w:rStyle w:val="Hyperlink"/>
                <w:b/>
                <w:bCs/>
                <w:noProof/>
              </w:rPr>
              <w:t xml:space="preserve">Table </w:t>
            </w:r>
            <w:r w:rsidRPr="00B12DC1">
              <w:rPr>
                <w:rStyle w:val="Hyperlink"/>
                <w:noProof/>
              </w:rPr>
              <w:t>5</w:t>
            </w:r>
            <w:r w:rsidRPr="00B12DC1">
              <w:rPr>
                <w:rStyle w:val="Hyperlink"/>
                <w:b/>
                <w:bCs/>
                <w:noProof/>
              </w:rPr>
              <w:t xml:space="preserve">: </w:t>
            </w:r>
            <w:r w:rsidRPr="00B12DC1">
              <w:rPr>
                <w:rStyle w:val="Hyperlink"/>
                <w:noProof/>
              </w:rPr>
              <w:t>Class A code at three stages: the baseline answer, the agent's first candidate (before verification feedback) and the code the agent delivered.</w:t>
            </w:r>
            <w:r>
              <w:rPr>
                <w:noProof/>
              </w:rPr>
              <w:tab/>
            </w:r>
            <w:r>
              <w:rPr>
                <w:noProof/>
              </w:rPr>
              <w:fldChar w:fldCharType="begin"/>
            </w:r>
            <w:r>
              <w:rPr>
                <w:noProof/>
              </w:rPr>
              <w:instrText xml:space="preserve"> PAGEREF _Toc243060713 \h </w:instrText>
            </w:r>
            <w:r>
              <w:rPr>
                <w:noProof/>
              </w:rPr>
            </w:r>
            <w:r>
              <w:rPr>
                <w:noProof/>
              </w:rPr>
              <w:fldChar w:fldCharType="separate"/>
            </w:r>
            <w:r>
              <w:rPr>
                <w:noProof/>
              </w:rPr>
              <w:t>10</w:t>
            </w:r>
            <w:r>
              <w:rPr>
                <w:noProof/>
              </w:rPr>
              <w:fldChar w:fldCharType="end"/>
            </w:r>
          </w:hyperlink>
        </w:p>
        <w:p w14:paraId="25AF690F" w14:textId="647082CC"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14" w:history="1">
            <w:r w:rsidRPr="00B12DC1">
              <w:rPr>
                <w:rStyle w:val="Hyperlink"/>
                <w:b/>
                <w:bCs/>
                <w:noProof/>
              </w:rPr>
              <w:t xml:space="preserve">Table </w:t>
            </w:r>
            <w:r w:rsidRPr="00B12DC1">
              <w:rPr>
                <w:rStyle w:val="Hyperlink"/>
                <w:noProof/>
              </w:rPr>
              <w:t>6</w:t>
            </w:r>
            <w:r w:rsidRPr="00B12DC1">
              <w:rPr>
                <w:rStyle w:val="Hyperlink"/>
                <w:b/>
                <w:bCs/>
                <w:noProof/>
              </w:rPr>
              <w:t xml:space="preserve">: </w:t>
            </w:r>
            <w:r w:rsidRPr="00B12DC1">
              <w:rPr>
                <w:rStyle w:val="Hyperlink"/>
                <w:noProof/>
              </w:rPr>
              <w:t>Sensitivity analysis: outcomes on the final verified candidate (three runs pooled, 2,970 task-runs).</w:t>
            </w:r>
            <w:r>
              <w:rPr>
                <w:noProof/>
              </w:rPr>
              <w:tab/>
            </w:r>
            <w:r>
              <w:rPr>
                <w:noProof/>
              </w:rPr>
              <w:fldChar w:fldCharType="begin"/>
            </w:r>
            <w:r>
              <w:rPr>
                <w:noProof/>
              </w:rPr>
              <w:instrText xml:space="preserve"> PAGEREF _Toc243060714 \h </w:instrText>
            </w:r>
            <w:r>
              <w:rPr>
                <w:noProof/>
              </w:rPr>
            </w:r>
            <w:r>
              <w:rPr>
                <w:noProof/>
              </w:rPr>
              <w:fldChar w:fldCharType="separate"/>
            </w:r>
            <w:r>
              <w:rPr>
                <w:noProof/>
              </w:rPr>
              <w:t>11</w:t>
            </w:r>
            <w:r>
              <w:rPr>
                <w:noProof/>
              </w:rPr>
              <w:fldChar w:fldCharType="end"/>
            </w:r>
          </w:hyperlink>
        </w:p>
        <w:p w14:paraId="555E2962" w14:textId="58C9CEB0"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15" w:history="1">
            <w:r w:rsidRPr="00B12DC1">
              <w:rPr>
                <w:rStyle w:val="Hyperlink"/>
                <w:b/>
                <w:bCs/>
                <w:noProof/>
              </w:rPr>
              <w:t xml:space="preserve">Table </w:t>
            </w:r>
            <w:r w:rsidRPr="00B12DC1">
              <w:rPr>
                <w:rStyle w:val="Hyperlink"/>
                <w:noProof/>
              </w:rPr>
              <w:t>7</w:t>
            </w:r>
            <w:r w:rsidRPr="00B12DC1">
              <w:rPr>
                <w:rStyle w:val="Hyperlink"/>
                <w:b/>
                <w:bCs/>
                <w:noProof/>
              </w:rPr>
              <w:t xml:space="preserve">: </w:t>
            </w:r>
            <w:r w:rsidRPr="00B12DC1">
              <w:rPr>
                <w:rStyle w:val="Hyperlink"/>
                <w:noProof/>
              </w:rPr>
              <w:t>Primary test: class A code reaching the user, baseline versus Confident Agent (990 paired tasks per run).</w:t>
            </w:r>
            <w:r>
              <w:rPr>
                <w:noProof/>
              </w:rPr>
              <w:tab/>
            </w:r>
            <w:r>
              <w:rPr>
                <w:noProof/>
              </w:rPr>
              <w:fldChar w:fldCharType="begin"/>
            </w:r>
            <w:r>
              <w:rPr>
                <w:noProof/>
              </w:rPr>
              <w:instrText xml:space="preserve"> PAGEREF _Toc243060715 \h </w:instrText>
            </w:r>
            <w:r>
              <w:rPr>
                <w:noProof/>
              </w:rPr>
            </w:r>
            <w:r>
              <w:rPr>
                <w:noProof/>
              </w:rPr>
              <w:fldChar w:fldCharType="separate"/>
            </w:r>
            <w:r>
              <w:rPr>
                <w:noProof/>
              </w:rPr>
              <w:t>12</w:t>
            </w:r>
            <w:r>
              <w:rPr>
                <w:noProof/>
              </w:rPr>
              <w:fldChar w:fldCharType="end"/>
            </w:r>
          </w:hyperlink>
        </w:p>
        <w:p w14:paraId="186672A4" w14:textId="2F8EA0CB"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16" w:history="1">
            <w:r w:rsidRPr="00B12DC1">
              <w:rPr>
                <w:rStyle w:val="Hyperlink"/>
                <w:b/>
                <w:bCs/>
                <w:noProof/>
              </w:rPr>
              <w:t xml:space="preserve">Table </w:t>
            </w:r>
            <w:r w:rsidRPr="00B12DC1">
              <w:rPr>
                <w:rStyle w:val="Hyperlink"/>
                <w:noProof/>
              </w:rPr>
              <w:t>8</w:t>
            </w:r>
            <w:r w:rsidRPr="00B12DC1">
              <w:rPr>
                <w:rStyle w:val="Hyperlink"/>
                <w:b/>
                <w:bCs/>
                <w:noProof/>
              </w:rPr>
              <w:t xml:space="preserve">: </w:t>
            </w:r>
            <w:r w:rsidRPr="00B12DC1">
              <w:rPr>
                <w:rStyle w:val="Hyperlink"/>
                <w:noProof/>
              </w:rPr>
              <w:t>Mapping of the Progress Report Two taxonomy to the evaluator's error kinds.</w:t>
            </w:r>
            <w:r>
              <w:rPr>
                <w:noProof/>
              </w:rPr>
              <w:tab/>
            </w:r>
            <w:r>
              <w:rPr>
                <w:noProof/>
              </w:rPr>
              <w:fldChar w:fldCharType="begin"/>
            </w:r>
            <w:r>
              <w:rPr>
                <w:noProof/>
              </w:rPr>
              <w:instrText xml:space="preserve"> PAGEREF _Toc243060716 \h </w:instrText>
            </w:r>
            <w:r>
              <w:rPr>
                <w:noProof/>
              </w:rPr>
            </w:r>
            <w:r>
              <w:rPr>
                <w:noProof/>
              </w:rPr>
              <w:fldChar w:fldCharType="separate"/>
            </w:r>
            <w:r>
              <w:rPr>
                <w:noProof/>
              </w:rPr>
              <w:t>20</w:t>
            </w:r>
            <w:r>
              <w:rPr>
                <w:noProof/>
              </w:rPr>
              <w:fldChar w:fldCharType="end"/>
            </w:r>
          </w:hyperlink>
        </w:p>
        <w:p w14:paraId="2D48AF7B" w14:textId="6A153313"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17" w:history="1">
            <w:r w:rsidRPr="00B12DC1">
              <w:rPr>
                <w:rStyle w:val="Hyperlink"/>
                <w:b/>
                <w:bCs/>
                <w:noProof/>
              </w:rPr>
              <w:t xml:space="preserve">Table </w:t>
            </w:r>
            <w:r w:rsidRPr="00B12DC1">
              <w:rPr>
                <w:rStyle w:val="Hyperlink"/>
                <w:noProof/>
              </w:rPr>
              <w:t>9</w:t>
            </w:r>
            <w:r w:rsidRPr="00B12DC1">
              <w:rPr>
                <w:rStyle w:val="Hyperlink"/>
                <w:b/>
                <w:bCs/>
                <w:noProof/>
              </w:rPr>
              <w:t xml:space="preserve">: </w:t>
            </w:r>
            <w:r w:rsidRPr="00B12DC1">
              <w:rPr>
                <w:rStyle w:val="Hyperlink"/>
                <w:noProof/>
              </w:rPr>
              <w:t>Composition of the 990 scored tasks (the 10 pilot tasks are excluded from the analysis).</w:t>
            </w:r>
            <w:r>
              <w:rPr>
                <w:noProof/>
              </w:rPr>
              <w:tab/>
            </w:r>
            <w:r>
              <w:rPr>
                <w:noProof/>
              </w:rPr>
              <w:fldChar w:fldCharType="begin"/>
            </w:r>
            <w:r>
              <w:rPr>
                <w:noProof/>
              </w:rPr>
              <w:instrText xml:space="preserve"> PAGEREF _Toc243060717 \h </w:instrText>
            </w:r>
            <w:r>
              <w:rPr>
                <w:noProof/>
              </w:rPr>
            </w:r>
            <w:r>
              <w:rPr>
                <w:noProof/>
              </w:rPr>
              <w:fldChar w:fldCharType="separate"/>
            </w:r>
            <w:r>
              <w:rPr>
                <w:noProof/>
              </w:rPr>
              <w:t>21</w:t>
            </w:r>
            <w:r>
              <w:rPr>
                <w:noProof/>
              </w:rPr>
              <w:fldChar w:fldCharType="end"/>
            </w:r>
          </w:hyperlink>
        </w:p>
        <w:p w14:paraId="5880DA79" w14:textId="4615D758"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18" w:history="1">
            <w:r w:rsidRPr="00B12DC1">
              <w:rPr>
                <w:rStyle w:val="Hyperlink"/>
                <w:b/>
                <w:bCs/>
                <w:noProof/>
              </w:rPr>
              <w:t xml:space="preserve">Table </w:t>
            </w:r>
            <w:r w:rsidRPr="00B12DC1">
              <w:rPr>
                <w:rStyle w:val="Hyperlink"/>
                <w:noProof/>
              </w:rPr>
              <w:t>10</w:t>
            </w:r>
            <w:r w:rsidRPr="00B12DC1">
              <w:rPr>
                <w:rStyle w:val="Hyperlink"/>
                <w:b/>
                <w:bCs/>
                <w:noProof/>
              </w:rPr>
              <w:t xml:space="preserve">: </w:t>
            </w:r>
            <w:r w:rsidRPr="00B12DC1">
              <w:rPr>
                <w:rStyle w:val="Hyperlink"/>
                <w:noProof/>
              </w:rPr>
              <w:t>The pinned model and run configuration (identical for baseline and intervention; read from the run manifests).</w:t>
            </w:r>
            <w:r>
              <w:rPr>
                <w:noProof/>
              </w:rPr>
              <w:tab/>
            </w:r>
            <w:r>
              <w:rPr>
                <w:noProof/>
              </w:rPr>
              <w:fldChar w:fldCharType="begin"/>
            </w:r>
            <w:r>
              <w:rPr>
                <w:noProof/>
              </w:rPr>
              <w:instrText xml:space="preserve"> PAGEREF _Toc243060718 \h </w:instrText>
            </w:r>
            <w:r>
              <w:rPr>
                <w:noProof/>
              </w:rPr>
            </w:r>
            <w:r>
              <w:rPr>
                <w:noProof/>
              </w:rPr>
              <w:fldChar w:fldCharType="separate"/>
            </w:r>
            <w:r>
              <w:rPr>
                <w:noProof/>
              </w:rPr>
              <w:t>22</w:t>
            </w:r>
            <w:r>
              <w:rPr>
                <w:noProof/>
              </w:rPr>
              <w:fldChar w:fldCharType="end"/>
            </w:r>
          </w:hyperlink>
        </w:p>
        <w:p w14:paraId="624A3729" w14:textId="638F8B93"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19" w:history="1">
            <w:r w:rsidRPr="00B12DC1">
              <w:rPr>
                <w:rStyle w:val="Hyperlink"/>
                <w:b/>
                <w:bCs/>
                <w:noProof/>
              </w:rPr>
              <w:t xml:space="preserve">Table </w:t>
            </w:r>
            <w:r w:rsidRPr="00B12DC1">
              <w:rPr>
                <w:rStyle w:val="Hyperlink"/>
                <w:noProof/>
              </w:rPr>
              <w:t>11</w:t>
            </w:r>
            <w:r w:rsidRPr="00B12DC1">
              <w:rPr>
                <w:rStyle w:val="Hyperlink"/>
                <w:b/>
                <w:bCs/>
                <w:noProof/>
              </w:rPr>
              <w:t xml:space="preserve">: </w:t>
            </w:r>
            <w:r w:rsidRPr="00B12DC1">
              <w:rPr>
                <w:rStyle w:val="Hyperlink"/>
                <w:noProof/>
              </w:rPr>
              <w:t>What was measured for every task and condition.</w:t>
            </w:r>
            <w:r>
              <w:rPr>
                <w:noProof/>
              </w:rPr>
              <w:tab/>
            </w:r>
            <w:r>
              <w:rPr>
                <w:noProof/>
              </w:rPr>
              <w:fldChar w:fldCharType="begin"/>
            </w:r>
            <w:r>
              <w:rPr>
                <w:noProof/>
              </w:rPr>
              <w:instrText xml:space="preserve"> PAGEREF _Toc243060719 \h </w:instrText>
            </w:r>
            <w:r>
              <w:rPr>
                <w:noProof/>
              </w:rPr>
            </w:r>
            <w:r>
              <w:rPr>
                <w:noProof/>
              </w:rPr>
              <w:fldChar w:fldCharType="separate"/>
            </w:r>
            <w:r>
              <w:rPr>
                <w:noProof/>
              </w:rPr>
              <w:t>23</w:t>
            </w:r>
            <w:r>
              <w:rPr>
                <w:noProof/>
              </w:rPr>
              <w:fldChar w:fldCharType="end"/>
            </w:r>
          </w:hyperlink>
        </w:p>
        <w:p w14:paraId="54330C9D" w14:textId="7E6F7CB6"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20" w:history="1">
            <w:r w:rsidRPr="00B12DC1">
              <w:rPr>
                <w:rStyle w:val="Hyperlink"/>
                <w:b/>
                <w:bCs/>
                <w:noProof/>
              </w:rPr>
              <w:t xml:space="preserve">Table </w:t>
            </w:r>
            <w:r w:rsidRPr="00B12DC1">
              <w:rPr>
                <w:rStyle w:val="Hyperlink"/>
                <w:noProof/>
              </w:rPr>
              <w:t>12</w:t>
            </w:r>
            <w:r w:rsidRPr="00B12DC1">
              <w:rPr>
                <w:rStyle w:val="Hyperlink"/>
                <w:b/>
                <w:bCs/>
                <w:noProof/>
              </w:rPr>
              <w:t xml:space="preserve">: </w:t>
            </w:r>
            <w:r w:rsidRPr="00B12DC1">
              <w:rPr>
                <w:rStyle w:val="Hyperlink"/>
                <w:noProof/>
              </w:rPr>
              <w:t>Changes to the evaluation plan after it was fixed on 27 September 2026.</w:t>
            </w:r>
            <w:r>
              <w:rPr>
                <w:noProof/>
              </w:rPr>
              <w:tab/>
            </w:r>
            <w:r>
              <w:rPr>
                <w:noProof/>
              </w:rPr>
              <w:fldChar w:fldCharType="begin"/>
            </w:r>
            <w:r>
              <w:rPr>
                <w:noProof/>
              </w:rPr>
              <w:instrText xml:space="preserve"> PAGEREF _Toc243060720 \h </w:instrText>
            </w:r>
            <w:r>
              <w:rPr>
                <w:noProof/>
              </w:rPr>
            </w:r>
            <w:r>
              <w:rPr>
                <w:noProof/>
              </w:rPr>
              <w:fldChar w:fldCharType="separate"/>
            </w:r>
            <w:r>
              <w:rPr>
                <w:noProof/>
              </w:rPr>
              <w:t>24</w:t>
            </w:r>
            <w:r>
              <w:rPr>
                <w:noProof/>
              </w:rPr>
              <w:fldChar w:fldCharType="end"/>
            </w:r>
          </w:hyperlink>
        </w:p>
        <w:p w14:paraId="4577D261" w14:textId="07DA4C14"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21" w:history="1">
            <w:r w:rsidRPr="00B12DC1">
              <w:rPr>
                <w:rStyle w:val="Hyperlink"/>
                <w:b/>
                <w:bCs/>
                <w:noProof/>
              </w:rPr>
              <w:t xml:space="preserve">Table </w:t>
            </w:r>
            <w:r w:rsidRPr="00B12DC1">
              <w:rPr>
                <w:rStyle w:val="Hyperlink"/>
                <w:noProof/>
              </w:rPr>
              <w:t>13</w:t>
            </w:r>
            <w:r w:rsidRPr="00B12DC1">
              <w:rPr>
                <w:rStyle w:val="Hyperlink"/>
                <w:b/>
                <w:bCs/>
                <w:noProof/>
              </w:rPr>
              <w:t xml:space="preserve">: </w:t>
            </w:r>
            <w:r w:rsidRPr="00B12DC1">
              <w:rPr>
                <w:rStyle w:val="Hyperlink"/>
                <w:noProof/>
              </w:rPr>
              <w:t>Statistical methods (evaluation plan §6).</w:t>
            </w:r>
            <w:r>
              <w:rPr>
                <w:noProof/>
              </w:rPr>
              <w:tab/>
            </w:r>
            <w:r>
              <w:rPr>
                <w:noProof/>
              </w:rPr>
              <w:fldChar w:fldCharType="begin"/>
            </w:r>
            <w:r>
              <w:rPr>
                <w:noProof/>
              </w:rPr>
              <w:instrText xml:space="preserve"> PAGEREF _Toc243060721 \h </w:instrText>
            </w:r>
            <w:r>
              <w:rPr>
                <w:noProof/>
              </w:rPr>
            </w:r>
            <w:r>
              <w:rPr>
                <w:noProof/>
              </w:rPr>
              <w:fldChar w:fldCharType="separate"/>
            </w:r>
            <w:r>
              <w:rPr>
                <w:noProof/>
              </w:rPr>
              <w:t>25</w:t>
            </w:r>
            <w:r>
              <w:rPr>
                <w:noProof/>
              </w:rPr>
              <w:fldChar w:fldCharType="end"/>
            </w:r>
          </w:hyperlink>
        </w:p>
        <w:p w14:paraId="20CEA9EF" w14:textId="4DD5F4AB"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22" w:history="1">
            <w:r w:rsidRPr="00B12DC1">
              <w:rPr>
                <w:rStyle w:val="Hyperlink"/>
                <w:b/>
                <w:bCs/>
                <w:noProof/>
              </w:rPr>
              <w:t xml:space="preserve">Table </w:t>
            </w:r>
            <w:r w:rsidRPr="00B12DC1">
              <w:rPr>
                <w:rStyle w:val="Hyperlink"/>
                <w:noProof/>
              </w:rPr>
              <w:t>14</w:t>
            </w:r>
            <w:r w:rsidRPr="00B12DC1">
              <w:rPr>
                <w:rStyle w:val="Hyperlink"/>
                <w:b/>
                <w:bCs/>
                <w:noProof/>
              </w:rPr>
              <w:t xml:space="preserve">: </w:t>
            </w:r>
            <w:r w:rsidRPr="00B12DC1">
              <w:rPr>
                <w:rStyle w:val="Hyperlink"/>
                <w:noProof/>
              </w:rPr>
              <w:t>Summary of the main threats to validity and their mitigation.</w:t>
            </w:r>
            <w:r>
              <w:rPr>
                <w:noProof/>
              </w:rPr>
              <w:tab/>
            </w:r>
            <w:r>
              <w:rPr>
                <w:noProof/>
              </w:rPr>
              <w:fldChar w:fldCharType="begin"/>
            </w:r>
            <w:r>
              <w:rPr>
                <w:noProof/>
              </w:rPr>
              <w:instrText xml:space="preserve"> PAGEREF _Toc243060722 \h </w:instrText>
            </w:r>
            <w:r>
              <w:rPr>
                <w:noProof/>
              </w:rPr>
            </w:r>
            <w:r>
              <w:rPr>
                <w:noProof/>
              </w:rPr>
              <w:fldChar w:fldCharType="separate"/>
            </w:r>
            <w:r>
              <w:rPr>
                <w:noProof/>
              </w:rPr>
              <w:t>25</w:t>
            </w:r>
            <w:r>
              <w:rPr>
                <w:noProof/>
              </w:rPr>
              <w:fldChar w:fldCharType="end"/>
            </w:r>
          </w:hyperlink>
        </w:p>
        <w:p w14:paraId="3359EF5F" w14:textId="4C3F582B"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23" w:history="1">
            <w:r w:rsidRPr="00B12DC1">
              <w:rPr>
                <w:rStyle w:val="Hyperlink"/>
                <w:b/>
                <w:bCs/>
                <w:noProof/>
              </w:rPr>
              <w:t xml:space="preserve">Table </w:t>
            </w:r>
            <w:r w:rsidRPr="00B12DC1">
              <w:rPr>
                <w:rStyle w:val="Hyperlink"/>
                <w:noProof/>
              </w:rPr>
              <w:t>15</w:t>
            </w:r>
            <w:r w:rsidRPr="00B12DC1">
              <w:rPr>
                <w:rStyle w:val="Hyperlink"/>
                <w:b/>
                <w:bCs/>
                <w:noProof/>
              </w:rPr>
              <w:t xml:space="preserve">: </w:t>
            </w:r>
            <w:r w:rsidRPr="00B12DC1">
              <w:rPr>
                <w:rStyle w:val="Hyperlink"/>
                <w:noProof/>
              </w:rPr>
              <w:t>How the Confident Agent realises the Trust-by-Design patterns (Vorster, 2026a).</w:t>
            </w:r>
            <w:r>
              <w:rPr>
                <w:noProof/>
              </w:rPr>
              <w:tab/>
            </w:r>
            <w:r>
              <w:rPr>
                <w:noProof/>
              </w:rPr>
              <w:fldChar w:fldCharType="begin"/>
            </w:r>
            <w:r>
              <w:rPr>
                <w:noProof/>
              </w:rPr>
              <w:instrText xml:space="preserve"> PAGEREF _Toc243060723 \h </w:instrText>
            </w:r>
            <w:r>
              <w:rPr>
                <w:noProof/>
              </w:rPr>
            </w:r>
            <w:r>
              <w:rPr>
                <w:noProof/>
              </w:rPr>
              <w:fldChar w:fldCharType="separate"/>
            </w:r>
            <w:r>
              <w:rPr>
                <w:noProof/>
              </w:rPr>
              <w:t>27</w:t>
            </w:r>
            <w:r>
              <w:rPr>
                <w:noProof/>
              </w:rPr>
              <w:fldChar w:fldCharType="end"/>
            </w:r>
          </w:hyperlink>
        </w:p>
        <w:p w14:paraId="1C40D62C" w14:textId="1883B134"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24" w:history="1">
            <w:r w:rsidRPr="00B12DC1">
              <w:rPr>
                <w:rStyle w:val="Hyperlink"/>
                <w:b/>
                <w:bCs/>
                <w:noProof/>
              </w:rPr>
              <w:t xml:space="preserve">Table </w:t>
            </w:r>
            <w:r w:rsidRPr="00B12DC1">
              <w:rPr>
                <w:rStyle w:val="Hyperlink"/>
                <w:noProof/>
              </w:rPr>
              <w:t>16</w:t>
            </w:r>
            <w:r w:rsidRPr="00B12DC1">
              <w:rPr>
                <w:rStyle w:val="Hyperlink"/>
                <w:b/>
                <w:bCs/>
                <w:noProof/>
              </w:rPr>
              <w:t xml:space="preserve">: </w:t>
            </w:r>
            <w:r w:rsidRPr="00B12DC1">
              <w:rPr>
                <w:rStyle w:val="Hyperlink"/>
                <w:noProof/>
              </w:rPr>
              <w:t>Options for attaching verification to the model.</w:t>
            </w:r>
            <w:r>
              <w:rPr>
                <w:noProof/>
              </w:rPr>
              <w:tab/>
            </w:r>
            <w:r>
              <w:rPr>
                <w:noProof/>
              </w:rPr>
              <w:fldChar w:fldCharType="begin"/>
            </w:r>
            <w:r>
              <w:rPr>
                <w:noProof/>
              </w:rPr>
              <w:instrText xml:space="preserve"> PAGEREF _Toc243060724 \h </w:instrText>
            </w:r>
            <w:r>
              <w:rPr>
                <w:noProof/>
              </w:rPr>
            </w:r>
            <w:r>
              <w:rPr>
                <w:noProof/>
              </w:rPr>
              <w:fldChar w:fldCharType="separate"/>
            </w:r>
            <w:r>
              <w:rPr>
                <w:noProof/>
              </w:rPr>
              <w:t>27</w:t>
            </w:r>
            <w:r>
              <w:rPr>
                <w:noProof/>
              </w:rPr>
              <w:fldChar w:fldCharType="end"/>
            </w:r>
          </w:hyperlink>
        </w:p>
        <w:p w14:paraId="7E651479" w14:textId="087E16D8"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25" w:history="1">
            <w:r w:rsidRPr="00B12DC1">
              <w:rPr>
                <w:rStyle w:val="Hyperlink"/>
                <w:b/>
                <w:bCs/>
                <w:noProof/>
              </w:rPr>
              <w:t xml:space="preserve">Table </w:t>
            </w:r>
            <w:r w:rsidRPr="00B12DC1">
              <w:rPr>
                <w:rStyle w:val="Hyperlink"/>
                <w:noProof/>
              </w:rPr>
              <w:t>17</w:t>
            </w:r>
            <w:r w:rsidRPr="00B12DC1">
              <w:rPr>
                <w:rStyle w:val="Hyperlink"/>
                <w:b/>
                <w:bCs/>
                <w:noProof/>
              </w:rPr>
              <w:t xml:space="preserve">: </w:t>
            </w:r>
            <w:r w:rsidRPr="00B12DC1">
              <w:rPr>
                <w:rStyle w:val="Hyperlink"/>
                <w:noProof/>
              </w:rPr>
              <w:t>Severity ranking of the layers and the rank-sum weights (total 15).</w:t>
            </w:r>
            <w:r>
              <w:rPr>
                <w:noProof/>
              </w:rPr>
              <w:tab/>
            </w:r>
            <w:r>
              <w:rPr>
                <w:noProof/>
              </w:rPr>
              <w:fldChar w:fldCharType="begin"/>
            </w:r>
            <w:r>
              <w:rPr>
                <w:noProof/>
              </w:rPr>
              <w:instrText xml:space="preserve"> PAGEREF _Toc243060725 \h </w:instrText>
            </w:r>
            <w:r>
              <w:rPr>
                <w:noProof/>
              </w:rPr>
            </w:r>
            <w:r>
              <w:rPr>
                <w:noProof/>
              </w:rPr>
              <w:fldChar w:fldCharType="separate"/>
            </w:r>
            <w:r>
              <w:rPr>
                <w:noProof/>
              </w:rPr>
              <w:t>29</w:t>
            </w:r>
            <w:r>
              <w:rPr>
                <w:noProof/>
              </w:rPr>
              <w:fldChar w:fldCharType="end"/>
            </w:r>
          </w:hyperlink>
        </w:p>
        <w:p w14:paraId="06CF5288" w14:textId="5719DFA9"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26" w:history="1">
            <w:r w:rsidRPr="00B12DC1">
              <w:rPr>
                <w:rStyle w:val="Hyperlink"/>
                <w:b/>
                <w:bCs/>
                <w:noProof/>
              </w:rPr>
              <w:t xml:space="preserve">Table </w:t>
            </w:r>
            <w:r w:rsidRPr="00B12DC1">
              <w:rPr>
                <w:rStyle w:val="Hyperlink"/>
                <w:noProof/>
              </w:rPr>
              <w:t>18</w:t>
            </w:r>
            <w:r w:rsidRPr="00B12DC1">
              <w:rPr>
                <w:rStyle w:val="Hyperlink"/>
                <w:b/>
                <w:bCs/>
                <w:noProof/>
              </w:rPr>
              <w:t xml:space="preserve">: </w:t>
            </w:r>
            <w:r w:rsidRPr="00B12DC1">
              <w:rPr>
                <w:rStyle w:val="Hyperlink"/>
                <w:noProof/>
              </w:rPr>
              <w:t>Evidence tiers and factors.</w:t>
            </w:r>
            <w:r>
              <w:rPr>
                <w:noProof/>
              </w:rPr>
              <w:tab/>
            </w:r>
            <w:r>
              <w:rPr>
                <w:noProof/>
              </w:rPr>
              <w:fldChar w:fldCharType="begin"/>
            </w:r>
            <w:r>
              <w:rPr>
                <w:noProof/>
              </w:rPr>
              <w:instrText xml:space="preserve"> PAGEREF _Toc243060726 \h </w:instrText>
            </w:r>
            <w:r>
              <w:rPr>
                <w:noProof/>
              </w:rPr>
            </w:r>
            <w:r>
              <w:rPr>
                <w:noProof/>
              </w:rPr>
              <w:fldChar w:fldCharType="separate"/>
            </w:r>
            <w:r>
              <w:rPr>
                <w:noProof/>
              </w:rPr>
              <w:t>30</w:t>
            </w:r>
            <w:r>
              <w:rPr>
                <w:noProof/>
              </w:rPr>
              <w:fldChar w:fldCharType="end"/>
            </w:r>
          </w:hyperlink>
        </w:p>
        <w:p w14:paraId="5A9DE686" w14:textId="03E53952"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27" w:history="1">
            <w:r w:rsidRPr="00B12DC1">
              <w:rPr>
                <w:rStyle w:val="Hyperlink"/>
                <w:b/>
                <w:bCs/>
                <w:noProof/>
              </w:rPr>
              <w:t xml:space="preserve">Table </w:t>
            </w:r>
            <w:r w:rsidRPr="00B12DC1">
              <w:rPr>
                <w:rStyle w:val="Hyperlink"/>
                <w:noProof/>
              </w:rPr>
              <w:t>19</w:t>
            </w:r>
            <w:r w:rsidRPr="00B12DC1">
              <w:rPr>
                <w:rStyle w:val="Hyperlink"/>
                <w:b/>
                <w:bCs/>
                <w:noProof/>
              </w:rPr>
              <w:t xml:space="preserve">: </w:t>
            </w:r>
            <w:r w:rsidRPr="00B12DC1">
              <w:rPr>
                <w:rStyle w:val="Hyperlink"/>
                <w:noProof/>
              </w:rPr>
              <w:t>Maximum attainable EWCS when every applicable layer verifies (L1 tier 2, L2 tier 4).</w:t>
            </w:r>
            <w:r>
              <w:rPr>
                <w:noProof/>
              </w:rPr>
              <w:tab/>
            </w:r>
            <w:r>
              <w:rPr>
                <w:noProof/>
              </w:rPr>
              <w:fldChar w:fldCharType="begin"/>
            </w:r>
            <w:r>
              <w:rPr>
                <w:noProof/>
              </w:rPr>
              <w:instrText xml:space="preserve"> PAGEREF _Toc243060727 \h </w:instrText>
            </w:r>
            <w:r>
              <w:rPr>
                <w:noProof/>
              </w:rPr>
            </w:r>
            <w:r>
              <w:rPr>
                <w:noProof/>
              </w:rPr>
              <w:fldChar w:fldCharType="separate"/>
            </w:r>
            <w:r>
              <w:rPr>
                <w:noProof/>
              </w:rPr>
              <w:t>30</w:t>
            </w:r>
            <w:r>
              <w:rPr>
                <w:noProof/>
              </w:rPr>
              <w:fldChar w:fldCharType="end"/>
            </w:r>
          </w:hyperlink>
        </w:p>
        <w:p w14:paraId="76A18894" w14:textId="7B7F7896"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28" w:history="1">
            <w:r w:rsidRPr="00B12DC1">
              <w:rPr>
                <w:rStyle w:val="Hyperlink"/>
                <w:b/>
                <w:bCs/>
                <w:noProof/>
              </w:rPr>
              <w:t xml:space="preserve">Table </w:t>
            </w:r>
            <w:r w:rsidRPr="00B12DC1">
              <w:rPr>
                <w:rStyle w:val="Hyperlink"/>
                <w:noProof/>
              </w:rPr>
              <w:t>20</w:t>
            </w:r>
            <w:r w:rsidRPr="00B12DC1">
              <w:rPr>
                <w:rStyle w:val="Hyperlink"/>
                <w:b/>
                <w:bCs/>
                <w:noProof/>
              </w:rPr>
              <w:t xml:space="preserve">: </w:t>
            </w:r>
            <w:r w:rsidRPr="00B12DC1">
              <w:rPr>
                <w:rStyle w:val="Hyperlink"/>
                <w:noProof/>
              </w:rPr>
              <w:t>Engineering checks of the verifier on known-valid and known-invalid code (toolbox reference regression).</w:t>
            </w:r>
            <w:r>
              <w:rPr>
                <w:noProof/>
              </w:rPr>
              <w:tab/>
            </w:r>
            <w:r>
              <w:rPr>
                <w:noProof/>
              </w:rPr>
              <w:fldChar w:fldCharType="begin"/>
            </w:r>
            <w:r>
              <w:rPr>
                <w:noProof/>
              </w:rPr>
              <w:instrText xml:space="preserve"> PAGEREF _Toc243060728 \h </w:instrText>
            </w:r>
            <w:r>
              <w:rPr>
                <w:noProof/>
              </w:rPr>
            </w:r>
            <w:r>
              <w:rPr>
                <w:noProof/>
              </w:rPr>
              <w:fldChar w:fldCharType="separate"/>
            </w:r>
            <w:r>
              <w:rPr>
                <w:noProof/>
              </w:rPr>
              <w:t>33</w:t>
            </w:r>
            <w:r>
              <w:rPr>
                <w:noProof/>
              </w:rPr>
              <w:fldChar w:fldCharType="end"/>
            </w:r>
          </w:hyperlink>
        </w:p>
        <w:p w14:paraId="2E01972B" w14:textId="5341C61A"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29" w:history="1">
            <w:r w:rsidRPr="00B12DC1">
              <w:rPr>
                <w:rStyle w:val="Hyperlink"/>
                <w:b/>
                <w:bCs/>
                <w:noProof/>
              </w:rPr>
              <w:t xml:space="preserve">Table </w:t>
            </w:r>
            <w:r w:rsidRPr="00B12DC1">
              <w:rPr>
                <w:rStyle w:val="Hyperlink"/>
                <w:noProof/>
              </w:rPr>
              <w:t>21</w:t>
            </w:r>
            <w:r w:rsidRPr="00B12DC1">
              <w:rPr>
                <w:rStyle w:val="Hyperlink"/>
                <w:b/>
                <w:bCs/>
                <w:noProof/>
              </w:rPr>
              <w:t xml:space="preserve">: </w:t>
            </w:r>
            <w:r w:rsidRPr="00B12DC1">
              <w:rPr>
                <w:rStyle w:val="Hyperlink"/>
                <w:noProof/>
              </w:rPr>
              <w:t>Share of decided final candidates (correct, A or B) that were correct, by EWCS band (three runs pooled).</w:t>
            </w:r>
            <w:r>
              <w:rPr>
                <w:noProof/>
              </w:rPr>
              <w:tab/>
            </w:r>
            <w:r>
              <w:rPr>
                <w:noProof/>
              </w:rPr>
              <w:fldChar w:fldCharType="begin"/>
            </w:r>
            <w:r>
              <w:rPr>
                <w:noProof/>
              </w:rPr>
              <w:instrText xml:space="preserve"> PAGEREF _Toc243060729 \h </w:instrText>
            </w:r>
            <w:r>
              <w:rPr>
                <w:noProof/>
              </w:rPr>
            </w:r>
            <w:r>
              <w:rPr>
                <w:noProof/>
              </w:rPr>
              <w:fldChar w:fldCharType="separate"/>
            </w:r>
            <w:r>
              <w:rPr>
                <w:noProof/>
              </w:rPr>
              <w:t>37</w:t>
            </w:r>
            <w:r>
              <w:rPr>
                <w:noProof/>
              </w:rPr>
              <w:fldChar w:fldCharType="end"/>
            </w:r>
          </w:hyperlink>
        </w:p>
        <w:p w14:paraId="0E111AC6" w14:textId="1411BE6D"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30" w:history="1">
            <w:r w:rsidRPr="00B12DC1">
              <w:rPr>
                <w:rStyle w:val="Hyperlink"/>
                <w:b/>
                <w:bCs/>
                <w:noProof/>
              </w:rPr>
              <w:t xml:space="preserve">Table </w:t>
            </w:r>
            <w:r w:rsidRPr="00B12DC1">
              <w:rPr>
                <w:rStyle w:val="Hyperlink"/>
                <w:noProof/>
              </w:rPr>
              <w:t>22</w:t>
            </w:r>
            <w:r w:rsidRPr="00B12DC1">
              <w:rPr>
                <w:rStyle w:val="Hyperlink"/>
                <w:b/>
                <w:bCs/>
                <w:noProof/>
              </w:rPr>
              <w:t xml:space="preserve">: </w:t>
            </w:r>
            <w:r w:rsidRPr="00B12DC1">
              <w:rPr>
                <w:rStyle w:val="Hyperlink"/>
                <w:noProof/>
              </w:rPr>
              <w:t>Class of the first verified candidate → class of the final candidate, for tasks in which the code changed.</w:t>
            </w:r>
            <w:r>
              <w:rPr>
                <w:noProof/>
              </w:rPr>
              <w:tab/>
            </w:r>
            <w:r>
              <w:rPr>
                <w:noProof/>
              </w:rPr>
              <w:fldChar w:fldCharType="begin"/>
            </w:r>
            <w:r>
              <w:rPr>
                <w:noProof/>
              </w:rPr>
              <w:instrText xml:space="preserve"> PAGEREF _Toc243060730 \h </w:instrText>
            </w:r>
            <w:r>
              <w:rPr>
                <w:noProof/>
              </w:rPr>
            </w:r>
            <w:r>
              <w:rPr>
                <w:noProof/>
              </w:rPr>
              <w:fldChar w:fldCharType="separate"/>
            </w:r>
            <w:r>
              <w:rPr>
                <w:noProof/>
              </w:rPr>
              <w:t>38</w:t>
            </w:r>
            <w:r>
              <w:rPr>
                <w:noProof/>
              </w:rPr>
              <w:fldChar w:fldCharType="end"/>
            </w:r>
          </w:hyperlink>
        </w:p>
        <w:p w14:paraId="413CE2B7" w14:textId="6505D0F4"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31" w:history="1">
            <w:r w:rsidRPr="00B12DC1">
              <w:rPr>
                <w:rStyle w:val="Hyperlink"/>
                <w:b/>
                <w:bCs/>
                <w:noProof/>
              </w:rPr>
              <w:t xml:space="preserve">Table </w:t>
            </w:r>
            <w:r w:rsidRPr="00B12DC1">
              <w:rPr>
                <w:rStyle w:val="Hyperlink"/>
                <w:noProof/>
              </w:rPr>
              <w:t>23</w:t>
            </w:r>
            <w:r w:rsidRPr="00B12DC1">
              <w:rPr>
                <w:rStyle w:val="Hyperlink"/>
                <w:b/>
                <w:bCs/>
                <w:noProof/>
              </w:rPr>
              <w:t xml:space="preserve">: </w:t>
            </w:r>
            <w:r w:rsidRPr="00B12DC1">
              <w:rPr>
                <w:rStyle w:val="Hyperlink"/>
                <w:noProof/>
              </w:rPr>
              <w:t>Task-behaviour checks on code that reached the user (share of programs that make a request).</w:t>
            </w:r>
            <w:r>
              <w:rPr>
                <w:noProof/>
              </w:rPr>
              <w:tab/>
            </w:r>
            <w:r>
              <w:rPr>
                <w:noProof/>
              </w:rPr>
              <w:fldChar w:fldCharType="begin"/>
            </w:r>
            <w:r>
              <w:rPr>
                <w:noProof/>
              </w:rPr>
              <w:instrText xml:space="preserve"> PAGEREF _Toc243060731 \h </w:instrText>
            </w:r>
            <w:r>
              <w:rPr>
                <w:noProof/>
              </w:rPr>
            </w:r>
            <w:r>
              <w:rPr>
                <w:noProof/>
              </w:rPr>
              <w:fldChar w:fldCharType="separate"/>
            </w:r>
            <w:r>
              <w:rPr>
                <w:noProof/>
              </w:rPr>
              <w:t>39</w:t>
            </w:r>
            <w:r>
              <w:rPr>
                <w:noProof/>
              </w:rPr>
              <w:fldChar w:fldCharType="end"/>
            </w:r>
          </w:hyperlink>
        </w:p>
        <w:p w14:paraId="57D25694" w14:textId="234474ED"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32" w:history="1">
            <w:r w:rsidRPr="00B12DC1">
              <w:rPr>
                <w:rStyle w:val="Hyperlink"/>
                <w:b/>
                <w:bCs/>
                <w:noProof/>
              </w:rPr>
              <w:t xml:space="preserve">Table </w:t>
            </w:r>
            <w:r w:rsidRPr="00B12DC1">
              <w:rPr>
                <w:rStyle w:val="Hyperlink"/>
                <w:noProof/>
              </w:rPr>
              <w:t>24</w:t>
            </w:r>
            <w:r w:rsidRPr="00B12DC1">
              <w:rPr>
                <w:rStyle w:val="Hyperlink"/>
                <w:b/>
                <w:bCs/>
                <w:noProof/>
              </w:rPr>
              <w:t xml:space="preserve">: </w:t>
            </w:r>
            <w:r w:rsidRPr="00B12DC1">
              <w:rPr>
                <w:rStyle w:val="Hyperlink"/>
                <w:noProof/>
              </w:rPr>
              <w:t>Cost of the intervention in time, energy and Rand (990 tasks per run; electricity at R4.1109/kWh incl. VAT).</w:t>
            </w:r>
            <w:r>
              <w:rPr>
                <w:noProof/>
              </w:rPr>
              <w:tab/>
            </w:r>
            <w:r>
              <w:rPr>
                <w:noProof/>
              </w:rPr>
              <w:fldChar w:fldCharType="begin"/>
            </w:r>
            <w:r>
              <w:rPr>
                <w:noProof/>
              </w:rPr>
              <w:instrText xml:space="preserve"> PAGEREF _Toc243060732 \h </w:instrText>
            </w:r>
            <w:r>
              <w:rPr>
                <w:noProof/>
              </w:rPr>
            </w:r>
            <w:r>
              <w:rPr>
                <w:noProof/>
              </w:rPr>
              <w:fldChar w:fldCharType="separate"/>
            </w:r>
            <w:r>
              <w:rPr>
                <w:noProof/>
              </w:rPr>
              <w:t>40</w:t>
            </w:r>
            <w:r>
              <w:rPr>
                <w:noProof/>
              </w:rPr>
              <w:fldChar w:fldCharType="end"/>
            </w:r>
          </w:hyperlink>
        </w:p>
        <w:p w14:paraId="3B504C46" w14:textId="6FBD0850"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33" w:history="1">
            <w:r w:rsidRPr="00B12DC1">
              <w:rPr>
                <w:rStyle w:val="Hyperlink"/>
                <w:b/>
                <w:bCs/>
                <w:noProof/>
              </w:rPr>
              <w:t xml:space="preserve">Table </w:t>
            </w:r>
            <w:r w:rsidRPr="00B12DC1">
              <w:rPr>
                <w:rStyle w:val="Hyperlink"/>
                <w:noProof/>
              </w:rPr>
              <w:t>25</w:t>
            </w:r>
            <w:r w:rsidRPr="00B12DC1">
              <w:rPr>
                <w:rStyle w:val="Hyperlink"/>
                <w:b/>
                <w:bCs/>
                <w:noProof/>
              </w:rPr>
              <w:t xml:space="preserve">: </w:t>
            </w:r>
            <w:r w:rsidRPr="00B12DC1">
              <w:rPr>
                <w:rStyle w:val="Hyperlink"/>
                <w:noProof/>
              </w:rPr>
              <w:t>Repeat runs with identical settings: first series (superseded) versus final series.</w:t>
            </w:r>
            <w:r>
              <w:rPr>
                <w:noProof/>
              </w:rPr>
              <w:tab/>
            </w:r>
            <w:r>
              <w:rPr>
                <w:noProof/>
              </w:rPr>
              <w:fldChar w:fldCharType="begin"/>
            </w:r>
            <w:r>
              <w:rPr>
                <w:noProof/>
              </w:rPr>
              <w:instrText xml:space="preserve"> PAGEREF _Toc243060733 \h </w:instrText>
            </w:r>
            <w:r>
              <w:rPr>
                <w:noProof/>
              </w:rPr>
            </w:r>
            <w:r>
              <w:rPr>
                <w:noProof/>
              </w:rPr>
              <w:fldChar w:fldCharType="separate"/>
            </w:r>
            <w:r>
              <w:rPr>
                <w:noProof/>
              </w:rPr>
              <w:t>42</w:t>
            </w:r>
            <w:r>
              <w:rPr>
                <w:noProof/>
              </w:rPr>
              <w:fldChar w:fldCharType="end"/>
            </w:r>
          </w:hyperlink>
        </w:p>
        <w:p w14:paraId="128AF179" w14:textId="6B375195"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34" w:history="1">
            <w:r w:rsidRPr="00B12DC1">
              <w:rPr>
                <w:rStyle w:val="Hyperlink"/>
                <w:b/>
                <w:bCs/>
                <w:noProof/>
              </w:rPr>
              <w:t xml:space="preserve">Table </w:t>
            </w:r>
            <w:r w:rsidRPr="00B12DC1">
              <w:rPr>
                <w:rStyle w:val="Hyperlink"/>
                <w:noProof/>
              </w:rPr>
              <w:t>26</w:t>
            </w:r>
            <w:r w:rsidRPr="00B12DC1">
              <w:rPr>
                <w:rStyle w:val="Hyperlink"/>
                <w:b/>
                <w:bCs/>
                <w:noProof/>
              </w:rPr>
              <w:t xml:space="preserve">: </w:t>
            </w:r>
            <w:r w:rsidRPr="00B12DC1">
              <w:rPr>
                <w:rStyle w:val="Hyperlink"/>
                <w:noProof/>
              </w:rPr>
              <w:t>Agreement between the three final runs, task by task (990 tasks; Cohen's κ in brackets).</w:t>
            </w:r>
            <w:r>
              <w:rPr>
                <w:noProof/>
              </w:rPr>
              <w:tab/>
            </w:r>
            <w:r>
              <w:rPr>
                <w:noProof/>
              </w:rPr>
              <w:fldChar w:fldCharType="begin"/>
            </w:r>
            <w:r>
              <w:rPr>
                <w:noProof/>
              </w:rPr>
              <w:instrText xml:space="preserve"> PAGEREF _Toc243060734 \h </w:instrText>
            </w:r>
            <w:r>
              <w:rPr>
                <w:noProof/>
              </w:rPr>
            </w:r>
            <w:r>
              <w:rPr>
                <w:noProof/>
              </w:rPr>
              <w:fldChar w:fldCharType="separate"/>
            </w:r>
            <w:r>
              <w:rPr>
                <w:noProof/>
              </w:rPr>
              <w:t>43</w:t>
            </w:r>
            <w:r>
              <w:rPr>
                <w:noProof/>
              </w:rPr>
              <w:fldChar w:fldCharType="end"/>
            </w:r>
          </w:hyperlink>
        </w:p>
        <w:p w14:paraId="775E72D7" w14:textId="28245CE7"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35" w:history="1">
            <w:r w:rsidRPr="00B12DC1">
              <w:rPr>
                <w:rStyle w:val="Hyperlink"/>
                <w:b/>
                <w:bCs/>
                <w:noProof/>
              </w:rPr>
              <w:t xml:space="preserve">Table </w:t>
            </w:r>
            <w:r w:rsidRPr="00B12DC1">
              <w:rPr>
                <w:rStyle w:val="Hyperlink"/>
                <w:noProof/>
              </w:rPr>
              <w:t>27</w:t>
            </w:r>
            <w:r w:rsidRPr="00B12DC1">
              <w:rPr>
                <w:rStyle w:val="Hyperlink"/>
                <w:b/>
                <w:bCs/>
                <w:noProof/>
              </w:rPr>
              <w:t xml:space="preserve">: </w:t>
            </w:r>
            <w:r w:rsidRPr="00B12DC1">
              <w:rPr>
                <w:rStyle w:val="Hyperlink"/>
                <w:noProof/>
              </w:rPr>
              <w:t>Secondary outcomes (exact McNemar tests; intervals over tasks).</w:t>
            </w:r>
            <w:r>
              <w:rPr>
                <w:noProof/>
              </w:rPr>
              <w:tab/>
            </w:r>
            <w:r>
              <w:rPr>
                <w:noProof/>
              </w:rPr>
              <w:fldChar w:fldCharType="begin"/>
            </w:r>
            <w:r>
              <w:rPr>
                <w:noProof/>
              </w:rPr>
              <w:instrText xml:space="preserve"> PAGEREF _Toc243060735 \h </w:instrText>
            </w:r>
            <w:r>
              <w:rPr>
                <w:noProof/>
              </w:rPr>
            </w:r>
            <w:r>
              <w:rPr>
                <w:noProof/>
              </w:rPr>
              <w:fldChar w:fldCharType="separate"/>
            </w:r>
            <w:r>
              <w:rPr>
                <w:noProof/>
              </w:rPr>
              <w:t>43</w:t>
            </w:r>
            <w:r>
              <w:rPr>
                <w:noProof/>
              </w:rPr>
              <w:fldChar w:fldCharType="end"/>
            </w:r>
          </w:hyperlink>
        </w:p>
        <w:p w14:paraId="7D6891AC" w14:textId="05769314"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36" w:history="1">
            <w:r w:rsidRPr="00B12DC1">
              <w:rPr>
                <w:rStyle w:val="Hyperlink"/>
                <w:b/>
                <w:bCs/>
                <w:noProof/>
              </w:rPr>
              <w:t xml:space="preserve">Table </w:t>
            </w:r>
            <w:r w:rsidRPr="00B12DC1">
              <w:rPr>
                <w:rStyle w:val="Hyperlink"/>
                <w:noProof/>
              </w:rPr>
              <w:t>28</w:t>
            </w:r>
            <w:r w:rsidRPr="00B12DC1">
              <w:rPr>
                <w:rStyle w:val="Hyperlink"/>
                <w:b/>
                <w:bCs/>
                <w:noProof/>
              </w:rPr>
              <w:t xml:space="preserve">: </w:t>
            </w:r>
            <w:r w:rsidRPr="00B12DC1">
              <w:rPr>
                <w:rStyle w:val="Hyperlink"/>
                <w:noProof/>
              </w:rPr>
              <w:t>Design decisions in Progress Report Two and in the final system.</w:t>
            </w:r>
            <w:r>
              <w:rPr>
                <w:noProof/>
              </w:rPr>
              <w:tab/>
            </w:r>
            <w:r>
              <w:rPr>
                <w:noProof/>
              </w:rPr>
              <w:fldChar w:fldCharType="begin"/>
            </w:r>
            <w:r>
              <w:rPr>
                <w:noProof/>
              </w:rPr>
              <w:instrText xml:space="preserve"> PAGEREF _Toc243060736 \h </w:instrText>
            </w:r>
            <w:r>
              <w:rPr>
                <w:noProof/>
              </w:rPr>
            </w:r>
            <w:r>
              <w:rPr>
                <w:noProof/>
              </w:rPr>
              <w:fldChar w:fldCharType="separate"/>
            </w:r>
            <w:r>
              <w:rPr>
                <w:noProof/>
              </w:rPr>
              <w:t>45</w:t>
            </w:r>
            <w:r>
              <w:rPr>
                <w:noProof/>
              </w:rPr>
              <w:fldChar w:fldCharType="end"/>
            </w:r>
          </w:hyperlink>
        </w:p>
        <w:p w14:paraId="2FA95F28" w14:textId="451D48E1"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37" w:history="1">
            <w:r w:rsidRPr="00B12DC1">
              <w:rPr>
                <w:rStyle w:val="Hyperlink"/>
                <w:b/>
                <w:bCs/>
                <w:noProof/>
              </w:rPr>
              <w:t xml:space="preserve">Table </w:t>
            </w:r>
            <w:r w:rsidRPr="00B12DC1">
              <w:rPr>
                <w:rStyle w:val="Hyperlink"/>
                <w:noProof/>
              </w:rPr>
              <w:t>29</w:t>
            </w:r>
            <w:r w:rsidRPr="00B12DC1">
              <w:rPr>
                <w:rStyle w:val="Hyperlink"/>
                <w:b/>
                <w:bCs/>
                <w:noProof/>
              </w:rPr>
              <w:t xml:space="preserve">: </w:t>
            </w:r>
            <w:r w:rsidRPr="00B12DC1">
              <w:rPr>
                <w:rStyle w:val="Hyperlink"/>
                <w:noProof/>
              </w:rPr>
              <w:t>Identifiers of the frozen inputs (SHA-256 prefixes; full hashes in the run manifests and the dataset).</w:t>
            </w:r>
            <w:r>
              <w:rPr>
                <w:noProof/>
              </w:rPr>
              <w:tab/>
            </w:r>
            <w:r>
              <w:rPr>
                <w:noProof/>
              </w:rPr>
              <w:fldChar w:fldCharType="begin"/>
            </w:r>
            <w:r>
              <w:rPr>
                <w:noProof/>
              </w:rPr>
              <w:instrText xml:space="preserve"> PAGEREF _Toc243060737 \h </w:instrText>
            </w:r>
            <w:r>
              <w:rPr>
                <w:noProof/>
              </w:rPr>
            </w:r>
            <w:r>
              <w:rPr>
                <w:noProof/>
              </w:rPr>
              <w:fldChar w:fldCharType="separate"/>
            </w:r>
            <w:r>
              <w:rPr>
                <w:noProof/>
              </w:rPr>
              <w:t>48</w:t>
            </w:r>
            <w:r>
              <w:rPr>
                <w:noProof/>
              </w:rPr>
              <w:fldChar w:fldCharType="end"/>
            </w:r>
          </w:hyperlink>
        </w:p>
        <w:p w14:paraId="0FB45C1F" w14:textId="7C82EDE9"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38" w:history="1">
            <w:r w:rsidRPr="00B12DC1">
              <w:rPr>
                <w:rStyle w:val="Hyperlink"/>
                <w:b/>
                <w:bCs/>
                <w:noProof/>
              </w:rPr>
              <w:t xml:space="preserve">Table </w:t>
            </w:r>
            <w:r w:rsidRPr="00B12DC1">
              <w:rPr>
                <w:rStyle w:val="Hyperlink"/>
                <w:noProof/>
              </w:rPr>
              <w:t>30</w:t>
            </w:r>
            <w:r w:rsidRPr="00B12DC1">
              <w:rPr>
                <w:rStyle w:val="Hyperlink"/>
                <w:b/>
                <w:bCs/>
                <w:noProof/>
              </w:rPr>
              <w:t xml:space="preserve">: </w:t>
            </w:r>
            <w:r w:rsidRPr="00B12DC1">
              <w:rPr>
                <w:rStyle w:val="Hyperlink"/>
                <w:noProof/>
              </w:rPr>
              <w:t>Kinds of error recorded in the code reaching the user, read from the evaluator's findings with fixed rules.</w:t>
            </w:r>
            <w:r>
              <w:rPr>
                <w:noProof/>
              </w:rPr>
              <w:tab/>
            </w:r>
            <w:r>
              <w:rPr>
                <w:noProof/>
              </w:rPr>
              <w:fldChar w:fldCharType="begin"/>
            </w:r>
            <w:r>
              <w:rPr>
                <w:noProof/>
              </w:rPr>
              <w:instrText xml:space="preserve"> PAGEREF _Toc243060738 \h </w:instrText>
            </w:r>
            <w:r>
              <w:rPr>
                <w:noProof/>
              </w:rPr>
            </w:r>
            <w:r>
              <w:rPr>
                <w:noProof/>
              </w:rPr>
              <w:fldChar w:fldCharType="separate"/>
            </w:r>
            <w:r>
              <w:rPr>
                <w:noProof/>
              </w:rPr>
              <w:t>49</w:t>
            </w:r>
            <w:r>
              <w:rPr>
                <w:noProof/>
              </w:rPr>
              <w:fldChar w:fldCharType="end"/>
            </w:r>
          </w:hyperlink>
        </w:p>
        <w:p w14:paraId="153EDBE5" w14:textId="57F3C38B" w:rsidR="00D770FD" w:rsidRDefault="00D770FD">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060739" w:history="1">
            <w:r w:rsidRPr="00B12DC1">
              <w:rPr>
                <w:rStyle w:val="Hyperlink"/>
                <w:b/>
                <w:bCs/>
                <w:noProof/>
              </w:rPr>
              <w:t xml:space="preserve">Table </w:t>
            </w:r>
            <w:r w:rsidRPr="00B12DC1">
              <w:rPr>
                <w:rStyle w:val="Hyperlink"/>
                <w:noProof/>
              </w:rPr>
              <w:t>31</w:t>
            </w:r>
            <w:r w:rsidRPr="00B12DC1">
              <w:rPr>
                <w:rStyle w:val="Hyperlink"/>
                <w:b/>
                <w:bCs/>
                <w:noProof/>
              </w:rPr>
              <w:t xml:space="preserve">: </w:t>
            </w:r>
            <w:r w:rsidRPr="00B12DC1">
              <w:rPr>
                <w:rStyle w:val="Hyperlink"/>
                <w:noProof/>
              </w:rPr>
              <w:t>Glossary.</w:t>
            </w:r>
            <w:r>
              <w:rPr>
                <w:noProof/>
              </w:rPr>
              <w:tab/>
            </w:r>
            <w:r>
              <w:rPr>
                <w:noProof/>
              </w:rPr>
              <w:fldChar w:fldCharType="begin"/>
            </w:r>
            <w:r>
              <w:rPr>
                <w:noProof/>
              </w:rPr>
              <w:instrText xml:space="preserve"> PAGEREF _Toc243060739 \h </w:instrText>
            </w:r>
            <w:r>
              <w:rPr>
                <w:noProof/>
              </w:rPr>
            </w:r>
            <w:r>
              <w:rPr>
                <w:noProof/>
              </w:rPr>
              <w:fldChar w:fldCharType="separate"/>
            </w:r>
            <w:r>
              <w:rPr>
                <w:noProof/>
              </w:rPr>
              <w:t>52</w:t>
            </w:r>
            <w:r>
              <w:rPr>
                <w:noProof/>
              </w:rPr>
              <w:fldChar w:fldCharType="end"/>
            </w:r>
          </w:hyperlink>
        </w:p>
        <w:p w14:paraId="69E13DD4" w14:textId="2786905F" w:rsidR="002E5FB5" w:rsidRDefault="00D770FD">
          <w:r>
            <w:fldChar w:fldCharType="end"/>
          </w:r>
        </w:p>
      </w:sdtContent>
    </w:sdt>
    <w:p w14:paraId="010DDC50" w14:textId="77777777" w:rsidR="002E5FB5" w:rsidRDefault="002E5FB5">
      <w:pPr>
        <w:sectPr w:rsidR="002E5FB5">
          <w:headerReference w:type="default" r:id="rId7"/>
          <w:footerReference w:type="default" r:id="rId8"/>
          <w:pgSz w:w="11906" w:h="16838"/>
          <w:pgMar w:top="1440" w:right="1440" w:bottom="1440" w:left="1440" w:header="600" w:footer="600" w:gutter="0"/>
          <w:pgNumType w:fmt="lowerRoman" w:start="1"/>
          <w:cols w:space="720"/>
          <w:docGrid w:linePitch="360"/>
        </w:sectPr>
      </w:pPr>
    </w:p>
    <w:p w14:paraId="0BC9AAEE" w14:textId="77777777" w:rsidR="002E5FB5" w:rsidRDefault="00D770FD">
      <w:pPr>
        <w:pStyle w:val="Heading1"/>
      </w:pPr>
      <w:bookmarkStart w:id="0" w:name="_Toc243060605"/>
      <w:r>
        <w:lastRenderedPageBreak/>
        <w:t>1 Introduction</w:t>
      </w:r>
      <w:bookmarkEnd w:id="0"/>
    </w:p>
    <w:p w14:paraId="52AF12F9" w14:textId="77777777" w:rsidR="002E5FB5" w:rsidRDefault="00D770FD">
      <w:pPr>
        <w:pStyle w:val="Heading2"/>
      </w:pPr>
      <w:bookmarkStart w:id="1" w:name="_Toc243060606"/>
      <w:r>
        <w:t>1.1 Motivation</w:t>
      </w:r>
      <w:bookmarkEnd w:id="1"/>
    </w:p>
    <w:p w14:paraId="2177CDBD" w14:textId="77777777" w:rsidR="002E5FB5" w:rsidRDefault="00D770FD">
      <w:pPr>
        <w:jc w:val="both"/>
      </w:pPr>
      <w:r>
        <w:t xml:space="preserve">Developers now ask language models for integration code as routinely as they search documentation, and a large share of the answers call an API that is wrong in a way the developer cannot see: a renamed endpoint, a retired host, a parameter that never existed. The COMP301 brief frames the remedy as a design problem: </w:t>
      </w:r>
      <w:r>
        <w:rPr>
          <w:i/>
          <w:iCs/>
        </w:rPr>
        <w:t>a Confident Agent is not one that is always correct; it is one that knows when it should not be trusted</w:t>
      </w:r>
      <w:r>
        <w:t xml:space="preserve"> (University of KwaZulu-Natal, 2026). We treat that statement as a testable claim. We hold the model fixed, add an explicit verification architecture around it, and measure with an independent judge whether fewer hallucinated API calls reach the user, how many correct answers are lost, and what the checking costs.</w:t>
      </w:r>
    </w:p>
    <w:p w14:paraId="0C1C7D6B" w14:textId="77777777" w:rsidR="002E5FB5" w:rsidRDefault="00D770FD">
      <w:pPr>
        <w:jc w:val="both"/>
      </w:pPr>
      <w:r>
        <w:t xml:space="preserve">We chose software APIs, after abandoning an education setting in which web access made the intended traps trivial (The Skeptics, 2026a), because they offer an </w:t>
      </w:r>
      <w:r>
        <w:rPr>
          <w:b/>
          <w:bCs/>
        </w:rPr>
        <w:t>authoritative, machine-readable specification</w:t>
      </w:r>
      <w:r>
        <w:t xml:space="preserve"> against which a claim can be checked without trusting the model (Vorster, 2026c). Progress Report Two fixed the design (The Skeptics, 2026b); Appendix E lists where this report supersedes it.</w:t>
      </w:r>
    </w:p>
    <w:p w14:paraId="3C04165D" w14:textId="77777777" w:rsidR="002E5FB5" w:rsidRDefault="00D770FD">
      <w:pPr>
        <w:pStyle w:val="Heading2"/>
      </w:pPr>
      <w:bookmarkStart w:id="2" w:name="_Toc243060607"/>
      <w:r>
        <w:t>1.2 Contributions</w:t>
      </w:r>
      <w:bookmarkEnd w:id="2"/>
    </w:p>
    <w:p w14:paraId="03DAB2DF" w14:textId="77777777" w:rsidR="002E5FB5" w:rsidRDefault="00D770FD">
      <w:pPr>
        <w:pStyle w:val="ListParagraph"/>
        <w:numPr>
          <w:ilvl w:val="0"/>
          <w:numId w:val="2"/>
        </w:numPr>
        <w:spacing w:after="60"/>
      </w:pPr>
      <w:r>
        <w:rPr>
          <w:b/>
          <w:bCs/>
        </w:rPr>
        <w:t>A frozen benchmark</w:t>
      </w:r>
      <w:r>
        <w:t xml:space="preserve"> of 1,000 Python tasks over six public REST APIs, with an executable answer key (Section 4).</w:t>
      </w:r>
    </w:p>
    <w:p w14:paraId="780CDA9E" w14:textId="77777777" w:rsidR="002E5FB5" w:rsidRDefault="00D770FD">
      <w:pPr>
        <w:pStyle w:val="ListParagraph"/>
        <w:numPr>
          <w:ilvl w:val="0"/>
          <w:numId w:val="2"/>
        </w:numPr>
        <w:spacing w:after="60"/>
      </w:pPr>
      <w:r>
        <w:rPr>
          <w:b/>
          <w:bCs/>
        </w:rPr>
        <w:t>The Confident Agent toolbox</w:t>
      </w:r>
      <w:r>
        <w:t>: six-layer verification against frozen evidence, a confidence score and a decision policy with hard constraints (Section 6).</w:t>
      </w:r>
    </w:p>
    <w:p w14:paraId="202BD5CA" w14:textId="77777777" w:rsidR="002E5FB5" w:rsidRDefault="00D770FD">
      <w:pPr>
        <w:pStyle w:val="ListParagraph"/>
        <w:numPr>
          <w:ilvl w:val="0"/>
          <w:numId w:val="2"/>
        </w:numPr>
        <w:spacing w:after="60"/>
      </w:pPr>
      <w:r>
        <w:rPr>
          <w:b/>
          <w:bCs/>
        </w:rPr>
        <w:t>A paired experiment</w:t>
      </w:r>
      <w:r>
        <w:t xml:space="preserve"> on 990 tasks under three quantizations, judged by an independent sandboxed evaluator, with a pre-registered analysis plan and a cost analysis in Rand (Sections 7–9).</w:t>
      </w:r>
    </w:p>
    <w:p w14:paraId="4CB5598F" w14:textId="77777777" w:rsidR="002E5FB5" w:rsidRDefault="00D770FD">
      <w:pPr>
        <w:pStyle w:val="ListParagraph"/>
        <w:numPr>
          <w:ilvl w:val="0"/>
          <w:numId w:val="2"/>
        </w:numPr>
        <w:spacing w:after="60"/>
      </w:pPr>
      <w:r>
        <w:rPr>
          <w:b/>
          <w:bCs/>
        </w:rPr>
        <w:t>An architectural finding</w:t>
      </w:r>
      <w:r>
        <w:t>: release decisions can be governed by explicit verification constraints rather than by the model's judgement or a confidence threshold (Sections 6.4 and 8.4).</w:t>
      </w:r>
    </w:p>
    <w:p w14:paraId="64399F1C" w14:textId="77777777" w:rsidR="002E5FB5" w:rsidRDefault="00D770FD">
      <w:pPr>
        <w:jc w:val="both"/>
      </w:pPr>
      <w:r>
        <w:t>Supporting details and analyses are in the appendices; Appendix A summarises the supplementary charts on one A3 page.</w:t>
      </w:r>
    </w:p>
    <w:p w14:paraId="1199DF0C" w14:textId="77777777" w:rsidR="002E5FB5" w:rsidRDefault="00D770FD">
      <w:pPr>
        <w:pStyle w:val="Heading1"/>
      </w:pPr>
      <w:bookmarkStart w:id="3" w:name="_Toc243060608"/>
      <w:r>
        <w:t>2 Research Question and Hypotheses</w:t>
      </w:r>
      <w:bookmarkEnd w:id="3"/>
    </w:p>
    <w:p w14:paraId="570E9C16" w14:textId="77777777" w:rsidR="002E5FB5" w:rsidRDefault="00D770FD">
      <w:pPr>
        <w:pBdr>
          <w:left w:val="single" w:sz="18" w:space="8" w:color="2A78D6"/>
        </w:pBdr>
        <w:shd w:val="clear" w:color="auto" w:fill="EEF3FA"/>
        <w:spacing w:before="120" w:after="160"/>
        <w:ind w:left="120" w:right="120"/>
      </w:pPr>
      <w:r>
        <w:rPr>
          <w:b/>
          <w:bCs/>
          <w:sz w:val="21"/>
          <w:szCs w:val="21"/>
        </w:rPr>
        <w:t>Research question.</w:t>
      </w:r>
      <w:r>
        <w:rPr>
          <w:sz w:val="21"/>
          <w:szCs w:val="21"/>
        </w:rPr>
        <w:t xml:space="preserve"> Can an LLM-based code-generation agent that verifies the REST API claims in its own code against frozen, authoritative specifications reduce the unacceptable API hallucinations that reach the user, compared with the same model without verification, while abstaining when verification is inconclusive, and at what cost?</w:t>
      </w:r>
    </w:p>
    <w:p w14:paraId="6686D1D4" w14:textId="77777777" w:rsidR="002E5FB5" w:rsidRDefault="00D770FD">
      <w:pPr>
        <w:jc w:val="both"/>
      </w:pPr>
      <w:r>
        <w:rPr>
          <w:i/>
          <w:iCs/>
        </w:rPr>
        <w:t>Reaching the user</w:t>
      </w:r>
      <w:r>
        <w:t xml:space="preserve"> places the harm at delivery: a hallucinated candidate that the agent withholds is not a failure, but one that it delivers is. </w:t>
      </w:r>
      <w:r>
        <w:rPr>
          <w:i/>
          <w:iCs/>
        </w:rPr>
        <w:t>Frozen, authoritative specifications</w:t>
      </w:r>
      <w:r>
        <w:t xml:space="preserve"> distinguishes the approach from self-verification by the same model, which can rationalise its own errors (Vorster, 2026a), and </w:t>
      </w:r>
      <w:r>
        <w:rPr>
          <w:i/>
          <w:iCs/>
        </w:rPr>
        <w:t>abstaining</w:t>
      </w:r>
      <w:r>
        <w:t xml:space="preserve"> makes refusal a measured outcome rather than a hidden one.</w:t>
      </w:r>
    </w:p>
    <w:p w14:paraId="5D2CAA0D" w14:textId="77777777" w:rsidR="002E5FB5" w:rsidRDefault="00D770FD">
      <w:pPr>
        <w:pBdr>
          <w:left w:val="single" w:sz="18" w:space="8" w:color="2A78D6"/>
        </w:pBdr>
        <w:shd w:val="clear" w:color="auto" w:fill="EEF3FA"/>
        <w:spacing w:before="120" w:after="160"/>
        <w:ind w:left="120" w:right="120"/>
      </w:pPr>
      <w:r>
        <w:rPr>
          <w:b/>
          <w:bCs/>
          <w:sz w:val="21"/>
          <w:szCs w:val="21"/>
        </w:rPr>
        <w:lastRenderedPageBreak/>
        <w:t>H1 (primary).</w:t>
      </w:r>
      <w:r>
        <w:rPr>
          <w:sz w:val="21"/>
          <w:szCs w:val="21"/>
        </w:rPr>
        <w:t xml:space="preserve"> Agent-based validation equipped with explicit, evidence-based confidence estimation significantly reduces the proportion of tasks in which code containing an API hallucination (class A, Section 3.1) reaches the user, compared with the equivalent baseline model. Test: exact two-sided McNemar test on paired tasks within each quantization run, α = 0.05, Holm-adjusted across the three runs.</w:t>
      </w:r>
    </w:p>
    <w:p w14:paraId="15848E1D" w14:textId="77777777" w:rsidR="002E5FB5" w:rsidRDefault="00D770FD">
      <w:pPr>
        <w:pStyle w:val="ListParagraph"/>
        <w:numPr>
          <w:ilvl w:val="0"/>
          <w:numId w:val="2"/>
        </w:numPr>
        <w:spacing w:after="60"/>
      </w:pPr>
      <w:r>
        <w:rPr>
          <w:b/>
          <w:bCs/>
        </w:rPr>
        <w:t>H2 (correctness is preserved).</w:t>
      </w:r>
      <w:r>
        <w:t xml:space="preserve"> The proportion of tasks in which correct code reaches the user does not decrease. A verifier that refused everything would fail H2.</w:t>
      </w:r>
    </w:p>
    <w:p w14:paraId="194CBCC3" w14:textId="77777777" w:rsidR="002E5FB5" w:rsidRDefault="00D770FD">
      <w:pPr>
        <w:pStyle w:val="ListParagraph"/>
        <w:numPr>
          <w:ilvl w:val="0"/>
          <w:numId w:val="2"/>
        </w:numPr>
        <w:spacing w:after="60"/>
      </w:pPr>
      <w:r>
        <w:rPr>
          <w:b/>
          <w:bCs/>
        </w:rPr>
        <w:t>H3 (the confidence metric discriminates).</w:t>
      </w:r>
      <w:r>
        <w:t xml:space="preserve"> Among final candidates, correct code receives a higher EWCS than hallucinated code (ROC area above 0.5). We do not claim the EWCS is a calibrated probability.</w:t>
      </w:r>
    </w:p>
    <w:p w14:paraId="2FF25098" w14:textId="77777777" w:rsidR="002E5FB5" w:rsidRDefault="00D770FD">
      <w:pPr>
        <w:pStyle w:val="ListParagraph"/>
        <w:numPr>
          <w:ilvl w:val="0"/>
          <w:numId w:val="2"/>
        </w:numPr>
        <w:spacing w:after="60"/>
      </w:pPr>
      <w:r>
        <w:rPr>
          <w:b/>
          <w:bCs/>
        </w:rPr>
        <w:t>H4 (the cost is measurable).</w:t>
      </w:r>
      <w:r>
        <w:t xml:space="preserve"> Time, tokens and energy per prompt increase; we estimate the ratios and their price rather than test their direction.</w:t>
      </w:r>
    </w:p>
    <w:p w14:paraId="7E0AA331" w14:textId="77777777" w:rsidR="002E5FB5" w:rsidRDefault="00D770FD">
      <w:pPr>
        <w:jc w:val="both"/>
      </w:pPr>
      <w:r>
        <w:t xml:space="preserve">We report </w:t>
      </w:r>
      <w:r>
        <w:rPr>
          <w:b/>
          <w:bCs/>
        </w:rPr>
        <w:t>incorrect acceptance</w:t>
      </w:r>
      <w:r>
        <w:t xml:space="preserve"> (hallucinated code is delivered) and </w:t>
      </w:r>
      <w:r>
        <w:rPr>
          <w:b/>
          <w:bCs/>
        </w:rPr>
        <w:t>incorrect rejection</w:t>
      </w:r>
      <w:r>
        <w:t xml:space="preserve"> (correct code is withheld) separately, and a reduction in hallucinations bought only through blanket refusal would count as a negative result.</w:t>
      </w:r>
    </w:p>
    <w:p w14:paraId="7923960B" w14:textId="77777777" w:rsidR="002E5FB5" w:rsidRDefault="00D770FD">
      <w:pPr>
        <w:pStyle w:val="Heading1"/>
      </w:pPr>
      <w:bookmarkStart w:id="4" w:name="_Toc243060609"/>
      <w:r>
        <w:t>3 Application Domain and Definitions</w:t>
      </w:r>
      <w:bookmarkEnd w:id="4"/>
    </w:p>
    <w:p w14:paraId="65401EF4" w14:textId="77777777" w:rsidR="002E5FB5" w:rsidRDefault="00D770FD">
      <w:pPr>
        <w:pStyle w:val="Heading2"/>
      </w:pPr>
      <w:bookmarkStart w:id="5" w:name="_Toc243060610"/>
      <w:r>
        <w:t>3.1 Hallucination and API hallucination</w:t>
      </w:r>
      <w:bookmarkEnd w:id="5"/>
    </w:p>
    <w:p w14:paraId="67F05353" w14:textId="77777777" w:rsidR="002E5FB5" w:rsidRDefault="00D770FD">
      <w:pPr>
        <w:jc w:val="both"/>
      </w:pPr>
      <w:r>
        <w:t xml:space="preserve">A hallucination is generated content that is fluent and plausible but unfaithful to, or unsupported by, the source or the world (Ji et al., 2023; Huang et al., 2025); for code it includes invented packages (Spracklen et al., 2025), non-existent functions and wrong API usage (Liu et al., 2024; Patil et al., 2023). Our working definition is: </w:t>
      </w:r>
      <w:r>
        <w:rPr>
          <w:b/>
          <w:bCs/>
        </w:rPr>
        <w:t>an LLM hallucination is content that appears plausible and confident but is incorrect, fabricated, or unsupported by verified ground truth.</w:t>
      </w:r>
    </w:p>
    <w:p w14:paraId="09B98B72" w14:textId="77777777" w:rsidR="002E5FB5" w:rsidRDefault="00D770FD">
      <w:pPr>
        <w:jc w:val="both"/>
      </w:pPr>
      <w:r>
        <w:t xml:space="preserve">A claim about a </w:t>
      </w:r>
      <w:r>
        <w:rPr>
          <w:b/>
          <w:bCs/>
        </w:rPr>
        <w:t>REST API</w:t>
      </w:r>
      <w:r>
        <w:t xml:space="preserve"> (Fielding, 2000) in code has six parts, which map onto our verification layers: the library imported, the identifier called, the access point (host, path and method), the input contract, the output contract, and the required context such as authentication. An </w:t>
      </w:r>
      <w:r>
        <w:rPr>
          <w:b/>
          <w:bCs/>
        </w:rPr>
        <w:t>OpenAPI</w:t>
      </w:r>
      <w:r>
        <w:t xml:space="preserve"> document declares these parts in machine-readable form (OpenAPI Initiative, 2021), so a claim such as </w:t>
      </w:r>
      <w:r>
        <w:rPr>
          <w:rFonts w:ascii="Consolas" w:eastAsia="Consolas" w:hAnsi="Consolas" w:cs="Consolas"/>
          <w:sz w:val="20"/>
          <w:szCs w:val="20"/>
        </w:rPr>
        <w:t>GET https://api.github.com/orgs/{org}</w:t>
      </w:r>
      <w:r>
        <w:t xml:space="preserve"> can be checked deterministically without running the code. An </w:t>
      </w:r>
      <w:r>
        <w:rPr>
          <w:b/>
          <w:bCs/>
        </w:rPr>
        <w:t>API hallucination</w:t>
      </w:r>
      <w:r>
        <w:t xml:space="preserve"> is a claim veri</w:t>
      </w:r>
      <w:r>
        <w:t xml:space="preserve">fied to be incorrect against such an authoritative source. </w:t>
      </w:r>
      <w:r>
        <w:rPr>
          <w:i/>
          <w:iCs/>
        </w:rPr>
        <w:t>Cannot be verified</w:t>
      </w:r>
      <w:r>
        <w:t xml:space="preserve"> does not mean </w:t>
      </w:r>
      <w:r>
        <w:rPr>
          <w:i/>
          <w:iCs/>
        </w:rPr>
        <w:t>false</w:t>
      </w:r>
      <w:r>
        <w:t>: of the four states a claim can have (verified correct, verified incorrect, unverifiable, not applicable), only the second is a hallucination, and the third is a reason to abstain. The independent evaluator classifies delivered code as in Table 1 (taxonomy mapping in Appendix B.1).</w:t>
      </w:r>
    </w:p>
    <w:p w14:paraId="2E27444B" w14:textId="5BB4A8C7" w:rsidR="002E5FB5" w:rsidRDefault="00D770FD">
      <w:pPr>
        <w:pStyle w:val="Caption"/>
        <w:keepNext/>
      </w:pPr>
      <w:bookmarkStart w:id="6" w:name="_Toc243060709"/>
      <w:r>
        <w:rPr>
          <w:b/>
          <w:bCs/>
        </w:rPr>
        <w:t xml:space="preserve">Table </w:t>
      </w:r>
      <w:r>
        <w:fldChar w:fldCharType="begin"/>
      </w:r>
      <w:r>
        <w:instrText>SEQ Table</w:instrText>
      </w:r>
      <w:r>
        <w:fldChar w:fldCharType="separate"/>
      </w:r>
      <w:r>
        <w:rPr>
          <w:noProof/>
        </w:rPr>
        <w:t>1</w:t>
      </w:r>
      <w:r>
        <w:fldChar w:fldCharType="end"/>
      </w:r>
      <w:r>
        <w:rPr>
          <w:b/>
          <w:bCs/>
        </w:rPr>
        <w:t xml:space="preserve">: </w:t>
      </w:r>
      <w:r>
        <w:t>Classes used to score the code that reaches the user (evaluation plan §2).</w:t>
      </w:r>
      <w:bookmarkEnd w:id="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607"/>
        <w:gridCol w:w="5440"/>
        <w:gridCol w:w="1979"/>
      </w:tblGrid>
      <w:tr w:rsidR="002E5FB5" w14:paraId="2CAA5A21" w14:textId="77777777">
        <w:trPr>
          <w:tblHeader/>
        </w:trPr>
        <w:tc>
          <w:tcPr>
            <w:tcW w:w="1607" w:type="dxa"/>
            <w:shd w:val="clear" w:color="auto" w:fill="D9E2F3"/>
            <w:tcMar>
              <w:top w:w="50" w:type="dxa"/>
              <w:left w:w="90" w:type="dxa"/>
              <w:bottom w:w="50" w:type="dxa"/>
              <w:right w:w="90" w:type="dxa"/>
            </w:tcMar>
            <w:vAlign w:val="center"/>
          </w:tcPr>
          <w:p w14:paraId="3373CDB5" w14:textId="77777777" w:rsidR="002E5FB5" w:rsidRDefault="00D770FD">
            <w:pPr>
              <w:spacing w:after="0" w:line="240" w:lineRule="auto"/>
            </w:pPr>
            <w:r>
              <w:rPr>
                <w:b/>
                <w:bCs/>
                <w:sz w:val="18"/>
                <w:szCs w:val="18"/>
              </w:rPr>
              <w:t>Class</w:t>
            </w:r>
          </w:p>
        </w:tc>
        <w:tc>
          <w:tcPr>
            <w:tcW w:w="5440" w:type="dxa"/>
            <w:shd w:val="clear" w:color="auto" w:fill="D9E2F3"/>
            <w:tcMar>
              <w:top w:w="50" w:type="dxa"/>
              <w:left w:w="90" w:type="dxa"/>
              <w:bottom w:w="50" w:type="dxa"/>
              <w:right w:w="90" w:type="dxa"/>
            </w:tcMar>
            <w:vAlign w:val="center"/>
          </w:tcPr>
          <w:p w14:paraId="7CA77822" w14:textId="77777777" w:rsidR="002E5FB5" w:rsidRDefault="00D770FD">
            <w:pPr>
              <w:spacing w:after="0" w:line="240" w:lineRule="auto"/>
            </w:pPr>
            <w:r>
              <w:rPr>
                <w:b/>
                <w:bCs/>
                <w:sz w:val="18"/>
                <w:szCs w:val="18"/>
              </w:rPr>
              <w:t>Meaning and examples</w:t>
            </w:r>
          </w:p>
        </w:tc>
        <w:tc>
          <w:tcPr>
            <w:tcW w:w="1979" w:type="dxa"/>
            <w:shd w:val="clear" w:color="auto" w:fill="D9E2F3"/>
            <w:tcMar>
              <w:top w:w="50" w:type="dxa"/>
              <w:left w:w="90" w:type="dxa"/>
              <w:bottom w:w="50" w:type="dxa"/>
              <w:right w:w="90" w:type="dxa"/>
            </w:tcMar>
            <w:vAlign w:val="center"/>
          </w:tcPr>
          <w:p w14:paraId="3FB8B952" w14:textId="77777777" w:rsidR="002E5FB5" w:rsidRDefault="00D770FD">
            <w:pPr>
              <w:spacing w:after="0" w:line="240" w:lineRule="auto"/>
            </w:pPr>
            <w:r>
              <w:rPr>
                <w:b/>
                <w:bCs/>
                <w:sz w:val="18"/>
                <w:szCs w:val="18"/>
              </w:rPr>
              <w:t>Counts as</w:t>
            </w:r>
          </w:p>
        </w:tc>
      </w:tr>
      <w:tr w:rsidR="002E5FB5" w14:paraId="22404485" w14:textId="77777777">
        <w:trPr>
          <w:cantSplit/>
        </w:trPr>
        <w:tc>
          <w:tcPr>
            <w:tcW w:w="1607" w:type="dxa"/>
            <w:tcMar>
              <w:top w:w="50" w:type="dxa"/>
              <w:left w:w="90" w:type="dxa"/>
              <w:bottom w:w="50" w:type="dxa"/>
              <w:right w:w="90" w:type="dxa"/>
            </w:tcMar>
            <w:vAlign w:val="center"/>
          </w:tcPr>
          <w:p w14:paraId="1E506793" w14:textId="77777777" w:rsidR="002E5FB5" w:rsidRDefault="00D770FD">
            <w:pPr>
              <w:spacing w:after="0" w:line="240" w:lineRule="auto"/>
            </w:pPr>
            <w:r>
              <w:rPr>
                <w:b/>
                <w:bCs/>
                <w:sz w:val="18"/>
                <w:szCs w:val="18"/>
              </w:rPr>
              <w:t>A</w:t>
            </w:r>
            <w:r>
              <w:rPr>
                <w:sz w:val="18"/>
                <w:szCs w:val="18"/>
              </w:rPr>
              <w:t xml:space="preserve"> API hallucination</w:t>
            </w:r>
          </w:p>
        </w:tc>
        <w:tc>
          <w:tcPr>
            <w:tcW w:w="5440" w:type="dxa"/>
            <w:tcMar>
              <w:top w:w="50" w:type="dxa"/>
              <w:left w:w="90" w:type="dxa"/>
              <w:bottom w:w="50" w:type="dxa"/>
              <w:right w:w="90" w:type="dxa"/>
            </w:tcMar>
            <w:vAlign w:val="center"/>
          </w:tcPr>
          <w:p w14:paraId="0DA2461A" w14:textId="77777777" w:rsidR="002E5FB5" w:rsidRDefault="00D770FD">
            <w:pPr>
              <w:spacing w:after="0" w:line="240" w:lineRule="auto"/>
            </w:pPr>
            <w:r>
              <w:rPr>
                <w:sz w:val="18"/>
                <w:szCs w:val="18"/>
              </w:rPr>
              <w:t>Breaks the API contract: wrong host, version or base path; undeclared path, method, parameter or field; missing required part or credential; wrong value type; undocumented response field.</w:t>
            </w:r>
          </w:p>
        </w:tc>
        <w:tc>
          <w:tcPr>
            <w:tcW w:w="1979" w:type="dxa"/>
            <w:tcMar>
              <w:top w:w="50" w:type="dxa"/>
              <w:left w:w="90" w:type="dxa"/>
              <w:bottom w:w="50" w:type="dxa"/>
              <w:right w:w="90" w:type="dxa"/>
            </w:tcMar>
            <w:vAlign w:val="center"/>
          </w:tcPr>
          <w:p w14:paraId="256802CD" w14:textId="77777777" w:rsidR="002E5FB5" w:rsidRDefault="00D770FD">
            <w:pPr>
              <w:spacing w:after="0" w:line="240" w:lineRule="auto"/>
            </w:pPr>
            <w:r>
              <w:rPr>
                <w:sz w:val="18"/>
                <w:szCs w:val="18"/>
              </w:rPr>
              <w:t>Primary outcome</w:t>
            </w:r>
          </w:p>
        </w:tc>
      </w:tr>
      <w:tr w:rsidR="002E5FB5" w14:paraId="762F4DA2" w14:textId="77777777">
        <w:trPr>
          <w:cantSplit/>
        </w:trPr>
        <w:tc>
          <w:tcPr>
            <w:tcW w:w="1607" w:type="dxa"/>
            <w:tcMar>
              <w:top w:w="50" w:type="dxa"/>
              <w:left w:w="90" w:type="dxa"/>
              <w:bottom w:w="50" w:type="dxa"/>
              <w:right w:w="90" w:type="dxa"/>
            </w:tcMar>
            <w:vAlign w:val="center"/>
          </w:tcPr>
          <w:p w14:paraId="16917830" w14:textId="77777777" w:rsidR="002E5FB5" w:rsidRDefault="00D770FD">
            <w:pPr>
              <w:spacing w:after="0" w:line="240" w:lineRule="auto"/>
            </w:pPr>
            <w:r>
              <w:rPr>
                <w:b/>
                <w:bCs/>
                <w:sz w:val="18"/>
                <w:szCs w:val="18"/>
              </w:rPr>
              <w:t>B</w:t>
            </w:r>
            <w:r>
              <w:rPr>
                <w:sz w:val="18"/>
                <w:szCs w:val="18"/>
              </w:rPr>
              <w:t xml:space="preserve"> task-fidelity error</w:t>
            </w:r>
          </w:p>
        </w:tc>
        <w:tc>
          <w:tcPr>
            <w:tcW w:w="5440" w:type="dxa"/>
            <w:tcMar>
              <w:top w:w="50" w:type="dxa"/>
              <w:left w:w="90" w:type="dxa"/>
              <w:bottom w:w="50" w:type="dxa"/>
              <w:right w:w="90" w:type="dxa"/>
            </w:tcMar>
            <w:vAlign w:val="center"/>
          </w:tcPr>
          <w:p w14:paraId="65BC830E" w14:textId="77777777" w:rsidR="002E5FB5" w:rsidRDefault="00D770FD">
            <w:pPr>
              <w:spacing w:after="0" w:line="240" w:lineRule="auto"/>
            </w:pPr>
            <w:r>
              <w:rPr>
                <w:sz w:val="18"/>
                <w:szCs w:val="18"/>
              </w:rPr>
              <w:t>A valid API call that is not the one the task asked for (another endpoint, method, value or body).</w:t>
            </w:r>
          </w:p>
        </w:tc>
        <w:tc>
          <w:tcPr>
            <w:tcW w:w="1979" w:type="dxa"/>
            <w:tcMar>
              <w:top w:w="50" w:type="dxa"/>
              <w:left w:w="90" w:type="dxa"/>
              <w:bottom w:w="50" w:type="dxa"/>
              <w:right w:w="90" w:type="dxa"/>
            </w:tcMar>
            <w:vAlign w:val="center"/>
          </w:tcPr>
          <w:p w14:paraId="0BFCA414" w14:textId="77777777" w:rsidR="002E5FB5" w:rsidRDefault="00D770FD">
            <w:pPr>
              <w:spacing w:after="0" w:line="240" w:lineRule="auto"/>
            </w:pPr>
            <w:r>
              <w:rPr>
                <w:sz w:val="18"/>
                <w:szCs w:val="18"/>
              </w:rPr>
              <w:t>Secondary outcome</w:t>
            </w:r>
          </w:p>
        </w:tc>
      </w:tr>
      <w:tr w:rsidR="002E5FB5" w14:paraId="677DBB8B" w14:textId="77777777">
        <w:trPr>
          <w:cantSplit/>
        </w:trPr>
        <w:tc>
          <w:tcPr>
            <w:tcW w:w="1607" w:type="dxa"/>
            <w:tcMar>
              <w:top w:w="50" w:type="dxa"/>
              <w:left w:w="90" w:type="dxa"/>
              <w:bottom w:w="50" w:type="dxa"/>
              <w:right w:w="90" w:type="dxa"/>
            </w:tcMar>
            <w:vAlign w:val="center"/>
          </w:tcPr>
          <w:p w14:paraId="0FC22CCD" w14:textId="77777777" w:rsidR="002E5FB5" w:rsidRDefault="00D770FD">
            <w:pPr>
              <w:spacing w:after="0" w:line="240" w:lineRule="auto"/>
            </w:pPr>
            <w:r>
              <w:rPr>
                <w:sz w:val="18"/>
                <w:szCs w:val="18"/>
              </w:rPr>
              <w:t xml:space="preserve">Correct (incl. </w:t>
            </w:r>
            <w:r>
              <w:rPr>
                <w:b/>
                <w:bCs/>
                <w:sz w:val="18"/>
                <w:szCs w:val="18"/>
              </w:rPr>
              <w:t>C</w:t>
            </w:r>
            <w:r>
              <w:rPr>
                <w:sz w:val="18"/>
                <w:szCs w:val="18"/>
              </w:rPr>
              <w:t xml:space="preserve"> equivalent)</w:t>
            </w:r>
          </w:p>
        </w:tc>
        <w:tc>
          <w:tcPr>
            <w:tcW w:w="5440" w:type="dxa"/>
            <w:tcMar>
              <w:top w:w="50" w:type="dxa"/>
              <w:left w:w="90" w:type="dxa"/>
              <w:bottom w:w="50" w:type="dxa"/>
              <w:right w:w="90" w:type="dxa"/>
            </w:tcMar>
            <w:vAlign w:val="center"/>
          </w:tcPr>
          <w:p w14:paraId="273D6C25" w14:textId="77777777" w:rsidR="002E5FB5" w:rsidRDefault="00D770FD">
            <w:pPr>
              <w:spacing w:after="0" w:line="240" w:lineRule="auto"/>
            </w:pPr>
            <w:r>
              <w:rPr>
                <w:sz w:val="18"/>
                <w:szCs w:val="18"/>
              </w:rPr>
              <w:t xml:space="preserve">The expected request, allowing a closed list of equivalences (e.g. </w:t>
            </w:r>
            <w:r>
              <w:rPr>
                <w:rFonts w:ascii="Consolas" w:eastAsia="Consolas" w:hAnsi="Consolas" w:cs="Consolas"/>
                <w:sz w:val="17"/>
                <w:szCs w:val="17"/>
              </w:rPr>
              <w:t>token X</w:t>
            </w:r>
            <w:r>
              <w:rPr>
                <w:sz w:val="18"/>
                <w:szCs w:val="18"/>
              </w:rPr>
              <w:t xml:space="preserve"> for </w:t>
            </w:r>
            <w:r>
              <w:rPr>
                <w:rFonts w:ascii="Consolas" w:eastAsia="Consolas" w:hAnsi="Consolas" w:cs="Consolas"/>
                <w:sz w:val="17"/>
                <w:szCs w:val="17"/>
              </w:rPr>
              <w:t>Bearer X</w:t>
            </w:r>
            <w:r>
              <w:rPr>
                <w:sz w:val="18"/>
                <w:szCs w:val="18"/>
              </w:rPr>
              <w:t>).</w:t>
            </w:r>
          </w:p>
        </w:tc>
        <w:tc>
          <w:tcPr>
            <w:tcW w:w="1979" w:type="dxa"/>
            <w:tcMar>
              <w:top w:w="50" w:type="dxa"/>
              <w:left w:w="90" w:type="dxa"/>
              <w:bottom w:w="50" w:type="dxa"/>
              <w:right w:w="90" w:type="dxa"/>
            </w:tcMar>
            <w:vAlign w:val="center"/>
          </w:tcPr>
          <w:p w14:paraId="7A6A9FB4" w14:textId="77777777" w:rsidR="002E5FB5" w:rsidRDefault="00D770FD">
            <w:pPr>
              <w:spacing w:after="0" w:line="240" w:lineRule="auto"/>
            </w:pPr>
            <w:r>
              <w:rPr>
                <w:sz w:val="18"/>
                <w:szCs w:val="18"/>
              </w:rPr>
              <w:t>Correct</w:t>
            </w:r>
          </w:p>
        </w:tc>
      </w:tr>
      <w:tr w:rsidR="002E5FB5" w14:paraId="7A5CF7D3" w14:textId="77777777">
        <w:trPr>
          <w:cantSplit/>
        </w:trPr>
        <w:tc>
          <w:tcPr>
            <w:tcW w:w="1607" w:type="dxa"/>
            <w:tcMar>
              <w:top w:w="50" w:type="dxa"/>
              <w:left w:w="90" w:type="dxa"/>
              <w:bottom w:w="50" w:type="dxa"/>
              <w:right w:w="90" w:type="dxa"/>
            </w:tcMar>
            <w:vAlign w:val="center"/>
          </w:tcPr>
          <w:p w14:paraId="5D90A6C6" w14:textId="77777777" w:rsidR="002E5FB5" w:rsidRDefault="00D770FD">
            <w:pPr>
              <w:spacing w:after="0" w:line="240" w:lineRule="auto"/>
            </w:pPr>
            <w:r>
              <w:rPr>
                <w:sz w:val="18"/>
                <w:szCs w:val="18"/>
              </w:rPr>
              <w:lastRenderedPageBreak/>
              <w:t>Runtime failure</w:t>
            </w:r>
          </w:p>
        </w:tc>
        <w:tc>
          <w:tcPr>
            <w:tcW w:w="5440" w:type="dxa"/>
            <w:tcMar>
              <w:top w:w="50" w:type="dxa"/>
              <w:left w:w="90" w:type="dxa"/>
              <w:bottom w:w="50" w:type="dxa"/>
              <w:right w:w="90" w:type="dxa"/>
            </w:tcMar>
            <w:vAlign w:val="center"/>
          </w:tcPr>
          <w:p w14:paraId="115AED9F" w14:textId="77777777" w:rsidR="002E5FB5" w:rsidRDefault="00D770FD">
            <w:pPr>
              <w:spacing w:after="0" w:line="240" w:lineRule="auto"/>
            </w:pPr>
            <w:r>
              <w:rPr>
                <w:sz w:val="18"/>
                <w:szCs w:val="18"/>
              </w:rPr>
              <w:t>The code makes no request: syntax error, crash or no call.</w:t>
            </w:r>
          </w:p>
        </w:tc>
        <w:tc>
          <w:tcPr>
            <w:tcW w:w="1979" w:type="dxa"/>
            <w:tcMar>
              <w:top w:w="50" w:type="dxa"/>
              <w:left w:w="90" w:type="dxa"/>
              <w:bottom w:w="50" w:type="dxa"/>
              <w:right w:w="90" w:type="dxa"/>
            </w:tcMar>
            <w:vAlign w:val="center"/>
          </w:tcPr>
          <w:p w14:paraId="685AB19E" w14:textId="77777777" w:rsidR="002E5FB5" w:rsidRDefault="00D770FD">
            <w:pPr>
              <w:spacing w:after="0" w:line="240" w:lineRule="auto"/>
            </w:pPr>
            <w:r>
              <w:rPr>
                <w:sz w:val="18"/>
                <w:szCs w:val="18"/>
              </w:rPr>
              <w:t>Error</w:t>
            </w:r>
          </w:p>
        </w:tc>
      </w:tr>
      <w:tr w:rsidR="002E5FB5" w14:paraId="785825A9" w14:textId="77777777">
        <w:trPr>
          <w:cantSplit/>
        </w:trPr>
        <w:tc>
          <w:tcPr>
            <w:tcW w:w="1607" w:type="dxa"/>
            <w:tcMar>
              <w:top w:w="50" w:type="dxa"/>
              <w:left w:w="90" w:type="dxa"/>
              <w:bottom w:w="50" w:type="dxa"/>
              <w:right w:w="90" w:type="dxa"/>
            </w:tcMar>
            <w:vAlign w:val="center"/>
          </w:tcPr>
          <w:p w14:paraId="5B9C5C67" w14:textId="77777777" w:rsidR="002E5FB5" w:rsidRDefault="00D770FD">
            <w:pPr>
              <w:spacing w:after="0" w:line="240" w:lineRule="auto"/>
            </w:pPr>
            <w:r>
              <w:rPr>
                <w:sz w:val="18"/>
                <w:szCs w:val="18"/>
              </w:rPr>
              <w:t>Undetermined</w:t>
            </w:r>
          </w:p>
        </w:tc>
        <w:tc>
          <w:tcPr>
            <w:tcW w:w="5440" w:type="dxa"/>
            <w:tcMar>
              <w:top w:w="50" w:type="dxa"/>
              <w:left w:w="90" w:type="dxa"/>
              <w:bottom w:w="50" w:type="dxa"/>
              <w:right w:w="90" w:type="dxa"/>
            </w:tcMar>
            <w:vAlign w:val="center"/>
          </w:tcPr>
          <w:p w14:paraId="1891B3E9" w14:textId="77777777" w:rsidR="002E5FB5" w:rsidRDefault="00D770FD">
            <w:pPr>
              <w:spacing w:after="0" w:line="240" w:lineRule="auto"/>
            </w:pPr>
            <w:r>
              <w:rPr>
                <w:sz w:val="18"/>
                <w:szCs w:val="18"/>
              </w:rPr>
              <w:t>A name a partial specification does not list; resolved by manual review.</w:t>
            </w:r>
          </w:p>
        </w:tc>
        <w:tc>
          <w:tcPr>
            <w:tcW w:w="1979" w:type="dxa"/>
            <w:tcMar>
              <w:top w:w="50" w:type="dxa"/>
              <w:left w:w="90" w:type="dxa"/>
              <w:bottom w:w="50" w:type="dxa"/>
              <w:right w:w="90" w:type="dxa"/>
            </w:tcMar>
            <w:vAlign w:val="center"/>
          </w:tcPr>
          <w:p w14:paraId="28AFB8FA" w14:textId="77777777" w:rsidR="002E5FB5" w:rsidRDefault="00D770FD">
            <w:pPr>
              <w:spacing w:after="0" w:line="240" w:lineRule="auto"/>
            </w:pPr>
            <w:r>
              <w:rPr>
                <w:sz w:val="18"/>
                <w:szCs w:val="18"/>
              </w:rPr>
              <w:t>Resolved</w:t>
            </w:r>
          </w:p>
        </w:tc>
      </w:tr>
    </w:tbl>
    <w:p w14:paraId="68A9B23D" w14:textId="77777777" w:rsidR="002E5FB5" w:rsidRDefault="002E5FB5">
      <w:pPr>
        <w:spacing w:after="80"/>
      </w:pPr>
    </w:p>
    <w:p w14:paraId="5127B316" w14:textId="77777777" w:rsidR="002E5FB5" w:rsidRDefault="00D770FD">
      <w:pPr>
        <w:pStyle w:val="Heading2"/>
      </w:pPr>
      <w:bookmarkStart w:id="7" w:name="_Toc243060611"/>
      <w:r>
        <w:t>3.2 Scope, and why external evidence is needed</w:t>
      </w:r>
      <w:bookmarkEnd w:id="7"/>
    </w:p>
    <w:p w14:paraId="7B0E4687" w14:textId="77777777" w:rsidR="002E5FB5" w:rsidRDefault="00D770FD">
      <w:pPr>
        <w:jc w:val="both"/>
      </w:pPr>
      <w:r>
        <w:t xml:space="preserve">We study </w:t>
      </w:r>
      <w:r>
        <w:rPr>
          <w:b/>
          <w:bCs/>
        </w:rPr>
        <w:t xml:space="preserve">Python with </w:t>
      </w:r>
      <w:r>
        <w:rPr>
          <w:rFonts w:ascii="Consolas" w:eastAsia="Consolas" w:hAnsi="Consolas" w:cs="Consolas"/>
          <w:b/>
          <w:bCs/>
          <w:sz w:val="20"/>
          <w:szCs w:val="20"/>
        </w:rPr>
        <w:t>requests</w:t>
      </w:r>
      <w:r>
        <w:t xml:space="preserve"> and </w:t>
      </w:r>
      <w:r>
        <w:rPr>
          <w:b/>
          <w:bCs/>
        </w:rPr>
        <w:t>REST APIs with OpenAPI contracts</w:t>
      </w:r>
      <w:r>
        <w:t xml:space="preserve">. Verification is </w:t>
      </w:r>
      <w:r>
        <w:rPr>
          <w:b/>
          <w:bCs/>
        </w:rPr>
        <w:t>static</w:t>
      </w:r>
      <w:r>
        <w:t>: the agent never executes generated code, because model output may be destructive, a verdict would depend on a live service on a particular day, and execution would need real credentials, which the benchmark must not contain (Vorster, 2026c). A model's knowledge is a snapshot that ends at a cut-off and over-represents what was common on the web (Cheng et al., 2024), while public APIs keep changing. The model therefore tends to</w:t>
      </w:r>
      <w:r>
        <w:t xml:space="preserve"> write the API that was popular in its training data, with no internal signal that it is stale (Section 5). Only evidence from outside the model can detect this, which is why the agent is anchored to frozen, current specifications.</w:t>
      </w:r>
    </w:p>
    <w:p w14:paraId="6DB4ACB1" w14:textId="77777777" w:rsidR="002E5FB5" w:rsidRDefault="00D770FD">
      <w:pPr>
        <w:pStyle w:val="Heading1"/>
      </w:pPr>
      <w:bookmarkStart w:id="8" w:name="_Toc243060612"/>
      <w:r>
        <w:t>4 Benchmark Design and Justification</w:t>
      </w:r>
      <w:bookmarkEnd w:id="8"/>
    </w:p>
    <w:p w14:paraId="4751E1AF" w14:textId="77777777" w:rsidR="002E5FB5" w:rsidRDefault="00D770FD">
      <w:pPr>
        <w:pStyle w:val="Heading2"/>
      </w:pPr>
      <w:bookmarkStart w:id="9" w:name="_Toc243060613"/>
      <w:r>
        <w:t>4.1 Requirements and APIs</w:t>
      </w:r>
      <w:bookmarkEnd w:id="9"/>
    </w:p>
    <w:p w14:paraId="2B4BD942" w14:textId="77777777" w:rsidR="002E5FB5" w:rsidRDefault="00D770FD">
      <w:pPr>
        <w:jc w:val="both"/>
      </w:pPr>
      <w:r>
        <w:t>The brief asks for a representative, objective and reproducible benchmark; the lecturer added that ground truth must be frozen and hashed, credentials must be placeholders, and curated specifications must be labelled (Vorster, 2026c). The benchmark uses six public REST APIs spanning no authentication, API keys, Bearer tokens and OAuth2 (Table 2). Each task carries an exact expected request, so correctness is decided by comparing requests; every specification is referenced by its SHA-256 hash; no task contai</w:t>
      </w:r>
      <w:r>
        <w:t>ns a real credential; and the dataset is generated by a deterministic script, not by a language model (Appendix B.2).</w:t>
      </w:r>
    </w:p>
    <w:p w14:paraId="17DA74EC" w14:textId="24D50779" w:rsidR="002E5FB5" w:rsidRDefault="00D770FD">
      <w:pPr>
        <w:pStyle w:val="Caption"/>
        <w:keepNext/>
      </w:pPr>
      <w:bookmarkStart w:id="10" w:name="_Toc243060710"/>
      <w:r>
        <w:rPr>
          <w:b/>
          <w:bCs/>
        </w:rPr>
        <w:t xml:space="preserve">Table </w:t>
      </w:r>
      <w:r>
        <w:fldChar w:fldCharType="begin"/>
      </w:r>
      <w:r>
        <w:instrText>SEQ Table</w:instrText>
      </w:r>
      <w:r>
        <w:fldChar w:fldCharType="separate"/>
      </w:r>
      <w:r>
        <w:rPr>
          <w:noProof/>
        </w:rPr>
        <w:t>2</w:t>
      </w:r>
      <w:r>
        <w:fldChar w:fldCharType="end"/>
      </w:r>
      <w:r>
        <w:rPr>
          <w:b/>
          <w:bCs/>
        </w:rPr>
        <w:t xml:space="preserve">: </w:t>
      </w:r>
      <w:r>
        <w:t>APIs in the benchmark and the provenance of their evidence (retrieved 21 September 2026).</w:t>
      </w:r>
      <w:bookmarkEnd w:id="1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58"/>
        <w:gridCol w:w="821"/>
        <w:gridCol w:w="938"/>
        <w:gridCol w:w="3282"/>
        <w:gridCol w:w="703"/>
        <w:gridCol w:w="1524"/>
      </w:tblGrid>
      <w:tr w:rsidR="002E5FB5" w14:paraId="263E3362" w14:textId="77777777">
        <w:trPr>
          <w:tblHeader/>
        </w:trPr>
        <w:tc>
          <w:tcPr>
            <w:tcW w:w="1758" w:type="dxa"/>
            <w:shd w:val="clear" w:color="auto" w:fill="D9E2F3"/>
            <w:tcMar>
              <w:top w:w="50" w:type="dxa"/>
              <w:left w:w="90" w:type="dxa"/>
              <w:bottom w:w="50" w:type="dxa"/>
              <w:right w:w="90" w:type="dxa"/>
            </w:tcMar>
            <w:vAlign w:val="center"/>
          </w:tcPr>
          <w:p w14:paraId="32C44133" w14:textId="77777777" w:rsidR="002E5FB5" w:rsidRDefault="00D770FD">
            <w:pPr>
              <w:spacing w:after="0" w:line="240" w:lineRule="auto"/>
            </w:pPr>
            <w:r>
              <w:rPr>
                <w:b/>
                <w:bCs/>
                <w:sz w:val="18"/>
                <w:szCs w:val="18"/>
              </w:rPr>
              <w:t>API</w:t>
            </w:r>
          </w:p>
        </w:tc>
        <w:tc>
          <w:tcPr>
            <w:tcW w:w="821" w:type="dxa"/>
            <w:shd w:val="clear" w:color="auto" w:fill="D9E2F3"/>
            <w:tcMar>
              <w:top w:w="50" w:type="dxa"/>
              <w:left w:w="90" w:type="dxa"/>
              <w:bottom w:w="50" w:type="dxa"/>
              <w:right w:w="90" w:type="dxa"/>
            </w:tcMar>
            <w:vAlign w:val="center"/>
          </w:tcPr>
          <w:p w14:paraId="2E061599" w14:textId="77777777" w:rsidR="002E5FB5" w:rsidRDefault="00D770FD">
            <w:pPr>
              <w:spacing w:after="0" w:line="240" w:lineRule="auto"/>
              <w:jc w:val="right"/>
            </w:pPr>
            <w:r>
              <w:rPr>
                <w:b/>
                <w:bCs/>
                <w:sz w:val="18"/>
                <w:szCs w:val="18"/>
              </w:rPr>
              <w:t>Tasks</w:t>
            </w:r>
          </w:p>
        </w:tc>
        <w:tc>
          <w:tcPr>
            <w:tcW w:w="938" w:type="dxa"/>
            <w:shd w:val="clear" w:color="auto" w:fill="D9E2F3"/>
            <w:tcMar>
              <w:top w:w="50" w:type="dxa"/>
              <w:left w:w="90" w:type="dxa"/>
              <w:bottom w:w="50" w:type="dxa"/>
              <w:right w:w="90" w:type="dxa"/>
            </w:tcMar>
            <w:vAlign w:val="center"/>
          </w:tcPr>
          <w:p w14:paraId="3A7760C7" w14:textId="77777777" w:rsidR="002E5FB5" w:rsidRDefault="00D770FD">
            <w:pPr>
              <w:spacing w:after="0" w:line="240" w:lineRule="auto"/>
              <w:jc w:val="right"/>
            </w:pPr>
            <w:r>
              <w:rPr>
                <w:b/>
                <w:bCs/>
                <w:sz w:val="18"/>
                <w:szCs w:val="18"/>
              </w:rPr>
              <w:t>Families</w:t>
            </w:r>
          </w:p>
        </w:tc>
        <w:tc>
          <w:tcPr>
            <w:tcW w:w="3282" w:type="dxa"/>
            <w:shd w:val="clear" w:color="auto" w:fill="D9E2F3"/>
            <w:tcMar>
              <w:top w:w="50" w:type="dxa"/>
              <w:left w:w="90" w:type="dxa"/>
              <w:bottom w:w="50" w:type="dxa"/>
              <w:right w:w="90" w:type="dxa"/>
            </w:tcMar>
            <w:vAlign w:val="center"/>
          </w:tcPr>
          <w:p w14:paraId="10C8961A" w14:textId="77777777" w:rsidR="002E5FB5" w:rsidRDefault="00D770FD">
            <w:pPr>
              <w:spacing w:after="0" w:line="240" w:lineRule="auto"/>
            </w:pPr>
            <w:r>
              <w:rPr>
                <w:b/>
                <w:bCs/>
                <w:sz w:val="18"/>
                <w:szCs w:val="18"/>
              </w:rPr>
              <w:t>Ground-truth source</w:t>
            </w:r>
          </w:p>
        </w:tc>
        <w:tc>
          <w:tcPr>
            <w:tcW w:w="703" w:type="dxa"/>
            <w:shd w:val="clear" w:color="auto" w:fill="D9E2F3"/>
            <w:tcMar>
              <w:top w:w="50" w:type="dxa"/>
              <w:left w:w="90" w:type="dxa"/>
              <w:bottom w:w="50" w:type="dxa"/>
              <w:right w:w="90" w:type="dxa"/>
            </w:tcMar>
            <w:vAlign w:val="center"/>
          </w:tcPr>
          <w:p w14:paraId="7A3314D2" w14:textId="77777777" w:rsidR="002E5FB5" w:rsidRDefault="00D770FD">
            <w:pPr>
              <w:spacing w:after="0" w:line="240" w:lineRule="auto"/>
              <w:jc w:val="center"/>
            </w:pPr>
            <w:r>
              <w:rPr>
                <w:b/>
                <w:bCs/>
                <w:sz w:val="18"/>
                <w:szCs w:val="18"/>
              </w:rPr>
              <w:t>Tier</w:t>
            </w:r>
          </w:p>
        </w:tc>
        <w:tc>
          <w:tcPr>
            <w:tcW w:w="1524" w:type="dxa"/>
            <w:shd w:val="clear" w:color="auto" w:fill="D9E2F3"/>
            <w:tcMar>
              <w:top w:w="50" w:type="dxa"/>
              <w:left w:w="90" w:type="dxa"/>
              <w:bottom w:w="50" w:type="dxa"/>
              <w:right w:w="90" w:type="dxa"/>
            </w:tcMar>
            <w:vAlign w:val="center"/>
          </w:tcPr>
          <w:p w14:paraId="14B2B108" w14:textId="77777777" w:rsidR="002E5FB5" w:rsidRDefault="00D770FD">
            <w:pPr>
              <w:spacing w:after="0" w:line="240" w:lineRule="auto"/>
            </w:pPr>
            <w:r>
              <w:rPr>
                <w:b/>
                <w:bCs/>
                <w:sz w:val="18"/>
                <w:szCs w:val="18"/>
              </w:rPr>
              <w:t>Authentication</w:t>
            </w:r>
          </w:p>
        </w:tc>
      </w:tr>
      <w:tr w:rsidR="002E5FB5" w14:paraId="11E5A273" w14:textId="77777777">
        <w:trPr>
          <w:cantSplit/>
        </w:trPr>
        <w:tc>
          <w:tcPr>
            <w:tcW w:w="1758" w:type="dxa"/>
            <w:tcMar>
              <w:top w:w="50" w:type="dxa"/>
              <w:left w:w="90" w:type="dxa"/>
              <w:bottom w:w="50" w:type="dxa"/>
              <w:right w:w="90" w:type="dxa"/>
            </w:tcMar>
            <w:vAlign w:val="center"/>
          </w:tcPr>
          <w:p w14:paraId="3B460846" w14:textId="77777777" w:rsidR="002E5FB5" w:rsidRDefault="00D770FD">
            <w:pPr>
              <w:spacing w:after="0" w:line="240" w:lineRule="auto"/>
            </w:pPr>
            <w:r>
              <w:rPr>
                <w:sz w:val="18"/>
                <w:szCs w:val="18"/>
              </w:rPr>
              <w:t>GitHub REST</w:t>
            </w:r>
          </w:p>
        </w:tc>
        <w:tc>
          <w:tcPr>
            <w:tcW w:w="821" w:type="dxa"/>
            <w:tcMar>
              <w:top w:w="50" w:type="dxa"/>
              <w:left w:w="90" w:type="dxa"/>
              <w:bottom w:w="50" w:type="dxa"/>
              <w:right w:w="90" w:type="dxa"/>
            </w:tcMar>
            <w:vAlign w:val="center"/>
          </w:tcPr>
          <w:p w14:paraId="08B83ED3" w14:textId="77777777" w:rsidR="002E5FB5" w:rsidRDefault="00D770FD">
            <w:pPr>
              <w:spacing w:after="0" w:line="240" w:lineRule="auto"/>
              <w:jc w:val="right"/>
            </w:pPr>
            <w:r>
              <w:rPr>
                <w:sz w:val="18"/>
                <w:szCs w:val="18"/>
              </w:rPr>
              <w:t>250</w:t>
            </w:r>
          </w:p>
        </w:tc>
        <w:tc>
          <w:tcPr>
            <w:tcW w:w="938" w:type="dxa"/>
            <w:tcMar>
              <w:top w:w="50" w:type="dxa"/>
              <w:left w:w="90" w:type="dxa"/>
              <w:bottom w:w="50" w:type="dxa"/>
              <w:right w:w="90" w:type="dxa"/>
            </w:tcMar>
            <w:vAlign w:val="center"/>
          </w:tcPr>
          <w:p w14:paraId="1F4ECC84" w14:textId="77777777" w:rsidR="002E5FB5" w:rsidRDefault="00D770FD">
            <w:pPr>
              <w:spacing w:after="0" w:line="240" w:lineRule="auto"/>
              <w:jc w:val="right"/>
            </w:pPr>
            <w:r>
              <w:rPr>
                <w:sz w:val="18"/>
                <w:szCs w:val="18"/>
              </w:rPr>
              <w:t>65</w:t>
            </w:r>
          </w:p>
        </w:tc>
        <w:tc>
          <w:tcPr>
            <w:tcW w:w="3282" w:type="dxa"/>
            <w:tcMar>
              <w:top w:w="50" w:type="dxa"/>
              <w:left w:w="90" w:type="dxa"/>
              <w:bottom w:w="50" w:type="dxa"/>
              <w:right w:w="90" w:type="dxa"/>
            </w:tcMar>
            <w:vAlign w:val="center"/>
          </w:tcPr>
          <w:p w14:paraId="2D08AFB5" w14:textId="77777777" w:rsidR="002E5FB5" w:rsidRDefault="00D770FD">
            <w:pPr>
              <w:spacing w:after="0" w:line="240" w:lineRule="auto"/>
            </w:pPr>
            <w:r>
              <w:rPr>
                <w:sz w:val="18"/>
                <w:szCs w:val="18"/>
              </w:rPr>
              <w:t>Official OpenAPI, full document (819 paths)</w:t>
            </w:r>
          </w:p>
        </w:tc>
        <w:tc>
          <w:tcPr>
            <w:tcW w:w="703" w:type="dxa"/>
            <w:tcMar>
              <w:top w:w="50" w:type="dxa"/>
              <w:left w:w="90" w:type="dxa"/>
              <w:bottom w:w="50" w:type="dxa"/>
              <w:right w:w="90" w:type="dxa"/>
            </w:tcMar>
            <w:vAlign w:val="center"/>
          </w:tcPr>
          <w:p w14:paraId="41497EBB" w14:textId="77777777" w:rsidR="002E5FB5" w:rsidRDefault="00D770FD">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3B8FACD1" w14:textId="77777777" w:rsidR="002E5FB5" w:rsidRDefault="00D770FD">
            <w:pPr>
              <w:spacing w:after="0" w:line="240" w:lineRule="auto"/>
            </w:pPr>
            <w:r>
              <w:rPr>
                <w:sz w:val="18"/>
                <w:szCs w:val="18"/>
              </w:rPr>
              <w:t>Bearer token</w:t>
            </w:r>
          </w:p>
        </w:tc>
      </w:tr>
      <w:tr w:rsidR="002E5FB5" w14:paraId="253376F2" w14:textId="77777777">
        <w:trPr>
          <w:cantSplit/>
        </w:trPr>
        <w:tc>
          <w:tcPr>
            <w:tcW w:w="1758" w:type="dxa"/>
            <w:tcMar>
              <w:top w:w="50" w:type="dxa"/>
              <w:left w:w="90" w:type="dxa"/>
              <w:bottom w:w="50" w:type="dxa"/>
              <w:right w:w="90" w:type="dxa"/>
            </w:tcMar>
            <w:vAlign w:val="center"/>
          </w:tcPr>
          <w:p w14:paraId="3195C50F" w14:textId="77777777" w:rsidR="002E5FB5" w:rsidRDefault="00D770FD">
            <w:pPr>
              <w:spacing w:after="0" w:line="240" w:lineRule="auto"/>
            </w:pPr>
            <w:r>
              <w:rPr>
                <w:sz w:val="18"/>
                <w:szCs w:val="18"/>
              </w:rPr>
              <w:t>Swagger Petstore</w:t>
            </w:r>
          </w:p>
        </w:tc>
        <w:tc>
          <w:tcPr>
            <w:tcW w:w="821" w:type="dxa"/>
            <w:tcMar>
              <w:top w:w="50" w:type="dxa"/>
              <w:left w:w="90" w:type="dxa"/>
              <w:bottom w:w="50" w:type="dxa"/>
              <w:right w:w="90" w:type="dxa"/>
            </w:tcMar>
            <w:vAlign w:val="center"/>
          </w:tcPr>
          <w:p w14:paraId="59B59B87" w14:textId="77777777" w:rsidR="002E5FB5" w:rsidRDefault="00D770FD">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271C6409" w14:textId="77777777" w:rsidR="002E5FB5" w:rsidRDefault="00D770FD">
            <w:pPr>
              <w:spacing w:after="0" w:line="240" w:lineRule="auto"/>
              <w:jc w:val="right"/>
            </w:pPr>
            <w:r>
              <w:rPr>
                <w:sz w:val="18"/>
                <w:szCs w:val="18"/>
              </w:rPr>
              <w:t>11</w:t>
            </w:r>
          </w:p>
        </w:tc>
        <w:tc>
          <w:tcPr>
            <w:tcW w:w="3282" w:type="dxa"/>
            <w:tcMar>
              <w:top w:w="50" w:type="dxa"/>
              <w:left w:w="90" w:type="dxa"/>
              <w:bottom w:w="50" w:type="dxa"/>
              <w:right w:w="90" w:type="dxa"/>
            </w:tcMar>
            <w:vAlign w:val="center"/>
          </w:tcPr>
          <w:p w14:paraId="07366685" w14:textId="77777777" w:rsidR="002E5FB5" w:rsidRDefault="00D770FD">
            <w:pPr>
              <w:spacing w:after="0" w:line="240" w:lineRule="auto"/>
            </w:pPr>
            <w:r>
              <w:rPr>
                <w:sz w:val="18"/>
                <w:szCs w:val="18"/>
              </w:rPr>
              <w:t>Official OpenAPI 3 document</w:t>
            </w:r>
          </w:p>
        </w:tc>
        <w:tc>
          <w:tcPr>
            <w:tcW w:w="703" w:type="dxa"/>
            <w:tcMar>
              <w:top w:w="50" w:type="dxa"/>
              <w:left w:w="90" w:type="dxa"/>
              <w:bottom w:w="50" w:type="dxa"/>
              <w:right w:w="90" w:type="dxa"/>
            </w:tcMar>
            <w:vAlign w:val="center"/>
          </w:tcPr>
          <w:p w14:paraId="4D07A71A" w14:textId="77777777" w:rsidR="002E5FB5" w:rsidRDefault="00D770FD">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39A25F6C" w14:textId="77777777" w:rsidR="002E5FB5" w:rsidRDefault="00D770FD">
            <w:pPr>
              <w:spacing w:after="0" w:line="240" w:lineRule="auto"/>
            </w:pPr>
            <w:r>
              <w:rPr>
                <w:sz w:val="18"/>
                <w:szCs w:val="18"/>
              </w:rPr>
              <w:t>API key / OAuth2</w:t>
            </w:r>
          </w:p>
        </w:tc>
      </w:tr>
      <w:tr w:rsidR="002E5FB5" w14:paraId="53D71A14" w14:textId="77777777">
        <w:trPr>
          <w:cantSplit/>
        </w:trPr>
        <w:tc>
          <w:tcPr>
            <w:tcW w:w="1758" w:type="dxa"/>
            <w:tcMar>
              <w:top w:w="50" w:type="dxa"/>
              <w:left w:w="90" w:type="dxa"/>
              <w:bottom w:w="50" w:type="dxa"/>
              <w:right w:w="90" w:type="dxa"/>
            </w:tcMar>
            <w:vAlign w:val="center"/>
          </w:tcPr>
          <w:p w14:paraId="4266EB0B" w14:textId="77777777" w:rsidR="002E5FB5" w:rsidRDefault="00D770FD">
            <w:pPr>
              <w:spacing w:after="0" w:line="240" w:lineRule="auto"/>
            </w:pPr>
            <w:r>
              <w:rPr>
                <w:sz w:val="18"/>
                <w:szCs w:val="18"/>
              </w:rPr>
              <w:t>Open-Meteo</w:t>
            </w:r>
          </w:p>
        </w:tc>
        <w:tc>
          <w:tcPr>
            <w:tcW w:w="821" w:type="dxa"/>
            <w:tcMar>
              <w:top w:w="50" w:type="dxa"/>
              <w:left w:w="90" w:type="dxa"/>
              <w:bottom w:w="50" w:type="dxa"/>
              <w:right w:w="90" w:type="dxa"/>
            </w:tcMar>
            <w:vAlign w:val="center"/>
          </w:tcPr>
          <w:p w14:paraId="0153E9A1" w14:textId="77777777" w:rsidR="002E5FB5" w:rsidRDefault="00D770FD">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0B3676CB" w14:textId="77777777" w:rsidR="002E5FB5" w:rsidRDefault="00D770FD">
            <w:pPr>
              <w:spacing w:after="0" w:line="240" w:lineRule="auto"/>
              <w:jc w:val="right"/>
            </w:pPr>
            <w:r>
              <w:rPr>
                <w:sz w:val="18"/>
                <w:szCs w:val="18"/>
              </w:rPr>
              <w:t>3</w:t>
            </w:r>
          </w:p>
        </w:tc>
        <w:tc>
          <w:tcPr>
            <w:tcW w:w="3282" w:type="dxa"/>
            <w:tcMar>
              <w:top w:w="50" w:type="dxa"/>
              <w:left w:w="90" w:type="dxa"/>
              <w:bottom w:w="50" w:type="dxa"/>
              <w:right w:w="90" w:type="dxa"/>
            </w:tcMar>
            <w:vAlign w:val="center"/>
          </w:tcPr>
          <w:p w14:paraId="43781127" w14:textId="77777777" w:rsidR="002E5FB5" w:rsidRDefault="00D770FD">
            <w:pPr>
              <w:spacing w:after="0" w:line="240" w:lineRule="auto"/>
            </w:pPr>
            <w:r>
              <w:rPr>
                <w:sz w:val="18"/>
                <w:szCs w:val="18"/>
              </w:rPr>
              <w:t>Official OpenAPI (forecast, air quality, marine)</w:t>
            </w:r>
          </w:p>
        </w:tc>
        <w:tc>
          <w:tcPr>
            <w:tcW w:w="703" w:type="dxa"/>
            <w:tcMar>
              <w:top w:w="50" w:type="dxa"/>
              <w:left w:w="90" w:type="dxa"/>
              <w:bottom w:w="50" w:type="dxa"/>
              <w:right w:w="90" w:type="dxa"/>
            </w:tcMar>
            <w:vAlign w:val="center"/>
          </w:tcPr>
          <w:p w14:paraId="7036EE7A" w14:textId="77777777" w:rsidR="002E5FB5" w:rsidRDefault="00D770FD">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0667B6A9" w14:textId="77777777" w:rsidR="002E5FB5" w:rsidRDefault="00D770FD">
            <w:pPr>
              <w:spacing w:after="0" w:line="240" w:lineRule="auto"/>
            </w:pPr>
            <w:r>
              <w:rPr>
                <w:sz w:val="18"/>
                <w:szCs w:val="18"/>
              </w:rPr>
              <w:t>None</w:t>
            </w:r>
          </w:p>
        </w:tc>
      </w:tr>
      <w:tr w:rsidR="002E5FB5" w14:paraId="13469725" w14:textId="77777777">
        <w:trPr>
          <w:cantSplit/>
        </w:trPr>
        <w:tc>
          <w:tcPr>
            <w:tcW w:w="1758" w:type="dxa"/>
            <w:tcMar>
              <w:top w:w="50" w:type="dxa"/>
              <w:left w:w="90" w:type="dxa"/>
              <w:bottom w:w="50" w:type="dxa"/>
              <w:right w:w="90" w:type="dxa"/>
            </w:tcMar>
            <w:vAlign w:val="center"/>
          </w:tcPr>
          <w:p w14:paraId="7E10634E" w14:textId="77777777" w:rsidR="002E5FB5" w:rsidRDefault="00D770FD">
            <w:pPr>
              <w:spacing w:after="0" w:line="240" w:lineRule="auto"/>
            </w:pPr>
            <w:r>
              <w:rPr>
                <w:sz w:val="18"/>
                <w:szCs w:val="18"/>
              </w:rPr>
              <w:t>JSONPlaceholder</w:t>
            </w:r>
          </w:p>
        </w:tc>
        <w:tc>
          <w:tcPr>
            <w:tcW w:w="821" w:type="dxa"/>
            <w:tcMar>
              <w:top w:w="50" w:type="dxa"/>
              <w:left w:w="90" w:type="dxa"/>
              <w:bottom w:w="50" w:type="dxa"/>
              <w:right w:w="90" w:type="dxa"/>
            </w:tcMar>
            <w:vAlign w:val="center"/>
          </w:tcPr>
          <w:p w14:paraId="55BE92B5" w14:textId="77777777" w:rsidR="002E5FB5" w:rsidRDefault="00D770FD">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0B0F0ED6" w14:textId="77777777" w:rsidR="002E5FB5" w:rsidRDefault="00D770FD">
            <w:pPr>
              <w:spacing w:after="0" w:line="240" w:lineRule="auto"/>
              <w:jc w:val="right"/>
            </w:pPr>
            <w:r>
              <w:rPr>
                <w:sz w:val="18"/>
                <w:szCs w:val="18"/>
              </w:rPr>
              <w:t>36</w:t>
            </w:r>
          </w:p>
        </w:tc>
        <w:tc>
          <w:tcPr>
            <w:tcW w:w="3282" w:type="dxa"/>
            <w:tcMar>
              <w:top w:w="50" w:type="dxa"/>
              <w:left w:w="90" w:type="dxa"/>
              <w:bottom w:w="50" w:type="dxa"/>
              <w:right w:w="90" w:type="dxa"/>
            </w:tcMar>
            <w:vAlign w:val="center"/>
          </w:tcPr>
          <w:p w14:paraId="5BB8DC7E" w14:textId="77777777" w:rsidR="002E5FB5" w:rsidRDefault="00D770FD">
            <w:pPr>
              <w:spacing w:after="0" w:line="240" w:lineRule="auto"/>
            </w:pPr>
            <w:r>
              <w:rPr>
                <w:sz w:val="18"/>
                <w:szCs w:val="18"/>
              </w:rPr>
              <w:t>Curated partial specification from the official guide</w:t>
            </w:r>
          </w:p>
        </w:tc>
        <w:tc>
          <w:tcPr>
            <w:tcW w:w="703" w:type="dxa"/>
            <w:tcMar>
              <w:top w:w="50" w:type="dxa"/>
              <w:left w:w="90" w:type="dxa"/>
              <w:bottom w:w="50" w:type="dxa"/>
              <w:right w:w="90" w:type="dxa"/>
            </w:tcMar>
            <w:vAlign w:val="center"/>
          </w:tcPr>
          <w:p w14:paraId="5DEFA2D1" w14:textId="77777777" w:rsidR="002E5FB5" w:rsidRDefault="00D770FD">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4D460BFC" w14:textId="77777777" w:rsidR="002E5FB5" w:rsidRDefault="00D770FD">
            <w:pPr>
              <w:spacing w:after="0" w:line="240" w:lineRule="auto"/>
            </w:pPr>
            <w:r>
              <w:rPr>
                <w:sz w:val="18"/>
                <w:szCs w:val="18"/>
              </w:rPr>
              <w:t>None</w:t>
            </w:r>
          </w:p>
        </w:tc>
      </w:tr>
      <w:tr w:rsidR="002E5FB5" w14:paraId="3F3445E9" w14:textId="77777777">
        <w:trPr>
          <w:cantSplit/>
        </w:trPr>
        <w:tc>
          <w:tcPr>
            <w:tcW w:w="1758" w:type="dxa"/>
            <w:tcMar>
              <w:top w:w="50" w:type="dxa"/>
              <w:left w:w="90" w:type="dxa"/>
              <w:bottom w:w="50" w:type="dxa"/>
              <w:right w:w="90" w:type="dxa"/>
            </w:tcMar>
            <w:vAlign w:val="center"/>
          </w:tcPr>
          <w:p w14:paraId="16211CB1" w14:textId="77777777" w:rsidR="002E5FB5" w:rsidRDefault="00D770FD">
            <w:pPr>
              <w:spacing w:after="0" w:line="240" w:lineRule="auto"/>
            </w:pPr>
            <w:r>
              <w:rPr>
                <w:sz w:val="18"/>
                <w:szCs w:val="18"/>
              </w:rPr>
              <w:t>DummyJSON</w:t>
            </w:r>
          </w:p>
        </w:tc>
        <w:tc>
          <w:tcPr>
            <w:tcW w:w="821" w:type="dxa"/>
            <w:tcMar>
              <w:top w:w="50" w:type="dxa"/>
              <w:left w:w="90" w:type="dxa"/>
              <w:bottom w:w="50" w:type="dxa"/>
              <w:right w:w="90" w:type="dxa"/>
            </w:tcMar>
            <w:vAlign w:val="center"/>
          </w:tcPr>
          <w:p w14:paraId="0F567943" w14:textId="77777777" w:rsidR="002E5FB5" w:rsidRDefault="00D770FD">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0376B358" w14:textId="77777777" w:rsidR="002E5FB5" w:rsidRDefault="00D770FD">
            <w:pPr>
              <w:spacing w:after="0" w:line="240" w:lineRule="auto"/>
              <w:jc w:val="right"/>
            </w:pPr>
            <w:r>
              <w:rPr>
                <w:sz w:val="18"/>
                <w:szCs w:val="18"/>
              </w:rPr>
              <w:t>23</w:t>
            </w:r>
          </w:p>
        </w:tc>
        <w:tc>
          <w:tcPr>
            <w:tcW w:w="3282" w:type="dxa"/>
            <w:tcMar>
              <w:top w:w="50" w:type="dxa"/>
              <w:left w:w="90" w:type="dxa"/>
              <w:bottom w:w="50" w:type="dxa"/>
              <w:right w:w="90" w:type="dxa"/>
            </w:tcMar>
            <w:vAlign w:val="center"/>
          </w:tcPr>
          <w:p w14:paraId="7BCAECB0" w14:textId="77777777" w:rsidR="002E5FB5" w:rsidRDefault="00D770FD">
            <w:pPr>
              <w:spacing w:after="0" w:line="240" w:lineRule="auto"/>
            </w:pPr>
            <w:r>
              <w:rPr>
                <w:sz w:val="18"/>
                <w:szCs w:val="18"/>
              </w:rPr>
              <w:t>Curated partial specification from the documentation</w:t>
            </w:r>
          </w:p>
        </w:tc>
        <w:tc>
          <w:tcPr>
            <w:tcW w:w="703" w:type="dxa"/>
            <w:tcMar>
              <w:top w:w="50" w:type="dxa"/>
              <w:left w:w="90" w:type="dxa"/>
              <w:bottom w:w="50" w:type="dxa"/>
              <w:right w:w="90" w:type="dxa"/>
            </w:tcMar>
            <w:vAlign w:val="center"/>
          </w:tcPr>
          <w:p w14:paraId="32E72535" w14:textId="77777777" w:rsidR="002E5FB5" w:rsidRDefault="00D770FD">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688B3319" w14:textId="77777777" w:rsidR="002E5FB5" w:rsidRDefault="00D770FD">
            <w:pPr>
              <w:spacing w:after="0" w:line="240" w:lineRule="auto"/>
            </w:pPr>
            <w:r>
              <w:rPr>
                <w:sz w:val="18"/>
                <w:szCs w:val="18"/>
              </w:rPr>
              <w:t>None</w:t>
            </w:r>
          </w:p>
        </w:tc>
      </w:tr>
      <w:tr w:rsidR="002E5FB5" w14:paraId="091C17C8" w14:textId="77777777">
        <w:trPr>
          <w:cantSplit/>
        </w:trPr>
        <w:tc>
          <w:tcPr>
            <w:tcW w:w="1758" w:type="dxa"/>
            <w:tcMar>
              <w:top w:w="50" w:type="dxa"/>
              <w:left w:w="90" w:type="dxa"/>
              <w:bottom w:w="50" w:type="dxa"/>
              <w:right w:w="90" w:type="dxa"/>
            </w:tcMar>
            <w:vAlign w:val="center"/>
          </w:tcPr>
          <w:p w14:paraId="536AD0D6" w14:textId="77777777" w:rsidR="002E5FB5" w:rsidRDefault="00D770FD">
            <w:pPr>
              <w:spacing w:after="0" w:line="240" w:lineRule="auto"/>
            </w:pPr>
            <w:r>
              <w:rPr>
                <w:sz w:val="18"/>
                <w:szCs w:val="18"/>
              </w:rPr>
              <w:t>REST Countries v5</w:t>
            </w:r>
          </w:p>
        </w:tc>
        <w:tc>
          <w:tcPr>
            <w:tcW w:w="821" w:type="dxa"/>
            <w:tcMar>
              <w:top w:w="50" w:type="dxa"/>
              <w:left w:w="90" w:type="dxa"/>
              <w:bottom w:w="50" w:type="dxa"/>
              <w:right w:w="90" w:type="dxa"/>
            </w:tcMar>
            <w:vAlign w:val="center"/>
          </w:tcPr>
          <w:p w14:paraId="43DA8FBD" w14:textId="77777777" w:rsidR="002E5FB5" w:rsidRDefault="00D770FD">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32C91203" w14:textId="77777777" w:rsidR="002E5FB5" w:rsidRDefault="00D770FD">
            <w:pPr>
              <w:spacing w:after="0" w:line="240" w:lineRule="auto"/>
              <w:jc w:val="right"/>
            </w:pPr>
            <w:r>
              <w:rPr>
                <w:sz w:val="18"/>
                <w:szCs w:val="18"/>
              </w:rPr>
              <w:t>4</w:t>
            </w:r>
          </w:p>
        </w:tc>
        <w:tc>
          <w:tcPr>
            <w:tcW w:w="3282" w:type="dxa"/>
            <w:tcMar>
              <w:top w:w="50" w:type="dxa"/>
              <w:left w:w="90" w:type="dxa"/>
              <w:bottom w:w="50" w:type="dxa"/>
              <w:right w:w="90" w:type="dxa"/>
            </w:tcMar>
            <w:vAlign w:val="center"/>
          </w:tcPr>
          <w:p w14:paraId="66C4DA73" w14:textId="77777777" w:rsidR="002E5FB5" w:rsidRDefault="00D770FD">
            <w:pPr>
              <w:spacing w:after="0" w:line="240" w:lineRule="auto"/>
            </w:pPr>
            <w:r>
              <w:rPr>
                <w:sz w:val="18"/>
                <w:szCs w:val="18"/>
              </w:rPr>
              <w:t>Curated partial specification from the v5 documentation</w:t>
            </w:r>
          </w:p>
        </w:tc>
        <w:tc>
          <w:tcPr>
            <w:tcW w:w="703" w:type="dxa"/>
            <w:tcMar>
              <w:top w:w="50" w:type="dxa"/>
              <w:left w:w="90" w:type="dxa"/>
              <w:bottom w:w="50" w:type="dxa"/>
              <w:right w:w="90" w:type="dxa"/>
            </w:tcMar>
            <w:vAlign w:val="center"/>
          </w:tcPr>
          <w:p w14:paraId="28FD540E" w14:textId="77777777" w:rsidR="002E5FB5" w:rsidRDefault="00D770FD">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198E749B" w14:textId="77777777" w:rsidR="002E5FB5" w:rsidRDefault="00D770FD">
            <w:pPr>
              <w:spacing w:after="0" w:line="240" w:lineRule="auto"/>
            </w:pPr>
            <w:r>
              <w:rPr>
                <w:sz w:val="18"/>
                <w:szCs w:val="18"/>
              </w:rPr>
              <w:t>API key (Bearer)</w:t>
            </w:r>
          </w:p>
        </w:tc>
      </w:tr>
    </w:tbl>
    <w:p w14:paraId="15C91359" w14:textId="77777777" w:rsidR="002E5FB5" w:rsidRDefault="00D770FD">
      <w:pPr>
        <w:spacing w:before="40" w:after="160"/>
      </w:pPr>
      <w:r>
        <w:rPr>
          <w:color w:val="52514E"/>
          <w:sz w:val="17"/>
          <w:szCs w:val="17"/>
        </w:rPr>
        <w:t>Tier 1 = provider-published specification; tier 2 = researcher-curated partial specification, labelled as such. Total: 1,000 tasks in 142 operation families.</w:t>
      </w:r>
    </w:p>
    <w:p w14:paraId="5DF7FFF1" w14:textId="77777777" w:rsidR="002E5FB5" w:rsidRDefault="00D770FD">
      <w:pPr>
        <w:jc w:val="both"/>
      </w:pPr>
      <w:r>
        <w:t xml:space="preserve">For three APIs no adequate official OpenAPI document exists, so we built small specifications from the cited documentation and labelled them as researcher-authored. A name such a specification does not list is not proof that it does not exist, so the evaluator marks it undetermined for manual review </w:t>
      </w:r>
      <w:r>
        <w:lastRenderedPageBreak/>
        <w:t>(Section 7.3). REST Countries recently moved to an authenticated v5 interface on a new host; we kept it because it is exactly the case in which a model's training data is out of date.</w:t>
      </w:r>
    </w:p>
    <w:p w14:paraId="0E22ACC0" w14:textId="77777777" w:rsidR="002E5FB5" w:rsidRDefault="00D770FD">
      <w:pPr>
        <w:pStyle w:val="Heading2"/>
      </w:pPr>
      <w:bookmarkStart w:id="11" w:name="_Toc243060614"/>
      <w:r>
        <w:t>4.2 Tasks and the answer key</w:t>
      </w:r>
      <w:bookmarkEnd w:id="11"/>
    </w:p>
    <w:p w14:paraId="634A0050" w14:textId="77777777" w:rsidR="002E5FB5" w:rsidRDefault="00D770FD">
      <w:pPr>
        <w:jc w:val="both"/>
      </w:pPr>
      <w:r>
        <w:t xml:space="preserve">The generator builds each task from a checked template for a documented operation; related variants share an </w:t>
      </w:r>
      <w:r>
        <w:rPr>
          <w:b/>
          <w:bCs/>
        </w:rPr>
        <w:t>operation family</w:t>
      </w:r>
      <w:r>
        <w:t xml:space="preserve"> (141 among the scored tasks) so the analysis can allow for their correlation. Prompts name the API and describe the operation and its inputs, but never give the URL, method or parameter names, and never mention hallucination. Each asks for a function </w:t>
      </w:r>
      <w:r>
        <w:rPr>
          <w:rFonts w:ascii="Consolas" w:eastAsia="Consolas" w:hAnsi="Consolas" w:cs="Consolas"/>
          <w:sz w:val="20"/>
          <w:szCs w:val="20"/>
        </w:rPr>
        <w:t>solve(inputs)</w:t>
      </w:r>
      <w:r>
        <w:t xml:space="preserve"> and states how to handle an empty response and an error, which gives behaviour checks beyond API correctness (Appendix F). The 990 scored tasks are 494 reads, 232 creates, 197 updates, 37 searches and 30 deletes; their proportions differ from the targets of Progress Report Two, and we report subgroups rather than relabel tasks (Appendix B.3).</w:t>
      </w:r>
    </w:p>
    <w:p w14:paraId="28FAF09B" w14:textId="77777777" w:rsidR="002E5FB5" w:rsidRDefault="00D770FD">
      <w:pPr>
        <w:jc w:val="both"/>
      </w:pPr>
      <w:r>
        <w:t xml:space="preserve">The task file is the answer key. Before any model output was scored, the evaluator's </w:t>
      </w:r>
      <w:r>
        <w:rPr>
          <w:b/>
          <w:bCs/>
        </w:rPr>
        <w:t>self-check</w:t>
      </w:r>
      <w:r>
        <w:t xml:space="preserve"> executed all 1,000 reference solutions and classified every one correct. The planned two-reviewer human review of a stratified 100-task sample of the answer key was not completed (Section 10.1). Every task is answerable, so the benchmark measures the natural hallucination rate on ordinary requests but cannot reward a correct refusal. Ten pilot tasks used to develop the agent are excluded from every statistic.</w:t>
      </w:r>
    </w:p>
    <w:p w14:paraId="3DED213B" w14:textId="77777777" w:rsidR="002E5FB5" w:rsidRDefault="00D770FD">
      <w:pPr>
        <w:pStyle w:val="Heading1"/>
      </w:pPr>
      <w:bookmarkStart w:id="12" w:name="_Toc243060615"/>
      <w:r>
        <w:t>5 Baseline Evaluation</w:t>
      </w:r>
      <w:bookmarkEnd w:id="12"/>
    </w:p>
    <w:p w14:paraId="4D20B3BE" w14:textId="77777777" w:rsidR="002E5FB5" w:rsidRDefault="00D770FD">
      <w:pPr>
        <w:jc w:val="both"/>
      </w:pPr>
      <w:r>
        <w:t>The experiment uses one model served one way: Qwen3.5-9B (GGUF) in LM Studio, at temperature 0.2 without a fixed seed, with reasoning off and a 30,208-token context. Both conditions receive the identical prompt file; the baseline system prompt asks only for the code in one Python block. The experiment was run three times, with the Q4_K_M, Q6_K and Q8_0 quantizations of the same weights, between 30 September and 3 October 2026 (full configuration in Appendix B.4).</w:t>
      </w:r>
    </w:p>
    <w:p w14:paraId="7A9C5BA8" w14:textId="103710B0" w:rsidR="002E5FB5" w:rsidRDefault="00D770FD">
      <w:pPr>
        <w:pStyle w:val="Caption"/>
        <w:keepNext/>
      </w:pPr>
      <w:bookmarkStart w:id="13" w:name="_Toc243060711"/>
      <w:r>
        <w:rPr>
          <w:b/>
          <w:bCs/>
        </w:rPr>
        <w:t xml:space="preserve">Table </w:t>
      </w:r>
      <w:r>
        <w:fldChar w:fldCharType="begin"/>
      </w:r>
      <w:r>
        <w:instrText>SEQ Table</w:instrText>
      </w:r>
      <w:r>
        <w:fldChar w:fldCharType="separate"/>
      </w:r>
      <w:r>
        <w:rPr>
          <w:noProof/>
        </w:rPr>
        <w:t>3</w:t>
      </w:r>
      <w:r>
        <w:fldChar w:fldCharType="end"/>
      </w:r>
      <w:r>
        <w:rPr>
          <w:b/>
          <w:bCs/>
        </w:rPr>
        <w:t xml:space="preserve">: </w:t>
      </w:r>
      <w:r>
        <w:t>Baseline: class of the code delivered to the user (990 tasks per run, pilot excluded).</w:t>
      </w:r>
      <w:bookmarkEnd w:id="1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438"/>
        <w:gridCol w:w="1863"/>
        <w:gridCol w:w="1863"/>
        <w:gridCol w:w="1862"/>
      </w:tblGrid>
      <w:tr w:rsidR="002E5FB5" w14:paraId="337E58C3" w14:textId="77777777">
        <w:trPr>
          <w:tblHeader/>
        </w:trPr>
        <w:tc>
          <w:tcPr>
            <w:tcW w:w="3438" w:type="dxa"/>
            <w:shd w:val="clear" w:color="auto" w:fill="D9E2F3"/>
            <w:tcMar>
              <w:top w:w="50" w:type="dxa"/>
              <w:left w:w="90" w:type="dxa"/>
              <w:bottom w:w="50" w:type="dxa"/>
              <w:right w:w="90" w:type="dxa"/>
            </w:tcMar>
            <w:vAlign w:val="center"/>
          </w:tcPr>
          <w:p w14:paraId="5B7541DA" w14:textId="77777777" w:rsidR="002E5FB5" w:rsidRDefault="00D770FD">
            <w:pPr>
              <w:spacing w:after="0" w:line="240" w:lineRule="auto"/>
            </w:pPr>
            <w:r>
              <w:rPr>
                <w:b/>
                <w:bCs/>
                <w:sz w:val="18"/>
                <w:szCs w:val="18"/>
              </w:rPr>
              <w:t>Class</w:t>
            </w:r>
          </w:p>
        </w:tc>
        <w:tc>
          <w:tcPr>
            <w:tcW w:w="1863" w:type="dxa"/>
            <w:shd w:val="clear" w:color="auto" w:fill="D9E2F3"/>
            <w:tcMar>
              <w:top w:w="50" w:type="dxa"/>
              <w:left w:w="90" w:type="dxa"/>
              <w:bottom w:w="50" w:type="dxa"/>
              <w:right w:w="90" w:type="dxa"/>
            </w:tcMar>
            <w:vAlign w:val="center"/>
          </w:tcPr>
          <w:p w14:paraId="3C6C31EB" w14:textId="77777777" w:rsidR="002E5FB5" w:rsidRDefault="00D770FD">
            <w:pPr>
              <w:spacing w:after="0" w:line="240" w:lineRule="auto"/>
              <w:jc w:val="right"/>
            </w:pPr>
            <w:r>
              <w:rPr>
                <w:b/>
                <w:bCs/>
                <w:sz w:val="18"/>
                <w:szCs w:val="18"/>
              </w:rPr>
              <w:t>Q4_K_M</w:t>
            </w:r>
          </w:p>
        </w:tc>
        <w:tc>
          <w:tcPr>
            <w:tcW w:w="1863" w:type="dxa"/>
            <w:shd w:val="clear" w:color="auto" w:fill="D9E2F3"/>
            <w:tcMar>
              <w:top w:w="50" w:type="dxa"/>
              <w:left w:w="90" w:type="dxa"/>
              <w:bottom w:w="50" w:type="dxa"/>
              <w:right w:w="90" w:type="dxa"/>
            </w:tcMar>
            <w:vAlign w:val="center"/>
          </w:tcPr>
          <w:p w14:paraId="1DC3E987" w14:textId="77777777" w:rsidR="002E5FB5" w:rsidRDefault="00D770FD">
            <w:pPr>
              <w:spacing w:after="0" w:line="240" w:lineRule="auto"/>
              <w:jc w:val="right"/>
            </w:pPr>
            <w:r>
              <w:rPr>
                <w:b/>
                <w:bCs/>
                <w:sz w:val="18"/>
                <w:szCs w:val="18"/>
              </w:rPr>
              <w:t>Q6_K</w:t>
            </w:r>
          </w:p>
        </w:tc>
        <w:tc>
          <w:tcPr>
            <w:tcW w:w="1862" w:type="dxa"/>
            <w:shd w:val="clear" w:color="auto" w:fill="D9E2F3"/>
            <w:tcMar>
              <w:top w:w="50" w:type="dxa"/>
              <w:left w:w="90" w:type="dxa"/>
              <w:bottom w:w="50" w:type="dxa"/>
              <w:right w:w="90" w:type="dxa"/>
            </w:tcMar>
            <w:vAlign w:val="center"/>
          </w:tcPr>
          <w:p w14:paraId="7FE29BC2" w14:textId="77777777" w:rsidR="002E5FB5" w:rsidRDefault="00D770FD">
            <w:pPr>
              <w:spacing w:after="0" w:line="240" w:lineRule="auto"/>
              <w:jc w:val="right"/>
            </w:pPr>
            <w:r>
              <w:rPr>
                <w:b/>
                <w:bCs/>
                <w:sz w:val="18"/>
                <w:szCs w:val="18"/>
              </w:rPr>
              <w:t>Q8_0</w:t>
            </w:r>
          </w:p>
        </w:tc>
      </w:tr>
      <w:tr w:rsidR="002E5FB5" w14:paraId="43D31139" w14:textId="77777777">
        <w:trPr>
          <w:cantSplit/>
        </w:trPr>
        <w:tc>
          <w:tcPr>
            <w:tcW w:w="3438" w:type="dxa"/>
            <w:tcMar>
              <w:top w:w="50" w:type="dxa"/>
              <w:left w:w="90" w:type="dxa"/>
              <w:bottom w:w="50" w:type="dxa"/>
              <w:right w:w="90" w:type="dxa"/>
            </w:tcMar>
            <w:vAlign w:val="center"/>
          </w:tcPr>
          <w:p w14:paraId="11201147" w14:textId="77777777" w:rsidR="002E5FB5" w:rsidRDefault="00D770FD">
            <w:pPr>
              <w:spacing w:after="0" w:line="240" w:lineRule="auto"/>
            </w:pPr>
            <w:r>
              <w:rPr>
                <w:sz w:val="18"/>
                <w:szCs w:val="18"/>
              </w:rPr>
              <w:t>Correct</w:t>
            </w:r>
          </w:p>
        </w:tc>
        <w:tc>
          <w:tcPr>
            <w:tcW w:w="1863" w:type="dxa"/>
            <w:tcMar>
              <w:top w:w="50" w:type="dxa"/>
              <w:left w:w="90" w:type="dxa"/>
              <w:bottom w:w="50" w:type="dxa"/>
              <w:right w:w="90" w:type="dxa"/>
            </w:tcMar>
            <w:vAlign w:val="center"/>
          </w:tcPr>
          <w:p w14:paraId="16437B81" w14:textId="77777777" w:rsidR="002E5FB5" w:rsidRDefault="00D770FD">
            <w:pPr>
              <w:spacing w:after="0" w:line="240" w:lineRule="auto"/>
              <w:jc w:val="right"/>
            </w:pPr>
            <w:r>
              <w:rPr>
                <w:sz w:val="18"/>
                <w:szCs w:val="18"/>
              </w:rPr>
              <w:t>247 (24.9%)</w:t>
            </w:r>
          </w:p>
        </w:tc>
        <w:tc>
          <w:tcPr>
            <w:tcW w:w="1863" w:type="dxa"/>
            <w:tcMar>
              <w:top w:w="50" w:type="dxa"/>
              <w:left w:w="90" w:type="dxa"/>
              <w:bottom w:w="50" w:type="dxa"/>
              <w:right w:w="90" w:type="dxa"/>
            </w:tcMar>
            <w:vAlign w:val="center"/>
          </w:tcPr>
          <w:p w14:paraId="35E5CBDF" w14:textId="77777777" w:rsidR="002E5FB5" w:rsidRDefault="00D770FD">
            <w:pPr>
              <w:spacing w:after="0" w:line="240" w:lineRule="auto"/>
              <w:jc w:val="right"/>
            </w:pPr>
            <w:r>
              <w:rPr>
                <w:sz w:val="18"/>
                <w:szCs w:val="18"/>
              </w:rPr>
              <w:t>365 (36.9%)</w:t>
            </w:r>
          </w:p>
        </w:tc>
        <w:tc>
          <w:tcPr>
            <w:tcW w:w="1862" w:type="dxa"/>
            <w:tcMar>
              <w:top w:w="50" w:type="dxa"/>
              <w:left w:w="90" w:type="dxa"/>
              <w:bottom w:w="50" w:type="dxa"/>
              <w:right w:w="90" w:type="dxa"/>
            </w:tcMar>
            <w:vAlign w:val="center"/>
          </w:tcPr>
          <w:p w14:paraId="4BCAF2D7" w14:textId="77777777" w:rsidR="002E5FB5" w:rsidRDefault="00D770FD">
            <w:pPr>
              <w:spacing w:after="0" w:line="240" w:lineRule="auto"/>
              <w:jc w:val="right"/>
            </w:pPr>
            <w:r>
              <w:rPr>
                <w:sz w:val="18"/>
                <w:szCs w:val="18"/>
              </w:rPr>
              <w:t>341 (34.4%)</w:t>
            </w:r>
          </w:p>
        </w:tc>
      </w:tr>
      <w:tr w:rsidR="002E5FB5" w14:paraId="1AA3257A" w14:textId="77777777">
        <w:trPr>
          <w:cantSplit/>
        </w:trPr>
        <w:tc>
          <w:tcPr>
            <w:tcW w:w="3438" w:type="dxa"/>
            <w:tcMar>
              <w:top w:w="50" w:type="dxa"/>
              <w:left w:w="90" w:type="dxa"/>
              <w:bottom w:w="50" w:type="dxa"/>
              <w:right w:w="90" w:type="dxa"/>
            </w:tcMar>
            <w:vAlign w:val="center"/>
          </w:tcPr>
          <w:p w14:paraId="13489FDC" w14:textId="77777777" w:rsidR="002E5FB5" w:rsidRDefault="00D770FD">
            <w:pPr>
              <w:spacing w:after="0" w:line="240" w:lineRule="auto"/>
            </w:pPr>
            <w:r>
              <w:rPr>
                <w:sz w:val="18"/>
                <w:szCs w:val="18"/>
              </w:rPr>
              <w:t>A: API hallucination</w:t>
            </w:r>
          </w:p>
        </w:tc>
        <w:tc>
          <w:tcPr>
            <w:tcW w:w="1863" w:type="dxa"/>
            <w:tcMar>
              <w:top w:w="50" w:type="dxa"/>
              <w:left w:w="90" w:type="dxa"/>
              <w:bottom w:w="50" w:type="dxa"/>
              <w:right w:w="90" w:type="dxa"/>
            </w:tcMar>
            <w:vAlign w:val="center"/>
          </w:tcPr>
          <w:p w14:paraId="642980D4" w14:textId="77777777" w:rsidR="002E5FB5" w:rsidRDefault="00D770FD">
            <w:pPr>
              <w:spacing w:after="0" w:line="240" w:lineRule="auto"/>
              <w:jc w:val="right"/>
            </w:pPr>
            <w:r>
              <w:rPr>
                <w:sz w:val="18"/>
                <w:szCs w:val="18"/>
              </w:rPr>
              <w:t>513 (51.8%)</w:t>
            </w:r>
          </w:p>
        </w:tc>
        <w:tc>
          <w:tcPr>
            <w:tcW w:w="1863" w:type="dxa"/>
            <w:tcMar>
              <w:top w:w="50" w:type="dxa"/>
              <w:left w:w="90" w:type="dxa"/>
              <w:bottom w:w="50" w:type="dxa"/>
              <w:right w:w="90" w:type="dxa"/>
            </w:tcMar>
            <w:vAlign w:val="center"/>
          </w:tcPr>
          <w:p w14:paraId="274030EA" w14:textId="77777777" w:rsidR="002E5FB5" w:rsidRDefault="00D770FD">
            <w:pPr>
              <w:spacing w:after="0" w:line="240" w:lineRule="auto"/>
              <w:jc w:val="right"/>
            </w:pPr>
            <w:r>
              <w:rPr>
                <w:sz w:val="18"/>
                <w:szCs w:val="18"/>
              </w:rPr>
              <w:t>503 (50.8%)</w:t>
            </w:r>
          </w:p>
        </w:tc>
        <w:tc>
          <w:tcPr>
            <w:tcW w:w="1862" w:type="dxa"/>
            <w:tcMar>
              <w:top w:w="50" w:type="dxa"/>
              <w:left w:w="90" w:type="dxa"/>
              <w:bottom w:w="50" w:type="dxa"/>
              <w:right w:w="90" w:type="dxa"/>
            </w:tcMar>
            <w:vAlign w:val="center"/>
          </w:tcPr>
          <w:p w14:paraId="64A14A10" w14:textId="77777777" w:rsidR="002E5FB5" w:rsidRDefault="00D770FD">
            <w:pPr>
              <w:spacing w:after="0" w:line="240" w:lineRule="auto"/>
              <w:jc w:val="right"/>
            </w:pPr>
            <w:r>
              <w:rPr>
                <w:sz w:val="18"/>
                <w:szCs w:val="18"/>
              </w:rPr>
              <w:t>546 (55.2%)</w:t>
            </w:r>
          </w:p>
        </w:tc>
      </w:tr>
      <w:tr w:rsidR="002E5FB5" w14:paraId="05FA14D8" w14:textId="77777777">
        <w:trPr>
          <w:cantSplit/>
        </w:trPr>
        <w:tc>
          <w:tcPr>
            <w:tcW w:w="3438" w:type="dxa"/>
            <w:tcMar>
              <w:top w:w="50" w:type="dxa"/>
              <w:left w:w="90" w:type="dxa"/>
              <w:bottom w:w="50" w:type="dxa"/>
              <w:right w:w="90" w:type="dxa"/>
            </w:tcMar>
            <w:vAlign w:val="center"/>
          </w:tcPr>
          <w:p w14:paraId="7FE16EBE" w14:textId="77777777" w:rsidR="002E5FB5" w:rsidRDefault="00D770FD">
            <w:pPr>
              <w:spacing w:after="0" w:line="240" w:lineRule="auto"/>
            </w:pPr>
            <w:r>
              <w:rPr>
                <w:sz w:val="18"/>
                <w:szCs w:val="18"/>
              </w:rPr>
              <w:t>B: valid call, wrong task</w:t>
            </w:r>
          </w:p>
        </w:tc>
        <w:tc>
          <w:tcPr>
            <w:tcW w:w="1863" w:type="dxa"/>
            <w:tcMar>
              <w:top w:w="50" w:type="dxa"/>
              <w:left w:w="90" w:type="dxa"/>
              <w:bottom w:w="50" w:type="dxa"/>
              <w:right w:w="90" w:type="dxa"/>
            </w:tcMar>
            <w:vAlign w:val="center"/>
          </w:tcPr>
          <w:p w14:paraId="06625C6C" w14:textId="77777777" w:rsidR="002E5FB5" w:rsidRDefault="00D770FD">
            <w:pPr>
              <w:spacing w:after="0" w:line="240" w:lineRule="auto"/>
              <w:jc w:val="right"/>
            </w:pPr>
            <w:r>
              <w:rPr>
                <w:sz w:val="18"/>
                <w:szCs w:val="18"/>
              </w:rPr>
              <w:t>79 (8.0%)</w:t>
            </w:r>
          </w:p>
        </w:tc>
        <w:tc>
          <w:tcPr>
            <w:tcW w:w="1863" w:type="dxa"/>
            <w:tcMar>
              <w:top w:w="50" w:type="dxa"/>
              <w:left w:w="90" w:type="dxa"/>
              <w:bottom w:w="50" w:type="dxa"/>
              <w:right w:w="90" w:type="dxa"/>
            </w:tcMar>
            <w:vAlign w:val="center"/>
          </w:tcPr>
          <w:p w14:paraId="06805635" w14:textId="77777777" w:rsidR="002E5FB5" w:rsidRDefault="00D770FD">
            <w:pPr>
              <w:spacing w:after="0" w:line="240" w:lineRule="auto"/>
              <w:jc w:val="right"/>
            </w:pPr>
            <w:r>
              <w:rPr>
                <w:sz w:val="18"/>
                <w:szCs w:val="18"/>
              </w:rPr>
              <w:t>56 (5.7%)</w:t>
            </w:r>
          </w:p>
        </w:tc>
        <w:tc>
          <w:tcPr>
            <w:tcW w:w="1862" w:type="dxa"/>
            <w:tcMar>
              <w:top w:w="50" w:type="dxa"/>
              <w:left w:w="90" w:type="dxa"/>
              <w:bottom w:w="50" w:type="dxa"/>
              <w:right w:w="90" w:type="dxa"/>
            </w:tcMar>
            <w:vAlign w:val="center"/>
          </w:tcPr>
          <w:p w14:paraId="0477E0DC" w14:textId="77777777" w:rsidR="002E5FB5" w:rsidRDefault="00D770FD">
            <w:pPr>
              <w:spacing w:after="0" w:line="240" w:lineRule="auto"/>
              <w:jc w:val="right"/>
            </w:pPr>
            <w:r>
              <w:rPr>
                <w:sz w:val="18"/>
                <w:szCs w:val="18"/>
              </w:rPr>
              <w:t>58 (5.9%)</w:t>
            </w:r>
          </w:p>
        </w:tc>
      </w:tr>
      <w:tr w:rsidR="002E5FB5" w14:paraId="4DE058A5" w14:textId="77777777">
        <w:trPr>
          <w:cantSplit/>
        </w:trPr>
        <w:tc>
          <w:tcPr>
            <w:tcW w:w="3438" w:type="dxa"/>
            <w:tcMar>
              <w:top w:w="50" w:type="dxa"/>
              <w:left w:w="90" w:type="dxa"/>
              <w:bottom w:w="50" w:type="dxa"/>
              <w:right w:w="90" w:type="dxa"/>
            </w:tcMar>
            <w:vAlign w:val="center"/>
          </w:tcPr>
          <w:p w14:paraId="65FE496E" w14:textId="77777777" w:rsidR="002E5FB5" w:rsidRDefault="00D770FD">
            <w:pPr>
              <w:spacing w:after="0" w:line="240" w:lineRule="auto"/>
            </w:pPr>
            <w:r>
              <w:rPr>
                <w:sz w:val="18"/>
                <w:szCs w:val="18"/>
              </w:rPr>
              <w:t>Runtime failure or no code</w:t>
            </w:r>
          </w:p>
        </w:tc>
        <w:tc>
          <w:tcPr>
            <w:tcW w:w="1863" w:type="dxa"/>
            <w:tcMar>
              <w:top w:w="50" w:type="dxa"/>
              <w:left w:w="90" w:type="dxa"/>
              <w:bottom w:w="50" w:type="dxa"/>
              <w:right w:w="90" w:type="dxa"/>
            </w:tcMar>
            <w:vAlign w:val="center"/>
          </w:tcPr>
          <w:p w14:paraId="6753EC2E" w14:textId="77777777" w:rsidR="002E5FB5" w:rsidRDefault="00D770FD">
            <w:pPr>
              <w:spacing w:after="0" w:line="240" w:lineRule="auto"/>
              <w:jc w:val="right"/>
            </w:pPr>
            <w:r>
              <w:rPr>
                <w:sz w:val="18"/>
                <w:szCs w:val="18"/>
              </w:rPr>
              <w:t>151 (15.3%)</w:t>
            </w:r>
          </w:p>
        </w:tc>
        <w:tc>
          <w:tcPr>
            <w:tcW w:w="1863" w:type="dxa"/>
            <w:tcMar>
              <w:top w:w="50" w:type="dxa"/>
              <w:left w:w="90" w:type="dxa"/>
              <w:bottom w:w="50" w:type="dxa"/>
              <w:right w:w="90" w:type="dxa"/>
            </w:tcMar>
            <w:vAlign w:val="center"/>
          </w:tcPr>
          <w:p w14:paraId="19989E25" w14:textId="77777777" w:rsidR="002E5FB5" w:rsidRDefault="00D770FD">
            <w:pPr>
              <w:spacing w:after="0" w:line="240" w:lineRule="auto"/>
              <w:jc w:val="right"/>
            </w:pPr>
            <w:r>
              <w:rPr>
                <w:sz w:val="18"/>
                <w:szCs w:val="18"/>
              </w:rPr>
              <w:t>66 (6.7%)</w:t>
            </w:r>
          </w:p>
        </w:tc>
        <w:tc>
          <w:tcPr>
            <w:tcW w:w="1862" w:type="dxa"/>
            <w:tcMar>
              <w:top w:w="50" w:type="dxa"/>
              <w:left w:w="90" w:type="dxa"/>
              <w:bottom w:w="50" w:type="dxa"/>
              <w:right w:w="90" w:type="dxa"/>
            </w:tcMar>
            <w:vAlign w:val="center"/>
          </w:tcPr>
          <w:p w14:paraId="0EF7A778" w14:textId="77777777" w:rsidR="002E5FB5" w:rsidRDefault="00D770FD">
            <w:pPr>
              <w:spacing w:after="0" w:line="240" w:lineRule="auto"/>
              <w:jc w:val="right"/>
            </w:pPr>
            <w:r>
              <w:rPr>
                <w:sz w:val="18"/>
                <w:szCs w:val="18"/>
              </w:rPr>
              <w:t>45 (4.5%)</w:t>
            </w:r>
          </w:p>
        </w:tc>
      </w:tr>
    </w:tbl>
    <w:p w14:paraId="32B598AB" w14:textId="77777777" w:rsidR="002E5FB5" w:rsidRDefault="002E5FB5">
      <w:pPr>
        <w:spacing w:after="80"/>
      </w:pPr>
    </w:p>
    <w:p w14:paraId="7BAEB315" w14:textId="77777777" w:rsidR="002E5FB5" w:rsidRDefault="00D770FD">
      <w:pPr>
        <w:jc w:val="both"/>
      </w:pPr>
      <w:r>
        <w:t>Between 51% and 55% of baseline answers contained an API hallucination at every quantization (Table 3): the rate reflects what the model knows, not its numerical precision, while the lower quantization pays in ordinary programming errors instead. Most baseline hallucinations (1,303 of 1,562 across the three runs) are a wrong host, version or base path, and Figure 1 shows where they come from. These are errors the model cannot detect by introspection, and that a frozen specification detects deterministically</w:t>
      </w:r>
      <w:r>
        <w:t>.</w:t>
      </w:r>
    </w:p>
    <w:p w14:paraId="78191A19" w14:textId="77777777" w:rsidR="002E5FB5" w:rsidRDefault="00D770FD">
      <w:pPr>
        <w:pStyle w:val="ListParagraph"/>
        <w:numPr>
          <w:ilvl w:val="0"/>
          <w:numId w:val="2"/>
        </w:numPr>
        <w:spacing w:after="60"/>
      </w:pPr>
      <w:r>
        <w:rPr>
          <w:b/>
          <w:bCs/>
        </w:rPr>
        <w:t>Retired versions.</w:t>
      </w:r>
      <w:r>
        <w:t xml:space="preserve"> 78% of Petstore answers called the Swagger 2 host </w:t>
      </w:r>
      <w:r>
        <w:rPr>
          <w:rFonts w:ascii="Consolas" w:eastAsia="Consolas" w:hAnsi="Consolas" w:cs="Consolas"/>
          <w:sz w:val="20"/>
          <w:szCs w:val="20"/>
        </w:rPr>
        <w:t>petstore.swagger.io/v2</w:t>
      </w:r>
      <w:r>
        <w:t xml:space="preserve">, which dominates tutorials; 63% of REST Countries answers called the deprecated </w:t>
      </w:r>
      <w:r>
        <w:rPr>
          <w:rFonts w:ascii="Consolas" w:eastAsia="Consolas" w:hAnsi="Consolas" w:cs="Consolas"/>
          <w:sz w:val="20"/>
          <w:szCs w:val="20"/>
        </w:rPr>
        <w:t>restcountries.com/v3.1</w:t>
      </w:r>
      <w:r>
        <w:t>.</w:t>
      </w:r>
    </w:p>
    <w:p w14:paraId="760B1974" w14:textId="77777777" w:rsidR="002E5FB5" w:rsidRDefault="00D770FD">
      <w:pPr>
        <w:pStyle w:val="ListParagraph"/>
        <w:numPr>
          <w:ilvl w:val="0"/>
          <w:numId w:val="2"/>
        </w:numPr>
        <w:spacing w:after="60"/>
      </w:pPr>
      <w:r>
        <w:rPr>
          <w:b/>
          <w:bCs/>
        </w:rPr>
        <w:lastRenderedPageBreak/>
        <w:t>Extrapolated versions.</w:t>
      </w:r>
      <w:r>
        <w:t xml:space="preserve"> Told "REST Countries v5", the model invented </w:t>
      </w:r>
      <w:r>
        <w:rPr>
          <w:rFonts w:ascii="Consolas" w:eastAsia="Consolas" w:hAnsi="Consolas" w:cs="Consolas"/>
          <w:sz w:val="20"/>
          <w:szCs w:val="20"/>
        </w:rPr>
        <w:t>restcountries.com/v5.1/...</w:t>
      </w:r>
      <w:r>
        <w:t xml:space="preserve"> in 35% of answers; only 4 of 447 reached the real host.</w:t>
      </w:r>
    </w:p>
    <w:p w14:paraId="22DC7865" w14:textId="77777777" w:rsidR="002E5FB5" w:rsidRDefault="00D770FD">
      <w:pPr>
        <w:pStyle w:val="ListParagraph"/>
        <w:numPr>
          <w:ilvl w:val="0"/>
          <w:numId w:val="2"/>
        </w:numPr>
        <w:spacing w:after="60"/>
      </w:pPr>
      <w:r>
        <w:rPr>
          <w:b/>
          <w:bCs/>
        </w:rPr>
        <w:t>Sibling confusion.</w:t>
      </w:r>
      <w:r>
        <w:t xml:space="preserve"> 45% of DummyJSON answers called JSONPlaceholder. Where the model's knowledge is current (JSONPlaceholder, GitHub), the host was almost always right.</w:t>
      </w:r>
    </w:p>
    <w:p w14:paraId="7F037AE7" w14:textId="77777777" w:rsidR="002E5FB5" w:rsidRDefault="00D770FD">
      <w:pPr>
        <w:keepNext/>
        <w:spacing w:before="120" w:after="40"/>
        <w:jc w:val="center"/>
      </w:pPr>
      <w:r>
        <w:rPr>
          <w:noProof/>
        </w:rPr>
        <w:drawing>
          <wp:inline distT="0" distB="0" distL="0" distR="0" wp14:anchorId="1FCEF7F8" wp14:editId="620B9BCA">
            <wp:extent cx="4762500" cy="213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133600"/>
                    </a:xfrm>
                    <a:prstGeom prst="rect">
                      <a:avLst/>
                    </a:prstGeom>
                  </pic:spPr>
                </pic:pic>
              </a:graphicData>
            </a:graphic>
          </wp:inline>
        </w:drawing>
      </w:r>
    </w:p>
    <w:p w14:paraId="438EE34F" w14:textId="5077E367" w:rsidR="002E5FB5" w:rsidRDefault="00D770FD">
      <w:pPr>
        <w:pStyle w:val="Caption"/>
      </w:pPr>
      <w:bookmarkStart w:id="14" w:name="_Toc243060686"/>
      <w:r>
        <w:rPr>
          <w:b/>
          <w:bCs/>
        </w:rPr>
        <w:t xml:space="preserve">Figure </w:t>
      </w:r>
      <w:r>
        <w:fldChar w:fldCharType="begin"/>
      </w:r>
      <w:r>
        <w:instrText>SEQ Figure</w:instrText>
      </w:r>
      <w:r>
        <w:fldChar w:fldCharType="separate"/>
      </w:r>
      <w:r>
        <w:rPr>
          <w:noProof/>
        </w:rPr>
        <w:t>1</w:t>
      </w:r>
      <w:r>
        <w:fldChar w:fldCharType="end"/>
      </w:r>
      <w:r>
        <w:rPr>
          <w:b/>
          <w:bCs/>
        </w:rPr>
        <w:t xml:space="preserve">: </w:t>
      </w:r>
      <w:r>
        <w:t>Which API host and version each baseline answer called (three runs pooled). The model reproduces versions from its training data and extrapolates versions it has never seen.</w:t>
      </w:r>
      <w:bookmarkEnd w:id="14"/>
    </w:p>
    <w:p w14:paraId="5BB31D0C" w14:textId="77777777" w:rsidR="002E5FB5" w:rsidRDefault="00D770FD">
      <w:pPr>
        <w:pStyle w:val="Heading1"/>
      </w:pPr>
      <w:bookmarkStart w:id="15" w:name="_Toc243060616"/>
      <w:r>
        <w:t>6 Confident Agent Architecture and Design</w:t>
      </w:r>
      <w:bookmarkEnd w:id="15"/>
    </w:p>
    <w:p w14:paraId="016E3CEA" w14:textId="77777777" w:rsidR="002E5FB5" w:rsidRDefault="00D770FD">
      <w:pPr>
        <w:pStyle w:val="Heading2"/>
      </w:pPr>
      <w:bookmarkStart w:id="16" w:name="_Toc243060617"/>
      <w:r>
        <w:t>6.1 Architecture overview</w:t>
      </w:r>
      <w:bookmarkEnd w:id="16"/>
    </w:p>
    <w:p w14:paraId="7D239187" w14:textId="77777777" w:rsidR="002E5FB5" w:rsidRDefault="00D770FD">
      <w:pPr>
        <w:jc w:val="both"/>
      </w:pPr>
      <w:r>
        <w:t xml:space="preserve">The organising principle comes from the course's Trust-by-Design notes: generation alone must not confer authority on an output (Vorster, 2026a; pattern mapping in Appendix C.1). The model proposes code, a deterministic tool judges it against external evidence, and the tool, not the model, decides what may be released (Figure 2). The toolbox runs as an LM Studio tools provider or, in the experiment, through a Node.js bridge with the same </w:t>
      </w:r>
      <w:r>
        <w:rPr>
          <w:rFonts w:ascii="Consolas" w:eastAsia="Consolas" w:hAnsi="Consolas" w:cs="Consolas"/>
          <w:sz w:val="20"/>
          <w:szCs w:val="20"/>
        </w:rPr>
        <w:t>verify_candidate</w:t>
      </w:r>
      <w:r>
        <w:t xml:space="preserve"> implementation; the evaluator shares no code with it.</w:t>
      </w:r>
    </w:p>
    <w:p w14:paraId="5892F4E8" w14:textId="77777777" w:rsidR="002E5FB5" w:rsidRDefault="00D770FD">
      <w:pPr>
        <w:keepNext/>
        <w:spacing w:before="120" w:after="40"/>
        <w:jc w:val="center"/>
      </w:pPr>
      <w:r>
        <w:rPr>
          <w:noProof/>
        </w:rPr>
        <w:drawing>
          <wp:inline distT="0" distB="0" distL="0" distR="0" wp14:anchorId="72648526" wp14:editId="1554EACF">
            <wp:extent cx="4762500" cy="266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18CA603F" w14:textId="0B0CC7DD" w:rsidR="002E5FB5" w:rsidRDefault="00D770FD">
      <w:pPr>
        <w:pStyle w:val="Caption"/>
      </w:pPr>
      <w:bookmarkStart w:id="17" w:name="_Toc243060687"/>
      <w:r>
        <w:rPr>
          <w:b/>
          <w:bCs/>
        </w:rPr>
        <w:t xml:space="preserve">Figure </w:t>
      </w:r>
      <w:r>
        <w:fldChar w:fldCharType="begin"/>
      </w:r>
      <w:r>
        <w:instrText>SEQ Figure</w:instrText>
      </w:r>
      <w:r>
        <w:fldChar w:fldCharType="separate"/>
      </w:r>
      <w:r>
        <w:rPr>
          <w:noProof/>
        </w:rPr>
        <w:t>2</w:t>
      </w:r>
      <w:r>
        <w:fldChar w:fldCharType="end"/>
      </w:r>
      <w:r>
        <w:rPr>
          <w:b/>
          <w:bCs/>
        </w:rPr>
        <w:t xml:space="preserve">: </w:t>
      </w:r>
      <w:r>
        <w:t>Deployment and component view (UML). All components run on one workstation; the evaluator is independent of the toolbox.</w:t>
      </w:r>
      <w:bookmarkEnd w:id="17"/>
    </w:p>
    <w:p w14:paraId="26DAFCF2" w14:textId="77777777" w:rsidR="002E5FB5" w:rsidRDefault="00D770FD">
      <w:pPr>
        <w:jc w:val="both"/>
      </w:pPr>
      <w:r>
        <w:lastRenderedPageBreak/>
        <w:t xml:space="preserve">We attached verification as an </w:t>
      </w:r>
      <w:r>
        <w:rPr>
          <w:b/>
          <w:bCs/>
        </w:rPr>
        <w:t>in-loop tool through function calling</w:t>
      </w:r>
      <w:r>
        <w:t xml:space="preserve"> rather than as a post-hoc controller, an MCP server or a multi-agent pipeline (Appendix C.2), because the package a developer would run is a model, a system prompt and one tool. The model then controls the conversation and may skip or repeat steps, so three safeguards keep the delivery decision with the tool: the benchmark scores the tool's decision on the last verified candidate, the tool's report embeds the candidate's SHA-256, and every protocol deviation is recorded</w:t>
      </w:r>
      <w:r>
        <w:t>.</w:t>
      </w:r>
    </w:p>
    <w:p w14:paraId="3A26A243" w14:textId="77777777" w:rsidR="002E5FB5" w:rsidRDefault="00D770FD">
      <w:pPr>
        <w:pStyle w:val="Heading2"/>
      </w:pPr>
      <w:bookmarkStart w:id="18" w:name="_Toc243060618"/>
      <w:r>
        <w:t>6.2 Claims, layers and evidence</w:t>
      </w:r>
      <w:bookmarkEnd w:id="18"/>
    </w:p>
    <w:p w14:paraId="772BAFB7" w14:textId="77777777" w:rsidR="002E5FB5" w:rsidRDefault="00D770FD">
      <w:pPr>
        <w:jc w:val="both"/>
      </w:pPr>
      <w:r>
        <w:t xml:space="preserve">The extractor parses the candidate with Python's </w:t>
      </w:r>
      <w:r>
        <w:rPr>
          <w:rFonts w:ascii="Consolas" w:eastAsia="Consolas" w:hAnsi="Consolas" w:cs="Consolas"/>
          <w:sz w:val="20"/>
          <w:szCs w:val="20"/>
        </w:rPr>
        <w:t>ast</w:t>
      </w:r>
      <w:r>
        <w:t xml:space="preserve"> module (it never runs it); values that exist only at run time become typed holes, so </w:t>
      </w:r>
      <w:r>
        <w:rPr>
          <w:rFonts w:ascii="Consolas" w:eastAsia="Consolas" w:hAnsi="Consolas" w:cs="Consolas"/>
          <w:sz w:val="20"/>
          <w:szCs w:val="20"/>
        </w:rPr>
        <w:t>f"https://api.github.com/orgs/{org}"</w:t>
      </w:r>
      <w:r>
        <w:t xml:space="preserve"> is matched against OpenAPI path templates. Six layers then check the claims, each against one kind of evidence (weights in brackets):</w:t>
      </w:r>
    </w:p>
    <w:p w14:paraId="6200F557" w14:textId="77777777" w:rsidR="002E5FB5" w:rsidRDefault="00D770FD">
      <w:pPr>
        <w:pStyle w:val="ListParagraph"/>
        <w:numPr>
          <w:ilvl w:val="0"/>
          <w:numId w:val="2"/>
        </w:numPr>
        <w:spacing w:after="60"/>
      </w:pPr>
      <w:r>
        <w:rPr>
          <w:b/>
          <w:bCs/>
        </w:rPr>
        <w:t>L1 Interface (3):</w:t>
      </w:r>
      <w:r>
        <w:t xml:space="preserve"> imported modules exist. </w:t>
      </w:r>
      <w:r>
        <w:rPr>
          <w:b/>
          <w:bCs/>
        </w:rPr>
        <w:t>L2 Identifier (3):</w:t>
      </w:r>
      <w:r>
        <w:t xml:space="preserve"> Pyright 1.1.414 finds no undefined name, attribute or call.</w:t>
      </w:r>
    </w:p>
    <w:p w14:paraId="59D1002B" w14:textId="77777777" w:rsidR="002E5FB5" w:rsidRDefault="00D770FD">
      <w:pPr>
        <w:pStyle w:val="ListParagraph"/>
        <w:numPr>
          <w:ilvl w:val="0"/>
          <w:numId w:val="2"/>
        </w:numPr>
        <w:spacing w:after="60"/>
      </w:pPr>
      <w:r>
        <w:rPr>
          <w:b/>
          <w:bCs/>
        </w:rPr>
        <w:t>L3 Access point (4):</w:t>
      </w:r>
      <w:r>
        <w:t xml:space="preserve"> host, base path, path and method match a declared operation of the frozen specification.</w:t>
      </w:r>
    </w:p>
    <w:p w14:paraId="42004B3C" w14:textId="77777777" w:rsidR="002E5FB5" w:rsidRDefault="00D770FD">
      <w:pPr>
        <w:pStyle w:val="ListParagraph"/>
        <w:numPr>
          <w:ilvl w:val="0"/>
          <w:numId w:val="2"/>
        </w:numPr>
        <w:spacing w:after="60"/>
      </w:pPr>
      <w:r>
        <w:rPr>
          <w:b/>
          <w:bCs/>
        </w:rPr>
        <w:t>L4 Input contract (2)</w:t>
      </w:r>
      <w:r>
        <w:t xml:space="preserve">, </w:t>
      </w:r>
      <w:r>
        <w:rPr>
          <w:b/>
          <w:bCs/>
        </w:rPr>
        <w:t>L5 Output contract (1)</w:t>
      </w:r>
      <w:r>
        <w:t xml:space="preserve"> and </w:t>
      </w:r>
      <w:r>
        <w:rPr>
          <w:b/>
          <w:bCs/>
        </w:rPr>
        <w:t>L6 Contextual (2):</w:t>
      </w:r>
      <w:r>
        <w:t xml:space="preserve"> parameters and request body, response fields read, and security requirements match the operation.</w:t>
      </w:r>
    </w:p>
    <w:p w14:paraId="20531FEE" w14:textId="77777777" w:rsidR="002E5FB5" w:rsidRDefault="00D770FD">
      <w:pPr>
        <w:jc w:val="both"/>
      </w:pPr>
      <w:r>
        <w:t xml:space="preserve">Each layer returns one verdict (verified correct, verified incorrect, unverifiable or not applicable) with an evidence tier. The evidence is the same frozen, hashed snapshots as the dataset, </w:t>
      </w:r>
      <w:r>
        <w:rPr>
          <w:b/>
          <w:bCs/>
        </w:rPr>
        <w:t>selected by the host the candidate itself calls</w:t>
      </w:r>
      <w:r>
        <w:t>; the model never supplies a specification. A host without frozen evidence makes layers 3 to 6 unverifiable, so an invented host cannot be "verified". Dynamic specification discovery was rejected because a live specification can change between runs and four of the six APIs publish none (Appendix C.5).</w:t>
      </w:r>
    </w:p>
    <w:p w14:paraId="2FFCACDA" w14:textId="77777777" w:rsidR="002E5FB5" w:rsidRDefault="00D770FD">
      <w:pPr>
        <w:pStyle w:val="Heading2"/>
      </w:pPr>
      <w:bookmarkStart w:id="19" w:name="_Toc243060619"/>
      <w:r>
        <w:t>6.3 The Evidence-Weighted Confidence Score</w:t>
      </w:r>
      <w:bookmarkEnd w:id="19"/>
    </w:p>
    <w:p w14:paraId="0B7FF44D" w14:textId="77777777" w:rsidR="002E5FB5" w:rsidRDefault="00D770FD">
      <w:pPr>
        <w:jc w:val="both"/>
      </w:pPr>
      <w:r>
        <w:t>The EWCS is the proportion of the applicable verification weight supported by positive evidence. With A the applicable layers, w_l a layer's weight, t_l the factor of its evidence tier and c_l = 1 if it is verified correct (0 otherwise):</w:t>
      </w:r>
    </w:p>
    <w:p w14:paraId="46CBDDED" w14:textId="77777777" w:rsidR="002E5FB5" w:rsidRDefault="00D770FD">
      <w:pPr>
        <w:spacing w:before="120"/>
        <w:jc w:val="center"/>
      </w:pPr>
      <m:oMathPara>
        <m:oMath>
          <m:r>
            <w:rPr>
              <w:rFonts w:ascii="Cambria Math" w:hAnsi="Cambria Math"/>
            </w:rPr>
            <m:t>EWCS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160DB088" w14:textId="77777777" w:rsidR="002E5FB5" w:rsidRDefault="00D770FD">
      <w:pPr>
        <w:jc w:val="both"/>
      </w:pPr>
      <w:r>
        <w:t>The weights convert a severity ranking of the layers with the rank-sum rule (Stillwell, Seaver and Edwards, 1981; Barron and Barrett, 1996); a wrong access point ranks first because nothing downstream can then be right. Tier factors discount weaker evidence: 1.0 for a provider's specification, 0.8 for a curated specification or registry record, 0.5 for a clean Pyright run, 0 for none. The highest attainable scores are therefore known in advance: only fully modelled official specifications can reach 0.85, an</w:t>
      </w:r>
      <w:r>
        <w:t xml:space="preserve">d curated ones cannot exceed 0.74 (Appendix C.6). The EWCS measures </w:t>
      </w:r>
      <w:r>
        <w:rPr>
          <w:b/>
          <w:bCs/>
        </w:rPr>
        <w:t>evidence coverage, not the probability that the code is correct</w:t>
      </w:r>
      <w:r>
        <w:t>.</w:t>
      </w:r>
    </w:p>
    <w:p w14:paraId="263A064F" w14:textId="77777777" w:rsidR="002E5FB5" w:rsidRDefault="00D770FD">
      <w:pPr>
        <w:pStyle w:val="Heading2"/>
      </w:pPr>
      <w:bookmarkStart w:id="20" w:name="_Toc243060620"/>
      <w:r>
        <w:t>6.4 The decision policy: score, constraints and gate</w:t>
      </w:r>
      <w:bookmarkEnd w:id="20"/>
    </w:p>
    <w:p w14:paraId="1B10C152" w14:textId="77777777" w:rsidR="002E5FB5" w:rsidRDefault="00D770FD">
      <w:pPr>
        <w:jc w:val="both"/>
      </w:pPr>
      <w:r>
        <w:t>The policy (Figure 3) applies three ordered rules, and the first two do not consult the score:</w:t>
      </w:r>
    </w:p>
    <w:p w14:paraId="6CD5183D" w14:textId="77777777" w:rsidR="002E5FB5" w:rsidRDefault="00D770FD">
      <w:pPr>
        <w:pStyle w:val="ListParagraph"/>
        <w:numPr>
          <w:ilvl w:val="0"/>
          <w:numId w:val="3"/>
        </w:numPr>
        <w:spacing w:after="60"/>
      </w:pPr>
      <w:r>
        <w:rPr>
          <w:b/>
          <w:bCs/>
        </w:rPr>
        <w:lastRenderedPageBreak/>
        <w:t>Safety constraint.</w:t>
      </w:r>
      <w:r>
        <w:t xml:space="preserve"> If any layer is verified incorrect, the code is not released: on a first candidate the agent may correct it once and must have the new code verified; on a second it abstains.</w:t>
      </w:r>
    </w:p>
    <w:p w14:paraId="460FD7DE" w14:textId="77777777" w:rsidR="002E5FB5" w:rsidRDefault="00D770FD">
      <w:pPr>
        <w:pStyle w:val="ListParagraph"/>
        <w:numPr>
          <w:ilvl w:val="0"/>
          <w:numId w:val="3"/>
        </w:numPr>
        <w:spacing w:after="60"/>
      </w:pPr>
      <w:r>
        <w:rPr>
          <w:b/>
          <w:bCs/>
        </w:rPr>
        <w:t>Uncertainty gate.</w:t>
      </w:r>
      <w:r>
        <w:t xml:space="preserve"> If any applicable layer is unverifiable, failed to run or had incomplete extraction, the agent abstains.</w:t>
      </w:r>
    </w:p>
    <w:p w14:paraId="68D9354A" w14:textId="77777777" w:rsidR="002E5FB5" w:rsidRDefault="00D770FD">
      <w:pPr>
        <w:pStyle w:val="ListParagraph"/>
        <w:numPr>
          <w:ilvl w:val="0"/>
          <w:numId w:val="3"/>
        </w:numPr>
        <w:spacing w:after="60"/>
      </w:pPr>
      <w:r>
        <w:rPr>
          <w:b/>
          <w:bCs/>
        </w:rPr>
        <w:t>Thresholds.</w:t>
      </w:r>
      <w:r>
        <w:t xml:space="preserve"> Otherwise EWCS ≥ 0.85 delivers, 0.60 ≤ EWCS &lt; 0.85 delivers with a flag, and a lower score abstains.</w:t>
      </w:r>
    </w:p>
    <w:p w14:paraId="6FDE4952" w14:textId="77777777" w:rsidR="002E5FB5" w:rsidRDefault="00D770FD">
      <w:pPr>
        <w:keepNext/>
        <w:spacing w:before="120" w:after="40"/>
        <w:jc w:val="center"/>
      </w:pPr>
      <w:r>
        <w:rPr>
          <w:noProof/>
        </w:rPr>
        <w:drawing>
          <wp:inline distT="0" distB="0" distL="0" distR="0" wp14:anchorId="75C0BF2B" wp14:editId="7E72C8C2">
            <wp:extent cx="2762250" cy="2857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762250" cy="2857500"/>
                    </a:xfrm>
                    <a:prstGeom prst="rect">
                      <a:avLst/>
                    </a:prstGeom>
                  </pic:spPr>
                </pic:pic>
              </a:graphicData>
            </a:graphic>
          </wp:inline>
        </w:drawing>
      </w:r>
    </w:p>
    <w:p w14:paraId="3DAFCF24" w14:textId="1CA60FB9" w:rsidR="002E5FB5" w:rsidRDefault="00D770FD">
      <w:pPr>
        <w:pStyle w:val="Caption"/>
      </w:pPr>
      <w:bookmarkStart w:id="21" w:name="_Toc243060688"/>
      <w:r>
        <w:rPr>
          <w:b/>
          <w:bCs/>
        </w:rPr>
        <w:t xml:space="preserve">Figure </w:t>
      </w:r>
      <w:r>
        <w:fldChar w:fldCharType="begin"/>
      </w:r>
      <w:r>
        <w:instrText>SEQ Figure</w:instrText>
      </w:r>
      <w:r>
        <w:fldChar w:fldCharType="separate"/>
      </w:r>
      <w:r>
        <w:rPr>
          <w:noProof/>
        </w:rPr>
        <w:t>3</w:t>
      </w:r>
      <w:r>
        <w:fldChar w:fldCharType="end"/>
      </w:r>
      <w:r>
        <w:rPr>
          <w:b/>
          <w:bCs/>
        </w:rPr>
        <w:t xml:space="preserve">: </w:t>
      </w:r>
      <w:r>
        <w:t>Activity diagram (UML) of the decision policy. Hard rules precede the score; the renderer releases code only when its hash matches the verified candidate.</w:t>
      </w:r>
      <w:bookmarkEnd w:id="21"/>
    </w:p>
    <w:p w14:paraId="1CAA77C4" w14:textId="77777777" w:rsidR="002E5FB5" w:rsidRDefault="00D770FD">
      <w:pPr>
        <w:jc w:val="both"/>
      </w:pPr>
      <w:r>
        <w:t xml:space="preserve">The design thus has three parts that are easily conflated. The </w:t>
      </w:r>
      <w:r>
        <w:rPr>
          <w:b/>
          <w:bCs/>
        </w:rPr>
        <w:t>confidence score</w:t>
      </w:r>
      <w:r>
        <w:t xml:space="preserve"> (EWCS) summarises how much evidence supports a candidate. The </w:t>
      </w:r>
      <w:r>
        <w:rPr>
          <w:b/>
          <w:bCs/>
        </w:rPr>
        <w:t>hard verification constraints</w:t>
      </w:r>
      <w:r>
        <w:t xml:space="preserve">, the safety constraint and the uncertainty gate, decide whether code may be released at all. The </w:t>
      </w:r>
      <w:r>
        <w:rPr>
          <w:b/>
          <w:bCs/>
        </w:rPr>
        <w:t>decision policy</w:t>
      </w:r>
      <w:r>
        <w:t xml:space="preserve"> composes them in a fixed order, so the score is consulted only for candidates the constraints already allow. A candidate that passes the gate has every applicable layer verified and so scores at least 0.65, which means the 0.60 threshold can never bind: in this design the score decides only whether delivered code carries a flag (confirmed empirically in Section 8.4).</w:t>
      </w:r>
    </w:p>
    <w:p w14:paraId="52C14BF4" w14:textId="77777777" w:rsidR="002E5FB5" w:rsidRDefault="00D770FD">
      <w:pPr>
        <w:pStyle w:val="Heading1"/>
      </w:pPr>
      <w:bookmarkStart w:id="22" w:name="_Toc243060621"/>
      <w:r>
        <w:t>7 Experimental Methodology</w:t>
      </w:r>
      <w:bookmarkEnd w:id="22"/>
    </w:p>
    <w:p w14:paraId="5C8BC0DB" w14:textId="77777777" w:rsidR="002E5FB5" w:rsidRDefault="00D770FD">
      <w:pPr>
        <w:pStyle w:val="Heading2"/>
      </w:pPr>
      <w:bookmarkStart w:id="23" w:name="_Toc243060622"/>
      <w:r>
        <w:t>7.1 Design, and the structure of the observations</w:t>
      </w:r>
      <w:bookmarkEnd w:id="23"/>
    </w:p>
    <w:p w14:paraId="78727D01" w14:textId="77777777" w:rsidR="002E5FB5" w:rsidRDefault="00D770FD">
      <w:pPr>
        <w:jc w:val="both"/>
      </w:pPr>
      <w:r>
        <w:t xml:space="preserve">The experiment is a </w:t>
      </w:r>
      <w:r>
        <w:rPr>
          <w:b/>
          <w:bCs/>
        </w:rPr>
        <w:t>paired, within-task comparison</w:t>
      </w:r>
      <w:r>
        <w:t>: each of the 990 scored tasks is answered by the same model with the same settings in the baseline and in the intervention condition, and the primary outcome is whether class A code reached the user (pipeline in Appendix B.5).</w:t>
      </w:r>
    </w:p>
    <w:p w14:paraId="5B327B55" w14:textId="77777777" w:rsidR="002E5FB5" w:rsidRDefault="00D770FD">
      <w:pPr>
        <w:jc w:val="both"/>
      </w:pPr>
      <w:r>
        <w:t xml:space="preserve">It was run three times, under the Q4_K_M, Q6_K and Q8_0 quantizations, which gives </w:t>
      </w:r>
      <w:r>
        <w:rPr>
          <w:b/>
          <w:bCs/>
        </w:rPr>
        <w:t>2,970 task pairs</w:t>
      </w:r>
      <w:r>
        <w:t xml:space="preserve">. These are </w:t>
      </w:r>
      <w:r>
        <w:rPr>
          <w:b/>
          <w:bCs/>
        </w:rPr>
        <w:t>not three independent replications</w:t>
      </w:r>
      <w:r>
        <w:t xml:space="preserve">: each run uses the same 990 tasks and prompts and the same model apart from numerical precision, so a task's outcomes are strongly correlated across runs. Whether the baseline hallucinated on a task agrees between quantizations with κ = 0.69–0.74, and 412 tasks hallucinated in all three runs while 363 hallucinated in none (Appendix D.10). Within a run </w:t>
      </w:r>
      <w:r>
        <w:lastRenderedPageBreak/>
        <w:t>each task was sampled once per condition, and tasks are grouped into 141 operation families and</w:t>
      </w:r>
      <w:r>
        <w:t xml:space="preserve"> six APIs. We therefore test each run separately on its 990 pairs, treat agreement across the runs as evidence of </w:t>
      </w:r>
      <w:r>
        <w:rPr>
          <w:b/>
          <w:bCs/>
        </w:rPr>
        <w:t>robustness to quantization</w:t>
      </w:r>
      <w:r>
        <w:t xml:space="preserve"> rather than replication, use pooled figures only descriptively, and allow for the families with a cluster bootstrap.</w:t>
      </w:r>
    </w:p>
    <w:p w14:paraId="3AB26257" w14:textId="77777777" w:rsidR="002E5FB5" w:rsidRDefault="00D770FD">
      <w:pPr>
        <w:jc w:val="both"/>
      </w:pPr>
      <w:r>
        <w:t xml:space="preserve">The intervention is a </w:t>
      </w:r>
      <w:r>
        <w:rPr>
          <w:b/>
          <w:bCs/>
        </w:rPr>
        <w:t>package</w:t>
      </w:r>
      <w:r>
        <w:t xml:space="preserve">: the Confident Agent prompt (which prescribes the workflow and names the hosts with frozen evidence), the verification tool, one correction and abstention. Each condition generates its own code, because the prompt also shapes the first answer. The experiment therefore measures the </w:t>
      </w:r>
      <w:r>
        <w:rPr>
          <w:b/>
          <w:bCs/>
        </w:rPr>
        <w:t>combined architecture</w:t>
      </w:r>
      <w:r>
        <w:t xml:space="preserve"> and was not designed to separate its components; Section 8.2 reports what the recorded data can and cannot say about them.</w:t>
      </w:r>
    </w:p>
    <w:p w14:paraId="6873841C" w14:textId="77777777" w:rsidR="002E5FB5" w:rsidRDefault="00D770FD">
      <w:pPr>
        <w:pStyle w:val="Heading2"/>
      </w:pPr>
      <w:bookmarkStart w:id="24" w:name="_Toc243060623"/>
      <w:r>
        <w:t>7.2 Procedure and measurements</w:t>
      </w:r>
      <w:bookmarkEnd w:id="24"/>
    </w:p>
    <w:p w14:paraId="32A02494" w14:textId="77777777" w:rsidR="002E5FB5" w:rsidRDefault="00D770FD">
      <w:pPr>
        <w:jc w:val="both"/>
      </w:pPr>
      <w:r>
        <w:t xml:space="preserve">In the </w:t>
      </w:r>
      <w:r>
        <w:rPr>
          <w:b/>
          <w:bCs/>
        </w:rPr>
        <w:t>baseline</w:t>
      </w:r>
      <w:r>
        <w:t xml:space="preserve">, the code block of the model's single reply is what the user receives. In the </w:t>
      </w:r>
      <w:r>
        <w:rPr>
          <w:b/>
          <w:bCs/>
        </w:rPr>
        <w:t>intervention</w:t>
      </w:r>
      <w:r>
        <w:t xml:space="preserve">, the model may call </w:t>
      </w:r>
      <w:r>
        <w:rPr>
          <w:rFonts w:ascii="Consolas" w:eastAsia="Consolas" w:hAnsi="Consolas" w:cs="Consolas"/>
          <w:sz w:val="20"/>
          <w:szCs w:val="20"/>
        </w:rPr>
        <w:t>verify_candidate</w:t>
      </w:r>
      <w:r>
        <w:t>; the harness stores each candidate byte for byte with the tool's result. The prompt allows one correction, and only if a layer is verified incorrect; after four turns, a fixed message asks for the tool's report. What reaches the user is the code the tool delivered on the last verified candidate. For every task and condition we record the delivered code's class, the verifie</w:t>
      </w:r>
      <w:r>
        <w:t>r's decision, EWCS and layer states, corrections and protocol deviations, three behaviour checks, time, tokens, and GPU and CPU energy priced at R4.1109 per kWh including VAT (eThekwini Municipality, 2026; Appendix B.6).</w:t>
      </w:r>
    </w:p>
    <w:p w14:paraId="44A805A7" w14:textId="77777777" w:rsidR="002E5FB5" w:rsidRDefault="00D770FD">
      <w:pPr>
        <w:pStyle w:val="Heading2"/>
      </w:pPr>
      <w:bookmarkStart w:id="25" w:name="_Toc243060624"/>
      <w:r>
        <w:t>7.3 Independent evaluation and manual review</w:t>
      </w:r>
      <w:bookmarkEnd w:id="25"/>
    </w:p>
    <w:p w14:paraId="7CEDA0DF" w14:textId="77777777" w:rsidR="002E5FB5" w:rsidRDefault="00D770FD">
      <w:pPr>
        <w:jc w:val="both"/>
      </w:pPr>
      <w:r>
        <w:t xml:space="preserve">The grader must not trust the agent's own verdict (Vorster, 2026c), so the evaluator shares no code with the toolbox and uses a different method. It executes each candidate in an isolated process with the task's test inputs and a recording stand-in for </w:t>
      </w:r>
      <w:r>
        <w:rPr>
          <w:rFonts w:ascii="Consolas" w:eastAsia="Consolas" w:hAnsi="Consolas" w:cs="Consolas"/>
          <w:sz w:val="20"/>
          <w:szCs w:val="20"/>
        </w:rPr>
        <w:t>requests</w:t>
      </w:r>
      <w:r>
        <w:t xml:space="preserve"> that sends nothing, which yields the exact requests and every response field read. It runs each candidate against a success, an empty and an error response for the behaviour checks, and compares the requests with the expected request and the pinned specification (Appendix B.7). It scored all 1,000 reference solutions correct before scoring any model output.</w:t>
      </w:r>
    </w:p>
    <w:p w14:paraId="4341769C" w14:textId="77777777" w:rsidR="002E5FB5" w:rsidRDefault="00D770FD">
      <w:pPr>
        <w:jc w:val="both"/>
      </w:pPr>
      <w:r>
        <w:t xml:space="preserve">Names that a curated specification does not list left </w:t>
      </w:r>
      <w:r>
        <w:rPr>
          <w:b/>
          <w:bCs/>
        </w:rPr>
        <w:t>396 undetermined candidates</w:t>
      </w:r>
      <w:r>
        <w:t>: 46 had reached the user and 350 had been withheld. Each open question was answered once from the provider's documentation or harmless live read requests and recorded as a rule (Appendix I). The first review was AI-assisted; a group member independently reviewed the 46 decisive candidates and agreed on 43 (Cohen's κ = 0.88), and the group settled the three disagreements as correct, which changes no hallucination figure.</w:t>
      </w:r>
    </w:p>
    <w:p w14:paraId="41701238" w14:textId="77777777" w:rsidR="002E5FB5" w:rsidRDefault="00D770FD">
      <w:pPr>
        <w:pStyle w:val="Heading2"/>
      </w:pPr>
      <w:bookmarkStart w:id="26" w:name="_Toc243060625"/>
      <w:r>
        <w:t>7.4 Pre-registration and statistical analysis</w:t>
      </w:r>
      <w:bookmarkEnd w:id="26"/>
    </w:p>
    <w:p w14:paraId="0377B621" w14:textId="77777777" w:rsidR="002E5FB5" w:rsidRDefault="00D770FD">
      <w:pPr>
        <w:jc w:val="both"/>
      </w:pPr>
      <w:r>
        <w:t>Scoring rules, outcomes and tests were fixed in an evaluation plan on 27 September 2026, before benchmark run 2, and later changes were logged (Appendix B.9). The primary test is the exact two-sided McNemar test within each run (McNemar, 1947), α = 0.05, with Holm's correction across the three runs (Holm, 1979). Differences carry 95% bootstrap intervals over tasks and over the 141 operation families (Efron and Tibshirani, 1993). Subgroups are descriptive; costs use the Wilcoxon signed-rank test (Wilcoxon, 1</w:t>
      </w:r>
      <w:r>
        <w:t>945), the EWCS the ROC area, and agreement Cohen's κ (Cohen, 1960; full plan in Appendix B.10).</w:t>
      </w:r>
    </w:p>
    <w:p w14:paraId="2292C3EA" w14:textId="77777777" w:rsidR="002E5FB5" w:rsidRDefault="00D770FD">
      <w:pPr>
        <w:pStyle w:val="Heading1"/>
      </w:pPr>
      <w:bookmarkStart w:id="27" w:name="_Toc243060626"/>
      <w:r>
        <w:lastRenderedPageBreak/>
        <w:t>8 Experimental Results and Comparative Analysis</w:t>
      </w:r>
      <w:bookmarkEnd w:id="27"/>
    </w:p>
    <w:p w14:paraId="7372BD20" w14:textId="77777777" w:rsidR="002E5FB5" w:rsidRDefault="00D770FD">
      <w:pPr>
        <w:jc w:val="both"/>
      </w:pPr>
      <w:r>
        <w:t>All figures use the 990 scored tasks per run after the manual review. Pooled totals repeat the same tasks and are descriptive (Section 7.1); supporting analyses are in Appendix D.</w:t>
      </w:r>
    </w:p>
    <w:p w14:paraId="13CE5BA8" w14:textId="77777777" w:rsidR="002E5FB5" w:rsidRDefault="00D770FD">
      <w:pPr>
        <w:pStyle w:val="Heading2"/>
      </w:pPr>
      <w:bookmarkStart w:id="28" w:name="_Toc243060627"/>
      <w:r>
        <w:t>8.1 Headline results</w:t>
      </w:r>
      <w:bookmarkEnd w:id="28"/>
    </w:p>
    <w:p w14:paraId="6E9EE637" w14:textId="5A6F2583" w:rsidR="002E5FB5" w:rsidRDefault="00D770FD">
      <w:pPr>
        <w:pStyle w:val="Caption"/>
        <w:keepNext/>
      </w:pPr>
      <w:bookmarkStart w:id="29" w:name="_Toc243060712"/>
      <w:r>
        <w:rPr>
          <w:b/>
          <w:bCs/>
        </w:rPr>
        <w:t xml:space="preserve">Table </w:t>
      </w:r>
      <w:r>
        <w:fldChar w:fldCharType="begin"/>
      </w:r>
      <w:r>
        <w:instrText>SEQ Table</w:instrText>
      </w:r>
      <w:r>
        <w:fldChar w:fldCharType="separate"/>
      </w:r>
      <w:r>
        <w:rPr>
          <w:noProof/>
        </w:rPr>
        <w:t>4</w:t>
      </w:r>
      <w:r>
        <w:fldChar w:fldCharType="end"/>
      </w:r>
      <w:r>
        <w:rPr>
          <w:b/>
          <w:bCs/>
        </w:rPr>
        <w:t xml:space="preserve">: </w:t>
      </w:r>
      <w:r>
        <w:t>Headline outcomes per run (990 tasks each; baseline → agent).</w:t>
      </w:r>
      <w:bookmarkEnd w:id="2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77"/>
        <w:gridCol w:w="1883"/>
        <w:gridCol w:w="1883"/>
        <w:gridCol w:w="1883"/>
      </w:tblGrid>
      <w:tr w:rsidR="002E5FB5" w14:paraId="3FCF605D" w14:textId="77777777">
        <w:trPr>
          <w:tblHeader/>
        </w:trPr>
        <w:tc>
          <w:tcPr>
            <w:tcW w:w="3377" w:type="dxa"/>
            <w:shd w:val="clear" w:color="auto" w:fill="D9E2F3"/>
            <w:tcMar>
              <w:top w:w="50" w:type="dxa"/>
              <w:left w:w="90" w:type="dxa"/>
              <w:bottom w:w="50" w:type="dxa"/>
              <w:right w:w="90" w:type="dxa"/>
            </w:tcMar>
            <w:vAlign w:val="center"/>
          </w:tcPr>
          <w:p w14:paraId="60F2AFEF" w14:textId="77777777" w:rsidR="002E5FB5" w:rsidRDefault="00D770FD">
            <w:pPr>
              <w:spacing w:after="0" w:line="240" w:lineRule="auto"/>
            </w:pPr>
            <w:r>
              <w:rPr>
                <w:b/>
                <w:bCs/>
                <w:sz w:val="18"/>
                <w:szCs w:val="18"/>
              </w:rPr>
              <w:t>Outcome</w:t>
            </w:r>
          </w:p>
        </w:tc>
        <w:tc>
          <w:tcPr>
            <w:tcW w:w="1883" w:type="dxa"/>
            <w:shd w:val="clear" w:color="auto" w:fill="D9E2F3"/>
            <w:tcMar>
              <w:top w:w="50" w:type="dxa"/>
              <w:left w:w="90" w:type="dxa"/>
              <w:bottom w:w="50" w:type="dxa"/>
              <w:right w:w="90" w:type="dxa"/>
            </w:tcMar>
            <w:vAlign w:val="center"/>
          </w:tcPr>
          <w:p w14:paraId="595449A7" w14:textId="77777777" w:rsidR="002E5FB5" w:rsidRDefault="00D770FD">
            <w:pPr>
              <w:spacing w:after="0" w:line="240" w:lineRule="auto"/>
              <w:jc w:val="center"/>
            </w:pPr>
            <w:r>
              <w:rPr>
                <w:b/>
                <w:bCs/>
                <w:sz w:val="18"/>
                <w:szCs w:val="18"/>
              </w:rPr>
              <w:t>Q4_K_M</w:t>
            </w:r>
          </w:p>
        </w:tc>
        <w:tc>
          <w:tcPr>
            <w:tcW w:w="1883" w:type="dxa"/>
            <w:shd w:val="clear" w:color="auto" w:fill="D9E2F3"/>
            <w:tcMar>
              <w:top w:w="50" w:type="dxa"/>
              <w:left w:w="90" w:type="dxa"/>
              <w:bottom w:w="50" w:type="dxa"/>
              <w:right w:w="90" w:type="dxa"/>
            </w:tcMar>
            <w:vAlign w:val="center"/>
          </w:tcPr>
          <w:p w14:paraId="119A5FBE" w14:textId="77777777" w:rsidR="002E5FB5" w:rsidRDefault="00D770FD">
            <w:pPr>
              <w:spacing w:after="0" w:line="240" w:lineRule="auto"/>
              <w:jc w:val="center"/>
            </w:pPr>
            <w:r>
              <w:rPr>
                <w:b/>
                <w:bCs/>
                <w:sz w:val="18"/>
                <w:szCs w:val="18"/>
              </w:rPr>
              <w:t>Q6_K</w:t>
            </w:r>
          </w:p>
        </w:tc>
        <w:tc>
          <w:tcPr>
            <w:tcW w:w="1883" w:type="dxa"/>
            <w:shd w:val="clear" w:color="auto" w:fill="D9E2F3"/>
            <w:tcMar>
              <w:top w:w="50" w:type="dxa"/>
              <w:left w:w="90" w:type="dxa"/>
              <w:bottom w:w="50" w:type="dxa"/>
              <w:right w:w="90" w:type="dxa"/>
            </w:tcMar>
            <w:vAlign w:val="center"/>
          </w:tcPr>
          <w:p w14:paraId="6A57A7DB" w14:textId="77777777" w:rsidR="002E5FB5" w:rsidRDefault="00D770FD">
            <w:pPr>
              <w:spacing w:after="0" w:line="240" w:lineRule="auto"/>
              <w:jc w:val="center"/>
            </w:pPr>
            <w:r>
              <w:rPr>
                <w:b/>
                <w:bCs/>
                <w:sz w:val="18"/>
                <w:szCs w:val="18"/>
              </w:rPr>
              <w:t>Q8_0</w:t>
            </w:r>
          </w:p>
        </w:tc>
      </w:tr>
      <w:tr w:rsidR="002E5FB5" w14:paraId="70369BFD" w14:textId="77777777">
        <w:trPr>
          <w:cantSplit/>
        </w:trPr>
        <w:tc>
          <w:tcPr>
            <w:tcW w:w="3377" w:type="dxa"/>
            <w:tcMar>
              <w:top w:w="50" w:type="dxa"/>
              <w:left w:w="90" w:type="dxa"/>
              <w:bottom w:w="50" w:type="dxa"/>
              <w:right w:w="90" w:type="dxa"/>
            </w:tcMar>
            <w:vAlign w:val="center"/>
          </w:tcPr>
          <w:p w14:paraId="11B0A788" w14:textId="77777777" w:rsidR="002E5FB5" w:rsidRDefault="00D770FD">
            <w:pPr>
              <w:spacing w:after="0" w:line="240" w:lineRule="auto"/>
            </w:pPr>
            <w:r>
              <w:rPr>
                <w:sz w:val="18"/>
                <w:szCs w:val="18"/>
              </w:rPr>
              <w:t>Hallucination (A) reaching the user</w:t>
            </w:r>
          </w:p>
        </w:tc>
        <w:tc>
          <w:tcPr>
            <w:tcW w:w="1883" w:type="dxa"/>
            <w:tcMar>
              <w:top w:w="50" w:type="dxa"/>
              <w:left w:w="90" w:type="dxa"/>
              <w:bottom w:w="50" w:type="dxa"/>
              <w:right w:w="90" w:type="dxa"/>
            </w:tcMar>
            <w:vAlign w:val="center"/>
          </w:tcPr>
          <w:p w14:paraId="4117B46B" w14:textId="77777777" w:rsidR="002E5FB5" w:rsidRDefault="00D770FD">
            <w:pPr>
              <w:spacing w:after="0" w:line="240" w:lineRule="auto"/>
              <w:jc w:val="center"/>
            </w:pPr>
            <w:r>
              <w:rPr>
                <w:sz w:val="18"/>
                <w:szCs w:val="18"/>
              </w:rPr>
              <w:t>51.8% → 1.6%</w:t>
            </w:r>
          </w:p>
        </w:tc>
        <w:tc>
          <w:tcPr>
            <w:tcW w:w="1883" w:type="dxa"/>
            <w:tcMar>
              <w:top w:w="50" w:type="dxa"/>
              <w:left w:w="90" w:type="dxa"/>
              <w:bottom w:w="50" w:type="dxa"/>
              <w:right w:w="90" w:type="dxa"/>
            </w:tcMar>
            <w:vAlign w:val="center"/>
          </w:tcPr>
          <w:p w14:paraId="4571468F" w14:textId="77777777" w:rsidR="002E5FB5" w:rsidRDefault="00D770FD">
            <w:pPr>
              <w:spacing w:after="0" w:line="240" w:lineRule="auto"/>
              <w:jc w:val="center"/>
            </w:pPr>
            <w:r>
              <w:rPr>
                <w:sz w:val="18"/>
                <w:szCs w:val="18"/>
              </w:rPr>
              <w:t>50.8% → 2.3%</w:t>
            </w:r>
          </w:p>
        </w:tc>
        <w:tc>
          <w:tcPr>
            <w:tcW w:w="1883" w:type="dxa"/>
            <w:tcMar>
              <w:top w:w="50" w:type="dxa"/>
              <w:left w:w="90" w:type="dxa"/>
              <w:bottom w:w="50" w:type="dxa"/>
              <w:right w:w="90" w:type="dxa"/>
            </w:tcMar>
            <w:vAlign w:val="center"/>
          </w:tcPr>
          <w:p w14:paraId="25ACC60D" w14:textId="77777777" w:rsidR="002E5FB5" w:rsidRDefault="00D770FD">
            <w:pPr>
              <w:spacing w:after="0" w:line="240" w:lineRule="auto"/>
              <w:jc w:val="center"/>
            </w:pPr>
            <w:r>
              <w:rPr>
                <w:sz w:val="18"/>
                <w:szCs w:val="18"/>
              </w:rPr>
              <w:t>55.2% → 2.0%</w:t>
            </w:r>
          </w:p>
        </w:tc>
      </w:tr>
      <w:tr w:rsidR="002E5FB5" w14:paraId="60CCD4C9" w14:textId="77777777">
        <w:trPr>
          <w:cantSplit/>
        </w:trPr>
        <w:tc>
          <w:tcPr>
            <w:tcW w:w="3377" w:type="dxa"/>
            <w:tcMar>
              <w:top w:w="50" w:type="dxa"/>
              <w:left w:w="90" w:type="dxa"/>
              <w:bottom w:w="50" w:type="dxa"/>
              <w:right w:w="90" w:type="dxa"/>
            </w:tcMar>
            <w:vAlign w:val="center"/>
          </w:tcPr>
          <w:p w14:paraId="7A0B2CBF" w14:textId="77777777" w:rsidR="002E5FB5" w:rsidRDefault="00D770FD">
            <w:pPr>
              <w:spacing w:after="0" w:line="240" w:lineRule="auto"/>
            </w:pPr>
            <w:r>
              <w:rPr>
                <w:sz w:val="18"/>
                <w:szCs w:val="18"/>
              </w:rPr>
              <w:t>Tasks repaired / regressed (A)</w:t>
            </w:r>
          </w:p>
        </w:tc>
        <w:tc>
          <w:tcPr>
            <w:tcW w:w="1883" w:type="dxa"/>
            <w:tcMar>
              <w:top w:w="50" w:type="dxa"/>
              <w:left w:w="90" w:type="dxa"/>
              <w:bottom w:w="50" w:type="dxa"/>
              <w:right w:w="90" w:type="dxa"/>
            </w:tcMar>
            <w:vAlign w:val="center"/>
          </w:tcPr>
          <w:p w14:paraId="19C094B3" w14:textId="77777777" w:rsidR="002E5FB5" w:rsidRDefault="00D770FD">
            <w:pPr>
              <w:spacing w:after="0" w:line="240" w:lineRule="auto"/>
              <w:jc w:val="center"/>
            </w:pPr>
            <w:r>
              <w:rPr>
                <w:sz w:val="18"/>
                <w:szCs w:val="18"/>
              </w:rPr>
              <w:t>505 / 8</w:t>
            </w:r>
          </w:p>
        </w:tc>
        <w:tc>
          <w:tcPr>
            <w:tcW w:w="1883" w:type="dxa"/>
            <w:tcMar>
              <w:top w:w="50" w:type="dxa"/>
              <w:left w:w="90" w:type="dxa"/>
              <w:bottom w:w="50" w:type="dxa"/>
              <w:right w:w="90" w:type="dxa"/>
            </w:tcMar>
            <w:vAlign w:val="center"/>
          </w:tcPr>
          <w:p w14:paraId="0C154D81" w14:textId="77777777" w:rsidR="002E5FB5" w:rsidRDefault="00D770FD">
            <w:pPr>
              <w:spacing w:after="0" w:line="240" w:lineRule="auto"/>
              <w:jc w:val="center"/>
            </w:pPr>
            <w:r>
              <w:rPr>
                <w:sz w:val="18"/>
                <w:szCs w:val="18"/>
              </w:rPr>
              <w:t>490 / 10</w:t>
            </w:r>
          </w:p>
        </w:tc>
        <w:tc>
          <w:tcPr>
            <w:tcW w:w="1883" w:type="dxa"/>
            <w:tcMar>
              <w:top w:w="50" w:type="dxa"/>
              <w:left w:w="90" w:type="dxa"/>
              <w:bottom w:w="50" w:type="dxa"/>
              <w:right w:w="90" w:type="dxa"/>
            </w:tcMar>
            <w:vAlign w:val="center"/>
          </w:tcPr>
          <w:p w14:paraId="284B035D" w14:textId="77777777" w:rsidR="002E5FB5" w:rsidRDefault="00D770FD">
            <w:pPr>
              <w:spacing w:after="0" w:line="240" w:lineRule="auto"/>
              <w:jc w:val="center"/>
            </w:pPr>
            <w:r>
              <w:rPr>
                <w:sz w:val="18"/>
                <w:szCs w:val="18"/>
              </w:rPr>
              <w:t>529 / 3</w:t>
            </w:r>
          </w:p>
        </w:tc>
      </w:tr>
      <w:tr w:rsidR="002E5FB5" w14:paraId="0DA01DEA" w14:textId="77777777">
        <w:trPr>
          <w:cantSplit/>
        </w:trPr>
        <w:tc>
          <w:tcPr>
            <w:tcW w:w="3377" w:type="dxa"/>
            <w:tcMar>
              <w:top w:w="50" w:type="dxa"/>
              <w:left w:w="90" w:type="dxa"/>
              <w:bottom w:w="50" w:type="dxa"/>
              <w:right w:w="90" w:type="dxa"/>
            </w:tcMar>
            <w:vAlign w:val="center"/>
          </w:tcPr>
          <w:p w14:paraId="2D0C003B" w14:textId="77777777" w:rsidR="002E5FB5" w:rsidRDefault="00D770FD">
            <w:pPr>
              <w:spacing w:after="0" w:line="240" w:lineRule="auto"/>
            </w:pPr>
            <w:r>
              <w:rPr>
                <w:sz w:val="18"/>
                <w:szCs w:val="18"/>
              </w:rPr>
              <w:t>Correct code reaching the user</w:t>
            </w:r>
          </w:p>
        </w:tc>
        <w:tc>
          <w:tcPr>
            <w:tcW w:w="1883" w:type="dxa"/>
            <w:tcMar>
              <w:top w:w="50" w:type="dxa"/>
              <w:left w:w="90" w:type="dxa"/>
              <w:bottom w:w="50" w:type="dxa"/>
              <w:right w:w="90" w:type="dxa"/>
            </w:tcMar>
            <w:vAlign w:val="center"/>
          </w:tcPr>
          <w:p w14:paraId="4071AFC6" w14:textId="77777777" w:rsidR="002E5FB5" w:rsidRDefault="00D770FD">
            <w:pPr>
              <w:spacing w:after="0" w:line="240" w:lineRule="auto"/>
              <w:jc w:val="center"/>
            </w:pPr>
            <w:r>
              <w:rPr>
                <w:sz w:val="18"/>
                <w:szCs w:val="18"/>
              </w:rPr>
              <w:t>24.9% → 50.9%</w:t>
            </w:r>
          </w:p>
        </w:tc>
        <w:tc>
          <w:tcPr>
            <w:tcW w:w="1883" w:type="dxa"/>
            <w:tcMar>
              <w:top w:w="50" w:type="dxa"/>
              <w:left w:w="90" w:type="dxa"/>
              <w:bottom w:w="50" w:type="dxa"/>
              <w:right w:w="90" w:type="dxa"/>
            </w:tcMar>
            <w:vAlign w:val="center"/>
          </w:tcPr>
          <w:p w14:paraId="64711EB0" w14:textId="77777777" w:rsidR="002E5FB5" w:rsidRDefault="00D770FD">
            <w:pPr>
              <w:spacing w:after="0" w:line="240" w:lineRule="auto"/>
              <w:jc w:val="center"/>
            </w:pPr>
            <w:r>
              <w:rPr>
                <w:sz w:val="18"/>
                <w:szCs w:val="18"/>
              </w:rPr>
              <w:t>36.9% → 50.4%</w:t>
            </w:r>
          </w:p>
        </w:tc>
        <w:tc>
          <w:tcPr>
            <w:tcW w:w="1883" w:type="dxa"/>
            <w:tcMar>
              <w:top w:w="50" w:type="dxa"/>
              <w:left w:w="90" w:type="dxa"/>
              <w:bottom w:w="50" w:type="dxa"/>
              <w:right w:w="90" w:type="dxa"/>
            </w:tcMar>
            <w:vAlign w:val="center"/>
          </w:tcPr>
          <w:p w14:paraId="62B32505" w14:textId="77777777" w:rsidR="002E5FB5" w:rsidRDefault="00D770FD">
            <w:pPr>
              <w:spacing w:after="0" w:line="240" w:lineRule="auto"/>
              <w:jc w:val="center"/>
            </w:pPr>
            <w:r>
              <w:rPr>
                <w:sz w:val="18"/>
                <w:szCs w:val="18"/>
              </w:rPr>
              <w:t>34.4% → 51.5%</w:t>
            </w:r>
          </w:p>
        </w:tc>
      </w:tr>
      <w:tr w:rsidR="002E5FB5" w14:paraId="17325D7E" w14:textId="77777777">
        <w:trPr>
          <w:cantSplit/>
        </w:trPr>
        <w:tc>
          <w:tcPr>
            <w:tcW w:w="3377" w:type="dxa"/>
            <w:tcMar>
              <w:top w:w="50" w:type="dxa"/>
              <w:left w:w="90" w:type="dxa"/>
              <w:bottom w:w="50" w:type="dxa"/>
              <w:right w:w="90" w:type="dxa"/>
            </w:tcMar>
            <w:vAlign w:val="center"/>
          </w:tcPr>
          <w:p w14:paraId="52A85F77" w14:textId="77777777" w:rsidR="002E5FB5" w:rsidRDefault="00D770FD">
            <w:pPr>
              <w:spacing w:after="0" w:line="240" w:lineRule="auto"/>
            </w:pPr>
            <w:r>
              <w:rPr>
                <w:sz w:val="18"/>
                <w:szCs w:val="18"/>
              </w:rPr>
              <w:t>Abstention (nothing shown)</w:t>
            </w:r>
          </w:p>
        </w:tc>
        <w:tc>
          <w:tcPr>
            <w:tcW w:w="1883" w:type="dxa"/>
            <w:tcMar>
              <w:top w:w="50" w:type="dxa"/>
              <w:left w:w="90" w:type="dxa"/>
              <w:bottom w:w="50" w:type="dxa"/>
              <w:right w:w="90" w:type="dxa"/>
            </w:tcMar>
            <w:vAlign w:val="center"/>
          </w:tcPr>
          <w:p w14:paraId="206340AF" w14:textId="77777777" w:rsidR="002E5FB5" w:rsidRDefault="00D770FD">
            <w:pPr>
              <w:spacing w:after="0" w:line="240" w:lineRule="auto"/>
              <w:jc w:val="center"/>
            </w:pPr>
            <w:r>
              <w:rPr>
                <w:sz w:val="18"/>
                <w:szCs w:val="18"/>
              </w:rPr>
              <w:t>37.6%</w:t>
            </w:r>
          </w:p>
        </w:tc>
        <w:tc>
          <w:tcPr>
            <w:tcW w:w="1883" w:type="dxa"/>
            <w:tcMar>
              <w:top w:w="50" w:type="dxa"/>
              <w:left w:w="90" w:type="dxa"/>
              <w:bottom w:w="50" w:type="dxa"/>
              <w:right w:w="90" w:type="dxa"/>
            </w:tcMar>
            <w:vAlign w:val="center"/>
          </w:tcPr>
          <w:p w14:paraId="1AB534FF" w14:textId="77777777" w:rsidR="002E5FB5" w:rsidRDefault="00D770FD">
            <w:pPr>
              <w:spacing w:after="0" w:line="240" w:lineRule="auto"/>
              <w:jc w:val="center"/>
            </w:pPr>
            <w:r>
              <w:rPr>
                <w:sz w:val="18"/>
                <w:szCs w:val="18"/>
              </w:rPr>
              <w:t>39.5%</w:t>
            </w:r>
          </w:p>
        </w:tc>
        <w:tc>
          <w:tcPr>
            <w:tcW w:w="1883" w:type="dxa"/>
            <w:tcMar>
              <w:top w:w="50" w:type="dxa"/>
              <w:left w:w="90" w:type="dxa"/>
              <w:bottom w:w="50" w:type="dxa"/>
              <w:right w:w="90" w:type="dxa"/>
            </w:tcMar>
            <w:vAlign w:val="center"/>
          </w:tcPr>
          <w:p w14:paraId="34BECFB0" w14:textId="77777777" w:rsidR="002E5FB5" w:rsidRDefault="00D770FD">
            <w:pPr>
              <w:spacing w:after="0" w:line="240" w:lineRule="auto"/>
              <w:jc w:val="center"/>
            </w:pPr>
            <w:r>
              <w:rPr>
                <w:sz w:val="18"/>
                <w:szCs w:val="18"/>
              </w:rPr>
              <w:t>38.7%</w:t>
            </w:r>
          </w:p>
        </w:tc>
      </w:tr>
      <w:tr w:rsidR="002E5FB5" w14:paraId="2726D47E" w14:textId="77777777">
        <w:trPr>
          <w:cantSplit/>
        </w:trPr>
        <w:tc>
          <w:tcPr>
            <w:tcW w:w="3377" w:type="dxa"/>
            <w:tcMar>
              <w:top w:w="50" w:type="dxa"/>
              <w:left w:w="90" w:type="dxa"/>
              <w:bottom w:w="50" w:type="dxa"/>
              <w:right w:w="90" w:type="dxa"/>
            </w:tcMar>
            <w:vAlign w:val="center"/>
          </w:tcPr>
          <w:p w14:paraId="02397A5A" w14:textId="77777777" w:rsidR="002E5FB5" w:rsidRDefault="00D770FD">
            <w:pPr>
              <w:spacing w:after="0" w:line="240" w:lineRule="auto"/>
            </w:pPr>
            <w:r>
              <w:rPr>
                <w:sz w:val="18"/>
                <w:szCs w:val="18"/>
              </w:rPr>
              <w:t>Incorrect acceptance / incorrect rejection</w:t>
            </w:r>
          </w:p>
        </w:tc>
        <w:tc>
          <w:tcPr>
            <w:tcW w:w="1883" w:type="dxa"/>
            <w:tcMar>
              <w:top w:w="50" w:type="dxa"/>
              <w:left w:w="90" w:type="dxa"/>
              <w:bottom w:w="50" w:type="dxa"/>
              <w:right w:w="90" w:type="dxa"/>
            </w:tcMar>
            <w:vAlign w:val="center"/>
          </w:tcPr>
          <w:p w14:paraId="72177E6C" w14:textId="77777777" w:rsidR="002E5FB5" w:rsidRDefault="00D770FD">
            <w:pPr>
              <w:spacing w:after="0" w:line="240" w:lineRule="auto"/>
              <w:jc w:val="center"/>
            </w:pPr>
            <w:r>
              <w:rPr>
                <w:sz w:val="18"/>
                <w:szCs w:val="18"/>
              </w:rPr>
              <w:t>16 / 21</w:t>
            </w:r>
          </w:p>
        </w:tc>
        <w:tc>
          <w:tcPr>
            <w:tcW w:w="1883" w:type="dxa"/>
            <w:tcMar>
              <w:top w:w="50" w:type="dxa"/>
              <w:left w:w="90" w:type="dxa"/>
              <w:bottom w:w="50" w:type="dxa"/>
              <w:right w:w="90" w:type="dxa"/>
            </w:tcMar>
            <w:vAlign w:val="center"/>
          </w:tcPr>
          <w:p w14:paraId="0A59EA21" w14:textId="77777777" w:rsidR="002E5FB5" w:rsidRDefault="00D770FD">
            <w:pPr>
              <w:spacing w:after="0" w:line="240" w:lineRule="auto"/>
              <w:jc w:val="center"/>
            </w:pPr>
            <w:r>
              <w:rPr>
                <w:sz w:val="18"/>
                <w:szCs w:val="18"/>
              </w:rPr>
              <w:t>23 / 20</w:t>
            </w:r>
          </w:p>
        </w:tc>
        <w:tc>
          <w:tcPr>
            <w:tcW w:w="1883" w:type="dxa"/>
            <w:tcMar>
              <w:top w:w="50" w:type="dxa"/>
              <w:left w:w="90" w:type="dxa"/>
              <w:bottom w:w="50" w:type="dxa"/>
              <w:right w:w="90" w:type="dxa"/>
            </w:tcMar>
            <w:vAlign w:val="center"/>
          </w:tcPr>
          <w:p w14:paraId="3677A5F7" w14:textId="77777777" w:rsidR="002E5FB5" w:rsidRDefault="00D770FD">
            <w:pPr>
              <w:spacing w:after="0" w:line="240" w:lineRule="auto"/>
              <w:jc w:val="center"/>
            </w:pPr>
            <w:r>
              <w:rPr>
                <w:sz w:val="18"/>
                <w:szCs w:val="18"/>
              </w:rPr>
              <w:t>20 / 28</w:t>
            </w:r>
          </w:p>
        </w:tc>
      </w:tr>
      <w:tr w:rsidR="002E5FB5" w14:paraId="6CC70FC6" w14:textId="77777777">
        <w:trPr>
          <w:cantSplit/>
        </w:trPr>
        <w:tc>
          <w:tcPr>
            <w:tcW w:w="3377" w:type="dxa"/>
            <w:tcMar>
              <w:top w:w="50" w:type="dxa"/>
              <w:left w:w="90" w:type="dxa"/>
              <w:bottom w:w="50" w:type="dxa"/>
              <w:right w:w="90" w:type="dxa"/>
            </w:tcMar>
            <w:vAlign w:val="center"/>
          </w:tcPr>
          <w:p w14:paraId="17B29E7F" w14:textId="77777777" w:rsidR="002E5FB5" w:rsidRDefault="00D770FD">
            <w:pPr>
              <w:spacing w:after="0" w:line="240" w:lineRule="auto"/>
            </w:pPr>
            <w:r>
              <w:rPr>
                <w:sz w:val="18"/>
                <w:szCs w:val="18"/>
              </w:rPr>
              <w:t>Mean time per prompt</w:t>
            </w:r>
          </w:p>
        </w:tc>
        <w:tc>
          <w:tcPr>
            <w:tcW w:w="1883" w:type="dxa"/>
            <w:tcMar>
              <w:top w:w="50" w:type="dxa"/>
              <w:left w:w="90" w:type="dxa"/>
              <w:bottom w:w="50" w:type="dxa"/>
              <w:right w:w="90" w:type="dxa"/>
            </w:tcMar>
            <w:vAlign w:val="center"/>
          </w:tcPr>
          <w:p w14:paraId="3A7734DF" w14:textId="77777777" w:rsidR="002E5FB5" w:rsidRDefault="00D770FD">
            <w:pPr>
              <w:spacing w:after="0" w:line="240" w:lineRule="auto"/>
              <w:jc w:val="center"/>
            </w:pPr>
            <w:r>
              <w:rPr>
                <w:sz w:val="18"/>
                <w:szCs w:val="18"/>
              </w:rPr>
              <w:t>5.8 → 36.9 s</w:t>
            </w:r>
          </w:p>
        </w:tc>
        <w:tc>
          <w:tcPr>
            <w:tcW w:w="1883" w:type="dxa"/>
            <w:tcMar>
              <w:top w:w="50" w:type="dxa"/>
              <w:left w:w="90" w:type="dxa"/>
              <w:bottom w:w="50" w:type="dxa"/>
              <w:right w:w="90" w:type="dxa"/>
            </w:tcMar>
            <w:vAlign w:val="center"/>
          </w:tcPr>
          <w:p w14:paraId="0A341479" w14:textId="77777777" w:rsidR="002E5FB5" w:rsidRDefault="00D770FD">
            <w:pPr>
              <w:spacing w:after="0" w:line="240" w:lineRule="auto"/>
              <w:jc w:val="center"/>
            </w:pPr>
            <w:r>
              <w:rPr>
                <w:sz w:val="18"/>
                <w:szCs w:val="18"/>
              </w:rPr>
              <w:t>6.2 → 38.3 s</w:t>
            </w:r>
          </w:p>
        </w:tc>
        <w:tc>
          <w:tcPr>
            <w:tcW w:w="1883" w:type="dxa"/>
            <w:tcMar>
              <w:top w:w="50" w:type="dxa"/>
              <w:left w:w="90" w:type="dxa"/>
              <w:bottom w:w="50" w:type="dxa"/>
              <w:right w:w="90" w:type="dxa"/>
            </w:tcMar>
            <w:vAlign w:val="center"/>
          </w:tcPr>
          <w:p w14:paraId="0B02280C" w14:textId="77777777" w:rsidR="002E5FB5" w:rsidRDefault="00D770FD">
            <w:pPr>
              <w:spacing w:after="0" w:line="240" w:lineRule="auto"/>
              <w:jc w:val="center"/>
            </w:pPr>
            <w:r>
              <w:rPr>
                <w:sz w:val="18"/>
                <w:szCs w:val="18"/>
              </w:rPr>
              <w:t>7.4 → 48.4 s</w:t>
            </w:r>
          </w:p>
        </w:tc>
      </w:tr>
      <w:tr w:rsidR="002E5FB5" w14:paraId="5F2B1234" w14:textId="77777777">
        <w:trPr>
          <w:cantSplit/>
        </w:trPr>
        <w:tc>
          <w:tcPr>
            <w:tcW w:w="3377" w:type="dxa"/>
            <w:tcMar>
              <w:top w:w="50" w:type="dxa"/>
              <w:left w:w="90" w:type="dxa"/>
              <w:bottom w:w="50" w:type="dxa"/>
              <w:right w:w="90" w:type="dxa"/>
            </w:tcMar>
            <w:vAlign w:val="center"/>
          </w:tcPr>
          <w:p w14:paraId="2BB520B5" w14:textId="77777777" w:rsidR="002E5FB5" w:rsidRDefault="00D770FD">
            <w:pPr>
              <w:spacing w:after="0" w:line="240" w:lineRule="auto"/>
            </w:pPr>
            <w:r>
              <w:rPr>
                <w:sz w:val="18"/>
                <w:szCs w:val="18"/>
              </w:rPr>
              <w:t>Electricity per 1,000 prompts (incl. VAT)</w:t>
            </w:r>
          </w:p>
        </w:tc>
        <w:tc>
          <w:tcPr>
            <w:tcW w:w="1883" w:type="dxa"/>
            <w:tcMar>
              <w:top w:w="50" w:type="dxa"/>
              <w:left w:w="90" w:type="dxa"/>
              <w:bottom w:w="50" w:type="dxa"/>
              <w:right w:w="90" w:type="dxa"/>
            </w:tcMar>
            <w:vAlign w:val="center"/>
          </w:tcPr>
          <w:p w14:paraId="5EB48A4E" w14:textId="77777777" w:rsidR="002E5FB5" w:rsidRDefault="00D770FD">
            <w:pPr>
              <w:spacing w:after="0" w:line="240" w:lineRule="auto"/>
              <w:jc w:val="center"/>
            </w:pPr>
            <w:r>
              <w:rPr>
                <w:sz w:val="18"/>
                <w:szCs w:val="18"/>
              </w:rPr>
              <w:t>R1.95 → R10.51</w:t>
            </w:r>
          </w:p>
        </w:tc>
        <w:tc>
          <w:tcPr>
            <w:tcW w:w="1883" w:type="dxa"/>
            <w:tcMar>
              <w:top w:w="50" w:type="dxa"/>
              <w:left w:w="90" w:type="dxa"/>
              <w:bottom w:w="50" w:type="dxa"/>
              <w:right w:w="90" w:type="dxa"/>
            </w:tcMar>
            <w:vAlign w:val="center"/>
          </w:tcPr>
          <w:p w14:paraId="4F2AC846" w14:textId="77777777" w:rsidR="002E5FB5" w:rsidRDefault="00D770FD">
            <w:pPr>
              <w:spacing w:after="0" w:line="240" w:lineRule="auto"/>
              <w:jc w:val="center"/>
            </w:pPr>
            <w:r>
              <w:rPr>
                <w:sz w:val="18"/>
                <w:szCs w:val="18"/>
              </w:rPr>
              <w:t>R2.20 → R13.78</w:t>
            </w:r>
          </w:p>
        </w:tc>
        <w:tc>
          <w:tcPr>
            <w:tcW w:w="1883" w:type="dxa"/>
            <w:tcMar>
              <w:top w:w="50" w:type="dxa"/>
              <w:left w:w="90" w:type="dxa"/>
              <w:bottom w:w="50" w:type="dxa"/>
              <w:right w:w="90" w:type="dxa"/>
            </w:tcMar>
            <w:vAlign w:val="center"/>
          </w:tcPr>
          <w:p w14:paraId="3751FB86" w14:textId="77777777" w:rsidR="002E5FB5" w:rsidRDefault="00D770FD">
            <w:pPr>
              <w:spacing w:after="0" w:line="240" w:lineRule="auto"/>
              <w:jc w:val="center"/>
            </w:pPr>
            <w:r>
              <w:rPr>
                <w:sz w:val="18"/>
                <w:szCs w:val="18"/>
              </w:rPr>
              <w:t>R2.42 → R14.87</w:t>
            </w:r>
          </w:p>
        </w:tc>
      </w:tr>
    </w:tbl>
    <w:p w14:paraId="12663C85" w14:textId="77777777" w:rsidR="002E5FB5" w:rsidRDefault="002E5FB5">
      <w:pPr>
        <w:spacing w:after="80"/>
      </w:pPr>
    </w:p>
    <w:p w14:paraId="772C75CE" w14:textId="77777777" w:rsidR="002E5FB5" w:rsidRDefault="00D770FD">
      <w:pPr>
        <w:jc w:val="both"/>
      </w:pPr>
      <w:r>
        <w:t>In every run, hallucinated code reaching the user fell by 48.5–53.1 percentage points and correct code reaching the user rose by 13.5–26.0 points. The price is that 38–40% of tasks end with no code at all, and each prompt takes about six times as long.</w:t>
      </w:r>
    </w:p>
    <w:p w14:paraId="7FB06894" w14:textId="77777777" w:rsidR="002E5FB5" w:rsidRDefault="00D770FD">
      <w:pPr>
        <w:keepNext/>
        <w:spacing w:before="120" w:after="40"/>
        <w:jc w:val="center"/>
      </w:pPr>
      <w:r>
        <w:rPr>
          <w:noProof/>
        </w:rPr>
        <w:drawing>
          <wp:inline distT="0" distB="0" distL="0" distR="0" wp14:anchorId="148CA94C" wp14:editId="734794F5">
            <wp:extent cx="4476750" cy="2581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2581275"/>
                    </a:xfrm>
                    <a:prstGeom prst="rect">
                      <a:avLst/>
                    </a:prstGeom>
                  </pic:spPr>
                </pic:pic>
              </a:graphicData>
            </a:graphic>
          </wp:inline>
        </w:drawing>
      </w:r>
    </w:p>
    <w:p w14:paraId="2DA8E2A3" w14:textId="5B85A709" w:rsidR="002E5FB5" w:rsidRDefault="00D770FD">
      <w:pPr>
        <w:pStyle w:val="Caption"/>
      </w:pPr>
      <w:bookmarkStart w:id="30" w:name="_Toc243060689"/>
      <w:r>
        <w:rPr>
          <w:b/>
          <w:bCs/>
        </w:rPr>
        <w:t xml:space="preserve">Figure </w:t>
      </w:r>
      <w:r>
        <w:fldChar w:fldCharType="begin"/>
      </w:r>
      <w:r>
        <w:instrText>SEQ Figure</w:instrText>
      </w:r>
      <w:r>
        <w:fldChar w:fldCharType="separate"/>
      </w:r>
      <w:r>
        <w:rPr>
          <w:noProof/>
        </w:rPr>
        <w:t>4</w:t>
      </w:r>
      <w:r>
        <w:fldChar w:fldCharType="end"/>
      </w:r>
      <w:r>
        <w:rPr>
          <w:b/>
          <w:bCs/>
        </w:rPr>
        <w:t xml:space="preserve">: </w:t>
      </w:r>
      <w:r>
        <w:t>Each task's outcome under the baseline (left) and under the Confident Agent (right), three runs pooled; ribbon width is the number of task-runs.</w:t>
      </w:r>
      <w:bookmarkEnd w:id="30"/>
    </w:p>
    <w:p w14:paraId="430B5E35" w14:textId="77777777" w:rsidR="002E5FB5" w:rsidRDefault="00D770FD">
      <w:pPr>
        <w:jc w:val="both"/>
      </w:pPr>
      <w:r>
        <w:t xml:space="preserve">Of the 1,562 baseline hallucinations across the runs (Figure 4), the agent withheld the code in 1,001, delivered correct code in 427, a valid call that did not match the task in 91, and still a hallucination in 38. Of the 953 correct baseline answers, it delivered correct code in 819 and withheld 76. About two-thirds of the prevented hallucinations were thus prevented by </w:t>
      </w:r>
      <w:r>
        <w:rPr>
          <w:b/>
          <w:bCs/>
        </w:rPr>
        <w:t>withholding</w:t>
      </w:r>
      <w:r>
        <w:t xml:space="preserve"> code and one-third by </w:t>
      </w:r>
      <w:r>
        <w:rPr>
          <w:b/>
          <w:bCs/>
        </w:rPr>
        <w:t>correcting</w:t>
      </w:r>
      <w:r>
        <w:t xml:space="preserve"> it. Withholding is the intended behaviour when evidence contradicts a candidate, but it is not an answer, so we count the 1,146 withheld tasks as a cost.</w:t>
      </w:r>
    </w:p>
    <w:p w14:paraId="2629ECAD" w14:textId="77777777" w:rsidR="002E5FB5" w:rsidRDefault="00D770FD">
      <w:pPr>
        <w:pStyle w:val="Heading2"/>
      </w:pPr>
      <w:bookmarkStart w:id="31" w:name="_Toc243060628"/>
      <w:r>
        <w:lastRenderedPageBreak/>
        <w:t>8.2 What the results show about the components</w:t>
      </w:r>
      <w:bookmarkEnd w:id="31"/>
    </w:p>
    <w:p w14:paraId="31695F06" w14:textId="77777777" w:rsidR="002E5FB5" w:rsidRDefault="00D770FD">
      <w:pPr>
        <w:jc w:val="both"/>
      </w:pPr>
      <w:r>
        <w:t xml:space="preserve">Because the intervention is a package (Section 7.1), the headline shows what the combined architecture achieves. Table 5 locates where the reduction happens, using the one intermediate observation the benchmark recorded: the </w:t>
      </w:r>
      <w:r>
        <w:rPr>
          <w:b/>
          <w:bCs/>
        </w:rPr>
        <w:t>first candidate</w:t>
      </w:r>
      <w:r>
        <w:t xml:space="preserve"> the model submitted for verification. It was written under the Confident Agent prompt, including the host list, but before any verification feedback, and is scored by the same evaluator.</w:t>
      </w:r>
    </w:p>
    <w:p w14:paraId="326F292B" w14:textId="3ADDB76D" w:rsidR="002E5FB5" w:rsidRDefault="00D770FD">
      <w:pPr>
        <w:pStyle w:val="Caption"/>
        <w:keepNext/>
      </w:pPr>
      <w:bookmarkStart w:id="32" w:name="_Toc243060713"/>
      <w:r>
        <w:rPr>
          <w:b/>
          <w:bCs/>
        </w:rPr>
        <w:t xml:space="preserve">Table </w:t>
      </w:r>
      <w:r>
        <w:fldChar w:fldCharType="begin"/>
      </w:r>
      <w:r>
        <w:instrText>SEQ Table</w:instrText>
      </w:r>
      <w:r>
        <w:fldChar w:fldCharType="separate"/>
      </w:r>
      <w:r>
        <w:rPr>
          <w:noProof/>
        </w:rPr>
        <w:t>5</w:t>
      </w:r>
      <w:r>
        <w:fldChar w:fldCharType="end"/>
      </w:r>
      <w:r>
        <w:rPr>
          <w:b/>
          <w:bCs/>
        </w:rPr>
        <w:t xml:space="preserve">: </w:t>
      </w:r>
      <w:r>
        <w:t>Class A code at three stages: the baseline answer, the agent's first candidate (before verification feedback) and the code the agent delivered.</w:t>
      </w:r>
      <w:bookmarkEnd w:id="3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610"/>
        <w:gridCol w:w="1805"/>
        <w:gridCol w:w="1805"/>
        <w:gridCol w:w="1806"/>
      </w:tblGrid>
      <w:tr w:rsidR="002E5FB5" w14:paraId="042A81EA" w14:textId="77777777">
        <w:trPr>
          <w:tblHeader/>
        </w:trPr>
        <w:tc>
          <w:tcPr>
            <w:tcW w:w="3610" w:type="dxa"/>
            <w:shd w:val="clear" w:color="auto" w:fill="D9E2F3"/>
            <w:tcMar>
              <w:top w:w="50" w:type="dxa"/>
              <w:left w:w="90" w:type="dxa"/>
              <w:bottom w:w="50" w:type="dxa"/>
              <w:right w:w="90" w:type="dxa"/>
            </w:tcMar>
            <w:vAlign w:val="center"/>
          </w:tcPr>
          <w:p w14:paraId="6D8B351A" w14:textId="77777777" w:rsidR="002E5FB5" w:rsidRDefault="00D770FD">
            <w:pPr>
              <w:spacing w:after="0" w:line="240" w:lineRule="auto"/>
            </w:pPr>
            <w:r>
              <w:rPr>
                <w:b/>
                <w:bCs/>
                <w:sz w:val="18"/>
                <w:szCs w:val="18"/>
              </w:rPr>
              <w:t>Stage</w:t>
            </w:r>
          </w:p>
        </w:tc>
        <w:tc>
          <w:tcPr>
            <w:tcW w:w="1805" w:type="dxa"/>
            <w:shd w:val="clear" w:color="auto" w:fill="D9E2F3"/>
            <w:tcMar>
              <w:top w:w="50" w:type="dxa"/>
              <w:left w:w="90" w:type="dxa"/>
              <w:bottom w:w="50" w:type="dxa"/>
              <w:right w:w="90" w:type="dxa"/>
            </w:tcMar>
            <w:vAlign w:val="center"/>
          </w:tcPr>
          <w:p w14:paraId="10812886" w14:textId="77777777" w:rsidR="002E5FB5" w:rsidRDefault="00D770FD">
            <w:pPr>
              <w:spacing w:after="0" w:line="240" w:lineRule="auto"/>
              <w:jc w:val="center"/>
            </w:pPr>
            <w:r>
              <w:rPr>
                <w:b/>
                <w:bCs/>
                <w:sz w:val="18"/>
                <w:szCs w:val="18"/>
              </w:rPr>
              <w:t>Q4_K_M</w:t>
            </w:r>
          </w:p>
        </w:tc>
        <w:tc>
          <w:tcPr>
            <w:tcW w:w="1805" w:type="dxa"/>
            <w:shd w:val="clear" w:color="auto" w:fill="D9E2F3"/>
            <w:tcMar>
              <w:top w:w="50" w:type="dxa"/>
              <w:left w:w="90" w:type="dxa"/>
              <w:bottom w:w="50" w:type="dxa"/>
              <w:right w:w="90" w:type="dxa"/>
            </w:tcMar>
            <w:vAlign w:val="center"/>
          </w:tcPr>
          <w:p w14:paraId="45FC5CBE" w14:textId="77777777" w:rsidR="002E5FB5" w:rsidRDefault="00D770FD">
            <w:pPr>
              <w:spacing w:after="0" w:line="240" w:lineRule="auto"/>
              <w:jc w:val="center"/>
            </w:pPr>
            <w:r>
              <w:rPr>
                <w:b/>
                <w:bCs/>
                <w:sz w:val="18"/>
                <w:szCs w:val="18"/>
              </w:rPr>
              <w:t>Q6_K</w:t>
            </w:r>
          </w:p>
        </w:tc>
        <w:tc>
          <w:tcPr>
            <w:tcW w:w="1806" w:type="dxa"/>
            <w:shd w:val="clear" w:color="auto" w:fill="D9E2F3"/>
            <w:tcMar>
              <w:top w:w="50" w:type="dxa"/>
              <w:left w:w="90" w:type="dxa"/>
              <w:bottom w:w="50" w:type="dxa"/>
              <w:right w:w="90" w:type="dxa"/>
            </w:tcMar>
            <w:vAlign w:val="center"/>
          </w:tcPr>
          <w:p w14:paraId="7D7ECA79" w14:textId="77777777" w:rsidR="002E5FB5" w:rsidRDefault="00D770FD">
            <w:pPr>
              <w:spacing w:after="0" w:line="240" w:lineRule="auto"/>
              <w:jc w:val="center"/>
            </w:pPr>
            <w:r>
              <w:rPr>
                <w:b/>
                <w:bCs/>
                <w:sz w:val="18"/>
                <w:szCs w:val="18"/>
              </w:rPr>
              <w:t>Q8_0</w:t>
            </w:r>
          </w:p>
        </w:tc>
      </w:tr>
      <w:tr w:rsidR="002E5FB5" w14:paraId="394C4B02" w14:textId="77777777">
        <w:trPr>
          <w:cantSplit/>
        </w:trPr>
        <w:tc>
          <w:tcPr>
            <w:tcW w:w="3610" w:type="dxa"/>
            <w:tcMar>
              <w:top w:w="50" w:type="dxa"/>
              <w:left w:w="90" w:type="dxa"/>
              <w:bottom w:w="50" w:type="dxa"/>
              <w:right w:w="90" w:type="dxa"/>
            </w:tcMar>
            <w:vAlign w:val="center"/>
          </w:tcPr>
          <w:p w14:paraId="6DC6AE85" w14:textId="77777777" w:rsidR="002E5FB5" w:rsidRDefault="00D770FD">
            <w:pPr>
              <w:spacing w:after="0" w:line="240" w:lineRule="auto"/>
            </w:pPr>
            <w:r>
              <w:rPr>
                <w:sz w:val="18"/>
                <w:szCs w:val="18"/>
              </w:rPr>
              <w:t>Baseline answer: class A</w:t>
            </w:r>
          </w:p>
        </w:tc>
        <w:tc>
          <w:tcPr>
            <w:tcW w:w="1805" w:type="dxa"/>
            <w:tcMar>
              <w:top w:w="50" w:type="dxa"/>
              <w:left w:w="90" w:type="dxa"/>
              <w:bottom w:w="50" w:type="dxa"/>
              <w:right w:w="90" w:type="dxa"/>
            </w:tcMar>
            <w:vAlign w:val="center"/>
          </w:tcPr>
          <w:p w14:paraId="7A220D36" w14:textId="77777777" w:rsidR="002E5FB5" w:rsidRDefault="00D770FD">
            <w:pPr>
              <w:spacing w:after="0" w:line="240" w:lineRule="auto"/>
              <w:jc w:val="center"/>
            </w:pPr>
            <w:r>
              <w:rPr>
                <w:sz w:val="18"/>
                <w:szCs w:val="18"/>
              </w:rPr>
              <w:t>51.8%</w:t>
            </w:r>
          </w:p>
        </w:tc>
        <w:tc>
          <w:tcPr>
            <w:tcW w:w="1805" w:type="dxa"/>
            <w:tcMar>
              <w:top w:w="50" w:type="dxa"/>
              <w:left w:w="90" w:type="dxa"/>
              <w:bottom w:w="50" w:type="dxa"/>
              <w:right w:w="90" w:type="dxa"/>
            </w:tcMar>
            <w:vAlign w:val="center"/>
          </w:tcPr>
          <w:p w14:paraId="0761DC36" w14:textId="77777777" w:rsidR="002E5FB5" w:rsidRDefault="00D770FD">
            <w:pPr>
              <w:spacing w:after="0" w:line="240" w:lineRule="auto"/>
              <w:jc w:val="center"/>
            </w:pPr>
            <w:r>
              <w:rPr>
                <w:sz w:val="18"/>
                <w:szCs w:val="18"/>
              </w:rPr>
              <w:t>50.8%</w:t>
            </w:r>
          </w:p>
        </w:tc>
        <w:tc>
          <w:tcPr>
            <w:tcW w:w="1806" w:type="dxa"/>
            <w:tcMar>
              <w:top w:w="50" w:type="dxa"/>
              <w:left w:w="90" w:type="dxa"/>
              <w:bottom w:w="50" w:type="dxa"/>
              <w:right w:w="90" w:type="dxa"/>
            </w:tcMar>
            <w:vAlign w:val="center"/>
          </w:tcPr>
          <w:p w14:paraId="5049C661" w14:textId="77777777" w:rsidR="002E5FB5" w:rsidRDefault="00D770FD">
            <w:pPr>
              <w:spacing w:after="0" w:line="240" w:lineRule="auto"/>
              <w:jc w:val="center"/>
            </w:pPr>
            <w:r>
              <w:rPr>
                <w:sz w:val="18"/>
                <w:szCs w:val="18"/>
              </w:rPr>
              <w:t>55.2%</w:t>
            </w:r>
          </w:p>
        </w:tc>
      </w:tr>
      <w:tr w:rsidR="002E5FB5" w14:paraId="3BCA8919" w14:textId="77777777">
        <w:trPr>
          <w:cantSplit/>
        </w:trPr>
        <w:tc>
          <w:tcPr>
            <w:tcW w:w="3610" w:type="dxa"/>
            <w:tcMar>
              <w:top w:w="50" w:type="dxa"/>
              <w:left w:w="90" w:type="dxa"/>
              <w:bottom w:w="50" w:type="dxa"/>
              <w:right w:w="90" w:type="dxa"/>
            </w:tcMar>
            <w:vAlign w:val="center"/>
          </w:tcPr>
          <w:p w14:paraId="3EE6686A" w14:textId="77777777" w:rsidR="002E5FB5" w:rsidRDefault="00D770FD">
            <w:pPr>
              <w:spacing w:after="0" w:line="240" w:lineRule="auto"/>
            </w:pPr>
            <w:r>
              <w:rPr>
                <w:sz w:val="18"/>
                <w:szCs w:val="18"/>
              </w:rPr>
              <w:t>Agent's first candidate: class A</w:t>
            </w:r>
          </w:p>
        </w:tc>
        <w:tc>
          <w:tcPr>
            <w:tcW w:w="1805" w:type="dxa"/>
            <w:tcMar>
              <w:top w:w="50" w:type="dxa"/>
              <w:left w:w="90" w:type="dxa"/>
              <w:bottom w:w="50" w:type="dxa"/>
              <w:right w:w="90" w:type="dxa"/>
            </w:tcMar>
            <w:vAlign w:val="center"/>
          </w:tcPr>
          <w:p w14:paraId="2840786F" w14:textId="77777777" w:rsidR="002E5FB5" w:rsidRDefault="00D770FD">
            <w:pPr>
              <w:spacing w:after="0" w:line="240" w:lineRule="auto"/>
              <w:jc w:val="center"/>
            </w:pPr>
            <w:r>
              <w:rPr>
                <w:sz w:val="18"/>
                <w:szCs w:val="18"/>
              </w:rPr>
              <w:t>48.9%</w:t>
            </w:r>
          </w:p>
        </w:tc>
        <w:tc>
          <w:tcPr>
            <w:tcW w:w="1805" w:type="dxa"/>
            <w:tcMar>
              <w:top w:w="50" w:type="dxa"/>
              <w:left w:w="90" w:type="dxa"/>
              <w:bottom w:w="50" w:type="dxa"/>
              <w:right w:w="90" w:type="dxa"/>
            </w:tcMar>
            <w:vAlign w:val="center"/>
          </w:tcPr>
          <w:p w14:paraId="4C591091" w14:textId="77777777" w:rsidR="002E5FB5" w:rsidRDefault="00D770FD">
            <w:pPr>
              <w:spacing w:after="0" w:line="240" w:lineRule="auto"/>
              <w:jc w:val="center"/>
            </w:pPr>
            <w:r>
              <w:rPr>
                <w:sz w:val="18"/>
                <w:szCs w:val="18"/>
              </w:rPr>
              <w:t>46.7%</w:t>
            </w:r>
          </w:p>
        </w:tc>
        <w:tc>
          <w:tcPr>
            <w:tcW w:w="1806" w:type="dxa"/>
            <w:tcMar>
              <w:top w:w="50" w:type="dxa"/>
              <w:left w:w="90" w:type="dxa"/>
              <w:bottom w:w="50" w:type="dxa"/>
              <w:right w:w="90" w:type="dxa"/>
            </w:tcMar>
            <w:vAlign w:val="center"/>
          </w:tcPr>
          <w:p w14:paraId="0FDD6724" w14:textId="77777777" w:rsidR="002E5FB5" w:rsidRDefault="00D770FD">
            <w:pPr>
              <w:spacing w:after="0" w:line="240" w:lineRule="auto"/>
              <w:jc w:val="center"/>
            </w:pPr>
            <w:r>
              <w:rPr>
                <w:sz w:val="18"/>
                <w:szCs w:val="18"/>
              </w:rPr>
              <w:t>47.9%</w:t>
            </w:r>
          </w:p>
        </w:tc>
      </w:tr>
      <w:tr w:rsidR="002E5FB5" w14:paraId="56875E8B" w14:textId="77777777">
        <w:trPr>
          <w:cantSplit/>
        </w:trPr>
        <w:tc>
          <w:tcPr>
            <w:tcW w:w="3610" w:type="dxa"/>
            <w:tcMar>
              <w:top w:w="50" w:type="dxa"/>
              <w:left w:w="90" w:type="dxa"/>
              <w:bottom w:w="50" w:type="dxa"/>
              <w:right w:w="90" w:type="dxa"/>
            </w:tcMar>
            <w:vAlign w:val="center"/>
          </w:tcPr>
          <w:p w14:paraId="63FA66B0" w14:textId="77777777" w:rsidR="002E5FB5" w:rsidRDefault="00D770FD">
            <w:pPr>
              <w:spacing w:after="0" w:line="240" w:lineRule="auto"/>
            </w:pPr>
            <w:r>
              <w:rPr>
                <w:sz w:val="18"/>
                <w:szCs w:val="18"/>
              </w:rPr>
              <w:t xml:space="preserve">  … counting undetermined as A</w:t>
            </w:r>
          </w:p>
        </w:tc>
        <w:tc>
          <w:tcPr>
            <w:tcW w:w="1805" w:type="dxa"/>
            <w:tcMar>
              <w:top w:w="50" w:type="dxa"/>
              <w:left w:w="90" w:type="dxa"/>
              <w:bottom w:w="50" w:type="dxa"/>
              <w:right w:w="90" w:type="dxa"/>
            </w:tcMar>
            <w:vAlign w:val="center"/>
          </w:tcPr>
          <w:p w14:paraId="18424947" w14:textId="77777777" w:rsidR="002E5FB5" w:rsidRDefault="00D770FD">
            <w:pPr>
              <w:spacing w:after="0" w:line="240" w:lineRule="auto"/>
              <w:jc w:val="center"/>
            </w:pPr>
            <w:r>
              <w:rPr>
                <w:sz w:val="18"/>
                <w:szCs w:val="18"/>
              </w:rPr>
              <w:t>52.8%</w:t>
            </w:r>
          </w:p>
        </w:tc>
        <w:tc>
          <w:tcPr>
            <w:tcW w:w="1805" w:type="dxa"/>
            <w:tcMar>
              <w:top w:w="50" w:type="dxa"/>
              <w:left w:w="90" w:type="dxa"/>
              <w:bottom w:w="50" w:type="dxa"/>
              <w:right w:w="90" w:type="dxa"/>
            </w:tcMar>
            <w:vAlign w:val="center"/>
          </w:tcPr>
          <w:p w14:paraId="4201EC61" w14:textId="77777777" w:rsidR="002E5FB5" w:rsidRDefault="00D770FD">
            <w:pPr>
              <w:spacing w:after="0" w:line="240" w:lineRule="auto"/>
              <w:jc w:val="center"/>
            </w:pPr>
            <w:r>
              <w:rPr>
                <w:sz w:val="18"/>
                <w:szCs w:val="18"/>
              </w:rPr>
              <w:t>54.5%</w:t>
            </w:r>
          </w:p>
        </w:tc>
        <w:tc>
          <w:tcPr>
            <w:tcW w:w="1806" w:type="dxa"/>
            <w:tcMar>
              <w:top w:w="50" w:type="dxa"/>
              <w:left w:w="90" w:type="dxa"/>
              <w:bottom w:w="50" w:type="dxa"/>
              <w:right w:w="90" w:type="dxa"/>
            </w:tcMar>
            <w:vAlign w:val="center"/>
          </w:tcPr>
          <w:p w14:paraId="5ED618EE" w14:textId="77777777" w:rsidR="002E5FB5" w:rsidRDefault="00D770FD">
            <w:pPr>
              <w:spacing w:after="0" w:line="240" w:lineRule="auto"/>
              <w:jc w:val="center"/>
            </w:pPr>
            <w:r>
              <w:rPr>
                <w:sz w:val="18"/>
                <w:szCs w:val="18"/>
              </w:rPr>
              <w:t>56.1%</w:t>
            </w:r>
          </w:p>
        </w:tc>
      </w:tr>
      <w:tr w:rsidR="002E5FB5" w14:paraId="10BDA468" w14:textId="77777777">
        <w:trPr>
          <w:cantSplit/>
        </w:trPr>
        <w:tc>
          <w:tcPr>
            <w:tcW w:w="3610" w:type="dxa"/>
            <w:tcMar>
              <w:top w:w="50" w:type="dxa"/>
              <w:left w:w="90" w:type="dxa"/>
              <w:bottom w:w="50" w:type="dxa"/>
              <w:right w:w="90" w:type="dxa"/>
            </w:tcMar>
            <w:vAlign w:val="center"/>
          </w:tcPr>
          <w:p w14:paraId="2242CC8B" w14:textId="77777777" w:rsidR="002E5FB5" w:rsidRDefault="00D770FD">
            <w:pPr>
              <w:spacing w:after="0" w:line="240" w:lineRule="auto"/>
            </w:pPr>
            <w:r>
              <w:rPr>
                <w:sz w:val="18"/>
                <w:szCs w:val="18"/>
              </w:rPr>
              <w:t>Agent's delivered code: class A</w:t>
            </w:r>
          </w:p>
        </w:tc>
        <w:tc>
          <w:tcPr>
            <w:tcW w:w="1805" w:type="dxa"/>
            <w:tcMar>
              <w:top w:w="50" w:type="dxa"/>
              <w:left w:w="90" w:type="dxa"/>
              <w:bottom w:w="50" w:type="dxa"/>
              <w:right w:w="90" w:type="dxa"/>
            </w:tcMar>
            <w:vAlign w:val="center"/>
          </w:tcPr>
          <w:p w14:paraId="77ADC65C" w14:textId="77777777" w:rsidR="002E5FB5" w:rsidRDefault="00D770FD">
            <w:pPr>
              <w:spacing w:after="0" w:line="240" w:lineRule="auto"/>
              <w:jc w:val="center"/>
            </w:pPr>
            <w:r>
              <w:rPr>
                <w:sz w:val="18"/>
                <w:szCs w:val="18"/>
              </w:rPr>
              <w:t>1.6%</w:t>
            </w:r>
          </w:p>
        </w:tc>
        <w:tc>
          <w:tcPr>
            <w:tcW w:w="1805" w:type="dxa"/>
            <w:tcMar>
              <w:top w:w="50" w:type="dxa"/>
              <w:left w:w="90" w:type="dxa"/>
              <w:bottom w:w="50" w:type="dxa"/>
              <w:right w:w="90" w:type="dxa"/>
            </w:tcMar>
            <w:vAlign w:val="center"/>
          </w:tcPr>
          <w:p w14:paraId="609FBDC4" w14:textId="77777777" w:rsidR="002E5FB5" w:rsidRDefault="00D770FD">
            <w:pPr>
              <w:spacing w:after="0" w:line="240" w:lineRule="auto"/>
              <w:jc w:val="center"/>
            </w:pPr>
            <w:r>
              <w:rPr>
                <w:sz w:val="18"/>
                <w:szCs w:val="18"/>
              </w:rPr>
              <w:t>2.3%</w:t>
            </w:r>
          </w:p>
        </w:tc>
        <w:tc>
          <w:tcPr>
            <w:tcW w:w="1806" w:type="dxa"/>
            <w:tcMar>
              <w:top w:w="50" w:type="dxa"/>
              <w:left w:w="90" w:type="dxa"/>
              <w:bottom w:w="50" w:type="dxa"/>
              <w:right w:w="90" w:type="dxa"/>
            </w:tcMar>
            <w:vAlign w:val="center"/>
          </w:tcPr>
          <w:p w14:paraId="6B3FFC44" w14:textId="77777777" w:rsidR="002E5FB5" w:rsidRDefault="00D770FD">
            <w:pPr>
              <w:spacing w:after="0" w:line="240" w:lineRule="auto"/>
              <w:jc w:val="center"/>
            </w:pPr>
            <w:r>
              <w:rPr>
                <w:sz w:val="18"/>
                <w:szCs w:val="18"/>
              </w:rPr>
              <w:t>2.0%</w:t>
            </w:r>
          </w:p>
        </w:tc>
      </w:tr>
      <w:tr w:rsidR="002E5FB5" w14:paraId="06CEC162" w14:textId="77777777">
        <w:trPr>
          <w:cantSplit/>
        </w:trPr>
        <w:tc>
          <w:tcPr>
            <w:tcW w:w="3610" w:type="dxa"/>
            <w:tcMar>
              <w:top w:w="50" w:type="dxa"/>
              <w:left w:w="90" w:type="dxa"/>
              <w:bottom w:w="50" w:type="dxa"/>
              <w:right w:w="90" w:type="dxa"/>
            </w:tcMar>
            <w:vAlign w:val="center"/>
          </w:tcPr>
          <w:p w14:paraId="5658EC3E" w14:textId="77777777" w:rsidR="002E5FB5" w:rsidRDefault="00D770FD">
            <w:pPr>
              <w:spacing w:after="0" w:line="240" w:lineRule="auto"/>
            </w:pPr>
            <w:r>
              <w:rPr>
                <w:sz w:val="18"/>
                <w:szCs w:val="18"/>
              </w:rPr>
              <w:t>Wrong host, version or base path (tasks)</w:t>
            </w:r>
          </w:p>
        </w:tc>
        <w:tc>
          <w:tcPr>
            <w:tcW w:w="1805" w:type="dxa"/>
            <w:tcMar>
              <w:top w:w="50" w:type="dxa"/>
              <w:left w:w="90" w:type="dxa"/>
              <w:bottom w:w="50" w:type="dxa"/>
              <w:right w:w="90" w:type="dxa"/>
            </w:tcMar>
            <w:vAlign w:val="center"/>
          </w:tcPr>
          <w:p w14:paraId="2C6BE4C9" w14:textId="77777777" w:rsidR="002E5FB5" w:rsidRDefault="00D770FD">
            <w:pPr>
              <w:spacing w:after="0" w:line="240" w:lineRule="auto"/>
              <w:jc w:val="center"/>
            </w:pPr>
            <w:r>
              <w:rPr>
                <w:sz w:val="18"/>
                <w:szCs w:val="18"/>
              </w:rPr>
              <w:t>449 → 256 → 1</w:t>
            </w:r>
          </w:p>
        </w:tc>
        <w:tc>
          <w:tcPr>
            <w:tcW w:w="1805" w:type="dxa"/>
            <w:tcMar>
              <w:top w:w="50" w:type="dxa"/>
              <w:left w:w="90" w:type="dxa"/>
              <w:bottom w:w="50" w:type="dxa"/>
              <w:right w:w="90" w:type="dxa"/>
            </w:tcMar>
            <w:vAlign w:val="center"/>
          </w:tcPr>
          <w:p w14:paraId="4234B9D4" w14:textId="77777777" w:rsidR="002E5FB5" w:rsidRDefault="00D770FD">
            <w:pPr>
              <w:spacing w:after="0" w:line="240" w:lineRule="auto"/>
              <w:jc w:val="center"/>
            </w:pPr>
            <w:r>
              <w:rPr>
                <w:sz w:val="18"/>
                <w:szCs w:val="18"/>
              </w:rPr>
              <w:t>408 → 178 → 0</w:t>
            </w:r>
          </w:p>
        </w:tc>
        <w:tc>
          <w:tcPr>
            <w:tcW w:w="1806" w:type="dxa"/>
            <w:tcMar>
              <w:top w:w="50" w:type="dxa"/>
              <w:left w:w="90" w:type="dxa"/>
              <w:bottom w:w="50" w:type="dxa"/>
              <w:right w:w="90" w:type="dxa"/>
            </w:tcMar>
            <w:vAlign w:val="center"/>
          </w:tcPr>
          <w:p w14:paraId="7BC9C670" w14:textId="77777777" w:rsidR="002E5FB5" w:rsidRDefault="00D770FD">
            <w:pPr>
              <w:spacing w:after="0" w:line="240" w:lineRule="auto"/>
              <w:jc w:val="center"/>
            </w:pPr>
            <w:r>
              <w:rPr>
                <w:sz w:val="18"/>
                <w:szCs w:val="18"/>
              </w:rPr>
              <w:t>446 → 167 → 0</w:t>
            </w:r>
          </w:p>
        </w:tc>
      </w:tr>
      <w:tr w:rsidR="002E5FB5" w14:paraId="4A903B5B" w14:textId="77777777">
        <w:trPr>
          <w:cantSplit/>
        </w:trPr>
        <w:tc>
          <w:tcPr>
            <w:tcW w:w="3610" w:type="dxa"/>
            <w:tcMar>
              <w:top w:w="50" w:type="dxa"/>
              <w:left w:w="90" w:type="dxa"/>
              <w:bottom w:w="50" w:type="dxa"/>
              <w:right w:w="90" w:type="dxa"/>
            </w:tcMar>
            <w:vAlign w:val="center"/>
          </w:tcPr>
          <w:p w14:paraId="44DD8878" w14:textId="77777777" w:rsidR="002E5FB5" w:rsidRDefault="00D770FD">
            <w:pPr>
              <w:spacing w:after="0" w:line="240" w:lineRule="auto"/>
            </w:pPr>
            <w:r>
              <w:rPr>
                <w:sz w:val="18"/>
                <w:szCs w:val="18"/>
              </w:rPr>
              <w:t>Other kinds of hallucination (tasks)</w:t>
            </w:r>
          </w:p>
        </w:tc>
        <w:tc>
          <w:tcPr>
            <w:tcW w:w="1805" w:type="dxa"/>
            <w:tcMar>
              <w:top w:w="50" w:type="dxa"/>
              <w:left w:w="90" w:type="dxa"/>
              <w:bottom w:w="50" w:type="dxa"/>
              <w:right w:w="90" w:type="dxa"/>
            </w:tcMar>
            <w:vAlign w:val="center"/>
          </w:tcPr>
          <w:p w14:paraId="01C94275" w14:textId="77777777" w:rsidR="002E5FB5" w:rsidRDefault="00D770FD">
            <w:pPr>
              <w:spacing w:after="0" w:line="240" w:lineRule="auto"/>
              <w:jc w:val="center"/>
            </w:pPr>
            <w:r>
              <w:rPr>
                <w:sz w:val="18"/>
                <w:szCs w:val="18"/>
              </w:rPr>
              <w:t>58 → 209 → 15</w:t>
            </w:r>
          </w:p>
        </w:tc>
        <w:tc>
          <w:tcPr>
            <w:tcW w:w="1805" w:type="dxa"/>
            <w:tcMar>
              <w:top w:w="50" w:type="dxa"/>
              <w:left w:w="90" w:type="dxa"/>
              <w:bottom w:w="50" w:type="dxa"/>
              <w:right w:w="90" w:type="dxa"/>
            </w:tcMar>
            <w:vAlign w:val="center"/>
          </w:tcPr>
          <w:p w14:paraId="21073455" w14:textId="77777777" w:rsidR="002E5FB5" w:rsidRDefault="00D770FD">
            <w:pPr>
              <w:spacing w:after="0" w:line="240" w:lineRule="auto"/>
              <w:jc w:val="center"/>
            </w:pPr>
            <w:r>
              <w:rPr>
                <w:sz w:val="18"/>
                <w:szCs w:val="18"/>
              </w:rPr>
              <w:t>87 → 182 → 23</w:t>
            </w:r>
          </w:p>
        </w:tc>
        <w:tc>
          <w:tcPr>
            <w:tcW w:w="1806" w:type="dxa"/>
            <w:tcMar>
              <w:top w:w="50" w:type="dxa"/>
              <w:left w:w="90" w:type="dxa"/>
              <w:bottom w:w="50" w:type="dxa"/>
              <w:right w:w="90" w:type="dxa"/>
            </w:tcMar>
            <w:vAlign w:val="center"/>
          </w:tcPr>
          <w:p w14:paraId="2C6F72B4" w14:textId="77777777" w:rsidR="002E5FB5" w:rsidRDefault="00D770FD">
            <w:pPr>
              <w:spacing w:after="0" w:line="240" w:lineRule="auto"/>
              <w:jc w:val="center"/>
            </w:pPr>
            <w:r>
              <w:rPr>
                <w:sz w:val="18"/>
                <w:szCs w:val="18"/>
              </w:rPr>
              <w:t>93 → 203 → 20</w:t>
            </w:r>
          </w:p>
        </w:tc>
      </w:tr>
    </w:tbl>
    <w:p w14:paraId="1A41F557" w14:textId="77777777" w:rsidR="002E5FB5" w:rsidRDefault="00D770FD">
      <w:pPr>
        <w:spacing w:before="40" w:after="160"/>
      </w:pPr>
      <w:r>
        <w:rPr>
          <w:color w:val="52514E"/>
          <w:sz w:val="17"/>
          <w:szCs w:val="17"/>
        </w:rPr>
        <w:t xml:space="preserve">The last two rows count tasks at the three stages: baseline → first candidate → delivered; a task can have both kinds. Undetermined first candidates (names a curated specification does not list) were not manually reviewed. Computed by </w:t>
      </w:r>
      <w:r>
        <w:rPr>
          <w:rFonts w:ascii="Consolas" w:eastAsia="Consolas" w:hAnsi="Consolas" w:cs="Consolas"/>
          <w:color w:val="52514E"/>
          <w:sz w:val="16"/>
          <w:szCs w:val="16"/>
        </w:rPr>
        <w:t>Findings/EvaluateBenchmark/stage_analysis.py</w:t>
      </w:r>
      <w:r>
        <w:rPr>
          <w:color w:val="52514E"/>
          <w:sz w:val="17"/>
          <w:szCs w:val="17"/>
        </w:rPr>
        <w:t>.</w:t>
      </w:r>
    </w:p>
    <w:p w14:paraId="6F6DD7EE" w14:textId="77777777" w:rsidR="002E5FB5" w:rsidRDefault="00D770FD">
      <w:pPr>
        <w:jc w:val="both"/>
      </w:pPr>
      <w:r>
        <w:t xml:space="preserve">The prompt on its own barely changed </w:t>
      </w:r>
      <w:r>
        <w:rPr>
          <w:i/>
          <w:iCs/>
        </w:rPr>
        <w:t>how often</w:t>
      </w:r>
      <w:r>
        <w:t xml:space="preserve"> the model hallucinated: 46.7–48.9% of first candidates were class A (52.8–56.1% counting unresolved cases), against 50.8–55.2% of baseline answers. It changed </w:t>
      </w:r>
      <w:r>
        <w:rPr>
          <w:i/>
          <w:iCs/>
        </w:rPr>
        <w:t>which</w:t>
      </w:r>
      <w:r>
        <w:t xml:space="preserve"> hallucination the model made: told the current hosts, it wrote a wrong host far less often (167–256 tasks per run, against 408–449) but invented paths and parameters on the right host instead, so other hallucinations rose from 58–93 to 182–209 tasks per run. The fall to 1.6–2.3% happens between the first candidate and the delivered cod</w:t>
      </w:r>
      <w:r>
        <w:t>e, where verification, correction and withholding act; there, hallucinations other than a wrong host fell to 15–23 per run, 74–79% below the baseline.</w:t>
      </w:r>
    </w:p>
    <w:p w14:paraId="6401B0AE" w14:textId="77777777" w:rsidR="002E5FB5" w:rsidRDefault="00D770FD">
      <w:pPr>
        <w:jc w:val="both"/>
      </w:pPr>
      <w:r>
        <w:t xml:space="preserve">This is a </w:t>
      </w:r>
      <w:r>
        <w:rPr>
          <w:b/>
          <w:bCs/>
        </w:rPr>
        <w:t>decomposition by stage, not an ablation</w:t>
      </w:r>
      <w:r>
        <w:t>. The first candidate was written by a model told that its code would be verified, the correction step uses the tool's evidence, and we ran no condition with the tool but the baseline prompt or with the prompt but no tool. The separate contributions of prompting, verification, correction and abstention therefore remain unmeasured. The data support a narrower claim: the combined architecture works, and the reduction coincides with verification and release rather than wi</w:t>
      </w:r>
      <w:r>
        <w:t>th the model's first answer.</w:t>
      </w:r>
    </w:p>
    <w:p w14:paraId="2FE400B8" w14:textId="77777777" w:rsidR="002E5FB5" w:rsidRDefault="00D770FD">
      <w:pPr>
        <w:pStyle w:val="Heading2"/>
      </w:pPr>
      <w:bookmarkStart w:id="33" w:name="_Toc243060629"/>
      <w:r>
        <w:t>8.3 Where the architecture does not succeed</w:t>
      </w:r>
      <w:bookmarkEnd w:id="33"/>
    </w:p>
    <w:p w14:paraId="58FC4FD6" w14:textId="77777777" w:rsidR="002E5FB5" w:rsidRDefault="00D770FD">
      <w:pPr>
        <w:pStyle w:val="ListParagraph"/>
        <w:numPr>
          <w:ilvl w:val="0"/>
          <w:numId w:val="2"/>
        </w:numPr>
        <w:spacing w:after="60"/>
      </w:pPr>
      <w:r>
        <w:rPr>
          <w:b/>
          <w:bCs/>
        </w:rPr>
        <w:t>REST Countries: safe, but no useful answer.</w:t>
      </w:r>
      <w:r>
        <w:t xml:space="preserve"> The baseline hallucinated on 99–100% of REST Countries tasks and the agent delivered nothing for 99–100%. Even with the current host named in its prompt, the model invented v5 paths (all 258 withheld candidates reviewed used non-existent paths), and the verifier correctly refused them, at a cost of 7.1 hours of computation. The architecture prevented unsupported code from being released, but it cannot supply code the model does not know how to write: for this part of the domain it provides safety without u</w:t>
      </w:r>
      <w:r>
        <w:t>sefulness.</w:t>
      </w:r>
    </w:p>
    <w:p w14:paraId="628F9909" w14:textId="77777777" w:rsidR="002E5FB5" w:rsidRDefault="00D770FD">
      <w:pPr>
        <w:pStyle w:val="ListParagraph"/>
        <w:numPr>
          <w:ilvl w:val="0"/>
          <w:numId w:val="2"/>
        </w:numPr>
        <w:spacing w:after="60"/>
      </w:pPr>
      <w:r>
        <w:rPr>
          <w:b/>
          <w:bCs/>
        </w:rPr>
        <w:lastRenderedPageBreak/>
        <w:t>Residual hallucinations.</w:t>
      </w:r>
      <w:r>
        <w:t xml:space="preserve"> 57 of the 59 hallucinations still delivered are Petstore tasks, mostly request bodies that put a run-time value where the schema expects a string. The verifier deliberately treats run-time values as opaque, so it cannot see which value lands in a field (Appendix D.3).</w:t>
      </w:r>
    </w:p>
    <w:p w14:paraId="39EED55F" w14:textId="77777777" w:rsidR="002E5FB5" w:rsidRDefault="00D770FD">
      <w:pPr>
        <w:pStyle w:val="ListParagraph"/>
        <w:numPr>
          <w:ilvl w:val="0"/>
          <w:numId w:val="2"/>
        </w:numPr>
        <w:spacing w:after="60"/>
      </w:pPr>
      <w:r>
        <w:rPr>
          <w:b/>
          <w:bCs/>
        </w:rPr>
        <w:t>Conformance to the API is not the user's task.</w:t>
      </w:r>
      <w:r>
        <w:t xml:space="preserve"> The verifier checks the API contract, not the user's intent, so a valid call to the wrong endpoint passes by design: task-fidelity (class B) errors in delivered code rose from 193 to 238 across the runs, and counting them lowers the verifier's recall from 94–96% to 76–80% (Appendix D.4). Only 19–23% of the agent's delivered programs also met all three behaviour checks, mostly because few returned </w:t>
      </w:r>
      <w:r>
        <w:rPr>
          <w:rFonts w:ascii="Consolas" w:eastAsia="Consolas" w:hAnsi="Consolas" w:cs="Consolas"/>
          <w:sz w:val="20"/>
          <w:szCs w:val="20"/>
        </w:rPr>
        <w:t>None</w:t>
      </w:r>
      <w:r>
        <w:t xml:space="preserve"> on an empty response. Requiring the right request </w:t>
      </w:r>
      <w:r>
        <w:rPr>
          <w:i/>
          <w:iCs/>
        </w:rPr>
        <w:t>and</w:t>
      </w:r>
      <w:r>
        <w:t xml:space="preserve"> all three behaviours, the agent delivered fully corr</w:t>
      </w:r>
      <w:r>
        <w:t>ect code for only 10.3–11.3% of tasks (baseline 2.1–6.5%; Appendix D.8).</w:t>
      </w:r>
    </w:p>
    <w:p w14:paraId="1A7C74F5" w14:textId="77777777" w:rsidR="002E5FB5" w:rsidRDefault="00D770FD">
      <w:pPr>
        <w:jc w:val="both"/>
      </w:pPr>
      <w:r>
        <w:t>A clean verification report is therefore evidence about API claims only, as the toolbox's report tells the user; "correct code" in this report means the right request, not a program that does everything the task asked.</w:t>
      </w:r>
    </w:p>
    <w:p w14:paraId="339F8D82" w14:textId="77777777" w:rsidR="002E5FB5" w:rsidRDefault="00D770FD">
      <w:pPr>
        <w:pStyle w:val="Heading2"/>
      </w:pPr>
      <w:bookmarkStart w:id="34" w:name="_Toc243060630"/>
      <w:r>
        <w:t>8.4 The confidence score, the gate and the policy</w:t>
      </w:r>
      <w:bookmarkEnd w:id="34"/>
    </w:p>
    <w:p w14:paraId="0B04780A" w14:textId="77777777" w:rsidR="002E5FB5" w:rsidRDefault="00D770FD">
      <w:pPr>
        <w:jc w:val="both"/>
      </w:pPr>
      <w:r>
        <w:t xml:space="preserve">H3 holds: the EWCS separates correct from hallucinated final candidates with an area under the ROC curve of </w:t>
      </w:r>
      <w:r>
        <w:rPr>
          <w:b/>
          <w:bCs/>
        </w:rPr>
        <w:t>0.932–0.943</w:t>
      </w:r>
      <w:r>
        <w:t xml:space="preserve"> (Appendix D.5). Much of that discrimination is inherited from contradictions, however: hallucinated candidates cluster near 0.3, the score left when the access point is contradicted, which is the same contradiction the safety constraint acts on. Nor is the score calibrated: candidates scoring 0.85 or more were correct only 66% of the time, less often than the flagged band (72%). To test whether any result depends on the score, we re-scored the final candidate of every task under the five schemes</w:t>
      </w:r>
      <w:r>
        <w:t xml:space="preserve"> planned in Progress Report Two, and with the uncertainty gate removed (Table 6). The re-scoring is exact: under the scheme used it reproduces every recorded decision.</w:t>
      </w:r>
    </w:p>
    <w:p w14:paraId="457DD9DF" w14:textId="0E467BC2" w:rsidR="002E5FB5" w:rsidRDefault="00D770FD">
      <w:pPr>
        <w:pStyle w:val="Caption"/>
        <w:keepNext/>
      </w:pPr>
      <w:bookmarkStart w:id="35" w:name="_Toc243060714"/>
      <w:r>
        <w:rPr>
          <w:b/>
          <w:bCs/>
        </w:rPr>
        <w:t xml:space="preserve">Table </w:t>
      </w:r>
      <w:r>
        <w:fldChar w:fldCharType="begin"/>
      </w:r>
      <w:r>
        <w:instrText>SEQ Table</w:instrText>
      </w:r>
      <w:r>
        <w:fldChar w:fldCharType="separate"/>
      </w:r>
      <w:r>
        <w:rPr>
          <w:noProof/>
        </w:rPr>
        <w:t>6</w:t>
      </w:r>
      <w:r>
        <w:fldChar w:fldCharType="end"/>
      </w:r>
      <w:r>
        <w:rPr>
          <w:b/>
          <w:bCs/>
        </w:rPr>
        <w:t xml:space="preserve">: </w:t>
      </w:r>
      <w:r>
        <w:t>Sensitivity analysis: outcomes on the final verified candidate (three runs pooled, 2,970 task-runs).</w:t>
      </w:r>
      <w:bookmarkEnd w:id="3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49"/>
        <w:gridCol w:w="1236"/>
        <w:gridCol w:w="1079"/>
        <w:gridCol w:w="1336"/>
        <w:gridCol w:w="810"/>
        <w:gridCol w:w="1245"/>
        <w:gridCol w:w="971"/>
      </w:tblGrid>
      <w:tr w:rsidR="002E5FB5" w14:paraId="05C5B6F3" w14:textId="77777777">
        <w:trPr>
          <w:tblHeader/>
        </w:trPr>
        <w:tc>
          <w:tcPr>
            <w:tcW w:w="2378" w:type="dxa"/>
            <w:shd w:val="clear" w:color="auto" w:fill="D9E2F3"/>
            <w:tcMar>
              <w:top w:w="50" w:type="dxa"/>
              <w:left w:w="90" w:type="dxa"/>
              <w:bottom w:w="50" w:type="dxa"/>
              <w:right w:w="90" w:type="dxa"/>
            </w:tcMar>
            <w:vAlign w:val="center"/>
          </w:tcPr>
          <w:p w14:paraId="081C095F" w14:textId="77777777" w:rsidR="002E5FB5" w:rsidRDefault="00D770FD">
            <w:pPr>
              <w:spacing w:after="0" w:line="240" w:lineRule="auto"/>
            </w:pPr>
            <w:r>
              <w:rPr>
                <w:b/>
                <w:bCs/>
                <w:sz w:val="18"/>
                <w:szCs w:val="18"/>
              </w:rPr>
              <w:t>Scheme</w:t>
            </w:r>
          </w:p>
        </w:tc>
        <w:tc>
          <w:tcPr>
            <w:tcW w:w="1243" w:type="dxa"/>
            <w:shd w:val="clear" w:color="auto" w:fill="D9E2F3"/>
            <w:tcMar>
              <w:top w:w="50" w:type="dxa"/>
              <w:left w:w="90" w:type="dxa"/>
              <w:bottom w:w="50" w:type="dxa"/>
              <w:right w:w="90" w:type="dxa"/>
            </w:tcMar>
            <w:vAlign w:val="center"/>
          </w:tcPr>
          <w:p w14:paraId="36A02E52" w14:textId="77777777" w:rsidR="002E5FB5" w:rsidRDefault="00D770FD">
            <w:pPr>
              <w:spacing w:after="0" w:line="240" w:lineRule="auto"/>
              <w:jc w:val="center"/>
            </w:pPr>
            <w:r>
              <w:rPr>
                <w:b/>
                <w:bCs/>
                <w:sz w:val="18"/>
                <w:szCs w:val="18"/>
              </w:rPr>
              <w:t>Weights L1–L6</w:t>
            </w:r>
          </w:p>
        </w:tc>
        <w:tc>
          <w:tcPr>
            <w:tcW w:w="1081" w:type="dxa"/>
            <w:shd w:val="clear" w:color="auto" w:fill="D9E2F3"/>
            <w:tcMar>
              <w:top w:w="50" w:type="dxa"/>
              <w:left w:w="90" w:type="dxa"/>
              <w:bottom w:w="50" w:type="dxa"/>
              <w:right w:w="90" w:type="dxa"/>
            </w:tcMar>
            <w:vAlign w:val="center"/>
          </w:tcPr>
          <w:p w14:paraId="3A1DCB18" w14:textId="77777777" w:rsidR="002E5FB5" w:rsidRDefault="00D770FD">
            <w:pPr>
              <w:spacing w:after="0" w:line="240" w:lineRule="auto"/>
              <w:jc w:val="center"/>
            </w:pPr>
            <w:r>
              <w:rPr>
                <w:b/>
                <w:bCs/>
                <w:sz w:val="18"/>
                <w:szCs w:val="18"/>
              </w:rPr>
              <w:t>Thresholds</w:t>
            </w:r>
          </w:p>
        </w:tc>
        <w:tc>
          <w:tcPr>
            <w:tcW w:w="1351" w:type="dxa"/>
            <w:shd w:val="clear" w:color="auto" w:fill="D9E2F3"/>
            <w:tcMar>
              <w:top w:w="50" w:type="dxa"/>
              <w:left w:w="90" w:type="dxa"/>
              <w:bottom w:w="50" w:type="dxa"/>
              <w:right w:w="90" w:type="dxa"/>
            </w:tcMar>
            <w:vAlign w:val="center"/>
          </w:tcPr>
          <w:p w14:paraId="24052040" w14:textId="77777777" w:rsidR="002E5FB5" w:rsidRDefault="00D770FD">
            <w:pPr>
              <w:spacing w:after="0" w:line="240" w:lineRule="auto"/>
              <w:jc w:val="center"/>
            </w:pPr>
            <w:r>
              <w:rPr>
                <w:b/>
                <w:bCs/>
                <w:sz w:val="18"/>
                <w:szCs w:val="18"/>
              </w:rPr>
              <w:t>Deliver / flag</w:t>
            </w:r>
          </w:p>
        </w:tc>
        <w:tc>
          <w:tcPr>
            <w:tcW w:w="811" w:type="dxa"/>
            <w:shd w:val="clear" w:color="auto" w:fill="D9E2F3"/>
            <w:tcMar>
              <w:top w:w="50" w:type="dxa"/>
              <w:left w:w="90" w:type="dxa"/>
              <w:bottom w:w="50" w:type="dxa"/>
              <w:right w:w="90" w:type="dxa"/>
            </w:tcMar>
            <w:vAlign w:val="center"/>
          </w:tcPr>
          <w:p w14:paraId="73B30A7E" w14:textId="77777777" w:rsidR="002E5FB5" w:rsidRDefault="00D770FD">
            <w:pPr>
              <w:spacing w:after="0" w:line="240" w:lineRule="auto"/>
              <w:jc w:val="right"/>
            </w:pPr>
            <w:r>
              <w:rPr>
                <w:b/>
                <w:bCs/>
                <w:sz w:val="18"/>
                <w:szCs w:val="18"/>
              </w:rPr>
              <w:t>Abstain</w:t>
            </w:r>
          </w:p>
        </w:tc>
        <w:tc>
          <w:tcPr>
            <w:tcW w:w="1189" w:type="dxa"/>
            <w:shd w:val="clear" w:color="auto" w:fill="D9E2F3"/>
            <w:tcMar>
              <w:top w:w="50" w:type="dxa"/>
              <w:left w:w="90" w:type="dxa"/>
              <w:bottom w:w="50" w:type="dxa"/>
              <w:right w:w="90" w:type="dxa"/>
            </w:tcMar>
            <w:vAlign w:val="center"/>
          </w:tcPr>
          <w:p w14:paraId="36A67C69" w14:textId="77777777" w:rsidR="002E5FB5" w:rsidRDefault="00D770FD">
            <w:pPr>
              <w:spacing w:after="0" w:line="240" w:lineRule="auto"/>
              <w:jc w:val="right"/>
            </w:pPr>
            <w:r>
              <w:rPr>
                <w:b/>
                <w:bCs/>
                <w:sz w:val="18"/>
                <w:szCs w:val="18"/>
              </w:rPr>
              <w:t>Hallucinations delivered</w:t>
            </w:r>
          </w:p>
        </w:tc>
        <w:tc>
          <w:tcPr>
            <w:tcW w:w="973" w:type="dxa"/>
            <w:shd w:val="clear" w:color="auto" w:fill="D9E2F3"/>
            <w:tcMar>
              <w:top w:w="50" w:type="dxa"/>
              <w:left w:w="90" w:type="dxa"/>
              <w:bottom w:w="50" w:type="dxa"/>
              <w:right w:w="90" w:type="dxa"/>
            </w:tcMar>
            <w:vAlign w:val="center"/>
          </w:tcPr>
          <w:p w14:paraId="2BFF8CB5" w14:textId="77777777" w:rsidR="002E5FB5" w:rsidRDefault="00D770FD">
            <w:pPr>
              <w:spacing w:after="0" w:line="240" w:lineRule="auto"/>
              <w:jc w:val="right"/>
            </w:pPr>
            <w:r>
              <w:rPr>
                <w:b/>
                <w:bCs/>
                <w:sz w:val="18"/>
                <w:szCs w:val="18"/>
              </w:rPr>
              <w:t>Correct delivered</w:t>
            </w:r>
          </w:p>
        </w:tc>
      </w:tr>
      <w:tr w:rsidR="002E5FB5" w14:paraId="391B35C8" w14:textId="77777777">
        <w:trPr>
          <w:cantSplit/>
        </w:trPr>
        <w:tc>
          <w:tcPr>
            <w:tcW w:w="2378" w:type="dxa"/>
            <w:tcMar>
              <w:top w:w="50" w:type="dxa"/>
              <w:left w:w="90" w:type="dxa"/>
              <w:bottom w:w="50" w:type="dxa"/>
              <w:right w:w="90" w:type="dxa"/>
            </w:tcMar>
            <w:vAlign w:val="center"/>
          </w:tcPr>
          <w:p w14:paraId="0D084ECA" w14:textId="77777777" w:rsidR="002E5FB5" w:rsidRDefault="00D770FD">
            <w:pPr>
              <w:spacing w:after="0" w:line="240" w:lineRule="auto"/>
            </w:pPr>
            <w:r>
              <w:rPr>
                <w:sz w:val="18"/>
                <w:szCs w:val="18"/>
              </w:rPr>
              <w:t>A. Proposed (used)</w:t>
            </w:r>
          </w:p>
        </w:tc>
        <w:tc>
          <w:tcPr>
            <w:tcW w:w="1243" w:type="dxa"/>
            <w:tcMar>
              <w:top w:w="50" w:type="dxa"/>
              <w:left w:w="90" w:type="dxa"/>
              <w:bottom w:w="50" w:type="dxa"/>
              <w:right w:w="90" w:type="dxa"/>
            </w:tcMar>
            <w:vAlign w:val="center"/>
          </w:tcPr>
          <w:p w14:paraId="12C34BF0" w14:textId="77777777" w:rsidR="002E5FB5" w:rsidRDefault="00D770FD">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694504A3" w14:textId="77777777" w:rsidR="002E5FB5" w:rsidRDefault="00D770FD">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17CFC1E0" w14:textId="77777777" w:rsidR="002E5FB5" w:rsidRDefault="00D770FD">
            <w:pPr>
              <w:spacing w:after="0" w:line="240" w:lineRule="auto"/>
              <w:jc w:val="center"/>
            </w:pPr>
            <w:r>
              <w:rPr>
                <w:sz w:val="18"/>
                <w:szCs w:val="18"/>
              </w:rPr>
              <w:t>166 / 1,658</w:t>
            </w:r>
          </w:p>
        </w:tc>
        <w:tc>
          <w:tcPr>
            <w:tcW w:w="811" w:type="dxa"/>
            <w:tcMar>
              <w:top w:w="50" w:type="dxa"/>
              <w:left w:w="90" w:type="dxa"/>
              <w:bottom w:w="50" w:type="dxa"/>
              <w:right w:w="90" w:type="dxa"/>
            </w:tcMar>
            <w:vAlign w:val="center"/>
          </w:tcPr>
          <w:p w14:paraId="184D6DFE" w14:textId="77777777" w:rsidR="002E5FB5" w:rsidRDefault="00D770FD">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6D8164EA" w14:textId="77777777" w:rsidR="002E5FB5" w:rsidRDefault="00D770FD">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18095554" w14:textId="77777777" w:rsidR="002E5FB5" w:rsidRDefault="00D770FD">
            <w:pPr>
              <w:spacing w:after="0" w:line="240" w:lineRule="auto"/>
              <w:jc w:val="right"/>
            </w:pPr>
            <w:r>
              <w:rPr>
                <w:sz w:val="18"/>
                <w:szCs w:val="18"/>
              </w:rPr>
              <w:t>1,513</w:t>
            </w:r>
          </w:p>
        </w:tc>
      </w:tr>
      <w:tr w:rsidR="002E5FB5" w14:paraId="2CF6610E" w14:textId="77777777">
        <w:trPr>
          <w:cantSplit/>
        </w:trPr>
        <w:tc>
          <w:tcPr>
            <w:tcW w:w="2378" w:type="dxa"/>
            <w:tcMar>
              <w:top w:w="50" w:type="dxa"/>
              <w:left w:w="90" w:type="dxa"/>
              <w:bottom w:w="50" w:type="dxa"/>
              <w:right w:w="90" w:type="dxa"/>
            </w:tcMar>
            <w:vAlign w:val="center"/>
          </w:tcPr>
          <w:p w14:paraId="63EB1152" w14:textId="77777777" w:rsidR="002E5FB5" w:rsidRDefault="00D770FD">
            <w:pPr>
              <w:spacing w:after="0" w:line="240" w:lineRule="auto"/>
            </w:pPr>
            <w:r>
              <w:rPr>
                <w:sz w:val="18"/>
                <w:szCs w:val="18"/>
              </w:rPr>
              <w:t>B. Equal weights</w:t>
            </w:r>
          </w:p>
        </w:tc>
        <w:tc>
          <w:tcPr>
            <w:tcW w:w="1243" w:type="dxa"/>
            <w:tcMar>
              <w:top w:w="50" w:type="dxa"/>
              <w:left w:w="90" w:type="dxa"/>
              <w:bottom w:w="50" w:type="dxa"/>
              <w:right w:w="90" w:type="dxa"/>
            </w:tcMar>
            <w:vAlign w:val="center"/>
          </w:tcPr>
          <w:p w14:paraId="4C04648F" w14:textId="77777777" w:rsidR="002E5FB5" w:rsidRDefault="00D770FD">
            <w:pPr>
              <w:spacing w:after="0" w:line="240" w:lineRule="auto"/>
              <w:jc w:val="center"/>
            </w:pPr>
            <w:r>
              <w:rPr>
                <w:sz w:val="18"/>
                <w:szCs w:val="18"/>
              </w:rPr>
              <w:t>1,1,1,1,1,1</w:t>
            </w:r>
          </w:p>
        </w:tc>
        <w:tc>
          <w:tcPr>
            <w:tcW w:w="1081" w:type="dxa"/>
            <w:tcMar>
              <w:top w:w="50" w:type="dxa"/>
              <w:left w:w="90" w:type="dxa"/>
              <w:bottom w:w="50" w:type="dxa"/>
              <w:right w:w="90" w:type="dxa"/>
            </w:tcMar>
            <w:vAlign w:val="center"/>
          </w:tcPr>
          <w:p w14:paraId="5F929FC2" w14:textId="77777777" w:rsidR="002E5FB5" w:rsidRDefault="00D770FD">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1707BF34" w14:textId="77777777" w:rsidR="002E5FB5" w:rsidRDefault="00D770FD">
            <w:pPr>
              <w:spacing w:after="0" w:line="240" w:lineRule="auto"/>
              <w:jc w:val="center"/>
            </w:pPr>
            <w:r>
              <w:rPr>
                <w:sz w:val="18"/>
                <w:szCs w:val="18"/>
              </w:rPr>
              <w:t>212 / 1,612</w:t>
            </w:r>
          </w:p>
        </w:tc>
        <w:tc>
          <w:tcPr>
            <w:tcW w:w="811" w:type="dxa"/>
            <w:tcMar>
              <w:top w:w="50" w:type="dxa"/>
              <w:left w:w="90" w:type="dxa"/>
              <w:bottom w:w="50" w:type="dxa"/>
              <w:right w:w="90" w:type="dxa"/>
            </w:tcMar>
            <w:vAlign w:val="center"/>
          </w:tcPr>
          <w:p w14:paraId="1F3EECAF" w14:textId="77777777" w:rsidR="002E5FB5" w:rsidRDefault="00D770FD">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4C0AB14B" w14:textId="77777777" w:rsidR="002E5FB5" w:rsidRDefault="00D770FD">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51405B2B" w14:textId="77777777" w:rsidR="002E5FB5" w:rsidRDefault="00D770FD">
            <w:pPr>
              <w:spacing w:after="0" w:line="240" w:lineRule="auto"/>
              <w:jc w:val="right"/>
            </w:pPr>
            <w:r>
              <w:rPr>
                <w:sz w:val="18"/>
                <w:szCs w:val="18"/>
              </w:rPr>
              <w:t>1,513</w:t>
            </w:r>
          </w:p>
        </w:tc>
      </w:tr>
      <w:tr w:rsidR="002E5FB5" w14:paraId="21247D21" w14:textId="77777777">
        <w:trPr>
          <w:cantSplit/>
        </w:trPr>
        <w:tc>
          <w:tcPr>
            <w:tcW w:w="2378" w:type="dxa"/>
            <w:tcMar>
              <w:top w:w="50" w:type="dxa"/>
              <w:left w:w="90" w:type="dxa"/>
              <w:bottom w:w="50" w:type="dxa"/>
              <w:right w:w="90" w:type="dxa"/>
            </w:tcMar>
            <w:vAlign w:val="center"/>
          </w:tcPr>
          <w:p w14:paraId="02F6272A" w14:textId="77777777" w:rsidR="002E5FB5" w:rsidRDefault="00D770FD">
            <w:pPr>
              <w:spacing w:after="0" w:line="240" w:lineRule="auto"/>
            </w:pPr>
            <w:r>
              <w:rPr>
                <w:sz w:val="18"/>
                <w:szCs w:val="18"/>
              </w:rPr>
              <w:t>C. Endpoint-heavy</w:t>
            </w:r>
          </w:p>
        </w:tc>
        <w:tc>
          <w:tcPr>
            <w:tcW w:w="1243" w:type="dxa"/>
            <w:tcMar>
              <w:top w:w="50" w:type="dxa"/>
              <w:left w:w="90" w:type="dxa"/>
              <w:bottom w:w="50" w:type="dxa"/>
              <w:right w:w="90" w:type="dxa"/>
            </w:tcMar>
            <w:vAlign w:val="center"/>
          </w:tcPr>
          <w:p w14:paraId="384917E7" w14:textId="77777777" w:rsidR="002E5FB5" w:rsidRDefault="00D770FD">
            <w:pPr>
              <w:spacing w:after="0" w:line="240" w:lineRule="auto"/>
              <w:jc w:val="center"/>
            </w:pPr>
            <w:r>
              <w:rPr>
                <w:sz w:val="18"/>
                <w:szCs w:val="18"/>
              </w:rPr>
              <w:t>2,2,6,2,1,2</w:t>
            </w:r>
          </w:p>
        </w:tc>
        <w:tc>
          <w:tcPr>
            <w:tcW w:w="1081" w:type="dxa"/>
            <w:tcMar>
              <w:top w:w="50" w:type="dxa"/>
              <w:left w:w="90" w:type="dxa"/>
              <w:bottom w:w="50" w:type="dxa"/>
              <w:right w:w="90" w:type="dxa"/>
            </w:tcMar>
            <w:vAlign w:val="center"/>
          </w:tcPr>
          <w:p w14:paraId="6726C1C0" w14:textId="77777777" w:rsidR="002E5FB5" w:rsidRDefault="00D770FD">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54E3C282" w14:textId="77777777" w:rsidR="002E5FB5" w:rsidRDefault="00D770FD">
            <w:pPr>
              <w:spacing w:after="0" w:line="240" w:lineRule="auto"/>
              <w:jc w:val="center"/>
            </w:pPr>
            <w:r>
              <w:rPr>
                <w:sz w:val="18"/>
                <w:szCs w:val="18"/>
              </w:rPr>
              <w:t>1,072 / 752</w:t>
            </w:r>
          </w:p>
        </w:tc>
        <w:tc>
          <w:tcPr>
            <w:tcW w:w="811" w:type="dxa"/>
            <w:tcMar>
              <w:top w:w="50" w:type="dxa"/>
              <w:left w:w="90" w:type="dxa"/>
              <w:bottom w:w="50" w:type="dxa"/>
              <w:right w:w="90" w:type="dxa"/>
            </w:tcMar>
            <w:vAlign w:val="center"/>
          </w:tcPr>
          <w:p w14:paraId="40A9D450" w14:textId="77777777" w:rsidR="002E5FB5" w:rsidRDefault="00D770FD">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4E42C7CB" w14:textId="77777777" w:rsidR="002E5FB5" w:rsidRDefault="00D770FD">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72F7A291" w14:textId="77777777" w:rsidR="002E5FB5" w:rsidRDefault="00D770FD">
            <w:pPr>
              <w:spacing w:after="0" w:line="240" w:lineRule="auto"/>
              <w:jc w:val="right"/>
            </w:pPr>
            <w:r>
              <w:rPr>
                <w:sz w:val="18"/>
                <w:szCs w:val="18"/>
              </w:rPr>
              <w:t>1,513</w:t>
            </w:r>
          </w:p>
        </w:tc>
      </w:tr>
      <w:tr w:rsidR="002E5FB5" w14:paraId="0FFA09F1" w14:textId="77777777">
        <w:trPr>
          <w:cantSplit/>
        </w:trPr>
        <w:tc>
          <w:tcPr>
            <w:tcW w:w="2378" w:type="dxa"/>
            <w:tcMar>
              <w:top w:w="50" w:type="dxa"/>
              <w:left w:w="90" w:type="dxa"/>
              <w:bottom w:w="50" w:type="dxa"/>
              <w:right w:w="90" w:type="dxa"/>
            </w:tcMar>
            <w:vAlign w:val="center"/>
          </w:tcPr>
          <w:p w14:paraId="0FE1168F" w14:textId="77777777" w:rsidR="002E5FB5" w:rsidRDefault="00D770FD">
            <w:pPr>
              <w:spacing w:after="0" w:line="240" w:lineRule="auto"/>
            </w:pPr>
            <w:r>
              <w:rPr>
                <w:sz w:val="18"/>
                <w:szCs w:val="18"/>
              </w:rPr>
              <w:t>D. Strict thresholds</w:t>
            </w:r>
          </w:p>
        </w:tc>
        <w:tc>
          <w:tcPr>
            <w:tcW w:w="1243" w:type="dxa"/>
            <w:tcMar>
              <w:top w:w="50" w:type="dxa"/>
              <w:left w:w="90" w:type="dxa"/>
              <w:bottom w:w="50" w:type="dxa"/>
              <w:right w:w="90" w:type="dxa"/>
            </w:tcMar>
            <w:vAlign w:val="center"/>
          </w:tcPr>
          <w:p w14:paraId="492B2EEF" w14:textId="77777777" w:rsidR="002E5FB5" w:rsidRDefault="00D770FD">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18B46F80" w14:textId="77777777" w:rsidR="002E5FB5" w:rsidRDefault="00D770FD">
            <w:pPr>
              <w:spacing w:after="0" w:line="240" w:lineRule="auto"/>
              <w:jc w:val="center"/>
            </w:pPr>
            <w:r>
              <w:rPr>
                <w:sz w:val="18"/>
                <w:szCs w:val="18"/>
              </w:rPr>
              <w:t>0.90 / 0.70</w:t>
            </w:r>
          </w:p>
        </w:tc>
        <w:tc>
          <w:tcPr>
            <w:tcW w:w="1351" w:type="dxa"/>
            <w:tcMar>
              <w:top w:w="50" w:type="dxa"/>
              <w:left w:w="90" w:type="dxa"/>
              <w:bottom w:w="50" w:type="dxa"/>
              <w:right w:w="90" w:type="dxa"/>
            </w:tcMar>
            <w:vAlign w:val="center"/>
          </w:tcPr>
          <w:p w14:paraId="5D2651D2" w14:textId="77777777" w:rsidR="002E5FB5" w:rsidRDefault="00D770FD">
            <w:pPr>
              <w:spacing w:after="0" w:line="240" w:lineRule="auto"/>
              <w:jc w:val="center"/>
            </w:pPr>
            <w:r>
              <w:rPr>
                <w:sz w:val="18"/>
                <w:szCs w:val="18"/>
              </w:rPr>
              <w:t>0 / 1,824</w:t>
            </w:r>
          </w:p>
        </w:tc>
        <w:tc>
          <w:tcPr>
            <w:tcW w:w="811" w:type="dxa"/>
            <w:tcMar>
              <w:top w:w="50" w:type="dxa"/>
              <w:left w:w="90" w:type="dxa"/>
              <w:bottom w:w="50" w:type="dxa"/>
              <w:right w:w="90" w:type="dxa"/>
            </w:tcMar>
            <w:vAlign w:val="center"/>
          </w:tcPr>
          <w:p w14:paraId="221DDAB4" w14:textId="77777777" w:rsidR="002E5FB5" w:rsidRDefault="00D770FD">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6E5BF711" w14:textId="77777777" w:rsidR="002E5FB5" w:rsidRDefault="00D770FD">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5922328C" w14:textId="77777777" w:rsidR="002E5FB5" w:rsidRDefault="00D770FD">
            <w:pPr>
              <w:spacing w:after="0" w:line="240" w:lineRule="auto"/>
              <w:jc w:val="right"/>
            </w:pPr>
            <w:r>
              <w:rPr>
                <w:sz w:val="18"/>
                <w:szCs w:val="18"/>
              </w:rPr>
              <w:t>1,513</w:t>
            </w:r>
          </w:p>
        </w:tc>
      </w:tr>
      <w:tr w:rsidR="002E5FB5" w14:paraId="68D4A0D2" w14:textId="77777777">
        <w:trPr>
          <w:cantSplit/>
        </w:trPr>
        <w:tc>
          <w:tcPr>
            <w:tcW w:w="2378" w:type="dxa"/>
            <w:tcMar>
              <w:top w:w="50" w:type="dxa"/>
              <w:left w:w="90" w:type="dxa"/>
              <w:bottom w:w="50" w:type="dxa"/>
              <w:right w:w="90" w:type="dxa"/>
            </w:tcMar>
            <w:vAlign w:val="center"/>
          </w:tcPr>
          <w:p w14:paraId="065C174E" w14:textId="77777777" w:rsidR="002E5FB5" w:rsidRDefault="00D770FD">
            <w:pPr>
              <w:spacing w:after="0" w:line="240" w:lineRule="auto"/>
            </w:pPr>
            <w:r>
              <w:rPr>
                <w:sz w:val="18"/>
                <w:szCs w:val="18"/>
              </w:rPr>
              <w:t>E. Lenient thresholds</w:t>
            </w:r>
          </w:p>
        </w:tc>
        <w:tc>
          <w:tcPr>
            <w:tcW w:w="1243" w:type="dxa"/>
            <w:tcMar>
              <w:top w:w="50" w:type="dxa"/>
              <w:left w:w="90" w:type="dxa"/>
              <w:bottom w:w="50" w:type="dxa"/>
              <w:right w:w="90" w:type="dxa"/>
            </w:tcMar>
            <w:vAlign w:val="center"/>
          </w:tcPr>
          <w:p w14:paraId="15F6BA05" w14:textId="77777777" w:rsidR="002E5FB5" w:rsidRDefault="00D770FD">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354B0B83" w14:textId="77777777" w:rsidR="002E5FB5" w:rsidRDefault="00D770FD">
            <w:pPr>
              <w:spacing w:after="0" w:line="240" w:lineRule="auto"/>
              <w:jc w:val="center"/>
            </w:pPr>
            <w:r>
              <w:rPr>
                <w:sz w:val="18"/>
                <w:szCs w:val="18"/>
              </w:rPr>
              <w:t>0.80 / 0.50</w:t>
            </w:r>
          </w:p>
        </w:tc>
        <w:tc>
          <w:tcPr>
            <w:tcW w:w="1351" w:type="dxa"/>
            <w:tcMar>
              <w:top w:w="50" w:type="dxa"/>
              <w:left w:w="90" w:type="dxa"/>
              <w:bottom w:w="50" w:type="dxa"/>
              <w:right w:w="90" w:type="dxa"/>
            </w:tcMar>
            <w:vAlign w:val="center"/>
          </w:tcPr>
          <w:p w14:paraId="1B057530" w14:textId="77777777" w:rsidR="002E5FB5" w:rsidRDefault="00D770FD">
            <w:pPr>
              <w:spacing w:after="0" w:line="240" w:lineRule="auto"/>
              <w:jc w:val="center"/>
            </w:pPr>
            <w:r>
              <w:rPr>
                <w:sz w:val="18"/>
                <w:szCs w:val="18"/>
              </w:rPr>
              <w:t>1,072 / 752</w:t>
            </w:r>
          </w:p>
        </w:tc>
        <w:tc>
          <w:tcPr>
            <w:tcW w:w="811" w:type="dxa"/>
            <w:tcMar>
              <w:top w:w="50" w:type="dxa"/>
              <w:left w:w="90" w:type="dxa"/>
              <w:bottom w:w="50" w:type="dxa"/>
              <w:right w:w="90" w:type="dxa"/>
            </w:tcMar>
            <w:vAlign w:val="center"/>
          </w:tcPr>
          <w:p w14:paraId="3B6D68B0" w14:textId="77777777" w:rsidR="002E5FB5" w:rsidRDefault="00D770FD">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6F55EEE4" w14:textId="77777777" w:rsidR="002E5FB5" w:rsidRDefault="00D770FD">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4EBAA18E" w14:textId="77777777" w:rsidR="002E5FB5" w:rsidRDefault="00D770FD">
            <w:pPr>
              <w:spacing w:after="0" w:line="240" w:lineRule="auto"/>
              <w:jc w:val="right"/>
            </w:pPr>
            <w:r>
              <w:rPr>
                <w:sz w:val="18"/>
                <w:szCs w:val="18"/>
              </w:rPr>
              <w:t>1,513</w:t>
            </w:r>
          </w:p>
        </w:tc>
      </w:tr>
      <w:tr w:rsidR="002E5FB5" w14:paraId="13F2F861" w14:textId="77777777">
        <w:trPr>
          <w:cantSplit/>
        </w:trPr>
        <w:tc>
          <w:tcPr>
            <w:tcW w:w="2378" w:type="dxa"/>
            <w:tcMar>
              <w:top w:w="50" w:type="dxa"/>
              <w:left w:w="90" w:type="dxa"/>
              <w:bottom w:w="50" w:type="dxa"/>
              <w:right w:w="90" w:type="dxa"/>
            </w:tcMar>
            <w:vAlign w:val="center"/>
          </w:tcPr>
          <w:p w14:paraId="402A8922" w14:textId="77777777" w:rsidR="002E5FB5" w:rsidRDefault="00D770FD">
            <w:pPr>
              <w:spacing w:after="0" w:line="240" w:lineRule="auto"/>
            </w:pPr>
            <w:r>
              <w:rPr>
                <w:sz w:val="18"/>
                <w:szCs w:val="18"/>
              </w:rPr>
              <w:t>F. Gate removed (exploratory)</w:t>
            </w:r>
          </w:p>
        </w:tc>
        <w:tc>
          <w:tcPr>
            <w:tcW w:w="1243" w:type="dxa"/>
            <w:tcMar>
              <w:top w:w="50" w:type="dxa"/>
              <w:left w:w="90" w:type="dxa"/>
              <w:bottom w:w="50" w:type="dxa"/>
              <w:right w:w="90" w:type="dxa"/>
            </w:tcMar>
            <w:vAlign w:val="center"/>
          </w:tcPr>
          <w:p w14:paraId="3ADBA5F5" w14:textId="77777777" w:rsidR="002E5FB5" w:rsidRDefault="00D770FD">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177A8238" w14:textId="77777777" w:rsidR="002E5FB5" w:rsidRDefault="00D770FD">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51E26C7E" w14:textId="77777777" w:rsidR="002E5FB5" w:rsidRDefault="00D770FD">
            <w:pPr>
              <w:spacing w:after="0" w:line="240" w:lineRule="auto"/>
              <w:jc w:val="center"/>
            </w:pPr>
            <w:r>
              <w:rPr>
                <w:sz w:val="18"/>
                <w:szCs w:val="18"/>
              </w:rPr>
              <w:t>166 / 1,919</w:t>
            </w:r>
          </w:p>
        </w:tc>
        <w:tc>
          <w:tcPr>
            <w:tcW w:w="811" w:type="dxa"/>
            <w:tcMar>
              <w:top w:w="50" w:type="dxa"/>
              <w:left w:w="90" w:type="dxa"/>
              <w:bottom w:w="50" w:type="dxa"/>
              <w:right w:w="90" w:type="dxa"/>
            </w:tcMar>
            <w:vAlign w:val="center"/>
          </w:tcPr>
          <w:p w14:paraId="766908EB" w14:textId="77777777" w:rsidR="002E5FB5" w:rsidRDefault="00D770FD">
            <w:pPr>
              <w:spacing w:after="0" w:line="240" w:lineRule="auto"/>
              <w:jc w:val="right"/>
            </w:pPr>
            <w:r>
              <w:rPr>
                <w:sz w:val="18"/>
                <w:szCs w:val="18"/>
              </w:rPr>
              <w:t>885</w:t>
            </w:r>
          </w:p>
        </w:tc>
        <w:tc>
          <w:tcPr>
            <w:tcW w:w="1189" w:type="dxa"/>
            <w:tcMar>
              <w:top w:w="50" w:type="dxa"/>
              <w:left w:w="90" w:type="dxa"/>
              <w:bottom w:w="50" w:type="dxa"/>
              <w:right w:w="90" w:type="dxa"/>
            </w:tcMar>
            <w:vAlign w:val="center"/>
          </w:tcPr>
          <w:p w14:paraId="368815D5" w14:textId="77777777" w:rsidR="002E5FB5" w:rsidRDefault="00D770FD">
            <w:pPr>
              <w:spacing w:after="0" w:line="240" w:lineRule="auto"/>
              <w:jc w:val="right"/>
            </w:pPr>
            <w:r>
              <w:rPr>
                <w:b/>
                <w:bCs/>
                <w:sz w:val="18"/>
                <w:szCs w:val="18"/>
              </w:rPr>
              <w:t>224</w:t>
            </w:r>
          </w:p>
        </w:tc>
        <w:tc>
          <w:tcPr>
            <w:tcW w:w="973" w:type="dxa"/>
            <w:tcMar>
              <w:top w:w="50" w:type="dxa"/>
              <w:left w:w="90" w:type="dxa"/>
              <w:bottom w:w="50" w:type="dxa"/>
              <w:right w:w="90" w:type="dxa"/>
            </w:tcMar>
            <w:vAlign w:val="center"/>
          </w:tcPr>
          <w:p w14:paraId="1DBA6CF7" w14:textId="77777777" w:rsidR="002E5FB5" w:rsidRDefault="00D770FD">
            <w:pPr>
              <w:spacing w:after="0" w:line="240" w:lineRule="auto"/>
              <w:jc w:val="right"/>
            </w:pPr>
            <w:r>
              <w:rPr>
                <w:sz w:val="18"/>
                <w:szCs w:val="18"/>
              </w:rPr>
              <w:t>1,579</w:t>
            </w:r>
          </w:p>
        </w:tc>
      </w:tr>
    </w:tbl>
    <w:p w14:paraId="6B2F6100" w14:textId="77777777" w:rsidR="002E5FB5" w:rsidRDefault="002E5FB5">
      <w:pPr>
        <w:spacing w:after="80"/>
      </w:pPr>
    </w:p>
    <w:p w14:paraId="13A92CF2" w14:textId="77777777" w:rsidR="002E5FB5" w:rsidRDefault="00D770FD">
      <w:pPr>
        <w:jc w:val="both"/>
      </w:pPr>
      <w:r>
        <w:t xml:space="preserve">Under all five planned schemes the withheld tasks, the hallucinations delivered and the correct code delivered are identical; weights and thresholds only move tasks between </w:t>
      </w:r>
      <w:r>
        <w:rPr>
          <w:i/>
          <w:iCs/>
        </w:rPr>
        <w:t>deliver</w:t>
      </w:r>
      <w:r>
        <w:t xml:space="preserve"> and </w:t>
      </w:r>
      <w:r>
        <w:rPr>
          <w:i/>
          <w:iCs/>
        </w:rPr>
        <w:t>deliver with flag</w:t>
      </w:r>
      <w:r>
        <w:t xml:space="preserve">. Removing the gate would instead deliver 261 more candidates, 165 of them hallucinations. This is an architectural finding: </w:t>
      </w:r>
      <w:r>
        <w:rPr>
          <w:b/>
          <w:bCs/>
        </w:rPr>
        <w:t>in this design the confidence score is informative, but it does not decide release; the hard verification constraints do.</w:t>
      </w:r>
      <w:r>
        <w:t xml:space="preserve"> The EWCS explains delivered code, the safety constraint and uncertainty gate provide the protection, and the decision policy guarantees that the score can never override them. Tuning weights or thresholds would not change what is withhe</w:t>
      </w:r>
      <w:r>
        <w:t>ld; changing what the gate treats as unverifiable would.</w:t>
      </w:r>
    </w:p>
    <w:p w14:paraId="5C2E01C6" w14:textId="77777777" w:rsidR="002E5FB5" w:rsidRDefault="00D770FD">
      <w:pPr>
        <w:pStyle w:val="Heading2"/>
      </w:pPr>
      <w:bookmarkStart w:id="36" w:name="_Toc243060631"/>
      <w:r>
        <w:lastRenderedPageBreak/>
        <w:t>8.5 Correction, protocol and cost</w:t>
      </w:r>
      <w:bookmarkEnd w:id="36"/>
    </w:p>
    <w:p w14:paraId="6C06FC2B" w14:textId="77777777" w:rsidR="002E5FB5" w:rsidRDefault="00D770FD">
      <w:pPr>
        <w:jc w:val="both"/>
      </w:pPr>
      <w:r>
        <w:t xml:space="preserve">Told which claim was contradicted and which operations were closest, the model repaired a hallucinated first candidate in 121–150 tasks per run, and about as often produced another hallucination, which was withheld (Appendix D.7). It often bent the protocol (only 53–54% of tasks followed the prompt exactly), but </w:t>
      </w:r>
      <w:r>
        <w:rPr>
          <w:b/>
          <w:bCs/>
        </w:rPr>
        <w:t>no task in any run showed the user code the tool had not approved</w:t>
      </w:r>
      <w:r>
        <w:t xml:space="preserve">, which is the practical argument for keeping the delivery decision in the tool. Every prompt cost more (paired Wilcoxon p &lt; 10⁻¹⁶⁰ in all 18 comparisons): about 6.2–6.6 times the time, 5.4–6.3 times the energy and 40–46 times the tokens. The tool itself takes 2.3–9.6 s per prompt; the cost comes from the conversation re-sending its growing context. About half the agent's time went to tasks whose final candidate was hallucinated and withheld. </w:t>
      </w:r>
      <w:r>
        <w:t>The electricity is about one cent per verified prompt; the real price is latency (Appendix D.9).</w:t>
      </w:r>
    </w:p>
    <w:p w14:paraId="6304E565" w14:textId="77777777" w:rsidR="002E5FB5" w:rsidRDefault="00D770FD">
      <w:pPr>
        <w:pStyle w:val="Heading1"/>
      </w:pPr>
      <w:bookmarkStart w:id="37" w:name="_Toc243060632"/>
      <w:r>
        <w:t>9 Statistical Analysis</w:t>
      </w:r>
      <w:bookmarkEnd w:id="37"/>
    </w:p>
    <w:p w14:paraId="4DE1438F" w14:textId="77777777" w:rsidR="002E5FB5" w:rsidRDefault="00D770FD">
      <w:pPr>
        <w:pStyle w:val="Heading2"/>
      </w:pPr>
      <w:bookmarkStart w:id="38" w:name="_Toc243060633"/>
      <w:r>
        <w:t>9.1 Primary and secondary hypotheses</w:t>
      </w:r>
      <w:bookmarkEnd w:id="38"/>
    </w:p>
    <w:p w14:paraId="55E9A60E" w14:textId="77777777" w:rsidR="002E5FB5" w:rsidRDefault="00D770FD">
      <w:pPr>
        <w:jc w:val="both"/>
      </w:pPr>
      <w:r>
        <w:t>McNemar's test depends only on the discordant pairs: tasks where the baseline hallucinated and the agent did not (b), and the reverse (c) (McNemar, 1947). We report 95% intervals from a bootstrap over tasks and a cluster bootstrap over the 141 operation families, which does not assume tasks are independent.</w:t>
      </w:r>
    </w:p>
    <w:p w14:paraId="7F945082" w14:textId="3032C03C" w:rsidR="002E5FB5" w:rsidRDefault="00D770FD">
      <w:pPr>
        <w:pStyle w:val="Caption"/>
        <w:keepNext/>
      </w:pPr>
      <w:bookmarkStart w:id="39" w:name="_Toc243060715"/>
      <w:r>
        <w:rPr>
          <w:b/>
          <w:bCs/>
        </w:rPr>
        <w:t xml:space="preserve">Table </w:t>
      </w:r>
      <w:r>
        <w:fldChar w:fldCharType="begin"/>
      </w:r>
      <w:r>
        <w:instrText>SEQ Table</w:instrText>
      </w:r>
      <w:r>
        <w:fldChar w:fldCharType="separate"/>
      </w:r>
      <w:r>
        <w:rPr>
          <w:noProof/>
        </w:rPr>
        <w:t>7</w:t>
      </w:r>
      <w:r>
        <w:fldChar w:fldCharType="end"/>
      </w:r>
      <w:r>
        <w:rPr>
          <w:b/>
          <w:bCs/>
        </w:rPr>
        <w:t xml:space="preserve">: </w:t>
      </w:r>
      <w:r>
        <w:t>Primary test: class A code reaching the user, baseline versus Confident Agent (990 paired tasks per run).</w:t>
      </w:r>
      <w:bookmarkEnd w:id="3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997"/>
        <w:gridCol w:w="997"/>
        <w:gridCol w:w="997"/>
        <w:gridCol w:w="1102"/>
        <w:gridCol w:w="1417"/>
        <w:gridCol w:w="1417"/>
        <w:gridCol w:w="1050"/>
        <w:gridCol w:w="1049"/>
      </w:tblGrid>
      <w:tr w:rsidR="002E5FB5" w14:paraId="739C6643" w14:textId="77777777">
        <w:trPr>
          <w:tblHeader/>
        </w:trPr>
        <w:tc>
          <w:tcPr>
            <w:tcW w:w="997" w:type="dxa"/>
            <w:shd w:val="clear" w:color="auto" w:fill="D9E2F3"/>
            <w:tcMar>
              <w:top w:w="50" w:type="dxa"/>
              <w:left w:w="90" w:type="dxa"/>
              <w:bottom w:w="50" w:type="dxa"/>
              <w:right w:w="90" w:type="dxa"/>
            </w:tcMar>
            <w:vAlign w:val="center"/>
          </w:tcPr>
          <w:p w14:paraId="77E17ADE" w14:textId="77777777" w:rsidR="002E5FB5" w:rsidRDefault="00D770FD">
            <w:pPr>
              <w:spacing w:after="0" w:line="240" w:lineRule="auto"/>
            </w:pPr>
            <w:r>
              <w:rPr>
                <w:b/>
                <w:bCs/>
                <w:sz w:val="18"/>
                <w:szCs w:val="18"/>
              </w:rPr>
              <w:t>Run</w:t>
            </w:r>
          </w:p>
        </w:tc>
        <w:tc>
          <w:tcPr>
            <w:tcW w:w="997" w:type="dxa"/>
            <w:shd w:val="clear" w:color="auto" w:fill="D9E2F3"/>
            <w:tcMar>
              <w:top w:w="50" w:type="dxa"/>
              <w:left w:w="90" w:type="dxa"/>
              <w:bottom w:w="50" w:type="dxa"/>
              <w:right w:w="90" w:type="dxa"/>
            </w:tcMar>
            <w:vAlign w:val="center"/>
          </w:tcPr>
          <w:p w14:paraId="2033895E" w14:textId="77777777" w:rsidR="002E5FB5" w:rsidRDefault="00D770FD">
            <w:pPr>
              <w:spacing w:after="0" w:line="240" w:lineRule="auto"/>
              <w:jc w:val="right"/>
            </w:pPr>
            <w:r>
              <w:rPr>
                <w:b/>
                <w:bCs/>
                <w:sz w:val="18"/>
                <w:szCs w:val="18"/>
              </w:rPr>
              <w:t>Baseline</w:t>
            </w:r>
          </w:p>
        </w:tc>
        <w:tc>
          <w:tcPr>
            <w:tcW w:w="997" w:type="dxa"/>
            <w:shd w:val="clear" w:color="auto" w:fill="D9E2F3"/>
            <w:tcMar>
              <w:top w:w="50" w:type="dxa"/>
              <w:left w:w="90" w:type="dxa"/>
              <w:bottom w:w="50" w:type="dxa"/>
              <w:right w:w="90" w:type="dxa"/>
            </w:tcMar>
            <w:vAlign w:val="center"/>
          </w:tcPr>
          <w:p w14:paraId="74299238" w14:textId="77777777" w:rsidR="002E5FB5" w:rsidRDefault="00D770FD">
            <w:pPr>
              <w:spacing w:after="0" w:line="240" w:lineRule="auto"/>
              <w:jc w:val="right"/>
            </w:pPr>
            <w:r>
              <w:rPr>
                <w:b/>
                <w:bCs/>
                <w:sz w:val="18"/>
                <w:szCs w:val="18"/>
              </w:rPr>
              <w:t>Agent</w:t>
            </w:r>
          </w:p>
        </w:tc>
        <w:tc>
          <w:tcPr>
            <w:tcW w:w="1102" w:type="dxa"/>
            <w:shd w:val="clear" w:color="auto" w:fill="D9E2F3"/>
            <w:tcMar>
              <w:top w:w="50" w:type="dxa"/>
              <w:left w:w="90" w:type="dxa"/>
              <w:bottom w:w="50" w:type="dxa"/>
              <w:right w:w="90" w:type="dxa"/>
            </w:tcMar>
            <w:vAlign w:val="center"/>
          </w:tcPr>
          <w:p w14:paraId="79DB5B96" w14:textId="77777777" w:rsidR="002E5FB5" w:rsidRDefault="00D770FD">
            <w:pPr>
              <w:spacing w:after="0" w:line="240" w:lineRule="auto"/>
              <w:jc w:val="right"/>
            </w:pPr>
            <w:r>
              <w:rPr>
                <w:b/>
                <w:bCs/>
                <w:sz w:val="18"/>
                <w:szCs w:val="18"/>
              </w:rPr>
              <w:t>Difference</w:t>
            </w:r>
          </w:p>
        </w:tc>
        <w:tc>
          <w:tcPr>
            <w:tcW w:w="1417" w:type="dxa"/>
            <w:shd w:val="clear" w:color="auto" w:fill="D9E2F3"/>
            <w:tcMar>
              <w:top w:w="50" w:type="dxa"/>
              <w:left w:w="90" w:type="dxa"/>
              <w:bottom w:w="50" w:type="dxa"/>
              <w:right w:w="90" w:type="dxa"/>
            </w:tcMar>
            <w:vAlign w:val="center"/>
          </w:tcPr>
          <w:p w14:paraId="6F558366" w14:textId="77777777" w:rsidR="002E5FB5" w:rsidRDefault="00D770FD">
            <w:pPr>
              <w:spacing w:after="0" w:line="240" w:lineRule="auto"/>
              <w:jc w:val="center"/>
            </w:pPr>
            <w:r>
              <w:rPr>
                <w:b/>
                <w:bCs/>
                <w:sz w:val="18"/>
                <w:szCs w:val="18"/>
              </w:rPr>
              <w:t>95% CI (tasks)</w:t>
            </w:r>
          </w:p>
        </w:tc>
        <w:tc>
          <w:tcPr>
            <w:tcW w:w="1417" w:type="dxa"/>
            <w:shd w:val="clear" w:color="auto" w:fill="D9E2F3"/>
            <w:tcMar>
              <w:top w:w="50" w:type="dxa"/>
              <w:left w:w="90" w:type="dxa"/>
              <w:bottom w:w="50" w:type="dxa"/>
              <w:right w:w="90" w:type="dxa"/>
            </w:tcMar>
            <w:vAlign w:val="center"/>
          </w:tcPr>
          <w:p w14:paraId="3E9ECE46" w14:textId="77777777" w:rsidR="002E5FB5" w:rsidRDefault="00D770FD">
            <w:pPr>
              <w:spacing w:after="0" w:line="240" w:lineRule="auto"/>
              <w:jc w:val="center"/>
            </w:pPr>
            <w:r>
              <w:rPr>
                <w:b/>
                <w:bCs/>
                <w:sz w:val="18"/>
                <w:szCs w:val="18"/>
              </w:rPr>
              <w:t>95% CI (families)</w:t>
            </w:r>
          </w:p>
        </w:tc>
        <w:tc>
          <w:tcPr>
            <w:tcW w:w="1050" w:type="dxa"/>
            <w:shd w:val="clear" w:color="auto" w:fill="D9E2F3"/>
            <w:tcMar>
              <w:top w:w="50" w:type="dxa"/>
              <w:left w:w="90" w:type="dxa"/>
              <w:bottom w:w="50" w:type="dxa"/>
              <w:right w:w="90" w:type="dxa"/>
            </w:tcMar>
            <w:vAlign w:val="center"/>
          </w:tcPr>
          <w:p w14:paraId="6D5C34C2" w14:textId="77777777" w:rsidR="002E5FB5" w:rsidRDefault="00D770FD">
            <w:pPr>
              <w:spacing w:after="0" w:line="240" w:lineRule="auto"/>
              <w:jc w:val="center"/>
            </w:pPr>
            <w:r>
              <w:rPr>
                <w:b/>
                <w:bCs/>
                <w:sz w:val="18"/>
                <w:szCs w:val="18"/>
              </w:rPr>
              <w:t>b / c</w:t>
            </w:r>
          </w:p>
        </w:tc>
        <w:tc>
          <w:tcPr>
            <w:tcW w:w="1049" w:type="dxa"/>
            <w:shd w:val="clear" w:color="auto" w:fill="D9E2F3"/>
            <w:tcMar>
              <w:top w:w="50" w:type="dxa"/>
              <w:left w:w="90" w:type="dxa"/>
              <w:bottom w:w="50" w:type="dxa"/>
              <w:right w:w="90" w:type="dxa"/>
            </w:tcMar>
            <w:vAlign w:val="center"/>
          </w:tcPr>
          <w:p w14:paraId="0560F4CF" w14:textId="77777777" w:rsidR="002E5FB5" w:rsidRDefault="00D770FD">
            <w:pPr>
              <w:spacing w:after="0" w:line="240" w:lineRule="auto"/>
              <w:jc w:val="right"/>
            </w:pPr>
            <w:r>
              <w:rPr>
                <w:b/>
                <w:bCs/>
                <w:sz w:val="18"/>
                <w:szCs w:val="18"/>
              </w:rPr>
              <w:t>Holm p</w:t>
            </w:r>
          </w:p>
        </w:tc>
      </w:tr>
      <w:tr w:rsidR="002E5FB5" w14:paraId="7EB2E3D8" w14:textId="77777777">
        <w:trPr>
          <w:cantSplit/>
        </w:trPr>
        <w:tc>
          <w:tcPr>
            <w:tcW w:w="997" w:type="dxa"/>
            <w:tcMar>
              <w:top w:w="50" w:type="dxa"/>
              <w:left w:w="90" w:type="dxa"/>
              <w:bottom w:w="50" w:type="dxa"/>
              <w:right w:w="90" w:type="dxa"/>
            </w:tcMar>
            <w:vAlign w:val="center"/>
          </w:tcPr>
          <w:p w14:paraId="520C19F7" w14:textId="77777777" w:rsidR="002E5FB5" w:rsidRDefault="00D770FD">
            <w:pPr>
              <w:spacing w:after="0" w:line="240" w:lineRule="auto"/>
            </w:pPr>
            <w:r>
              <w:rPr>
                <w:sz w:val="18"/>
                <w:szCs w:val="18"/>
              </w:rPr>
              <w:t>Q4_K_M</w:t>
            </w:r>
          </w:p>
        </w:tc>
        <w:tc>
          <w:tcPr>
            <w:tcW w:w="997" w:type="dxa"/>
            <w:tcMar>
              <w:top w:w="50" w:type="dxa"/>
              <w:left w:w="90" w:type="dxa"/>
              <w:bottom w:w="50" w:type="dxa"/>
              <w:right w:w="90" w:type="dxa"/>
            </w:tcMar>
            <w:vAlign w:val="center"/>
          </w:tcPr>
          <w:p w14:paraId="354CFBDD" w14:textId="77777777" w:rsidR="002E5FB5" w:rsidRDefault="00D770FD">
            <w:pPr>
              <w:spacing w:after="0" w:line="240" w:lineRule="auto"/>
              <w:jc w:val="right"/>
            </w:pPr>
            <w:r>
              <w:rPr>
                <w:sz w:val="18"/>
                <w:szCs w:val="18"/>
              </w:rPr>
              <w:t>51.8%</w:t>
            </w:r>
          </w:p>
        </w:tc>
        <w:tc>
          <w:tcPr>
            <w:tcW w:w="997" w:type="dxa"/>
            <w:tcMar>
              <w:top w:w="50" w:type="dxa"/>
              <w:left w:w="90" w:type="dxa"/>
              <w:bottom w:w="50" w:type="dxa"/>
              <w:right w:w="90" w:type="dxa"/>
            </w:tcMar>
            <w:vAlign w:val="center"/>
          </w:tcPr>
          <w:p w14:paraId="65670CAC" w14:textId="77777777" w:rsidR="002E5FB5" w:rsidRDefault="00D770FD">
            <w:pPr>
              <w:spacing w:after="0" w:line="240" w:lineRule="auto"/>
              <w:jc w:val="right"/>
            </w:pPr>
            <w:r>
              <w:rPr>
                <w:sz w:val="18"/>
                <w:szCs w:val="18"/>
              </w:rPr>
              <w:t>1.6%</w:t>
            </w:r>
          </w:p>
        </w:tc>
        <w:tc>
          <w:tcPr>
            <w:tcW w:w="1102" w:type="dxa"/>
            <w:tcMar>
              <w:top w:w="50" w:type="dxa"/>
              <w:left w:w="90" w:type="dxa"/>
              <w:bottom w:w="50" w:type="dxa"/>
              <w:right w:w="90" w:type="dxa"/>
            </w:tcMar>
            <w:vAlign w:val="center"/>
          </w:tcPr>
          <w:p w14:paraId="3D5E15F3" w14:textId="77777777" w:rsidR="002E5FB5" w:rsidRDefault="00D770FD">
            <w:pPr>
              <w:spacing w:after="0" w:line="240" w:lineRule="auto"/>
              <w:jc w:val="right"/>
            </w:pPr>
            <w:r>
              <w:rPr>
                <w:sz w:val="18"/>
                <w:szCs w:val="18"/>
              </w:rPr>
              <w:t>−</w:t>
            </w:r>
            <w:r>
              <w:rPr>
                <w:sz w:val="18"/>
                <w:szCs w:val="18"/>
              </w:rPr>
              <w:t>50.2 pp</w:t>
            </w:r>
          </w:p>
        </w:tc>
        <w:tc>
          <w:tcPr>
            <w:tcW w:w="1417" w:type="dxa"/>
            <w:tcMar>
              <w:top w:w="50" w:type="dxa"/>
              <w:left w:w="90" w:type="dxa"/>
              <w:bottom w:w="50" w:type="dxa"/>
              <w:right w:w="90" w:type="dxa"/>
            </w:tcMar>
            <w:vAlign w:val="center"/>
          </w:tcPr>
          <w:p w14:paraId="5D7CE198" w14:textId="77777777" w:rsidR="002E5FB5" w:rsidRDefault="00D770FD">
            <w:pPr>
              <w:spacing w:after="0" w:line="240" w:lineRule="auto"/>
              <w:jc w:val="center"/>
            </w:pPr>
            <w:r>
              <w:rPr>
                <w:sz w:val="18"/>
                <w:szCs w:val="18"/>
              </w:rPr>
              <w:t>[−53.3, −47.0]</w:t>
            </w:r>
          </w:p>
        </w:tc>
        <w:tc>
          <w:tcPr>
            <w:tcW w:w="1417" w:type="dxa"/>
            <w:tcMar>
              <w:top w:w="50" w:type="dxa"/>
              <w:left w:w="90" w:type="dxa"/>
              <w:bottom w:w="50" w:type="dxa"/>
              <w:right w:w="90" w:type="dxa"/>
            </w:tcMar>
            <w:vAlign w:val="center"/>
          </w:tcPr>
          <w:p w14:paraId="1AE767A7" w14:textId="77777777" w:rsidR="002E5FB5" w:rsidRDefault="00D770FD">
            <w:pPr>
              <w:spacing w:after="0" w:line="240" w:lineRule="auto"/>
              <w:jc w:val="center"/>
            </w:pPr>
            <w:r>
              <w:rPr>
                <w:sz w:val="18"/>
                <w:szCs w:val="18"/>
              </w:rPr>
              <w:t>[−63.2, −34.6]</w:t>
            </w:r>
          </w:p>
        </w:tc>
        <w:tc>
          <w:tcPr>
            <w:tcW w:w="1050" w:type="dxa"/>
            <w:tcMar>
              <w:top w:w="50" w:type="dxa"/>
              <w:left w:w="90" w:type="dxa"/>
              <w:bottom w:w="50" w:type="dxa"/>
              <w:right w:w="90" w:type="dxa"/>
            </w:tcMar>
            <w:vAlign w:val="center"/>
          </w:tcPr>
          <w:p w14:paraId="3A802691" w14:textId="77777777" w:rsidR="002E5FB5" w:rsidRDefault="00D770FD">
            <w:pPr>
              <w:spacing w:after="0" w:line="240" w:lineRule="auto"/>
              <w:jc w:val="center"/>
            </w:pPr>
            <w:r>
              <w:rPr>
                <w:sz w:val="18"/>
                <w:szCs w:val="18"/>
              </w:rPr>
              <w:t>505 / 8</w:t>
            </w:r>
          </w:p>
        </w:tc>
        <w:tc>
          <w:tcPr>
            <w:tcW w:w="1049" w:type="dxa"/>
            <w:tcMar>
              <w:top w:w="50" w:type="dxa"/>
              <w:left w:w="90" w:type="dxa"/>
              <w:bottom w:w="50" w:type="dxa"/>
              <w:right w:w="90" w:type="dxa"/>
            </w:tcMar>
            <w:vAlign w:val="center"/>
          </w:tcPr>
          <w:p w14:paraId="61546BA8" w14:textId="77777777" w:rsidR="002E5FB5" w:rsidRDefault="00D770FD">
            <w:pPr>
              <w:spacing w:after="0" w:line="240" w:lineRule="auto"/>
              <w:jc w:val="right"/>
            </w:pPr>
            <w:r>
              <w:rPr>
                <w:sz w:val="18"/>
                <w:szCs w:val="18"/>
              </w:rPr>
              <w:t>1.7 × 10⁻¹³⁷</w:t>
            </w:r>
          </w:p>
        </w:tc>
      </w:tr>
      <w:tr w:rsidR="002E5FB5" w14:paraId="35AB16BA" w14:textId="77777777">
        <w:trPr>
          <w:cantSplit/>
        </w:trPr>
        <w:tc>
          <w:tcPr>
            <w:tcW w:w="997" w:type="dxa"/>
            <w:tcMar>
              <w:top w:w="50" w:type="dxa"/>
              <w:left w:w="90" w:type="dxa"/>
              <w:bottom w:w="50" w:type="dxa"/>
              <w:right w:w="90" w:type="dxa"/>
            </w:tcMar>
            <w:vAlign w:val="center"/>
          </w:tcPr>
          <w:p w14:paraId="2FDBD12D" w14:textId="77777777" w:rsidR="002E5FB5" w:rsidRDefault="00D770FD">
            <w:pPr>
              <w:spacing w:after="0" w:line="240" w:lineRule="auto"/>
            </w:pPr>
            <w:r>
              <w:rPr>
                <w:sz w:val="18"/>
                <w:szCs w:val="18"/>
              </w:rPr>
              <w:t>Q6_K</w:t>
            </w:r>
          </w:p>
        </w:tc>
        <w:tc>
          <w:tcPr>
            <w:tcW w:w="997" w:type="dxa"/>
            <w:tcMar>
              <w:top w:w="50" w:type="dxa"/>
              <w:left w:w="90" w:type="dxa"/>
              <w:bottom w:w="50" w:type="dxa"/>
              <w:right w:w="90" w:type="dxa"/>
            </w:tcMar>
            <w:vAlign w:val="center"/>
          </w:tcPr>
          <w:p w14:paraId="1EF480FE" w14:textId="77777777" w:rsidR="002E5FB5" w:rsidRDefault="00D770FD">
            <w:pPr>
              <w:spacing w:after="0" w:line="240" w:lineRule="auto"/>
              <w:jc w:val="right"/>
            </w:pPr>
            <w:r>
              <w:rPr>
                <w:sz w:val="18"/>
                <w:szCs w:val="18"/>
              </w:rPr>
              <w:t>50.8%</w:t>
            </w:r>
          </w:p>
        </w:tc>
        <w:tc>
          <w:tcPr>
            <w:tcW w:w="997" w:type="dxa"/>
            <w:tcMar>
              <w:top w:w="50" w:type="dxa"/>
              <w:left w:w="90" w:type="dxa"/>
              <w:bottom w:w="50" w:type="dxa"/>
              <w:right w:w="90" w:type="dxa"/>
            </w:tcMar>
            <w:vAlign w:val="center"/>
          </w:tcPr>
          <w:p w14:paraId="25055B5B" w14:textId="77777777" w:rsidR="002E5FB5" w:rsidRDefault="00D770FD">
            <w:pPr>
              <w:spacing w:after="0" w:line="240" w:lineRule="auto"/>
              <w:jc w:val="right"/>
            </w:pPr>
            <w:r>
              <w:rPr>
                <w:sz w:val="18"/>
                <w:szCs w:val="18"/>
              </w:rPr>
              <w:t>2.3%</w:t>
            </w:r>
          </w:p>
        </w:tc>
        <w:tc>
          <w:tcPr>
            <w:tcW w:w="1102" w:type="dxa"/>
            <w:tcMar>
              <w:top w:w="50" w:type="dxa"/>
              <w:left w:w="90" w:type="dxa"/>
              <w:bottom w:w="50" w:type="dxa"/>
              <w:right w:w="90" w:type="dxa"/>
            </w:tcMar>
            <w:vAlign w:val="center"/>
          </w:tcPr>
          <w:p w14:paraId="598E65AF" w14:textId="77777777" w:rsidR="002E5FB5" w:rsidRDefault="00D770FD">
            <w:pPr>
              <w:spacing w:after="0" w:line="240" w:lineRule="auto"/>
              <w:jc w:val="right"/>
            </w:pPr>
            <w:r>
              <w:rPr>
                <w:sz w:val="18"/>
                <w:szCs w:val="18"/>
              </w:rPr>
              <w:t>−</w:t>
            </w:r>
            <w:r>
              <w:rPr>
                <w:sz w:val="18"/>
                <w:szCs w:val="18"/>
              </w:rPr>
              <w:t>48.5 pp</w:t>
            </w:r>
          </w:p>
        </w:tc>
        <w:tc>
          <w:tcPr>
            <w:tcW w:w="1417" w:type="dxa"/>
            <w:tcMar>
              <w:top w:w="50" w:type="dxa"/>
              <w:left w:w="90" w:type="dxa"/>
              <w:bottom w:w="50" w:type="dxa"/>
              <w:right w:w="90" w:type="dxa"/>
            </w:tcMar>
            <w:vAlign w:val="center"/>
          </w:tcPr>
          <w:p w14:paraId="46DFCA2F" w14:textId="77777777" w:rsidR="002E5FB5" w:rsidRDefault="00D770FD">
            <w:pPr>
              <w:spacing w:after="0" w:line="240" w:lineRule="auto"/>
              <w:jc w:val="center"/>
            </w:pPr>
            <w:r>
              <w:rPr>
                <w:sz w:val="18"/>
                <w:szCs w:val="18"/>
              </w:rPr>
              <w:t>[−51.7, −45.3]</w:t>
            </w:r>
          </w:p>
        </w:tc>
        <w:tc>
          <w:tcPr>
            <w:tcW w:w="1417" w:type="dxa"/>
            <w:tcMar>
              <w:top w:w="50" w:type="dxa"/>
              <w:left w:w="90" w:type="dxa"/>
              <w:bottom w:w="50" w:type="dxa"/>
              <w:right w:w="90" w:type="dxa"/>
            </w:tcMar>
            <w:vAlign w:val="center"/>
          </w:tcPr>
          <w:p w14:paraId="125C3E3A" w14:textId="77777777" w:rsidR="002E5FB5" w:rsidRDefault="00D770FD">
            <w:pPr>
              <w:spacing w:after="0" w:line="240" w:lineRule="auto"/>
              <w:jc w:val="center"/>
            </w:pPr>
            <w:r>
              <w:rPr>
                <w:sz w:val="18"/>
                <w:szCs w:val="18"/>
              </w:rPr>
              <w:t>[−62.1, −32.7]</w:t>
            </w:r>
          </w:p>
        </w:tc>
        <w:tc>
          <w:tcPr>
            <w:tcW w:w="1050" w:type="dxa"/>
            <w:tcMar>
              <w:top w:w="50" w:type="dxa"/>
              <w:left w:w="90" w:type="dxa"/>
              <w:bottom w:w="50" w:type="dxa"/>
              <w:right w:w="90" w:type="dxa"/>
            </w:tcMar>
            <w:vAlign w:val="center"/>
          </w:tcPr>
          <w:p w14:paraId="77CBDFAE" w14:textId="77777777" w:rsidR="002E5FB5" w:rsidRDefault="00D770FD">
            <w:pPr>
              <w:spacing w:after="0" w:line="240" w:lineRule="auto"/>
              <w:jc w:val="center"/>
            </w:pPr>
            <w:r>
              <w:rPr>
                <w:sz w:val="18"/>
                <w:szCs w:val="18"/>
              </w:rPr>
              <w:t>490 / 10</w:t>
            </w:r>
          </w:p>
        </w:tc>
        <w:tc>
          <w:tcPr>
            <w:tcW w:w="1049" w:type="dxa"/>
            <w:tcMar>
              <w:top w:w="50" w:type="dxa"/>
              <w:left w:w="90" w:type="dxa"/>
              <w:bottom w:w="50" w:type="dxa"/>
              <w:right w:w="90" w:type="dxa"/>
            </w:tcMar>
            <w:vAlign w:val="center"/>
          </w:tcPr>
          <w:p w14:paraId="63510148" w14:textId="77777777" w:rsidR="002E5FB5" w:rsidRDefault="00D770FD">
            <w:pPr>
              <w:spacing w:after="0" w:line="240" w:lineRule="auto"/>
              <w:jc w:val="right"/>
            </w:pPr>
            <w:r>
              <w:rPr>
                <w:sz w:val="18"/>
                <w:szCs w:val="18"/>
              </w:rPr>
              <w:t>1.5 × 10⁻¹³⁰</w:t>
            </w:r>
          </w:p>
        </w:tc>
      </w:tr>
      <w:tr w:rsidR="002E5FB5" w14:paraId="004B1DBC" w14:textId="77777777">
        <w:trPr>
          <w:cantSplit/>
        </w:trPr>
        <w:tc>
          <w:tcPr>
            <w:tcW w:w="997" w:type="dxa"/>
            <w:tcMar>
              <w:top w:w="50" w:type="dxa"/>
              <w:left w:w="90" w:type="dxa"/>
              <w:bottom w:w="50" w:type="dxa"/>
              <w:right w:w="90" w:type="dxa"/>
            </w:tcMar>
            <w:vAlign w:val="center"/>
          </w:tcPr>
          <w:p w14:paraId="7F93A2CD" w14:textId="77777777" w:rsidR="002E5FB5" w:rsidRDefault="00D770FD">
            <w:pPr>
              <w:spacing w:after="0" w:line="240" w:lineRule="auto"/>
            </w:pPr>
            <w:r>
              <w:rPr>
                <w:sz w:val="18"/>
                <w:szCs w:val="18"/>
              </w:rPr>
              <w:t>Q8_0</w:t>
            </w:r>
          </w:p>
        </w:tc>
        <w:tc>
          <w:tcPr>
            <w:tcW w:w="997" w:type="dxa"/>
            <w:tcMar>
              <w:top w:w="50" w:type="dxa"/>
              <w:left w:w="90" w:type="dxa"/>
              <w:bottom w:w="50" w:type="dxa"/>
              <w:right w:w="90" w:type="dxa"/>
            </w:tcMar>
            <w:vAlign w:val="center"/>
          </w:tcPr>
          <w:p w14:paraId="5DD98C61" w14:textId="77777777" w:rsidR="002E5FB5" w:rsidRDefault="00D770FD">
            <w:pPr>
              <w:spacing w:after="0" w:line="240" w:lineRule="auto"/>
              <w:jc w:val="right"/>
            </w:pPr>
            <w:r>
              <w:rPr>
                <w:sz w:val="18"/>
                <w:szCs w:val="18"/>
              </w:rPr>
              <w:t>55.2%</w:t>
            </w:r>
          </w:p>
        </w:tc>
        <w:tc>
          <w:tcPr>
            <w:tcW w:w="997" w:type="dxa"/>
            <w:tcMar>
              <w:top w:w="50" w:type="dxa"/>
              <w:left w:w="90" w:type="dxa"/>
              <w:bottom w:w="50" w:type="dxa"/>
              <w:right w:w="90" w:type="dxa"/>
            </w:tcMar>
            <w:vAlign w:val="center"/>
          </w:tcPr>
          <w:p w14:paraId="7DEB5374" w14:textId="77777777" w:rsidR="002E5FB5" w:rsidRDefault="00D770FD">
            <w:pPr>
              <w:spacing w:after="0" w:line="240" w:lineRule="auto"/>
              <w:jc w:val="right"/>
            </w:pPr>
            <w:r>
              <w:rPr>
                <w:sz w:val="18"/>
                <w:szCs w:val="18"/>
              </w:rPr>
              <w:t>2.0%</w:t>
            </w:r>
          </w:p>
        </w:tc>
        <w:tc>
          <w:tcPr>
            <w:tcW w:w="1102" w:type="dxa"/>
            <w:tcMar>
              <w:top w:w="50" w:type="dxa"/>
              <w:left w:w="90" w:type="dxa"/>
              <w:bottom w:w="50" w:type="dxa"/>
              <w:right w:w="90" w:type="dxa"/>
            </w:tcMar>
            <w:vAlign w:val="center"/>
          </w:tcPr>
          <w:p w14:paraId="47ED90C3" w14:textId="77777777" w:rsidR="002E5FB5" w:rsidRDefault="00D770FD">
            <w:pPr>
              <w:spacing w:after="0" w:line="240" w:lineRule="auto"/>
              <w:jc w:val="right"/>
            </w:pPr>
            <w:r>
              <w:rPr>
                <w:sz w:val="18"/>
                <w:szCs w:val="18"/>
              </w:rPr>
              <w:t>−</w:t>
            </w:r>
            <w:r>
              <w:rPr>
                <w:sz w:val="18"/>
                <w:szCs w:val="18"/>
              </w:rPr>
              <w:t>53.1 pp</w:t>
            </w:r>
          </w:p>
        </w:tc>
        <w:tc>
          <w:tcPr>
            <w:tcW w:w="1417" w:type="dxa"/>
            <w:tcMar>
              <w:top w:w="50" w:type="dxa"/>
              <w:left w:w="90" w:type="dxa"/>
              <w:bottom w:w="50" w:type="dxa"/>
              <w:right w:w="90" w:type="dxa"/>
            </w:tcMar>
            <w:vAlign w:val="center"/>
          </w:tcPr>
          <w:p w14:paraId="7FD759FC" w14:textId="77777777" w:rsidR="002E5FB5" w:rsidRDefault="00D770FD">
            <w:pPr>
              <w:spacing w:after="0" w:line="240" w:lineRule="auto"/>
              <w:jc w:val="center"/>
            </w:pPr>
            <w:r>
              <w:rPr>
                <w:sz w:val="18"/>
                <w:szCs w:val="18"/>
              </w:rPr>
              <w:t>[−56.3, −50.0]</w:t>
            </w:r>
          </w:p>
        </w:tc>
        <w:tc>
          <w:tcPr>
            <w:tcW w:w="1417" w:type="dxa"/>
            <w:tcMar>
              <w:top w:w="50" w:type="dxa"/>
              <w:left w:w="90" w:type="dxa"/>
              <w:bottom w:w="50" w:type="dxa"/>
              <w:right w:w="90" w:type="dxa"/>
            </w:tcMar>
            <w:vAlign w:val="center"/>
          </w:tcPr>
          <w:p w14:paraId="03A40DE3" w14:textId="77777777" w:rsidR="002E5FB5" w:rsidRDefault="00D770FD">
            <w:pPr>
              <w:spacing w:after="0" w:line="240" w:lineRule="auto"/>
              <w:jc w:val="center"/>
            </w:pPr>
            <w:r>
              <w:rPr>
                <w:sz w:val="18"/>
                <w:szCs w:val="18"/>
              </w:rPr>
              <w:t>[−65.7, −37.9]</w:t>
            </w:r>
          </w:p>
        </w:tc>
        <w:tc>
          <w:tcPr>
            <w:tcW w:w="1050" w:type="dxa"/>
            <w:tcMar>
              <w:top w:w="50" w:type="dxa"/>
              <w:left w:w="90" w:type="dxa"/>
              <w:bottom w:w="50" w:type="dxa"/>
              <w:right w:w="90" w:type="dxa"/>
            </w:tcMar>
            <w:vAlign w:val="center"/>
          </w:tcPr>
          <w:p w14:paraId="47B58253" w14:textId="77777777" w:rsidR="002E5FB5" w:rsidRDefault="00D770FD">
            <w:pPr>
              <w:spacing w:after="0" w:line="240" w:lineRule="auto"/>
              <w:jc w:val="center"/>
            </w:pPr>
            <w:r>
              <w:rPr>
                <w:sz w:val="18"/>
                <w:szCs w:val="18"/>
              </w:rPr>
              <w:t>529 / 3</w:t>
            </w:r>
          </w:p>
        </w:tc>
        <w:tc>
          <w:tcPr>
            <w:tcW w:w="1049" w:type="dxa"/>
            <w:tcMar>
              <w:top w:w="50" w:type="dxa"/>
              <w:left w:w="90" w:type="dxa"/>
              <w:bottom w:w="50" w:type="dxa"/>
              <w:right w:w="90" w:type="dxa"/>
            </w:tcMar>
            <w:vAlign w:val="center"/>
          </w:tcPr>
          <w:p w14:paraId="19558139" w14:textId="77777777" w:rsidR="002E5FB5" w:rsidRDefault="00D770FD">
            <w:pPr>
              <w:spacing w:after="0" w:line="240" w:lineRule="auto"/>
              <w:jc w:val="right"/>
            </w:pPr>
            <w:r>
              <w:rPr>
                <w:sz w:val="18"/>
                <w:szCs w:val="18"/>
              </w:rPr>
              <w:t>1.1 × 10⁻¹⁵²</w:t>
            </w:r>
          </w:p>
        </w:tc>
      </w:tr>
    </w:tbl>
    <w:p w14:paraId="5CC06759" w14:textId="77777777" w:rsidR="002E5FB5" w:rsidRDefault="002E5FB5">
      <w:pPr>
        <w:spacing w:after="80"/>
      </w:pPr>
    </w:p>
    <w:p w14:paraId="5C49A80F" w14:textId="77777777" w:rsidR="002E5FB5" w:rsidRDefault="00D770FD">
      <w:pPr>
        <w:jc w:val="both"/>
      </w:pPr>
      <w:r>
        <w:rPr>
          <w:b/>
          <w:bCs/>
        </w:rPr>
        <w:t>H1 is supported in each run</w:t>
      </w:r>
      <w:r>
        <w:t xml:space="preserve"> (Holm-adjusted p &lt; 10⁻¹²⁹; even the family-level intervals exclude zero by more than 30 points). </w:t>
      </w:r>
      <w:r>
        <w:rPr>
          <w:b/>
          <w:bCs/>
        </w:rPr>
        <w:t>H2 is supported</w:t>
      </w:r>
      <w:r>
        <w:t xml:space="preserve">: correct code reaching the user rose by 13.5–26.0 points (family-level intervals above +7.7 points; p ≤ 6.4 × 10⁻²⁰). Class A or B code reaching the user fell from 56.5–61.0% to 9.4–11.1%, although class B alone did not fall (Section 8.3). </w:t>
      </w:r>
      <w:r>
        <w:rPr>
          <w:b/>
          <w:bCs/>
        </w:rPr>
        <w:t>H3 is supported</w:t>
      </w:r>
      <w:r>
        <w:t xml:space="preserve"> (AUC 0.93–0.94) and </w:t>
      </w:r>
      <w:r>
        <w:rPr>
          <w:b/>
          <w:bCs/>
        </w:rPr>
        <w:t>H4 is quantified</w:t>
      </w:r>
      <w:r>
        <w:t xml:space="preserve"> (Section 8.5; secondary results in Appendix D.11).</w:t>
      </w:r>
    </w:p>
    <w:p w14:paraId="10C130CD" w14:textId="77777777" w:rsidR="002E5FB5" w:rsidRDefault="00D770FD">
      <w:pPr>
        <w:pStyle w:val="Heading2"/>
      </w:pPr>
      <w:bookmarkStart w:id="40" w:name="_Toc243060634"/>
      <w:r>
        <w:t>9.2 What the significance tests do and do not show</w:t>
      </w:r>
      <w:bookmarkEnd w:id="40"/>
    </w:p>
    <w:p w14:paraId="5E79EAC8" w14:textId="77777777" w:rsidR="002E5FB5" w:rsidRDefault="00D770FD">
      <w:pPr>
        <w:jc w:val="both"/>
      </w:pPr>
      <w:r>
        <w:t xml:space="preserve">Each p-value is a within-run test on 990 paired tasks. Because the runs repeat the same tasks (Section 7.1), the three significant results are </w:t>
      </w:r>
      <w:r>
        <w:rPr>
          <w:b/>
          <w:bCs/>
        </w:rPr>
        <w:t>not three independent confirmations</w:t>
      </w:r>
      <w:r>
        <w:t>, and the 2,970 pairs are not independent observations. Holm's correction controls false positives across the three tests but does not make them independent evidence; what the runs show is that the effect survives a change of quantization. The family-level intervals, four to five times wider than the task-level ones, show how much the related prompts within a family matter, and they still exclude zero. Repeat runs at identical settings changed the delivered or withheld sta</w:t>
      </w:r>
      <w:r>
        <w:t xml:space="preserve">tus of 11–14% of tasks while reproducing the aggregate rates within about two points (Appendix D.10), so the conclusions rest on aggregate paired </w:t>
      </w:r>
      <w:r>
        <w:lastRenderedPageBreak/>
        <w:t>comparisons. Finally, the tests speak for tasks like ours, for this model, on these six APIs; generalising further rests on argument, not on these tests.</w:t>
      </w:r>
    </w:p>
    <w:p w14:paraId="0630F159" w14:textId="77777777" w:rsidR="002E5FB5" w:rsidRDefault="00D770FD">
      <w:pPr>
        <w:pStyle w:val="Heading2"/>
      </w:pPr>
      <w:bookmarkStart w:id="41" w:name="_Toc243060635"/>
      <w:r>
        <w:t>9.3 Robustness checks</w:t>
      </w:r>
      <w:bookmarkEnd w:id="41"/>
    </w:p>
    <w:p w14:paraId="1EA78C05" w14:textId="77777777" w:rsidR="002E5FB5" w:rsidRDefault="00D770FD">
      <w:pPr>
        <w:jc w:val="both"/>
      </w:pPr>
      <w:r>
        <w:t>The primary result holds with the pilot tasks included (all p &lt; 10⁻¹³⁰); with every undetermined candidate counted as a hallucination or as correct before the review (rates moved by at most 1.5 points); for hallucinations other than a wrong host (−74% to −79%); under all five planned weighting schemes; and in the superseded first series of runs (within about two points).</w:t>
      </w:r>
    </w:p>
    <w:p w14:paraId="1CB3677F" w14:textId="77777777" w:rsidR="002E5FB5" w:rsidRDefault="00D770FD">
      <w:pPr>
        <w:pStyle w:val="Heading1"/>
      </w:pPr>
      <w:bookmarkStart w:id="42" w:name="_Toc243060636"/>
      <w:r>
        <w:t>10 Threats to Validity</w:t>
      </w:r>
      <w:bookmarkEnd w:id="42"/>
    </w:p>
    <w:p w14:paraId="29963826" w14:textId="77777777" w:rsidR="002E5FB5" w:rsidRDefault="00D770FD">
      <w:pPr>
        <w:jc w:val="both"/>
      </w:pPr>
      <w:r>
        <w:t>We follow the classification of Wohlin et al. (2012); Appendix B.11 summarises the threats and their mitigations in one table.</w:t>
      </w:r>
    </w:p>
    <w:p w14:paraId="02F4C873" w14:textId="77777777" w:rsidR="002E5FB5" w:rsidRDefault="00D770FD">
      <w:pPr>
        <w:pStyle w:val="Heading2"/>
      </w:pPr>
      <w:bookmarkStart w:id="43" w:name="_Toc243060637"/>
      <w:r>
        <w:t>10.1 Construct validity</w:t>
      </w:r>
      <w:bookmarkEnd w:id="43"/>
    </w:p>
    <w:p w14:paraId="03BA9190" w14:textId="77777777" w:rsidR="002E5FB5" w:rsidRDefault="00D770FD">
      <w:pPr>
        <w:pStyle w:val="ListParagraph"/>
        <w:numPr>
          <w:ilvl w:val="0"/>
          <w:numId w:val="2"/>
        </w:numPr>
        <w:spacing w:after="60"/>
      </w:pPr>
      <w:r>
        <w:rPr>
          <w:b/>
          <w:bCs/>
        </w:rPr>
        <w:t>Hallucination means contract violation</w:t>
      </w:r>
      <w:r>
        <w:t xml:space="preserve">, not rejection by a live service: some APIs silently ignore unknown parameters, so class A code may still return data, but it does not do what it claims. </w:t>
      </w:r>
      <w:r>
        <w:rPr>
          <w:b/>
          <w:bCs/>
        </w:rPr>
        <w:t>Withholding is not answering</w:t>
      </w:r>
      <w:r>
        <w:t>, so we report correct code delivered, abstention and incorrect rejection beside the hallucination rate.</w:t>
      </w:r>
    </w:p>
    <w:p w14:paraId="276EF41E" w14:textId="77777777" w:rsidR="002E5FB5" w:rsidRDefault="00D770FD">
      <w:pPr>
        <w:pStyle w:val="ListParagraph"/>
        <w:numPr>
          <w:ilvl w:val="0"/>
          <w:numId w:val="2"/>
        </w:numPr>
        <w:spacing w:after="60"/>
      </w:pPr>
      <w:r>
        <w:rPr>
          <w:b/>
          <w:bCs/>
        </w:rPr>
        <w:t>Ground truth is partly researcher-authored.</w:t>
      </w:r>
      <w:r>
        <w:t xml:space="preserve"> Three of the six specifications are curated partial contracts, and the planned two-reviewer audit of a 100-task sample of the answer key was not completed. The evaluator's self-check (1,000/1,000 reference solutions correct) and the documented review of every case the curated specifications left open reduce, but do not remove, this threat.</w:t>
      </w:r>
    </w:p>
    <w:p w14:paraId="6697F336" w14:textId="77777777" w:rsidR="002E5FB5" w:rsidRDefault="00D770FD">
      <w:pPr>
        <w:pStyle w:val="ListParagraph"/>
        <w:numPr>
          <w:ilvl w:val="0"/>
          <w:numId w:val="2"/>
        </w:numPr>
        <w:spacing w:after="60"/>
      </w:pPr>
      <w:r>
        <w:rPr>
          <w:b/>
          <w:bCs/>
        </w:rPr>
        <w:t>The EWCS is evidence coverage, not probability</w:t>
      </w:r>
      <w:r>
        <w:t>, and the right request is not a correct program (Section 8.3).</w:t>
      </w:r>
    </w:p>
    <w:p w14:paraId="6E5A44C8" w14:textId="77777777" w:rsidR="002E5FB5" w:rsidRDefault="00D770FD">
      <w:pPr>
        <w:pStyle w:val="Heading2"/>
      </w:pPr>
      <w:bookmarkStart w:id="44" w:name="_Toc243060638"/>
      <w:r>
        <w:t>10.2 Internal validity</w:t>
      </w:r>
      <w:bookmarkEnd w:id="44"/>
    </w:p>
    <w:p w14:paraId="180D8CDE" w14:textId="77777777" w:rsidR="002E5FB5" w:rsidRDefault="00D770FD">
      <w:pPr>
        <w:pStyle w:val="ListParagraph"/>
        <w:numPr>
          <w:ilvl w:val="0"/>
          <w:numId w:val="2"/>
        </w:numPr>
        <w:spacing w:after="60"/>
      </w:pPr>
      <w:r>
        <w:rPr>
          <w:b/>
          <w:bCs/>
        </w:rPr>
        <w:t>A combined intervention.</w:t>
      </w:r>
      <w:r>
        <w:t xml:space="preserve"> The stage decomposition locates the reduction at verification but is not an ablation, so the contribution of each component is not established (Section 8.2). Each condition also generated its own code, so answers differ by sampling as well as treatment; effects far larger than the two-point run-to-run variation limit this threat.</w:t>
      </w:r>
    </w:p>
    <w:p w14:paraId="5AE1DCD1" w14:textId="77777777" w:rsidR="002E5FB5" w:rsidRDefault="00D770FD">
      <w:pPr>
        <w:pStyle w:val="ListParagraph"/>
        <w:numPr>
          <w:ilvl w:val="0"/>
          <w:numId w:val="2"/>
        </w:numPr>
        <w:spacing w:after="60"/>
      </w:pPr>
      <w:r>
        <w:rPr>
          <w:b/>
          <w:bCs/>
        </w:rPr>
        <w:t>Model-controlled protocol.</w:t>
      </w:r>
      <w:r>
        <w:t xml:space="preserve"> The model deviated from the prompt in 46–47% of tasks, but the tool's decision on the last verified candidate determines what reaches the user, so deviations affect cost, not the primary outcome.</w:t>
      </w:r>
    </w:p>
    <w:p w14:paraId="25E1124C" w14:textId="77777777" w:rsidR="002E5FB5" w:rsidRDefault="00D770FD">
      <w:pPr>
        <w:pStyle w:val="ListParagraph"/>
        <w:numPr>
          <w:ilvl w:val="0"/>
          <w:numId w:val="2"/>
        </w:numPr>
        <w:spacing w:after="60"/>
      </w:pPr>
      <w:r>
        <w:rPr>
          <w:b/>
          <w:bCs/>
        </w:rPr>
        <w:t>Evaluator bias.</w:t>
      </w:r>
      <w:r>
        <w:t xml:space="preserve"> The same team, with AI assistance, built the agent and the evaluator. We separated them by code (no shared modules), by method (sandboxed execution versus static analysis) and by data (only the evaluator reads the answer key), and validated the evaluator on the reference solutions. The planned stratified hand audit of 50 decided candidates per mode was not completed.</w:t>
      </w:r>
    </w:p>
    <w:p w14:paraId="4687B551" w14:textId="77777777" w:rsidR="002E5FB5" w:rsidRDefault="00D770FD">
      <w:pPr>
        <w:pStyle w:val="ListParagraph"/>
        <w:numPr>
          <w:ilvl w:val="0"/>
          <w:numId w:val="2"/>
        </w:numPr>
        <w:spacing w:after="60"/>
      </w:pPr>
      <w:r>
        <w:rPr>
          <w:b/>
          <w:bCs/>
        </w:rPr>
        <w:t>Other threats.</w:t>
      </w:r>
      <w:r>
        <w:t xml:space="preserve"> One verifier rule was changed after run 1 (disclosed; it made the verifier stricter); the manual review was AI-assisted, with a human second review of the 46 decisive </w:t>
      </w:r>
      <w:r>
        <w:lastRenderedPageBreak/>
        <w:t>cases (κ = 0.88); and LM Studio's runtime version, which updated itself during the project, is not recorded in the run manifests.</w:t>
      </w:r>
    </w:p>
    <w:p w14:paraId="5F43B7BF" w14:textId="77777777" w:rsidR="002E5FB5" w:rsidRDefault="00D770FD">
      <w:pPr>
        <w:pStyle w:val="Heading2"/>
      </w:pPr>
      <w:bookmarkStart w:id="45" w:name="_Toc243060639"/>
      <w:r>
        <w:t>10.3 External validity</w:t>
      </w:r>
      <w:bookmarkEnd w:id="45"/>
    </w:p>
    <w:p w14:paraId="43ECF3A0" w14:textId="77777777" w:rsidR="002E5FB5" w:rsidRDefault="00D770FD">
      <w:pPr>
        <w:jc w:val="both"/>
      </w:pPr>
      <w:r>
        <w:t xml:space="preserve">The results come from one model (Qwen3.5-9B), six popular public APIs (two of them fake-data services the model knows unusually well, one unusually new), Python with </w:t>
      </w:r>
      <w:r>
        <w:rPr>
          <w:rFonts w:ascii="Consolas" w:eastAsia="Consolas" w:hAnsi="Consolas" w:cs="Consolas"/>
          <w:sz w:val="20"/>
          <w:szCs w:val="20"/>
        </w:rPr>
        <w:t>requests</w:t>
      </w:r>
      <w:r>
        <w:t>, single requests and answerable tasks, on one machine and one electricity tariff. Larger models, private APIs, other languages and clients, multi-step workflows and tasks that should be refused may behave differently. The approach also requires a frozen specification for every API it verifies; for an unknown host it always abstains.</w:t>
      </w:r>
    </w:p>
    <w:p w14:paraId="744B27C6" w14:textId="77777777" w:rsidR="002E5FB5" w:rsidRDefault="00D770FD">
      <w:pPr>
        <w:pStyle w:val="Heading2"/>
      </w:pPr>
      <w:bookmarkStart w:id="46" w:name="_Toc243060640"/>
      <w:r>
        <w:t>10.4 Conclusion validity and reproducibility</w:t>
      </w:r>
      <w:bookmarkEnd w:id="46"/>
    </w:p>
    <w:p w14:paraId="0241D14B" w14:textId="77777777" w:rsidR="002E5FB5" w:rsidRDefault="00D770FD">
      <w:pPr>
        <w:jc w:val="both"/>
      </w:pPr>
      <w:r>
        <w:t xml:space="preserve">The observations are clustered and each task was sampled once per condition, so conclusions rest only on paired aggregate tests within each run, with exact tests and family-level intervals, and subgroup and quantization differences are descriptive (Section 9.2). All inputs are frozen and hashed, every run is stored in full, and every statistic, table and chart is regenerated by scripts in the submission (Appendix J). The model's unseeded sampling cannot be reproduced exactly, so a rerun would reproduce the </w:t>
      </w:r>
      <w:r>
        <w:t>aggregate results within run-to-run variation rather than task by task.</w:t>
      </w:r>
    </w:p>
    <w:p w14:paraId="3206CF30" w14:textId="77777777" w:rsidR="002E5FB5" w:rsidRDefault="00D770FD">
      <w:pPr>
        <w:pStyle w:val="Heading1"/>
      </w:pPr>
      <w:bookmarkStart w:id="47" w:name="_Toc243060641"/>
      <w:r>
        <w:t>11 Conclusion</w:t>
      </w:r>
      <w:bookmarkEnd w:id="47"/>
    </w:p>
    <w:p w14:paraId="4A472CF8" w14:textId="77777777" w:rsidR="002E5FB5" w:rsidRDefault="00D770FD">
      <w:pPr>
        <w:jc w:val="both"/>
      </w:pPr>
      <w:r>
        <w:t>We asked whether an agent that verifies the REST API claims in its own code against frozen, authoritative specifications can stop API hallucinations from reaching the user, and at what cost. For the combined Confident Agent architecture (prompt, verification, one correction and abstention), judged by an independent evaluator on a frozen benchmark, the answer is yes. In each of three runs on the same 990 tasks, hallucinated code reaching the user fell from 50.8–55.2% to 1.6–2.3% (exact McNemar, Holm-adjusted</w:t>
      </w:r>
      <w:r>
        <w:t xml:space="preserve"> p &lt; 10⁻¹²⁹), and correct code reaching the user rose from 24.9–36.9% to 50.4–51.5%. The hypothesis of the brief is supported for this architecture, this model and these APIs. Five findings qualify the headline:</w:t>
      </w:r>
    </w:p>
    <w:p w14:paraId="27951058" w14:textId="77777777" w:rsidR="002E5FB5" w:rsidRDefault="00D770FD">
      <w:pPr>
        <w:pStyle w:val="ListParagraph"/>
        <w:numPr>
          <w:ilvl w:val="0"/>
          <w:numId w:val="4"/>
        </w:numPr>
        <w:spacing w:after="60"/>
      </w:pPr>
      <w:r>
        <w:rPr>
          <w:b/>
          <w:bCs/>
        </w:rPr>
        <w:t>The model writes the API it was trained on</w:t>
      </w:r>
      <w:r>
        <w:t>: retired and extrapolated versions and similar services. These errors are invisible to the model and obvious to a pinned specification.</w:t>
      </w:r>
    </w:p>
    <w:p w14:paraId="1CA0C92D" w14:textId="77777777" w:rsidR="002E5FB5" w:rsidRDefault="00D770FD">
      <w:pPr>
        <w:pStyle w:val="ListParagraph"/>
        <w:numPr>
          <w:ilvl w:val="0"/>
          <w:numId w:val="4"/>
        </w:numPr>
        <w:spacing w:after="60"/>
      </w:pPr>
      <w:r>
        <w:rPr>
          <w:b/>
          <w:bCs/>
        </w:rPr>
        <w:t>We demonstrated the combined architecture, not each component.</w:t>
      </w:r>
      <w:r>
        <w:t xml:space="preserve"> The agent's first candidates, written under its prompt, hallucinated almost as often as the baseline (46.7–48.9% against 50.8–55.2%); naming the current hosts changed which hallucination the model made, not whether it made one. The reduction coincides with verification and release, but without an ablation the separate contributions of prompting, verification, correction and abstention are not established.</w:t>
      </w:r>
    </w:p>
    <w:p w14:paraId="5F528894" w14:textId="77777777" w:rsidR="002E5FB5" w:rsidRDefault="00D770FD">
      <w:pPr>
        <w:pStyle w:val="ListParagraph"/>
        <w:numPr>
          <w:ilvl w:val="0"/>
          <w:numId w:val="4"/>
        </w:numPr>
        <w:spacing w:after="60"/>
      </w:pPr>
      <w:r>
        <w:rPr>
          <w:b/>
          <w:bCs/>
        </w:rPr>
        <w:t>Release is governed by explicit constraints, not by the confidence score.</w:t>
      </w:r>
      <w:r>
        <w:t xml:space="preserve"> The EWCS discriminates well (AUC 0.93–0.94) but measures evidence coverage, is not calibrated, and decides only whether delivered code carries a flag. The safety constraint and the uncertainty gate decide what is withheld: every planned weighting scheme withheld the same code, and removing the gate would have let almost four times as many hallucinations through. The decision policy orders the two so that the score can never override a constraint.</w:t>
      </w:r>
    </w:p>
    <w:p w14:paraId="7C4E8FAC" w14:textId="77777777" w:rsidR="002E5FB5" w:rsidRDefault="00D770FD">
      <w:pPr>
        <w:pStyle w:val="ListParagraph"/>
        <w:numPr>
          <w:ilvl w:val="0"/>
          <w:numId w:val="4"/>
        </w:numPr>
        <w:spacing w:after="60"/>
      </w:pPr>
      <w:r>
        <w:rPr>
          <w:b/>
          <w:bCs/>
        </w:rPr>
        <w:lastRenderedPageBreak/>
        <w:t>Safe is not useful, and conformant is not correct.</w:t>
      </w:r>
      <w:r>
        <w:t xml:space="preserve"> The agent withheld code for 38–40% of tasks and for almost every REST Countries task, where it offers safety but no answer. Passing verification shows conformance to the API contract, not that the code does what the user intended: task-fidelity errors did not fall, and only about one task in ten received code that met every check.</w:t>
      </w:r>
    </w:p>
    <w:p w14:paraId="6CEAA7A0" w14:textId="77777777" w:rsidR="002E5FB5" w:rsidRDefault="00D770FD">
      <w:pPr>
        <w:pStyle w:val="ListParagraph"/>
        <w:numPr>
          <w:ilvl w:val="0"/>
          <w:numId w:val="4"/>
        </w:numPr>
        <w:spacing w:after="60"/>
      </w:pPr>
      <w:r>
        <w:rPr>
          <w:b/>
          <w:bCs/>
        </w:rPr>
        <w:t>Trust has a price</w:t>
      </w:r>
      <w:r>
        <w:t>: about six times the time and 40–46 times the tokens. Locally that is about a cent of electricity per prompt; on a pay-per-token cloud model the tokens would dominate.</w:t>
      </w:r>
    </w:p>
    <w:p w14:paraId="012DA5EE" w14:textId="77777777" w:rsidR="002E5FB5" w:rsidRDefault="00D770FD">
      <w:pPr>
        <w:jc w:val="both"/>
      </w:pPr>
      <w:r>
        <w:t>Future work follows from these limits: an ablation of the prompt and the tool; binding representative inputs during verification; task-level checks of the intended operation; a shorter conversation to cut cost; completing the human review of the answer key; seeded samples and other models; tasks that should be refused; and monitoring frozen specifications for drift.</w:t>
      </w:r>
    </w:p>
    <w:p w14:paraId="4F43583A" w14:textId="77777777" w:rsidR="002E5FB5" w:rsidRDefault="00D770FD">
      <w:pPr>
        <w:jc w:val="both"/>
      </w:pPr>
      <w:r>
        <w:t>A Confident Agent, the brief says, knows when it should not be trusted. Our agent is wrong far less often than the model it wraps, and when it cannot establish that its code is right it says so instead of handing it over. That behaviour does not come from the model becoming more humble, nor from a well-chosen confidence threshold, but from explicit constraints in the architecture that decide what may be released: trust by design rather than by declaration (Vorster, 2026b).</w:t>
      </w:r>
    </w:p>
    <w:p w14:paraId="659C8ED2" w14:textId="77777777" w:rsidR="002E5FB5" w:rsidRDefault="00D770FD">
      <w:pPr>
        <w:pStyle w:val="Heading1"/>
        <w:pageBreakBefore/>
      </w:pPr>
      <w:bookmarkStart w:id="48" w:name="_Toc243060642"/>
      <w:r>
        <w:lastRenderedPageBreak/>
        <w:t>AI Disclosure</w:t>
      </w:r>
      <w:bookmarkEnd w:id="48"/>
    </w:p>
    <w:p w14:paraId="42200D38" w14:textId="77777777" w:rsidR="002E5FB5" w:rsidRDefault="00D770FD">
      <w:pPr>
        <w:jc w:val="both"/>
      </w:pPr>
      <w:r>
        <w:t>In line with the project description's academic-integrity requirements (University of KwaZulu-Natal, 2026, §A.4), we acknowledge the following use of generative AI.</w:t>
      </w:r>
    </w:p>
    <w:p w14:paraId="62A7EBA4" w14:textId="77777777" w:rsidR="002E5FB5" w:rsidRDefault="00D770FD">
      <w:pPr>
        <w:pStyle w:val="ListParagraph"/>
        <w:numPr>
          <w:ilvl w:val="0"/>
          <w:numId w:val="2"/>
        </w:numPr>
        <w:spacing w:after="60"/>
      </w:pPr>
      <w:r>
        <w:rPr>
          <w:b/>
          <w:bCs/>
        </w:rPr>
        <w:t>Design discussions and early drafts.</w:t>
      </w:r>
      <w:r>
        <w:t xml:space="preserve"> DeepSeek and ChatGPT were used to explore the API domain, draft early dataset ideas and discuss verifier designs, including the trade-off between dynamic specification discovery and frozen evidence. The conversation transcripts are retained.</w:t>
      </w:r>
    </w:p>
    <w:p w14:paraId="5F07EBA9" w14:textId="77777777" w:rsidR="002E5FB5" w:rsidRDefault="00D770FD">
      <w:pPr>
        <w:pStyle w:val="ListParagraph"/>
        <w:numPr>
          <w:ilvl w:val="0"/>
          <w:numId w:val="2"/>
        </w:numPr>
        <w:spacing w:after="60"/>
      </w:pPr>
      <w:r>
        <w:rPr>
          <w:b/>
          <w:bCs/>
        </w:rPr>
        <w:t>Software.</w:t>
      </w:r>
      <w:r>
        <w:t xml:space="preserve"> Claude (Anthropic), used through Claude Code, assisted in writing, testing and debugging the dataset builder, the Confident Agent toolbox, the benchmark harness, the evaluator, the statistics compiler and the analysis and diagram scripts.</w:t>
      </w:r>
    </w:p>
    <w:p w14:paraId="4DE8A09D" w14:textId="77777777" w:rsidR="002E5FB5" w:rsidRDefault="00D770FD">
      <w:pPr>
        <w:pStyle w:val="ListParagraph"/>
        <w:numPr>
          <w:ilvl w:val="0"/>
          <w:numId w:val="2"/>
        </w:numPr>
        <w:spacing w:after="60"/>
      </w:pPr>
      <w:r>
        <w:rPr>
          <w:b/>
          <w:bCs/>
        </w:rPr>
        <w:t>Review.</w:t>
      </w:r>
      <w:r>
        <w:t xml:space="preserve"> The first manual review of the 396 undetermined candidates was AI-assisted (Claude), with every rule and decision recorded; a group member independently reviewed the 46 decisive candidates (Section 7.3).</w:t>
      </w:r>
    </w:p>
    <w:p w14:paraId="7066884A" w14:textId="77777777" w:rsidR="002E5FB5" w:rsidRDefault="00D770FD">
      <w:pPr>
        <w:pStyle w:val="ListParagraph"/>
        <w:numPr>
          <w:ilvl w:val="0"/>
          <w:numId w:val="2"/>
        </w:numPr>
        <w:spacing w:after="60"/>
      </w:pPr>
      <w:r>
        <w:rPr>
          <w:b/>
          <w:bCs/>
        </w:rPr>
        <w:t>This report.</w:t>
      </w:r>
      <w:r>
        <w:t xml:space="preserve"> The report was drafted with AI assistance (Claude) from the group's code, data, evaluation plan, earlier reports and the lecturer's feedback, and was condensed and revised, again with AI assistance, in response to the lecturer's feedback on the first draft; the stage analysis of Section 8.2 was added in that revision. Every number, table and chart is generated by scripts in the submission from the recorded experimental data.</w:t>
      </w:r>
    </w:p>
    <w:p w14:paraId="2887763F" w14:textId="77777777" w:rsidR="002E5FB5" w:rsidRDefault="00D770FD">
      <w:pPr>
        <w:jc w:val="both"/>
      </w:pPr>
      <w:r>
        <w:t>All research decisions, including the domain, the hypotheses, the evaluation plan and its changes, were discussed and taken by the group, and the group takes responsibility for the content of this report.</w:t>
      </w:r>
    </w:p>
    <w:p w14:paraId="6FD00FFF" w14:textId="77777777" w:rsidR="002E5FB5" w:rsidRDefault="00D770FD">
      <w:pPr>
        <w:pStyle w:val="Heading1"/>
        <w:pageBreakBefore/>
      </w:pPr>
      <w:bookmarkStart w:id="49" w:name="_Toc243060643"/>
      <w:r>
        <w:lastRenderedPageBreak/>
        <w:t>References</w:t>
      </w:r>
      <w:bookmarkEnd w:id="49"/>
    </w:p>
    <w:p w14:paraId="1C02A3EC" w14:textId="77777777" w:rsidR="002E5FB5" w:rsidRDefault="00D770FD">
      <w:pPr>
        <w:spacing w:after="100"/>
        <w:ind w:left="400" w:hanging="400"/>
      </w:pPr>
      <w:r>
        <w:t xml:space="preserve">Barron, F.H. and Barrett, B.E. (1996) 'Decision quality using ranked attribute weights', </w:t>
      </w:r>
      <w:r>
        <w:rPr>
          <w:i/>
          <w:iCs/>
        </w:rPr>
        <w:t>Management Science</w:t>
      </w:r>
      <w:r>
        <w:t>, 42(11), pp. 1515–1523.</w:t>
      </w:r>
    </w:p>
    <w:p w14:paraId="2C5758FF" w14:textId="77777777" w:rsidR="002E5FB5" w:rsidRDefault="00D770FD">
      <w:pPr>
        <w:spacing w:after="100"/>
        <w:ind w:left="400" w:hanging="400"/>
      </w:pPr>
      <w:r>
        <w:t xml:space="preserve">Cheng, J., Marone, M., Weller, O., Lawrie, D., Khashabi, D. and Van Durme, B. (2024) 'Dated data: Tracing knowledge cutoffs in large language models', </w:t>
      </w:r>
      <w:r>
        <w:rPr>
          <w:i/>
          <w:iCs/>
        </w:rPr>
        <w:t>Conference on Language Modeling (COLM)</w:t>
      </w:r>
      <w:r>
        <w:t>. arXiv:2403.12958.</w:t>
      </w:r>
    </w:p>
    <w:p w14:paraId="2DFDF452" w14:textId="77777777" w:rsidR="002E5FB5" w:rsidRDefault="00D770FD">
      <w:pPr>
        <w:spacing w:after="100"/>
        <w:ind w:left="400" w:hanging="400"/>
      </w:pPr>
      <w:r>
        <w:t xml:space="preserve">Cohen, J. (1960) 'A coefficient of agreement for nominal scales', </w:t>
      </w:r>
      <w:r>
        <w:rPr>
          <w:i/>
          <w:iCs/>
        </w:rPr>
        <w:t>Educational and Psychological Measurement</w:t>
      </w:r>
      <w:r>
        <w:t>, 20(1), pp. 37–46.</w:t>
      </w:r>
    </w:p>
    <w:p w14:paraId="0292C4C9" w14:textId="77777777" w:rsidR="002E5FB5" w:rsidRDefault="00D770FD">
      <w:pPr>
        <w:spacing w:after="100"/>
        <w:ind w:left="400" w:hanging="400"/>
      </w:pPr>
      <w:r>
        <w:t xml:space="preserve">DummyJSON (2026) </w:t>
      </w:r>
      <w:r>
        <w:rPr>
          <w:i/>
          <w:iCs/>
        </w:rPr>
        <w:t>DummyJSON documentation: products, users, posts, todos</w:t>
      </w:r>
      <w:r>
        <w:t>. Available at: https://dummyjson.com/docs (Accessed: 21 September 2026).</w:t>
      </w:r>
    </w:p>
    <w:p w14:paraId="53940213" w14:textId="77777777" w:rsidR="002E5FB5" w:rsidRDefault="00D770FD">
      <w:pPr>
        <w:spacing w:after="100"/>
        <w:ind w:left="400" w:hanging="400"/>
      </w:pPr>
      <w:r>
        <w:t xml:space="preserve">Efron, B. and Tibshirani, R.J. (1993) </w:t>
      </w:r>
      <w:r>
        <w:rPr>
          <w:i/>
          <w:iCs/>
        </w:rPr>
        <w:t>An Introduction to the Bootstrap</w:t>
      </w:r>
      <w:r>
        <w:t>. New York: Chapman &amp; Hall.</w:t>
      </w:r>
    </w:p>
    <w:p w14:paraId="70206F70" w14:textId="77777777" w:rsidR="002E5FB5" w:rsidRDefault="00D770FD">
      <w:pPr>
        <w:spacing w:after="100"/>
        <w:ind w:left="400" w:hanging="400"/>
      </w:pPr>
      <w:r>
        <w:t xml:space="preserve">eThekwini Municipality (2026) </w:t>
      </w:r>
      <w:r>
        <w:rPr>
          <w:i/>
          <w:iCs/>
        </w:rPr>
        <w:t>Electricity account for the test site, Durban Central, September 2026: energy charge R3.5747 per kWh excluding VAT</w:t>
      </w:r>
      <w:r>
        <w:t>. Durban: eThekwini Municipality.</w:t>
      </w:r>
    </w:p>
    <w:p w14:paraId="2760190B" w14:textId="77777777" w:rsidR="002E5FB5" w:rsidRDefault="00D770FD">
      <w:pPr>
        <w:spacing w:after="100"/>
        <w:ind w:left="400" w:hanging="400"/>
      </w:pPr>
      <w:r>
        <w:t xml:space="preserve">Fielding, R.T. (2000) </w:t>
      </w:r>
      <w:r>
        <w:rPr>
          <w:i/>
          <w:iCs/>
        </w:rPr>
        <w:t>Architectural Styles and the Design of Network-based Software Architectures</w:t>
      </w:r>
      <w:r>
        <w:t>. PhD thesis. University of California, Irvine.</w:t>
      </w:r>
    </w:p>
    <w:p w14:paraId="2CAD907E" w14:textId="77777777" w:rsidR="002E5FB5" w:rsidRDefault="00D770FD">
      <w:pPr>
        <w:spacing w:after="100"/>
        <w:ind w:left="400" w:hanging="400"/>
      </w:pPr>
      <w:r>
        <w:t xml:space="preserve">GitHub (2026) </w:t>
      </w:r>
      <w:r>
        <w:rPr>
          <w:i/>
          <w:iCs/>
        </w:rPr>
        <w:t>GitHub REST API description (api.github.com OpenAPI document)</w:t>
      </w:r>
      <w:r>
        <w:t>. Available at: https://github.com/github/rest-api-description (Accessed: 21 September 2026).</w:t>
      </w:r>
    </w:p>
    <w:p w14:paraId="198CEEEB" w14:textId="77777777" w:rsidR="002E5FB5" w:rsidRDefault="00D770FD">
      <w:pPr>
        <w:spacing w:after="100"/>
        <w:ind w:left="400" w:hanging="400"/>
      </w:pPr>
      <w:r>
        <w:t xml:space="preserve">Holm, S. (1979) 'A simple sequentially rejective multiple test procedure', </w:t>
      </w:r>
      <w:r>
        <w:rPr>
          <w:i/>
          <w:iCs/>
        </w:rPr>
        <w:t>Scandinavian Journal of Statistics</w:t>
      </w:r>
      <w:r>
        <w:t>, 6(2), pp. 65–70.</w:t>
      </w:r>
    </w:p>
    <w:p w14:paraId="4EB6693D" w14:textId="77777777" w:rsidR="002E5FB5" w:rsidRDefault="00D770FD">
      <w:pPr>
        <w:spacing w:after="100"/>
        <w:ind w:left="400" w:hanging="400"/>
      </w:pPr>
      <w:r>
        <w:t xml:space="preserve">Huang, L. et al. (2025) 'A survey on hallucination in large language models: Principles, taxonomy, challenges, and open questions', </w:t>
      </w:r>
      <w:r>
        <w:rPr>
          <w:i/>
          <w:iCs/>
        </w:rPr>
        <w:t>ACM Transactions on Information Systems</w:t>
      </w:r>
      <w:r>
        <w:t>, 43(2). arXiv:2311.05232.</w:t>
      </w:r>
    </w:p>
    <w:p w14:paraId="46F02805" w14:textId="77777777" w:rsidR="002E5FB5" w:rsidRDefault="00D770FD">
      <w:pPr>
        <w:spacing w:after="100"/>
        <w:ind w:left="400" w:hanging="400"/>
      </w:pPr>
      <w:r>
        <w:t xml:space="preserve">Ji, Z., Lee, N., Frieske, R., Yu, T., Su, D., Xu, Y., Ishii, E., Bang, Y.J., Madotto, A. and Fung, P. (2023) 'Survey of hallucination in natural language generation', </w:t>
      </w:r>
      <w:r>
        <w:rPr>
          <w:i/>
          <w:iCs/>
        </w:rPr>
        <w:t>ACM Computing Surveys</w:t>
      </w:r>
      <w:r>
        <w:t>, 55(12), Article 248.</w:t>
      </w:r>
    </w:p>
    <w:p w14:paraId="063C2003" w14:textId="77777777" w:rsidR="002E5FB5" w:rsidRDefault="00D770FD">
      <w:pPr>
        <w:spacing w:after="100"/>
        <w:ind w:left="400" w:hanging="400"/>
      </w:pPr>
      <w:r>
        <w:t xml:space="preserve">JSONPlaceholder (2026) </w:t>
      </w:r>
      <w:r>
        <w:rPr>
          <w:i/>
          <w:iCs/>
        </w:rPr>
        <w:t>JSONPlaceholder guide</w:t>
      </w:r>
      <w:r>
        <w:t>. Available at: https://jsonplaceholder.typicode.com/guide/ (Accessed: 21 September 2026).</w:t>
      </w:r>
    </w:p>
    <w:p w14:paraId="4BA4BE8C" w14:textId="77777777" w:rsidR="002E5FB5" w:rsidRDefault="00D770FD">
      <w:pPr>
        <w:spacing w:after="100"/>
        <w:ind w:left="400" w:hanging="400"/>
      </w:pPr>
      <w:r>
        <w:t xml:space="preserve">Landis, J.R. and Koch, G.G. (1977) 'The measurement of observer agreement for categorical data', </w:t>
      </w:r>
      <w:r>
        <w:rPr>
          <w:i/>
          <w:iCs/>
        </w:rPr>
        <w:t>Biometrics</w:t>
      </w:r>
      <w:r>
        <w:t>, 33(1), pp. 159–174.</w:t>
      </w:r>
    </w:p>
    <w:p w14:paraId="0A2EE830" w14:textId="77777777" w:rsidR="002E5FB5" w:rsidRDefault="00D770FD">
      <w:pPr>
        <w:spacing w:after="100"/>
        <w:ind w:left="400" w:hanging="400"/>
      </w:pPr>
      <w:r>
        <w:t xml:space="preserve">LibreHardwareMonitor (2026) </w:t>
      </w:r>
      <w:r>
        <w:rPr>
          <w:i/>
          <w:iCs/>
        </w:rPr>
        <w:t>LibreHardwareMonitor: open-source hardware monitoring</w:t>
      </w:r>
      <w:r>
        <w:t>. Available at: https://github.com/LibreHardwareMonitor/LibreHardwareMonitor (Accessed: 27 September 2026).</w:t>
      </w:r>
    </w:p>
    <w:p w14:paraId="448E3F6C" w14:textId="77777777" w:rsidR="002E5FB5" w:rsidRDefault="00D770FD">
      <w:pPr>
        <w:spacing w:after="100"/>
        <w:ind w:left="400" w:hanging="400"/>
      </w:pPr>
      <w:r>
        <w:t>Liu, F. et al. (2024) 'Exploring and evaluating hallucinations in LLM-powered code generation'. arXiv:2404.00971.</w:t>
      </w:r>
    </w:p>
    <w:p w14:paraId="2023DEBD" w14:textId="77777777" w:rsidR="002E5FB5" w:rsidRDefault="00D770FD">
      <w:pPr>
        <w:spacing w:after="100"/>
        <w:ind w:left="400" w:hanging="400"/>
      </w:pPr>
      <w:r>
        <w:t xml:space="preserve">LM Studio (2026) </w:t>
      </w:r>
      <w:r>
        <w:rPr>
          <w:i/>
          <w:iCs/>
        </w:rPr>
        <w:t>LM Studio: local large language model server</w:t>
      </w:r>
      <w:r>
        <w:t>. Available at: https://lmstudio.ai (Accessed: 30 September 2026).</w:t>
      </w:r>
    </w:p>
    <w:p w14:paraId="1B24BD99" w14:textId="77777777" w:rsidR="002E5FB5" w:rsidRDefault="00D770FD">
      <w:pPr>
        <w:spacing w:after="100"/>
        <w:ind w:left="400" w:hanging="400"/>
      </w:pPr>
      <w:r>
        <w:t xml:space="preserve">McNemar, Q. (1947) 'Note on the sampling error of the difference between correlated proportions or percentages', </w:t>
      </w:r>
      <w:r>
        <w:rPr>
          <w:i/>
          <w:iCs/>
        </w:rPr>
        <w:t>Psychometrika</w:t>
      </w:r>
      <w:r>
        <w:t>, 12(2), pp. 153–157.</w:t>
      </w:r>
    </w:p>
    <w:p w14:paraId="6B8A4E40" w14:textId="77777777" w:rsidR="002E5FB5" w:rsidRDefault="00D770FD">
      <w:pPr>
        <w:spacing w:after="100"/>
        <w:ind w:left="400" w:hanging="400"/>
      </w:pPr>
      <w:r>
        <w:lastRenderedPageBreak/>
        <w:t xml:space="preserve">Microsoft (2026) </w:t>
      </w:r>
      <w:r>
        <w:rPr>
          <w:i/>
          <w:iCs/>
        </w:rPr>
        <w:t>Pyright: static type checker for Python</w:t>
      </w:r>
      <w:r>
        <w:t>, version 1.1.414. Available at: https://github.com/microsoft/pyright (Accessed: 25 September 2026).</w:t>
      </w:r>
    </w:p>
    <w:p w14:paraId="33E8EBE1" w14:textId="77777777" w:rsidR="002E5FB5" w:rsidRDefault="00D770FD">
      <w:pPr>
        <w:spacing w:after="100"/>
        <w:ind w:left="400" w:hanging="400"/>
      </w:pPr>
      <w:r>
        <w:t xml:space="preserve">Open-Meteo (2026) </w:t>
      </w:r>
      <w:r>
        <w:rPr>
          <w:i/>
          <w:iCs/>
        </w:rPr>
        <w:t>Open-Meteo OpenAPI specifications (forecast, air quality, marine)</w:t>
      </w:r>
      <w:r>
        <w:t>. Available at: https://github.com/open-meteo/open-meteo/tree/main/openapi (Accessed: 21 September 2026).</w:t>
      </w:r>
    </w:p>
    <w:p w14:paraId="09ADEFAF" w14:textId="77777777" w:rsidR="002E5FB5" w:rsidRDefault="00D770FD">
      <w:pPr>
        <w:spacing w:after="100"/>
        <w:ind w:left="400" w:hanging="400"/>
      </w:pPr>
      <w:r>
        <w:t xml:space="preserve">OpenAPI Initiative (2021) </w:t>
      </w:r>
      <w:r>
        <w:rPr>
          <w:i/>
          <w:iCs/>
        </w:rPr>
        <w:t>OpenAPI Specification, version 3.1.0</w:t>
      </w:r>
      <w:r>
        <w:t>. Available at: https://spec.openapis.org/oas/v3.1.0 (Accessed: 21 September 2026).</w:t>
      </w:r>
    </w:p>
    <w:p w14:paraId="70D0B0FD" w14:textId="77777777" w:rsidR="002E5FB5" w:rsidRDefault="00D770FD">
      <w:pPr>
        <w:spacing w:after="100"/>
        <w:ind w:left="400" w:hanging="400"/>
      </w:pPr>
      <w:r>
        <w:t>Patil, S.G., Zhang, T., Wang, X. and Gonzalez, J.E. (2023) 'Gorilla: Large language model connected with massive APIs'. arXiv:2305.15334.</w:t>
      </w:r>
    </w:p>
    <w:p w14:paraId="1122BE64" w14:textId="77777777" w:rsidR="002E5FB5" w:rsidRDefault="00D770FD">
      <w:pPr>
        <w:spacing w:after="100"/>
        <w:ind w:left="400" w:hanging="400"/>
      </w:pPr>
      <w:r>
        <w:t xml:space="preserve">Qwen Team (2026) </w:t>
      </w:r>
      <w:r>
        <w:rPr>
          <w:i/>
          <w:iCs/>
        </w:rPr>
        <w:t>Qwen3.5-9B</w:t>
      </w:r>
      <w:r>
        <w:t xml:space="preserve"> [GGUF model weights, quantizations Q4_K_M, Q6_K and Q8_0]. Distributed through LM Studio (Accessed: 30 September 2026).</w:t>
      </w:r>
    </w:p>
    <w:p w14:paraId="7CEECC21" w14:textId="77777777" w:rsidR="002E5FB5" w:rsidRDefault="00D770FD">
      <w:pPr>
        <w:spacing w:after="100"/>
        <w:ind w:left="400" w:hanging="400"/>
      </w:pPr>
      <w:r>
        <w:t xml:space="preserve">REST Countries (2026) </w:t>
      </w:r>
      <w:r>
        <w:rPr>
          <w:i/>
          <w:iCs/>
        </w:rPr>
        <w:t>Countries API v5 documentation</w:t>
      </w:r>
      <w:r>
        <w:t>. Available at: https://restcountries.com/docs/countries (Accessed: 21 September 2026).</w:t>
      </w:r>
    </w:p>
    <w:p w14:paraId="701A0AF7" w14:textId="77777777" w:rsidR="002E5FB5" w:rsidRDefault="00D770FD">
      <w:pPr>
        <w:spacing w:after="100"/>
        <w:ind w:left="400" w:hanging="400"/>
      </w:pPr>
      <w:r>
        <w:t xml:space="preserve">Spracklen, J. et al. (2025) 'We have a package for you! A comprehensive analysis of package hallucinations by code generating LLMs', </w:t>
      </w:r>
      <w:r>
        <w:rPr>
          <w:i/>
          <w:iCs/>
        </w:rPr>
        <w:t>34th USENIX Security Symposium</w:t>
      </w:r>
      <w:r>
        <w:t>. arXiv:2406.10279.</w:t>
      </w:r>
    </w:p>
    <w:p w14:paraId="3223A509" w14:textId="77777777" w:rsidR="002E5FB5" w:rsidRDefault="00D770FD">
      <w:pPr>
        <w:spacing w:after="100"/>
        <w:ind w:left="400" w:hanging="400"/>
      </w:pPr>
      <w:r>
        <w:t xml:space="preserve">Stillwell, W.G., Seaver, D.A. and Edwards, W. (1981) 'A comparison of weight approximation techniques in multiattribute utility decision making', </w:t>
      </w:r>
      <w:r>
        <w:rPr>
          <w:i/>
          <w:iCs/>
        </w:rPr>
        <w:t>Organizational Behavior and Human Performance</w:t>
      </w:r>
      <w:r>
        <w:t>, 28(1), pp. 62–77.</w:t>
      </w:r>
    </w:p>
    <w:p w14:paraId="1C7F1520" w14:textId="77777777" w:rsidR="002E5FB5" w:rsidRDefault="00D770FD">
      <w:pPr>
        <w:spacing w:after="100"/>
        <w:ind w:left="400" w:hanging="400"/>
      </w:pPr>
      <w:r>
        <w:t xml:space="preserve">Swagger (2026) </w:t>
      </w:r>
      <w:r>
        <w:rPr>
          <w:i/>
          <w:iCs/>
        </w:rPr>
        <w:t>Swagger Petstore: OpenAPI 3 sample</w:t>
      </w:r>
      <w:r>
        <w:t>. Available at: https://petstore3.swagger.io/api/v3/openapi.json (Accessed: 21 September 2026).</w:t>
      </w:r>
    </w:p>
    <w:p w14:paraId="525A31B5" w14:textId="77777777" w:rsidR="002E5FB5" w:rsidRDefault="00D770FD">
      <w:pPr>
        <w:spacing w:after="100"/>
        <w:ind w:left="400" w:hanging="400"/>
      </w:pPr>
      <w:r>
        <w:t xml:space="preserve">The Skeptics (2026a) </w:t>
      </w:r>
      <w:r>
        <w:rPr>
          <w:i/>
          <w:iCs/>
        </w:rPr>
        <w:t>COMP301 Confident Agent: Progress Report One</w:t>
      </w:r>
      <w:r>
        <w:t>. Unpublished group report, University of KwaZulu-Natal.</w:t>
      </w:r>
    </w:p>
    <w:p w14:paraId="6931D8B9" w14:textId="77777777" w:rsidR="002E5FB5" w:rsidRDefault="00D770FD">
      <w:pPr>
        <w:spacing w:after="100"/>
        <w:ind w:left="400" w:hanging="400"/>
      </w:pPr>
      <w:r>
        <w:t xml:space="preserve">The Skeptics (2026b) </w:t>
      </w:r>
      <w:r>
        <w:rPr>
          <w:i/>
          <w:iCs/>
        </w:rPr>
        <w:t>COMP301 Confident Agent: Progress Report Two, static verification of API hallucinations in LLM-generated code</w:t>
      </w:r>
      <w:r>
        <w:t>. Unpublished group report, University of KwaZulu-Natal.</w:t>
      </w:r>
    </w:p>
    <w:p w14:paraId="38542798" w14:textId="77777777" w:rsidR="002E5FB5" w:rsidRDefault="00D770FD">
      <w:pPr>
        <w:spacing w:after="100"/>
        <w:ind w:left="400" w:hanging="400"/>
      </w:pPr>
      <w:r>
        <w:t xml:space="preserve">University of KwaZulu-Natal (2026) </w:t>
      </w:r>
      <w:r>
        <w:rPr>
          <w:i/>
          <w:iCs/>
        </w:rPr>
        <w:t>COMP301 (2026) Software Design. Confident Agent: Designing for Trust under Uncertainty</w:t>
      </w:r>
      <w:r>
        <w:t>. Group project assignment, version 1.0. School of Mathematics, Statistics and Computer Science.</w:t>
      </w:r>
    </w:p>
    <w:p w14:paraId="0F7FCBC3" w14:textId="77777777" w:rsidR="002E5FB5" w:rsidRDefault="00D770FD">
      <w:pPr>
        <w:spacing w:after="100"/>
        <w:ind w:left="400" w:hanging="400"/>
      </w:pPr>
      <w:r>
        <w:t xml:space="preserve">Vorster, L. (2026a) </w:t>
      </w:r>
      <w:r>
        <w:rPr>
          <w:i/>
          <w:iCs/>
        </w:rPr>
        <w:t>Trust by Design: Architectural Patterns for Confident AI Agents</w:t>
      </w:r>
      <w:r>
        <w:t>. COMP301 course notes, University of KwaZulu-Natal.</w:t>
      </w:r>
    </w:p>
    <w:p w14:paraId="34B8ADA4" w14:textId="77777777" w:rsidR="002E5FB5" w:rsidRDefault="00D770FD">
      <w:pPr>
        <w:spacing w:after="100"/>
        <w:ind w:left="400" w:hanging="400"/>
      </w:pPr>
      <w:r>
        <w:t xml:space="preserve">Vorster, L. (2026b) </w:t>
      </w:r>
      <w:r>
        <w:rPr>
          <w:i/>
          <w:iCs/>
        </w:rPr>
        <w:t>Trust by Design, not by Declaration</w:t>
      </w:r>
      <w:r>
        <w:t>. COMP301 executive presentation, University of KwaZulu-Natal, 1 October.</w:t>
      </w:r>
    </w:p>
    <w:p w14:paraId="2BEA3017" w14:textId="77777777" w:rsidR="002E5FB5" w:rsidRDefault="00D770FD">
      <w:pPr>
        <w:spacing w:after="100"/>
        <w:ind w:left="400" w:hanging="400"/>
      </w:pPr>
      <w:r>
        <w:t>Vorster, L. (2026c) Feedback on Progress Report Two to The Skeptics [email]. Personal communication.</w:t>
      </w:r>
    </w:p>
    <w:p w14:paraId="5243AF15" w14:textId="77777777" w:rsidR="002E5FB5" w:rsidRDefault="00D770FD">
      <w:pPr>
        <w:spacing w:after="100"/>
        <w:ind w:left="400" w:hanging="400"/>
      </w:pPr>
      <w:r>
        <w:t xml:space="preserve">Wilcoxon, F. (1945) 'Individual comparisons by ranking methods', </w:t>
      </w:r>
      <w:r>
        <w:rPr>
          <w:i/>
          <w:iCs/>
        </w:rPr>
        <w:t>Biometrics Bulletin</w:t>
      </w:r>
      <w:r>
        <w:t>, 1(6), pp. 80–83.</w:t>
      </w:r>
    </w:p>
    <w:p w14:paraId="09A09279" w14:textId="77777777" w:rsidR="002E5FB5" w:rsidRDefault="00D770FD">
      <w:pPr>
        <w:spacing w:after="100"/>
        <w:ind w:left="400" w:hanging="400"/>
      </w:pPr>
      <w:r>
        <w:t xml:space="preserve">Wilson, E.B. (1927) 'Probable inference, the law of succession, and statistical inference', </w:t>
      </w:r>
      <w:r>
        <w:rPr>
          <w:i/>
          <w:iCs/>
        </w:rPr>
        <w:t>Journal of the American Statistical Association</w:t>
      </w:r>
      <w:r>
        <w:t>, 22(158), pp. 209–212.</w:t>
      </w:r>
    </w:p>
    <w:p w14:paraId="701FD743" w14:textId="77777777" w:rsidR="002E5FB5" w:rsidRDefault="00D770FD">
      <w:pPr>
        <w:spacing w:after="100"/>
        <w:ind w:left="400" w:hanging="400"/>
        <w:sectPr w:rsidR="002E5FB5">
          <w:headerReference w:type="default" r:id="rId13"/>
          <w:footerReference w:type="default" r:id="rId14"/>
          <w:pgSz w:w="11906" w:h="16838"/>
          <w:pgMar w:top="1440" w:right="1440" w:bottom="1440" w:left="1440" w:header="600" w:footer="600" w:gutter="0"/>
          <w:pgNumType w:start="1"/>
          <w:cols w:space="720"/>
          <w:docGrid w:linePitch="360"/>
        </w:sectPr>
      </w:pPr>
      <w:r>
        <w:t xml:space="preserve">Wohlin, C., Runeson, P., Höst, M., Ohlsson, M.C., Regnell, B. and Wesslén, A. (2012) </w:t>
      </w:r>
      <w:r>
        <w:rPr>
          <w:i/>
          <w:iCs/>
        </w:rPr>
        <w:t>Experimentation in Software Engineering</w:t>
      </w:r>
      <w:r>
        <w:t>. Berlin: Springer.</w:t>
      </w:r>
    </w:p>
    <w:p w14:paraId="10922519" w14:textId="77777777" w:rsidR="002E5FB5" w:rsidRDefault="00D770FD">
      <w:pPr>
        <w:pStyle w:val="Heading1"/>
      </w:pPr>
      <w:bookmarkStart w:id="50" w:name="_Toc243060644"/>
      <w:r>
        <w:lastRenderedPageBreak/>
        <w:t>Appendix A: Summary of Results</w:t>
      </w:r>
      <w:bookmarkEnd w:id="50"/>
    </w:p>
    <w:p w14:paraId="51A5D805" w14:textId="77777777" w:rsidR="002E5FB5" w:rsidRDefault="00D770FD">
      <w:pPr>
        <w:jc w:val="both"/>
      </w:pPr>
      <w:r>
        <w:t>Supplementary charts generated from the unprocessed data (</w:t>
      </w:r>
      <w:r>
        <w:rPr>
          <w:rFonts w:ascii="Consolas" w:eastAsia="Consolas" w:hAnsi="Consolas" w:cs="Consolas"/>
          <w:sz w:val="20"/>
          <w:szCs w:val="20"/>
        </w:rPr>
        <w:t>Findings/Statistical Analysis</w:t>
      </w:r>
      <w:r>
        <w:t>). All panels use the 990 scored tasks per quantization (pilot excluded) and price electricity at R4.1109/kWh including VAT. Baseline is blue and the Confident Agent orange throughout.</w:t>
      </w:r>
    </w:p>
    <w:tbl>
      <w:tblPr>
        <w:tblW w:w="221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7371"/>
        <w:gridCol w:w="7370"/>
        <w:gridCol w:w="7370"/>
      </w:tblGrid>
      <w:tr w:rsidR="002E5FB5" w14:paraId="44D6F2FA"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25D0A89" w14:textId="77777777" w:rsidR="002E5FB5" w:rsidRDefault="00D770FD">
            <w:pPr>
              <w:spacing w:after="0"/>
              <w:jc w:val="center"/>
            </w:pPr>
            <w:r>
              <w:rPr>
                <w:noProof/>
              </w:rPr>
              <w:drawing>
                <wp:inline distT="0" distB="0" distL="0" distR="0" wp14:anchorId="1C2A7EBB" wp14:editId="254C8C00">
                  <wp:extent cx="4200525" cy="1733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00525" cy="1733550"/>
                          </a:xfrm>
                          <a:prstGeom prst="rect">
                            <a:avLst/>
                          </a:prstGeom>
                        </pic:spPr>
                      </pic:pic>
                    </a:graphicData>
                  </a:graphic>
                </wp:inline>
              </w:drawing>
            </w:r>
          </w:p>
          <w:p w14:paraId="266A17FE" w14:textId="77777777" w:rsidR="002E5FB5" w:rsidRDefault="00D770FD">
            <w:pPr>
              <w:spacing w:after="40"/>
              <w:jc w:val="center"/>
            </w:pPr>
            <w:r>
              <w:rPr>
                <w:color w:val="52514E"/>
                <w:sz w:val="16"/>
                <w:szCs w:val="16"/>
              </w:rPr>
              <w:t>(a) What reaches the user, with paired repairs and regressions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F27262B" w14:textId="77777777" w:rsidR="002E5FB5" w:rsidRDefault="00D770FD">
            <w:pPr>
              <w:spacing w:after="0"/>
              <w:jc w:val="center"/>
            </w:pPr>
            <w:r>
              <w:rPr>
                <w:noProof/>
              </w:rPr>
              <w:drawing>
                <wp:inline distT="0" distB="0" distL="0" distR="0" wp14:anchorId="04A39B18" wp14:editId="138198F3">
                  <wp:extent cx="3848100" cy="1733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48100" cy="1733550"/>
                          </a:xfrm>
                          <a:prstGeom prst="rect">
                            <a:avLst/>
                          </a:prstGeom>
                        </pic:spPr>
                      </pic:pic>
                    </a:graphicData>
                  </a:graphic>
                </wp:inline>
              </w:drawing>
            </w:r>
          </w:p>
          <w:p w14:paraId="2BF0109F" w14:textId="77777777" w:rsidR="002E5FB5" w:rsidRDefault="00D770FD">
            <w:pPr>
              <w:spacing w:after="40"/>
              <w:jc w:val="center"/>
            </w:pPr>
            <w:r>
              <w:rPr>
                <w:color w:val="52514E"/>
                <w:sz w:val="16"/>
                <w:szCs w:val="16"/>
              </w:rPr>
              <w:t>(b) Effect sizes: cost ratios and outcome changes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33BA64CD" w14:textId="77777777" w:rsidR="002E5FB5" w:rsidRDefault="00D770FD">
            <w:pPr>
              <w:spacing w:after="0"/>
              <w:jc w:val="center"/>
            </w:pPr>
            <w:r>
              <w:rPr>
                <w:noProof/>
              </w:rPr>
              <w:drawing>
                <wp:inline distT="0" distB="0" distL="0" distR="0" wp14:anchorId="6DD562B7" wp14:editId="2E38E86A">
                  <wp:extent cx="2705100" cy="1733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705100" cy="1733550"/>
                          </a:xfrm>
                          <a:prstGeom prst="rect">
                            <a:avLst/>
                          </a:prstGeom>
                        </pic:spPr>
                      </pic:pic>
                    </a:graphicData>
                  </a:graphic>
                </wp:inline>
              </w:drawing>
            </w:r>
          </w:p>
          <w:p w14:paraId="10B9D96D" w14:textId="77777777" w:rsidR="002E5FB5" w:rsidRDefault="00D770FD">
            <w:pPr>
              <w:spacing w:after="40"/>
              <w:jc w:val="center"/>
            </w:pPr>
            <w:r>
              <w:rPr>
                <w:color w:val="52514E"/>
                <w:sz w:val="16"/>
                <w:szCs w:val="16"/>
              </w:rPr>
              <w:t>(c) Cost and quality by API</w:t>
            </w:r>
          </w:p>
        </w:tc>
      </w:tr>
      <w:tr w:rsidR="002E5FB5" w14:paraId="30ADB783"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05344C7F" w14:textId="77777777" w:rsidR="002E5FB5" w:rsidRDefault="00D770FD">
            <w:pPr>
              <w:spacing w:after="0"/>
              <w:jc w:val="center"/>
            </w:pPr>
            <w:r>
              <w:rPr>
                <w:noProof/>
              </w:rPr>
              <w:drawing>
                <wp:inline distT="0" distB="0" distL="0" distR="0" wp14:anchorId="5838ED91" wp14:editId="1AFEC352">
                  <wp:extent cx="3819525" cy="1733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19525" cy="1733550"/>
                          </a:xfrm>
                          <a:prstGeom prst="rect">
                            <a:avLst/>
                          </a:prstGeom>
                        </pic:spPr>
                      </pic:pic>
                    </a:graphicData>
                  </a:graphic>
                </wp:inline>
              </w:drawing>
            </w:r>
          </w:p>
          <w:p w14:paraId="42675849" w14:textId="77777777" w:rsidR="002E5FB5" w:rsidRDefault="00D770FD">
            <w:pPr>
              <w:spacing w:after="40"/>
              <w:jc w:val="center"/>
            </w:pPr>
            <w:r>
              <w:rPr>
                <w:color w:val="52514E"/>
                <w:sz w:val="16"/>
                <w:szCs w:val="16"/>
              </w:rPr>
              <w:t>(d) Cost versus quality frontier</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1B2D28C" w14:textId="77777777" w:rsidR="002E5FB5" w:rsidRDefault="00D770FD">
            <w:pPr>
              <w:spacing w:after="0"/>
              <w:jc w:val="center"/>
            </w:pPr>
            <w:r>
              <w:rPr>
                <w:noProof/>
              </w:rPr>
              <w:drawing>
                <wp:inline distT="0" distB="0" distL="0" distR="0" wp14:anchorId="3A97ECFE" wp14:editId="716B9BB2">
                  <wp:extent cx="4333875" cy="1733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33875" cy="1733550"/>
                          </a:xfrm>
                          <a:prstGeom prst="rect">
                            <a:avLst/>
                          </a:prstGeom>
                        </pic:spPr>
                      </pic:pic>
                    </a:graphicData>
                  </a:graphic>
                </wp:inline>
              </w:drawing>
            </w:r>
          </w:p>
          <w:p w14:paraId="1443F92A" w14:textId="77777777" w:rsidR="002E5FB5" w:rsidRDefault="00D770FD">
            <w:pPr>
              <w:spacing w:after="40"/>
              <w:jc w:val="center"/>
            </w:pPr>
            <w:r>
              <w:rPr>
                <w:color w:val="52514E"/>
                <w:sz w:val="16"/>
                <w:szCs w:val="16"/>
              </w:rPr>
              <w:t>(e) Whole-benchmark time and electricity bill</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0EBA6B7F" w14:textId="77777777" w:rsidR="002E5FB5" w:rsidRDefault="00D770FD">
            <w:pPr>
              <w:spacing w:after="0"/>
              <w:jc w:val="center"/>
            </w:pPr>
            <w:r>
              <w:rPr>
                <w:noProof/>
              </w:rPr>
              <w:drawing>
                <wp:inline distT="0" distB="0" distL="0" distR="0" wp14:anchorId="4840EA2F" wp14:editId="7D64E3EA">
                  <wp:extent cx="2676525" cy="1733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676525" cy="1733550"/>
                          </a:xfrm>
                          <a:prstGeom prst="rect">
                            <a:avLst/>
                          </a:prstGeom>
                        </pic:spPr>
                      </pic:pic>
                    </a:graphicData>
                  </a:graphic>
                </wp:inline>
              </w:drawing>
            </w:r>
          </w:p>
          <w:p w14:paraId="20BA9332" w14:textId="77777777" w:rsidR="002E5FB5" w:rsidRDefault="00D770FD">
            <w:pPr>
              <w:spacing w:after="40"/>
              <w:jc w:val="center"/>
            </w:pPr>
            <w:r>
              <w:rPr>
                <w:color w:val="52514E"/>
                <w:sz w:val="16"/>
                <w:szCs w:val="16"/>
              </w:rPr>
              <w:t>(f) Throughput per hour and per Rand</w:t>
            </w:r>
          </w:p>
        </w:tc>
      </w:tr>
      <w:tr w:rsidR="002E5FB5" w14:paraId="4D829B2D"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365E7F9" w14:textId="77777777" w:rsidR="002E5FB5" w:rsidRDefault="00D770FD">
            <w:pPr>
              <w:spacing w:after="0"/>
              <w:jc w:val="center"/>
            </w:pPr>
            <w:r>
              <w:rPr>
                <w:noProof/>
              </w:rPr>
              <w:drawing>
                <wp:inline distT="0" distB="0" distL="0" distR="0" wp14:anchorId="228875DB" wp14:editId="681E111F">
                  <wp:extent cx="4476750" cy="1733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33550"/>
                          </a:xfrm>
                          <a:prstGeom prst="rect">
                            <a:avLst/>
                          </a:prstGeom>
                        </pic:spPr>
                      </pic:pic>
                    </a:graphicData>
                  </a:graphic>
                </wp:inline>
              </w:drawing>
            </w:r>
          </w:p>
          <w:p w14:paraId="4780E498" w14:textId="77777777" w:rsidR="002E5FB5" w:rsidRDefault="00D770FD">
            <w:pPr>
              <w:spacing w:after="40"/>
              <w:jc w:val="center"/>
            </w:pPr>
            <w:r>
              <w:rPr>
                <w:color w:val="52514E"/>
                <w:sz w:val="16"/>
                <w:szCs w:val="16"/>
              </w:rPr>
              <w:t>(g) Where the extra time and tokens come from</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36CE6A58" w14:textId="77777777" w:rsidR="002E5FB5" w:rsidRDefault="00D770FD">
            <w:pPr>
              <w:spacing w:after="0"/>
              <w:jc w:val="center"/>
            </w:pPr>
            <w:r>
              <w:rPr>
                <w:noProof/>
              </w:rPr>
              <w:drawing>
                <wp:inline distT="0" distB="0" distL="0" distR="0" wp14:anchorId="6483C5CD" wp14:editId="2E4826C3">
                  <wp:extent cx="2657475" cy="17335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657475" cy="1733550"/>
                          </a:xfrm>
                          <a:prstGeom prst="rect">
                            <a:avLst/>
                          </a:prstGeom>
                        </pic:spPr>
                      </pic:pic>
                    </a:graphicData>
                  </a:graphic>
                </wp:inline>
              </w:drawing>
            </w:r>
          </w:p>
          <w:p w14:paraId="27D2849E" w14:textId="77777777" w:rsidR="002E5FB5" w:rsidRDefault="00D770FD">
            <w:pPr>
              <w:spacing w:after="40"/>
              <w:jc w:val="center"/>
            </w:pPr>
            <w:r>
              <w:rPr>
                <w:color w:val="52514E"/>
                <w:sz w:val="16"/>
                <w:szCs w:val="16"/>
              </w:rPr>
              <w:t>(h) Energy and power anatomy</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2366249" w14:textId="77777777" w:rsidR="002E5FB5" w:rsidRDefault="00D770FD">
            <w:pPr>
              <w:spacing w:after="0"/>
              <w:jc w:val="center"/>
            </w:pPr>
            <w:r>
              <w:rPr>
                <w:noProof/>
              </w:rPr>
              <w:drawing>
                <wp:inline distT="0" distB="0" distL="0" distR="0" wp14:anchorId="2103BFCA" wp14:editId="27E15DA9">
                  <wp:extent cx="4191000" cy="1733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1733550"/>
                          </a:xfrm>
                          <a:prstGeom prst="rect">
                            <a:avLst/>
                          </a:prstGeom>
                        </pic:spPr>
                      </pic:pic>
                    </a:graphicData>
                  </a:graphic>
                </wp:inline>
              </w:drawing>
            </w:r>
          </w:p>
          <w:p w14:paraId="0B656FE7" w14:textId="77777777" w:rsidR="002E5FB5" w:rsidRDefault="00D770FD">
            <w:pPr>
              <w:spacing w:after="40"/>
              <w:jc w:val="center"/>
            </w:pPr>
            <w:r>
              <w:rPr>
                <w:color w:val="52514E"/>
                <w:sz w:val="16"/>
                <w:szCs w:val="16"/>
              </w:rPr>
              <w:t>(i) Distribution of per-prompt cost</w:t>
            </w:r>
          </w:p>
        </w:tc>
      </w:tr>
      <w:tr w:rsidR="002E5FB5" w14:paraId="555D9F05"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687F846" w14:textId="77777777" w:rsidR="002E5FB5" w:rsidRDefault="00D770FD">
            <w:pPr>
              <w:spacing w:after="0"/>
              <w:jc w:val="center"/>
            </w:pPr>
            <w:r>
              <w:rPr>
                <w:noProof/>
              </w:rPr>
              <w:drawing>
                <wp:inline distT="0" distB="0" distL="0" distR="0" wp14:anchorId="0BD2D57E" wp14:editId="325505FC">
                  <wp:extent cx="2981325" cy="17335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981325" cy="1733550"/>
                          </a:xfrm>
                          <a:prstGeom prst="rect">
                            <a:avLst/>
                          </a:prstGeom>
                        </pic:spPr>
                      </pic:pic>
                    </a:graphicData>
                  </a:graphic>
                </wp:inline>
              </w:drawing>
            </w:r>
          </w:p>
          <w:p w14:paraId="494C509F" w14:textId="77777777" w:rsidR="002E5FB5" w:rsidRDefault="00D770FD">
            <w:pPr>
              <w:spacing w:after="40"/>
              <w:jc w:val="center"/>
            </w:pPr>
            <w:r>
              <w:rPr>
                <w:color w:val="52514E"/>
                <w:sz w:val="16"/>
                <w:szCs w:val="16"/>
              </w:rPr>
              <w:t>(j) Run profile: cost follows the task mix</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0FBDD0A3" w14:textId="77777777" w:rsidR="002E5FB5" w:rsidRDefault="00D770FD">
            <w:pPr>
              <w:spacing w:after="0"/>
              <w:jc w:val="center"/>
            </w:pPr>
            <w:r>
              <w:rPr>
                <w:noProof/>
              </w:rPr>
              <w:drawing>
                <wp:inline distT="0" distB="0" distL="0" distR="0" wp14:anchorId="02D36BC4" wp14:editId="03DA022B">
                  <wp:extent cx="4476750" cy="1733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1733550"/>
                          </a:xfrm>
                          <a:prstGeom prst="rect">
                            <a:avLst/>
                          </a:prstGeom>
                        </pic:spPr>
                      </pic:pic>
                    </a:graphicData>
                  </a:graphic>
                </wp:inline>
              </w:drawing>
            </w:r>
          </w:p>
          <w:p w14:paraId="7FF9ADC4" w14:textId="77777777" w:rsidR="002E5FB5" w:rsidRDefault="00D770FD">
            <w:pPr>
              <w:spacing w:after="40"/>
              <w:jc w:val="center"/>
            </w:pPr>
            <w:r>
              <w:rPr>
                <w:color w:val="52514E"/>
                <w:sz w:val="16"/>
                <w:szCs w:val="16"/>
              </w:rPr>
              <w:t>(k) Linear extrapolation to 10,000 and 100,000 prompts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88C2D05" w14:textId="77777777" w:rsidR="002E5FB5" w:rsidRDefault="00D770FD">
            <w:pPr>
              <w:spacing w:after="0"/>
              <w:jc w:val="center"/>
            </w:pPr>
            <w:r>
              <w:rPr>
                <w:noProof/>
              </w:rPr>
              <w:drawing>
                <wp:inline distT="0" distB="0" distL="0" distR="0" wp14:anchorId="5D91D56F" wp14:editId="3EB5DB6E">
                  <wp:extent cx="4048125" cy="17335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048125" cy="1733550"/>
                          </a:xfrm>
                          <a:prstGeom prst="rect">
                            <a:avLst/>
                          </a:prstGeom>
                        </pic:spPr>
                      </pic:pic>
                    </a:graphicData>
                  </a:graphic>
                </wp:inline>
              </w:drawing>
            </w:r>
          </w:p>
          <w:p w14:paraId="24A7D330" w14:textId="77777777" w:rsidR="002E5FB5" w:rsidRDefault="00D770FD">
            <w:pPr>
              <w:spacing w:after="40"/>
              <w:jc w:val="center"/>
            </w:pPr>
            <w:r>
              <w:rPr>
                <w:color w:val="52514E"/>
                <w:sz w:val="16"/>
                <w:szCs w:val="16"/>
              </w:rPr>
              <w:t>(l) Hallucination and correctness by quantization</w:t>
            </w:r>
          </w:p>
        </w:tc>
      </w:tr>
    </w:tbl>
    <w:p w14:paraId="03AA60B5" w14:textId="4F196DC9" w:rsidR="002E5FB5" w:rsidRDefault="00D770FD">
      <w:pPr>
        <w:pStyle w:val="Caption"/>
        <w:sectPr w:rsidR="002E5FB5">
          <w:headerReference w:type="default" r:id="rId27"/>
          <w:footerReference w:type="default" r:id="rId28"/>
          <w:pgSz w:w="23811" w:h="16838" w:orient="landscape"/>
          <w:pgMar w:top="850" w:right="850" w:bottom="850" w:left="850" w:header="400" w:footer="400" w:gutter="0"/>
          <w:cols w:space="720"/>
          <w:docGrid w:linePitch="360"/>
        </w:sectPr>
      </w:pPr>
      <w:bookmarkStart w:id="51" w:name="_Toc243060690"/>
      <w:r>
        <w:rPr>
          <w:b/>
          <w:bCs/>
        </w:rPr>
        <w:t xml:space="preserve">Figure </w:t>
      </w:r>
      <w:r>
        <w:fldChar w:fldCharType="begin"/>
      </w:r>
      <w:r>
        <w:instrText>SEQ Figure</w:instrText>
      </w:r>
      <w:r>
        <w:fldChar w:fldCharType="separate"/>
      </w:r>
      <w:r>
        <w:rPr>
          <w:noProof/>
        </w:rPr>
        <w:t>5</w:t>
      </w:r>
      <w:r>
        <w:fldChar w:fldCharType="end"/>
      </w:r>
      <w:r>
        <w:rPr>
          <w:b/>
          <w:bCs/>
        </w:rPr>
        <w:t xml:space="preserve">: </w:t>
      </w:r>
      <w:r>
        <w:t>Summary of results: supplementary charts (a)–(l).</w:t>
      </w:r>
      <w:bookmarkEnd w:id="51"/>
    </w:p>
    <w:p w14:paraId="3A4CA3B8" w14:textId="77777777" w:rsidR="002E5FB5" w:rsidRDefault="00D770FD">
      <w:pPr>
        <w:pStyle w:val="Heading1"/>
      </w:pPr>
      <w:bookmarkStart w:id="52" w:name="_Toc243060645"/>
      <w:r>
        <w:lastRenderedPageBreak/>
        <w:t>Appendix B: Benchmark and Methodology Details</w:t>
      </w:r>
      <w:bookmarkEnd w:id="52"/>
    </w:p>
    <w:p w14:paraId="2931AAE1" w14:textId="77777777" w:rsidR="002E5FB5" w:rsidRDefault="00D770FD">
      <w:pPr>
        <w:jc w:val="both"/>
      </w:pPr>
      <w:r>
        <w:t>This appendix holds the detail behind Sections 3, 4, 5 and 7.</w:t>
      </w:r>
    </w:p>
    <w:p w14:paraId="717535D4" w14:textId="77777777" w:rsidR="002E5FB5" w:rsidRDefault="00D770FD">
      <w:pPr>
        <w:pStyle w:val="Heading2"/>
      </w:pPr>
      <w:bookmarkStart w:id="53" w:name="_Toc243060646"/>
      <w:r>
        <w:t>B.1 Mapping to the taxonomy of Progress Report Two</w:t>
      </w:r>
      <w:bookmarkEnd w:id="53"/>
    </w:p>
    <w:p w14:paraId="389EF9C8" w14:textId="77777777" w:rsidR="002E5FB5" w:rsidRDefault="00D770FD">
      <w:pPr>
        <w:jc w:val="both"/>
      </w:pPr>
      <w:r>
        <w:t xml:space="preserve">Progress Report Two proposed a ten-way taxonomy (H01–H10). The final evaluator records the same information as </w:t>
      </w:r>
      <w:r>
        <w:rPr>
          <w:i/>
          <w:iCs/>
        </w:rPr>
        <w:t>kinds</w:t>
      </w:r>
      <w:r>
        <w:t xml:space="preserve"> of class A and class B errors, read from its findings with fixed rules (Appendix H); Table 8 maps the two so that results remain comparable with the earlier design.</w:t>
      </w:r>
    </w:p>
    <w:p w14:paraId="45E1398F" w14:textId="78F18750" w:rsidR="002E5FB5" w:rsidRDefault="00D770FD">
      <w:pPr>
        <w:pStyle w:val="Caption"/>
        <w:keepNext/>
      </w:pPr>
      <w:bookmarkStart w:id="54" w:name="_Toc243060716"/>
      <w:r>
        <w:rPr>
          <w:b/>
          <w:bCs/>
        </w:rPr>
        <w:t xml:space="preserve">Table </w:t>
      </w:r>
      <w:r>
        <w:fldChar w:fldCharType="begin"/>
      </w:r>
      <w:r>
        <w:instrText>SEQ Table</w:instrText>
      </w:r>
      <w:r>
        <w:fldChar w:fldCharType="separate"/>
      </w:r>
      <w:r>
        <w:rPr>
          <w:noProof/>
        </w:rPr>
        <w:t>8</w:t>
      </w:r>
      <w:r>
        <w:fldChar w:fldCharType="end"/>
      </w:r>
      <w:r>
        <w:rPr>
          <w:b/>
          <w:bCs/>
        </w:rPr>
        <w:t xml:space="preserve">: </w:t>
      </w:r>
      <w:r>
        <w:t>Mapping of the Progress Report Two taxonomy to the evaluator's error kinds.</w:t>
      </w:r>
      <w:bookmarkEnd w:id="5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837"/>
        <w:gridCol w:w="4126"/>
        <w:gridCol w:w="2063"/>
      </w:tblGrid>
      <w:tr w:rsidR="002E5FB5" w14:paraId="178A2B9F" w14:textId="77777777">
        <w:trPr>
          <w:tblHeader/>
        </w:trPr>
        <w:tc>
          <w:tcPr>
            <w:tcW w:w="2837" w:type="dxa"/>
            <w:shd w:val="clear" w:color="auto" w:fill="D9E2F3"/>
            <w:tcMar>
              <w:top w:w="50" w:type="dxa"/>
              <w:left w:w="90" w:type="dxa"/>
              <w:bottom w:w="50" w:type="dxa"/>
              <w:right w:w="90" w:type="dxa"/>
            </w:tcMar>
            <w:vAlign w:val="center"/>
          </w:tcPr>
          <w:p w14:paraId="6C69FCDC" w14:textId="77777777" w:rsidR="002E5FB5" w:rsidRDefault="00D770FD">
            <w:pPr>
              <w:spacing w:after="0" w:line="240" w:lineRule="auto"/>
            </w:pPr>
            <w:r>
              <w:rPr>
                <w:b/>
                <w:bCs/>
                <w:sz w:val="18"/>
                <w:szCs w:val="18"/>
              </w:rPr>
              <w:t>Progress Report Two</w:t>
            </w:r>
          </w:p>
        </w:tc>
        <w:tc>
          <w:tcPr>
            <w:tcW w:w="4126" w:type="dxa"/>
            <w:shd w:val="clear" w:color="auto" w:fill="D9E2F3"/>
            <w:tcMar>
              <w:top w:w="50" w:type="dxa"/>
              <w:left w:w="90" w:type="dxa"/>
              <w:bottom w:w="50" w:type="dxa"/>
              <w:right w:w="90" w:type="dxa"/>
            </w:tcMar>
            <w:vAlign w:val="center"/>
          </w:tcPr>
          <w:p w14:paraId="391682ED" w14:textId="77777777" w:rsidR="002E5FB5" w:rsidRDefault="00D770FD">
            <w:pPr>
              <w:spacing w:after="0" w:line="240" w:lineRule="auto"/>
            </w:pPr>
            <w:r>
              <w:rPr>
                <w:b/>
                <w:bCs/>
                <w:sz w:val="18"/>
                <w:szCs w:val="18"/>
              </w:rPr>
              <w:t>Evaluator kind (class)</w:t>
            </w:r>
          </w:p>
        </w:tc>
        <w:tc>
          <w:tcPr>
            <w:tcW w:w="2063" w:type="dxa"/>
            <w:shd w:val="clear" w:color="auto" w:fill="D9E2F3"/>
            <w:tcMar>
              <w:top w:w="50" w:type="dxa"/>
              <w:left w:w="90" w:type="dxa"/>
              <w:bottom w:w="50" w:type="dxa"/>
              <w:right w:w="90" w:type="dxa"/>
            </w:tcMar>
            <w:vAlign w:val="center"/>
          </w:tcPr>
          <w:p w14:paraId="2FA99371" w14:textId="77777777" w:rsidR="002E5FB5" w:rsidRDefault="00D770FD">
            <w:pPr>
              <w:spacing w:after="0" w:line="240" w:lineRule="auto"/>
            </w:pPr>
            <w:r>
              <w:rPr>
                <w:b/>
                <w:bCs/>
                <w:sz w:val="18"/>
                <w:szCs w:val="18"/>
              </w:rPr>
              <w:t>Layer</w:t>
            </w:r>
          </w:p>
        </w:tc>
      </w:tr>
      <w:tr w:rsidR="002E5FB5" w14:paraId="461A2FE1" w14:textId="77777777">
        <w:trPr>
          <w:cantSplit/>
        </w:trPr>
        <w:tc>
          <w:tcPr>
            <w:tcW w:w="2837" w:type="dxa"/>
            <w:tcMar>
              <w:top w:w="50" w:type="dxa"/>
              <w:left w:w="90" w:type="dxa"/>
              <w:bottom w:w="50" w:type="dxa"/>
              <w:right w:w="90" w:type="dxa"/>
            </w:tcMar>
            <w:vAlign w:val="center"/>
          </w:tcPr>
          <w:p w14:paraId="2AB836E0" w14:textId="77777777" w:rsidR="002E5FB5" w:rsidRDefault="00D770FD">
            <w:pPr>
              <w:spacing w:after="0" w:line="240" w:lineRule="auto"/>
            </w:pPr>
            <w:r>
              <w:rPr>
                <w:sz w:val="18"/>
                <w:szCs w:val="18"/>
              </w:rPr>
              <w:t>H01 wrong_endpoint</w:t>
            </w:r>
          </w:p>
        </w:tc>
        <w:tc>
          <w:tcPr>
            <w:tcW w:w="4126" w:type="dxa"/>
            <w:tcMar>
              <w:top w:w="50" w:type="dxa"/>
              <w:left w:w="90" w:type="dxa"/>
              <w:bottom w:w="50" w:type="dxa"/>
              <w:right w:w="90" w:type="dxa"/>
            </w:tcMar>
            <w:vAlign w:val="center"/>
          </w:tcPr>
          <w:p w14:paraId="781DE71E" w14:textId="77777777" w:rsidR="002E5FB5" w:rsidRDefault="00D770FD">
            <w:pPr>
              <w:spacing w:after="0" w:line="240" w:lineRule="auto"/>
            </w:pPr>
            <w:r>
              <w:rPr>
                <w:sz w:val="18"/>
                <w:szCs w:val="18"/>
              </w:rPr>
              <w:t>invented endpoint or method (A); wrong host, version or base path (A); different declared endpoint (B)</w:t>
            </w:r>
          </w:p>
        </w:tc>
        <w:tc>
          <w:tcPr>
            <w:tcW w:w="2063" w:type="dxa"/>
            <w:tcMar>
              <w:top w:w="50" w:type="dxa"/>
              <w:left w:w="90" w:type="dxa"/>
              <w:bottom w:w="50" w:type="dxa"/>
              <w:right w:w="90" w:type="dxa"/>
            </w:tcMar>
            <w:vAlign w:val="center"/>
          </w:tcPr>
          <w:p w14:paraId="2E386F7F" w14:textId="77777777" w:rsidR="002E5FB5" w:rsidRDefault="00D770FD">
            <w:pPr>
              <w:spacing w:after="0" w:line="240" w:lineRule="auto"/>
            </w:pPr>
            <w:r>
              <w:rPr>
                <w:sz w:val="18"/>
                <w:szCs w:val="18"/>
              </w:rPr>
              <w:t>Access point</w:t>
            </w:r>
          </w:p>
        </w:tc>
      </w:tr>
      <w:tr w:rsidR="002E5FB5" w14:paraId="3093CF94" w14:textId="77777777">
        <w:trPr>
          <w:cantSplit/>
        </w:trPr>
        <w:tc>
          <w:tcPr>
            <w:tcW w:w="2837" w:type="dxa"/>
            <w:tcMar>
              <w:top w:w="50" w:type="dxa"/>
              <w:left w:w="90" w:type="dxa"/>
              <w:bottom w:w="50" w:type="dxa"/>
              <w:right w:w="90" w:type="dxa"/>
            </w:tcMar>
            <w:vAlign w:val="center"/>
          </w:tcPr>
          <w:p w14:paraId="75ABB549" w14:textId="77777777" w:rsidR="002E5FB5" w:rsidRDefault="00D770FD">
            <w:pPr>
              <w:spacing w:after="0" w:line="240" w:lineRule="auto"/>
            </w:pPr>
            <w:r>
              <w:rPr>
                <w:sz w:val="18"/>
                <w:szCs w:val="18"/>
              </w:rPr>
              <w:t>H02 wrong_http_method</w:t>
            </w:r>
          </w:p>
        </w:tc>
        <w:tc>
          <w:tcPr>
            <w:tcW w:w="4126" w:type="dxa"/>
            <w:tcMar>
              <w:top w:w="50" w:type="dxa"/>
              <w:left w:w="90" w:type="dxa"/>
              <w:bottom w:w="50" w:type="dxa"/>
              <w:right w:w="90" w:type="dxa"/>
            </w:tcMar>
            <w:vAlign w:val="center"/>
          </w:tcPr>
          <w:p w14:paraId="57569699" w14:textId="77777777" w:rsidR="002E5FB5" w:rsidRDefault="00D770FD">
            <w:pPr>
              <w:spacing w:after="0" w:line="240" w:lineRule="auto"/>
            </w:pPr>
            <w:r>
              <w:rPr>
                <w:sz w:val="18"/>
                <w:szCs w:val="18"/>
              </w:rPr>
              <w:t>undeclared method (A); method not acceptable for the task (B)</w:t>
            </w:r>
          </w:p>
        </w:tc>
        <w:tc>
          <w:tcPr>
            <w:tcW w:w="2063" w:type="dxa"/>
            <w:tcMar>
              <w:top w:w="50" w:type="dxa"/>
              <w:left w:w="90" w:type="dxa"/>
              <w:bottom w:w="50" w:type="dxa"/>
              <w:right w:w="90" w:type="dxa"/>
            </w:tcMar>
            <w:vAlign w:val="center"/>
          </w:tcPr>
          <w:p w14:paraId="2FDC46C5" w14:textId="77777777" w:rsidR="002E5FB5" w:rsidRDefault="00D770FD">
            <w:pPr>
              <w:spacing w:after="0" w:line="240" w:lineRule="auto"/>
            </w:pPr>
            <w:r>
              <w:rPr>
                <w:sz w:val="18"/>
                <w:szCs w:val="18"/>
              </w:rPr>
              <w:t>Access point</w:t>
            </w:r>
          </w:p>
        </w:tc>
      </w:tr>
      <w:tr w:rsidR="002E5FB5" w14:paraId="21DC3E4F" w14:textId="77777777">
        <w:trPr>
          <w:cantSplit/>
        </w:trPr>
        <w:tc>
          <w:tcPr>
            <w:tcW w:w="2837" w:type="dxa"/>
            <w:tcMar>
              <w:top w:w="50" w:type="dxa"/>
              <w:left w:w="90" w:type="dxa"/>
              <w:bottom w:w="50" w:type="dxa"/>
              <w:right w:w="90" w:type="dxa"/>
            </w:tcMar>
            <w:vAlign w:val="center"/>
          </w:tcPr>
          <w:p w14:paraId="318F3CB4" w14:textId="77777777" w:rsidR="002E5FB5" w:rsidRDefault="00D770FD">
            <w:pPr>
              <w:spacing w:after="0" w:line="240" w:lineRule="auto"/>
            </w:pPr>
            <w:r>
              <w:rPr>
                <w:sz w:val="18"/>
                <w:szCs w:val="18"/>
              </w:rPr>
              <w:t>H03 nonexistent_parameter</w:t>
            </w:r>
          </w:p>
        </w:tc>
        <w:tc>
          <w:tcPr>
            <w:tcW w:w="4126" w:type="dxa"/>
            <w:tcMar>
              <w:top w:w="50" w:type="dxa"/>
              <w:left w:w="90" w:type="dxa"/>
              <w:bottom w:w="50" w:type="dxa"/>
              <w:right w:w="90" w:type="dxa"/>
            </w:tcMar>
            <w:vAlign w:val="center"/>
          </w:tcPr>
          <w:p w14:paraId="5F189A5C" w14:textId="77777777" w:rsidR="002E5FB5" w:rsidRDefault="00D770FD">
            <w:pPr>
              <w:spacing w:after="0" w:line="240" w:lineRule="auto"/>
            </w:pPr>
            <w:r>
              <w:rPr>
                <w:sz w:val="18"/>
                <w:szCs w:val="18"/>
              </w:rPr>
              <w:t>invented parameter or body field (A)</w:t>
            </w:r>
          </w:p>
        </w:tc>
        <w:tc>
          <w:tcPr>
            <w:tcW w:w="2063" w:type="dxa"/>
            <w:tcMar>
              <w:top w:w="50" w:type="dxa"/>
              <w:left w:w="90" w:type="dxa"/>
              <w:bottom w:w="50" w:type="dxa"/>
              <w:right w:w="90" w:type="dxa"/>
            </w:tcMar>
            <w:vAlign w:val="center"/>
          </w:tcPr>
          <w:p w14:paraId="4DE69483" w14:textId="77777777" w:rsidR="002E5FB5" w:rsidRDefault="00D770FD">
            <w:pPr>
              <w:spacing w:after="0" w:line="240" w:lineRule="auto"/>
            </w:pPr>
            <w:r>
              <w:rPr>
                <w:sz w:val="18"/>
                <w:szCs w:val="18"/>
              </w:rPr>
              <w:t>Input contract</w:t>
            </w:r>
          </w:p>
        </w:tc>
      </w:tr>
      <w:tr w:rsidR="002E5FB5" w14:paraId="73FCBAF7" w14:textId="77777777">
        <w:trPr>
          <w:cantSplit/>
        </w:trPr>
        <w:tc>
          <w:tcPr>
            <w:tcW w:w="2837" w:type="dxa"/>
            <w:tcMar>
              <w:top w:w="50" w:type="dxa"/>
              <w:left w:w="90" w:type="dxa"/>
              <w:bottom w:w="50" w:type="dxa"/>
              <w:right w:w="90" w:type="dxa"/>
            </w:tcMar>
            <w:vAlign w:val="center"/>
          </w:tcPr>
          <w:p w14:paraId="194F1293" w14:textId="77777777" w:rsidR="002E5FB5" w:rsidRDefault="00D770FD">
            <w:pPr>
              <w:spacing w:after="0" w:line="240" w:lineRule="auto"/>
            </w:pPr>
            <w:r>
              <w:rPr>
                <w:sz w:val="18"/>
                <w:szCs w:val="18"/>
              </w:rPr>
              <w:t>H04 missing_required_parameter / H08 missing_required_field</w:t>
            </w:r>
          </w:p>
        </w:tc>
        <w:tc>
          <w:tcPr>
            <w:tcW w:w="4126" w:type="dxa"/>
            <w:tcMar>
              <w:top w:w="50" w:type="dxa"/>
              <w:left w:w="90" w:type="dxa"/>
              <w:bottom w:w="50" w:type="dxa"/>
              <w:right w:w="90" w:type="dxa"/>
            </w:tcMar>
            <w:vAlign w:val="center"/>
          </w:tcPr>
          <w:p w14:paraId="09885BE2" w14:textId="77777777" w:rsidR="002E5FB5" w:rsidRDefault="00D770FD">
            <w:pPr>
              <w:spacing w:after="0" w:line="240" w:lineRule="auto"/>
            </w:pPr>
            <w:r>
              <w:rPr>
                <w:sz w:val="18"/>
                <w:szCs w:val="18"/>
              </w:rPr>
              <w:t>missing required part or credential (A)</w:t>
            </w:r>
          </w:p>
        </w:tc>
        <w:tc>
          <w:tcPr>
            <w:tcW w:w="2063" w:type="dxa"/>
            <w:tcMar>
              <w:top w:w="50" w:type="dxa"/>
              <w:left w:w="90" w:type="dxa"/>
              <w:bottom w:w="50" w:type="dxa"/>
              <w:right w:w="90" w:type="dxa"/>
            </w:tcMar>
            <w:vAlign w:val="center"/>
          </w:tcPr>
          <w:p w14:paraId="4F39B5B5" w14:textId="77777777" w:rsidR="002E5FB5" w:rsidRDefault="00D770FD">
            <w:pPr>
              <w:spacing w:after="0" w:line="240" w:lineRule="auto"/>
            </w:pPr>
            <w:r>
              <w:rPr>
                <w:sz w:val="18"/>
                <w:szCs w:val="18"/>
              </w:rPr>
              <w:t>Input / contextual</w:t>
            </w:r>
          </w:p>
        </w:tc>
      </w:tr>
      <w:tr w:rsidR="002E5FB5" w14:paraId="6F266B86" w14:textId="77777777">
        <w:trPr>
          <w:cantSplit/>
        </w:trPr>
        <w:tc>
          <w:tcPr>
            <w:tcW w:w="2837" w:type="dxa"/>
            <w:tcMar>
              <w:top w:w="50" w:type="dxa"/>
              <w:left w:w="90" w:type="dxa"/>
              <w:bottom w:w="50" w:type="dxa"/>
              <w:right w:w="90" w:type="dxa"/>
            </w:tcMar>
            <w:vAlign w:val="center"/>
          </w:tcPr>
          <w:p w14:paraId="419D8A3F" w14:textId="77777777" w:rsidR="002E5FB5" w:rsidRDefault="00D770FD">
            <w:pPr>
              <w:spacing w:after="0" w:line="240" w:lineRule="auto"/>
            </w:pPr>
            <w:r>
              <w:rPr>
                <w:sz w:val="18"/>
                <w:szCs w:val="18"/>
              </w:rPr>
              <w:t>H05 wrong_parameter_location / H06 wrong_parameter_type / H07 invalid_request_body</w:t>
            </w:r>
          </w:p>
        </w:tc>
        <w:tc>
          <w:tcPr>
            <w:tcW w:w="4126" w:type="dxa"/>
            <w:tcMar>
              <w:top w:w="50" w:type="dxa"/>
              <w:left w:w="90" w:type="dxa"/>
              <w:bottom w:w="50" w:type="dxa"/>
              <w:right w:w="90" w:type="dxa"/>
            </w:tcMar>
            <w:vAlign w:val="center"/>
          </w:tcPr>
          <w:p w14:paraId="53CD57BF" w14:textId="77777777" w:rsidR="002E5FB5" w:rsidRDefault="00D770FD">
            <w:pPr>
              <w:spacing w:after="0" w:line="240" w:lineRule="auto"/>
            </w:pPr>
            <w:r>
              <w:rPr>
                <w:sz w:val="18"/>
                <w:szCs w:val="18"/>
              </w:rPr>
              <w:t>invalid value or structure (A); request body differs (B)</w:t>
            </w:r>
          </w:p>
        </w:tc>
        <w:tc>
          <w:tcPr>
            <w:tcW w:w="2063" w:type="dxa"/>
            <w:tcMar>
              <w:top w:w="50" w:type="dxa"/>
              <w:left w:w="90" w:type="dxa"/>
              <w:bottom w:w="50" w:type="dxa"/>
              <w:right w:w="90" w:type="dxa"/>
            </w:tcMar>
            <w:vAlign w:val="center"/>
          </w:tcPr>
          <w:p w14:paraId="07AC1175" w14:textId="77777777" w:rsidR="002E5FB5" w:rsidRDefault="00D770FD">
            <w:pPr>
              <w:spacing w:after="0" w:line="240" w:lineRule="auto"/>
            </w:pPr>
            <w:r>
              <w:rPr>
                <w:sz w:val="18"/>
                <w:szCs w:val="18"/>
              </w:rPr>
              <w:t>Input contract</w:t>
            </w:r>
          </w:p>
        </w:tc>
      </w:tr>
      <w:tr w:rsidR="002E5FB5" w14:paraId="59299B29" w14:textId="77777777">
        <w:trPr>
          <w:cantSplit/>
        </w:trPr>
        <w:tc>
          <w:tcPr>
            <w:tcW w:w="2837" w:type="dxa"/>
            <w:tcMar>
              <w:top w:w="50" w:type="dxa"/>
              <w:left w:w="90" w:type="dxa"/>
              <w:bottom w:w="50" w:type="dxa"/>
              <w:right w:w="90" w:type="dxa"/>
            </w:tcMar>
            <w:vAlign w:val="center"/>
          </w:tcPr>
          <w:p w14:paraId="2FF7F276" w14:textId="77777777" w:rsidR="002E5FB5" w:rsidRDefault="00D770FD">
            <w:pPr>
              <w:spacing w:after="0" w:line="240" w:lineRule="auto"/>
            </w:pPr>
            <w:r>
              <w:rPr>
                <w:sz w:val="18"/>
                <w:szCs w:val="18"/>
              </w:rPr>
              <w:t>H09 invalid_header_or_authentication</w:t>
            </w:r>
          </w:p>
        </w:tc>
        <w:tc>
          <w:tcPr>
            <w:tcW w:w="4126" w:type="dxa"/>
            <w:tcMar>
              <w:top w:w="50" w:type="dxa"/>
              <w:left w:w="90" w:type="dxa"/>
              <w:bottom w:w="50" w:type="dxa"/>
              <w:right w:w="90" w:type="dxa"/>
            </w:tcMar>
            <w:vAlign w:val="center"/>
          </w:tcPr>
          <w:p w14:paraId="561D593B" w14:textId="77777777" w:rsidR="002E5FB5" w:rsidRDefault="00D770FD">
            <w:pPr>
              <w:spacing w:after="0" w:line="240" w:lineRule="auto"/>
            </w:pPr>
            <w:r>
              <w:rPr>
                <w:sz w:val="18"/>
                <w:szCs w:val="18"/>
              </w:rPr>
              <w:t>missing required credential (A); credential malformed (B)</w:t>
            </w:r>
          </w:p>
        </w:tc>
        <w:tc>
          <w:tcPr>
            <w:tcW w:w="2063" w:type="dxa"/>
            <w:tcMar>
              <w:top w:w="50" w:type="dxa"/>
              <w:left w:w="90" w:type="dxa"/>
              <w:bottom w:w="50" w:type="dxa"/>
              <w:right w:w="90" w:type="dxa"/>
            </w:tcMar>
            <w:vAlign w:val="center"/>
          </w:tcPr>
          <w:p w14:paraId="3EF50766" w14:textId="77777777" w:rsidR="002E5FB5" w:rsidRDefault="00D770FD">
            <w:pPr>
              <w:spacing w:after="0" w:line="240" w:lineRule="auto"/>
            </w:pPr>
            <w:r>
              <w:rPr>
                <w:sz w:val="18"/>
                <w:szCs w:val="18"/>
              </w:rPr>
              <w:t>Contextual</w:t>
            </w:r>
          </w:p>
        </w:tc>
      </w:tr>
      <w:tr w:rsidR="002E5FB5" w14:paraId="5E601768" w14:textId="77777777">
        <w:trPr>
          <w:cantSplit/>
        </w:trPr>
        <w:tc>
          <w:tcPr>
            <w:tcW w:w="2837" w:type="dxa"/>
            <w:tcMar>
              <w:top w:w="50" w:type="dxa"/>
              <w:left w:w="90" w:type="dxa"/>
              <w:bottom w:w="50" w:type="dxa"/>
              <w:right w:w="90" w:type="dxa"/>
            </w:tcMar>
            <w:vAlign w:val="center"/>
          </w:tcPr>
          <w:p w14:paraId="2C325C32" w14:textId="77777777" w:rsidR="002E5FB5" w:rsidRDefault="00D770FD">
            <w:pPr>
              <w:spacing w:after="0" w:line="240" w:lineRule="auto"/>
            </w:pPr>
            <w:r>
              <w:rPr>
                <w:sz w:val="18"/>
                <w:szCs w:val="18"/>
              </w:rPr>
              <w:t>H10 nonexistent_api_operation</w:t>
            </w:r>
          </w:p>
        </w:tc>
        <w:tc>
          <w:tcPr>
            <w:tcW w:w="4126" w:type="dxa"/>
            <w:tcMar>
              <w:top w:w="50" w:type="dxa"/>
              <w:left w:w="90" w:type="dxa"/>
              <w:bottom w:w="50" w:type="dxa"/>
              <w:right w:w="90" w:type="dxa"/>
            </w:tcMar>
            <w:vAlign w:val="center"/>
          </w:tcPr>
          <w:p w14:paraId="2307BE03" w14:textId="77777777" w:rsidR="002E5FB5" w:rsidRDefault="00D770FD">
            <w:pPr>
              <w:spacing w:after="0" w:line="240" w:lineRule="auto"/>
            </w:pPr>
            <w:r>
              <w:rPr>
                <w:sz w:val="18"/>
                <w:szCs w:val="18"/>
              </w:rPr>
              <w:t xml:space="preserve">non-existent </w:t>
            </w:r>
            <w:r>
              <w:rPr>
                <w:rFonts w:ascii="Consolas" w:eastAsia="Consolas" w:hAnsi="Consolas" w:cs="Consolas"/>
                <w:sz w:val="17"/>
                <w:szCs w:val="17"/>
              </w:rPr>
              <w:t>requests</w:t>
            </w:r>
            <w:r>
              <w:rPr>
                <w:sz w:val="18"/>
                <w:szCs w:val="18"/>
              </w:rPr>
              <w:t xml:space="preserve"> API (A); undocumented response field (A)</w:t>
            </w:r>
          </w:p>
        </w:tc>
        <w:tc>
          <w:tcPr>
            <w:tcW w:w="2063" w:type="dxa"/>
            <w:tcMar>
              <w:top w:w="50" w:type="dxa"/>
              <w:left w:w="90" w:type="dxa"/>
              <w:bottom w:w="50" w:type="dxa"/>
              <w:right w:w="90" w:type="dxa"/>
            </w:tcMar>
            <w:vAlign w:val="center"/>
          </w:tcPr>
          <w:p w14:paraId="7B113661" w14:textId="77777777" w:rsidR="002E5FB5" w:rsidRDefault="00D770FD">
            <w:pPr>
              <w:spacing w:after="0" w:line="240" w:lineRule="auto"/>
            </w:pPr>
            <w:r>
              <w:rPr>
                <w:sz w:val="18"/>
                <w:szCs w:val="18"/>
              </w:rPr>
              <w:t>Identifier / output</w:t>
            </w:r>
          </w:p>
        </w:tc>
      </w:tr>
    </w:tbl>
    <w:p w14:paraId="276EC77A" w14:textId="77777777" w:rsidR="002E5FB5" w:rsidRDefault="002E5FB5">
      <w:pPr>
        <w:spacing w:after="80"/>
      </w:pPr>
    </w:p>
    <w:p w14:paraId="5FE74CDD" w14:textId="77777777" w:rsidR="002E5FB5" w:rsidRDefault="00D770FD">
      <w:pPr>
        <w:pStyle w:val="Heading2"/>
      </w:pPr>
      <w:bookmarkStart w:id="55" w:name="_Toc243060647"/>
      <w:r>
        <w:t>B.2 Evidence and its provenance</w:t>
      </w:r>
      <w:bookmarkEnd w:id="55"/>
    </w:p>
    <w:p w14:paraId="477CA74E" w14:textId="77777777" w:rsidR="002E5FB5" w:rsidRDefault="00D770FD">
      <w:pPr>
        <w:pStyle w:val="ListParagraph"/>
        <w:numPr>
          <w:ilvl w:val="0"/>
          <w:numId w:val="2"/>
        </w:numPr>
        <w:spacing w:after="60"/>
      </w:pPr>
      <w:r>
        <w:rPr>
          <w:b/>
          <w:bCs/>
        </w:rPr>
        <w:t>Representative:</w:t>
      </w:r>
      <w:r>
        <w:t xml:space="preserve"> six widely used public REST APIs that span no authentication, API keys, Bearer tokens and OAuth2, official and documentation-derived specifications, and create, read, update, delete and search operations.</w:t>
      </w:r>
    </w:p>
    <w:p w14:paraId="142B4031" w14:textId="77777777" w:rsidR="002E5FB5" w:rsidRDefault="00D770FD">
      <w:pPr>
        <w:pStyle w:val="ListParagraph"/>
        <w:numPr>
          <w:ilvl w:val="0"/>
          <w:numId w:val="2"/>
        </w:numPr>
        <w:spacing w:after="60"/>
      </w:pPr>
      <w:r>
        <w:rPr>
          <w:b/>
          <w:bCs/>
        </w:rPr>
        <w:t>Objective:</w:t>
      </w:r>
      <w:r>
        <w:t xml:space="preserve"> each task carries an exact expected request and its API specification; correctness is decided by comparing requests, not by judging prose.</w:t>
      </w:r>
    </w:p>
    <w:p w14:paraId="5A4A5E02" w14:textId="77777777" w:rsidR="002E5FB5" w:rsidRDefault="00D770FD">
      <w:pPr>
        <w:pStyle w:val="ListParagraph"/>
        <w:numPr>
          <w:ilvl w:val="0"/>
          <w:numId w:val="2"/>
        </w:numPr>
        <w:spacing w:after="60"/>
      </w:pPr>
      <w:r>
        <w:rPr>
          <w:b/>
          <w:bCs/>
        </w:rPr>
        <w:t>Frozen and hashed:</w:t>
      </w:r>
      <w:r>
        <w:t xml:space="preserve"> every provider specification was downloaded on 21 September 2026, stored in the dataset with its SHA-256 hash, and referenced by hash from every task. The task file itself is identified by its hash (</w:t>
      </w:r>
      <w:r>
        <w:rPr>
          <w:rFonts w:ascii="Consolas" w:eastAsia="Consolas" w:hAnsi="Consolas" w:cs="Consolas"/>
          <w:sz w:val="20"/>
          <w:szCs w:val="20"/>
        </w:rPr>
        <w:t>7a09f2bb…</w:t>
      </w:r>
      <w:r>
        <w:t>) in the evaluation plan.</w:t>
      </w:r>
    </w:p>
    <w:p w14:paraId="72055421" w14:textId="77777777" w:rsidR="002E5FB5" w:rsidRDefault="00D770FD">
      <w:pPr>
        <w:pStyle w:val="ListParagraph"/>
        <w:numPr>
          <w:ilvl w:val="0"/>
          <w:numId w:val="2"/>
        </w:numPr>
        <w:spacing w:after="60"/>
      </w:pPr>
      <w:r>
        <w:rPr>
          <w:b/>
          <w:bCs/>
        </w:rPr>
        <w:t>Safe:</w:t>
      </w:r>
      <w:r>
        <w:t xml:space="preserve"> no task contains a real credential; tasks read a placeholder from </w:t>
      </w:r>
      <w:r>
        <w:rPr>
          <w:rFonts w:ascii="Consolas" w:eastAsia="Consolas" w:hAnsi="Consolas" w:cs="Consolas"/>
          <w:sz w:val="20"/>
          <w:szCs w:val="20"/>
        </w:rPr>
        <w:t>inputs["credential"]</w:t>
      </w:r>
      <w:r>
        <w:t xml:space="preserve"> and the answer key expects the documented header form (for example </w:t>
      </w:r>
      <w:r>
        <w:rPr>
          <w:rFonts w:ascii="Consolas" w:eastAsia="Consolas" w:hAnsi="Consolas" w:cs="Consolas"/>
          <w:sz w:val="20"/>
          <w:szCs w:val="20"/>
        </w:rPr>
        <w:t>Authorization: Bearer EXAMPLE_CREDENTIAL_NOT_REAL</w:t>
      </w:r>
      <w:r>
        <w:t>).</w:t>
      </w:r>
    </w:p>
    <w:p w14:paraId="51797B49" w14:textId="77777777" w:rsidR="002E5FB5" w:rsidRDefault="00D770FD">
      <w:pPr>
        <w:pStyle w:val="ListParagraph"/>
        <w:numPr>
          <w:ilvl w:val="0"/>
          <w:numId w:val="2"/>
        </w:numPr>
        <w:spacing w:after="60"/>
      </w:pPr>
      <w:r>
        <w:rPr>
          <w:b/>
          <w:bCs/>
        </w:rPr>
        <w:t>Reproducible:</w:t>
      </w:r>
      <w:r>
        <w:t xml:space="preserve"> the dataset is generated by a deterministic script from source rules; no language model wrote the reference answers.</w:t>
      </w:r>
    </w:p>
    <w:p w14:paraId="3C7B7EC1" w14:textId="77777777" w:rsidR="002E5FB5" w:rsidRDefault="00D770FD">
      <w:pPr>
        <w:jc w:val="both"/>
      </w:pPr>
      <w:r>
        <w:t xml:space="preserve">The lecturer suggested curating GitHub's large, evolving specification down to the tested operations. We instead froze the </w:t>
      </w:r>
      <w:r>
        <w:rPr>
          <w:b/>
          <w:bCs/>
        </w:rPr>
        <w:t>complete</w:t>
      </w:r>
      <w:r>
        <w:t xml:space="preserve"> official document (13 MB, SHA-256 </w:t>
      </w:r>
      <w:r>
        <w:rPr>
          <w:rFonts w:ascii="Consolas" w:eastAsia="Consolas" w:hAnsi="Consolas" w:cs="Consolas"/>
          <w:sz w:val="20"/>
          <w:szCs w:val="20"/>
        </w:rPr>
        <w:t>4fbdc7d0…</w:t>
      </w:r>
      <w:r>
        <w:t xml:space="preserve">): a hash freezes a large file as firmly as a small one, the full contract cannot omit an operation by curation error, and it lets </w:t>
      </w:r>
      <w:r>
        <w:lastRenderedPageBreak/>
        <w:t>the evaluator distinguish an invented path (class A) from a real GitHub operation that is simply not the one the task asked for (class B). GitHub's prompts pin API version 2026-03-10; Open-Meteo's official specifications were converted from YAML to JSON.</w:t>
      </w:r>
    </w:p>
    <w:p w14:paraId="68BA86C8" w14:textId="77777777" w:rsidR="002E5FB5" w:rsidRDefault="00D770FD">
      <w:pPr>
        <w:jc w:val="both"/>
      </w:pPr>
      <w:r>
        <w:t xml:space="preserve">For JSONPlaceholder, DummyJSON and REST Countries no adequate official OpenAPI document exists. Following the lecturer's instruction, we built small project-owned specifications for the operations the benchmark uses, cited the documentation pages they were built from (each page stored with its hash), and marked them as researcher-authored subsets. REST Countries' authentication was verified against its official documentation, which requires a key sent as </w:t>
      </w:r>
      <w:r>
        <w:rPr>
          <w:rFonts w:ascii="Consolas" w:eastAsia="Consolas" w:hAnsi="Consolas" w:cs="Consolas"/>
          <w:sz w:val="20"/>
          <w:szCs w:val="20"/>
        </w:rPr>
        <w:t>Authorization: Bearer &lt;key&gt;</w:t>
      </w:r>
      <w:r>
        <w:t xml:space="preserve"> (or </w:t>
      </w:r>
      <w:r>
        <w:rPr>
          <w:rFonts w:ascii="Consolas" w:eastAsia="Consolas" w:hAnsi="Consolas" w:cs="Consolas"/>
          <w:sz w:val="20"/>
          <w:szCs w:val="20"/>
        </w:rPr>
        <w:t>?api-key=</w:t>
      </w:r>
      <w:r>
        <w:t>); the answer key records the Bearer form. The service moved to an authenticated v5 interface on a new host (</w:t>
      </w:r>
      <w:r>
        <w:rPr>
          <w:rFonts w:ascii="Consolas" w:eastAsia="Consolas" w:hAnsi="Consolas" w:cs="Consolas"/>
          <w:sz w:val="20"/>
          <w:szCs w:val="20"/>
        </w:rPr>
        <w:t>api.restcountries.com/countries/v5</w:t>
      </w:r>
      <w:r>
        <w:t>) and the older public versions are deprecated.</w:t>
      </w:r>
    </w:p>
    <w:p w14:paraId="56D18A3C" w14:textId="77777777" w:rsidR="002E5FB5" w:rsidRDefault="00D770FD">
      <w:pPr>
        <w:pStyle w:val="Heading2"/>
      </w:pPr>
      <w:bookmarkStart w:id="56" w:name="_Toc243060648"/>
      <w:r>
        <w:t>B.3 Task construction and composition</w:t>
      </w:r>
      <w:bookmarkEnd w:id="56"/>
    </w:p>
    <w:p w14:paraId="3FB108FF" w14:textId="77777777" w:rsidR="002E5FB5" w:rsidRDefault="00D770FD">
      <w:pPr>
        <w:jc w:val="both"/>
      </w:pPr>
      <w:r>
        <w:t>The dataset builder selects documented operations, varies supported optional parameters, request fields and requested response fields, and constructs each record with a checked Python template. Variants that differ only in an identifier or wording do not count as new scenarios. Every record has the seven top-level fields proposed in Progress Report Two (</w:t>
      </w:r>
      <w:r>
        <w:rPr>
          <w:rFonts w:ascii="Consolas" w:eastAsia="Consolas" w:hAnsi="Consolas" w:cs="Consolas"/>
          <w:sz w:val="20"/>
          <w:szCs w:val="20"/>
        </w:rPr>
        <w:t>task_id</w:t>
      </w:r>
      <w:r>
        <w:t xml:space="preserve">, </w:t>
      </w:r>
      <w:r>
        <w:rPr>
          <w:rFonts w:ascii="Consolas" w:eastAsia="Consolas" w:hAnsi="Consolas" w:cs="Consolas"/>
          <w:sz w:val="20"/>
          <w:szCs w:val="20"/>
        </w:rPr>
        <w:t>language</w:t>
      </w:r>
      <w:r>
        <w:t xml:space="preserve">, </w:t>
      </w:r>
      <w:r>
        <w:rPr>
          <w:rFonts w:ascii="Consolas" w:eastAsia="Consolas" w:hAnsi="Consolas" w:cs="Consolas"/>
          <w:sz w:val="20"/>
          <w:szCs w:val="20"/>
        </w:rPr>
        <w:t>natural_language_instruction</w:t>
      </w:r>
      <w:r>
        <w:t xml:space="preserve">, </w:t>
      </w:r>
      <w:r>
        <w:rPr>
          <w:rFonts w:ascii="Consolas" w:eastAsia="Consolas" w:hAnsi="Consolas" w:cs="Consolas"/>
          <w:sz w:val="20"/>
          <w:szCs w:val="20"/>
        </w:rPr>
        <w:t>api_specification</w:t>
      </w:r>
      <w:r>
        <w:t xml:space="preserve">, </w:t>
      </w:r>
      <w:r>
        <w:rPr>
          <w:rFonts w:ascii="Consolas" w:eastAsia="Consolas" w:hAnsi="Consolas" w:cs="Consolas"/>
          <w:sz w:val="20"/>
          <w:szCs w:val="20"/>
        </w:rPr>
        <w:t>ground_truth</w:t>
      </w:r>
      <w:r>
        <w:t xml:space="preserve">, </w:t>
      </w:r>
      <w:r>
        <w:rPr>
          <w:rFonts w:ascii="Consolas" w:eastAsia="Consolas" w:hAnsi="Consolas" w:cs="Consolas"/>
          <w:sz w:val="20"/>
          <w:szCs w:val="20"/>
        </w:rPr>
        <w:t>test_case</w:t>
      </w:r>
      <w:r>
        <w:t xml:space="preserve">, </w:t>
      </w:r>
      <w:r>
        <w:rPr>
          <w:rFonts w:ascii="Consolas" w:eastAsia="Consolas" w:hAnsi="Consolas" w:cs="Consolas"/>
          <w:sz w:val="20"/>
          <w:szCs w:val="20"/>
        </w:rPr>
        <w:t>metadata</w:t>
      </w:r>
      <w:r>
        <w:t>). A typical prompt reads:</w:t>
      </w:r>
    </w:p>
    <w:p w14:paraId="05B2F961" w14:textId="77777777" w:rsidR="002E5FB5" w:rsidRDefault="00D770FD">
      <w:pPr>
        <w:pStyle w:val="Code"/>
        <w:spacing w:before="80" w:after="0"/>
      </w:pPr>
      <w:r>
        <w:t>Write a Python function solve(inputs) for REST Countries v5. Retrieve one page of countries.</w:t>
      </w:r>
    </w:p>
    <w:p w14:paraId="3E15B071" w14:textId="77777777" w:rsidR="002E5FB5" w:rsidRDefault="00D770FD">
      <w:pPr>
        <w:pStyle w:val="Code"/>
        <w:spacing w:after="0"/>
      </w:pPr>
      <w:r>
        <w:t>Use the caller-supplied credential in inputs["credential"], assumed to have the necessary</w:t>
      </w:r>
    </w:p>
    <w:p w14:paraId="611EAD59" w14:textId="77777777" w:rsidR="002E5FB5" w:rsidRDefault="00D770FD">
      <w:pPr>
        <w:pStyle w:val="Code"/>
        <w:spacing w:after="0"/>
      </w:pPr>
      <w:r>
        <w:t>permissions. Return the decoded JSON response. Return None for a successful empty response.</w:t>
      </w:r>
    </w:p>
    <w:p w14:paraId="70ED286A" w14:textId="77777777" w:rsidR="002E5FB5" w:rsidRDefault="00D770FD">
      <w:pPr>
        <w:pStyle w:val="Code"/>
        <w:spacing w:after="0"/>
      </w:pPr>
      <w:r>
        <w:t>Raise an exception for an unsuccessful HTTP response. Assume referenced resources and accounts</w:t>
      </w:r>
    </w:p>
    <w:p w14:paraId="553458BA" w14:textId="77777777" w:rsidR="002E5FB5" w:rsidRDefault="00D770FD">
      <w:pPr>
        <w:pStyle w:val="Code"/>
        <w:spacing w:after="160"/>
      </w:pPr>
      <w:r>
        <w:t>exist. Do not execute the function.</w:t>
      </w:r>
    </w:p>
    <w:p w14:paraId="543CB8E7" w14:textId="011FE81D" w:rsidR="002E5FB5" w:rsidRDefault="00D770FD">
      <w:pPr>
        <w:pStyle w:val="Caption"/>
        <w:keepNext/>
      </w:pPr>
      <w:bookmarkStart w:id="57" w:name="_Toc243060717"/>
      <w:r>
        <w:rPr>
          <w:b/>
          <w:bCs/>
        </w:rPr>
        <w:t xml:space="preserve">Table </w:t>
      </w:r>
      <w:r>
        <w:fldChar w:fldCharType="begin"/>
      </w:r>
      <w:r>
        <w:instrText>SEQ Table</w:instrText>
      </w:r>
      <w:r>
        <w:fldChar w:fldCharType="separate"/>
      </w:r>
      <w:r>
        <w:rPr>
          <w:noProof/>
        </w:rPr>
        <w:t>9</w:t>
      </w:r>
      <w:r>
        <w:fldChar w:fldCharType="end"/>
      </w:r>
      <w:r>
        <w:rPr>
          <w:b/>
          <w:bCs/>
        </w:rPr>
        <w:t xml:space="preserve">: </w:t>
      </w:r>
      <w:r>
        <w:t>Composition of the 990 scored tasks (the 10 pilot tasks are excluded from the analysis).</w:t>
      </w:r>
      <w:bookmarkEnd w:id="5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74"/>
        <w:gridCol w:w="3408"/>
        <w:gridCol w:w="1474"/>
        <w:gridCol w:w="2670"/>
      </w:tblGrid>
      <w:tr w:rsidR="002E5FB5" w14:paraId="722571DA" w14:textId="77777777">
        <w:trPr>
          <w:tblHeader/>
        </w:trPr>
        <w:tc>
          <w:tcPr>
            <w:tcW w:w="1474" w:type="dxa"/>
            <w:shd w:val="clear" w:color="auto" w:fill="D9E2F3"/>
            <w:tcMar>
              <w:top w:w="50" w:type="dxa"/>
              <w:left w:w="90" w:type="dxa"/>
              <w:bottom w:w="50" w:type="dxa"/>
              <w:right w:w="90" w:type="dxa"/>
            </w:tcMar>
            <w:vAlign w:val="center"/>
          </w:tcPr>
          <w:p w14:paraId="388E4DE2" w14:textId="77777777" w:rsidR="002E5FB5" w:rsidRDefault="00D770FD">
            <w:pPr>
              <w:spacing w:after="0" w:line="240" w:lineRule="auto"/>
            </w:pPr>
            <w:r>
              <w:rPr>
                <w:b/>
                <w:bCs/>
                <w:sz w:val="18"/>
                <w:szCs w:val="18"/>
              </w:rPr>
              <w:t>Dimension</w:t>
            </w:r>
          </w:p>
        </w:tc>
        <w:tc>
          <w:tcPr>
            <w:tcW w:w="3408" w:type="dxa"/>
            <w:shd w:val="clear" w:color="auto" w:fill="D9E2F3"/>
            <w:tcMar>
              <w:top w:w="50" w:type="dxa"/>
              <w:left w:w="90" w:type="dxa"/>
              <w:bottom w:w="50" w:type="dxa"/>
              <w:right w:w="90" w:type="dxa"/>
            </w:tcMar>
            <w:vAlign w:val="center"/>
          </w:tcPr>
          <w:p w14:paraId="464EBA62" w14:textId="77777777" w:rsidR="002E5FB5" w:rsidRDefault="00D770FD">
            <w:pPr>
              <w:spacing w:after="0" w:line="240" w:lineRule="auto"/>
            </w:pPr>
            <w:r>
              <w:rPr>
                <w:b/>
                <w:bCs/>
                <w:sz w:val="18"/>
                <w:szCs w:val="18"/>
              </w:rPr>
              <w:t>Groups (tasks)</w:t>
            </w:r>
          </w:p>
        </w:tc>
        <w:tc>
          <w:tcPr>
            <w:tcW w:w="1474" w:type="dxa"/>
            <w:shd w:val="clear" w:color="auto" w:fill="D9E2F3"/>
            <w:tcMar>
              <w:top w:w="50" w:type="dxa"/>
              <w:left w:w="90" w:type="dxa"/>
              <w:bottom w:w="50" w:type="dxa"/>
              <w:right w:w="90" w:type="dxa"/>
            </w:tcMar>
            <w:vAlign w:val="center"/>
          </w:tcPr>
          <w:p w14:paraId="55510EED" w14:textId="77777777" w:rsidR="002E5FB5" w:rsidRDefault="00D770FD">
            <w:pPr>
              <w:spacing w:after="0" w:line="240" w:lineRule="auto"/>
            </w:pPr>
            <w:r>
              <w:rPr>
                <w:b/>
                <w:bCs/>
                <w:sz w:val="18"/>
                <w:szCs w:val="18"/>
              </w:rPr>
              <w:t>Dimension</w:t>
            </w:r>
          </w:p>
        </w:tc>
        <w:tc>
          <w:tcPr>
            <w:tcW w:w="2670" w:type="dxa"/>
            <w:shd w:val="clear" w:color="auto" w:fill="D9E2F3"/>
            <w:tcMar>
              <w:top w:w="50" w:type="dxa"/>
              <w:left w:w="90" w:type="dxa"/>
              <w:bottom w:w="50" w:type="dxa"/>
              <w:right w:w="90" w:type="dxa"/>
            </w:tcMar>
            <w:vAlign w:val="center"/>
          </w:tcPr>
          <w:p w14:paraId="21B68552" w14:textId="77777777" w:rsidR="002E5FB5" w:rsidRDefault="00D770FD">
            <w:pPr>
              <w:spacing w:after="0" w:line="240" w:lineRule="auto"/>
            </w:pPr>
            <w:r>
              <w:rPr>
                <w:b/>
                <w:bCs/>
                <w:sz w:val="18"/>
                <w:szCs w:val="18"/>
              </w:rPr>
              <w:t>Groups (tasks)</w:t>
            </w:r>
          </w:p>
        </w:tc>
      </w:tr>
      <w:tr w:rsidR="002E5FB5" w14:paraId="3EA1CEB8" w14:textId="77777777">
        <w:trPr>
          <w:cantSplit/>
        </w:trPr>
        <w:tc>
          <w:tcPr>
            <w:tcW w:w="1474" w:type="dxa"/>
            <w:tcMar>
              <w:top w:w="50" w:type="dxa"/>
              <w:left w:w="90" w:type="dxa"/>
              <w:bottom w:w="50" w:type="dxa"/>
              <w:right w:w="90" w:type="dxa"/>
            </w:tcMar>
            <w:vAlign w:val="center"/>
          </w:tcPr>
          <w:p w14:paraId="218DBAF3" w14:textId="77777777" w:rsidR="002E5FB5" w:rsidRDefault="00D770FD">
            <w:pPr>
              <w:spacing w:after="0" w:line="240" w:lineRule="auto"/>
            </w:pPr>
            <w:r>
              <w:rPr>
                <w:sz w:val="18"/>
                <w:szCs w:val="18"/>
              </w:rPr>
              <w:t>Operation</w:t>
            </w:r>
          </w:p>
        </w:tc>
        <w:tc>
          <w:tcPr>
            <w:tcW w:w="3408" w:type="dxa"/>
            <w:tcMar>
              <w:top w:w="50" w:type="dxa"/>
              <w:left w:w="90" w:type="dxa"/>
              <w:bottom w:w="50" w:type="dxa"/>
              <w:right w:w="90" w:type="dxa"/>
            </w:tcMar>
            <w:vAlign w:val="center"/>
          </w:tcPr>
          <w:p w14:paraId="5549AE67" w14:textId="77777777" w:rsidR="002E5FB5" w:rsidRDefault="00D770FD">
            <w:pPr>
              <w:spacing w:after="0" w:line="240" w:lineRule="auto"/>
            </w:pPr>
            <w:r>
              <w:rPr>
                <w:sz w:val="18"/>
                <w:szCs w:val="18"/>
              </w:rPr>
              <w:t>read 494 · create 232 · update 197 · search/filter 37 · delete 30</w:t>
            </w:r>
          </w:p>
        </w:tc>
        <w:tc>
          <w:tcPr>
            <w:tcW w:w="1474" w:type="dxa"/>
            <w:tcMar>
              <w:top w:w="50" w:type="dxa"/>
              <w:left w:w="90" w:type="dxa"/>
              <w:bottom w:w="50" w:type="dxa"/>
              <w:right w:w="90" w:type="dxa"/>
            </w:tcMar>
            <w:vAlign w:val="center"/>
          </w:tcPr>
          <w:p w14:paraId="06B4931E" w14:textId="77777777" w:rsidR="002E5FB5" w:rsidRDefault="00D770FD">
            <w:pPr>
              <w:spacing w:after="0" w:line="240" w:lineRule="auto"/>
            </w:pPr>
            <w:r>
              <w:rPr>
                <w:sz w:val="18"/>
                <w:szCs w:val="18"/>
              </w:rPr>
              <w:t>Specification</w:t>
            </w:r>
          </w:p>
        </w:tc>
        <w:tc>
          <w:tcPr>
            <w:tcW w:w="2670" w:type="dxa"/>
            <w:tcMar>
              <w:top w:w="50" w:type="dxa"/>
              <w:left w:w="90" w:type="dxa"/>
              <w:bottom w:w="50" w:type="dxa"/>
              <w:right w:w="90" w:type="dxa"/>
            </w:tcMar>
            <w:vAlign w:val="center"/>
          </w:tcPr>
          <w:p w14:paraId="587C9660" w14:textId="77777777" w:rsidR="002E5FB5" w:rsidRDefault="00D770FD">
            <w:pPr>
              <w:spacing w:after="0" w:line="240" w:lineRule="auto"/>
            </w:pPr>
            <w:r>
              <w:rPr>
                <w:sz w:val="18"/>
                <w:szCs w:val="18"/>
              </w:rPr>
              <w:t>official 545 · partial 445</w:t>
            </w:r>
          </w:p>
        </w:tc>
      </w:tr>
      <w:tr w:rsidR="002E5FB5" w14:paraId="003DFC72" w14:textId="77777777">
        <w:trPr>
          <w:cantSplit/>
        </w:trPr>
        <w:tc>
          <w:tcPr>
            <w:tcW w:w="1474" w:type="dxa"/>
            <w:tcMar>
              <w:top w:w="50" w:type="dxa"/>
              <w:left w:w="90" w:type="dxa"/>
              <w:bottom w:w="50" w:type="dxa"/>
              <w:right w:w="90" w:type="dxa"/>
            </w:tcMar>
            <w:vAlign w:val="center"/>
          </w:tcPr>
          <w:p w14:paraId="60844D9F" w14:textId="77777777" w:rsidR="002E5FB5" w:rsidRDefault="00D770FD">
            <w:pPr>
              <w:spacing w:after="0" w:line="240" w:lineRule="auto"/>
            </w:pPr>
            <w:r>
              <w:rPr>
                <w:sz w:val="18"/>
                <w:szCs w:val="18"/>
              </w:rPr>
              <w:t>Authentication</w:t>
            </w:r>
          </w:p>
        </w:tc>
        <w:tc>
          <w:tcPr>
            <w:tcW w:w="3408" w:type="dxa"/>
            <w:tcMar>
              <w:top w:w="50" w:type="dxa"/>
              <w:left w:w="90" w:type="dxa"/>
              <w:bottom w:w="50" w:type="dxa"/>
              <w:right w:w="90" w:type="dxa"/>
            </w:tcMar>
            <w:vAlign w:val="center"/>
          </w:tcPr>
          <w:p w14:paraId="4EA2B25D" w14:textId="77777777" w:rsidR="002E5FB5" w:rsidRDefault="00D770FD">
            <w:pPr>
              <w:spacing w:after="0" w:line="240" w:lineRule="auto"/>
            </w:pPr>
            <w:r>
              <w:rPr>
                <w:sz w:val="18"/>
                <w:szCs w:val="18"/>
              </w:rPr>
              <w:t>none 495 · Bearer 248 · API key 154 · OAuth2 93</w:t>
            </w:r>
          </w:p>
        </w:tc>
        <w:tc>
          <w:tcPr>
            <w:tcW w:w="1474" w:type="dxa"/>
            <w:tcMar>
              <w:top w:w="50" w:type="dxa"/>
              <w:left w:w="90" w:type="dxa"/>
              <w:bottom w:w="50" w:type="dxa"/>
              <w:right w:w="90" w:type="dxa"/>
            </w:tcMar>
            <w:vAlign w:val="center"/>
          </w:tcPr>
          <w:p w14:paraId="52A17F50" w14:textId="77777777" w:rsidR="002E5FB5" w:rsidRDefault="00D770FD">
            <w:pPr>
              <w:spacing w:after="0" w:line="240" w:lineRule="auto"/>
            </w:pPr>
            <w:r>
              <w:rPr>
                <w:sz w:val="18"/>
                <w:szCs w:val="18"/>
              </w:rPr>
              <w:t>Difficulty (heuristic)</w:t>
            </w:r>
          </w:p>
        </w:tc>
        <w:tc>
          <w:tcPr>
            <w:tcW w:w="2670" w:type="dxa"/>
            <w:tcMar>
              <w:top w:w="50" w:type="dxa"/>
              <w:left w:w="90" w:type="dxa"/>
              <w:bottom w:w="50" w:type="dxa"/>
              <w:right w:w="90" w:type="dxa"/>
            </w:tcMar>
            <w:vAlign w:val="center"/>
          </w:tcPr>
          <w:p w14:paraId="189DFEA0" w14:textId="77777777" w:rsidR="002E5FB5" w:rsidRDefault="00D770FD">
            <w:pPr>
              <w:spacing w:after="0" w:line="240" w:lineRule="auto"/>
            </w:pPr>
            <w:r>
              <w:rPr>
                <w:sz w:val="18"/>
                <w:szCs w:val="18"/>
              </w:rPr>
              <w:t>easy 267 · medium 720 · hard 3</w:t>
            </w:r>
          </w:p>
        </w:tc>
      </w:tr>
    </w:tbl>
    <w:p w14:paraId="650A5D5B" w14:textId="77777777" w:rsidR="002E5FB5" w:rsidRDefault="00D770FD">
      <w:pPr>
        <w:spacing w:before="40" w:after="160"/>
      </w:pPr>
      <w:r>
        <w:rPr>
          <w:color w:val="52514E"/>
          <w:sz w:val="17"/>
          <w:szCs w:val="17"/>
        </w:rPr>
        <w:t>Difficulty is the dataset's explicit heuristic (number of selected parameters and fields, and whether a credential is needed), not a measured difficulty; with three "hard" tasks it is reported only descriptively.</w:t>
      </w:r>
    </w:p>
    <w:p w14:paraId="59AC51E3" w14:textId="77777777" w:rsidR="002E5FB5" w:rsidRDefault="00D770FD">
      <w:pPr>
        <w:jc w:val="both"/>
      </w:pPr>
      <w:r>
        <w:t>The API totals match Progress Report Two exactly, but the operation, difficulty and authentication proportions do not match its approximate targets (for example 233 POST tasks against a target of 150, and 30 DELETE tasks against 100). We chose not to relabel tasks to hit percentages: the generator produces the operations each specification genuinely supports, and the audit documents the difference (DATASET_AUDIT.md). The ten pilot tasks overlap the main dataset; results including them are a robustness check</w:t>
      </w:r>
      <w:r>
        <w:t xml:space="preserve"> (Section 9.3).</w:t>
      </w:r>
    </w:p>
    <w:p w14:paraId="42CE53EC" w14:textId="77777777" w:rsidR="002E5FB5" w:rsidRDefault="00D770FD">
      <w:pPr>
        <w:pStyle w:val="Heading2"/>
      </w:pPr>
      <w:bookmarkStart w:id="58" w:name="_Toc243060649"/>
      <w:r>
        <w:lastRenderedPageBreak/>
        <w:t>B.4 Model and run configuration</w:t>
      </w:r>
      <w:bookmarkEnd w:id="58"/>
    </w:p>
    <w:p w14:paraId="00765224" w14:textId="5AA28953" w:rsidR="002E5FB5" w:rsidRDefault="00D770FD">
      <w:pPr>
        <w:pStyle w:val="Caption"/>
        <w:keepNext/>
      </w:pPr>
      <w:bookmarkStart w:id="59" w:name="_Toc243060718"/>
      <w:r>
        <w:rPr>
          <w:b/>
          <w:bCs/>
        </w:rPr>
        <w:t xml:space="preserve">Table </w:t>
      </w:r>
      <w:r>
        <w:fldChar w:fldCharType="begin"/>
      </w:r>
      <w:r>
        <w:instrText>SEQ Table</w:instrText>
      </w:r>
      <w:r>
        <w:fldChar w:fldCharType="separate"/>
      </w:r>
      <w:r>
        <w:rPr>
          <w:noProof/>
        </w:rPr>
        <w:t>10</w:t>
      </w:r>
      <w:r>
        <w:fldChar w:fldCharType="end"/>
      </w:r>
      <w:r>
        <w:rPr>
          <w:b/>
          <w:bCs/>
        </w:rPr>
        <w:t xml:space="preserve">: </w:t>
      </w:r>
      <w:r>
        <w:t>The pinned model and run configuration (identical for baseline and intervention; read from the run manifests).</w:t>
      </w:r>
      <w:bookmarkEnd w:id="5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683"/>
        <w:gridCol w:w="6343"/>
      </w:tblGrid>
      <w:tr w:rsidR="002E5FB5" w14:paraId="060CF648" w14:textId="77777777">
        <w:trPr>
          <w:tblHeader/>
        </w:trPr>
        <w:tc>
          <w:tcPr>
            <w:tcW w:w="2683" w:type="dxa"/>
            <w:shd w:val="clear" w:color="auto" w:fill="D9E2F3"/>
            <w:tcMar>
              <w:top w:w="50" w:type="dxa"/>
              <w:left w:w="90" w:type="dxa"/>
              <w:bottom w:w="50" w:type="dxa"/>
              <w:right w:w="90" w:type="dxa"/>
            </w:tcMar>
            <w:vAlign w:val="center"/>
          </w:tcPr>
          <w:p w14:paraId="5639D48B" w14:textId="77777777" w:rsidR="002E5FB5" w:rsidRDefault="00D770FD">
            <w:pPr>
              <w:spacing w:after="0" w:line="240" w:lineRule="auto"/>
            </w:pPr>
            <w:r>
              <w:rPr>
                <w:b/>
                <w:bCs/>
                <w:sz w:val="18"/>
                <w:szCs w:val="18"/>
              </w:rPr>
              <w:t>Setting</w:t>
            </w:r>
          </w:p>
        </w:tc>
        <w:tc>
          <w:tcPr>
            <w:tcW w:w="6343" w:type="dxa"/>
            <w:shd w:val="clear" w:color="auto" w:fill="D9E2F3"/>
            <w:tcMar>
              <w:top w:w="50" w:type="dxa"/>
              <w:left w:w="90" w:type="dxa"/>
              <w:bottom w:w="50" w:type="dxa"/>
              <w:right w:w="90" w:type="dxa"/>
            </w:tcMar>
            <w:vAlign w:val="center"/>
          </w:tcPr>
          <w:p w14:paraId="039BAB72" w14:textId="77777777" w:rsidR="002E5FB5" w:rsidRDefault="00D770FD">
            <w:pPr>
              <w:spacing w:after="0" w:line="240" w:lineRule="auto"/>
            </w:pPr>
            <w:r>
              <w:rPr>
                <w:b/>
                <w:bCs/>
                <w:sz w:val="18"/>
                <w:szCs w:val="18"/>
              </w:rPr>
              <w:t>Value</w:t>
            </w:r>
          </w:p>
        </w:tc>
      </w:tr>
      <w:tr w:rsidR="002E5FB5" w14:paraId="53C009FC" w14:textId="77777777">
        <w:trPr>
          <w:cantSplit/>
        </w:trPr>
        <w:tc>
          <w:tcPr>
            <w:tcW w:w="2683" w:type="dxa"/>
            <w:tcMar>
              <w:top w:w="50" w:type="dxa"/>
              <w:left w:w="90" w:type="dxa"/>
              <w:bottom w:w="50" w:type="dxa"/>
              <w:right w:w="90" w:type="dxa"/>
            </w:tcMar>
            <w:vAlign w:val="center"/>
          </w:tcPr>
          <w:p w14:paraId="3A50CEAC" w14:textId="77777777" w:rsidR="002E5FB5" w:rsidRDefault="00D770FD">
            <w:pPr>
              <w:spacing w:after="0" w:line="240" w:lineRule="auto"/>
            </w:pPr>
            <w:r>
              <w:rPr>
                <w:sz w:val="18"/>
                <w:szCs w:val="18"/>
              </w:rPr>
              <w:t>Model</w:t>
            </w:r>
          </w:p>
        </w:tc>
        <w:tc>
          <w:tcPr>
            <w:tcW w:w="6343" w:type="dxa"/>
            <w:tcMar>
              <w:top w:w="50" w:type="dxa"/>
              <w:left w:w="90" w:type="dxa"/>
              <w:bottom w:w="50" w:type="dxa"/>
              <w:right w:w="90" w:type="dxa"/>
            </w:tcMar>
            <w:vAlign w:val="center"/>
          </w:tcPr>
          <w:p w14:paraId="49155DE6" w14:textId="77777777" w:rsidR="002E5FB5" w:rsidRDefault="00D770FD">
            <w:pPr>
              <w:spacing w:after="0" w:line="240" w:lineRule="auto"/>
            </w:pPr>
            <w:r>
              <w:rPr>
                <w:sz w:val="18"/>
                <w:szCs w:val="18"/>
              </w:rPr>
              <w:t xml:space="preserve">Qwen3.5-9B (publisher qwen, architecture qwen35, GGUF), loaded in LM Studio as </w:t>
            </w:r>
            <w:r>
              <w:rPr>
                <w:rFonts w:ascii="Consolas" w:eastAsia="Consolas" w:hAnsi="Consolas" w:cs="Consolas"/>
                <w:sz w:val="17"/>
                <w:szCs w:val="17"/>
              </w:rPr>
              <w:t>qwen3.5-9b-q4</w:t>
            </w:r>
            <w:r>
              <w:rPr>
                <w:sz w:val="18"/>
                <w:szCs w:val="18"/>
              </w:rPr>
              <w:t xml:space="preserve">, </w:t>
            </w:r>
            <w:r>
              <w:rPr>
                <w:rFonts w:ascii="Consolas" w:eastAsia="Consolas" w:hAnsi="Consolas" w:cs="Consolas"/>
                <w:sz w:val="17"/>
                <w:szCs w:val="17"/>
              </w:rPr>
              <w:t>-q6</w:t>
            </w:r>
            <w:r>
              <w:rPr>
                <w:sz w:val="18"/>
                <w:szCs w:val="18"/>
              </w:rPr>
              <w:t xml:space="preserve">, </w:t>
            </w:r>
            <w:r>
              <w:rPr>
                <w:rFonts w:ascii="Consolas" w:eastAsia="Consolas" w:hAnsi="Consolas" w:cs="Consolas"/>
                <w:sz w:val="17"/>
                <w:szCs w:val="17"/>
              </w:rPr>
              <w:t>-q8</w:t>
            </w:r>
          </w:p>
        </w:tc>
      </w:tr>
      <w:tr w:rsidR="002E5FB5" w14:paraId="38830B2B" w14:textId="77777777">
        <w:trPr>
          <w:cantSplit/>
        </w:trPr>
        <w:tc>
          <w:tcPr>
            <w:tcW w:w="2683" w:type="dxa"/>
            <w:tcMar>
              <w:top w:w="50" w:type="dxa"/>
              <w:left w:w="90" w:type="dxa"/>
              <w:bottom w:w="50" w:type="dxa"/>
              <w:right w:w="90" w:type="dxa"/>
            </w:tcMar>
            <w:vAlign w:val="center"/>
          </w:tcPr>
          <w:p w14:paraId="094BE2B0" w14:textId="77777777" w:rsidR="002E5FB5" w:rsidRDefault="00D770FD">
            <w:pPr>
              <w:spacing w:after="0" w:line="240" w:lineRule="auto"/>
            </w:pPr>
            <w:r>
              <w:rPr>
                <w:sz w:val="18"/>
                <w:szCs w:val="18"/>
              </w:rPr>
              <w:t>Quantizations</w:t>
            </w:r>
          </w:p>
        </w:tc>
        <w:tc>
          <w:tcPr>
            <w:tcW w:w="6343" w:type="dxa"/>
            <w:tcMar>
              <w:top w:w="50" w:type="dxa"/>
              <w:left w:w="90" w:type="dxa"/>
              <w:bottom w:w="50" w:type="dxa"/>
              <w:right w:w="90" w:type="dxa"/>
            </w:tcMar>
            <w:vAlign w:val="center"/>
          </w:tcPr>
          <w:p w14:paraId="3F44411F" w14:textId="77777777" w:rsidR="002E5FB5" w:rsidRDefault="00D770FD">
            <w:pPr>
              <w:spacing w:after="0" w:line="240" w:lineRule="auto"/>
            </w:pPr>
            <w:r>
              <w:rPr>
                <w:sz w:val="18"/>
                <w:szCs w:val="18"/>
              </w:rPr>
              <w:t>Q4_K_M, Q6_K and Q8_0 (as reported by LM Studio for the loaded model)</w:t>
            </w:r>
          </w:p>
        </w:tc>
      </w:tr>
      <w:tr w:rsidR="002E5FB5" w14:paraId="56C04A48" w14:textId="77777777">
        <w:trPr>
          <w:cantSplit/>
        </w:trPr>
        <w:tc>
          <w:tcPr>
            <w:tcW w:w="2683" w:type="dxa"/>
            <w:tcMar>
              <w:top w:w="50" w:type="dxa"/>
              <w:left w:w="90" w:type="dxa"/>
              <w:bottom w:w="50" w:type="dxa"/>
              <w:right w:w="90" w:type="dxa"/>
            </w:tcMar>
            <w:vAlign w:val="center"/>
          </w:tcPr>
          <w:p w14:paraId="16504059" w14:textId="77777777" w:rsidR="002E5FB5" w:rsidRDefault="00D770FD">
            <w:pPr>
              <w:spacing w:after="0" w:line="240" w:lineRule="auto"/>
            </w:pPr>
            <w:r>
              <w:rPr>
                <w:sz w:val="18"/>
                <w:szCs w:val="18"/>
              </w:rPr>
              <w:t>Serving software</w:t>
            </w:r>
          </w:p>
        </w:tc>
        <w:tc>
          <w:tcPr>
            <w:tcW w:w="6343" w:type="dxa"/>
            <w:tcMar>
              <w:top w:w="50" w:type="dxa"/>
              <w:left w:w="90" w:type="dxa"/>
              <w:bottom w:w="50" w:type="dxa"/>
              <w:right w:w="90" w:type="dxa"/>
            </w:tcMar>
            <w:vAlign w:val="center"/>
          </w:tcPr>
          <w:p w14:paraId="1FC15400" w14:textId="77777777" w:rsidR="002E5FB5" w:rsidRDefault="00D770FD">
            <w:pPr>
              <w:spacing w:after="0" w:line="240" w:lineRule="auto"/>
            </w:pPr>
            <w:r>
              <w:rPr>
                <w:sz w:val="18"/>
                <w:szCs w:val="18"/>
              </w:rPr>
              <w:t>LM Studio, OpenAI-compatible server on 127.0.0.1:1234; tool use enabled</w:t>
            </w:r>
          </w:p>
        </w:tc>
      </w:tr>
      <w:tr w:rsidR="002E5FB5" w14:paraId="60A643E0" w14:textId="77777777">
        <w:trPr>
          <w:cantSplit/>
        </w:trPr>
        <w:tc>
          <w:tcPr>
            <w:tcW w:w="2683" w:type="dxa"/>
            <w:tcMar>
              <w:top w:w="50" w:type="dxa"/>
              <w:left w:w="90" w:type="dxa"/>
              <w:bottom w:w="50" w:type="dxa"/>
              <w:right w:w="90" w:type="dxa"/>
            </w:tcMar>
            <w:vAlign w:val="center"/>
          </w:tcPr>
          <w:p w14:paraId="29EE9488" w14:textId="77777777" w:rsidR="002E5FB5" w:rsidRDefault="00D770FD">
            <w:pPr>
              <w:spacing w:after="0" w:line="240" w:lineRule="auto"/>
            </w:pPr>
            <w:r>
              <w:rPr>
                <w:sz w:val="18"/>
                <w:szCs w:val="18"/>
              </w:rPr>
              <w:t>Context length</w:t>
            </w:r>
          </w:p>
        </w:tc>
        <w:tc>
          <w:tcPr>
            <w:tcW w:w="6343" w:type="dxa"/>
            <w:tcMar>
              <w:top w:w="50" w:type="dxa"/>
              <w:left w:w="90" w:type="dxa"/>
              <w:bottom w:w="50" w:type="dxa"/>
              <w:right w:w="90" w:type="dxa"/>
            </w:tcMar>
            <w:vAlign w:val="center"/>
          </w:tcPr>
          <w:p w14:paraId="40C50038" w14:textId="77777777" w:rsidR="002E5FB5" w:rsidRDefault="00D770FD">
            <w:pPr>
              <w:spacing w:after="0" w:line="240" w:lineRule="auto"/>
            </w:pPr>
            <w:r>
              <w:rPr>
                <w:sz w:val="18"/>
                <w:szCs w:val="18"/>
              </w:rPr>
              <w:t>30,208 tokens loaded (model maximum 262,144)</w:t>
            </w:r>
          </w:p>
        </w:tc>
      </w:tr>
      <w:tr w:rsidR="002E5FB5" w14:paraId="0965F9EF" w14:textId="77777777">
        <w:trPr>
          <w:cantSplit/>
        </w:trPr>
        <w:tc>
          <w:tcPr>
            <w:tcW w:w="2683" w:type="dxa"/>
            <w:tcMar>
              <w:top w:w="50" w:type="dxa"/>
              <w:left w:w="90" w:type="dxa"/>
              <w:bottom w:w="50" w:type="dxa"/>
              <w:right w:w="90" w:type="dxa"/>
            </w:tcMar>
            <w:vAlign w:val="center"/>
          </w:tcPr>
          <w:p w14:paraId="6586D8EA" w14:textId="77777777" w:rsidR="002E5FB5" w:rsidRDefault="00D770FD">
            <w:pPr>
              <w:spacing w:after="0" w:line="240" w:lineRule="auto"/>
            </w:pPr>
            <w:r>
              <w:rPr>
                <w:sz w:val="18"/>
                <w:szCs w:val="18"/>
              </w:rPr>
              <w:t>Sampling</w:t>
            </w:r>
          </w:p>
        </w:tc>
        <w:tc>
          <w:tcPr>
            <w:tcW w:w="6343" w:type="dxa"/>
            <w:tcMar>
              <w:top w:w="50" w:type="dxa"/>
              <w:left w:w="90" w:type="dxa"/>
              <w:bottom w:w="50" w:type="dxa"/>
              <w:right w:w="90" w:type="dxa"/>
            </w:tcMar>
            <w:vAlign w:val="center"/>
          </w:tcPr>
          <w:p w14:paraId="013C8279" w14:textId="77777777" w:rsidR="002E5FB5" w:rsidRDefault="00D770FD">
            <w:pPr>
              <w:spacing w:after="0" w:line="240" w:lineRule="auto"/>
            </w:pPr>
            <w:r>
              <w:rPr>
                <w:sz w:val="18"/>
                <w:szCs w:val="18"/>
              </w:rPr>
              <w:t>temperature 0.2; no fixed seed (one sample per task per run); reasoning ("thinking") off</w:t>
            </w:r>
          </w:p>
        </w:tc>
      </w:tr>
      <w:tr w:rsidR="002E5FB5" w14:paraId="7CE292B8" w14:textId="77777777">
        <w:trPr>
          <w:cantSplit/>
        </w:trPr>
        <w:tc>
          <w:tcPr>
            <w:tcW w:w="2683" w:type="dxa"/>
            <w:tcMar>
              <w:top w:w="50" w:type="dxa"/>
              <w:left w:w="90" w:type="dxa"/>
              <w:bottom w:w="50" w:type="dxa"/>
              <w:right w:w="90" w:type="dxa"/>
            </w:tcMar>
            <w:vAlign w:val="center"/>
          </w:tcPr>
          <w:p w14:paraId="2831EC1E" w14:textId="77777777" w:rsidR="002E5FB5" w:rsidRDefault="00D770FD">
            <w:pPr>
              <w:spacing w:after="0" w:line="240" w:lineRule="auto"/>
            </w:pPr>
            <w:r>
              <w:rPr>
                <w:sz w:val="18"/>
                <w:szCs w:val="18"/>
              </w:rPr>
              <w:t>Limits</w:t>
            </w:r>
          </w:p>
        </w:tc>
        <w:tc>
          <w:tcPr>
            <w:tcW w:w="6343" w:type="dxa"/>
            <w:tcMar>
              <w:top w:w="50" w:type="dxa"/>
              <w:left w:w="90" w:type="dxa"/>
              <w:bottom w:w="50" w:type="dxa"/>
              <w:right w:w="90" w:type="dxa"/>
            </w:tcMar>
            <w:vAlign w:val="center"/>
          </w:tcPr>
          <w:p w14:paraId="1E3BF2E9" w14:textId="77777777" w:rsidR="002E5FB5" w:rsidRDefault="00D770FD">
            <w:pPr>
              <w:spacing w:after="0" w:line="240" w:lineRule="auto"/>
            </w:pPr>
            <w:r>
              <w:rPr>
                <w:sz w:val="18"/>
                <w:szCs w:val="18"/>
              </w:rPr>
              <w:t>max 4,096 completion tokens per reply; max 4 model turns per intervention task; 900 s request timeout</w:t>
            </w:r>
          </w:p>
        </w:tc>
      </w:tr>
      <w:tr w:rsidR="002E5FB5" w14:paraId="792EE0D4" w14:textId="77777777">
        <w:trPr>
          <w:cantSplit/>
        </w:trPr>
        <w:tc>
          <w:tcPr>
            <w:tcW w:w="2683" w:type="dxa"/>
            <w:tcMar>
              <w:top w:w="50" w:type="dxa"/>
              <w:left w:w="90" w:type="dxa"/>
              <w:bottom w:w="50" w:type="dxa"/>
              <w:right w:w="90" w:type="dxa"/>
            </w:tcMar>
            <w:vAlign w:val="center"/>
          </w:tcPr>
          <w:p w14:paraId="1B239CA3" w14:textId="77777777" w:rsidR="002E5FB5" w:rsidRDefault="00D770FD">
            <w:pPr>
              <w:spacing w:after="0" w:line="240" w:lineRule="auto"/>
            </w:pPr>
            <w:r>
              <w:rPr>
                <w:sz w:val="18"/>
                <w:szCs w:val="18"/>
              </w:rPr>
              <w:t>Baseline system prompt</w:t>
            </w:r>
          </w:p>
        </w:tc>
        <w:tc>
          <w:tcPr>
            <w:tcW w:w="6343" w:type="dxa"/>
            <w:tcMar>
              <w:top w:w="50" w:type="dxa"/>
              <w:left w:w="90" w:type="dxa"/>
              <w:bottom w:w="50" w:type="dxa"/>
              <w:right w:w="90" w:type="dxa"/>
            </w:tcMar>
            <w:vAlign w:val="center"/>
          </w:tcPr>
          <w:p w14:paraId="403CD7C8" w14:textId="77777777" w:rsidR="002E5FB5" w:rsidRDefault="00D770FD">
            <w:pPr>
              <w:spacing w:after="0" w:line="240" w:lineRule="auto"/>
            </w:pPr>
            <w:r>
              <w:rPr>
                <w:sz w:val="18"/>
                <w:szCs w:val="18"/>
              </w:rPr>
              <w:t xml:space="preserve">"You are an API coding assistant. Write the Python code the user asks for, using the </w:t>
            </w:r>
            <w:r>
              <w:rPr>
                <w:rFonts w:ascii="Consolas" w:eastAsia="Consolas" w:hAnsi="Consolas" w:cs="Consolas"/>
                <w:sz w:val="17"/>
                <w:szCs w:val="17"/>
              </w:rPr>
              <w:t>requests</w:t>
            </w:r>
            <w:r>
              <w:rPr>
                <w:sz w:val="18"/>
                <w:szCs w:val="18"/>
              </w:rPr>
              <w:t xml:space="preserve"> library. Reply with the complete code in a single fenced python code block."</w:t>
            </w:r>
          </w:p>
        </w:tc>
      </w:tr>
      <w:tr w:rsidR="002E5FB5" w14:paraId="63F204AF" w14:textId="77777777">
        <w:trPr>
          <w:cantSplit/>
        </w:trPr>
        <w:tc>
          <w:tcPr>
            <w:tcW w:w="2683" w:type="dxa"/>
            <w:tcMar>
              <w:top w:w="50" w:type="dxa"/>
              <w:left w:w="90" w:type="dxa"/>
              <w:bottom w:w="50" w:type="dxa"/>
              <w:right w:w="90" w:type="dxa"/>
            </w:tcMar>
            <w:vAlign w:val="center"/>
          </w:tcPr>
          <w:p w14:paraId="167428AB" w14:textId="77777777" w:rsidR="002E5FB5" w:rsidRDefault="00D770FD">
            <w:pPr>
              <w:spacing w:after="0" w:line="240" w:lineRule="auto"/>
            </w:pPr>
            <w:r>
              <w:rPr>
                <w:sz w:val="18"/>
                <w:szCs w:val="18"/>
              </w:rPr>
              <w:t>Intervention system prompt</w:t>
            </w:r>
          </w:p>
        </w:tc>
        <w:tc>
          <w:tcPr>
            <w:tcW w:w="6343" w:type="dxa"/>
            <w:tcMar>
              <w:top w:w="50" w:type="dxa"/>
              <w:left w:w="90" w:type="dxa"/>
              <w:bottom w:w="50" w:type="dxa"/>
              <w:right w:w="90" w:type="dxa"/>
            </w:tcMar>
            <w:vAlign w:val="center"/>
          </w:tcPr>
          <w:p w14:paraId="0148E125" w14:textId="77777777" w:rsidR="002E5FB5" w:rsidRDefault="00D770FD">
            <w:pPr>
              <w:spacing w:after="0" w:line="240" w:lineRule="auto"/>
            </w:pPr>
            <w:r>
              <w:rPr>
                <w:sz w:val="18"/>
                <w:szCs w:val="18"/>
              </w:rPr>
              <w:t xml:space="preserve">Confident Agent prompt for toolbox 3.0.0 (SHA-256 </w:t>
            </w:r>
            <w:r>
              <w:rPr>
                <w:rFonts w:ascii="Consolas" w:eastAsia="Consolas" w:hAnsi="Consolas" w:cs="Consolas"/>
                <w:sz w:val="17"/>
                <w:szCs w:val="17"/>
              </w:rPr>
              <w:t>0ebc4dce…</w:t>
            </w:r>
            <w:r>
              <w:rPr>
                <w:sz w:val="18"/>
                <w:szCs w:val="18"/>
              </w:rPr>
              <w:t xml:space="preserve">), operator note removed; tool offered: </w:t>
            </w:r>
            <w:r>
              <w:rPr>
                <w:rFonts w:ascii="Consolas" w:eastAsia="Consolas" w:hAnsi="Consolas" w:cs="Consolas"/>
                <w:sz w:val="17"/>
                <w:szCs w:val="17"/>
              </w:rPr>
              <w:t>verify_candidate</w:t>
            </w:r>
            <w:r>
              <w:rPr>
                <w:sz w:val="18"/>
                <w:szCs w:val="18"/>
              </w:rPr>
              <w:t xml:space="preserve"> only</w:t>
            </w:r>
          </w:p>
        </w:tc>
      </w:tr>
      <w:tr w:rsidR="002E5FB5" w14:paraId="01003322" w14:textId="77777777">
        <w:trPr>
          <w:cantSplit/>
        </w:trPr>
        <w:tc>
          <w:tcPr>
            <w:tcW w:w="2683" w:type="dxa"/>
            <w:tcMar>
              <w:top w:w="50" w:type="dxa"/>
              <w:left w:w="90" w:type="dxa"/>
              <w:bottom w:w="50" w:type="dxa"/>
              <w:right w:w="90" w:type="dxa"/>
            </w:tcMar>
            <w:vAlign w:val="center"/>
          </w:tcPr>
          <w:p w14:paraId="56AA88E9" w14:textId="77777777" w:rsidR="002E5FB5" w:rsidRDefault="00D770FD">
            <w:pPr>
              <w:spacing w:after="0" w:line="240" w:lineRule="auto"/>
            </w:pPr>
            <w:r>
              <w:rPr>
                <w:sz w:val="18"/>
                <w:szCs w:val="18"/>
              </w:rPr>
              <w:t>Prompts sent</w:t>
            </w:r>
          </w:p>
        </w:tc>
        <w:tc>
          <w:tcPr>
            <w:tcW w:w="6343" w:type="dxa"/>
            <w:tcMar>
              <w:top w:w="50" w:type="dxa"/>
              <w:left w:w="90" w:type="dxa"/>
              <w:bottom w:w="50" w:type="dxa"/>
              <w:right w:w="90" w:type="dxa"/>
            </w:tcMar>
            <w:vAlign w:val="center"/>
          </w:tcPr>
          <w:p w14:paraId="6753480E" w14:textId="77777777" w:rsidR="002E5FB5" w:rsidRDefault="00D770FD">
            <w:pPr>
              <w:spacing w:after="0" w:line="240" w:lineRule="auto"/>
            </w:pPr>
            <w:r>
              <w:rPr>
                <w:sz w:val="18"/>
                <w:szCs w:val="18"/>
              </w:rPr>
              <w:t xml:space="preserve">rest_api_prompts_v1_DRAFT.jsonl (SHA-256 </w:t>
            </w:r>
            <w:r>
              <w:rPr>
                <w:rFonts w:ascii="Consolas" w:eastAsia="Consolas" w:hAnsi="Consolas" w:cs="Consolas"/>
                <w:sz w:val="17"/>
                <w:szCs w:val="17"/>
              </w:rPr>
              <w:t>c4c68a64…</w:t>
            </w:r>
            <w:r>
              <w:rPr>
                <w:sz w:val="18"/>
                <w:szCs w:val="18"/>
              </w:rPr>
              <w:t>), identical in both conditions</w:t>
            </w:r>
          </w:p>
        </w:tc>
      </w:tr>
      <w:tr w:rsidR="002E5FB5" w14:paraId="66D72742" w14:textId="77777777">
        <w:trPr>
          <w:cantSplit/>
        </w:trPr>
        <w:tc>
          <w:tcPr>
            <w:tcW w:w="2683" w:type="dxa"/>
            <w:tcMar>
              <w:top w:w="50" w:type="dxa"/>
              <w:left w:w="90" w:type="dxa"/>
              <w:bottom w:w="50" w:type="dxa"/>
              <w:right w:w="90" w:type="dxa"/>
            </w:tcMar>
            <w:vAlign w:val="center"/>
          </w:tcPr>
          <w:p w14:paraId="7FB63DFE" w14:textId="77777777" w:rsidR="002E5FB5" w:rsidRDefault="00D770FD">
            <w:pPr>
              <w:spacing w:after="0" w:line="240" w:lineRule="auto"/>
            </w:pPr>
            <w:r>
              <w:rPr>
                <w:sz w:val="18"/>
                <w:szCs w:val="18"/>
              </w:rPr>
              <w:t>Software versions</w:t>
            </w:r>
          </w:p>
        </w:tc>
        <w:tc>
          <w:tcPr>
            <w:tcW w:w="6343" w:type="dxa"/>
            <w:tcMar>
              <w:top w:w="50" w:type="dxa"/>
              <w:left w:w="90" w:type="dxa"/>
              <w:bottom w:w="50" w:type="dxa"/>
              <w:right w:w="90" w:type="dxa"/>
            </w:tcMar>
            <w:vAlign w:val="center"/>
          </w:tcPr>
          <w:p w14:paraId="0D7544A5" w14:textId="77777777" w:rsidR="002E5FB5" w:rsidRDefault="00D770FD">
            <w:pPr>
              <w:spacing w:after="0" w:line="240" w:lineRule="auto"/>
            </w:pPr>
            <w:r>
              <w:rPr>
                <w:sz w:val="18"/>
                <w:szCs w:val="18"/>
              </w:rPr>
              <w:t>benchmark 2026-09-27.2; toolbox 3.0.0 (decision policy 2026-09-25.1); Pyright 1.1.414; harness Python 3.13.15; Node.js 24.15.0</w:t>
            </w:r>
          </w:p>
        </w:tc>
      </w:tr>
      <w:tr w:rsidR="002E5FB5" w14:paraId="7AEDEA81" w14:textId="77777777">
        <w:trPr>
          <w:cantSplit/>
        </w:trPr>
        <w:tc>
          <w:tcPr>
            <w:tcW w:w="2683" w:type="dxa"/>
            <w:tcMar>
              <w:top w:w="50" w:type="dxa"/>
              <w:left w:w="90" w:type="dxa"/>
              <w:bottom w:w="50" w:type="dxa"/>
              <w:right w:w="90" w:type="dxa"/>
            </w:tcMar>
            <w:vAlign w:val="center"/>
          </w:tcPr>
          <w:p w14:paraId="670A0D74" w14:textId="77777777" w:rsidR="002E5FB5" w:rsidRDefault="00D770FD">
            <w:pPr>
              <w:spacing w:after="0" w:line="240" w:lineRule="auto"/>
            </w:pPr>
            <w:r>
              <w:rPr>
                <w:sz w:val="18"/>
                <w:szCs w:val="18"/>
              </w:rPr>
              <w:t>Machine</w:t>
            </w:r>
          </w:p>
        </w:tc>
        <w:tc>
          <w:tcPr>
            <w:tcW w:w="6343" w:type="dxa"/>
            <w:tcMar>
              <w:top w:w="50" w:type="dxa"/>
              <w:left w:w="90" w:type="dxa"/>
              <w:bottom w:w="50" w:type="dxa"/>
              <w:right w:w="90" w:type="dxa"/>
            </w:tcMar>
            <w:vAlign w:val="center"/>
          </w:tcPr>
          <w:p w14:paraId="07B30C5C" w14:textId="77777777" w:rsidR="002E5FB5" w:rsidRDefault="00D770FD">
            <w:pPr>
              <w:spacing w:after="0" w:line="240" w:lineRule="auto"/>
            </w:pPr>
            <w:r>
              <w:rPr>
                <w:sz w:val="18"/>
                <w:szCs w:val="18"/>
              </w:rPr>
              <w:t>Windows 11; AMD Ryzen 7 5700X3D (8 cores); 32 GB RAM; AMD Radeon RX 9070 XT; Durban Central</w:t>
            </w:r>
          </w:p>
        </w:tc>
      </w:tr>
      <w:tr w:rsidR="002E5FB5" w14:paraId="22E8A79D" w14:textId="77777777">
        <w:trPr>
          <w:cantSplit/>
        </w:trPr>
        <w:tc>
          <w:tcPr>
            <w:tcW w:w="2683" w:type="dxa"/>
            <w:tcMar>
              <w:top w:w="50" w:type="dxa"/>
              <w:left w:w="90" w:type="dxa"/>
              <w:bottom w:w="50" w:type="dxa"/>
              <w:right w:w="90" w:type="dxa"/>
            </w:tcMar>
            <w:vAlign w:val="center"/>
          </w:tcPr>
          <w:p w14:paraId="144A42D7" w14:textId="77777777" w:rsidR="002E5FB5" w:rsidRDefault="00D770FD">
            <w:pPr>
              <w:spacing w:after="0" w:line="240" w:lineRule="auto"/>
            </w:pPr>
            <w:r>
              <w:rPr>
                <w:sz w:val="18"/>
                <w:szCs w:val="18"/>
              </w:rPr>
              <w:t>Run dates (SAST)</w:t>
            </w:r>
          </w:p>
        </w:tc>
        <w:tc>
          <w:tcPr>
            <w:tcW w:w="6343" w:type="dxa"/>
            <w:tcMar>
              <w:top w:w="50" w:type="dxa"/>
              <w:left w:w="90" w:type="dxa"/>
              <w:bottom w:w="50" w:type="dxa"/>
              <w:right w:w="90" w:type="dxa"/>
            </w:tcMar>
            <w:vAlign w:val="center"/>
          </w:tcPr>
          <w:p w14:paraId="7FF2DBD6" w14:textId="77777777" w:rsidR="002E5FB5" w:rsidRDefault="00D770FD">
            <w:pPr>
              <w:spacing w:after="0" w:line="240" w:lineRule="auto"/>
            </w:pPr>
            <w:r>
              <w:rPr>
                <w:sz w:val="18"/>
                <w:szCs w:val="18"/>
              </w:rPr>
              <w:t>Q6_K 30 Sep–1 Oct; Q8_0 1–2 Oct; Q4_K_M 2–3 Oct 2026</w:t>
            </w:r>
          </w:p>
        </w:tc>
      </w:tr>
    </w:tbl>
    <w:p w14:paraId="52730A13" w14:textId="77777777" w:rsidR="002E5FB5" w:rsidRDefault="002E5FB5">
      <w:pPr>
        <w:spacing w:after="80"/>
      </w:pPr>
    </w:p>
    <w:p w14:paraId="22566527" w14:textId="77777777" w:rsidR="002E5FB5" w:rsidRDefault="00D770FD">
      <w:pPr>
        <w:jc w:val="both"/>
      </w:pPr>
      <w:r>
        <w:t>Earlier documents described the local model and its settings inconsistently (for example Qwen3.6 9B in Progress Report One and Qwen3.5 9B-Instruct in Progress Report Two, with different temperatures and context lengths). The final experiment uses exactly this one configuration for both conditions and all three quantization runs.</w:t>
      </w:r>
    </w:p>
    <w:p w14:paraId="6773525F" w14:textId="77777777" w:rsidR="002E5FB5" w:rsidRDefault="00D770FD">
      <w:pPr>
        <w:pStyle w:val="Heading2"/>
      </w:pPr>
      <w:bookmarkStart w:id="60" w:name="_Toc243060650"/>
      <w:r>
        <w:lastRenderedPageBreak/>
        <w:t>B.5 Experimental pipeline</w:t>
      </w:r>
      <w:bookmarkEnd w:id="60"/>
    </w:p>
    <w:p w14:paraId="4E2BF21C" w14:textId="77777777" w:rsidR="002E5FB5" w:rsidRDefault="00D770FD">
      <w:pPr>
        <w:keepNext/>
        <w:spacing w:before="120" w:after="40"/>
        <w:jc w:val="center"/>
      </w:pPr>
      <w:r>
        <w:rPr>
          <w:noProof/>
        </w:rPr>
        <w:drawing>
          <wp:inline distT="0" distB="0" distL="0" distR="0" wp14:anchorId="61AFECE4" wp14:editId="351FD02E">
            <wp:extent cx="5715000" cy="31623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162300"/>
                    </a:xfrm>
                    <a:prstGeom prst="rect">
                      <a:avLst/>
                    </a:prstGeom>
                  </pic:spPr>
                </pic:pic>
              </a:graphicData>
            </a:graphic>
          </wp:inline>
        </w:drawing>
      </w:r>
    </w:p>
    <w:p w14:paraId="06F3EFB9" w14:textId="523CCDB9" w:rsidR="002E5FB5" w:rsidRDefault="00D770FD">
      <w:pPr>
        <w:pStyle w:val="Caption"/>
      </w:pPr>
      <w:bookmarkStart w:id="61" w:name="_Toc243060691"/>
      <w:r>
        <w:rPr>
          <w:b/>
          <w:bCs/>
        </w:rPr>
        <w:t xml:space="preserve">Figure </w:t>
      </w:r>
      <w:r>
        <w:fldChar w:fldCharType="begin"/>
      </w:r>
      <w:r>
        <w:instrText>SEQ Figure</w:instrText>
      </w:r>
      <w:r>
        <w:fldChar w:fldCharType="separate"/>
      </w:r>
      <w:r>
        <w:rPr>
          <w:noProof/>
        </w:rPr>
        <w:t>6</w:t>
      </w:r>
      <w:r>
        <w:fldChar w:fldCharType="end"/>
      </w:r>
      <w:r>
        <w:rPr>
          <w:b/>
          <w:bCs/>
        </w:rPr>
        <w:t xml:space="preserve">: </w:t>
      </w:r>
      <w:r>
        <w:t>Experimental pipeline. The answer key reaches only the evaluator; the model and the agent see the prompt alone.</w:t>
      </w:r>
      <w:bookmarkEnd w:id="61"/>
    </w:p>
    <w:p w14:paraId="57402DA0" w14:textId="77777777" w:rsidR="002E5FB5" w:rsidRDefault="00D770FD">
      <w:pPr>
        <w:pStyle w:val="Heading2"/>
      </w:pPr>
      <w:bookmarkStart w:id="62" w:name="_Toc243060651"/>
      <w:r>
        <w:t>B.6 Procedure and measurements</w:t>
      </w:r>
      <w:bookmarkEnd w:id="62"/>
    </w:p>
    <w:p w14:paraId="54232D6A" w14:textId="77777777" w:rsidR="002E5FB5" w:rsidRDefault="00D770FD">
      <w:pPr>
        <w:jc w:val="both"/>
      </w:pPr>
      <w:r>
        <w:t>The benchmark harness sends each prompt to LM Studio. In the intervention, code shown in the model's reply that the tool did not approve would be recorded as unapproved; this never occurred. Every message, tool call, candidate and timing is saved, and tasks are resumable.</w:t>
      </w:r>
    </w:p>
    <w:p w14:paraId="649210A0" w14:textId="7F5276DF" w:rsidR="002E5FB5" w:rsidRDefault="00D770FD">
      <w:pPr>
        <w:pStyle w:val="Caption"/>
        <w:keepNext/>
      </w:pPr>
      <w:bookmarkStart w:id="63" w:name="_Toc243060719"/>
      <w:r>
        <w:rPr>
          <w:b/>
          <w:bCs/>
        </w:rPr>
        <w:t xml:space="preserve">Table </w:t>
      </w:r>
      <w:r>
        <w:fldChar w:fldCharType="begin"/>
      </w:r>
      <w:r>
        <w:instrText>SEQ Table</w:instrText>
      </w:r>
      <w:r>
        <w:fldChar w:fldCharType="separate"/>
      </w:r>
      <w:r>
        <w:rPr>
          <w:noProof/>
        </w:rPr>
        <w:t>11</w:t>
      </w:r>
      <w:r>
        <w:fldChar w:fldCharType="end"/>
      </w:r>
      <w:r>
        <w:rPr>
          <w:b/>
          <w:bCs/>
        </w:rPr>
        <w:t xml:space="preserve">: </w:t>
      </w:r>
      <w:r>
        <w:t>What was measured for every task and condition.</w:t>
      </w:r>
      <w:bookmarkEnd w:id="6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24"/>
        <w:gridCol w:w="6902"/>
      </w:tblGrid>
      <w:tr w:rsidR="002E5FB5" w14:paraId="62487190" w14:textId="77777777">
        <w:trPr>
          <w:tblHeader/>
        </w:trPr>
        <w:tc>
          <w:tcPr>
            <w:tcW w:w="2124" w:type="dxa"/>
            <w:shd w:val="clear" w:color="auto" w:fill="D9E2F3"/>
            <w:tcMar>
              <w:top w:w="50" w:type="dxa"/>
              <w:left w:w="90" w:type="dxa"/>
              <w:bottom w:w="50" w:type="dxa"/>
              <w:right w:w="90" w:type="dxa"/>
            </w:tcMar>
            <w:vAlign w:val="center"/>
          </w:tcPr>
          <w:p w14:paraId="5294B127" w14:textId="77777777" w:rsidR="002E5FB5" w:rsidRDefault="00D770FD">
            <w:pPr>
              <w:spacing w:after="0" w:line="240" w:lineRule="auto"/>
            </w:pPr>
            <w:r>
              <w:rPr>
                <w:b/>
                <w:bCs/>
                <w:sz w:val="18"/>
                <w:szCs w:val="18"/>
              </w:rPr>
              <w:t>Measure</w:t>
            </w:r>
          </w:p>
        </w:tc>
        <w:tc>
          <w:tcPr>
            <w:tcW w:w="6902" w:type="dxa"/>
            <w:shd w:val="clear" w:color="auto" w:fill="D9E2F3"/>
            <w:tcMar>
              <w:top w:w="50" w:type="dxa"/>
              <w:left w:w="90" w:type="dxa"/>
              <w:bottom w:w="50" w:type="dxa"/>
              <w:right w:w="90" w:type="dxa"/>
            </w:tcMar>
            <w:vAlign w:val="center"/>
          </w:tcPr>
          <w:p w14:paraId="2D5CF5A4" w14:textId="77777777" w:rsidR="002E5FB5" w:rsidRDefault="00D770FD">
            <w:pPr>
              <w:spacing w:after="0" w:line="240" w:lineRule="auto"/>
            </w:pPr>
            <w:r>
              <w:rPr>
                <w:b/>
                <w:bCs/>
                <w:sz w:val="18"/>
                <w:szCs w:val="18"/>
              </w:rPr>
              <w:t>Definition</w:t>
            </w:r>
          </w:p>
        </w:tc>
      </w:tr>
      <w:tr w:rsidR="002E5FB5" w14:paraId="68912434" w14:textId="77777777">
        <w:trPr>
          <w:cantSplit/>
        </w:trPr>
        <w:tc>
          <w:tcPr>
            <w:tcW w:w="2124" w:type="dxa"/>
            <w:tcMar>
              <w:top w:w="50" w:type="dxa"/>
              <w:left w:w="90" w:type="dxa"/>
              <w:bottom w:w="50" w:type="dxa"/>
              <w:right w:w="90" w:type="dxa"/>
            </w:tcMar>
            <w:vAlign w:val="center"/>
          </w:tcPr>
          <w:p w14:paraId="10398B1D" w14:textId="77777777" w:rsidR="002E5FB5" w:rsidRDefault="00D770FD">
            <w:pPr>
              <w:spacing w:after="0" w:line="240" w:lineRule="auto"/>
            </w:pPr>
            <w:r>
              <w:rPr>
                <w:sz w:val="18"/>
                <w:szCs w:val="18"/>
              </w:rPr>
              <w:t>Primary outcome</w:t>
            </w:r>
          </w:p>
        </w:tc>
        <w:tc>
          <w:tcPr>
            <w:tcW w:w="6902" w:type="dxa"/>
            <w:tcMar>
              <w:top w:w="50" w:type="dxa"/>
              <w:left w:w="90" w:type="dxa"/>
              <w:bottom w:w="50" w:type="dxa"/>
              <w:right w:w="90" w:type="dxa"/>
            </w:tcMar>
            <w:vAlign w:val="center"/>
          </w:tcPr>
          <w:p w14:paraId="0A9A9D4C" w14:textId="77777777" w:rsidR="002E5FB5" w:rsidRDefault="00D770FD">
            <w:pPr>
              <w:spacing w:after="0" w:line="240" w:lineRule="auto"/>
            </w:pPr>
            <w:r>
              <w:rPr>
                <w:sz w:val="18"/>
                <w:szCs w:val="18"/>
              </w:rPr>
              <w:t>Class A code reaches the user (1/0), as classified by the independent evaluator</w:t>
            </w:r>
          </w:p>
        </w:tc>
      </w:tr>
      <w:tr w:rsidR="002E5FB5" w14:paraId="719B472E" w14:textId="77777777">
        <w:trPr>
          <w:cantSplit/>
        </w:trPr>
        <w:tc>
          <w:tcPr>
            <w:tcW w:w="2124" w:type="dxa"/>
            <w:tcMar>
              <w:top w:w="50" w:type="dxa"/>
              <w:left w:w="90" w:type="dxa"/>
              <w:bottom w:w="50" w:type="dxa"/>
              <w:right w:w="90" w:type="dxa"/>
            </w:tcMar>
            <w:vAlign w:val="center"/>
          </w:tcPr>
          <w:p w14:paraId="2326D68E" w14:textId="77777777" w:rsidR="002E5FB5" w:rsidRDefault="00D770FD">
            <w:pPr>
              <w:spacing w:after="0" w:line="240" w:lineRule="auto"/>
            </w:pPr>
            <w:r>
              <w:rPr>
                <w:sz w:val="18"/>
                <w:szCs w:val="18"/>
              </w:rPr>
              <w:t>Secondary outcomes</w:t>
            </w:r>
          </w:p>
        </w:tc>
        <w:tc>
          <w:tcPr>
            <w:tcW w:w="6902" w:type="dxa"/>
            <w:tcMar>
              <w:top w:w="50" w:type="dxa"/>
              <w:left w:w="90" w:type="dxa"/>
              <w:bottom w:w="50" w:type="dxa"/>
              <w:right w:w="90" w:type="dxa"/>
            </w:tcMar>
            <w:vAlign w:val="center"/>
          </w:tcPr>
          <w:p w14:paraId="2401BC23" w14:textId="77777777" w:rsidR="002E5FB5" w:rsidRDefault="00D770FD">
            <w:pPr>
              <w:spacing w:after="0" w:line="240" w:lineRule="auto"/>
            </w:pPr>
            <w:r>
              <w:rPr>
                <w:sz w:val="18"/>
                <w:szCs w:val="18"/>
              </w:rPr>
              <w:t>class A or B; any error (A, B or runtime failure); correct code reaches the user; incorrect acceptance and rejection; abstention</w:t>
            </w:r>
          </w:p>
        </w:tc>
      </w:tr>
      <w:tr w:rsidR="002E5FB5" w14:paraId="70FA12B4" w14:textId="77777777">
        <w:trPr>
          <w:cantSplit/>
        </w:trPr>
        <w:tc>
          <w:tcPr>
            <w:tcW w:w="2124" w:type="dxa"/>
            <w:tcMar>
              <w:top w:w="50" w:type="dxa"/>
              <w:left w:w="90" w:type="dxa"/>
              <w:bottom w:w="50" w:type="dxa"/>
              <w:right w:w="90" w:type="dxa"/>
            </w:tcMar>
            <w:vAlign w:val="center"/>
          </w:tcPr>
          <w:p w14:paraId="6D069FF3" w14:textId="77777777" w:rsidR="002E5FB5" w:rsidRDefault="00D770FD">
            <w:pPr>
              <w:spacing w:after="0" w:line="240" w:lineRule="auto"/>
            </w:pPr>
            <w:r>
              <w:rPr>
                <w:sz w:val="18"/>
                <w:szCs w:val="18"/>
              </w:rPr>
              <w:t>Verifier behaviour</w:t>
            </w:r>
          </w:p>
        </w:tc>
        <w:tc>
          <w:tcPr>
            <w:tcW w:w="6902" w:type="dxa"/>
            <w:tcMar>
              <w:top w:w="50" w:type="dxa"/>
              <w:left w:w="90" w:type="dxa"/>
              <w:bottom w:w="50" w:type="dxa"/>
              <w:right w:w="90" w:type="dxa"/>
            </w:tcMar>
            <w:vAlign w:val="center"/>
          </w:tcPr>
          <w:p w14:paraId="32333161" w14:textId="77777777" w:rsidR="002E5FB5" w:rsidRDefault="00D770FD">
            <w:pPr>
              <w:spacing w:after="0" w:line="240" w:lineRule="auto"/>
            </w:pPr>
            <w:r>
              <w:rPr>
                <w:sz w:val="18"/>
                <w:szCs w:val="18"/>
              </w:rPr>
              <w:t>decision, EWCS, layer states, corrections, protocol deviations, verification calls, tool failures</w:t>
            </w:r>
          </w:p>
        </w:tc>
      </w:tr>
      <w:tr w:rsidR="002E5FB5" w14:paraId="0446BC40" w14:textId="77777777">
        <w:trPr>
          <w:cantSplit/>
        </w:trPr>
        <w:tc>
          <w:tcPr>
            <w:tcW w:w="2124" w:type="dxa"/>
            <w:tcMar>
              <w:top w:w="50" w:type="dxa"/>
              <w:left w:w="90" w:type="dxa"/>
              <w:bottom w:w="50" w:type="dxa"/>
              <w:right w:w="90" w:type="dxa"/>
            </w:tcMar>
            <w:vAlign w:val="center"/>
          </w:tcPr>
          <w:p w14:paraId="44AC73A2" w14:textId="77777777" w:rsidR="002E5FB5" w:rsidRDefault="00D770FD">
            <w:pPr>
              <w:spacing w:after="0" w:line="240" w:lineRule="auto"/>
            </w:pPr>
            <w:r>
              <w:rPr>
                <w:sz w:val="18"/>
                <w:szCs w:val="18"/>
              </w:rPr>
              <w:t>Task behaviour</w:t>
            </w:r>
          </w:p>
        </w:tc>
        <w:tc>
          <w:tcPr>
            <w:tcW w:w="6902" w:type="dxa"/>
            <w:tcMar>
              <w:top w:w="50" w:type="dxa"/>
              <w:left w:w="90" w:type="dxa"/>
              <w:bottom w:w="50" w:type="dxa"/>
              <w:right w:w="90" w:type="dxa"/>
            </w:tcMar>
            <w:vAlign w:val="center"/>
          </w:tcPr>
          <w:p w14:paraId="26DCEB97" w14:textId="77777777" w:rsidR="002E5FB5" w:rsidRDefault="00D770FD">
            <w:pPr>
              <w:spacing w:after="0" w:line="240" w:lineRule="auto"/>
            </w:pPr>
            <w:r>
              <w:rPr>
                <w:sz w:val="18"/>
                <w:szCs w:val="18"/>
              </w:rPr>
              <w:t>returns the expected value; returns None for an empty 204 response; raises on a 500 error</w:t>
            </w:r>
          </w:p>
        </w:tc>
      </w:tr>
      <w:tr w:rsidR="002E5FB5" w14:paraId="7B316C63" w14:textId="77777777">
        <w:trPr>
          <w:cantSplit/>
        </w:trPr>
        <w:tc>
          <w:tcPr>
            <w:tcW w:w="2124" w:type="dxa"/>
            <w:tcMar>
              <w:top w:w="50" w:type="dxa"/>
              <w:left w:w="90" w:type="dxa"/>
              <w:bottom w:w="50" w:type="dxa"/>
              <w:right w:w="90" w:type="dxa"/>
            </w:tcMar>
            <w:vAlign w:val="center"/>
          </w:tcPr>
          <w:p w14:paraId="28B0A62A" w14:textId="77777777" w:rsidR="002E5FB5" w:rsidRDefault="00D770FD">
            <w:pPr>
              <w:spacing w:after="0" w:line="240" w:lineRule="auto"/>
            </w:pPr>
            <w:r>
              <w:rPr>
                <w:sz w:val="18"/>
                <w:szCs w:val="18"/>
              </w:rPr>
              <w:t>Time</w:t>
            </w:r>
          </w:p>
        </w:tc>
        <w:tc>
          <w:tcPr>
            <w:tcW w:w="6902" w:type="dxa"/>
            <w:tcMar>
              <w:top w:w="50" w:type="dxa"/>
              <w:left w:w="90" w:type="dxa"/>
              <w:bottom w:w="50" w:type="dxa"/>
              <w:right w:w="90" w:type="dxa"/>
            </w:tcMar>
            <w:vAlign w:val="center"/>
          </w:tcPr>
          <w:p w14:paraId="1BE3549B" w14:textId="77777777" w:rsidR="002E5FB5" w:rsidRDefault="00D770FD">
            <w:pPr>
              <w:spacing w:after="0" w:line="240" w:lineRule="auto"/>
            </w:pPr>
            <w:r>
              <w:rPr>
                <w:sz w:val="18"/>
                <w:szCs w:val="18"/>
              </w:rPr>
              <w:t>wall-clock seconds per task, split into model time (LM Studio) and tool time (verification)</w:t>
            </w:r>
          </w:p>
        </w:tc>
      </w:tr>
      <w:tr w:rsidR="002E5FB5" w14:paraId="2643ADAC" w14:textId="77777777">
        <w:trPr>
          <w:cantSplit/>
        </w:trPr>
        <w:tc>
          <w:tcPr>
            <w:tcW w:w="2124" w:type="dxa"/>
            <w:tcMar>
              <w:top w:w="50" w:type="dxa"/>
              <w:left w:w="90" w:type="dxa"/>
              <w:bottom w:w="50" w:type="dxa"/>
              <w:right w:w="90" w:type="dxa"/>
            </w:tcMar>
            <w:vAlign w:val="center"/>
          </w:tcPr>
          <w:p w14:paraId="32180701" w14:textId="77777777" w:rsidR="002E5FB5" w:rsidRDefault="00D770FD">
            <w:pPr>
              <w:spacing w:after="0" w:line="240" w:lineRule="auto"/>
            </w:pPr>
            <w:r>
              <w:rPr>
                <w:sz w:val="18"/>
                <w:szCs w:val="18"/>
              </w:rPr>
              <w:t>Tokens</w:t>
            </w:r>
          </w:p>
        </w:tc>
        <w:tc>
          <w:tcPr>
            <w:tcW w:w="6902" w:type="dxa"/>
            <w:tcMar>
              <w:top w:w="50" w:type="dxa"/>
              <w:left w:w="90" w:type="dxa"/>
              <w:bottom w:w="50" w:type="dxa"/>
              <w:right w:w="90" w:type="dxa"/>
            </w:tcMar>
            <w:vAlign w:val="center"/>
          </w:tcPr>
          <w:p w14:paraId="5ED180B6" w14:textId="77777777" w:rsidR="002E5FB5" w:rsidRDefault="00D770FD">
            <w:pPr>
              <w:spacing w:after="0" w:line="240" w:lineRule="auto"/>
            </w:pPr>
            <w:r>
              <w:rPr>
                <w:sz w:val="18"/>
                <w:szCs w:val="18"/>
              </w:rPr>
              <w:t>prompt and completion tokens summed over the task's requests, as reported by LM Studio</w:t>
            </w:r>
          </w:p>
        </w:tc>
      </w:tr>
      <w:tr w:rsidR="002E5FB5" w14:paraId="18F3187F" w14:textId="77777777">
        <w:trPr>
          <w:cantSplit/>
        </w:trPr>
        <w:tc>
          <w:tcPr>
            <w:tcW w:w="2124" w:type="dxa"/>
            <w:tcMar>
              <w:top w:w="50" w:type="dxa"/>
              <w:left w:w="90" w:type="dxa"/>
              <w:bottom w:w="50" w:type="dxa"/>
              <w:right w:w="90" w:type="dxa"/>
            </w:tcMar>
            <w:vAlign w:val="center"/>
          </w:tcPr>
          <w:p w14:paraId="0D6A5403" w14:textId="77777777" w:rsidR="002E5FB5" w:rsidRDefault="00D770FD">
            <w:pPr>
              <w:spacing w:after="0" w:line="240" w:lineRule="auto"/>
            </w:pPr>
            <w:r>
              <w:rPr>
                <w:sz w:val="18"/>
                <w:szCs w:val="18"/>
              </w:rPr>
              <w:t>Energy</w:t>
            </w:r>
          </w:p>
        </w:tc>
        <w:tc>
          <w:tcPr>
            <w:tcW w:w="6902" w:type="dxa"/>
            <w:tcMar>
              <w:top w:w="50" w:type="dxa"/>
              <w:left w:w="90" w:type="dxa"/>
              <w:bottom w:w="50" w:type="dxa"/>
              <w:right w:w="90" w:type="dxa"/>
            </w:tcMar>
            <w:vAlign w:val="center"/>
          </w:tcPr>
          <w:p w14:paraId="4325B73B" w14:textId="77777777" w:rsidR="002E5FB5" w:rsidRDefault="00D770FD">
            <w:pPr>
              <w:spacing w:after="0" w:line="240" w:lineRule="auto"/>
            </w:pPr>
            <w:r>
              <w:rPr>
                <w:sz w:val="18"/>
                <w:szCs w:val="18"/>
              </w:rPr>
              <w:t>GPU package and CPU package power from LibreHardwareMonitor, sampled every 0.5 s and integrated over the task; idle power measured for 10 s before each run</w:t>
            </w:r>
          </w:p>
        </w:tc>
      </w:tr>
    </w:tbl>
    <w:p w14:paraId="40FF6D3E" w14:textId="77777777" w:rsidR="002E5FB5" w:rsidRDefault="002E5FB5">
      <w:pPr>
        <w:spacing w:after="80"/>
      </w:pPr>
    </w:p>
    <w:p w14:paraId="220ECAB4" w14:textId="77777777" w:rsidR="002E5FB5" w:rsidRDefault="00D770FD">
      <w:pPr>
        <w:jc w:val="both"/>
      </w:pPr>
      <w:r>
        <w:t xml:space="preserve">AMD GPUs offer no command-line power reading on Windows, so the harness reads LibreHardwareMonitor's local web server, running as administrator, for the "GPU Package" sensor of the RX 9070 XT and the CPU "Package" sensor. The measured energy excludes memory, storage, motherboard and power-supply losses, so the true wall-socket energy is higher. Energy is converted to Rand at the eThekwini Municipality tariff on the electricity account for the test site in Durban Central for September 2026, </w:t>
      </w:r>
      <w:r>
        <w:rPr>
          <w:b/>
          <w:bCs/>
        </w:rPr>
        <w:t>R3.5747 per kWh excluding VAT</w:t>
      </w:r>
      <w:r>
        <w:t xml:space="preserve">, plus 15% VAT, i.e. </w:t>
      </w:r>
      <w:r>
        <w:rPr>
          <w:b/>
          <w:bCs/>
        </w:rPr>
        <w:t>R4.1109 per kWh</w:t>
      </w:r>
      <w:r>
        <w:t xml:space="preserve"> (eThekwini Municipality, 2026):</w:t>
      </w:r>
    </w:p>
    <w:p w14:paraId="2C831370" w14:textId="77777777" w:rsidR="002E5FB5" w:rsidRDefault="00D770FD">
      <w:pPr>
        <w:spacing w:before="120"/>
        <w:jc w:val="center"/>
      </w:pPr>
      <m:oMathPara>
        <m:oMath>
          <m:r>
            <w:rPr>
              <w:rFonts w:ascii="Cambria Math" w:hAnsi="Cambria Math"/>
            </w:rPr>
            <w:lastRenderedPageBreak/>
            <m:t>Cost</m:t>
          </m:r>
          <m:r>
            <w:rPr>
              <w:rFonts w:ascii="Cambria Math" w:hAnsi="Cambria Math"/>
            </w:rPr>
            <m:t xml:space="preserve"> (</m:t>
          </m:r>
          <m:r>
            <w:rPr>
              <w:rFonts w:ascii="Cambria Math" w:hAnsi="Cambria Math"/>
            </w:rPr>
            <m:t>R</m:t>
          </m:r>
          <m:r>
            <w:rPr>
              <w:rFonts w:ascii="Cambria Math" w:hAnsi="Cambria Math"/>
            </w:rPr>
            <m:t xml:space="preserve">) = </m:t>
          </m:r>
          <m:f>
            <m:fPr>
              <m:ctrlPr>
                <w:rPr>
                  <w:rFonts w:ascii="Cambria Math" w:hAnsi="Cambria Math"/>
                </w:rPr>
              </m:ctrlPr>
            </m:fPr>
            <m:num>
              <m:r>
                <w:rPr>
                  <w:rFonts w:ascii="Cambria Math" w:hAnsi="Cambria Math"/>
                </w:rPr>
                <m:t>E</m:t>
              </m:r>
              <m:r>
                <w:rPr>
                  <w:rFonts w:ascii="Cambria Math" w:hAnsi="Cambria Math"/>
                </w:rPr>
                <m:t xml:space="preserve"> (</m:t>
              </m:r>
              <m:r>
                <w:rPr>
                  <w:rFonts w:ascii="Cambria Math" w:hAnsi="Cambria Math"/>
                </w:rPr>
                <m:t>J</m:t>
              </m:r>
              <m:r>
                <w:rPr>
                  <w:rFonts w:ascii="Cambria Math" w:hAnsi="Cambria Math"/>
                </w:rPr>
                <m:t>)</m:t>
              </m:r>
            </m:num>
            <m:den>
              <m:r>
                <w:rPr>
                  <w:rFonts w:ascii="Cambria Math" w:hAnsi="Cambria Math"/>
                </w:rPr>
                <m:t xml:space="preserve">3 600 000 </m:t>
              </m:r>
              <m:r>
                <w:rPr>
                  <w:rFonts w:ascii="Cambria Math" w:hAnsi="Cambria Math"/>
                </w:rPr>
                <m:t>J</m:t>
              </m:r>
              <m:r>
                <w:rPr>
                  <w:rFonts w:ascii="Cambria Math" w:hAnsi="Cambria Math"/>
                </w:rPr>
                <m:t>/</m:t>
              </m:r>
              <m:r>
                <w:rPr>
                  <w:rFonts w:ascii="Cambria Math" w:hAnsi="Cambria Math"/>
                </w:rPr>
                <m:t>kW</m:t>
              </m:r>
              <m:r>
                <w:rPr>
                  <w:rFonts w:ascii="Cambria Math" w:hAnsi="Cambria Math"/>
                </w:rPr>
                <m:t>h</m:t>
              </m:r>
            </m:den>
          </m:f>
          <m:r>
            <w:rPr>
              <w:rFonts w:ascii="Cambria Math" w:hAnsi="Cambria Math"/>
            </w:rPr>
            <m:t xml:space="preserve"> × </m:t>
          </m:r>
          <m:r>
            <w:rPr>
              <w:rFonts w:ascii="Cambria Math" w:hAnsi="Cambria Math"/>
            </w:rPr>
            <m:t>R</m:t>
          </m:r>
          <m:r>
            <w:rPr>
              <w:rFonts w:ascii="Cambria Math" w:hAnsi="Cambria Math"/>
            </w:rPr>
            <m:t>3.5747/</m:t>
          </m:r>
          <m:r>
            <w:rPr>
              <w:rFonts w:ascii="Cambria Math" w:hAnsi="Cambria Math"/>
            </w:rPr>
            <m:t>kW</m:t>
          </m:r>
          <m:r>
            <w:rPr>
              <w:rFonts w:ascii="Cambria Math" w:hAnsi="Cambria Math"/>
            </w:rPr>
            <m:t>h</m:t>
          </m:r>
          <m:r>
            <w:rPr>
              <w:rFonts w:ascii="Cambria Math" w:hAnsi="Cambria Math"/>
            </w:rPr>
            <m:t xml:space="preserve"> × 1.15 = </m:t>
          </m:r>
          <m:r>
            <w:rPr>
              <w:rFonts w:ascii="Cambria Math" w:hAnsi="Cambria Math"/>
            </w:rPr>
            <m:t>E</m:t>
          </m:r>
          <m:r>
            <w:rPr>
              <w:rFonts w:ascii="Cambria Math" w:hAnsi="Cambria Math"/>
            </w:rPr>
            <m:t xml:space="preserve"> × 1.1419 × </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R</m:t>
          </m:r>
          <m:r>
            <w:rPr>
              <w:rFonts w:ascii="Cambria Math" w:hAnsi="Cambria Math"/>
            </w:rPr>
            <m:t>/</m:t>
          </m:r>
          <m:r>
            <w:rPr>
              <w:rFonts w:ascii="Cambria Math" w:hAnsi="Cambria Math"/>
            </w:rPr>
            <m:t>J</m:t>
          </m:r>
        </m:oMath>
      </m:oMathPara>
    </w:p>
    <w:p w14:paraId="3B8D846F" w14:textId="77777777" w:rsidR="002E5FB5" w:rsidRDefault="00D770FD">
      <w:pPr>
        <w:pStyle w:val="Heading2"/>
      </w:pPr>
      <w:bookmarkStart w:id="64" w:name="_Toc243060652"/>
      <w:r>
        <w:t>B.7 The independent evaluator</w:t>
      </w:r>
      <w:bookmarkEnd w:id="64"/>
    </w:p>
    <w:p w14:paraId="3F1E5A82" w14:textId="77777777" w:rsidR="002E5FB5" w:rsidRDefault="00D770FD">
      <w:pPr>
        <w:jc w:val="both"/>
      </w:pPr>
      <w:r>
        <w:t>The evaluator executes each candidate in a separate, isolated Python process (</w:t>
      </w:r>
      <w:r>
        <w:rPr>
          <w:rFonts w:ascii="Consolas" w:eastAsia="Consolas" w:hAnsi="Consolas" w:cs="Consolas"/>
          <w:sz w:val="20"/>
          <w:szCs w:val="20"/>
        </w:rPr>
        <w:t>python -I -S</w:t>
      </w:r>
      <w:r>
        <w:t xml:space="preserve">) with the task's test inputs and a recording stand-in for </w:t>
      </w:r>
      <w:r>
        <w:rPr>
          <w:rFonts w:ascii="Consolas" w:eastAsia="Consolas" w:hAnsi="Consolas" w:cs="Consolas"/>
          <w:sz w:val="20"/>
          <w:szCs w:val="20"/>
        </w:rPr>
        <w:t>requests</w:t>
      </w:r>
      <w:r>
        <w:t xml:space="preserve"> that has the real library's names and signatures but sends nothing: sockets, subprocesses and file writes are blocked and each run has a 10-second limit (Figure 7). This yields the exact requests the code would send, including those built in loops and branches, and every response field it reads. The self-check against all 1,000 reference solutions guards against an evaluator that is stricter or looser than the answer key.</w:t>
      </w:r>
    </w:p>
    <w:p w14:paraId="0A83124F" w14:textId="77777777" w:rsidR="002E5FB5" w:rsidRDefault="00D770FD">
      <w:pPr>
        <w:keepNext/>
        <w:spacing w:before="120" w:after="40"/>
        <w:jc w:val="center"/>
      </w:pPr>
      <w:r>
        <w:rPr>
          <w:noProof/>
        </w:rPr>
        <w:drawing>
          <wp:inline distT="0" distB="0" distL="0" distR="0" wp14:anchorId="20823706" wp14:editId="3E85B181">
            <wp:extent cx="5715000" cy="2133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2133600"/>
                    </a:xfrm>
                    <a:prstGeom prst="rect">
                      <a:avLst/>
                    </a:prstGeom>
                  </pic:spPr>
                </pic:pic>
              </a:graphicData>
            </a:graphic>
          </wp:inline>
        </w:drawing>
      </w:r>
    </w:p>
    <w:p w14:paraId="61621572" w14:textId="142636AD" w:rsidR="002E5FB5" w:rsidRDefault="00D770FD">
      <w:pPr>
        <w:pStyle w:val="Caption"/>
      </w:pPr>
      <w:bookmarkStart w:id="65" w:name="_Toc243060692"/>
      <w:r>
        <w:rPr>
          <w:b/>
          <w:bCs/>
        </w:rPr>
        <w:t xml:space="preserve">Figure </w:t>
      </w:r>
      <w:r>
        <w:fldChar w:fldCharType="begin"/>
      </w:r>
      <w:r>
        <w:instrText>SEQ Figure</w:instrText>
      </w:r>
      <w:r>
        <w:fldChar w:fldCharType="separate"/>
      </w:r>
      <w:r>
        <w:rPr>
          <w:noProof/>
        </w:rPr>
        <w:t>7</w:t>
      </w:r>
      <w:r>
        <w:fldChar w:fldCharType="end"/>
      </w:r>
      <w:r>
        <w:rPr>
          <w:b/>
          <w:bCs/>
        </w:rPr>
        <w:t xml:space="preserve">: </w:t>
      </w:r>
      <w:r>
        <w:t>The independent evaluator: sandboxed execution, three response scenarios and comparison with the answer key.</w:t>
      </w:r>
      <w:bookmarkEnd w:id="65"/>
    </w:p>
    <w:p w14:paraId="0ADDB1D3" w14:textId="77777777" w:rsidR="002E5FB5" w:rsidRDefault="00D770FD">
      <w:pPr>
        <w:pStyle w:val="Heading2"/>
      </w:pPr>
      <w:bookmarkStart w:id="66" w:name="_Toc243060653"/>
      <w:r>
        <w:t>B.8 Manual review of undetermined candidates</w:t>
      </w:r>
      <w:bookmarkEnd w:id="66"/>
    </w:p>
    <w:p w14:paraId="75FBA558" w14:textId="77777777" w:rsidR="002E5FB5" w:rsidRDefault="00D770FD">
      <w:pPr>
        <w:jc w:val="both"/>
      </w:pPr>
      <w:r>
        <w:t xml:space="preserve">Each open question (for example: does DummyJSON support a </w:t>
      </w:r>
      <w:r>
        <w:rPr>
          <w:rFonts w:ascii="Consolas" w:eastAsia="Consolas" w:hAnsi="Consolas" w:cs="Consolas"/>
          <w:sz w:val="20"/>
          <w:szCs w:val="20"/>
        </w:rPr>
        <w:t>sort</w:t>
      </w:r>
      <w:r>
        <w:t xml:space="preserve"> query parameter? does REST Countries v5 have a </w:t>
      </w:r>
      <w:r>
        <w:rPr>
          <w:rFonts w:ascii="Consolas" w:eastAsia="Consolas" w:hAnsi="Consolas" w:cs="Consolas"/>
          <w:sz w:val="20"/>
          <w:szCs w:val="20"/>
        </w:rPr>
        <w:t>/v5/name/{name}</w:t>
      </w:r>
      <w:r>
        <w:t xml:space="preserve"> path?) was checked once against the provider's documentation and, where the documentation was silent, against the live public API with harmless read requests (for example, </w:t>
      </w:r>
      <w:r>
        <w:rPr>
          <w:rFonts w:ascii="Consolas" w:eastAsia="Consolas" w:hAnsi="Consolas" w:cs="Consolas"/>
          <w:sz w:val="20"/>
          <w:szCs w:val="20"/>
        </w:rPr>
        <w:t>?sort=title</w:t>
      </w:r>
      <w:r>
        <w:t xml:space="preserve"> returns exactly the unsorted list, while the documented </w:t>
      </w:r>
      <w:r>
        <w:rPr>
          <w:rFonts w:ascii="Consolas" w:eastAsia="Consolas" w:hAnsi="Consolas" w:cs="Consolas"/>
          <w:sz w:val="20"/>
          <w:szCs w:val="20"/>
        </w:rPr>
        <w:t>?sortBy=title</w:t>
      </w:r>
      <w:r>
        <w:t xml:space="preserve"> sorts it). Each answer was recorded as an explicit rule, so that every candidate asking the same question received the same verdict, and the evaluation plan's rules were then applied unchanged: a name the provider does not have is class A; a name it has is judged as for an official specification. The three disagreements between the two reviews were JSONPlaceholder candidates that read a resource from a list endpoint (</w:t>
      </w:r>
      <w:r>
        <w:rPr>
          <w:rFonts w:ascii="Consolas" w:eastAsia="Consolas" w:hAnsi="Consolas" w:cs="Consolas"/>
          <w:sz w:val="20"/>
          <w:szCs w:val="20"/>
        </w:rPr>
        <w:t>/comments?id=…</w:t>
      </w:r>
      <w:r>
        <w:t xml:space="preserve"> instead of </w:t>
      </w:r>
      <w:r>
        <w:rPr>
          <w:rFonts w:ascii="Consolas" w:eastAsia="Consolas" w:hAnsi="Consolas" w:cs="Consolas"/>
          <w:sz w:val="20"/>
          <w:szCs w:val="20"/>
        </w:rPr>
        <w:t>/comments/{id}</w:t>
      </w:r>
      <w:r>
        <w:t xml:space="preserve">); the group settled them as correct because they </w:t>
      </w:r>
      <w:r>
        <w:t>return the requested resource, which relaxes the closed equivalence list for those three cases. All 396 decisions, with their reasons, are in the submission (</w:t>
      </w:r>
      <w:r>
        <w:rPr>
          <w:rFonts w:ascii="Consolas" w:eastAsia="Consolas" w:hAnsi="Consolas" w:cs="Consolas"/>
          <w:sz w:val="20"/>
          <w:szCs w:val="20"/>
        </w:rPr>
        <w:t>reviews.csv</w:t>
      </w:r>
      <w:r>
        <w:t xml:space="preserve">, </w:t>
      </w:r>
      <w:r>
        <w:rPr>
          <w:rFonts w:ascii="Consolas" w:eastAsia="Consolas" w:hAnsi="Consolas" w:cs="Consolas"/>
          <w:sz w:val="20"/>
          <w:szCs w:val="20"/>
        </w:rPr>
        <w:t>review_rules.py</w:t>
      </w:r>
      <w:r>
        <w:t>).</w:t>
      </w:r>
    </w:p>
    <w:p w14:paraId="52031BED" w14:textId="77777777" w:rsidR="002E5FB5" w:rsidRDefault="00D770FD">
      <w:pPr>
        <w:pStyle w:val="Heading2"/>
      </w:pPr>
      <w:bookmarkStart w:id="67" w:name="_Toc243060654"/>
      <w:r>
        <w:t>B.9 Changes to the evaluation plan</w:t>
      </w:r>
      <w:bookmarkEnd w:id="67"/>
    </w:p>
    <w:p w14:paraId="5C532FC8" w14:textId="4B013F28" w:rsidR="002E5FB5" w:rsidRDefault="00D770FD">
      <w:pPr>
        <w:pStyle w:val="Caption"/>
        <w:keepNext/>
      </w:pPr>
      <w:bookmarkStart w:id="68" w:name="_Toc243060720"/>
      <w:r>
        <w:rPr>
          <w:b/>
          <w:bCs/>
        </w:rPr>
        <w:t xml:space="preserve">Table </w:t>
      </w:r>
      <w:r>
        <w:fldChar w:fldCharType="begin"/>
      </w:r>
      <w:r>
        <w:instrText>SEQ Table</w:instrText>
      </w:r>
      <w:r>
        <w:fldChar w:fldCharType="separate"/>
      </w:r>
      <w:r>
        <w:rPr>
          <w:noProof/>
        </w:rPr>
        <w:t>12</w:t>
      </w:r>
      <w:r>
        <w:fldChar w:fldCharType="end"/>
      </w:r>
      <w:r>
        <w:rPr>
          <w:b/>
          <w:bCs/>
        </w:rPr>
        <w:t xml:space="preserve">: </w:t>
      </w:r>
      <w:r>
        <w:t>Changes to the evaluation plan after it was fixed on 27 September 2026.</w:t>
      </w:r>
      <w:bookmarkEnd w:id="6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342"/>
        <w:gridCol w:w="4025"/>
        <w:gridCol w:w="3659"/>
      </w:tblGrid>
      <w:tr w:rsidR="002E5FB5" w14:paraId="09336688" w14:textId="77777777">
        <w:trPr>
          <w:tblHeader/>
        </w:trPr>
        <w:tc>
          <w:tcPr>
            <w:tcW w:w="1342" w:type="dxa"/>
            <w:shd w:val="clear" w:color="auto" w:fill="D9E2F3"/>
            <w:tcMar>
              <w:top w:w="50" w:type="dxa"/>
              <w:left w:w="90" w:type="dxa"/>
              <w:bottom w:w="50" w:type="dxa"/>
              <w:right w:w="90" w:type="dxa"/>
            </w:tcMar>
            <w:vAlign w:val="center"/>
          </w:tcPr>
          <w:p w14:paraId="7E5CFFF1" w14:textId="77777777" w:rsidR="002E5FB5" w:rsidRDefault="00D770FD">
            <w:pPr>
              <w:spacing w:after="0" w:line="240" w:lineRule="auto"/>
            </w:pPr>
            <w:r>
              <w:rPr>
                <w:b/>
                <w:bCs/>
                <w:sz w:val="18"/>
                <w:szCs w:val="18"/>
              </w:rPr>
              <w:t>Date</w:t>
            </w:r>
          </w:p>
        </w:tc>
        <w:tc>
          <w:tcPr>
            <w:tcW w:w="4025" w:type="dxa"/>
            <w:shd w:val="clear" w:color="auto" w:fill="D9E2F3"/>
            <w:tcMar>
              <w:top w:w="50" w:type="dxa"/>
              <w:left w:w="90" w:type="dxa"/>
              <w:bottom w:w="50" w:type="dxa"/>
              <w:right w:w="90" w:type="dxa"/>
            </w:tcMar>
            <w:vAlign w:val="center"/>
          </w:tcPr>
          <w:p w14:paraId="50D3BD28" w14:textId="77777777" w:rsidR="002E5FB5" w:rsidRDefault="00D770FD">
            <w:pPr>
              <w:spacing w:after="0" w:line="240" w:lineRule="auto"/>
            </w:pPr>
            <w:r>
              <w:rPr>
                <w:b/>
                <w:bCs/>
                <w:sz w:val="18"/>
                <w:szCs w:val="18"/>
              </w:rPr>
              <w:t>Change</w:t>
            </w:r>
          </w:p>
        </w:tc>
        <w:tc>
          <w:tcPr>
            <w:tcW w:w="3659" w:type="dxa"/>
            <w:shd w:val="clear" w:color="auto" w:fill="D9E2F3"/>
            <w:tcMar>
              <w:top w:w="50" w:type="dxa"/>
              <w:left w:w="90" w:type="dxa"/>
              <w:bottom w:w="50" w:type="dxa"/>
              <w:right w:w="90" w:type="dxa"/>
            </w:tcMar>
            <w:vAlign w:val="center"/>
          </w:tcPr>
          <w:p w14:paraId="660C8411" w14:textId="77777777" w:rsidR="002E5FB5" w:rsidRDefault="00D770FD">
            <w:pPr>
              <w:spacing w:after="0" w:line="240" w:lineRule="auto"/>
            </w:pPr>
            <w:r>
              <w:rPr>
                <w:b/>
                <w:bCs/>
                <w:sz w:val="18"/>
                <w:szCs w:val="18"/>
              </w:rPr>
              <w:t>Reason and effect</w:t>
            </w:r>
          </w:p>
        </w:tc>
      </w:tr>
      <w:tr w:rsidR="002E5FB5" w14:paraId="41E4E696" w14:textId="77777777">
        <w:trPr>
          <w:cantSplit/>
        </w:trPr>
        <w:tc>
          <w:tcPr>
            <w:tcW w:w="1342" w:type="dxa"/>
            <w:tcMar>
              <w:top w:w="50" w:type="dxa"/>
              <w:left w:w="90" w:type="dxa"/>
              <w:bottom w:w="50" w:type="dxa"/>
              <w:right w:w="90" w:type="dxa"/>
            </w:tcMar>
            <w:vAlign w:val="center"/>
          </w:tcPr>
          <w:p w14:paraId="13F12788" w14:textId="77777777" w:rsidR="002E5FB5" w:rsidRDefault="00D770FD">
            <w:pPr>
              <w:spacing w:after="0" w:line="240" w:lineRule="auto"/>
            </w:pPr>
            <w:r>
              <w:rPr>
                <w:sz w:val="18"/>
                <w:szCs w:val="18"/>
              </w:rPr>
              <w:t>27 Sep</w:t>
            </w:r>
          </w:p>
        </w:tc>
        <w:tc>
          <w:tcPr>
            <w:tcW w:w="4025" w:type="dxa"/>
            <w:tcMar>
              <w:top w:w="50" w:type="dxa"/>
              <w:left w:w="90" w:type="dxa"/>
              <w:bottom w:w="50" w:type="dxa"/>
              <w:right w:w="90" w:type="dxa"/>
            </w:tcMar>
            <w:vAlign w:val="center"/>
          </w:tcPr>
          <w:p w14:paraId="258641C2" w14:textId="77777777" w:rsidR="002E5FB5" w:rsidRDefault="00D770FD">
            <w:pPr>
              <w:spacing w:after="0" w:line="240" w:lineRule="auto"/>
            </w:pPr>
            <w:r>
              <w:rPr>
                <w:sz w:val="18"/>
                <w:szCs w:val="18"/>
              </w:rPr>
              <w:t>Undeclared request-body fields become unverifiable in the verifier</w:t>
            </w:r>
          </w:p>
        </w:tc>
        <w:tc>
          <w:tcPr>
            <w:tcW w:w="3659" w:type="dxa"/>
            <w:tcMar>
              <w:top w:w="50" w:type="dxa"/>
              <w:left w:w="90" w:type="dxa"/>
              <w:bottom w:w="50" w:type="dxa"/>
              <w:right w:w="90" w:type="dxa"/>
            </w:tcMar>
            <w:vAlign w:val="center"/>
          </w:tcPr>
          <w:p w14:paraId="2A956F8B" w14:textId="77777777" w:rsidR="002E5FB5" w:rsidRDefault="00D770FD">
            <w:pPr>
              <w:spacing w:after="0" w:line="240" w:lineRule="auto"/>
            </w:pPr>
            <w:r>
              <w:rPr>
                <w:sz w:val="18"/>
                <w:szCs w:val="18"/>
              </w:rPr>
              <w:t>Found by inspecting run 1 (8 hallucinated fields delivered); disclosed; applies to all reported runs</w:t>
            </w:r>
          </w:p>
        </w:tc>
      </w:tr>
      <w:tr w:rsidR="002E5FB5" w14:paraId="3747A92E" w14:textId="77777777">
        <w:trPr>
          <w:cantSplit/>
        </w:trPr>
        <w:tc>
          <w:tcPr>
            <w:tcW w:w="1342" w:type="dxa"/>
            <w:tcMar>
              <w:top w:w="50" w:type="dxa"/>
              <w:left w:w="90" w:type="dxa"/>
              <w:bottom w:w="50" w:type="dxa"/>
              <w:right w:w="90" w:type="dxa"/>
            </w:tcMar>
            <w:vAlign w:val="center"/>
          </w:tcPr>
          <w:p w14:paraId="056EE016" w14:textId="77777777" w:rsidR="002E5FB5" w:rsidRDefault="00D770FD">
            <w:pPr>
              <w:spacing w:after="0" w:line="240" w:lineRule="auto"/>
            </w:pPr>
            <w:r>
              <w:rPr>
                <w:sz w:val="18"/>
                <w:szCs w:val="18"/>
              </w:rPr>
              <w:t>30 Sep</w:t>
            </w:r>
          </w:p>
        </w:tc>
        <w:tc>
          <w:tcPr>
            <w:tcW w:w="4025" w:type="dxa"/>
            <w:tcMar>
              <w:top w:w="50" w:type="dxa"/>
              <w:left w:w="90" w:type="dxa"/>
              <w:bottom w:w="50" w:type="dxa"/>
              <w:right w:w="90" w:type="dxa"/>
            </w:tcMar>
            <w:vAlign w:val="center"/>
          </w:tcPr>
          <w:p w14:paraId="09976C6F" w14:textId="77777777" w:rsidR="002E5FB5" w:rsidRDefault="00D770FD">
            <w:pPr>
              <w:spacing w:after="0" w:line="240" w:lineRule="auto"/>
            </w:pPr>
            <w:r>
              <w:rPr>
                <w:sz w:val="18"/>
                <w:szCs w:val="18"/>
              </w:rPr>
              <w:t>Holm family limited to the main runs</w:t>
            </w:r>
          </w:p>
        </w:tc>
        <w:tc>
          <w:tcPr>
            <w:tcW w:w="3659" w:type="dxa"/>
            <w:tcMar>
              <w:top w:w="50" w:type="dxa"/>
              <w:left w:w="90" w:type="dxa"/>
              <w:bottom w:w="50" w:type="dxa"/>
              <w:right w:w="90" w:type="dxa"/>
            </w:tcMar>
            <w:vAlign w:val="center"/>
          </w:tcPr>
          <w:p w14:paraId="112799E5" w14:textId="77777777" w:rsidR="002E5FB5" w:rsidRDefault="00D770FD">
            <w:pPr>
              <w:spacing w:after="0" w:line="240" w:lineRule="auto"/>
            </w:pPr>
            <w:r>
              <w:rPr>
                <w:sz w:val="18"/>
                <w:szCs w:val="18"/>
              </w:rPr>
              <w:t>Decided before those runs were scored</w:t>
            </w:r>
          </w:p>
        </w:tc>
      </w:tr>
      <w:tr w:rsidR="002E5FB5" w14:paraId="7F8AB5AF" w14:textId="77777777">
        <w:trPr>
          <w:cantSplit/>
        </w:trPr>
        <w:tc>
          <w:tcPr>
            <w:tcW w:w="1342" w:type="dxa"/>
            <w:tcMar>
              <w:top w:w="50" w:type="dxa"/>
              <w:left w:w="90" w:type="dxa"/>
              <w:bottom w:w="50" w:type="dxa"/>
              <w:right w:w="90" w:type="dxa"/>
            </w:tcMar>
            <w:vAlign w:val="center"/>
          </w:tcPr>
          <w:p w14:paraId="53320C06" w14:textId="77777777" w:rsidR="002E5FB5" w:rsidRDefault="00D770FD">
            <w:pPr>
              <w:spacing w:after="0" w:line="240" w:lineRule="auto"/>
            </w:pPr>
            <w:r>
              <w:rPr>
                <w:sz w:val="18"/>
                <w:szCs w:val="18"/>
              </w:rPr>
              <w:lastRenderedPageBreak/>
              <w:t>6 Oct</w:t>
            </w:r>
          </w:p>
        </w:tc>
        <w:tc>
          <w:tcPr>
            <w:tcW w:w="4025" w:type="dxa"/>
            <w:tcMar>
              <w:top w:w="50" w:type="dxa"/>
              <w:left w:w="90" w:type="dxa"/>
              <w:bottom w:w="50" w:type="dxa"/>
              <w:right w:w="90" w:type="dxa"/>
            </w:tcMar>
            <w:vAlign w:val="center"/>
          </w:tcPr>
          <w:p w14:paraId="42041281" w14:textId="77777777" w:rsidR="002E5FB5" w:rsidRDefault="00D770FD">
            <w:pPr>
              <w:spacing w:after="0" w:line="240" w:lineRule="auto"/>
            </w:pPr>
            <w:r>
              <w:rPr>
                <w:sz w:val="18"/>
                <w:szCs w:val="18"/>
              </w:rPr>
              <w:t>Findings use the final series (Q4_K_M, Q6_K, Q8_0, 30 Sep–3 Oct) instead of run 2 and the first Q6_K/Q8_0 runs</w:t>
            </w:r>
          </w:p>
        </w:tc>
        <w:tc>
          <w:tcPr>
            <w:tcW w:w="3659" w:type="dxa"/>
            <w:tcMar>
              <w:top w:w="50" w:type="dxa"/>
              <w:left w:w="90" w:type="dxa"/>
              <w:bottom w:w="50" w:type="dxa"/>
              <w:right w:w="90" w:type="dxa"/>
            </w:tcMar>
            <w:vAlign w:val="center"/>
          </w:tcPr>
          <w:p w14:paraId="3146ADEA" w14:textId="77777777" w:rsidR="002E5FB5" w:rsidRDefault="00D770FD">
            <w:pPr>
              <w:spacing w:after="0" w:line="240" w:lineRule="auto"/>
            </w:pPr>
            <w:r>
              <w:rPr>
                <w:sz w:val="18"/>
                <w:szCs w:val="18"/>
              </w:rPr>
              <w:t>Machine throughput halved mid-way through the first Q6_K run (GPU power 240 W to 193 W), invalidating its cost figures; accuracy agrees with the first series within about 2 points (Appendix D.10)</w:t>
            </w:r>
          </w:p>
        </w:tc>
      </w:tr>
      <w:tr w:rsidR="002E5FB5" w14:paraId="5E91EB02" w14:textId="77777777">
        <w:trPr>
          <w:cantSplit/>
        </w:trPr>
        <w:tc>
          <w:tcPr>
            <w:tcW w:w="1342" w:type="dxa"/>
            <w:tcMar>
              <w:top w:w="50" w:type="dxa"/>
              <w:left w:w="90" w:type="dxa"/>
              <w:bottom w:w="50" w:type="dxa"/>
              <w:right w:w="90" w:type="dxa"/>
            </w:tcMar>
            <w:vAlign w:val="center"/>
          </w:tcPr>
          <w:p w14:paraId="0768E5F3" w14:textId="77777777" w:rsidR="002E5FB5" w:rsidRDefault="00D770FD">
            <w:pPr>
              <w:spacing w:after="0" w:line="240" w:lineRule="auto"/>
            </w:pPr>
            <w:r>
              <w:rPr>
                <w:sz w:val="18"/>
                <w:szCs w:val="18"/>
              </w:rPr>
              <w:t>6 Oct</w:t>
            </w:r>
          </w:p>
        </w:tc>
        <w:tc>
          <w:tcPr>
            <w:tcW w:w="4025" w:type="dxa"/>
            <w:tcMar>
              <w:top w:w="50" w:type="dxa"/>
              <w:left w:w="90" w:type="dxa"/>
              <w:bottom w:w="50" w:type="dxa"/>
              <w:right w:w="90" w:type="dxa"/>
            </w:tcMar>
            <w:vAlign w:val="center"/>
          </w:tcPr>
          <w:p w14:paraId="5E4A59FE" w14:textId="77777777" w:rsidR="002E5FB5" w:rsidRDefault="00D770FD">
            <w:pPr>
              <w:spacing w:after="0" w:line="240" w:lineRule="auto"/>
            </w:pPr>
            <w:r>
              <w:rPr>
                <w:sz w:val="18"/>
                <w:szCs w:val="18"/>
              </w:rPr>
              <w:t>Manual review made with AI assistance, not by two independent members</w:t>
            </w:r>
          </w:p>
        </w:tc>
        <w:tc>
          <w:tcPr>
            <w:tcW w:w="3659" w:type="dxa"/>
            <w:tcMar>
              <w:top w:w="50" w:type="dxa"/>
              <w:left w:w="90" w:type="dxa"/>
              <w:bottom w:w="50" w:type="dxa"/>
              <w:right w:w="90" w:type="dxa"/>
            </w:tcMar>
            <w:vAlign w:val="center"/>
          </w:tcPr>
          <w:p w14:paraId="656B4062" w14:textId="77777777" w:rsidR="002E5FB5" w:rsidRDefault="00D770FD">
            <w:pPr>
              <w:spacing w:after="0" w:line="240" w:lineRule="auto"/>
            </w:pPr>
            <w:r>
              <w:rPr>
                <w:sz w:val="18"/>
                <w:szCs w:val="18"/>
              </w:rPr>
              <w:t>Time constraints; documented rules and reasons for all 396 decisions</w:t>
            </w:r>
          </w:p>
        </w:tc>
      </w:tr>
      <w:tr w:rsidR="002E5FB5" w14:paraId="157F2044" w14:textId="77777777">
        <w:trPr>
          <w:cantSplit/>
        </w:trPr>
        <w:tc>
          <w:tcPr>
            <w:tcW w:w="1342" w:type="dxa"/>
            <w:tcMar>
              <w:top w:w="50" w:type="dxa"/>
              <w:left w:w="90" w:type="dxa"/>
              <w:bottom w:w="50" w:type="dxa"/>
              <w:right w:w="90" w:type="dxa"/>
            </w:tcMar>
            <w:vAlign w:val="center"/>
          </w:tcPr>
          <w:p w14:paraId="1EF18BC9" w14:textId="77777777" w:rsidR="002E5FB5" w:rsidRDefault="00D770FD">
            <w:pPr>
              <w:spacing w:after="0" w:line="240" w:lineRule="auto"/>
            </w:pPr>
            <w:r>
              <w:rPr>
                <w:sz w:val="18"/>
                <w:szCs w:val="18"/>
              </w:rPr>
              <w:t>7 Oct</w:t>
            </w:r>
          </w:p>
        </w:tc>
        <w:tc>
          <w:tcPr>
            <w:tcW w:w="4025" w:type="dxa"/>
            <w:tcMar>
              <w:top w:w="50" w:type="dxa"/>
              <w:left w:w="90" w:type="dxa"/>
              <w:bottom w:w="50" w:type="dxa"/>
              <w:right w:w="90" w:type="dxa"/>
            </w:tcMar>
            <w:vAlign w:val="center"/>
          </w:tcPr>
          <w:p w14:paraId="338C729D" w14:textId="77777777" w:rsidR="002E5FB5" w:rsidRDefault="00D770FD">
            <w:pPr>
              <w:spacing w:after="0" w:line="240" w:lineRule="auto"/>
            </w:pPr>
            <w:r>
              <w:rPr>
                <w:sz w:val="18"/>
                <w:szCs w:val="18"/>
              </w:rPr>
              <w:t>Second, human review of the 46 decisive candidates; three relaxed to correct</w:t>
            </w:r>
          </w:p>
        </w:tc>
        <w:tc>
          <w:tcPr>
            <w:tcW w:w="3659" w:type="dxa"/>
            <w:tcMar>
              <w:top w:w="50" w:type="dxa"/>
              <w:left w:w="90" w:type="dxa"/>
              <w:bottom w:w="50" w:type="dxa"/>
              <w:right w:w="90" w:type="dxa"/>
            </w:tcMar>
            <w:vAlign w:val="center"/>
          </w:tcPr>
          <w:p w14:paraId="2E15CDA6" w14:textId="77777777" w:rsidR="002E5FB5" w:rsidRDefault="00D770FD">
            <w:pPr>
              <w:spacing w:after="0" w:line="240" w:lineRule="auto"/>
            </w:pPr>
            <w:r>
              <w:rPr>
                <w:sz w:val="18"/>
                <w:szCs w:val="18"/>
              </w:rPr>
              <w:t>κ = 0.88; changes correct-code figures by one task (Q6_K) and two (Q8_0)</w:t>
            </w:r>
          </w:p>
        </w:tc>
      </w:tr>
    </w:tbl>
    <w:p w14:paraId="490584B4" w14:textId="77777777" w:rsidR="002E5FB5" w:rsidRDefault="002E5FB5">
      <w:pPr>
        <w:spacing w:after="80"/>
      </w:pPr>
    </w:p>
    <w:p w14:paraId="73C0C97A" w14:textId="77777777" w:rsidR="002E5FB5" w:rsidRDefault="00D770FD">
      <w:pPr>
        <w:pStyle w:val="Heading2"/>
      </w:pPr>
      <w:bookmarkStart w:id="69" w:name="_Toc243060655"/>
      <w:r>
        <w:t>B.10 Statistical methods</w:t>
      </w:r>
      <w:bookmarkEnd w:id="69"/>
    </w:p>
    <w:p w14:paraId="45FE303A" w14:textId="3810A66C" w:rsidR="002E5FB5" w:rsidRDefault="00D770FD">
      <w:pPr>
        <w:pStyle w:val="Caption"/>
        <w:keepNext/>
      </w:pPr>
      <w:bookmarkStart w:id="70" w:name="_Toc243060721"/>
      <w:r>
        <w:rPr>
          <w:b/>
          <w:bCs/>
        </w:rPr>
        <w:t xml:space="preserve">Table </w:t>
      </w:r>
      <w:r>
        <w:fldChar w:fldCharType="begin"/>
      </w:r>
      <w:r>
        <w:instrText>SEQ Table</w:instrText>
      </w:r>
      <w:r>
        <w:fldChar w:fldCharType="separate"/>
      </w:r>
      <w:r>
        <w:rPr>
          <w:noProof/>
        </w:rPr>
        <w:t>13</w:t>
      </w:r>
      <w:r>
        <w:fldChar w:fldCharType="end"/>
      </w:r>
      <w:r>
        <w:rPr>
          <w:b/>
          <w:bCs/>
        </w:rPr>
        <w:t xml:space="preserve">: </w:t>
      </w:r>
      <w:r>
        <w:t>Statistical methods (evaluation plan §6).</w:t>
      </w:r>
      <w:bookmarkEnd w:id="7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20"/>
        <w:gridCol w:w="6106"/>
      </w:tblGrid>
      <w:tr w:rsidR="002E5FB5" w14:paraId="0498EFF1" w14:textId="77777777">
        <w:trPr>
          <w:tblHeader/>
        </w:trPr>
        <w:tc>
          <w:tcPr>
            <w:tcW w:w="2920" w:type="dxa"/>
            <w:shd w:val="clear" w:color="auto" w:fill="D9E2F3"/>
            <w:tcMar>
              <w:top w:w="50" w:type="dxa"/>
              <w:left w:w="90" w:type="dxa"/>
              <w:bottom w:w="50" w:type="dxa"/>
              <w:right w:w="90" w:type="dxa"/>
            </w:tcMar>
            <w:vAlign w:val="center"/>
          </w:tcPr>
          <w:p w14:paraId="438CF1EB" w14:textId="77777777" w:rsidR="002E5FB5" w:rsidRDefault="00D770FD">
            <w:pPr>
              <w:spacing w:after="0" w:line="240" w:lineRule="auto"/>
            </w:pPr>
            <w:r>
              <w:rPr>
                <w:b/>
                <w:bCs/>
                <w:sz w:val="18"/>
                <w:szCs w:val="18"/>
              </w:rPr>
              <w:t>Question</w:t>
            </w:r>
          </w:p>
        </w:tc>
        <w:tc>
          <w:tcPr>
            <w:tcW w:w="6106" w:type="dxa"/>
            <w:shd w:val="clear" w:color="auto" w:fill="D9E2F3"/>
            <w:tcMar>
              <w:top w:w="50" w:type="dxa"/>
              <w:left w:w="90" w:type="dxa"/>
              <w:bottom w:w="50" w:type="dxa"/>
              <w:right w:w="90" w:type="dxa"/>
            </w:tcMar>
            <w:vAlign w:val="center"/>
          </w:tcPr>
          <w:p w14:paraId="11299DD7" w14:textId="77777777" w:rsidR="002E5FB5" w:rsidRDefault="00D770FD">
            <w:pPr>
              <w:spacing w:after="0" w:line="240" w:lineRule="auto"/>
            </w:pPr>
            <w:r>
              <w:rPr>
                <w:b/>
                <w:bCs/>
                <w:sz w:val="18"/>
                <w:szCs w:val="18"/>
              </w:rPr>
              <w:t>Method</w:t>
            </w:r>
          </w:p>
        </w:tc>
      </w:tr>
      <w:tr w:rsidR="002E5FB5" w14:paraId="3291FE04" w14:textId="77777777">
        <w:trPr>
          <w:cantSplit/>
        </w:trPr>
        <w:tc>
          <w:tcPr>
            <w:tcW w:w="2920" w:type="dxa"/>
            <w:tcMar>
              <w:top w:w="50" w:type="dxa"/>
              <w:left w:w="90" w:type="dxa"/>
              <w:bottom w:w="50" w:type="dxa"/>
              <w:right w:w="90" w:type="dxa"/>
            </w:tcMar>
            <w:vAlign w:val="center"/>
          </w:tcPr>
          <w:p w14:paraId="7A3991D1" w14:textId="77777777" w:rsidR="002E5FB5" w:rsidRDefault="00D770FD">
            <w:pPr>
              <w:spacing w:after="0" w:line="240" w:lineRule="auto"/>
            </w:pPr>
            <w:r>
              <w:rPr>
                <w:sz w:val="18"/>
                <w:szCs w:val="18"/>
              </w:rPr>
              <w:t>Does the intervention change the primary outcome?</w:t>
            </w:r>
          </w:p>
        </w:tc>
        <w:tc>
          <w:tcPr>
            <w:tcW w:w="6106" w:type="dxa"/>
            <w:tcMar>
              <w:top w:w="50" w:type="dxa"/>
              <w:left w:w="90" w:type="dxa"/>
              <w:bottom w:w="50" w:type="dxa"/>
              <w:right w:w="90" w:type="dxa"/>
            </w:tcMar>
            <w:vAlign w:val="center"/>
          </w:tcPr>
          <w:p w14:paraId="0D9BF1A5" w14:textId="77777777" w:rsidR="002E5FB5" w:rsidRDefault="00D770FD">
            <w:pPr>
              <w:spacing w:after="0" w:line="240" w:lineRule="auto"/>
            </w:pPr>
            <w:r>
              <w:rPr>
                <w:sz w:val="18"/>
                <w:szCs w:val="18"/>
              </w:rPr>
              <w:t>Exact two-sided McNemar test on the paired binary outcome within each run (McNemar, 1947); α = 0.05</w:t>
            </w:r>
          </w:p>
        </w:tc>
      </w:tr>
      <w:tr w:rsidR="002E5FB5" w14:paraId="672AC16C" w14:textId="77777777">
        <w:trPr>
          <w:cantSplit/>
        </w:trPr>
        <w:tc>
          <w:tcPr>
            <w:tcW w:w="2920" w:type="dxa"/>
            <w:tcMar>
              <w:top w:w="50" w:type="dxa"/>
              <w:left w:w="90" w:type="dxa"/>
              <w:bottom w:w="50" w:type="dxa"/>
              <w:right w:w="90" w:type="dxa"/>
            </w:tcMar>
            <w:vAlign w:val="center"/>
          </w:tcPr>
          <w:p w14:paraId="25CAA656" w14:textId="77777777" w:rsidR="002E5FB5" w:rsidRDefault="00D770FD">
            <w:pPr>
              <w:spacing w:after="0" w:line="240" w:lineRule="auto"/>
            </w:pPr>
            <w:r>
              <w:rPr>
                <w:sz w:val="18"/>
                <w:szCs w:val="18"/>
              </w:rPr>
              <w:t>How large is the change?</w:t>
            </w:r>
          </w:p>
        </w:tc>
        <w:tc>
          <w:tcPr>
            <w:tcW w:w="6106" w:type="dxa"/>
            <w:tcMar>
              <w:top w:w="50" w:type="dxa"/>
              <w:left w:w="90" w:type="dxa"/>
              <w:bottom w:w="50" w:type="dxa"/>
              <w:right w:w="90" w:type="dxa"/>
            </w:tcMar>
            <w:vAlign w:val="center"/>
          </w:tcPr>
          <w:p w14:paraId="6A5C04A3" w14:textId="77777777" w:rsidR="002E5FB5" w:rsidRDefault="00D770FD">
            <w:pPr>
              <w:spacing w:after="0" w:line="240" w:lineRule="auto"/>
            </w:pPr>
            <w:r>
              <w:rPr>
                <w:sz w:val="18"/>
                <w:szCs w:val="18"/>
              </w:rPr>
              <w:t>Difference in proportions with 95% percentile bootstrap intervals (10,000 resamples) over tasks and, to allow for related prompts, over the 141 operation families (Efron and Tibshirani, 1993)</w:t>
            </w:r>
          </w:p>
        </w:tc>
      </w:tr>
      <w:tr w:rsidR="002E5FB5" w14:paraId="29067443" w14:textId="77777777">
        <w:trPr>
          <w:cantSplit/>
        </w:trPr>
        <w:tc>
          <w:tcPr>
            <w:tcW w:w="2920" w:type="dxa"/>
            <w:tcMar>
              <w:top w:w="50" w:type="dxa"/>
              <w:left w:w="90" w:type="dxa"/>
              <w:bottom w:w="50" w:type="dxa"/>
              <w:right w:w="90" w:type="dxa"/>
            </w:tcMar>
            <w:vAlign w:val="center"/>
          </w:tcPr>
          <w:p w14:paraId="6E4B2EC3" w14:textId="77777777" w:rsidR="002E5FB5" w:rsidRDefault="00D770FD">
            <w:pPr>
              <w:spacing w:after="0" w:line="240" w:lineRule="auto"/>
            </w:pPr>
            <w:r>
              <w:rPr>
                <w:sz w:val="18"/>
                <w:szCs w:val="18"/>
              </w:rPr>
              <w:t>Three runs, one hypothesis</w:t>
            </w:r>
          </w:p>
        </w:tc>
        <w:tc>
          <w:tcPr>
            <w:tcW w:w="6106" w:type="dxa"/>
            <w:tcMar>
              <w:top w:w="50" w:type="dxa"/>
              <w:left w:w="90" w:type="dxa"/>
              <w:bottom w:w="50" w:type="dxa"/>
              <w:right w:w="90" w:type="dxa"/>
            </w:tcMar>
            <w:vAlign w:val="center"/>
          </w:tcPr>
          <w:p w14:paraId="554DE992" w14:textId="77777777" w:rsidR="002E5FB5" w:rsidRDefault="00D770FD">
            <w:pPr>
              <w:spacing w:after="0" w:line="240" w:lineRule="auto"/>
            </w:pPr>
            <w:r>
              <w:rPr>
                <w:sz w:val="18"/>
                <w:szCs w:val="18"/>
              </w:rPr>
              <w:t>Holm's step-down correction across the three runs (Holm, 1979); the runs repeat the same tasks and are not independent replications</w:t>
            </w:r>
          </w:p>
        </w:tc>
      </w:tr>
      <w:tr w:rsidR="002E5FB5" w14:paraId="31BD1A39" w14:textId="77777777">
        <w:trPr>
          <w:cantSplit/>
        </w:trPr>
        <w:tc>
          <w:tcPr>
            <w:tcW w:w="2920" w:type="dxa"/>
            <w:tcMar>
              <w:top w:w="50" w:type="dxa"/>
              <w:left w:w="90" w:type="dxa"/>
              <w:bottom w:w="50" w:type="dxa"/>
              <w:right w:w="90" w:type="dxa"/>
            </w:tcMar>
            <w:vAlign w:val="center"/>
          </w:tcPr>
          <w:p w14:paraId="77A6E93B" w14:textId="77777777" w:rsidR="002E5FB5" w:rsidRDefault="00D770FD">
            <w:pPr>
              <w:spacing w:after="0" w:line="240" w:lineRule="auto"/>
            </w:pPr>
            <w:r>
              <w:rPr>
                <w:sz w:val="18"/>
                <w:szCs w:val="18"/>
              </w:rPr>
              <w:t>Per-group rates</w:t>
            </w:r>
          </w:p>
        </w:tc>
        <w:tc>
          <w:tcPr>
            <w:tcW w:w="6106" w:type="dxa"/>
            <w:tcMar>
              <w:top w:w="50" w:type="dxa"/>
              <w:left w:w="90" w:type="dxa"/>
              <w:bottom w:w="50" w:type="dxa"/>
              <w:right w:w="90" w:type="dxa"/>
            </w:tcMar>
            <w:vAlign w:val="center"/>
          </w:tcPr>
          <w:p w14:paraId="594E73CB" w14:textId="77777777" w:rsidR="002E5FB5" w:rsidRDefault="00D770FD">
            <w:pPr>
              <w:spacing w:after="0" w:line="240" w:lineRule="auto"/>
            </w:pPr>
            <w:r>
              <w:rPr>
                <w:sz w:val="18"/>
                <w:szCs w:val="18"/>
              </w:rPr>
              <w:t>Wilson 95% intervals (Wilson, 1927); subgroup tests are descriptive</w:t>
            </w:r>
          </w:p>
        </w:tc>
      </w:tr>
      <w:tr w:rsidR="002E5FB5" w14:paraId="4096AF6F" w14:textId="77777777">
        <w:trPr>
          <w:cantSplit/>
        </w:trPr>
        <w:tc>
          <w:tcPr>
            <w:tcW w:w="2920" w:type="dxa"/>
            <w:tcMar>
              <w:top w:w="50" w:type="dxa"/>
              <w:left w:w="90" w:type="dxa"/>
              <w:bottom w:w="50" w:type="dxa"/>
              <w:right w:w="90" w:type="dxa"/>
            </w:tcMar>
            <w:vAlign w:val="center"/>
          </w:tcPr>
          <w:p w14:paraId="3EA3D0A1" w14:textId="77777777" w:rsidR="002E5FB5" w:rsidRDefault="00D770FD">
            <w:pPr>
              <w:spacing w:after="0" w:line="240" w:lineRule="auto"/>
            </w:pPr>
            <w:r>
              <w:rPr>
                <w:sz w:val="18"/>
                <w:szCs w:val="18"/>
              </w:rPr>
              <w:t>Cost</w:t>
            </w:r>
          </w:p>
        </w:tc>
        <w:tc>
          <w:tcPr>
            <w:tcW w:w="6106" w:type="dxa"/>
            <w:tcMar>
              <w:top w:w="50" w:type="dxa"/>
              <w:left w:w="90" w:type="dxa"/>
              <w:bottom w:w="50" w:type="dxa"/>
              <w:right w:w="90" w:type="dxa"/>
            </w:tcMar>
            <w:vAlign w:val="center"/>
          </w:tcPr>
          <w:p w14:paraId="2D8774C0" w14:textId="77777777" w:rsidR="002E5FB5" w:rsidRDefault="00D770FD">
            <w:pPr>
              <w:spacing w:after="0" w:line="240" w:lineRule="auto"/>
            </w:pPr>
            <w:r>
              <w:rPr>
                <w:sz w:val="18"/>
                <w:szCs w:val="18"/>
              </w:rPr>
              <w:t>Wilcoxon signed-rank test on paired per-task costs (Wilcoxon, 1945) with rank-biserial effect size; Kruskal–Wallis across quantizations</w:t>
            </w:r>
          </w:p>
        </w:tc>
      </w:tr>
      <w:tr w:rsidR="002E5FB5" w14:paraId="3431BF02" w14:textId="77777777">
        <w:trPr>
          <w:cantSplit/>
        </w:trPr>
        <w:tc>
          <w:tcPr>
            <w:tcW w:w="2920" w:type="dxa"/>
            <w:tcMar>
              <w:top w:w="50" w:type="dxa"/>
              <w:left w:w="90" w:type="dxa"/>
              <w:bottom w:w="50" w:type="dxa"/>
              <w:right w:w="90" w:type="dxa"/>
            </w:tcMar>
            <w:vAlign w:val="center"/>
          </w:tcPr>
          <w:p w14:paraId="6FD50C50" w14:textId="77777777" w:rsidR="002E5FB5" w:rsidRDefault="00D770FD">
            <w:pPr>
              <w:spacing w:after="0" w:line="240" w:lineRule="auto"/>
            </w:pPr>
            <w:r>
              <w:rPr>
                <w:sz w:val="18"/>
                <w:szCs w:val="18"/>
              </w:rPr>
              <w:t>Confidence metric</w:t>
            </w:r>
          </w:p>
        </w:tc>
        <w:tc>
          <w:tcPr>
            <w:tcW w:w="6106" w:type="dxa"/>
            <w:tcMar>
              <w:top w:w="50" w:type="dxa"/>
              <w:left w:w="90" w:type="dxa"/>
              <w:bottom w:w="50" w:type="dxa"/>
              <w:right w:w="90" w:type="dxa"/>
            </w:tcMar>
            <w:vAlign w:val="center"/>
          </w:tcPr>
          <w:p w14:paraId="5B4654D8" w14:textId="77777777" w:rsidR="002E5FB5" w:rsidRDefault="00D770FD">
            <w:pPr>
              <w:spacing w:after="0" w:line="240" w:lineRule="auto"/>
            </w:pPr>
            <w:r>
              <w:rPr>
                <w:sz w:val="18"/>
                <w:szCs w:val="18"/>
              </w:rPr>
              <w:t>Area under the ROC curve, correct versus class A final candidates; share correct per EWCS band</w:t>
            </w:r>
          </w:p>
        </w:tc>
      </w:tr>
      <w:tr w:rsidR="002E5FB5" w14:paraId="161BE885" w14:textId="77777777">
        <w:trPr>
          <w:cantSplit/>
        </w:trPr>
        <w:tc>
          <w:tcPr>
            <w:tcW w:w="2920" w:type="dxa"/>
            <w:tcMar>
              <w:top w:w="50" w:type="dxa"/>
              <w:left w:w="90" w:type="dxa"/>
              <w:bottom w:w="50" w:type="dxa"/>
              <w:right w:w="90" w:type="dxa"/>
            </w:tcMar>
            <w:vAlign w:val="center"/>
          </w:tcPr>
          <w:p w14:paraId="73796FB6" w14:textId="77777777" w:rsidR="002E5FB5" w:rsidRDefault="00D770FD">
            <w:pPr>
              <w:spacing w:after="0" w:line="240" w:lineRule="auto"/>
            </w:pPr>
            <w:r>
              <w:rPr>
                <w:sz w:val="18"/>
                <w:szCs w:val="18"/>
              </w:rPr>
              <w:t>Agreement</w:t>
            </w:r>
          </w:p>
        </w:tc>
        <w:tc>
          <w:tcPr>
            <w:tcW w:w="6106" w:type="dxa"/>
            <w:tcMar>
              <w:top w:w="50" w:type="dxa"/>
              <w:left w:w="90" w:type="dxa"/>
              <w:bottom w:w="50" w:type="dxa"/>
              <w:right w:w="90" w:type="dxa"/>
            </w:tcMar>
            <w:vAlign w:val="center"/>
          </w:tcPr>
          <w:p w14:paraId="14BF9DF8" w14:textId="77777777" w:rsidR="002E5FB5" w:rsidRDefault="00D770FD">
            <w:pPr>
              <w:spacing w:after="0" w:line="240" w:lineRule="auto"/>
            </w:pPr>
            <w:r>
              <w:rPr>
                <w:sz w:val="18"/>
                <w:szCs w:val="18"/>
              </w:rPr>
              <w:t>Cohen's κ for the two reviewers, between repeated runs and between quantization runs (Cohen, 1960)</w:t>
            </w:r>
          </w:p>
        </w:tc>
      </w:tr>
      <w:tr w:rsidR="002E5FB5" w14:paraId="48F0F1B9" w14:textId="77777777">
        <w:trPr>
          <w:cantSplit/>
        </w:trPr>
        <w:tc>
          <w:tcPr>
            <w:tcW w:w="2920" w:type="dxa"/>
            <w:tcMar>
              <w:top w:w="50" w:type="dxa"/>
              <w:left w:w="90" w:type="dxa"/>
              <w:bottom w:w="50" w:type="dxa"/>
              <w:right w:w="90" w:type="dxa"/>
            </w:tcMar>
            <w:vAlign w:val="center"/>
          </w:tcPr>
          <w:p w14:paraId="47B3FD59" w14:textId="77777777" w:rsidR="002E5FB5" w:rsidRDefault="00D770FD">
            <w:pPr>
              <w:spacing w:after="0" w:line="240" w:lineRule="auto"/>
            </w:pPr>
            <w:r>
              <w:rPr>
                <w:sz w:val="18"/>
                <w:szCs w:val="18"/>
              </w:rPr>
              <w:t>Robustness</w:t>
            </w:r>
          </w:p>
        </w:tc>
        <w:tc>
          <w:tcPr>
            <w:tcW w:w="6106" w:type="dxa"/>
            <w:tcMar>
              <w:top w:w="50" w:type="dxa"/>
              <w:left w:w="90" w:type="dxa"/>
              <w:bottom w:w="50" w:type="dxa"/>
              <w:right w:w="90" w:type="dxa"/>
            </w:tcMar>
            <w:vAlign w:val="center"/>
          </w:tcPr>
          <w:p w14:paraId="5F0B20AA" w14:textId="77777777" w:rsidR="002E5FB5" w:rsidRDefault="00D770FD">
            <w:pPr>
              <w:spacing w:after="0" w:line="240" w:lineRule="auto"/>
            </w:pPr>
            <w:r>
              <w:rPr>
                <w:sz w:val="18"/>
                <w:szCs w:val="18"/>
              </w:rPr>
              <w:t>Pilot tasks included; undetermined counted as A and as correct; hallucinations other than wrong host; the five planned weighting schemes</w:t>
            </w:r>
          </w:p>
        </w:tc>
      </w:tr>
    </w:tbl>
    <w:p w14:paraId="5E76297C" w14:textId="77777777" w:rsidR="002E5FB5" w:rsidRDefault="002E5FB5">
      <w:pPr>
        <w:spacing w:after="80"/>
      </w:pPr>
    </w:p>
    <w:p w14:paraId="76226DBC" w14:textId="77777777" w:rsidR="002E5FB5" w:rsidRDefault="00D770FD">
      <w:pPr>
        <w:pStyle w:val="Heading2"/>
      </w:pPr>
      <w:bookmarkStart w:id="71" w:name="_Toc243060656"/>
      <w:r>
        <w:t>B.11 Summary of threats to validity</w:t>
      </w:r>
      <w:bookmarkEnd w:id="71"/>
    </w:p>
    <w:p w14:paraId="21D8B085" w14:textId="703CA40C" w:rsidR="002E5FB5" w:rsidRDefault="00D770FD">
      <w:pPr>
        <w:pStyle w:val="Caption"/>
        <w:keepNext/>
      </w:pPr>
      <w:bookmarkStart w:id="72" w:name="_Toc243060722"/>
      <w:r>
        <w:rPr>
          <w:b/>
          <w:bCs/>
        </w:rPr>
        <w:t xml:space="preserve">Table </w:t>
      </w:r>
      <w:r>
        <w:fldChar w:fldCharType="begin"/>
      </w:r>
      <w:r>
        <w:instrText>SEQ Table</w:instrText>
      </w:r>
      <w:r>
        <w:fldChar w:fldCharType="separate"/>
      </w:r>
      <w:r>
        <w:rPr>
          <w:noProof/>
        </w:rPr>
        <w:t>14</w:t>
      </w:r>
      <w:r>
        <w:fldChar w:fldCharType="end"/>
      </w:r>
      <w:r>
        <w:rPr>
          <w:b/>
          <w:bCs/>
        </w:rPr>
        <w:t xml:space="preserve">: </w:t>
      </w:r>
      <w:r>
        <w:t>Summary of the main threats to validity and their mitigation.</w:t>
      </w:r>
      <w:bookmarkEnd w:id="7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063"/>
        <w:gridCol w:w="3481"/>
        <w:gridCol w:w="3482"/>
      </w:tblGrid>
      <w:tr w:rsidR="002E5FB5" w14:paraId="2D24CD15" w14:textId="77777777">
        <w:trPr>
          <w:tblHeader/>
        </w:trPr>
        <w:tc>
          <w:tcPr>
            <w:tcW w:w="2063" w:type="dxa"/>
            <w:shd w:val="clear" w:color="auto" w:fill="D9E2F3"/>
            <w:tcMar>
              <w:top w:w="50" w:type="dxa"/>
              <w:left w:w="90" w:type="dxa"/>
              <w:bottom w:w="50" w:type="dxa"/>
              <w:right w:w="90" w:type="dxa"/>
            </w:tcMar>
            <w:vAlign w:val="center"/>
          </w:tcPr>
          <w:p w14:paraId="10F8B576" w14:textId="77777777" w:rsidR="002E5FB5" w:rsidRDefault="00D770FD">
            <w:pPr>
              <w:spacing w:after="0" w:line="240" w:lineRule="auto"/>
            </w:pPr>
            <w:r>
              <w:rPr>
                <w:b/>
                <w:bCs/>
                <w:sz w:val="18"/>
                <w:szCs w:val="18"/>
              </w:rPr>
              <w:t>Threat</w:t>
            </w:r>
          </w:p>
        </w:tc>
        <w:tc>
          <w:tcPr>
            <w:tcW w:w="3481" w:type="dxa"/>
            <w:shd w:val="clear" w:color="auto" w:fill="D9E2F3"/>
            <w:tcMar>
              <w:top w:w="50" w:type="dxa"/>
              <w:left w:w="90" w:type="dxa"/>
              <w:bottom w:w="50" w:type="dxa"/>
              <w:right w:w="90" w:type="dxa"/>
            </w:tcMar>
            <w:vAlign w:val="center"/>
          </w:tcPr>
          <w:p w14:paraId="30562CDC" w14:textId="77777777" w:rsidR="002E5FB5" w:rsidRDefault="00D770FD">
            <w:pPr>
              <w:spacing w:after="0" w:line="240" w:lineRule="auto"/>
            </w:pPr>
            <w:r>
              <w:rPr>
                <w:b/>
                <w:bCs/>
                <w:sz w:val="18"/>
                <w:szCs w:val="18"/>
              </w:rPr>
              <w:t>Risk</w:t>
            </w:r>
          </w:p>
        </w:tc>
        <w:tc>
          <w:tcPr>
            <w:tcW w:w="3482" w:type="dxa"/>
            <w:shd w:val="clear" w:color="auto" w:fill="D9E2F3"/>
            <w:tcMar>
              <w:top w:w="50" w:type="dxa"/>
              <w:left w:w="90" w:type="dxa"/>
              <w:bottom w:w="50" w:type="dxa"/>
              <w:right w:w="90" w:type="dxa"/>
            </w:tcMar>
            <w:vAlign w:val="center"/>
          </w:tcPr>
          <w:p w14:paraId="7503C837" w14:textId="77777777" w:rsidR="002E5FB5" w:rsidRDefault="00D770FD">
            <w:pPr>
              <w:spacing w:after="0" w:line="240" w:lineRule="auto"/>
            </w:pPr>
            <w:r>
              <w:rPr>
                <w:b/>
                <w:bCs/>
                <w:sz w:val="18"/>
                <w:szCs w:val="18"/>
              </w:rPr>
              <w:t>Mitigation</w:t>
            </w:r>
          </w:p>
        </w:tc>
      </w:tr>
      <w:tr w:rsidR="002E5FB5" w14:paraId="6CFD0F32" w14:textId="77777777">
        <w:trPr>
          <w:cantSplit/>
        </w:trPr>
        <w:tc>
          <w:tcPr>
            <w:tcW w:w="2063" w:type="dxa"/>
            <w:tcMar>
              <w:top w:w="50" w:type="dxa"/>
              <w:left w:w="90" w:type="dxa"/>
              <w:bottom w:w="50" w:type="dxa"/>
              <w:right w:w="90" w:type="dxa"/>
            </w:tcMar>
            <w:vAlign w:val="center"/>
          </w:tcPr>
          <w:p w14:paraId="77DC7611" w14:textId="77777777" w:rsidR="002E5FB5" w:rsidRDefault="00D770FD">
            <w:pPr>
              <w:spacing w:after="0" w:line="240" w:lineRule="auto"/>
            </w:pPr>
            <w:r>
              <w:rPr>
                <w:sz w:val="18"/>
                <w:szCs w:val="18"/>
              </w:rPr>
              <w:t>Combined intervention</w:t>
            </w:r>
          </w:p>
        </w:tc>
        <w:tc>
          <w:tcPr>
            <w:tcW w:w="3481" w:type="dxa"/>
            <w:tcMar>
              <w:top w:w="50" w:type="dxa"/>
              <w:left w:w="90" w:type="dxa"/>
              <w:bottom w:w="50" w:type="dxa"/>
              <w:right w:w="90" w:type="dxa"/>
            </w:tcMar>
            <w:vAlign w:val="center"/>
          </w:tcPr>
          <w:p w14:paraId="5FAA6967" w14:textId="77777777" w:rsidR="002E5FB5" w:rsidRDefault="00D770FD">
            <w:pPr>
              <w:spacing w:after="0" w:line="240" w:lineRule="auto"/>
            </w:pPr>
            <w:r>
              <w:rPr>
                <w:sz w:val="18"/>
                <w:szCs w:val="18"/>
              </w:rPr>
              <w:t>Effect attributed to verification is partly prompting</w:t>
            </w:r>
          </w:p>
        </w:tc>
        <w:tc>
          <w:tcPr>
            <w:tcW w:w="3482" w:type="dxa"/>
            <w:tcMar>
              <w:top w:w="50" w:type="dxa"/>
              <w:left w:w="90" w:type="dxa"/>
              <w:bottom w:w="50" w:type="dxa"/>
              <w:right w:w="90" w:type="dxa"/>
            </w:tcMar>
            <w:vAlign w:val="center"/>
          </w:tcPr>
          <w:p w14:paraId="279A7EBE" w14:textId="77777777" w:rsidR="002E5FB5" w:rsidRDefault="00D770FD">
            <w:pPr>
              <w:spacing w:after="0" w:line="240" w:lineRule="auto"/>
            </w:pPr>
            <w:r>
              <w:rPr>
                <w:sz w:val="18"/>
                <w:szCs w:val="18"/>
              </w:rPr>
              <w:t>Stage decomposition (Section 8.2); non-host hallucinations; stated as not an ablation</w:t>
            </w:r>
          </w:p>
        </w:tc>
      </w:tr>
      <w:tr w:rsidR="002E5FB5" w14:paraId="4950696A" w14:textId="77777777">
        <w:trPr>
          <w:cantSplit/>
        </w:trPr>
        <w:tc>
          <w:tcPr>
            <w:tcW w:w="2063" w:type="dxa"/>
            <w:tcMar>
              <w:top w:w="50" w:type="dxa"/>
              <w:left w:w="90" w:type="dxa"/>
              <w:bottom w:w="50" w:type="dxa"/>
              <w:right w:w="90" w:type="dxa"/>
            </w:tcMar>
            <w:vAlign w:val="center"/>
          </w:tcPr>
          <w:p w14:paraId="433CD8A4" w14:textId="77777777" w:rsidR="002E5FB5" w:rsidRDefault="00D770FD">
            <w:pPr>
              <w:spacing w:after="0" w:line="240" w:lineRule="auto"/>
            </w:pPr>
            <w:r>
              <w:rPr>
                <w:sz w:val="18"/>
                <w:szCs w:val="18"/>
              </w:rPr>
              <w:t>Evaluator built by the same team</w:t>
            </w:r>
          </w:p>
        </w:tc>
        <w:tc>
          <w:tcPr>
            <w:tcW w:w="3481" w:type="dxa"/>
            <w:tcMar>
              <w:top w:w="50" w:type="dxa"/>
              <w:left w:w="90" w:type="dxa"/>
              <w:bottom w:w="50" w:type="dxa"/>
              <w:right w:w="90" w:type="dxa"/>
            </w:tcMar>
            <w:vAlign w:val="center"/>
          </w:tcPr>
          <w:p w14:paraId="104FDF93" w14:textId="77777777" w:rsidR="002E5FB5" w:rsidRDefault="00D770FD">
            <w:pPr>
              <w:spacing w:after="0" w:line="240" w:lineRule="auto"/>
            </w:pPr>
            <w:r>
              <w:rPr>
                <w:sz w:val="18"/>
                <w:szCs w:val="18"/>
              </w:rPr>
              <w:t>Correlated blind spots</w:t>
            </w:r>
          </w:p>
        </w:tc>
        <w:tc>
          <w:tcPr>
            <w:tcW w:w="3482" w:type="dxa"/>
            <w:tcMar>
              <w:top w:w="50" w:type="dxa"/>
              <w:left w:w="90" w:type="dxa"/>
              <w:bottom w:w="50" w:type="dxa"/>
              <w:right w:w="90" w:type="dxa"/>
            </w:tcMar>
            <w:vAlign w:val="center"/>
          </w:tcPr>
          <w:p w14:paraId="6340D5A1" w14:textId="77777777" w:rsidR="002E5FB5" w:rsidRDefault="00D770FD">
            <w:pPr>
              <w:spacing w:after="0" w:line="240" w:lineRule="auto"/>
            </w:pPr>
            <w:r>
              <w:rPr>
                <w:sz w:val="18"/>
                <w:szCs w:val="18"/>
              </w:rPr>
              <w:t>Separate code and method; sandboxed execution; self-check on 1,000 references</w:t>
            </w:r>
          </w:p>
        </w:tc>
      </w:tr>
      <w:tr w:rsidR="002E5FB5" w14:paraId="224BD3A6" w14:textId="77777777">
        <w:trPr>
          <w:cantSplit/>
        </w:trPr>
        <w:tc>
          <w:tcPr>
            <w:tcW w:w="2063" w:type="dxa"/>
            <w:tcMar>
              <w:top w:w="50" w:type="dxa"/>
              <w:left w:w="90" w:type="dxa"/>
              <w:bottom w:w="50" w:type="dxa"/>
              <w:right w:w="90" w:type="dxa"/>
            </w:tcMar>
            <w:vAlign w:val="center"/>
          </w:tcPr>
          <w:p w14:paraId="2CE8DEE0" w14:textId="77777777" w:rsidR="002E5FB5" w:rsidRDefault="00D770FD">
            <w:pPr>
              <w:spacing w:after="0" w:line="240" w:lineRule="auto"/>
            </w:pPr>
            <w:r>
              <w:rPr>
                <w:sz w:val="18"/>
                <w:szCs w:val="18"/>
              </w:rPr>
              <w:t>Curated partial specifications</w:t>
            </w:r>
          </w:p>
        </w:tc>
        <w:tc>
          <w:tcPr>
            <w:tcW w:w="3481" w:type="dxa"/>
            <w:tcMar>
              <w:top w:w="50" w:type="dxa"/>
              <w:left w:w="90" w:type="dxa"/>
              <w:bottom w:w="50" w:type="dxa"/>
              <w:right w:w="90" w:type="dxa"/>
            </w:tcMar>
            <w:vAlign w:val="center"/>
          </w:tcPr>
          <w:p w14:paraId="7CBB0945" w14:textId="77777777" w:rsidR="002E5FB5" w:rsidRDefault="00D770FD">
            <w:pPr>
              <w:spacing w:after="0" w:line="240" w:lineRule="auto"/>
            </w:pPr>
            <w:r>
              <w:rPr>
                <w:sz w:val="18"/>
                <w:szCs w:val="18"/>
              </w:rPr>
              <w:t>Ground truth errors</w:t>
            </w:r>
          </w:p>
        </w:tc>
        <w:tc>
          <w:tcPr>
            <w:tcW w:w="3482" w:type="dxa"/>
            <w:tcMar>
              <w:top w:w="50" w:type="dxa"/>
              <w:left w:w="90" w:type="dxa"/>
              <w:bottom w:w="50" w:type="dxa"/>
              <w:right w:w="90" w:type="dxa"/>
            </w:tcMar>
            <w:vAlign w:val="center"/>
          </w:tcPr>
          <w:p w14:paraId="2E5F8A5D" w14:textId="77777777" w:rsidR="002E5FB5" w:rsidRDefault="00D770FD">
            <w:pPr>
              <w:spacing w:after="0" w:line="240" w:lineRule="auto"/>
            </w:pPr>
            <w:r>
              <w:rPr>
                <w:sz w:val="18"/>
                <w:szCs w:val="18"/>
              </w:rPr>
              <w:t>Labelled; undetermined cases reviewed against documentation and live APIs; κ = 0.88</w:t>
            </w:r>
          </w:p>
        </w:tc>
      </w:tr>
      <w:tr w:rsidR="002E5FB5" w14:paraId="270FD63F" w14:textId="77777777">
        <w:trPr>
          <w:cantSplit/>
        </w:trPr>
        <w:tc>
          <w:tcPr>
            <w:tcW w:w="2063" w:type="dxa"/>
            <w:tcMar>
              <w:top w:w="50" w:type="dxa"/>
              <w:left w:w="90" w:type="dxa"/>
              <w:bottom w:w="50" w:type="dxa"/>
              <w:right w:w="90" w:type="dxa"/>
            </w:tcMar>
            <w:vAlign w:val="center"/>
          </w:tcPr>
          <w:p w14:paraId="5203542E" w14:textId="77777777" w:rsidR="002E5FB5" w:rsidRDefault="00D770FD">
            <w:pPr>
              <w:spacing w:after="0" w:line="240" w:lineRule="auto"/>
            </w:pPr>
            <w:r>
              <w:rPr>
                <w:sz w:val="18"/>
                <w:szCs w:val="18"/>
              </w:rPr>
              <w:t>Answer-key review incomplete</w:t>
            </w:r>
          </w:p>
        </w:tc>
        <w:tc>
          <w:tcPr>
            <w:tcW w:w="3481" w:type="dxa"/>
            <w:tcMar>
              <w:top w:w="50" w:type="dxa"/>
              <w:left w:w="90" w:type="dxa"/>
              <w:bottom w:w="50" w:type="dxa"/>
              <w:right w:w="90" w:type="dxa"/>
            </w:tcMar>
            <w:vAlign w:val="center"/>
          </w:tcPr>
          <w:p w14:paraId="64C1507C" w14:textId="77777777" w:rsidR="002E5FB5" w:rsidRDefault="00D770FD">
            <w:pPr>
              <w:spacing w:after="0" w:line="240" w:lineRule="auto"/>
            </w:pPr>
            <w:r>
              <w:rPr>
                <w:sz w:val="18"/>
                <w:szCs w:val="18"/>
              </w:rPr>
              <w:t>Systematic answer-key errors undetected</w:t>
            </w:r>
          </w:p>
        </w:tc>
        <w:tc>
          <w:tcPr>
            <w:tcW w:w="3482" w:type="dxa"/>
            <w:tcMar>
              <w:top w:w="50" w:type="dxa"/>
              <w:left w:w="90" w:type="dxa"/>
              <w:bottom w:w="50" w:type="dxa"/>
              <w:right w:w="90" w:type="dxa"/>
            </w:tcMar>
            <w:vAlign w:val="center"/>
          </w:tcPr>
          <w:p w14:paraId="673994D6" w14:textId="77777777" w:rsidR="002E5FB5" w:rsidRDefault="00D770FD">
            <w:pPr>
              <w:spacing w:after="0" w:line="240" w:lineRule="auto"/>
            </w:pPr>
            <w:r>
              <w:rPr>
                <w:sz w:val="18"/>
                <w:szCs w:val="18"/>
              </w:rPr>
              <w:t>Self-check; review of open cases; disclosed as a limitation</w:t>
            </w:r>
          </w:p>
        </w:tc>
      </w:tr>
      <w:tr w:rsidR="002E5FB5" w14:paraId="6519B4BE" w14:textId="77777777">
        <w:trPr>
          <w:cantSplit/>
        </w:trPr>
        <w:tc>
          <w:tcPr>
            <w:tcW w:w="2063" w:type="dxa"/>
            <w:tcMar>
              <w:top w:w="50" w:type="dxa"/>
              <w:left w:w="90" w:type="dxa"/>
              <w:bottom w:w="50" w:type="dxa"/>
              <w:right w:w="90" w:type="dxa"/>
            </w:tcMar>
            <w:vAlign w:val="center"/>
          </w:tcPr>
          <w:p w14:paraId="259AF612" w14:textId="77777777" w:rsidR="002E5FB5" w:rsidRDefault="00D770FD">
            <w:pPr>
              <w:spacing w:after="0" w:line="240" w:lineRule="auto"/>
            </w:pPr>
            <w:r>
              <w:rPr>
                <w:sz w:val="18"/>
                <w:szCs w:val="18"/>
              </w:rPr>
              <w:t>Related observations</w:t>
            </w:r>
          </w:p>
        </w:tc>
        <w:tc>
          <w:tcPr>
            <w:tcW w:w="3481" w:type="dxa"/>
            <w:tcMar>
              <w:top w:w="50" w:type="dxa"/>
              <w:left w:w="90" w:type="dxa"/>
              <w:bottom w:w="50" w:type="dxa"/>
              <w:right w:w="90" w:type="dxa"/>
            </w:tcMar>
            <w:vAlign w:val="center"/>
          </w:tcPr>
          <w:p w14:paraId="44DED972" w14:textId="77777777" w:rsidR="002E5FB5" w:rsidRDefault="00D770FD">
            <w:pPr>
              <w:spacing w:after="0" w:line="240" w:lineRule="auto"/>
            </w:pPr>
            <w:r>
              <w:rPr>
                <w:sz w:val="18"/>
                <w:szCs w:val="18"/>
              </w:rPr>
              <w:t>Overstated precision or independence</w:t>
            </w:r>
          </w:p>
        </w:tc>
        <w:tc>
          <w:tcPr>
            <w:tcW w:w="3482" w:type="dxa"/>
            <w:tcMar>
              <w:top w:w="50" w:type="dxa"/>
              <w:left w:w="90" w:type="dxa"/>
              <w:bottom w:w="50" w:type="dxa"/>
              <w:right w:w="90" w:type="dxa"/>
            </w:tcMar>
            <w:vAlign w:val="center"/>
          </w:tcPr>
          <w:p w14:paraId="3448BA24" w14:textId="77777777" w:rsidR="002E5FB5" w:rsidRDefault="00D770FD">
            <w:pPr>
              <w:spacing w:after="0" w:line="240" w:lineRule="auto"/>
            </w:pPr>
            <w:r>
              <w:rPr>
                <w:sz w:val="18"/>
                <w:szCs w:val="18"/>
              </w:rPr>
              <w:t>Tests within each run; cluster bootstrap over 141 families; runs treated as robustness, not replication</w:t>
            </w:r>
          </w:p>
        </w:tc>
      </w:tr>
      <w:tr w:rsidR="002E5FB5" w14:paraId="6C1A18CF" w14:textId="77777777">
        <w:trPr>
          <w:cantSplit/>
        </w:trPr>
        <w:tc>
          <w:tcPr>
            <w:tcW w:w="2063" w:type="dxa"/>
            <w:tcMar>
              <w:top w:w="50" w:type="dxa"/>
              <w:left w:w="90" w:type="dxa"/>
              <w:bottom w:w="50" w:type="dxa"/>
              <w:right w:w="90" w:type="dxa"/>
            </w:tcMar>
            <w:vAlign w:val="center"/>
          </w:tcPr>
          <w:p w14:paraId="2637C9AC" w14:textId="77777777" w:rsidR="002E5FB5" w:rsidRDefault="00D770FD">
            <w:pPr>
              <w:spacing w:after="0" w:line="240" w:lineRule="auto"/>
            </w:pPr>
            <w:r>
              <w:rPr>
                <w:sz w:val="18"/>
                <w:szCs w:val="18"/>
              </w:rPr>
              <w:lastRenderedPageBreak/>
              <w:t>One sample per task</w:t>
            </w:r>
          </w:p>
        </w:tc>
        <w:tc>
          <w:tcPr>
            <w:tcW w:w="3481" w:type="dxa"/>
            <w:tcMar>
              <w:top w:w="50" w:type="dxa"/>
              <w:left w:w="90" w:type="dxa"/>
              <w:bottom w:w="50" w:type="dxa"/>
              <w:right w:w="90" w:type="dxa"/>
            </w:tcMar>
            <w:vAlign w:val="center"/>
          </w:tcPr>
          <w:p w14:paraId="45408D7F" w14:textId="77777777" w:rsidR="002E5FB5" w:rsidRDefault="00D770FD">
            <w:pPr>
              <w:spacing w:after="0" w:line="240" w:lineRule="auto"/>
            </w:pPr>
            <w:r>
              <w:rPr>
                <w:sz w:val="18"/>
                <w:szCs w:val="18"/>
              </w:rPr>
              <w:t>Noisy task outcomes</w:t>
            </w:r>
          </w:p>
        </w:tc>
        <w:tc>
          <w:tcPr>
            <w:tcW w:w="3482" w:type="dxa"/>
            <w:tcMar>
              <w:top w:w="50" w:type="dxa"/>
              <w:left w:w="90" w:type="dxa"/>
              <w:bottom w:w="50" w:type="dxa"/>
              <w:right w:w="90" w:type="dxa"/>
            </w:tcMar>
            <w:vAlign w:val="center"/>
          </w:tcPr>
          <w:p w14:paraId="58811BF3" w14:textId="77777777" w:rsidR="002E5FB5" w:rsidRDefault="00D770FD">
            <w:pPr>
              <w:spacing w:after="0" w:line="240" w:lineRule="auto"/>
            </w:pPr>
            <w:r>
              <w:rPr>
                <w:sz w:val="18"/>
                <w:szCs w:val="18"/>
              </w:rPr>
              <w:t>Paired aggregate tests; repeat-run agreement reported</w:t>
            </w:r>
          </w:p>
        </w:tc>
      </w:tr>
      <w:tr w:rsidR="002E5FB5" w14:paraId="765BC003" w14:textId="77777777">
        <w:trPr>
          <w:cantSplit/>
        </w:trPr>
        <w:tc>
          <w:tcPr>
            <w:tcW w:w="2063" w:type="dxa"/>
            <w:tcMar>
              <w:top w:w="50" w:type="dxa"/>
              <w:left w:w="90" w:type="dxa"/>
              <w:bottom w:w="50" w:type="dxa"/>
              <w:right w:w="90" w:type="dxa"/>
            </w:tcMar>
            <w:vAlign w:val="center"/>
          </w:tcPr>
          <w:p w14:paraId="4036ADBE" w14:textId="77777777" w:rsidR="002E5FB5" w:rsidRDefault="00D770FD">
            <w:pPr>
              <w:spacing w:after="0" w:line="240" w:lineRule="auto"/>
            </w:pPr>
            <w:r>
              <w:rPr>
                <w:sz w:val="18"/>
                <w:szCs w:val="18"/>
              </w:rPr>
              <w:t>Weights and thresholds chosen by us</w:t>
            </w:r>
          </w:p>
        </w:tc>
        <w:tc>
          <w:tcPr>
            <w:tcW w:w="3481" w:type="dxa"/>
            <w:tcMar>
              <w:top w:w="50" w:type="dxa"/>
              <w:left w:w="90" w:type="dxa"/>
              <w:bottom w:w="50" w:type="dxa"/>
              <w:right w:w="90" w:type="dxa"/>
            </w:tcMar>
            <w:vAlign w:val="center"/>
          </w:tcPr>
          <w:p w14:paraId="0CB42546" w14:textId="77777777" w:rsidR="002E5FB5" w:rsidRDefault="00D770FD">
            <w:pPr>
              <w:spacing w:after="0" w:line="240" w:lineRule="auto"/>
            </w:pPr>
            <w:r>
              <w:rPr>
                <w:sz w:val="18"/>
                <w:szCs w:val="18"/>
              </w:rPr>
              <w:t>Result depends on arbitrary numbers</w:t>
            </w:r>
          </w:p>
        </w:tc>
        <w:tc>
          <w:tcPr>
            <w:tcW w:w="3482" w:type="dxa"/>
            <w:tcMar>
              <w:top w:w="50" w:type="dxa"/>
              <w:left w:w="90" w:type="dxa"/>
              <w:bottom w:w="50" w:type="dxa"/>
              <w:right w:w="90" w:type="dxa"/>
            </w:tcMar>
            <w:vAlign w:val="center"/>
          </w:tcPr>
          <w:p w14:paraId="76069A56" w14:textId="77777777" w:rsidR="002E5FB5" w:rsidRDefault="00D770FD">
            <w:pPr>
              <w:spacing w:after="0" w:line="240" w:lineRule="auto"/>
            </w:pPr>
            <w:r>
              <w:rPr>
                <w:sz w:val="18"/>
                <w:szCs w:val="18"/>
              </w:rPr>
              <w:t>Five pre-planned schemes: no change to withheld or delivered outcomes</w:t>
            </w:r>
          </w:p>
        </w:tc>
      </w:tr>
      <w:tr w:rsidR="002E5FB5" w14:paraId="55508D54" w14:textId="77777777">
        <w:trPr>
          <w:cantSplit/>
        </w:trPr>
        <w:tc>
          <w:tcPr>
            <w:tcW w:w="2063" w:type="dxa"/>
            <w:tcMar>
              <w:top w:w="50" w:type="dxa"/>
              <w:left w:w="90" w:type="dxa"/>
              <w:bottom w:w="50" w:type="dxa"/>
              <w:right w:w="90" w:type="dxa"/>
            </w:tcMar>
            <w:vAlign w:val="center"/>
          </w:tcPr>
          <w:p w14:paraId="38E22D26" w14:textId="77777777" w:rsidR="002E5FB5" w:rsidRDefault="00D770FD">
            <w:pPr>
              <w:spacing w:after="0" w:line="240" w:lineRule="auto"/>
            </w:pPr>
            <w:r>
              <w:rPr>
                <w:sz w:val="18"/>
                <w:szCs w:val="18"/>
              </w:rPr>
              <w:t>Runtime drift</w:t>
            </w:r>
          </w:p>
        </w:tc>
        <w:tc>
          <w:tcPr>
            <w:tcW w:w="3481" w:type="dxa"/>
            <w:tcMar>
              <w:top w:w="50" w:type="dxa"/>
              <w:left w:w="90" w:type="dxa"/>
              <w:bottom w:w="50" w:type="dxa"/>
              <w:right w:w="90" w:type="dxa"/>
            </w:tcMar>
            <w:vAlign w:val="center"/>
          </w:tcPr>
          <w:p w14:paraId="57EAE099" w14:textId="77777777" w:rsidR="002E5FB5" w:rsidRDefault="00D770FD">
            <w:pPr>
              <w:spacing w:after="0" w:line="240" w:lineRule="auto"/>
            </w:pPr>
            <w:r>
              <w:rPr>
                <w:sz w:val="18"/>
                <w:szCs w:val="18"/>
              </w:rPr>
              <w:t>Unequal conditions between runs</w:t>
            </w:r>
          </w:p>
        </w:tc>
        <w:tc>
          <w:tcPr>
            <w:tcW w:w="3482" w:type="dxa"/>
            <w:tcMar>
              <w:top w:w="50" w:type="dxa"/>
              <w:left w:w="90" w:type="dxa"/>
              <w:bottom w:w="50" w:type="dxa"/>
              <w:right w:w="90" w:type="dxa"/>
            </w:tcMar>
            <w:vAlign w:val="center"/>
          </w:tcPr>
          <w:p w14:paraId="68B72698" w14:textId="77777777" w:rsidR="002E5FB5" w:rsidRDefault="00D770FD">
            <w:pPr>
              <w:spacing w:after="0" w:line="240" w:lineRule="auto"/>
            </w:pPr>
            <w:r>
              <w:rPr>
                <w:sz w:val="18"/>
                <w:szCs w:val="18"/>
              </w:rPr>
              <w:t>Final series on consecutive days; first series reproduces accuracy within ~2 points</w:t>
            </w:r>
          </w:p>
        </w:tc>
      </w:tr>
      <w:tr w:rsidR="002E5FB5" w14:paraId="6AE1E404" w14:textId="77777777">
        <w:trPr>
          <w:cantSplit/>
        </w:trPr>
        <w:tc>
          <w:tcPr>
            <w:tcW w:w="2063" w:type="dxa"/>
            <w:tcMar>
              <w:top w:w="50" w:type="dxa"/>
              <w:left w:w="90" w:type="dxa"/>
              <w:bottom w:w="50" w:type="dxa"/>
              <w:right w:w="90" w:type="dxa"/>
            </w:tcMar>
            <w:vAlign w:val="center"/>
          </w:tcPr>
          <w:p w14:paraId="0E4AAFE0" w14:textId="77777777" w:rsidR="002E5FB5" w:rsidRDefault="00D770FD">
            <w:pPr>
              <w:spacing w:after="0" w:line="240" w:lineRule="auto"/>
            </w:pPr>
            <w:r>
              <w:rPr>
                <w:sz w:val="18"/>
                <w:szCs w:val="18"/>
              </w:rPr>
              <w:t>One model, six APIs, Python</w:t>
            </w:r>
          </w:p>
        </w:tc>
        <w:tc>
          <w:tcPr>
            <w:tcW w:w="3481" w:type="dxa"/>
            <w:tcMar>
              <w:top w:w="50" w:type="dxa"/>
              <w:left w:w="90" w:type="dxa"/>
              <w:bottom w:w="50" w:type="dxa"/>
              <w:right w:w="90" w:type="dxa"/>
            </w:tcMar>
            <w:vAlign w:val="center"/>
          </w:tcPr>
          <w:p w14:paraId="6249EE7A" w14:textId="77777777" w:rsidR="002E5FB5" w:rsidRDefault="00D770FD">
            <w:pPr>
              <w:spacing w:after="0" w:line="240" w:lineRule="auto"/>
            </w:pPr>
            <w:r>
              <w:rPr>
                <w:sz w:val="18"/>
                <w:szCs w:val="18"/>
              </w:rPr>
              <w:t>Limited generality</w:t>
            </w:r>
          </w:p>
        </w:tc>
        <w:tc>
          <w:tcPr>
            <w:tcW w:w="3482" w:type="dxa"/>
            <w:tcMar>
              <w:top w:w="50" w:type="dxa"/>
              <w:left w:w="90" w:type="dxa"/>
              <w:bottom w:w="50" w:type="dxa"/>
              <w:right w:w="90" w:type="dxa"/>
            </w:tcMar>
            <w:vAlign w:val="center"/>
          </w:tcPr>
          <w:p w14:paraId="494EB0CF" w14:textId="77777777" w:rsidR="002E5FB5" w:rsidRDefault="00D770FD">
            <w:pPr>
              <w:spacing w:after="0" w:line="240" w:lineRule="auto"/>
            </w:pPr>
            <w:r>
              <w:rPr>
                <w:sz w:val="18"/>
                <w:szCs w:val="18"/>
              </w:rPr>
              <w:t>Stated scope; design is API-agnostic but evidence-dependent</w:t>
            </w:r>
          </w:p>
        </w:tc>
      </w:tr>
    </w:tbl>
    <w:p w14:paraId="76F56017" w14:textId="77777777" w:rsidR="002E5FB5" w:rsidRDefault="002E5FB5">
      <w:pPr>
        <w:spacing w:after="80"/>
      </w:pPr>
    </w:p>
    <w:p w14:paraId="3E744F43" w14:textId="77777777" w:rsidR="002E5FB5" w:rsidRDefault="00D770FD">
      <w:pPr>
        <w:pStyle w:val="Heading1"/>
        <w:pageBreakBefore/>
      </w:pPr>
      <w:bookmarkStart w:id="73" w:name="_Toc243060657"/>
      <w:r>
        <w:lastRenderedPageBreak/>
        <w:t>Appendix C: Architecture Details</w:t>
      </w:r>
      <w:bookmarkEnd w:id="73"/>
    </w:p>
    <w:p w14:paraId="0F118F64" w14:textId="77777777" w:rsidR="002E5FB5" w:rsidRDefault="00D770FD">
      <w:pPr>
        <w:jc w:val="both"/>
      </w:pPr>
      <w:r>
        <w:t>This appendix holds the detail behind Section 6.</w:t>
      </w:r>
    </w:p>
    <w:p w14:paraId="2FB69ED6" w14:textId="77777777" w:rsidR="002E5FB5" w:rsidRDefault="00D770FD">
      <w:pPr>
        <w:pStyle w:val="Heading2"/>
      </w:pPr>
      <w:bookmarkStart w:id="74" w:name="_Toc243060658"/>
      <w:r>
        <w:t>C.1 The Trust-by-Design patterns</w:t>
      </w:r>
      <w:bookmarkEnd w:id="74"/>
    </w:p>
    <w:p w14:paraId="0BF8315E" w14:textId="6A8E3833" w:rsidR="002E5FB5" w:rsidRDefault="00D770FD">
      <w:pPr>
        <w:pStyle w:val="Caption"/>
        <w:keepNext/>
      </w:pPr>
      <w:bookmarkStart w:id="75" w:name="_Toc243060723"/>
      <w:r>
        <w:rPr>
          <w:b/>
          <w:bCs/>
        </w:rPr>
        <w:t xml:space="preserve">Table </w:t>
      </w:r>
      <w:r>
        <w:fldChar w:fldCharType="begin"/>
      </w:r>
      <w:r>
        <w:instrText>SEQ Table</w:instrText>
      </w:r>
      <w:r>
        <w:fldChar w:fldCharType="separate"/>
      </w:r>
      <w:r>
        <w:rPr>
          <w:noProof/>
        </w:rPr>
        <w:t>15</w:t>
      </w:r>
      <w:r>
        <w:fldChar w:fldCharType="end"/>
      </w:r>
      <w:r>
        <w:rPr>
          <w:b/>
          <w:bCs/>
        </w:rPr>
        <w:t xml:space="preserve">: </w:t>
      </w:r>
      <w:r>
        <w:t>How the Confident Agent realises the Trust-by-Design patterns (Vorster, 2026a).</w:t>
      </w:r>
      <w:bookmarkEnd w:id="7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15"/>
        <w:gridCol w:w="6511"/>
      </w:tblGrid>
      <w:tr w:rsidR="002E5FB5" w14:paraId="41638452" w14:textId="77777777">
        <w:trPr>
          <w:tblHeader/>
        </w:trPr>
        <w:tc>
          <w:tcPr>
            <w:tcW w:w="2515" w:type="dxa"/>
            <w:shd w:val="clear" w:color="auto" w:fill="D9E2F3"/>
            <w:tcMar>
              <w:top w:w="50" w:type="dxa"/>
              <w:left w:w="90" w:type="dxa"/>
              <w:bottom w:w="50" w:type="dxa"/>
              <w:right w:w="90" w:type="dxa"/>
            </w:tcMar>
            <w:vAlign w:val="center"/>
          </w:tcPr>
          <w:p w14:paraId="4B8A8A69" w14:textId="77777777" w:rsidR="002E5FB5" w:rsidRDefault="00D770FD">
            <w:pPr>
              <w:spacing w:after="0" w:line="240" w:lineRule="auto"/>
            </w:pPr>
            <w:r>
              <w:rPr>
                <w:b/>
                <w:bCs/>
                <w:sz w:val="18"/>
                <w:szCs w:val="18"/>
              </w:rPr>
              <w:t>Pattern</w:t>
            </w:r>
          </w:p>
        </w:tc>
        <w:tc>
          <w:tcPr>
            <w:tcW w:w="6511" w:type="dxa"/>
            <w:shd w:val="clear" w:color="auto" w:fill="D9E2F3"/>
            <w:tcMar>
              <w:top w:w="50" w:type="dxa"/>
              <w:left w:w="90" w:type="dxa"/>
              <w:bottom w:w="50" w:type="dxa"/>
              <w:right w:w="90" w:type="dxa"/>
            </w:tcMar>
            <w:vAlign w:val="center"/>
          </w:tcPr>
          <w:p w14:paraId="1CECBEE1" w14:textId="77777777" w:rsidR="002E5FB5" w:rsidRDefault="00D770FD">
            <w:pPr>
              <w:spacing w:after="0" w:line="240" w:lineRule="auto"/>
            </w:pPr>
            <w:r>
              <w:rPr>
                <w:b/>
                <w:bCs/>
                <w:sz w:val="18"/>
                <w:szCs w:val="18"/>
              </w:rPr>
              <w:t>Realisation in the Confident Agent</w:t>
            </w:r>
          </w:p>
        </w:tc>
      </w:tr>
      <w:tr w:rsidR="002E5FB5" w14:paraId="7AEA4D60" w14:textId="77777777">
        <w:trPr>
          <w:cantSplit/>
        </w:trPr>
        <w:tc>
          <w:tcPr>
            <w:tcW w:w="2515" w:type="dxa"/>
            <w:tcMar>
              <w:top w:w="50" w:type="dxa"/>
              <w:left w:w="90" w:type="dxa"/>
              <w:bottom w:w="50" w:type="dxa"/>
              <w:right w:w="90" w:type="dxa"/>
            </w:tcMar>
            <w:vAlign w:val="center"/>
          </w:tcPr>
          <w:p w14:paraId="21D81BAD" w14:textId="77777777" w:rsidR="002E5FB5" w:rsidRDefault="00D770FD">
            <w:pPr>
              <w:spacing w:after="0" w:line="240" w:lineRule="auto"/>
            </w:pPr>
            <w:r>
              <w:rPr>
                <w:sz w:val="18"/>
                <w:szCs w:val="18"/>
              </w:rPr>
              <w:t>Independent Verification</w:t>
            </w:r>
          </w:p>
        </w:tc>
        <w:tc>
          <w:tcPr>
            <w:tcW w:w="6511" w:type="dxa"/>
            <w:tcMar>
              <w:top w:w="50" w:type="dxa"/>
              <w:left w:w="90" w:type="dxa"/>
              <w:bottom w:w="50" w:type="dxa"/>
              <w:right w:w="90" w:type="dxa"/>
            </w:tcMar>
            <w:vAlign w:val="center"/>
          </w:tcPr>
          <w:p w14:paraId="7AAA862C" w14:textId="77777777" w:rsidR="002E5FB5" w:rsidRDefault="00D770FD">
            <w:pPr>
              <w:spacing w:after="0" w:line="240" w:lineRule="auto"/>
            </w:pPr>
            <w:r>
              <w:rPr>
                <w:sz w:val="18"/>
                <w:szCs w:val="18"/>
              </w:rPr>
              <w:t>The model proposes code; a deterministic tool (claim extractor, Pyright, OpenAPI matcher) judges it. The verifier never asks the model whether it is right.</w:t>
            </w:r>
          </w:p>
        </w:tc>
      </w:tr>
      <w:tr w:rsidR="002E5FB5" w14:paraId="080D77C5" w14:textId="77777777">
        <w:trPr>
          <w:cantSplit/>
        </w:trPr>
        <w:tc>
          <w:tcPr>
            <w:tcW w:w="2515" w:type="dxa"/>
            <w:tcMar>
              <w:top w:w="50" w:type="dxa"/>
              <w:left w:w="90" w:type="dxa"/>
              <w:bottom w:w="50" w:type="dxa"/>
              <w:right w:w="90" w:type="dxa"/>
            </w:tcMar>
            <w:vAlign w:val="center"/>
          </w:tcPr>
          <w:p w14:paraId="09A764C6" w14:textId="77777777" w:rsidR="002E5FB5" w:rsidRDefault="00D770FD">
            <w:pPr>
              <w:spacing w:after="0" w:line="240" w:lineRule="auto"/>
            </w:pPr>
            <w:r>
              <w:rPr>
                <w:sz w:val="18"/>
                <w:szCs w:val="18"/>
              </w:rPr>
              <w:t>Domain-Specific Validation</w:t>
            </w:r>
          </w:p>
        </w:tc>
        <w:tc>
          <w:tcPr>
            <w:tcW w:w="6511" w:type="dxa"/>
            <w:tcMar>
              <w:top w:w="50" w:type="dxa"/>
              <w:left w:w="90" w:type="dxa"/>
              <w:bottom w:w="50" w:type="dxa"/>
              <w:right w:w="90" w:type="dxa"/>
            </w:tcMar>
            <w:vAlign w:val="center"/>
          </w:tcPr>
          <w:p w14:paraId="75D1AE02" w14:textId="77777777" w:rsidR="002E5FB5" w:rsidRDefault="00D770FD">
            <w:pPr>
              <w:spacing w:after="0" w:line="240" w:lineRule="auto"/>
            </w:pPr>
            <w:r>
              <w:rPr>
                <w:sz w:val="18"/>
                <w:szCs w:val="18"/>
              </w:rPr>
              <w:t>Evidence is the API's own contract: OpenAPI paths, parameters, schemas and security schemes, plus the Python package registry and type checker.</w:t>
            </w:r>
          </w:p>
        </w:tc>
      </w:tr>
      <w:tr w:rsidR="002E5FB5" w14:paraId="1006DFD2" w14:textId="77777777">
        <w:trPr>
          <w:cantSplit/>
        </w:trPr>
        <w:tc>
          <w:tcPr>
            <w:tcW w:w="2515" w:type="dxa"/>
            <w:tcMar>
              <w:top w:w="50" w:type="dxa"/>
              <w:left w:w="90" w:type="dxa"/>
              <w:bottom w:w="50" w:type="dxa"/>
              <w:right w:w="90" w:type="dxa"/>
            </w:tcMar>
            <w:vAlign w:val="center"/>
          </w:tcPr>
          <w:p w14:paraId="07B8698E" w14:textId="77777777" w:rsidR="002E5FB5" w:rsidRDefault="00D770FD">
            <w:pPr>
              <w:spacing w:after="0" w:line="240" w:lineRule="auto"/>
            </w:pPr>
            <w:r>
              <w:rPr>
                <w:sz w:val="18"/>
                <w:szCs w:val="18"/>
              </w:rPr>
              <w:t>Evidence Fusion</w:t>
            </w:r>
          </w:p>
        </w:tc>
        <w:tc>
          <w:tcPr>
            <w:tcW w:w="6511" w:type="dxa"/>
            <w:tcMar>
              <w:top w:w="50" w:type="dxa"/>
              <w:left w:w="90" w:type="dxa"/>
              <w:bottom w:w="50" w:type="dxa"/>
              <w:right w:w="90" w:type="dxa"/>
            </w:tcMar>
            <w:vAlign w:val="center"/>
          </w:tcPr>
          <w:p w14:paraId="48B62DC6" w14:textId="77777777" w:rsidR="002E5FB5" w:rsidRDefault="00D770FD">
            <w:pPr>
              <w:spacing w:after="0" w:line="240" w:lineRule="auto"/>
            </w:pPr>
            <w:r>
              <w:rPr>
                <w:sz w:val="18"/>
                <w:szCs w:val="18"/>
              </w:rPr>
              <w:t>Six layer verdicts, each with an evidence tier, are combined by the EWCS; missing and contradictory evidence are kept apart (unverifiable versus verified incorrect).</w:t>
            </w:r>
          </w:p>
        </w:tc>
      </w:tr>
      <w:tr w:rsidR="002E5FB5" w14:paraId="0AE4E05D" w14:textId="77777777">
        <w:trPr>
          <w:cantSplit/>
        </w:trPr>
        <w:tc>
          <w:tcPr>
            <w:tcW w:w="2515" w:type="dxa"/>
            <w:tcMar>
              <w:top w:w="50" w:type="dxa"/>
              <w:left w:w="90" w:type="dxa"/>
              <w:bottom w:w="50" w:type="dxa"/>
              <w:right w:w="90" w:type="dxa"/>
            </w:tcMar>
            <w:vAlign w:val="center"/>
          </w:tcPr>
          <w:p w14:paraId="72C53B6D" w14:textId="77777777" w:rsidR="002E5FB5" w:rsidRDefault="00D770FD">
            <w:pPr>
              <w:spacing w:after="0" w:line="240" w:lineRule="auto"/>
            </w:pPr>
            <w:r>
              <w:rPr>
                <w:sz w:val="18"/>
                <w:szCs w:val="18"/>
              </w:rPr>
              <w:t>Confidence Gating</w:t>
            </w:r>
          </w:p>
        </w:tc>
        <w:tc>
          <w:tcPr>
            <w:tcW w:w="6511" w:type="dxa"/>
            <w:tcMar>
              <w:top w:w="50" w:type="dxa"/>
              <w:left w:w="90" w:type="dxa"/>
              <w:bottom w:w="50" w:type="dxa"/>
              <w:right w:w="90" w:type="dxa"/>
            </w:tcMar>
            <w:vAlign w:val="center"/>
          </w:tcPr>
          <w:p w14:paraId="1385B106" w14:textId="77777777" w:rsidR="002E5FB5" w:rsidRDefault="00D770FD">
            <w:pPr>
              <w:spacing w:after="0" w:line="240" w:lineRule="auto"/>
            </w:pPr>
            <w:r>
              <w:rPr>
                <w:sz w:val="18"/>
                <w:szCs w:val="18"/>
              </w:rPr>
              <w:t>The decision policy releases code only if no layer is contradicted, no critical check is unresolved, and the EWCS clears a threshold; it can deliver, flag, request a correction, or abstain.</w:t>
            </w:r>
          </w:p>
        </w:tc>
      </w:tr>
      <w:tr w:rsidR="002E5FB5" w14:paraId="4846ABD9" w14:textId="77777777">
        <w:trPr>
          <w:cantSplit/>
        </w:trPr>
        <w:tc>
          <w:tcPr>
            <w:tcW w:w="2515" w:type="dxa"/>
            <w:tcMar>
              <w:top w:w="50" w:type="dxa"/>
              <w:left w:w="90" w:type="dxa"/>
              <w:bottom w:w="50" w:type="dxa"/>
              <w:right w:w="90" w:type="dxa"/>
            </w:tcMar>
            <w:vAlign w:val="center"/>
          </w:tcPr>
          <w:p w14:paraId="09801792" w14:textId="77777777" w:rsidR="002E5FB5" w:rsidRDefault="00D770FD">
            <w:pPr>
              <w:spacing w:after="0" w:line="240" w:lineRule="auto"/>
            </w:pPr>
            <w:r>
              <w:rPr>
                <w:sz w:val="18"/>
                <w:szCs w:val="18"/>
              </w:rPr>
              <w:t>Deferred Commitment</w:t>
            </w:r>
          </w:p>
        </w:tc>
        <w:tc>
          <w:tcPr>
            <w:tcW w:w="6511" w:type="dxa"/>
            <w:tcMar>
              <w:top w:w="50" w:type="dxa"/>
              <w:left w:w="90" w:type="dxa"/>
              <w:bottom w:w="50" w:type="dxa"/>
              <w:right w:w="90" w:type="dxa"/>
            </w:tcMar>
            <w:vAlign w:val="center"/>
          </w:tcPr>
          <w:p w14:paraId="1214EFF8" w14:textId="77777777" w:rsidR="002E5FB5" w:rsidRDefault="00D770FD">
            <w:pPr>
              <w:spacing w:after="0" w:line="240" w:lineRule="auto"/>
            </w:pPr>
            <w:r>
              <w:rPr>
                <w:sz w:val="18"/>
                <w:szCs w:val="18"/>
              </w:rPr>
              <w:t>A contradicted candidate is not released; the agent may rewrite it once and must have the new code verified. An abstention without a contradiction is final.</w:t>
            </w:r>
          </w:p>
        </w:tc>
      </w:tr>
      <w:tr w:rsidR="002E5FB5" w14:paraId="0A0F01AE" w14:textId="77777777">
        <w:trPr>
          <w:cantSplit/>
        </w:trPr>
        <w:tc>
          <w:tcPr>
            <w:tcW w:w="2515" w:type="dxa"/>
            <w:tcMar>
              <w:top w:w="50" w:type="dxa"/>
              <w:left w:w="90" w:type="dxa"/>
              <w:bottom w:w="50" w:type="dxa"/>
              <w:right w:w="90" w:type="dxa"/>
            </w:tcMar>
            <w:vAlign w:val="center"/>
          </w:tcPr>
          <w:p w14:paraId="5A3B8ADB" w14:textId="77777777" w:rsidR="002E5FB5" w:rsidRDefault="00D770FD">
            <w:pPr>
              <w:spacing w:after="0" w:line="240" w:lineRule="auto"/>
            </w:pPr>
            <w:r>
              <w:rPr>
                <w:sz w:val="18"/>
                <w:szCs w:val="18"/>
              </w:rPr>
              <w:t>Provenance Preservation</w:t>
            </w:r>
          </w:p>
        </w:tc>
        <w:tc>
          <w:tcPr>
            <w:tcW w:w="6511" w:type="dxa"/>
            <w:tcMar>
              <w:top w:w="50" w:type="dxa"/>
              <w:left w:w="90" w:type="dxa"/>
              <w:bottom w:w="50" w:type="dxa"/>
              <w:right w:w="90" w:type="dxa"/>
            </w:tcMar>
            <w:vAlign w:val="center"/>
          </w:tcPr>
          <w:p w14:paraId="394AEA65" w14:textId="77777777" w:rsidR="002E5FB5" w:rsidRDefault="00D770FD">
            <w:pPr>
              <w:spacing w:after="0" w:line="240" w:lineRule="auto"/>
            </w:pPr>
            <w:r>
              <w:rPr>
                <w:sz w:val="18"/>
                <w:szCs w:val="18"/>
              </w:rPr>
              <w:t>Every verification records the candidate's SHA-256, the evidence file and its hash, per-layer evidence details and the decision; the report renderer refuses code whose hash differs from the verified candidate.</w:t>
            </w:r>
          </w:p>
        </w:tc>
      </w:tr>
    </w:tbl>
    <w:p w14:paraId="7CC033A5" w14:textId="77777777" w:rsidR="002E5FB5" w:rsidRDefault="002E5FB5">
      <w:pPr>
        <w:spacing w:after="80"/>
      </w:pPr>
    </w:p>
    <w:p w14:paraId="748A2D0F" w14:textId="77777777" w:rsidR="002E5FB5" w:rsidRDefault="00D770FD">
      <w:pPr>
        <w:pStyle w:val="Heading2"/>
      </w:pPr>
      <w:bookmarkStart w:id="76" w:name="_Toc243060659"/>
      <w:r>
        <w:t>C.2 Where the tool attaches, and why</w:t>
      </w:r>
      <w:bookmarkEnd w:id="76"/>
    </w:p>
    <w:p w14:paraId="73EF9CD8" w14:textId="6F7280F4" w:rsidR="002E5FB5" w:rsidRDefault="00D770FD">
      <w:pPr>
        <w:pStyle w:val="Caption"/>
        <w:keepNext/>
      </w:pPr>
      <w:bookmarkStart w:id="77" w:name="_Toc243060724"/>
      <w:r>
        <w:rPr>
          <w:b/>
          <w:bCs/>
        </w:rPr>
        <w:t xml:space="preserve">Table </w:t>
      </w:r>
      <w:r>
        <w:fldChar w:fldCharType="begin"/>
      </w:r>
      <w:r>
        <w:instrText>SEQ Table</w:instrText>
      </w:r>
      <w:r>
        <w:fldChar w:fldCharType="separate"/>
      </w:r>
      <w:r>
        <w:rPr>
          <w:noProof/>
        </w:rPr>
        <w:t>16</w:t>
      </w:r>
      <w:r>
        <w:fldChar w:fldCharType="end"/>
      </w:r>
      <w:r>
        <w:rPr>
          <w:b/>
          <w:bCs/>
        </w:rPr>
        <w:t xml:space="preserve">: </w:t>
      </w:r>
      <w:r>
        <w:t>Options for attaching verification to the model.</w:t>
      </w:r>
      <w:bookmarkEnd w:id="7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24"/>
        <w:gridCol w:w="3401"/>
        <w:gridCol w:w="3401"/>
      </w:tblGrid>
      <w:tr w:rsidR="002E5FB5" w14:paraId="227CF6CC" w14:textId="77777777">
        <w:trPr>
          <w:tblHeader/>
        </w:trPr>
        <w:tc>
          <w:tcPr>
            <w:tcW w:w="2224" w:type="dxa"/>
            <w:shd w:val="clear" w:color="auto" w:fill="D9E2F3"/>
            <w:tcMar>
              <w:top w:w="50" w:type="dxa"/>
              <w:left w:w="90" w:type="dxa"/>
              <w:bottom w:w="50" w:type="dxa"/>
              <w:right w:w="90" w:type="dxa"/>
            </w:tcMar>
            <w:vAlign w:val="center"/>
          </w:tcPr>
          <w:p w14:paraId="4A61092C" w14:textId="77777777" w:rsidR="002E5FB5" w:rsidRDefault="00D770FD">
            <w:pPr>
              <w:spacing w:after="0" w:line="240" w:lineRule="auto"/>
            </w:pPr>
            <w:r>
              <w:rPr>
                <w:b/>
                <w:bCs/>
                <w:sz w:val="18"/>
                <w:szCs w:val="18"/>
              </w:rPr>
              <w:t>Option</w:t>
            </w:r>
          </w:p>
        </w:tc>
        <w:tc>
          <w:tcPr>
            <w:tcW w:w="3401" w:type="dxa"/>
            <w:shd w:val="clear" w:color="auto" w:fill="D9E2F3"/>
            <w:tcMar>
              <w:top w:w="50" w:type="dxa"/>
              <w:left w:w="90" w:type="dxa"/>
              <w:bottom w:w="50" w:type="dxa"/>
              <w:right w:w="90" w:type="dxa"/>
            </w:tcMar>
            <w:vAlign w:val="center"/>
          </w:tcPr>
          <w:p w14:paraId="07A9BCD2" w14:textId="77777777" w:rsidR="002E5FB5" w:rsidRDefault="00D770FD">
            <w:pPr>
              <w:spacing w:after="0" w:line="240" w:lineRule="auto"/>
            </w:pPr>
            <w:r>
              <w:rPr>
                <w:b/>
                <w:bCs/>
                <w:sz w:val="18"/>
                <w:szCs w:val="18"/>
              </w:rPr>
              <w:t>Advantages</w:t>
            </w:r>
          </w:p>
        </w:tc>
        <w:tc>
          <w:tcPr>
            <w:tcW w:w="3401" w:type="dxa"/>
            <w:shd w:val="clear" w:color="auto" w:fill="D9E2F3"/>
            <w:tcMar>
              <w:top w:w="50" w:type="dxa"/>
              <w:left w:w="90" w:type="dxa"/>
              <w:bottom w:w="50" w:type="dxa"/>
              <w:right w:w="90" w:type="dxa"/>
            </w:tcMar>
            <w:vAlign w:val="center"/>
          </w:tcPr>
          <w:p w14:paraId="15BD83FB" w14:textId="77777777" w:rsidR="002E5FB5" w:rsidRDefault="00D770FD">
            <w:pPr>
              <w:spacing w:after="0" w:line="240" w:lineRule="auto"/>
            </w:pPr>
            <w:r>
              <w:rPr>
                <w:b/>
                <w:bCs/>
                <w:sz w:val="18"/>
                <w:szCs w:val="18"/>
              </w:rPr>
              <w:t>Disadvantages</w:t>
            </w:r>
          </w:p>
        </w:tc>
      </w:tr>
      <w:tr w:rsidR="002E5FB5" w14:paraId="660C5F35" w14:textId="77777777">
        <w:trPr>
          <w:cantSplit/>
        </w:trPr>
        <w:tc>
          <w:tcPr>
            <w:tcW w:w="2224" w:type="dxa"/>
            <w:tcMar>
              <w:top w:w="50" w:type="dxa"/>
              <w:left w:w="90" w:type="dxa"/>
              <w:bottom w:w="50" w:type="dxa"/>
              <w:right w:w="90" w:type="dxa"/>
            </w:tcMar>
            <w:vAlign w:val="center"/>
          </w:tcPr>
          <w:p w14:paraId="2F14B5F2" w14:textId="77777777" w:rsidR="002E5FB5" w:rsidRDefault="00D770FD">
            <w:pPr>
              <w:spacing w:after="0" w:line="240" w:lineRule="auto"/>
            </w:pPr>
            <w:r>
              <w:rPr>
                <w:sz w:val="18"/>
                <w:szCs w:val="18"/>
              </w:rPr>
              <w:t>A. External post-hoc controller (CLI): generate, then verify and correct outside the model</w:t>
            </w:r>
          </w:p>
        </w:tc>
        <w:tc>
          <w:tcPr>
            <w:tcW w:w="3401" w:type="dxa"/>
            <w:tcMar>
              <w:top w:w="50" w:type="dxa"/>
              <w:left w:w="90" w:type="dxa"/>
              <w:bottom w:w="50" w:type="dxa"/>
              <w:right w:w="90" w:type="dxa"/>
            </w:tcMar>
            <w:vAlign w:val="center"/>
          </w:tcPr>
          <w:p w14:paraId="4894C37B" w14:textId="77777777" w:rsidR="002E5FB5" w:rsidRDefault="00D770FD">
            <w:pPr>
              <w:spacing w:after="0" w:line="240" w:lineRule="auto"/>
            </w:pPr>
            <w:r>
              <w:rPr>
                <w:sz w:val="18"/>
                <w:szCs w:val="18"/>
              </w:rPr>
              <w:t>Full enforcement; deterministic; the model cannot skip a step</w:t>
            </w:r>
          </w:p>
        </w:tc>
        <w:tc>
          <w:tcPr>
            <w:tcW w:w="3401" w:type="dxa"/>
            <w:tcMar>
              <w:top w:w="50" w:type="dxa"/>
              <w:left w:w="90" w:type="dxa"/>
              <w:bottom w:w="50" w:type="dxa"/>
              <w:right w:w="90" w:type="dxa"/>
            </w:tcMar>
            <w:vAlign w:val="center"/>
          </w:tcPr>
          <w:p w14:paraId="0E1C12DD" w14:textId="77777777" w:rsidR="002E5FB5" w:rsidRDefault="00D770FD">
            <w:pPr>
              <w:spacing w:after="0" w:line="240" w:lineRule="auto"/>
            </w:pPr>
            <w:r>
              <w:rPr>
                <w:sz w:val="18"/>
                <w:szCs w:val="18"/>
              </w:rPr>
              <w:t>Not how developers use assistants; corrections need a second prompt the model did not plan for</w:t>
            </w:r>
          </w:p>
        </w:tc>
      </w:tr>
      <w:tr w:rsidR="002E5FB5" w14:paraId="3C1D60DF" w14:textId="77777777">
        <w:trPr>
          <w:cantSplit/>
        </w:trPr>
        <w:tc>
          <w:tcPr>
            <w:tcW w:w="2224" w:type="dxa"/>
            <w:tcMar>
              <w:top w:w="50" w:type="dxa"/>
              <w:left w:w="90" w:type="dxa"/>
              <w:bottom w:w="50" w:type="dxa"/>
              <w:right w:w="90" w:type="dxa"/>
            </w:tcMar>
            <w:vAlign w:val="center"/>
          </w:tcPr>
          <w:p w14:paraId="03AD5391" w14:textId="77777777" w:rsidR="002E5FB5" w:rsidRDefault="00D770FD">
            <w:pPr>
              <w:spacing w:after="0" w:line="240" w:lineRule="auto"/>
            </w:pPr>
            <w:r>
              <w:rPr>
                <w:b/>
                <w:bCs/>
                <w:sz w:val="18"/>
                <w:szCs w:val="18"/>
              </w:rPr>
              <w:t>B. In-loop tool via function calling (chosen)</w:t>
            </w:r>
          </w:p>
        </w:tc>
        <w:tc>
          <w:tcPr>
            <w:tcW w:w="3401" w:type="dxa"/>
            <w:tcMar>
              <w:top w:w="50" w:type="dxa"/>
              <w:left w:w="90" w:type="dxa"/>
              <w:bottom w:w="50" w:type="dxa"/>
              <w:right w:w="90" w:type="dxa"/>
            </w:tcMar>
            <w:vAlign w:val="center"/>
          </w:tcPr>
          <w:p w14:paraId="2B6B96F4" w14:textId="77777777" w:rsidR="002E5FB5" w:rsidRDefault="00D770FD">
            <w:pPr>
              <w:spacing w:after="0" w:line="240" w:lineRule="auto"/>
            </w:pPr>
            <w:r>
              <w:rPr>
                <w:sz w:val="18"/>
                <w:szCs w:val="18"/>
              </w:rPr>
              <w:t>The deployable artefact: a model with a prompt and a tool, as in LM Studio; the model sees the evidence and can correct itself</w:t>
            </w:r>
          </w:p>
        </w:tc>
        <w:tc>
          <w:tcPr>
            <w:tcW w:w="3401" w:type="dxa"/>
            <w:tcMar>
              <w:top w:w="50" w:type="dxa"/>
              <w:left w:w="90" w:type="dxa"/>
              <w:bottom w:w="50" w:type="dxa"/>
              <w:right w:w="90" w:type="dxa"/>
            </w:tcMar>
            <w:vAlign w:val="center"/>
          </w:tcPr>
          <w:p w14:paraId="598AC7BC" w14:textId="77777777" w:rsidR="002E5FB5" w:rsidRDefault="00D770FD">
            <w:pPr>
              <w:spacing w:after="0" w:line="240" w:lineRule="auto"/>
            </w:pPr>
            <w:r>
              <w:rPr>
                <w:sz w:val="18"/>
                <w:szCs w:val="18"/>
              </w:rPr>
              <w:t>The model controls the protocol and may deviate; deviations must be measured</w:t>
            </w:r>
          </w:p>
        </w:tc>
      </w:tr>
      <w:tr w:rsidR="002E5FB5" w14:paraId="6DB94CC2" w14:textId="77777777">
        <w:trPr>
          <w:cantSplit/>
        </w:trPr>
        <w:tc>
          <w:tcPr>
            <w:tcW w:w="2224" w:type="dxa"/>
            <w:tcMar>
              <w:top w:w="50" w:type="dxa"/>
              <w:left w:w="90" w:type="dxa"/>
              <w:bottom w:w="50" w:type="dxa"/>
              <w:right w:w="90" w:type="dxa"/>
            </w:tcMar>
            <w:vAlign w:val="center"/>
          </w:tcPr>
          <w:p w14:paraId="4E1A223A" w14:textId="77777777" w:rsidR="002E5FB5" w:rsidRDefault="00D770FD">
            <w:pPr>
              <w:spacing w:after="0" w:line="240" w:lineRule="auto"/>
            </w:pPr>
            <w:r>
              <w:rPr>
                <w:sz w:val="18"/>
                <w:szCs w:val="18"/>
              </w:rPr>
              <w:t>C. MCP server (Progress Report Two)</w:t>
            </w:r>
          </w:p>
        </w:tc>
        <w:tc>
          <w:tcPr>
            <w:tcW w:w="3401" w:type="dxa"/>
            <w:tcMar>
              <w:top w:w="50" w:type="dxa"/>
              <w:left w:w="90" w:type="dxa"/>
              <w:bottom w:w="50" w:type="dxa"/>
              <w:right w:w="90" w:type="dxa"/>
            </w:tcMar>
            <w:vAlign w:val="center"/>
          </w:tcPr>
          <w:p w14:paraId="5B9FF564" w14:textId="77777777" w:rsidR="002E5FB5" w:rsidRDefault="00D770FD">
            <w:pPr>
              <w:spacing w:after="0" w:line="240" w:lineRule="auto"/>
            </w:pPr>
            <w:r>
              <w:rPr>
                <w:sz w:val="18"/>
                <w:szCs w:val="18"/>
              </w:rPr>
              <w:t>Portable across MCP clients</w:t>
            </w:r>
          </w:p>
        </w:tc>
        <w:tc>
          <w:tcPr>
            <w:tcW w:w="3401" w:type="dxa"/>
            <w:tcMar>
              <w:top w:w="50" w:type="dxa"/>
              <w:left w:w="90" w:type="dxa"/>
              <w:bottom w:w="50" w:type="dxa"/>
              <w:right w:w="90" w:type="dxa"/>
            </w:tcMar>
            <w:vAlign w:val="center"/>
          </w:tcPr>
          <w:p w14:paraId="2295F3DE" w14:textId="77777777" w:rsidR="002E5FB5" w:rsidRDefault="00D770FD">
            <w:pPr>
              <w:spacing w:after="0" w:line="240" w:lineRule="auto"/>
            </w:pPr>
            <w:r>
              <w:rPr>
                <w:sz w:val="18"/>
                <w:szCs w:val="18"/>
              </w:rPr>
              <w:t>Adds a server process; LM Studio's tools-provider SDK gives the same function-calling interface natively</w:t>
            </w:r>
          </w:p>
        </w:tc>
      </w:tr>
      <w:tr w:rsidR="002E5FB5" w14:paraId="6752B4D9" w14:textId="77777777">
        <w:trPr>
          <w:cantSplit/>
        </w:trPr>
        <w:tc>
          <w:tcPr>
            <w:tcW w:w="2224" w:type="dxa"/>
            <w:tcMar>
              <w:top w:w="50" w:type="dxa"/>
              <w:left w:w="90" w:type="dxa"/>
              <w:bottom w:w="50" w:type="dxa"/>
              <w:right w:w="90" w:type="dxa"/>
            </w:tcMar>
            <w:vAlign w:val="center"/>
          </w:tcPr>
          <w:p w14:paraId="78C2A8C2" w14:textId="77777777" w:rsidR="002E5FB5" w:rsidRDefault="00D770FD">
            <w:pPr>
              <w:spacing w:after="0" w:line="240" w:lineRule="auto"/>
            </w:pPr>
            <w:r>
              <w:rPr>
                <w:sz w:val="18"/>
                <w:szCs w:val="18"/>
              </w:rPr>
              <w:t>D. Multi-agent pipeline (Progress Report One)</w:t>
            </w:r>
          </w:p>
        </w:tc>
        <w:tc>
          <w:tcPr>
            <w:tcW w:w="3401" w:type="dxa"/>
            <w:tcMar>
              <w:top w:w="50" w:type="dxa"/>
              <w:left w:w="90" w:type="dxa"/>
              <w:bottom w:w="50" w:type="dxa"/>
              <w:right w:w="90" w:type="dxa"/>
            </w:tcMar>
            <w:vAlign w:val="center"/>
          </w:tcPr>
          <w:p w14:paraId="5ED10519" w14:textId="77777777" w:rsidR="002E5FB5" w:rsidRDefault="00D770FD">
            <w:pPr>
              <w:spacing w:after="0" w:line="240" w:lineRule="auto"/>
            </w:pPr>
            <w:r>
              <w:rPr>
                <w:sz w:val="18"/>
                <w:szCs w:val="18"/>
              </w:rPr>
              <w:t>Specialist agents per check</w:t>
            </w:r>
          </w:p>
        </w:tc>
        <w:tc>
          <w:tcPr>
            <w:tcW w:w="3401" w:type="dxa"/>
            <w:tcMar>
              <w:top w:w="50" w:type="dxa"/>
              <w:left w:w="90" w:type="dxa"/>
              <w:bottom w:w="50" w:type="dxa"/>
              <w:right w:w="90" w:type="dxa"/>
            </w:tcMar>
            <w:vAlign w:val="center"/>
          </w:tcPr>
          <w:p w14:paraId="13BD7C35" w14:textId="77777777" w:rsidR="002E5FB5" w:rsidRDefault="00D770FD">
            <w:pPr>
              <w:spacing w:after="0" w:line="240" w:lineRule="auto"/>
            </w:pPr>
            <w:r>
              <w:rPr>
                <w:sz w:val="18"/>
                <w:szCs w:val="18"/>
              </w:rPr>
              <w:t>Each agent is another model that can hallucinate; deterministic checks are cheaper and stronger evidence</w:t>
            </w:r>
          </w:p>
        </w:tc>
      </w:tr>
    </w:tbl>
    <w:p w14:paraId="6AF0E07D" w14:textId="77777777" w:rsidR="002E5FB5" w:rsidRDefault="002E5FB5">
      <w:pPr>
        <w:spacing w:after="80"/>
      </w:pPr>
    </w:p>
    <w:p w14:paraId="35E11EAF" w14:textId="77777777" w:rsidR="002E5FB5" w:rsidRDefault="00D770FD">
      <w:pPr>
        <w:jc w:val="both"/>
      </w:pPr>
      <w:r>
        <w:t>Option A survives as the toolbox's external controller and pipeline scripts, which we used for engineering checks of the verifier. Option C would be a packaging change, not a design change, and is left for future work. Option D was rejected on evidence grounds: the Trust-by-Design notes caution against using a model as judge where a deterministic checker exists (Vorster, 2026a).</w:t>
      </w:r>
    </w:p>
    <w:p w14:paraId="18630268" w14:textId="77777777" w:rsidR="002E5FB5" w:rsidRDefault="00D770FD">
      <w:pPr>
        <w:pStyle w:val="Heading2"/>
      </w:pPr>
      <w:bookmarkStart w:id="78" w:name="_Toc243060660"/>
      <w:r>
        <w:lastRenderedPageBreak/>
        <w:t>C.3 Claim extraction</w:t>
      </w:r>
      <w:bookmarkEnd w:id="78"/>
    </w:p>
    <w:p w14:paraId="296019AA" w14:textId="77777777" w:rsidR="002E5FB5" w:rsidRDefault="00D770FD">
      <w:pPr>
        <w:jc w:val="both"/>
      </w:pPr>
      <w:r>
        <w:t xml:space="preserve">The extractor follows variables, f-strings, concatenation, dictionaries built key by key, </w:t>
      </w:r>
      <w:r>
        <w:rPr>
          <w:rFonts w:ascii="Consolas" w:eastAsia="Consolas" w:hAnsi="Consolas" w:cs="Consolas"/>
          <w:sz w:val="20"/>
          <w:szCs w:val="20"/>
        </w:rPr>
        <w:t>if</w:t>
      </w:r>
      <w:r>
        <w:t>/</w:t>
      </w:r>
      <w:r>
        <w:rPr>
          <w:rFonts w:ascii="Consolas" w:eastAsia="Consolas" w:hAnsi="Consolas" w:cs="Consolas"/>
          <w:sz w:val="20"/>
          <w:szCs w:val="20"/>
        </w:rPr>
        <w:t>try</w:t>
      </w:r>
      <w:r>
        <w:t xml:space="preserve"> branches and helper functions that return </w:t>
      </w:r>
      <w:r>
        <w:rPr>
          <w:rFonts w:ascii="Consolas" w:eastAsia="Consolas" w:hAnsi="Consolas" w:cs="Consolas"/>
          <w:sz w:val="20"/>
          <w:szCs w:val="20"/>
        </w:rPr>
        <w:t>response.json()</w:t>
      </w:r>
      <w:r>
        <w:t xml:space="preserve">. Each claim records its type (import, method call, endpoint, input field, output field), its line and its provenance. When the extractor meets a construct it cannot follow (a </w:t>
      </w:r>
      <w:r>
        <w:rPr>
          <w:rFonts w:ascii="Consolas" w:eastAsia="Consolas" w:hAnsi="Consolas" w:cs="Consolas"/>
          <w:sz w:val="20"/>
          <w:szCs w:val="20"/>
        </w:rPr>
        <w:t>requests.Session</w:t>
      </w:r>
      <w:r>
        <w:t>, another HTTP client, a class, async code), it reports an issue that names the layers it affects, and only those layers are downgraded to unverifiable; early versions downgraded every layer and silently scored most valid code as unverifiable (Appendix C.8).</w:t>
      </w:r>
    </w:p>
    <w:p w14:paraId="66C545FA" w14:textId="77777777" w:rsidR="002E5FB5" w:rsidRDefault="00D770FD">
      <w:pPr>
        <w:pStyle w:val="Heading2"/>
      </w:pPr>
      <w:bookmarkStart w:id="79" w:name="_Toc243060661"/>
      <w:r>
        <w:t>C.4 The six layers in detail</w:t>
      </w:r>
      <w:bookmarkEnd w:id="79"/>
    </w:p>
    <w:p w14:paraId="391A8301" w14:textId="77777777" w:rsidR="002E5FB5" w:rsidRDefault="00D770FD">
      <w:pPr>
        <w:keepNext/>
        <w:spacing w:before="120" w:after="40"/>
        <w:jc w:val="center"/>
      </w:pPr>
      <w:r>
        <w:rPr>
          <w:noProof/>
        </w:rPr>
        <w:drawing>
          <wp:inline distT="0" distB="0" distL="0" distR="0" wp14:anchorId="29F770EA" wp14:editId="14B38CB0">
            <wp:extent cx="5715000" cy="2819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819400"/>
                    </a:xfrm>
                    <a:prstGeom prst="rect">
                      <a:avLst/>
                    </a:prstGeom>
                  </pic:spPr>
                </pic:pic>
              </a:graphicData>
            </a:graphic>
          </wp:inline>
        </w:drawing>
      </w:r>
    </w:p>
    <w:p w14:paraId="49208884" w14:textId="0F845152" w:rsidR="002E5FB5" w:rsidRDefault="00D770FD">
      <w:pPr>
        <w:pStyle w:val="Caption"/>
      </w:pPr>
      <w:bookmarkStart w:id="80" w:name="_Toc243060693"/>
      <w:r>
        <w:rPr>
          <w:b/>
          <w:bCs/>
        </w:rPr>
        <w:t xml:space="preserve">Figure </w:t>
      </w:r>
      <w:r>
        <w:fldChar w:fldCharType="begin"/>
      </w:r>
      <w:r>
        <w:instrText>SEQ Figure</w:instrText>
      </w:r>
      <w:r>
        <w:fldChar w:fldCharType="separate"/>
      </w:r>
      <w:r>
        <w:rPr>
          <w:noProof/>
        </w:rPr>
        <w:t>8</w:t>
      </w:r>
      <w:r>
        <w:fldChar w:fldCharType="end"/>
      </w:r>
      <w:r>
        <w:rPr>
          <w:b/>
          <w:bCs/>
        </w:rPr>
        <w:t xml:space="preserve">: </w:t>
      </w:r>
      <w:r>
        <w:t>How the six layers read one candidate: each claim is checked by one layer against one kind of evidence.</w:t>
      </w:r>
      <w:bookmarkEnd w:id="80"/>
    </w:p>
    <w:p w14:paraId="002210EA" w14:textId="77777777" w:rsidR="002E5FB5" w:rsidRDefault="00D770FD">
      <w:pPr>
        <w:pStyle w:val="ListParagraph"/>
        <w:numPr>
          <w:ilvl w:val="0"/>
          <w:numId w:val="2"/>
        </w:numPr>
        <w:spacing w:after="60"/>
      </w:pPr>
      <w:r>
        <w:rPr>
          <w:b/>
          <w:bCs/>
        </w:rPr>
        <w:t>L1 Interface.</w:t>
      </w:r>
      <w:r>
        <w:t xml:space="preserve"> Every imported module must exist: standard-library modules against the pinned interpreter's module list, third-party packages against a PyPI record (frozen for </w:t>
      </w:r>
      <w:r>
        <w:rPr>
          <w:rFonts w:ascii="Consolas" w:eastAsia="Consolas" w:hAnsi="Consolas" w:cs="Consolas"/>
          <w:sz w:val="20"/>
          <w:szCs w:val="20"/>
        </w:rPr>
        <w:t>requests</w:t>
      </w:r>
      <w:r>
        <w:t xml:space="preserve"> in the experiment so that a network timeout cannot change a verdict).</w:t>
      </w:r>
    </w:p>
    <w:p w14:paraId="35EF9622" w14:textId="77777777" w:rsidR="002E5FB5" w:rsidRDefault="00D770FD">
      <w:pPr>
        <w:pStyle w:val="ListParagraph"/>
        <w:numPr>
          <w:ilvl w:val="0"/>
          <w:numId w:val="2"/>
        </w:numPr>
        <w:spacing w:after="60"/>
      </w:pPr>
      <w:r>
        <w:rPr>
          <w:b/>
          <w:bCs/>
        </w:rPr>
        <w:t>L2 Identifier.</w:t>
      </w:r>
      <w:r>
        <w:t xml:space="preserve"> Pyright 1.1.414 in standard mode type-checks the exact candidate. An undefined name, attribute or call is a contradiction; argument-type errors count only on API lines. Absence of an error is weak evidence (tier 4).</w:t>
      </w:r>
    </w:p>
    <w:p w14:paraId="435F67E0" w14:textId="77777777" w:rsidR="002E5FB5" w:rsidRDefault="00D770FD">
      <w:pPr>
        <w:pStyle w:val="ListParagraph"/>
        <w:numPr>
          <w:ilvl w:val="0"/>
          <w:numId w:val="2"/>
        </w:numPr>
        <w:spacing w:after="60"/>
      </w:pPr>
      <w:r>
        <w:rPr>
          <w:b/>
          <w:bCs/>
        </w:rPr>
        <w:t>L3 Access point.</w:t>
      </w:r>
      <w:r>
        <w:t xml:space="preserve"> The host and base path must match a server of the frozen specification, and the path template and HTTP method must match a declared operation. A mismatch is a contradiction whose evidence names the closest declared operations, which the agent can use to correct. An unknown host has no evidence and makes the layer unverifiable.</w:t>
      </w:r>
    </w:p>
    <w:p w14:paraId="3E20D637" w14:textId="77777777" w:rsidR="002E5FB5" w:rsidRDefault="00D770FD">
      <w:pPr>
        <w:pStyle w:val="ListParagraph"/>
        <w:numPr>
          <w:ilvl w:val="0"/>
          <w:numId w:val="2"/>
        </w:numPr>
        <w:spacing w:after="60"/>
      </w:pPr>
      <w:r>
        <w:rPr>
          <w:b/>
          <w:bCs/>
        </w:rPr>
        <w:t>L4 Input contract.</w:t>
      </w:r>
      <w:r>
        <w:t xml:space="preserve"> Required parameters, their locations (path, query, header, body), types and request-body properties are checked against the matched operation. Runtime values are not guessed; an undeclared query parameter or body field is unverifiable unless the schema explicitly allows or forbids extra properties.</w:t>
      </w:r>
    </w:p>
    <w:p w14:paraId="0CC6CDA8" w14:textId="77777777" w:rsidR="002E5FB5" w:rsidRDefault="00D770FD">
      <w:pPr>
        <w:pStyle w:val="ListParagraph"/>
        <w:numPr>
          <w:ilvl w:val="0"/>
          <w:numId w:val="2"/>
        </w:numPr>
        <w:spacing w:after="60"/>
      </w:pPr>
      <w:r>
        <w:rPr>
          <w:b/>
          <w:bCs/>
        </w:rPr>
        <w:t>L5 Output contract.</w:t>
      </w:r>
      <w:r>
        <w:t xml:space="preserve"> Every response field the code reads is followed through the success-response schema. A field the schema documents verifies; a field it does not document cannot be verified, and contradicts a schema that excludes it.</w:t>
      </w:r>
    </w:p>
    <w:p w14:paraId="41CC590F" w14:textId="77777777" w:rsidR="002E5FB5" w:rsidRDefault="00D770FD">
      <w:pPr>
        <w:pStyle w:val="ListParagraph"/>
        <w:numPr>
          <w:ilvl w:val="0"/>
          <w:numId w:val="2"/>
        </w:numPr>
        <w:spacing w:after="60"/>
      </w:pPr>
      <w:r>
        <w:rPr>
          <w:b/>
          <w:bCs/>
        </w:rPr>
        <w:lastRenderedPageBreak/>
        <w:t>L6 Contextual.</w:t>
      </w:r>
      <w:r>
        <w:t xml:space="preserve"> The operation's security requirements are checked against the actual request: a missing credential or a wrong scheme is a contradiction; OAuth2 scopes, which are granted to a token rather than expressed in code, are reported as a note.</w:t>
      </w:r>
    </w:p>
    <w:p w14:paraId="578162AC" w14:textId="77777777" w:rsidR="002E5FB5" w:rsidRDefault="00D770FD">
      <w:pPr>
        <w:jc w:val="both"/>
      </w:pPr>
      <w:r>
        <w:t>A layer aggregates its claims by taking the most severe verdict, so one contradicted parameter contradicts the layer.</w:t>
      </w:r>
    </w:p>
    <w:p w14:paraId="19B3529A" w14:textId="77777777" w:rsidR="002E5FB5" w:rsidRDefault="00D770FD">
      <w:pPr>
        <w:pStyle w:val="Heading2"/>
      </w:pPr>
      <w:bookmarkStart w:id="81" w:name="_Toc243060662"/>
      <w:r>
        <w:t>C.5 Frozen evidence, selected by host</w:t>
      </w:r>
      <w:bookmarkEnd w:id="81"/>
    </w:p>
    <w:p w14:paraId="0F74A9ED" w14:textId="77777777" w:rsidR="002E5FB5" w:rsidRDefault="00D770FD">
      <w:pPr>
        <w:jc w:val="both"/>
      </w:pPr>
      <w:r>
        <w:t>An early design discovered specifications dynamically at run time, by probing well-known paths and searching the web. We abandoned it for two reasons recorded in our design discussions and confirmed by the lecturer's feedback: a live specification can change between the baseline and agent runs, which destroys the comparison, and four of the six benchmark APIs publish no discoverable specification, so a dynamic resolver would have measured discovery rather than verification. The toolbox instead bundles the s</w:t>
      </w:r>
      <w:r>
        <w:t>ame frozen snapshots as the dataset, each with its provenance and hash, and a registry maps each host to its snapshot.</w:t>
      </w:r>
    </w:p>
    <w:p w14:paraId="09A7A39F" w14:textId="77777777" w:rsidR="002E5FB5" w:rsidRDefault="00D770FD">
      <w:pPr>
        <w:pStyle w:val="Heading2"/>
      </w:pPr>
      <w:bookmarkStart w:id="82" w:name="_Toc243060663"/>
      <w:r>
        <w:t>C.6 The EWCS: signed score, weights, tiers and ceilings</w:t>
      </w:r>
      <w:bookmarkEnd w:id="82"/>
    </w:p>
    <w:p w14:paraId="7F3CB8EA" w14:textId="77777777" w:rsidR="002E5FB5" w:rsidRDefault="00D770FD">
      <w:pPr>
        <w:jc w:val="both"/>
      </w:pPr>
      <w:r>
        <w:t xml:space="preserve">The EWCS lies in [0, 1]. It is 1 only when every applicable layer is verified by authoritative (tier 1) evidence, and it falls both when evidence is weaker and when layers are unverifiable or contradicted. Not-applicable layers leave the denominator, so a candidate is not penalised for having no response fields to read. A diagnostic </w:t>
      </w:r>
      <w:r>
        <w:rPr>
          <w:b/>
          <w:bCs/>
        </w:rPr>
        <w:t>signed score</w:t>
      </w:r>
      <w:r>
        <w:t xml:space="preserve"> S keeps contradictions visible by using σ_l = +1 (verified correct), −1 (verified incorrect) or 0 (otherwise), so that S lies in [−1, 1]:</w:t>
      </w:r>
    </w:p>
    <w:p w14:paraId="578EE503" w14:textId="77777777" w:rsidR="002E5FB5" w:rsidRDefault="00D770FD">
      <w:pPr>
        <w:spacing w:before="120"/>
        <w:jc w:val="center"/>
      </w:pPr>
      <m:oMathPara>
        <m:oMath>
          <m:r>
            <w:rPr>
              <w:rFonts w:ascii="Cambria Math" w:hAnsi="Cambria Math"/>
            </w:rPr>
            <m:t>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1FF4959C" w14:textId="77777777" w:rsidR="002E5FB5" w:rsidRDefault="00D770FD">
      <w:pPr>
        <w:jc w:val="both"/>
      </w:pPr>
      <w:r>
        <w:t xml:space="preserve">The weights are a design hypothesis, fixed before any run and then tested (Section 8.4). They come from a two-step procedure that is standard in multi-criteria decision analysis when only the </w:t>
      </w:r>
      <w:r>
        <w:rPr>
          <w:i/>
          <w:iCs/>
        </w:rPr>
        <w:t>order</w:t>
      </w:r>
      <w:r>
        <w:t xml:space="preserve"> of importance can be justified: rank the criteria, then convert ranks to weights with the </w:t>
      </w:r>
      <w:r>
        <w:rPr>
          <w:b/>
          <w:bCs/>
        </w:rPr>
        <w:t>rank-sum rule</w:t>
      </w:r>
      <w:r>
        <w:t xml:space="preserve"> (Stillwell, Seaver and Edwards, 1981; Barron and Barrett, 1996):</w:t>
      </w:r>
    </w:p>
    <w:p w14:paraId="051C3C45" w14:textId="77777777" w:rsidR="002E5FB5" w:rsidRDefault="00D770FD">
      <w:pPr>
        <w:spacing w:before="120"/>
        <w:jc w:val="center"/>
      </w:pPr>
      <m:oMathPara>
        <m:oMath>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xml:space="preserve"> ∝ </m:t>
          </m:r>
          <m:r>
            <w:rPr>
              <w:rFonts w:ascii="Cambria Math" w:hAnsi="Cambria Math"/>
            </w:rPr>
            <m:t>n</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   </m:t>
          </m:r>
          <m:r>
            <w:rPr>
              <w:rFonts w:ascii="Cambria Math" w:hAnsi="Cambria Math"/>
            </w:rPr>
            <m:t>n</m:t>
          </m:r>
          <m:r>
            <w:rPr>
              <w:rFonts w:ascii="Cambria Math" w:hAnsi="Cambria Math"/>
            </w:rPr>
            <m:t xml:space="preserve"> = 4 </m:t>
          </m:r>
          <m:r>
            <w:rPr>
              <w:rFonts w:ascii="Cambria Math" w:hAnsi="Cambria Math"/>
            </w:rPr>
            <m:t>severity</m:t>
          </m:r>
          <m:r>
            <w:rPr>
              <w:rFonts w:ascii="Cambria Math" w:hAnsi="Cambria Math"/>
            </w:rPr>
            <m:t xml:space="preserve"> </m:t>
          </m:r>
          <m:r>
            <w:rPr>
              <w:rFonts w:ascii="Cambria Math" w:hAnsi="Cambria Math"/>
            </w:rPr>
            <m:t>ranks</m:t>
          </m:r>
          <m:r>
            <w:rPr>
              <w:rFonts w:ascii="Cambria Math" w:hAnsi="Cambria Math"/>
            </w:rPr>
            <m:t xml:space="preserve">  ⇒  4 : 3 : 2 : 1</m:t>
          </m:r>
        </m:oMath>
      </m:oMathPara>
    </w:p>
    <w:p w14:paraId="2740D831" w14:textId="77777777" w:rsidR="002E5FB5" w:rsidRDefault="00D770FD">
      <w:pPr>
        <w:jc w:val="both"/>
      </w:pPr>
      <w:r>
        <w:t>We ranked the layers by the consequence of a hallucination in that layer for the user, judged on two criteria: whether the call can still do anything useful, and whether the failure is silent or loud (Table 17).</w:t>
      </w:r>
    </w:p>
    <w:p w14:paraId="7DB2A152" w14:textId="46A96EBF" w:rsidR="002E5FB5" w:rsidRDefault="00D770FD">
      <w:pPr>
        <w:pStyle w:val="Caption"/>
        <w:keepNext/>
      </w:pPr>
      <w:bookmarkStart w:id="83" w:name="_Toc243060725"/>
      <w:r>
        <w:rPr>
          <w:b/>
          <w:bCs/>
        </w:rPr>
        <w:t xml:space="preserve">Table </w:t>
      </w:r>
      <w:r>
        <w:fldChar w:fldCharType="begin"/>
      </w:r>
      <w:r>
        <w:instrText>SEQ Table</w:instrText>
      </w:r>
      <w:r>
        <w:fldChar w:fldCharType="separate"/>
      </w:r>
      <w:r>
        <w:rPr>
          <w:noProof/>
        </w:rPr>
        <w:t>17</w:t>
      </w:r>
      <w:r>
        <w:fldChar w:fldCharType="end"/>
      </w:r>
      <w:r>
        <w:rPr>
          <w:b/>
          <w:bCs/>
        </w:rPr>
        <w:t xml:space="preserve">: </w:t>
      </w:r>
      <w:r>
        <w:t>Severity ranking of the layers and the rank-sum weights (total 15).</w:t>
      </w:r>
      <w:bookmarkEnd w:id="8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722"/>
        <w:gridCol w:w="2166"/>
        <w:gridCol w:w="963"/>
        <w:gridCol w:w="5175"/>
      </w:tblGrid>
      <w:tr w:rsidR="002E5FB5" w14:paraId="00C4BF80" w14:textId="77777777">
        <w:trPr>
          <w:tblHeader/>
        </w:trPr>
        <w:tc>
          <w:tcPr>
            <w:tcW w:w="722" w:type="dxa"/>
            <w:shd w:val="clear" w:color="auto" w:fill="D9E2F3"/>
            <w:tcMar>
              <w:top w:w="50" w:type="dxa"/>
              <w:left w:w="90" w:type="dxa"/>
              <w:bottom w:w="50" w:type="dxa"/>
              <w:right w:w="90" w:type="dxa"/>
            </w:tcMar>
            <w:vAlign w:val="center"/>
          </w:tcPr>
          <w:p w14:paraId="48E3B89B" w14:textId="77777777" w:rsidR="002E5FB5" w:rsidRDefault="00D770FD">
            <w:pPr>
              <w:spacing w:after="0" w:line="240" w:lineRule="auto"/>
              <w:jc w:val="center"/>
            </w:pPr>
            <w:r>
              <w:rPr>
                <w:b/>
                <w:bCs/>
                <w:sz w:val="18"/>
                <w:szCs w:val="18"/>
              </w:rPr>
              <w:t>Rank</w:t>
            </w:r>
          </w:p>
        </w:tc>
        <w:tc>
          <w:tcPr>
            <w:tcW w:w="2166" w:type="dxa"/>
            <w:shd w:val="clear" w:color="auto" w:fill="D9E2F3"/>
            <w:tcMar>
              <w:top w:w="50" w:type="dxa"/>
              <w:left w:w="90" w:type="dxa"/>
              <w:bottom w:w="50" w:type="dxa"/>
              <w:right w:w="90" w:type="dxa"/>
            </w:tcMar>
            <w:vAlign w:val="center"/>
          </w:tcPr>
          <w:p w14:paraId="632DE8D9" w14:textId="77777777" w:rsidR="002E5FB5" w:rsidRDefault="00D770FD">
            <w:pPr>
              <w:spacing w:after="0" w:line="240" w:lineRule="auto"/>
            </w:pPr>
            <w:r>
              <w:rPr>
                <w:b/>
                <w:bCs/>
                <w:sz w:val="18"/>
                <w:szCs w:val="18"/>
              </w:rPr>
              <w:t>Layer</w:t>
            </w:r>
          </w:p>
        </w:tc>
        <w:tc>
          <w:tcPr>
            <w:tcW w:w="963" w:type="dxa"/>
            <w:shd w:val="clear" w:color="auto" w:fill="D9E2F3"/>
            <w:tcMar>
              <w:top w:w="50" w:type="dxa"/>
              <w:left w:w="90" w:type="dxa"/>
              <w:bottom w:w="50" w:type="dxa"/>
              <w:right w:w="90" w:type="dxa"/>
            </w:tcMar>
            <w:vAlign w:val="center"/>
          </w:tcPr>
          <w:p w14:paraId="734AC52A" w14:textId="77777777" w:rsidR="002E5FB5" w:rsidRDefault="00D770FD">
            <w:pPr>
              <w:spacing w:after="0" w:line="240" w:lineRule="auto"/>
              <w:jc w:val="center"/>
            </w:pPr>
            <w:r>
              <w:rPr>
                <w:b/>
                <w:bCs/>
                <w:sz w:val="18"/>
                <w:szCs w:val="18"/>
              </w:rPr>
              <w:t>Weight</w:t>
            </w:r>
          </w:p>
        </w:tc>
        <w:tc>
          <w:tcPr>
            <w:tcW w:w="5175" w:type="dxa"/>
            <w:shd w:val="clear" w:color="auto" w:fill="D9E2F3"/>
            <w:tcMar>
              <w:top w:w="50" w:type="dxa"/>
              <w:left w:w="90" w:type="dxa"/>
              <w:bottom w:w="50" w:type="dxa"/>
              <w:right w:w="90" w:type="dxa"/>
            </w:tcMar>
            <w:vAlign w:val="center"/>
          </w:tcPr>
          <w:p w14:paraId="167AD186" w14:textId="77777777" w:rsidR="002E5FB5" w:rsidRDefault="00D770FD">
            <w:pPr>
              <w:spacing w:after="0" w:line="240" w:lineRule="auto"/>
            </w:pPr>
            <w:r>
              <w:rPr>
                <w:b/>
                <w:bCs/>
                <w:sz w:val="18"/>
                <w:szCs w:val="18"/>
              </w:rPr>
              <w:t>Why</w:t>
            </w:r>
          </w:p>
        </w:tc>
      </w:tr>
      <w:tr w:rsidR="002E5FB5" w14:paraId="78099A73" w14:textId="77777777">
        <w:trPr>
          <w:cantSplit/>
        </w:trPr>
        <w:tc>
          <w:tcPr>
            <w:tcW w:w="722" w:type="dxa"/>
            <w:tcMar>
              <w:top w:w="50" w:type="dxa"/>
              <w:left w:w="90" w:type="dxa"/>
              <w:bottom w:w="50" w:type="dxa"/>
              <w:right w:w="90" w:type="dxa"/>
            </w:tcMar>
            <w:vAlign w:val="center"/>
          </w:tcPr>
          <w:p w14:paraId="16F33F5C" w14:textId="77777777" w:rsidR="002E5FB5" w:rsidRDefault="00D770FD">
            <w:pPr>
              <w:spacing w:after="0" w:line="240" w:lineRule="auto"/>
              <w:jc w:val="center"/>
            </w:pPr>
            <w:r>
              <w:rPr>
                <w:sz w:val="18"/>
                <w:szCs w:val="18"/>
              </w:rPr>
              <w:t>1</w:t>
            </w:r>
          </w:p>
        </w:tc>
        <w:tc>
          <w:tcPr>
            <w:tcW w:w="2166" w:type="dxa"/>
            <w:tcMar>
              <w:top w:w="50" w:type="dxa"/>
              <w:left w:w="90" w:type="dxa"/>
              <w:bottom w:w="50" w:type="dxa"/>
              <w:right w:w="90" w:type="dxa"/>
            </w:tcMar>
            <w:vAlign w:val="center"/>
          </w:tcPr>
          <w:p w14:paraId="0CD26632" w14:textId="77777777" w:rsidR="002E5FB5" w:rsidRDefault="00D770FD">
            <w:pPr>
              <w:spacing w:after="0" w:line="240" w:lineRule="auto"/>
            </w:pPr>
            <w:r>
              <w:rPr>
                <w:sz w:val="18"/>
                <w:szCs w:val="18"/>
              </w:rPr>
              <w:t>L3 Access point</w:t>
            </w:r>
          </w:p>
        </w:tc>
        <w:tc>
          <w:tcPr>
            <w:tcW w:w="963" w:type="dxa"/>
            <w:tcMar>
              <w:top w:w="50" w:type="dxa"/>
              <w:left w:w="90" w:type="dxa"/>
              <w:bottom w:w="50" w:type="dxa"/>
              <w:right w:w="90" w:type="dxa"/>
            </w:tcMar>
            <w:vAlign w:val="center"/>
          </w:tcPr>
          <w:p w14:paraId="7EA74CDC" w14:textId="77777777" w:rsidR="002E5FB5" w:rsidRDefault="00D770FD">
            <w:pPr>
              <w:spacing w:after="0" w:line="240" w:lineRule="auto"/>
              <w:jc w:val="center"/>
            </w:pPr>
            <w:r>
              <w:rPr>
                <w:sz w:val="18"/>
                <w:szCs w:val="18"/>
              </w:rPr>
              <w:t>4</w:t>
            </w:r>
          </w:p>
        </w:tc>
        <w:tc>
          <w:tcPr>
            <w:tcW w:w="5175" w:type="dxa"/>
            <w:tcMar>
              <w:top w:w="50" w:type="dxa"/>
              <w:left w:w="90" w:type="dxa"/>
              <w:bottom w:w="50" w:type="dxa"/>
              <w:right w:w="90" w:type="dxa"/>
            </w:tcMar>
            <w:vAlign w:val="center"/>
          </w:tcPr>
          <w:p w14:paraId="733CA16C" w14:textId="77777777" w:rsidR="002E5FB5" w:rsidRDefault="00D770FD">
            <w:pPr>
              <w:spacing w:after="0" w:line="240" w:lineRule="auto"/>
            </w:pPr>
            <w:r>
              <w:rPr>
                <w:sz w:val="18"/>
                <w:szCs w:val="18"/>
              </w:rPr>
              <w:t>A wrong host, path or method sends the request to a resource that does not exist or to the wrong one; nothing downstream can be right. It is the dominant hallucination kind in our pilot and baseline, and layers 4–6 are only defined relative to the matched operation.</w:t>
            </w:r>
          </w:p>
        </w:tc>
      </w:tr>
      <w:tr w:rsidR="002E5FB5" w14:paraId="672146CA" w14:textId="77777777">
        <w:trPr>
          <w:cantSplit/>
        </w:trPr>
        <w:tc>
          <w:tcPr>
            <w:tcW w:w="722" w:type="dxa"/>
            <w:tcMar>
              <w:top w:w="50" w:type="dxa"/>
              <w:left w:w="90" w:type="dxa"/>
              <w:bottom w:w="50" w:type="dxa"/>
              <w:right w:w="90" w:type="dxa"/>
            </w:tcMar>
            <w:vAlign w:val="center"/>
          </w:tcPr>
          <w:p w14:paraId="23773579" w14:textId="77777777" w:rsidR="002E5FB5" w:rsidRDefault="00D770FD">
            <w:pPr>
              <w:spacing w:after="0" w:line="240" w:lineRule="auto"/>
              <w:jc w:val="center"/>
            </w:pPr>
            <w:r>
              <w:rPr>
                <w:sz w:val="18"/>
                <w:szCs w:val="18"/>
              </w:rPr>
              <w:t>2</w:t>
            </w:r>
          </w:p>
        </w:tc>
        <w:tc>
          <w:tcPr>
            <w:tcW w:w="2166" w:type="dxa"/>
            <w:tcMar>
              <w:top w:w="50" w:type="dxa"/>
              <w:left w:w="90" w:type="dxa"/>
              <w:bottom w:w="50" w:type="dxa"/>
              <w:right w:w="90" w:type="dxa"/>
            </w:tcMar>
            <w:vAlign w:val="center"/>
          </w:tcPr>
          <w:p w14:paraId="2F4B3B00" w14:textId="77777777" w:rsidR="002E5FB5" w:rsidRDefault="00D770FD">
            <w:pPr>
              <w:spacing w:after="0" w:line="240" w:lineRule="auto"/>
            </w:pPr>
            <w:r>
              <w:rPr>
                <w:sz w:val="18"/>
                <w:szCs w:val="18"/>
              </w:rPr>
              <w:t>L1 Interface, L2 Identifier</w:t>
            </w:r>
          </w:p>
        </w:tc>
        <w:tc>
          <w:tcPr>
            <w:tcW w:w="963" w:type="dxa"/>
            <w:tcMar>
              <w:top w:w="50" w:type="dxa"/>
              <w:left w:w="90" w:type="dxa"/>
              <w:bottom w:w="50" w:type="dxa"/>
              <w:right w:w="90" w:type="dxa"/>
            </w:tcMar>
            <w:vAlign w:val="center"/>
          </w:tcPr>
          <w:p w14:paraId="742332E2" w14:textId="77777777" w:rsidR="002E5FB5" w:rsidRDefault="00D770FD">
            <w:pPr>
              <w:spacing w:after="0" w:line="240" w:lineRule="auto"/>
              <w:jc w:val="center"/>
            </w:pPr>
            <w:r>
              <w:rPr>
                <w:sz w:val="18"/>
                <w:szCs w:val="18"/>
              </w:rPr>
              <w:t>3</w:t>
            </w:r>
          </w:p>
        </w:tc>
        <w:tc>
          <w:tcPr>
            <w:tcW w:w="5175" w:type="dxa"/>
            <w:tcMar>
              <w:top w:w="50" w:type="dxa"/>
              <w:left w:w="90" w:type="dxa"/>
              <w:bottom w:w="50" w:type="dxa"/>
              <w:right w:w="90" w:type="dxa"/>
            </w:tcMar>
            <w:vAlign w:val="center"/>
          </w:tcPr>
          <w:p w14:paraId="0563F7AC" w14:textId="77777777" w:rsidR="002E5FB5" w:rsidRDefault="00D770FD">
            <w:pPr>
              <w:spacing w:after="0" w:line="240" w:lineRule="auto"/>
            </w:pPr>
            <w:r>
              <w:rPr>
                <w:sz w:val="18"/>
                <w:szCs w:val="18"/>
              </w:rPr>
              <w:t>A non-existent module or function makes the program fail outright. Fatal, but loud: the developer sees an error at once.</w:t>
            </w:r>
          </w:p>
        </w:tc>
      </w:tr>
      <w:tr w:rsidR="002E5FB5" w14:paraId="01B750C8" w14:textId="77777777">
        <w:trPr>
          <w:cantSplit/>
        </w:trPr>
        <w:tc>
          <w:tcPr>
            <w:tcW w:w="722" w:type="dxa"/>
            <w:tcMar>
              <w:top w:w="50" w:type="dxa"/>
              <w:left w:w="90" w:type="dxa"/>
              <w:bottom w:w="50" w:type="dxa"/>
              <w:right w:w="90" w:type="dxa"/>
            </w:tcMar>
            <w:vAlign w:val="center"/>
          </w:tcPr>
          <w:p w14:paraId="02A5B443" w14:textId="77777777" w:rsidR="002E5FB5" w:rsidRDefault="00D770FD">
            <w:pPr>
              <w:spacing w:after="0" w:line="240" w:lineRule="auto"/>
              <w:jc w:val="center"/>
            </w:pPr>
            <w:r>
              <w:rPr>
                <w:sz w:val="18"/>
                <w:szCs w:val="18"/>
              </w:rPr>
              <w:t>3</w:t>
            </w:r>
          </w:p>
        </w:tc>
        <w:tc>
          <w:tcPr>
            <w:tcW w:w="2166" w:type="dxa"/>
            <w:tcMar>
              <w:top w:w="50" w:type="dxa"/>
              <w:left w:w="90" w:type="dxa"/>
              <w:bottom w:w="50" w:type="dxa"/>
              <w:right w:w="90" w:type="dxa"/>
            </w:tcMar>
            <w:vAlign w:val="center"/>
          </w:tcPr>
          <w:p w14:paraId="2A013200" w14:textId="77777777" w:rsidR="002E5FB5" w:rsidRDefault="00D770FD">
            <w:pPr>
              <w:spacing w:after="0" w:line="240" w:lineRule="auto"/>
            </w:pPr>
            <w:r>
              <w:rPr>
                <w:sz w:val="18"/>
                <w:szCs w:val="18"/>
              </w:rPr>
              <w:t>L4 Input contract, L6 Contextual</w:t>
            </w:r>
          </w:p>
        </w:tc>
        <w:tc>
          <w:tcPr>
            <w:tcW w:w="963" w:type="dxa"/>
            <w:tcMar>
              <w:top w:w="50" w:type="dxa"/>
              <w:left w:w="90" w:type="dxa"/>
              <w:bottom w:w="50" w:type="dxa"/>
              <w:right w:w="90" w:type="dxa"/>
            </w:tcMar>
            <w:vAlign w:val="center"/>
          </w:tcPr>
          <w:p w14:paraId="0AE804AB" w14:textId="77777777" w:rsidR="002E5FB5" w:rsidRDefault="00D770FD">
            <w:pPr>
              <w:spacing w:after="0" w:line="240" w:lineRule="auto"/>
              <w:jc w:val="center"/>
            </w:pPr>
            <w:r>
              <w:rPr>
                <w:sz w:val="18"/>
                <w:szCs w:val="18"/>
              </w:rPr>
              <w:t>2</w:t>
            </w:r>
          </w:p>
        </w:tc>
        <w:tc>
          <w:tcPr>
            <w:tcW w:w="5175" w:type="dxa"/>
            <w:tcMar>
              <w:top w:w="50" w:type="dxa"/>
              <w:left w:w="90" w:type="dxa"/>
              <w:bottom w:w="50" w:type="dxa"/>
              <w:right w:w="90" w:type="dxa"/>
            </w:tcMar>
            <w:vAlign w:val="center"/>
          </w:tcPr>
          <w:p w14:paraId="0207D65D" w14:textId="77777777" w:rsidR="002E5FB5" w:rsidRDefault="00D770FD">
            <w:pPr>
              <w:spacing w:after="0" w:line="240" w:lineRule="auto"/>
            </w:pPr>
            <w:r>
              <w:rPr>
                <w:sz w:val="18"/>
                <w:szCs w:val="18"/>
              </w:rPr>
              <w:t>A wrong parameter or credential usually produces an HTTP error or a partial result. Serious but situational, and frequently loud (4xx responses).</w:t>
            </w:r>
          </w:p>
        </w:tc>
      </w:tr>
      <w:tr w:rsidR="002E5FB5" w14:paraId="5A65BDC7" w14:textId="77777777">
        <w:trPr>
          <w:cantSplit/>
        </w:trPr>
        <w:tc>
          <w:tcPr>
            <w:tcW w:w="722" w:type="dxa"/>
            <w:tcMar>
              <w:top w:w="50" w:type="dxa"/>
              <w:left w:w="90" w:type="dxa"/>
              <w:bottom w:w="50" w:type="dxa"/>
              <w:right w:w="90" w:type="dxa"/>
            </w:tcMar>
            <w:vAlign w:val="center"/>
          </w:tcPr>
          <w:p w14:paraId="70A2B577" w14:textId="77777777" w:rsidR="002E5FB5" w:rsidRDefault="00D770FD">
            <w:pPr>
              <w:spacing w:after="0" w:line="240" w:lineRule="auto"/>
              <w:jc w:val="center"/>
            </w:pPr>
            <w:r>
              <w:rPr>
                <w:sz w:val="18"/>
                <w:szCs w:val="18"/>
              </w:rPr>
              <w:lastRenderedPageBreak/>
              <w:t>4</w:t>
            </w:r>
          </w:p>
        </w:tc>
        <w:tc>
          <w:tcPr>
            <w:tcW w:w="2166" w:type="dxa"/>
            <w:tcMar>
              <w:top w:w="50" w:type="dxa"/>
              <w:left w:w="90" w:type="dxa"/>
              <w:bottom w:w="50" w:type="dxa"/>
              <w:right w:w="90" w:type="dxa"/>
            </w:tcMar>
            <w:vAlign w:val="center"/>
          </w:tcPr>
          <w:p w14:paraId="2D187888" w14:textId="77777777" w:rsidR="002E5FB5" w:rsidRDefault="00D770FD">
            <w:pPr>
              <w:spacing w:after="0" w:line="240" w:lineRule="auto"/>
            </w:pPr>
            <w:r>
              <w:rPr>
                <w:sz w:val="18"/>
                <w:szCs w:val="18"/>
              </w:rPr>
              <w:t>L5 Output contract</w:t>
            </w:r>
          </w:p>
        </w:tc>
        <w:tc>
          <w:tcPr>
            <w:tcW w:w="963" w:type="dxa"/>
            <w:tcMar>
              <w:top w:w="50" w:type="dxa"/>
              <w:left w:w="90" w:type="dxa"/>
              <w:bottom w:w="50" w:type="dxa"/>
              <w:right w:w="90" w:type="dxa"/>
            </w:tcMar>
            <w:vAlign w:val="center"/>
          </w:tcPr>
          <w:p w14:paraId="1ED4D7BE" w14:textId="77777777" w:rsidR="002E5FB5" w:rsidRDefault="00D770FD">
            <w:pPr>
              <w:spacing w:after="0" w:line="240" w:lineRule="auto"/>
              <w:jc w:val="center"/>
            </w:pPr>
            <w:r>
              <w:rPr>
                <w:sz w:val="18"/>
                <w:szCs w:val="18"/>
              </w:rPr>
              <w:t>1</w:t>
            </w:r>
          </w:p>
        </w:tc>
        <w:tc>
          <w:tcPr>
            <w:tcW w:w="5175" w:type="dxa"/>
            <w:tcMar>
              <w:top w:w="50" w:type="dxa"/>
              <w:left w:w="90" w:type="dxa"/>
              <w:bottom w:w="50" w:type="dxa"/>
              <w:right w:w="90" w:type="dxa"/>
            </w:tcMar>
            <w:vAlign w:val="center"/>
          </w:tcPr>
          <w:p w14:paraId="666561CC" w14:textId="77777777" w:rsidR="002E5FB5" w:rsidRDefault="00D770FD">
            <w:pPr>
              <w:spacing w:after="0" w:line="240" w:lineRule="auto"/>
            </w:pPr>
            <w:r>
              <w:rPr>
                <w:sz w:val="18"/>
                <w:szCs w:val="18"/>
              </w:rPr>
              <w:t>Reading an undocumented field is a downstream data bug; the request itself succeeds.</w:t>
            </w:r>
          </w:p>
        </w:tc>
      </w:tr>
    </w:tbl>
    <w:p w14:paraId="0C2E6000" w14:textId="77777777" w:rsidR="002E5FB5" w:rsidRDefault="002E5FB5">
      <w:pPr>
        <w:spacing w:after="80"/>
      </w:pPr>
    </w:p>
    <w:p w14:paraId="6A259845" w14:textId="77777777" w:rsidR="002E5FB5" w:rsidRDefault="00D770FD">
      <w:pPr>
        <w:jc w:val="both"/>
      </w:pPr>
      <w:r>
        <w:t>The tier factor discounts a verdict by the strength of the evidence behind it, on the familiar principle of evidence hierarchies that primary, authoritative sources outrank derived ones and that an absence of contrary evidence is weaker than positive evidence (Table 18).</w:t>
      </w:r>
    </w:p>
    <w:p w14:paraId="3F4F78B7" w14:textId="44058BE3" w:rsidR="002E5FB5" w:rsidRDefault="00D770FD">
      <w:pPr>
        <w:pStyle w:val="Caption"/>
        <w:keepNext/>
      </w:pPr>
      <w:bookmarkStart w:id="84" w:name="_Toc243060726"/>
      <w:r>
        <w:rPr>
          <w:b/>
          <w:bCs/>
        </w:rPr>
        <w:t xml:space="preserve">Table </w:t>
      </w:r>
      <w:r>
        <w:fldChar w:fldCharType="begin"/>
      </w:r>
      <w:r>
        <w:instrText>SEQ Table</w:instrText>
      </w:r>
      <w:r>
        <w:fldChar w:fldCharType="separate"/>
      </w:r>
      <w:r>
        <w:rPr>
          <w:noProof/>
        </w:rPr>
        <w:t>18</w:t>
      </w:r>
      <w:r>
        <w:fldChar w:fldCharType="end"/>
      </w:r>
      <w:r>
        <w:rPr>
          <w:b/>
          <w:bCs/>
        </w:rPr>
        <w:t xml:space="preserve">: </w:t>
      </w:r>
      <w:r>
        <w:t>Evidence tiers and factors.</w:t>
      </w:r>
      <w:bookmarkEnd w:id="8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028"/>
        <w:gridCol w:w="914"/>
        <w:gridCol w:w="2971"/>
        <w:gridCol w:w="4113"/>
      </w:tblGrid>
      <w:tr w:rsidR="002E5FB5" w14:paraId="2CE3990C" w14:textId="77777777">
        <w:trPr>
          <w:tblHeader/>
        </w:trPr>
        <w:tc>
          <w:tcPr>
            <w:tcW w:w="1028" w:type="dxa"/>
            <w:shd w:val="clear" w:color="auto" w:fill="D9E2F3"/>
            <w:tcMar>
              <w:top w:w="50" w:type="dxa"/>
              <w:left w:w="90" w:type="dxa"/>
              <w:bottom w:w="50" w:type="dxa"/>
              <w:right w:w="90" w:type="dxa"/>
            </w:tcMar>
            <w:vAlign w:val="center"/>
          </w:tcPr>
          <w:p w14:paraId="66D6E2AA" w14:textId="77777777" w:rsidR="002E5FB5" w:rsidRDefault="00D770FD">
            <w:pPr>
              <w:spacing w:after="0" w:line="240" w:lineRule="auto"/>
              <w:jc w:val="center"/>
            </w:pPr>
            <w:r>
              <w:rPr>
                <w:b/>
                <w:bCs/>
                <w:sz w:val="18"/>
                <w:szCs w:val="18"/>
              </w:rPr>
              <w:t>Tier</w:t>
            </w:r>
          </w:p>
        </w:tc>
        <w:tc>
          <w:tcPr>
            <w:tcW w:w="914" w:type="dxa"/>
            <w:shd w:val="clear" w:color="auto" w:fill="D9E2F3"/>
            <w:tcMar>
              <w:top w:w="50" w:type="dxa"/>
              <w:left w:w="90" w:type="dxa"/>
              <w:bottom w:w="50" w:type="dxa"/>
              <w:right w:w="90" w:type="dxa"/>
            </w:tcMar>
            <w:vAlign w:val="center"/>
          </w:tcPr>
          <w:p w14:paraId="5CC279F5" w14:textId="77777777" w:rsidR="002E5FB5" w:rsidRDefault="00D770FD">
            <w:pPr>
              <w:spacing w:after="0" w:line="240" w:lineRule="auto"/>
              <w:jc w:val="center"/>
            </w:pPr>
            <w:r>
              <w:rPr>
                <w:b/>
                <w:bCs/>
                <w:sz w:val="18"/>
                <w:szCs w:val="18"/>
              </w:rPr>
              <w:t>Factor</w:t>
            </w:r>
          </w:p>
        </w:tc>
        <w:tc>
          <w:tcPr>
            <w:tcW w:w="2971" w:type="dxa"/>
            <w:shd w:val="clear" w:color="auto" w:fill="D9E2F3"/>
            <w:tcMar>
              <w:top w:w="50" w:type="dxa"/>
              <w:left w:w="90" w:type="dxa"/>
              <w:bottom w:w="50" w:type="dxa"/>
              <w:right w:w="90" w:type="dxa"/>
            </w:tcMar>
            <w:vAlign w:val="center"/>
          </w:tcPr>
          <w:p w14:paraId="2BCDA2EB" w14:textId="77777777" w:rsidR="002E5FB5" w:rsidRDefault="00D770FD">
            <w:pPr>
              <w:spacing w:after="0" w:line="240" w:lineRule="auto"/>
            </w:pPr>
            <w:r>
              <w:rPr>
                <w:b/>
                <w:bCs/>
                <w:sz w:val="18"/>
                <w:szCs w:val="18"/>
              </w:rPr>
              <w:t>Sources</w:t>
            </w:r>
          </w:p>
        </w:tc>
        <w:tc>
          <w:tcPr>
            <w:tcW w:w="4113" w:type="dxa"/>
            <w:shd w:val="clear" w:color="auto" w:fill="D9E2F3"/>
            <w:tcMar>
              <w:top w:w="50" w:type="dxa"/>
              <w:left w:w="90" w:type="dxa"/>
              <w:bottom w:w="50" w:type="dxa"/>
              <w:right w:w="90" w:type="dxa"/>
            </w:tcMar>
            <w:vAlign w:val="center"/>
          </w:tcPr>
          <w:p w14:paraId="0AEFCEF7" w14:textId="77777777" w:rsidR="002E5FB5" w:rsidRDefault="00D770FD">
            <w:pPr>
              <w:spacing w:after="0" w:line="240" w:lineRule="auto"/>
            </w:pPr>
            <w:r>
              <w:rPr>
                <w:b/>
                <w:bCs/>
                <w:sz w:val="18"/>
                <w:szCs w:val="18"/>
              </w:rPr>
              <w:t>Rationale</w:t>
            </w:r>
          </w:p>
        </w:tc>
      </w:tr>
      <w:tr w:rsidR="002E5FB5" w14:paraId="25DBE64A" w14:textId="77777777">
        <w:trPr>
          <w:cantSplit/>
        </w:trPr>
        <w:tc>
          <w:tcPr>
            <w:tcW w:w="1028" w:type="dxa"/>
            <w:tcMar>
              <w:top w:w="50" w:type="dxa"/>
              <w:left w:w="90" w:type="dxa"/>
              <w:bottom w:w="50" w:type="dxa"/>
              <w:right w:w="90" w:type="dxa"/>
            </w:tcMar>
            <w:vAlign w:val="center"/>
          </w:tcPr>
          <w:p w14:paraId="3273277E" w14:textId="77777777" w:rsidR="002E5FB5" w:rsidRDefault="00D770FD">
            <w:pPr>
              <w:spacing w:after="0" w:line="240" w:lineRule="auto"/>
              <w:jc w:val="center"/>
            </w:pPr>
            <w:r>
              <w:rPr>
                <w:sz w:val="18"/>
                <w:szCs w:val="18"/>
              </w:rPr>
              <w:t>1</w:t>
            </w:r>
          </w:p>
        </w:tc>
        <w:tc>
          <w:tcPr>
            <w:tcW w:w="914" w:type="dxa"/>
            <w:tcMar>
              <w:top w:w="50" w:type="dxa"/>
              <w:left w:w="90" w:type="dxa"/>
              <w:bottom w:w="50" w:type="dxa"/>
              <w:right w:w="90" w:type="dxa"/>
            </w:tcMar>
            <w:vAlign w:val="center"/>
          </w:tcPr>
          <w:p w14:paraId="06BEE737" w14:textId="77777777" w:rsidR="002E5FB5" w:rsidRDefault="00D770FD">
            <w:pPr>
              <w:spacing w:after="0" w:line="240" w:lineRule="auto"/>
              <w:jc w:val="center"/>
            </w:pPr>
            <w:r>
              <w:rPr>
                <w:sz w:val="18"/>
                <w:szCs w:val="18"/>
              </w:rPr>
              <w:t>1.0</w:t>
            </w:r>
          </w:p>
        </w:tc>
        <w:tc>
          <w:tcPr>
            <w:tcW w:w="2971" w:type="dxa"/>
            <w:tcMar>
              <w:top w:w="50" w:type="dxa"/>
              <w:left w:w="90" w:type="dxa"/>
              <w:bottom w:w="50" w:type="dxa"/>
              <w:right w:w="90" w:type="dxa"/>
            </w:tcMar>
            <w:vAlign w:val="center"/>
          </w:tcPr>
          <w:p w14:paraId="64B8E5AC" w14:textId="77777777" w:rsidR="002E5FB5" w:rsidRDefault="00D770FD">
            <w:pPr>
              <w:spacing w:after="0" w:line="240" w:lineRule="auto"/>
            </w:pPr>
            <w:r>
              <w:rPr>
                <w:sz w:val="18"/>
                <w:szCs w:val="18"/>
              </w:rPr>
              <w:t>Provider-published OpenAPI (GitHub, Petstore, Open-Meteo)</w:t>
            </w:r>
          </w:p>
        </w:tc>
        <w:tc>
          <w:tcPr>
            <w:tcW w:w="4113" w:type="dxa"/>
            <w:tcMar>
              <w:top w:w="50" w:type="dxa"/>
              <w:left w:w="90" w:type="dxa"/>
              <w:bottom w:w="50" w:type="dxa"/>
              <w:right w:w="90" w:type="dxa"/>
            </w:tcMar>
            <w:vAlign w:val="center"/>
          </w:tcPr>
          <w:p w14:paraId="244FD645" w14:textId="77777777" w:rsidR="002E5FB5" w:rsidRDefault="00D770FD">
            <w:pPr>
              <w:spacing w:after="0" w:line="240" w:lineRule="auto"/>
            </w:pPr>
            <w:r>
              <w:rPr>
                <w:sz w:val="18"/>
                <w:szCs w:val="18"/>
              </w:rPr>
              <w:t>The provider's own contract: the strongest evidence available without calling the service.</w:t>
            </w:r>
          </w:p>
        </w:tc>
      </w:tr>
      <w:tr w:rsidR="002E5FB5" w14:paraId="33525AB7" w14:textId="77777777">
        <w:trPr>
          <w:cantSplit/>
        </w:trPr>
        <w:tc>
          <w:tcPr>
            <w:tcW w:w="1028" w:type="dxa"/>
            <w:tcMar>
              <w:top w:w="50" w:type="dxa"/>
              <w:left w:w="90" w:type="dxa"/>
              <w:bottom w:w="50" w:type="dxa"/>
              <w:right w:w="90" w:type="dxa"/>
            </w:tcMar>
            <w:vAlign w:val="center"/>
          </w:tcPr>
          <w:p w14:paraId="001E7AD4" w14:textId="77777777" w:rsidR="002E5FB5" w:rsidRDefault="00D770FD">
            <w:pPr>
              <w:spacing w:after="0" w:line="240" w:lineRule="auto"/>
              <w:jc w:val="center"/>
            </w:pPr>
            <w:r>
              <w:rPr>
                <w:sz w:val="18"/>
                <w:szCs w:val="18"/>
              </w:rPr>
              <w:t>2</w:t>
            </w:r>
          </w:p>
        </w:tc>
        <w:tc>
          <w:tcPr>
            <w:tcW w:w="914" w:type="dxa"/>
            <w:tcMar>
              <w:top w:w="50" w:type="dxa"/>
              <w:left w:w="90" w:type="dxa"/>
              <w:bottom w:w="50" w:type="dxa"/>
              <w:right w:w="90" w:type="dxa"/>
            </w:tcMar>
            <w:vAlign w:val="center"/>
          </w:tcPr>
          <w:p w14:paraId="2C5AD79B" w14:textId="77777777" w:rsidR="002E5FB5" w:rsidRDefault="00D770FD">
            <w:pPr>
              <w:spacing w:after="0" w:line="240" w:lineRule="auto"/>
              <w:jc w:val="center"/>
            </w:pPr>
            <w:r>
              <w:rPr>
                <w:sz w:val="18"/>
                <w:szCs w:val="18"/>
              </w:rPr>
              <w:t>0.8</w:t>
            </w:r>
          </w:p>
        </w:tc>
        <w:tc>
          <w:tcPr>
            <w:tcW w:w="2971" w:type="dxa"/>
            <w:tcMar>
              <w:top w:w="50" w:type="dxa"/>
              <w:left w:w="90" w:type="dxa"/>
              <w:bottom w:w="50" w:type="dxa"/>
              <w:right w:w="90" w:type="dxa"/>
            </w:tcMar>
            <w:vAlign w:val="center"/>
          </w:tcPr>
          <w:p w14:paraId="340E1ED1" w14:textId="77777777" w:rsidR="002E5FB5" w:rsidRDefault="00D770FD">
            <w:pPr>
              <w:spacing w:after="0" w:line="240" w:lineRule="auto"/>
            </w:pPr>
            <w:r>
              <w:rPr>
                <w:sz w:val="18"/>
                <w:szCs w:val="18"/>
              </w:rPr>
              <w:t>Curated partial specifications; PyPI record; interpreter module list</w:t>
            </w:r>
          </w:p>
        </w:tc>
        <w:tc>
          <w:tcPr>
            <w:tcW w:w="4113" w:type="dxa"/>
            <w:tcMar>
              <w:top w:w="50" w:type="dxa"/>
              <w:left w:w="90" w:type="dxa"/>
              <w:bottom w:w="50" w:type="dxa"/>
              <w:right w:w="90" w:type="dxa"/>
            </w:tcMar>
            <w:vAlign w:val="center"/>
          </w:tcPr>
          <w:p w14:paraId="1CC1010F" w14:textId="77777777" w:rsidR="002E5FB5" w:rsidRDefault="00D770FD">
            <w:pPr>
              <w:spacing w:after="0" w:line="240" w:lineRule="auto"/>
            </w:pPr>
            <w:r>
              <w:rPr>
                <w:sz w:val="18"/>
                <w:szCs w:val="18"/>
              </w:rPr>
              <w:t>One step removed from the authority (transcribed from documentation, or registry metadata); a 20% discount reflects transcription and coverage risk.</w:t>
            </w:r>
          </w:p>
        </w:tc>
      </w:tr>
      <w:tr w:rsidR="002E5FB5" w14:paraId="7B240BD4" w14:textId="77777777">
        <w:trPr>
          <w:cantSplit/>
        </w:trPr>
        <w:tc>
          <w:tcPr>
            <w:tcW w:w="1028" w:type="dxa"/>
            <w:tcMar>
              <w:top w:w="50" w:type="dxa"/>
              <w:left w:w="90" w:type="dxa"/>
              <w:bottom w:w="50" w:type="dxa"/>
              <w:right w:w="90" w:type="dxa"/>
            </w:tcMar>
            <w:vAlign w:val="center"/>
          </w:tcPr>
          <w:p w14:paraId="796EF625" w14:textId="77777777" w:rsidR="002E5FB5" w:rsidRDefault="00D770FD">
            <w:pPr>
              <w:spacing w:after="0" w:line="240" w:lineRule="auto"/>
              <w:jc w:val="center"/>
            </w:pPr>
            <w:r>
              <w:rPr>
                <w:sz w:val="18"/>
                <w:szCs w:val="18"/>
              </w:rPr>
              <w:t>3</w:t>
            </w:r>
          </w:p>
        </w:tc>
        <w:tc>
          <w:tcPr>
            <w:tcW w:w="914" w:type="dxa"/>
            <w:tcMar>
              <w:top w:w="50" w:type="dxa"/>
              <w:left w:w="90" w:type="dxa"/>
              <w:bottom w:w="50" w:type="dxa"/>
              <w:right w:w="90" w:type="dxa"/>
            </w:tcMar>
            <w:vAlign w:val="center"/>
          </w:tcPr>
          <w:p w14:paraId="30E5D736" w14:textId="77777777" w:rsidR="002E5FB5" w:rsidRDefault="00D770FD">
            <w:pPr>
              <w:spacing w:after="0" w:line="240" w:lineRule="auto"/>
              <w:jc w:val="center"/>
            </w:pPr>
            <w:r>
              <w:rPr>
                <w:sz w:val="18"/>
                <w:szCs w:val="18"/>
              </w:rPr>
              <w:t>0.9</w:t>
            </w:r>
          </w:p>
        </w:tc>
        <w:tc>
          <w:tcPr>
            <w:tcW w:w="2971" w:type="dxa"/>
            <w:tcMar>
              <w:top w:w="50" w:type="dxa"/>
              <w:left w:w="90" w:type="dxa"/>
              <w:bottom w:w="50" w:type="dxa"/>
              <w:right w:w="90" w:type="dxa"/>
            </w:tcMar>
            <w:vAlign w:val="center"/>
          </w:tcPr>
          <w:p w14:paraId="7C7E1080" w14:textId="77777777" w:rsidR="002E5FB5" w:rsidRDefault="00D770FD">
            <w:pPr>
              <w:spacing w:after="0" w:line="240" w:lineRule="auto"/>
            </w:pPr>
            <w:r>
              <w:rPr>
                <w:sz w:val="18"/>
                <w:szCs w:val="18"/>
              </w:rPr>
              <w:t>Runtime execution (reserved, not used)</w:t>
            </w:r>
          </w:p>
        </w:tc>
        <w:tc>
          <w:tcPr>
            <w:tcW w:w="4113" w:type="dxa"/>
            <w:tcMar>
              <w:top w:w="50" w:type="dxa"/>
              <w:left w:w="90" w:type="dxa"/>
              <w:bottom w:w="50" w:type="dxa"/>
              <w:right w:w="90" w:type="dxa"/>
            </w:tcMar>
            <w:vAlign w:val="center"/>
          </w:tcPr>
          <w:p w14:paraId="0B4BEF32" w14:textId="77777777" w:rsidR="002E5FB5" w:rsidRDefault="00D770FD">
            <w:pPr>
              <w:spacing w:after="0" w:line="240" w:lineRule="auto"/>
            </w:pPr>
            <w:r>
              <w:rPr>
                <w:sz w:val="18"/>
                <w:szCs w:val="18"/>
              </w:rPr>
              <w:t>Observed behaviour would be stronger than metadata but weaker than the contract it may not exercise. The agent never executes code, so tier 3 never occurs.</w:t>
            </w:r>
          </w:p>
        </w:tc>
      </w:tr>
      <w:tr w:rsidR="002E5FB5" w14:paraId="49866842" w14:textId="77777777">
        <w:trPr>
          <w:cantSplit/>
        </w:trPr>
        <w:tc>
          <w:tcPr>
            <w:tcW w:w="1028" w:type="dxa"/>
            <w:tcMar>
              <w:top w:w="50" w:type="dxa"/>
              <w:left w:w="90" w:type="dxa"/>
              <w:bottom w:w="50" w:type="dxa"/>
              <w:right w:w="90" w:type="dxa"/>
            </w:tcMar>
            <w:vAlign w:val="center"/>
          </w:tcPr>
          <w:p w14:paraId="30E6CCD6" w14:textId="77777777" w:rsidR="002E5FB5" w:rsidRDefault="00D770FD">
            <w:pPr>
              <w:spacing w:after="0" w:line="240" w:lineRule="auto"/>
              <w:jc w:val="center"/>
            </w:pPr>
            <w:r>
              <w:rPr>
                <w:sz w:val="18"/>
                <w:szCs w:val="18"/>
              </w:rPr>
              <w:t>4</w:t>
            </w:r>
          </w:p>
        </w:tc>
        <w:tc>
          <w:tcPr>
            <w:tcW w:w="914" w:type="dxa"/>
            <w:tcMar>
              <w:top w:w="50" w:type="dxa"/>
              <w:left w:w="90" w:type="dxa"/>
              <w:bottom w:w="50" w:type="dxa"/>
              <w:right w:w="90" w:type="dxa"/>
            </w:tcMar>
            <w:vAlign w:val="center"/>
          </w:tcPr>
          <w:p w14:paraId="214CFB4C" w14:textId="77777777" w:rsidR="002E5FB5" w:rsidRDefault="00D770FD">
            <w:pPr>
              <w:spacing w:after="0" w:line="240" w:lineRule="auto"/>
              <w:jc w:val="center"/>
            </w:pPr>
            <w:r>
              <w:rPr>
                <w:sz w:val="18"/>
                <w:szCs w:val="18"/>
              </w:rPr>
              <w:t>0.5</w:t>
            </w:r>
          </w:p>
        </w:tc>
        <w:tc>
          <w:tcPr>
            <w:tcW w:w="2971" w:type="dxa"/>
            <w:tcMar>
              <w:top w:w="50" w:type="dxa"/>
              <w:left w:w="90" w:type="dxa"/>
              <w:bottom w:w="50" w:type="dxa"/>
              <w:right w:w="90" w:type="dxa"/>
            </w:tcMar>
            <w:vAlign w:val="center"/>
          </w:tcPr>
          <w:p w14:paraId="21514603" w14:textId="77777777" w:rsidR="002E5FB5" w:rsidRDefault="00D770FD">
            <w:pPr>
              <w:spacing w:after="0" w:line="240" w:lineRule="auto"/>
            </w:pPr>
            <w:r>
              <w:rPr>
                <w:sz w:val="18"/>
                <w:szCs w:val="18"/>
              </w:rPr>
              <w:t>Pyright found no error</w:t>
            </w:r>
          </w:p>
        </w:tc>
        <w:tc>
          <w:tcPr>
            <w:tcW w:w="4113" w:type="dxa"/>
            <w:tcMar>
              <w:top w:w="50" w:type="dxa"/>
              <w:left w:w="90" w:type="dxa"/>
              <w:bottom w:w="50" w:type="dxa"/>
              <w:right w:w="90" w:type="dxa"/>
            </w:tcMar>
            <w:vAlign w:val="center"/>
          </w:tcPr>
          <w:p w14:paraId="45F7ABCB" w14:textId="77777777" w:rsidR="002E5FB5" w:rsidRDefault="00D770FD">
            <w:pPr>
              <w:spacing w:after="0" w:line="240" w:lineRule="auto"/>
            </w:pPr>
            <w:r>
              <w:rPr>
                <w:sz w:val="18"/>
                <w:szCs w:val="18"/>
              </w:rPr>
              <w:t>Absence of a type error is "no evidence against", not evidence for: half credit, the point of indifference.</w:t>
            </w:r>
          </w:p>
        </w:tc>
      </w:tr>
      <w:tr w:rsidR="002E5FB5" w14:paraId="702C0A49" w14:textId="77777777">
        <w:trPr>
          <w:cantSplit/>
        </w:trPr>
        <w:tc>
          <w:tcPr>
            <w:tcW w:w="1028" w:type="dxa"/>
            <w:tcMar>
              <w:top w:w="50" w:type="dxa"/>
              <w:left w:w="90" w:type="dxa"/>
              <w:bottom w:w="50" w:type="dxa"/>
              <w:right w:w="90" w:type="dxa"/>
            </w:tcMar>
            <w:vAlign w:val="center"/>
          </w:tcPr>
          <w:p w14:paraId="445A79D4" w14:textId="77777777" w:rsidR="002E5FB5" w:rsidRDefault="00D770FD">
            <w:pPr>
              <w:spacing w:after="0" w:line="240" w:lineRule="auto"/>
              <w:jc w:val="center"/>
            </w:pPr>
            <w:r>
              <w:rPr>
                <w:sz w:val="18"/>
                <w:szCs w:val="18"/>
              </w:rPr>
              <w:t>none</w:t>
            </w:r>
          </w:p>
        </w:tc>
        <w:tc>
          <w:tcPr>
            <w:tcW w:w="914" w:type="dxa"/>
            <w:tcMar>
              <w:top w:w="50" w:type="dxa"/>
              <w:left w:w="90" w:type="dxa"/>
              <w:bottom w:w="50" w:type="dxa"/>
              <w:right w:w="90" w:type="dxa"/>
            </w:tcMar>
            <w:vAlign w:val="center"/>
          </w:tcPr>
          <w:p w14:paraId="5E00894A" w14:textId="77777777" w:rsidR="002E5FB5" w:rsidRDefault="00D770FD">
            <w:pPr>
              <w:spacing w:after="0" w:line="240" w:lineRule="auto"/>
              <w:jc w:val="center"/>
            </w:pPr>
            <w:r>
              <w:rPr>
                <w:sz w:val="18"/>
                <w:szCs w:val="18"/>
              </w:rPr>
              <w:t>0</w:t>
            </w:r>
          </w:p>
        </w:tc>
        <w:tc>
          <w:tcPr>
            <w:tcW w:w="2971" w:type="dxa"/>
            <w:tcMar>
              <w:top w:w="50" w:type="dxa"/>
              <w:left w:w="90" w:type="dxa"/>
              <w:bottom w:w="50" w:type="dxa"/>
              <w:right w:w="90" w:type="dxa"/>
            </w:tcMar>
            <w:vAlign w:val="center"/>
          </w:tcPr>
          <w:p w14:paraId="559FBC77" w14:textId="77777777" w:rsidR="002E5FB5" w:rsidRDefault="00D770FD">
            <w:pPr>
              <w:spacing w:after="0" w:line="240" w:lineRule="auto"/>
            </w:pPr>
            <w:r>
              <w:rPr>
                <w:sz w:val="18"/>
                <w:szCs w:val="18"/>
              </w:rPr>
              <w:t>No evidence</w:t>
            </w:r>
          </w:p>
        </w:tc>
        <w:tc>
          <w:tcPr>
            <w:tcW w:w="4113" w:type="dxa"/>
            <w:tcMar>
              <w:top w:w="50" w:type="dxa"/>
              <w:left w:w="90" w:type="dxa"/>
              <w:bottom w:w="50" w:type="dxa"/>
              <w:right w:w="90" w:type="dxa"/>
            </w:tcMar>
            <w:vAlign w:val="center"/>
          </w:tcPr>
          <w:p w14:paraId="6C0E003D" w14:textId="77777777" w:rsidR="002E5FB5" w:rsidRDefault="00D770FD">
            <w:pPr>
              <w:spacing w:after="0" w:line="240" w:lineRule="auto"/>
            </w:pPr>
            <w:r>
              <w:rPr>
                <w:sz w:val="18"/>
                <w:szCs w:val="18"/>
              </w:rPr>
              <w:t>No evidence earns no credit.</w:t>
            </w:r>
          </w:p>
        </w:tc>
      </w:tr>
    </w:tbl>
    <w:p w14:paraId="64938289" w14:textId="77777777" w:rsidR="002E5FB5" w:rsidRDefault="002E5FB5">
      <w:pPr>
        <w:spacing w:after="80"/>
      </w:pPr>
    </w:p>
    <w:p w14:paraId="0A03B0E4" w14:textId="77777777" w:rsidR="002E5FB5" w:rsidRDefault="00D770FD">
      <w:pPr>
        <w:jc w:val="both"/>
      </w:pPr>
      <w:r>
        <w:rPr>
          <w:b/>
          <w:bCs/>
        </w:rPr>
        <w:t>Worked example.</w:t>
      </w:r>
      <w:r>
        <w:t xml:space="preserve"> For the GitHub candidate of Figure 8, assume all claims verify: L1 by the PyPI record (tier 2: 3 × 0.8 = 2.4), L2 by a clean Pyright run (tier 4: 3 × 0.5 = 1.5), L3, L4 and L5 by GitHub's official specification (tier 1: 4 + 2 + 1 = 7). GitHub's OpenAPI document does not model authentication, so L6 is not applicable and the denominator is 3 + 3 + 4 + 2 + 1 = 13. Hence EWCS = 10.9 / 13 = </w:t>
      </w:r>
      <w:r>
        <w:rPr>
          <w:b/>
          <w:bCs/>
        </w:rPr>
        <w:t>0.838</w:t>
      </w:r>
      <w:r>
        <w:t xml:space="preserve">, and the decision is </w:t>
      </w:r>
      <w:r>
        <w:rPr>
          <w:i/>
          <w:iCs/>
        </w:rPr>
        <w:t>deliver with flag</w:t>
      </w:r>
      <w:r>
        <w:t xml:space="preserve">. If the same code had called the invented path </w:t>
      </w:r>
      <w:r>
        <w:rPr>
          <w:rFonts w:ascii="Consolas" w:eastAsia="Consolas" w:hAnsi="Consolas" w:cs="Consolas"/>
          <w:sz w:val="20"/>
          <w:szCs w:val="20"/>
        </w:rPr>
        <w:t>/organizations/{org}</w:t>
      </w:r>
      <w:r>
        <w:t xml:space="preserve">, L3 would be verified incorrect, L4 and L5 could not be matched to an operation (unverifiable), and EWCS = 3.9 / 13 = </w:t>
      </w:r>
      <w:r>
        <w:rPr>
          <w:b/>
          <w:bCs/>
        </w:rPr>
        <w:t>0.30</w:t>
      </w:r>
      <w:r>
        <w:t>; the score is irrelevant, however, because the contradiction triggers the safety constraint. This is why hallucinated candidates cluster at an EWCS of about 0.3 in Figure 15.</w:t>
      </w:r>
    </w:p>
    <w:p w14:paraId="4AA5DC9D" w14:textId="77777777" w:rsidR="002E5FB5" w:rsidRDefault="00D770FD">
      <w:pPr>
        <w:jc w:val="both"/>
      </w:pPr>
      <w:r>
        <w:t xml:space="preserve">Because the weights and tiers are fixed, the highest EWCS each kind of evidence can reach is known in advance (Table 19). The </w:t>
      </w:r>
      <w:r>
        <w:rPr>
          <w:i/>
          <w:iCs/>
        </w:rPr>
        <w:t>deliver</w:t>
      </w:r>
      <w:r>
        <w:t xml:space="preserve"> threshold of 0.85 was set at the point that requires authoritative evidence for every API layer </w:t>
      </w:r>
      <w:r>
        <w:rPr>
          <w:i/>
          <w:iCs/>
        </w:rPr>
        <w:t>including</w:t>
      </w:r>
      <w:r>
        <w:t xml:space="preserve"> authentication: only fully modelled official specifications can reach it. Every candidate checked against a curated specification can at most be </w:t>
      </w:r>
      <w:r>
        <w:rPr>
          <w:i/>
          <w:iCs/>
        </w:rPr>
        <w:t>delivered with a flag</w:t>
      </w:r>
      <w:r>
        <w:t>, which is the honest outcome for researcher-authored evidence. Since a candidate that passes the uncertainty gate has every applicable layer verified, its EWCS is at least that of the weakest row, 0.65, which is why the 0.60 thresh</w:t>
      </w:r>
      <w:r>
        <w:t>old never binds.</w:t>
      </w:r>
    </w:p>
    <w:p w14:paraId="580D5F4E" w14:textId="0C7FFDC6" w:rsidR="002E5FB5" w:rsidRDefault="00D770FD">
      <w:pPr>
        <w:pStyle w:val="Caption"/>
        <w:keepNext/>
      </w:pPr>
      <w:bookmarkStart w:id="85" w:name="_Toc243060727"/>
      <w:r>
        <w:rPr>
          <w:b/>
          <w:bCs/>
        </w:rPr>
        <w:t xml:space="preserve">Table </w:t>
      </w:r>
      <w:r>
        <w:fldChar w:fldCharType="begin"/>
      </w:r>
      <w:r>
        <w:instrText>SEQ Table</w:instrText>
      </w:r>
      <w:r>
        <w:fldChar w:fldCharType="separate"/>
      </w:r>
      <w:r>
        <w:rPr>
          <w:noProof/>
        </w:rPr>
        <w:t>19</w:t>
      </w:r>
      <w:r>
        <w:fldChar w:fldCharType="end"/>
      </w:r>
      <w:r>
        <w:rPr>
          <w:b/>
          <w:bCs/>
        </w:rPr>
        <w:t xml:space="preserve">: </w:t>
      </w:r>
      <w:r>
        <w:t>Maximum attainable EWCS when every applicable layer verifies (L1 tier 2, L2 tier 4).</w:t>
      </w:r>
      <w:bookmarkEnd w:id="8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12"/>
        <w:gridCol w:w="1630"/>
        <w:gridCol w:w="1379"/>
        <w:gridCol w:w="2005"/>
      </w:tblGrid>
      <w:tr w:rsidR="002E5FB5" w14:paraId="58AAAB2E" w14:textId="77777777">
        <w:trPr>
          <w:tblHeader/>
        </w:trPr>
        <w:tc>
          <w:tcPr>
            <w:tcW w:w="4012" w:type="dxa"/>
            <w:shd w:val="clear" w:color="auto" w:fill="D9E2F3"/>
            <w:tcMar>
              <w:top w:w="50" w:type="dxa"/>
              <w:left w:w="90" w:type="dxa"/>
              <w:bottom w:w="50" w:type="dxa"/>
              <w:right w:w="90" w:type="dxa"/>
            </w:tcMar>
            <w:vAlign w:val="center"/>
          </w:tcPr>
          <w:p w14:paraId="140E1F3C" w14:textId="77777777" w:rsidR="002E5FB5" w:rsidRDefault="00D770FD">
            <w:pPr>
              <w:spacing w:after="0" w:line="240" w:lineRule="auto"/>
            </w:pPr>
            <w:r>
              <w:rPr>
                <w:b/>
                <w:bCs/>
                <w:sz w:val="18"/>
                <w:szCs w:val="18"/>
              </w:rPr>
              <w:t>Evidence for layers 3–6</w:t>
            </w:r>
          </w:p>
        </w:tc>
        <w:tc>
          <w:tcPr>
            <w:tcW w:w="1630" w:type="dxa"/>
            <w:shd w:val="clear" w:color="auto" w:fill="D9E2F3"/>
            <w:tcMar>
              <w:top w:w="50" w:type="dxa"/>
              <w:left w:w="90" w:type="dxa"/>
              <w:bottom w:w="50" w:type="dxa"/>
              <w:right w:w="90" w:type="dxa"/>
            </w:tcMar>
            <w:vAlign w:val="center"/>
          </w:tcPr>
          <w:p w14:paraId="7CD109D9" w14:textId="77777777" w:rsidR="002E5FB5" w:rsidRDefault="00D770FD">
            <w:pPr>
              <w:spacing w:after="0" w:line="240" w:lineRule="auto"/>
              <w:jc w:val="center"/>
            </w:pPr>
            <w:r>
              <w:rPr>
                <w:b/>
                <w:bCs/>
                <w:sz w:val="18"/>
                <w:szCs w:val="18"/>
              </w:rPr>
              <w:t>Applicable weight</w:t>
            </w:r>
          </w:p>
        </w:tc>
        <w:tc>
          <w:tcPr>
            <w:tcW w:w="1379" w:type="dxa"/>
            <w:shd w:val="clear" w:color="auto" w:fill="D9E2F3"/>
            <w:tcMar>
              <w:top w:w="50" w:type="dxa"/>
              <w:left w:w="90" w:type="dxa"/>
              <w:bottom w:w="50" w:type="dxa"/>
              <w:right w:w="90" w:type="dxa"/>
            </w:tcMar>
            <w:vAlign w:val="center"/>
          </w:tcPr>
          <w:p w14:paraId="7A73CDDA" w14:textId="77777777" w:rsidR="002E5FB5" w:rsidRDefault="00D770FD">
            <w:pPr>
              <w:spacing w:after="0" w:line="240" w:lineRule="auto"/>
              <w:jc w:val="center"/>
            </w:pPr>
            <w:r>
              <w:rPr>
                <w:b/>
                <w:bCs/>
                <w:sz w:val="18"/>
                <w:szCs w:val="18"/>
              </w:rPr>
              <w:t>Max EWCS</w:t>
            </w:r>
          </w:p>
        </w:tc>
        <w:tc>
          <w:tcPr>
            <w:tcW w:w="2005" w:type="dxa"/>
            <w:shd w:val="clear" w:color="auto" w:fill="D9E2F3"/>
            <w:tcMar>
              <w:top w:w="50" w:type="dxa"/>
              <w:left w:w="90" w:type="dxa"/>
              <w:bottom w:w="50" w:type="dxa"/>
              <w:right w:w="90" w:type="dxa"/>
            </w:tcMar>
            <w:vAlign w:val="center"/>
          </w:tcPr>
          <w:p w14:paraId="47AD267F" w14:textId="77777777" w:rsidR="002E5FB5" w:rsidRDefault="00D770FD">
            <w:pPr>
              <w:spacing w:after="0" w:line="240" w:lineRule="auto"/>
            </w:pPr>
            <w:r>
              <w:rPr>
                <w:b/>
                <w:bCs/>
                <w:sz w:val="18"/>
                <w:szCs w:val="18"/>
              </w:rPr>
              <w:t>Best decision</w:t>
            </w:r>
          </w:p>
        </w:tc>
      </w:tr>
      <w:tr w:rsidR="002E5FB5" w14:paraId="48F7BD70" w14:textId="77777777">
        <w:trPr>
          <w:cantSplit/>
        </w:trPr>
        <w:tc>
          <w:tcPr>
            <w:tcW w:w="4012" w:type="dxa"/>
            <w:tcMar>
              <w:top w:w="50" w:type="dxa"/>
              <w:left w:w="90" w:type="dxa"/>
              <w:bottom w:w="50" w:type="dxa"/>
              <w:right w:w="90" w:type="dxa"/>
            </w:tcMar>
            <w:vAlign w:val="center"/>
          </w:tcPr>
          <w:p w14:paraId="2675E3C5" w14:textId="77777777" w:rsidR="002E5FB5" w:rsidRDefault="00D770FD">
            <w:pPr>
              <w:spacing w:after="0" w:line="240" w:lineRule="auto"/>
            </w:pPr>
            <w:r>
              <w:rPr>
                <w:sz w:val="18"/>
                <w:szCs w:val="18"/>
              </w:rPr>
              <w:t>Official, all of L3–L6 applicable (e.g. Petstore with security)</w:t>
            </w:r>
          </w:p>
        </w:tc>
        <w:tc>
          <w:tcPr>
            <w:tcW w:w="1630" w:type="dxa"/>
            <w:tcMar>
              <w:top w:w="50" w:type="dxa"/>
              <w:left w:w="90" w:type="dxa"/>
              <w:bottom w:w="50" w:type="dxa"/>
              <w:right w:w="90" w:type="dxa"/>
            </w:tcMar>
            <w:vAlign w:val="center"/>
          </w:tcPr>
          <w:p w14:paraId="13AFD12A" w14:textId="77777777" w:rsidR="002E5FB5" w:rsidRDefault="00D770FD">
            <w:pPr>
              <w:spacing w:after="0" w:line="240" w:lineRule="auto"/>
              <w:jc w:val="center"/>
            </w:pPr>
            <w:r>
              <w:rPr>
                <w:sz w:val="18"/>
                <w:szCs w:val="18"/>
              </w:rPr>
              <w:t>15</w:t>
            </w:r>
          </w:p>
        </w:tc>
        <w:tc>
          <w:tcPr>
            <w:tcW w:w="1379" w:type="dxa"/>
            <w:tcMar>
              <w:top w:w="50" w:type="dxa"/>
              <w:left w:w="90" w:type="dxa"/>
              <w:bottom w:w="50" w:type="dxa"/>
              <w:right w:w="90" w:type="dxa"/>
            </w:tcMar>
            <w:vAlign w:val="center"/>
          </w:tcPr>
          <w:p w14:paraId="5AF7EE81" w14:textId="77777777" w:rsidR="002E5FB5" w:rsidRDefault="00D770FD">
            <w:pPr>
              <w:spacing w:after="0" w:line="240" w:lineRule="auto"/>
              <w:jc w:val="center"/>
            </w:pPr>
            <w:r>
              <w:rPr>
                <w:sz w:val="18"/>
                <w:szCs w:val="18"/>
              </w:rPr>
              <w:t>0.860</w:t>
            </w:r>
          </w:p>
        </w:tc>
        <w:tc>
          <w:tcPr>
            <w:tcW w:w="2005" w:type="dxa"/>
            <w:tcMar>
              <w:top w:w="50" w:type="dxa"/>
              <w:left w:w="90" w:type="dxa"/>
              <w:bottom w:w="50" w:type="dxa"/>
              <w:right w:w="90" w:type="dxa"/>
            </w:tcMar>
            <w:vAlign w:val="center"/>
          </w:tcPr>
          <w:p w14:paraId="7485B82E" w14:textId="77777777" w:rsidR="002E5FB5" w:rsidRDefault="00D770FD">
            <w:pPr>
              <w:spacing w:after="0" w:line="240" w:lineRule="auto"/>
            </w:pPr>
            <w:r>
              <w:rPr>
                <w:sz w:val="18"/>
                <w:szCs w:val="18"/>
              </w:rPr>
              <w:t>deliver</w:t>
            </w:r>
          </w:p>
        </w:tc>
      </w:tr>
      <w:tr w:rsidR="002E5FB5" w14:paraId="328B34B9" w14:textId="77777777">
        <w:trPr>
          <w:cantSplit/>
        </w:trPr>
        <w:tc>
          <w:tcPr>
            <w:tcW w:w="4012" w:type="dxa"/>
            <w:tcMar>
              <w:top w:w="50" w:type="dxa"/>
              <w:left w:w="90" w:type="dxa"/>
              <w:bottom w:w="50" w:type="dxa"/>
              <w:right w:w="90" w:type="dxa"/>
            </w:tcMar>
            <w:vAlign w:val="center"/>
          </w:tcPr>
          <w:p w14:paraId="632B4DEC" w14:textId="77777777" w:rsidR="002E5FB5" w:rsidRDefault="00D770FD">
            <w:pPr>
              <w:spacing w:after="0" w:line="240" w:lineRule="auto"/>
            </w:pPr>
            <w:r>
              <w:rPr>
                <w:sz w:val="18"/>
                <w:szCs w:val="18"/>
              </w:rPr>
              <w:t>Official, no response fields read (L5 n/a)</w:t>
            </w:r>
          </w:p>
        </w:tc>
        <w:tc>
          <w:tcPr>
            <w:tcW w:w="1630" w:type="dxa"/>
            <w:tcMar>
              <w:top w:w="50" w:type="dxa"/>
              <w:left w:w="90" w:type="dxa"/>
              <w:bottom w:w="50" w:type="dxa"/>
              <w:right w:w="90" w:type="dxa"/>
            </w:tcMar>
            <w:vAlign w:val="center"/>
          </w:tcPr>
          <w:p w14:paraId="0F594794" w14:textId="77777777" w:rsidR="002E5FB5" w:rsidRDefault="00D770FD">
            <w:pPr>
              <w:spacing w:after="0" w:line="240" w:lineRule="auto"/>
              <w:jc w:val="center"/>
            </w:pPr>
            <w:r>
              <w:rPr>
                <w:sz w:val="18"/>
                <w:szCs w:val="18"/>
              </w:rPr>
              <w:t>14</w:t>
            </w:r>
          </w:p>
        </w:tc>
        <w:tc>
          <w:tcPr>
            <w:tcW w:w="1379" w:type="dxa"/>
            <w:tcMar>
              <w:top w:w="50" w:type="dxa"/>
              <w:left w:w="90" w:type="dxa"/>
              <w:bottom w:w="50" w:type="dxa"/>
              <w:right w:w="90" w:type="dxa"/>
            </w:tcMar>
            <w:vAlign w:val="center"/>
          </w:tcPr>
          <w:p w14:paraId="6F1BC15E" w14:textId="77777777" w:rsidR="002E5FB5" w:rsidRDefault="00D770FD">
            <w:pPr>
              <w:spacing w:after="0" w:line="240" w:lineRule="auto"/>
              <w:jc w:val="center"/>
            </w:pPr>
            <w:r>
              <w:rPr>
                <w:sz w:val="18"/>
                <w:szCs w:val="18"/>
              </w:rPr>
              <w:t>0.850</w:t>
            </w:r>
          </w:p>
        </w:tc>
        <w:tc>
          <w:tcPr>
            <w:tcW w:w="2005" w:type="dxa"/>
            <w:tcMar>
              <w:top w:w="50" w:type="dxa"/>
              <w:left w:w="90" w:type="dxa"/>
              <w:bottom w:w="50" w:type="dxa"/>
              <w:right w:w="90" w:type="dxa"/>
            </w:tcMar>
            <w:vAlign w:val="center"/>
          </w:tcPr>
          <w:p w14:paraId="16D633BA" w14:textId="77777777" w:rsidR="002E5FB5" w:rsidRDefault="00D770FD">
            <w:pPr>
              <w:spacing w:after="0" w:line="240" w:lineRule="auto"/>
            </w:pPr>
            <w:r>
              <w:rPr>
                <w:sz w:val="18"/>
                <w:szCs w:val="18"/>
              </w:rPr>
              <w:t>deliver</w:t>
            </w:r>
          </w:p>
        </w:tc>
      </w:tr>
      <w:tr w:rsidR="002E5FB5" w14:paraId="3DA0ECCF" w14:textId="77777777">
        <w:trPr>
          <w:cantSplit/>
        </w:trPr>
        <w:tc>
          <w:tcPr>
            <w:tcW w:w="4012" w:type="dxa"/>
            <w:tcMar>
              <w:top w:w="50" w:type="dxa"/>
              <w:left w:w="90" w:type="dxa"/>
              <w:bottom w:w="50" w:type="dxa"/>
              <w:right w:w="90" w:type="dxa"/>
            </w:tcMar>
            <w:vAlign w:val="center"/>
          </w:tcPr>
          <w:p w14:paraId="217261FE" w14:textId="77777777" w:rsidR="002E5FB5" w:rsidRDefault="00D770FD">
            <w:pPr>
              <w:spacing w:after="0" w:line="240" w:lineRule="auto"/>
            </w:pPr>
            <w:r>
              <w:rPr>
                <w:sz w:val="18"/>
                <w:szCs w:val="18"/>
              </w:rPr>
              <w:lastRenderedPageBreak/>
              <w:t>Official, authentication not modelled (GitHub, Open-Meteo)</w:t>
            </w:r>
          </w:p>
        </w:tc>
        <w:tc>
          <w:tcPr>
            <w:tcW w:w="1630" w:type="dxa"/>
            <w:tcMar>
              <w:top w:w="50" w:type="dxa"/>
              <w:left w:w="90" w:type="dxa"/>
              <w:bottom w:w="50" w:type="dxa"/>
              <w:right w:w="90" w:type="dxa"/>
            </w:tcMar>
            <w:vAlign w:val="center"/>
          </w:tcPr>
          <w:p w14:paraId="3C261D5F" w14:textId="77777777" w:rsidR="002E5FB5" w:rsidRDefault="00D770FD">
            <w:pPr>
              <w:spacing w:after="0" w:line="240" w:lineRule="auto"/>
              <w:jc w:val="center"/>
            </w:pPr>
            <w:r>
              <w:rPr>
                <w:sz w:val="18"/>
                <w:szCs w:val="18"/>
              </w:rPr>
              <w:t>13</w:t>
            </w:r>
          </w:p>
        </w:tc>
        <w:tc>
          <w:tcPr>
            <w:tcW w:w="1379" w:type="dxa"/>
            <w:tcMar>
              <w:top w:w="50" w:type="dxa"/>
              <w:left w:w="90" w:type="dxa"/>
              <w:bottom w:w="50" w:type="dxa"/>
              <w:right w:w="90" w:type="dxa"/>
            </w:tcMar>
            <w:vAlign w:val="center"/>
          </w:tcPr>
          <w:p w14:paraId="1D41A606" w14:textId="77777777" w:rsidR="002E5FB5" w:rsidRDefault="00D770FD">
            <w:pPr>
              <w:spacing w:after="0" w:line="240" w:lineRule="auto"/>
              <w:jc w:val="center"/>
            </w:pPr>
            <w:r>
              <w:rPr>
                <w:sz w:val="18"/>
                <w:szCs w:val="18"/>
              </w:rPr>
              <w:t>0.838</w:t>
            </w:r>
          </w:p>
        </w:tc>
        <w:tc>
          <w:tcPr>
            <w:tcW w:w="2005" w:type="dxa"/>
            <w:tcMar>
              <w:top w:w="50" w:type="dxa"/>
              <w:left w:w="90" w:type="dxa"/>
              <w:bottom w:w="50" w:type="dxa"/>
              <w:right w:w="90" w:type="dxa"/>
            </w:tcMar>
            <w:vAlign w:val="center"/>
          </w:tcPr>
          <w:p w14:paraId="7A8AE5DB" w14:textId="77777777" w:rsidR="002E5FB5" w:rsidRDefault="00D770FD">
            <w:pPr>
              <w:spacing w:after="0" w:line="240" w:lineRule="auto"/>
            </w:pPr>
            <w:r>
              <w:rPr>
                <w:sz w:val="18"/>
                <w:szCs w:val="18"/>
              </w:rPr>
              <w:t>deliver with flag</w:t>
            </w:r>
          </w:p>
        </w:tc>
      </w:tr>
      <w:tr w:rsidR="002E5FB5" w14:paraId="3D33D2AF" w14:textId="77777777">
        <w:trPr>
          <w:cantSplit/>
        </w:trPr>
        <w:tc>
          <w:tcPr>
            <w:tcW w:w="4012" w:type="dxa"/>
            <w:tcMar>
              <w:top w:w="50" w:type="dxa"/>
              <w:left w:w="90" w:type="dxa"/>
              <w:bottom w:w="50" w:type="dxa"/>
              <w:right w:w="90" w:type="dxa"/>
            </w:tcMar>
            <w:vAlign w:val="center"/>
          </w:tcPr>
          <w:p w14:paraId="61A98A8D" w14:textId="77777777" w:rsidR="002E5FB5" w:rsidRDefault="00D770FD">
            <w:pPr>
              <w:spacing w:after="0" w:line="240" w:lineRule="auto"/>
            </w:pPr>
            <w:r>
              <w:rPr>
                <w:sz w:val="18"/>
                <w:szCs w:val="18"/>
              </w:rPr>
              <w:t>Official, L5 and L6 n/a</w:t>
            </w:r>
          </w:p>
        </w:tc>
        <w:tc>
          <w:tcPr>
            <w:tcW w:w="1630" w:type="dxa"/>
            <w:tcMar>
              <w:top w:w="50" w:type="dxa"/>
              <w:left w:w="90" w:type="dxa"/>
              <w:bottom w:w="50" w:type="dxa"/>
              <w:right w:w="90" w:type="dxa"/>
            </w:tcMar>
            <w:vAlign w:val="center"/>
          </w:tcPr>
          <w:p w14:paraId="40353CC2" w14:textId="77777777" w:rsidR="002E5FB5" w:rsidRDefault="00D770FD">
            <w:pPr>
              <w:spacing w:after="0" w:line="240" w:lineRule="auto"/>
              <w:jc w:val="center"/>
            </w:pPr>
            <w:r>
              <w:rPr>
                <w:sz w:val="18"/>
                <w:szCs w:val="18"/>
              </w:rPr>
              <w:t>12</w:t>
            </w:r>
          </w:p>
        </w:tc>
        <w:tc>
          <w:tcPr>
            <w:tcW w:w="1379" w:type="dxa"/>
            <w:tcMar>
              <w:top w:w="50" w:type="dxa"/>
              <w:left w:w="90" w:type="dxa"/>
              <w:bottom w:w="50" w:type="dxa"/>
              <w:right w:w="90" w:type="dxa"/>
            </w:tcMar>
            <w:vAlign w:val="center"/>
          </w:tcPr>
          <w:p w14:paraId="5568A9C7" w14:textId="77777777" w:rsidR="002E5FB5" w:rsidRDefault="00D770FD">
            <w:pPr>
              <w:spacing w:after="0" w:line="240" w:lineRule="auto"/>
              <w:jc w:val="center"/>
            </w:pPr>
            <w:r>
              <w:rPr>
                <w:sz w:val="18"/>
                <w:szCs w:val="18"/>
              </w:rPr>
              <w:t>0.825</w:t>
            </w:r>
          </w:p>
        </w:tc>
        <w:tc>
          <w:tcPr>
            <w:tcW w:w="2005" w:type="dxa"/>
            <w:tcMar>
              <w:top w:w="50" w:type="dxa"/>
              <w:left w:w="90" w:type="dxa"/>
              <w:bottom w:w="50" w:type="dxa"/>
              <w:right w:w="90" w:type="dxa"/>
            </w:tcMar>
            <w:vAlign w:val="center"/>
          </w:tcPr>
          <w:p w14:paraId="2B462630" w14:textId="77777777" w:rsidR="002E5FB5" w:rsidRDefault="00D770FD">
            <w:pPr>
              <w:spacing w:after="0" w:line="240" w:lineRule="auto"/>
            </w:pPr>
            <w:r>
              <w:rPr>
                <w:sz w:val="18"/>
                <w:szCs w:val="18"/>
              </w:rPr>
              <w:t>deliver with flag</w:t>
            </w:r>
          </w:p>
        </w:tc>
      </w:tr>
      <w:tr w:rsidR="002E5FB5" w14:paraId="6C073FF7" w14:textId="77777777">
        <w:trPr>
          <w:cantSplit/>
        </w:trPr>
        <w:tc>
          <w:tcPr>
            <w:tcW w:w="4012" w:type="dxa"/>
            <w:tcMar>
              <w:top w:w="50" w:type="dxa"/>
              <w:left w:w="90" w:type="dxa"/>
              <w:bottom w:w="50" w:type="dxa"/>
              <w:right w:w="90" w:type="dxa"/>
            </w:tcMar>
            <w:vAlign w:val="center"/>
          </w:tcPr>
          <w:p w14:paraId="082655D9" w14:textId="77777777" w:rsidR="002E5FB5" w:rsidRDefault="00D770FD">
            <w:pPr>
              <w:spacing w:after="0" w:line="240" w:lineRule="auto"/>
            </w:pPr>
            <w:r>
              <w:rPr>
                <w:sz w:val="18"/>
                <w:szCs w:val="18"/>
              </w:rPr>
              <w:t>Curated partial specification (JSONPlaceholder, DummyJSON, REST Countries)</w:t>
            </w:r>
          </w:p>
        </w:tc>
        <w:tc>
          <w:tcPr>
            <w:tcW w:w="1630" w:type="dxa"/>
            <w:tcMar>
              <w:top w:w="50" w:type="dxa"/>
              <w:left w:w="90" w:type="dxa"/>
              <w:bottom w:w="50" w:type="dxa"/>
              <w:right w:w="90" w:type="dxa"/>
            </w:tcMar>
            <w:vAlign w:val="center"/>
          </w:tcPr>
          <w:p w14:paraId="41B82A3E" w14:textId="77777777" w:rsidR="002E5FB5" w:rsidRDefault="00D770FD">
            <w:pPr>
              <w:spacing w:after="0" w:line="240" w:lineRule="auto"/>
              <w:jc w:val="center"/>
            </w:pPr>
            <w:r>
              <w:rPr>
                <w:sz w:val="18"/>
                <w:szCs w:val="18"/>
              </w:rPr>
              <w:t>12–15</w:t>
            </w:r>
          </w:p>
        </w:tc>
        <w:tc>
          <w:tcPr>
            <w:tcW w:w="1379" w:type="dxa"/>
            <w:tcMar>
              <w:top w:w="50" w:type="dxa"/>
              <w:left w:w="90" w:type="dxa"/>
              <w:bottom w:w="50" w:type="dxa"/>
              <w:right w:w="90" w:type="dxa"/>
            </w:tcMar>
            <w:vAlign w:val="center"/>
          </w:tcPr>
          <w:p w14:paraId="51396025" w14:textId="77777777" w:rsidR="002E5FB5" w:rsidRDefault="00D770FD">
            <w:pPr>
              <w:spacing w:after="0" w:line="240" w:lineRule="auto"/>
              <w:jc w:val="center"/>
            </w:pPr>
            <w:r>
              <w:rPr>
                <w:sz w:val="18"/>
                <w:szCs w:val="18"/>
              </w:rPr>
              <w:t>0.725–0.740</w:t>
            </w:r>
          </w:p>
        </w:tc>
        <w:tc>
          <w:tcPr>
            <w:tcW w:w="2005" w:type="dxa"/>
            <w:tcMar>
              <w:top w:w="50" w:type="dxa"/>
              <w:left w:w="90" w:type="dxa"/>
              <w:bottom w:w="50" w:type="dxa"/>
              <w:right w:w="90" w:type="dxa"/>
            </w:tcMar>
            <w:vAlign w:val="center"/>
          </w:tcPr>
          <w:p w14:paraId="212A3A31" w14:textId="77777777" w:rsidR="002E5FB5" w:rsidRDefault="00D770FD">
            <w:pPr>
              <w:spacing w:after="0" w:line="240" w:lineRule="auto"/>
            </w:pPr>
            <w:r>
              <w:rPr>
                <w:sz w:val="18"/>
                <w:szCs w:val="18"/>
              </w:rPr>
              <w:t>deliver with flag</w:t>
            </w:r>
          </w:p>
        </w:tc>
      </w:tr>
      <w:tr w:rsidR="002E5FB5" w14:paraId="6939EF82" w14:textId="77777777">
        <w:trPr>
          <w:cantSplit/>
        </w:trPr>
        <w:tc>
          <w:tcPr>
            <w:tcW w:w="4012" w:type="dxa"/>
            <w:tcMar>
              <w:top w:w="50" w:type="dxa"/>
              <w:left w:w="90" w:type="dxa"/>
              <w:bottom w:w="50" w:type="dxa"/>
              <w:right w:w="90" w:type="dxa"/>
            </w:tcMar>
            <w:vAlign w:val="center"/>
          </w:tcPr>
          <w:p w14:paraId="6D2DE296" w14:textId="77777777" w:rsidR="002E5FB5" w:rsidRDefault="00D770FD">
            <w:pPr>
              <w:spacing w:after="0" w:line="240" w:lineRule="auto"/>
            </w:pPr>
            <w:r>
              <w:rPr>
                <w:sz w:val="18"/>
                <w:szCs w:val="18"/>
              </w:rPr>
              <w:t>No API call (only L1 and L2 applicable)</w:t>
            </w:r>
          </w:p>
        </w:tc>
        <w:tc>
          <w:tcPr>
            <w:tcW w:w="1630" w:type="dxa"/>
            <w:tcMar>
              <w:top w:w="50" w:type="dxa"/>
              <w:left w:w="90" w:type="dxa"/>
              <w:bottom w:w="50" w:type="dxa"/>
              <w:right w:w="90" w:type="dxa"/>
            </w:tcMar>
            <w:vAlign w:val="center"/>
          </w:tcPr>
          <w:p w14:paraId="145A7813" w14:textId="77777777" w:rsidR="002E5FB5" w:rsidRDefault="00D770FD">
            <w:pPr>
              <w:spacing w:after="0" w:line="240" w:lineRule="auto"/>
              <w:jc w:val="center"/>
            </w:pPr>
            <w:r>
              <w:rPr>
                <w:sz w:val="18"/>
                <w:szCs w:val="18"/>
              </w:rPr>
              <w:t>6</w:t>
            </w:r>
          </w:p>
        </w:tc>
        <w:tc>
          <w:tcPr>
            <w:tcW w:w="1379" w:type="dxa"/>
            <w:tcMar>
              <w:top w:w="50" w:type="dxa"/>
              <w:left w:w="90" w:type="dxa"/>
              <w:bottom w:w="50" w:type="dxa"/>
              <w:right w:w="90" w:type="dxa"/>
            </w:tcMar>
            <w:vAlign w:val="center"/>
          </w:tcPr>
          <w:p w14:paraId="6DBD33D0" w14:textId="77777777" w:rsidR="002E5FB5" w:rsidRDefault="00D770FD">
            <w:pPr>
              <w:spacing w:after="0" w:line="240" w:lineRule="auto"/>
              <w:jc w:val="center"/>
            </w:pPr>
            <w:r>
              <w:rPr>
                <w:sz w:val="18"/>
                <w:szCs w:val="18"/>
              </w:rPr>
              <w:t>0.650</w:t>
            </w:r>
          </w:p>
        </w:tc>
        <w:tc>
          <w:tcPr>
            <w:tcW w:w="2005" w:type="dxa"/>
            <w:tcMar>
              <w:top w:w="50" w:type="dxa"/>
              <w:left w:w="90" w:type="dxa"/>
              <w:bottom w:w="50" w:type="dxa"/>
              <w:right w:w="90" w:type="dxa"/>
            </w:tcMar>
            <w:vAlign w:val="center"/>
          </w:tcPr>
          <w:p w14:paraId="0E799446" w14:textId="77777777" w:rsidR="002E5FB5" w:rsidRDefault="00D770FD">
            <w:pPr>
              <w:spacing w:after="0" w:line="240" w:lineRule="auto"/>
            </w:pPr>
            <w:r>
              <w:rPr>
                <w:sz w:val="18"/>
                <w:szCs w:val="18"/>
              </w:rPr>
              <w:t>deliver with flag</w:t>
            </w:r>
          </w:p>
        </w:tc>
      </w:tr>
    </w:tbl>
    <w:p w14:paraId="6EA64343" w14:textId="77777777" w:rsidR="002E5FB5" w:rsidRDefault="002E5FB5">
      <w:pPr>
        <w:spacing w:after="80"/>
      </w:pPr>
    </w:p>
    <w:p w14:paraId="7B6F56E6" w14:textId="77777777" w:rsidR="002E5FB5" w:rsidRDefault="00D770FD">
      <w:pPr>
        <w:pStyle w:val="Heading2"/>
      </w:pPr>
      <w:bookmarkStart w:id="86" w:name="_Toc243060664"/>
      <w:r>
        <w:t>C.7 Static and dynamic structure</w:t>
      </w:r>
      <w:bookmarkEnd w:id="86"/>
    </w:p>
    <w:p w14:paraId="7965B59B" w14:textId="77777777" w:rsidR="002E5FB5" w:rsidRDefault="00D770FD">
      <w:pPr>
        <w:jc w:val="both"/>
      </w:pPr>
      <w:r>
        <w:t>Figure 9 shows the main types of the verification core and Figure 10 the interaction for one benchmark task.</w:t>
      </w:r>
    </w:p>
    <w:p w14:paraId="4DF4E57B" w14:textId="77777777" w:rsidR="002E5FB5" w:rsidRDefault="00D770FD">
      <w:pPr>
        <w:keepNext/>
        <w:spacing w:before="120" w:after="40"/>
        <w:jc w:val="center"/>
      </w:pPr>
      <w:r>
        <w:rPr>
          <w:noProof/>
        </w:rPr>
        <w:drawing>
          <wp:inline distT="0" distB="0" distL="0" distR="0" wp14:anchorId="472900F2" wp14:editId="0B1628EC">
            <wp:extent cx="5715000" cy="37623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762375"/>
                    </a:xfrm>
                    <a:prstGeom prst="rect">
                      <a:avLst/>
                    </a:prstGeom>
                  </pic:spPr>
                </pic:pic>
              </a:graphicData>
            </a:graphic>
          </wp:inline>
        </w:drawing>
      </w:r>
    </w:p>
    <w:p w14:paraId="4714885C" w14:textId="760B680D" w:rsidR="002E5FB5" w:rsidRDefault="00D770FD">
      <w:pPr>
        <w:pStyle w:val="Caption"/>
      </w:pPr>
      <w:bookmarkStart w:id="87" w:name="_Toc243060694"/>
      <w:r>
        <w:rPr>
          <w:b/>
          <w:bCs/>
        </w:rPr>
        <w:t xml:space="preserve">Figure </w:t>
      </w:r>
      <w:r>
        <w:fldChar w:fldCharType="begin"/>
      </w:r>
      <w:r>
        <w:instrText>SEQ Figure</w:instrText>
      </w:r>
      <w:r>
        <w:fldChar w:fldCharType="separate"/>
      </w:r>
      <w:r>
        <w:rPr>
          <w:noProof/>
        </w:rPr>
        <w:t>9</w:t>
      </w:r>
      <w:r>
        <w:fldChar w:fldCharType="end"/>
      </w:r>
      <w:r>
        <w:rPr>
          <w:b/>
          <w:bCs/>
        </w:rPr>
        <w:t xml:space="preserve">: </w:t>
      </w:r>
      <w:r>
        <w:t>Class diagram (UML) of the verification core in toolbox 3.0.0.</w:t>
      </w:r>
      <w:bookmarkEnd w:id="87"/>
    </w:p>
    <w:p w14:paraId="79C001BE" w14:textId="77777777" w:rsidR="002E5FB5" w:rsidRDefault="00D770FD">
      <w:pPr>
        <w:keepNext/>
        <w:spacing w:before="120" w:after="40"/>
        <w:jc w:val="center"/>
      </w:pPr>
      <w:r>
        <w:rPr>
          <w:noProof/>
        </w:rPr>
        <w:lastRenderedPageBreak/>
        <w:drawing>
          <wp:inline distT="0" distB="0" distL="0" distR="0" wp14:anchorId="6C2C9383" wp14:editId="0524081F">
            <wp:extent cx="5715000" cy="4191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4191000"/>
                    </a:xfrm>
                    <a:prstGeom prst="rect">
                      <a:avLst/>
                    </a:prstGeom>
                  </pic:spPr>
                </pic:pic>
              </a:graphicData>
            </a:graphic>
          </wp:inline>
        </w:drawing>
      </w:r>
    </w:p>
    <w:p w14:paraId="560FCB6F" w14:textId="63FB1213" w:rsidR="002E5FB5" w:rsidRDefault="00D770FD">
      <w:pPr>
        <w:pStyle w:val="Caption"/>
      </w:pPr>
      <w:bookmarkStart w:id="88" w:name="_Toc243060695"/>
      <w:r>
        <w:rPr>
          <w:b/>
          <w:bCs/>
        </w:rPr>
        <w:t xml:space="preserve">Figure </w:t>
      </w:r>
      <w:r>
        <w:fldChar w:fldCharType="begin"/>
      </w:r>
      <w:r>
        <w:instrText>SEQ Figure</w:instrText>
      </w:r>
      <w:r>
        <w:fldChar w:fldCharType="separate"/>
      </w:r>
      <w:r>
        <w:rPr>
          <w:noProof/>
        </w:rPr>
        <w:t>10</w:t>
      </w:r>
      <w:r>
        <w:fldChar w:fldCharType="end"/>
      </w:r>
      <w:r>
        <w:rPr>
          <w:b/>
          <w:bCs/>
        </w:rPr>
        <w:t xml:space="preserve">: </w:t>
      </w:r>
      <w:r>
        <w:t>Sequence diagram (UML) of one intervention task, including the single permitted correction and the reply request at the turn limit.</w:t>
      </w:r>
      <w:bookmarkEnd w:id="88"/>
    </w:p>
    <w:p w14:paraId="36FC5371" w14:textId="77777777" w:rsidR="002E5FB5" w:rsidRDefault="00D770FD">
      <w:pPr>
        <w:pStyle w:val="Heading2"/>
      </w:pPr>
      <w:bookmarkStart w:id="89" w:name="_Toc243060665"/>
      <w:r>
        <w:t>C.8 Design evolution and verification of the verifier</w:t>
      </w:r>
      <w:bookmarkEnd w:id="89"/>
    </w:p>
    <w:p w14:paraId="0919E208" w14:textId="77777777" w:rsidR="002E5FB5" w:rsidRDefault="00D770FD">
      <w:pPr>
        <w:jc w:val="both"/>
      </w:pPr>
      <w:r>
        <w:t>The design changed substantially between Progress Report Two and the experiment, and each change was driven by evidence rather than preference. Three changes stand out.</w:t>
      </w:r>
    </w:p>
    <w:p w14:paraId="4101076D" w14:textId="77777777" w:rsidR="002E5FB5" w:rsidRDefault="00D770FD">
      <w:pPr>
        <w:pStyle w:val="ListParagraph"/>
        <w:numPr>
          <w:ilvl w:val="0"/>
          <w:numId w:val="2"/>
        </w:numPr>
        <w:spacing w:after="60"/>
      </w:pPr>
      <w:r>
        <w:rPr>
          <w:b/>
          <w:bCs/>
        </w:rPr>
        <w:t>From dynamic discovery to frozen evidence</w:t>
      </w:r>
      <w:r>
        <w:t xml:space="preserve"> (Appendix C.5): live specifications would have made the comparison irreproducible and the coverage of four APIs zero.</w:t>
      </w:r>
    </w:p>
    <w:p w14:paraId="5F86B51D" w14:textId="77777777" w:rsidR="002E5FB5" w:rsidRDefault="00D770FD">
      <w:pPr>
        <w:pStyle w:val="ListParagraph"/>
        <w:numPr>
          <w:ilvl w:val="0"/>
          <w:numId w:val="2"/>
        </w:numPr>
        <w:spacing w:after="60"/>
      </w:pPr>
      <w:r>
        <w:rPr>
          <w:b/>
          <w:bCs/>
        </w:rPr>
        <w:t>From a general-purpose plugin to a standalone toolbox.</w:t>
      </w:r>
      <w:r>
        <w:t xml:space="preserve"> The first working version was built into an existing LM Studio plugin that also offered code execution, a terminal, web search, a browser and memory. Those tools would have let the model work around verification and confounded the experiment, and code execution contradicts our safety principle. Toolbox 3.0.0 removes all of them and exposes verification tools only.</w:t>
      </w:r>
    </w:p>
    <w:p w14:paraId="4DDF158A" w14:textId="77777777" w:rsidR="002E5FB5" w:rsidRDefault="00D770FD">
      <w:pPr>
        <w:pStyle w:val="ListParagraph"/>
        <w:numPr>
          <w:ilvl w:val="0"/>
          <w:numId w:val="2"/>
        </w:numPr>
        <w:spacing w:after="60"/>
      </w:pPr>
      <w:r>
        <w:rPr>
          <w:b/>
          <w:bCs/>
        </w:rPr>
        <w:t>Thirteen scoring defects found by testing the verifier on known answers.</w:t>
      </w:r>
      <w:r>
        <w:t xml:space="preserve"> Running the first implementation on the dataset's own reference solutions (known-correct code) gave a mean EWCS of 0.007 and falsely contradicted valid REST Countries code. The causes were engineering defects, not design flaws: any unsupported construct downgraded every layer, </w:t>
      </w:r>
      <w:r>
        <w:rPr>
          <w:rFonts w:ascii="Consolas" w:eastAsia="Consolas" w:hAnsi="Consolas" w:cs="Consolas"/>
          <w:sz w:val="20"/>
          <w:szCs w:val="20"/>
        </w:rPr>
        <w:t>headers["X"] = v</w:t>
      </w:r>
      <w:r>
        <w:t xml:space="preserve"> assignments were invisible, URLs containing a runtime value became wholly unknown, Pyright ran in strict mode, and others. All thirteen were fixed and documented with the decisions they required.</w:t>
      </w:r>
    </w:p>
    <w:p w14:paraId="024A4094" w14:textId="77777777" w:rsidR="002E5FB5" w:rsidRDefault="00D770FD">
      <w:pPr>
        <w:jc w:val="both"/>
      </w:pPr>
      <w:r>
        <w:lastRenderedPageBreak/>
        <w:t>Table 20 summarises the engineering checks of the final verifier. These are checks of the apparatus, not experimental results: they show that it accepts known-valid code and rejects known-invalid code before it was used on model output.</w:t>
      </w:r>
    </w:p>
    <w:p w14:paraId="759C2163" w14:textId="0316D30B" w:rsidR="002E5FB5" w:rsidRDefault="00D770FD">
      <w:pPr>
        <w:pStyle w:val="Caption"/>
        <w:keepNext/>
      </w:pPr>
      <w:bookmarkStart w:id="90" w:name="_Toc243060728"/>
      <w:r>
        <w:rPr>
          <w:b/>
          <w:bCs/>
        </w:rPr>
        <w:t xml:space="preserve">Table </w:t>
      </w:r>
      <w:r>
        <w:fldChar w:fldCharType="begin"/>
      </w:r>
      <w:r>
        <w:instrText>SEQ Table</w:instrText>
      </w:r>
      <w:r>
        <w:fldChar w:fldCharType="separate"/>
      </w:r>
      <w:r>
        <w:rPr>
          <w:noProof/>
        </w:rPr>
        <w:t>20</w:t>
      </w:r>
      <w:r>
        <w:fldChar w:fldCharType="end"/>
      </w:r>
      <w:r>
        <w:rPr>
          <w:b/>
          <w:bCs/>
        </w:rPr>
        <w:t xml:space="preserve">: </w:t>
      </w:r>
      <w:r>
        <w:t>Engineering checks of the verifier on known-valid and known-invalid code (toolbox reference regression).</w:t>
      </w:r>
      <w:bookmarkEnd w:id="9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642"/>
        <w:gridCol w:w="4384"/>
      </w:tblGrid>
      <w:tr w:rsidR="002E5FB5" w14:paraId="745A4A62" w14:textId="77777777">
        <w:trPr>
          <w:tblHeader/>
        </w:trPr>
        <w:tc>
          <w:tcPr>
            <w:tcW w:w="4642" w:type="dxa"/>
            <w:shd w:val="clear" w:color="auto" w:fill="D9E2F3"/>
            <w:tcMar>
              <w:top w:w="50" w:type="dxa"/>
              <w:left w:w="90" w:type="dxa"/>
              <w:bottom w:w="50" w:type="dxa"/>
              <w:right w:w="90" w:type="dxa"/>
            </w:tcMar>
            <w:vAlign w:val="center"/>
          </w:tcPr>
          <w:p w14:paraId="01B9D8F1" w14:textId="77777777" w:rsidR="002E5FB5" w:rsidRDefault="00D770FD">
            <w:pPr>
              <w:spacing w:after="0" w:line="240" w:lineRule="auto"/>
            </w:pPr>
            <w:r>
              <w:rPr>
                <w:b/>
                <w:bCs/>
                <w:sz w:val="18"/>
                <w:szCs w:val="18"/>
              </w:rPr>
              <w:t>Input</w:t>
            </w:r>
          </w:p>
        </w:tc>
        <w:tc>
          <w:tcPr>
            <w:tcW w:w="4384" w:type="dxa"/>
            <w:shd w:val="clear" w:color="auto" w:fill="D9E2F3"/>
            <w:tcMar>
              <w:top w:w="50" w:type="dxa"/>
              <w:left w:w="90" w:type="dxa"/>
              <w:bottom w:w="50" w:type="dxa"/>
              <w:right w:w="90" w:type="dxa"/>
            </w:tcMar>
            <w:vAlign w:val="center"/>
          </w:tcPr>
          <w:p w14:paraId="51C45769" w14:textId="77777777" w:rsidR="002E5FB5" w:rsidRDefault="00D770FD">
            <w:pPr>
              <w:spacing w:after="0" w:line="240" w:lineRule="auto"/>
            </w:pPr>
            <w:r>
              <w:rPr>
                <w:b/>
                <w:bCs/>
                <w:sz w:val="18"/>
                <w:szCs w:val="18"/>
              </w:rPr>
              <w:t>Result</w:t>
            </w:r>
          </w:p>
        </w:tc>
      </w:tr>
      <w:tr w:rsidR="002E5FB5" w14:paraId="5E6841B1" w14:textId="77777777">
        <w:trPr>
          <w:cantSplit/>
        </w:trPr>
        <w:tc>
          <w:tcPr>
            <w:tcW w:w="4642" w:type="dxa"/>
            <w:tcMar>
              <w:top w:w="50" w:type="dxa"/>
              <w:left w:w="90" w:type="dxa"/>
              <w:bottom w:w="50" w:type="dxa"/>
              <w:right w:w="90" w:type="dxa"/>
            </w:tcMar>
            <w:vAlign w:val="center"/>
          </w:tcPr>
          <w:p w14:paraId="46E49061" w14:textId="77777777" w:rsidR="002E5FB5" w:rsidRDefault="00D770FD">
            <w:pPr>
              <w:spacing w:after="0" w:line="240" w:lineRule="auto"/>
            </w:pPr>
            <w:r>
              <w:rPr>
                <w:sz w:val="18"/>
                <w:szCs w:val="18"/>
              </w:rPr>
              <w:t>1,000 reference solutions (known valid), before the fixes (150-task sample)</w:t>
            </w:r>
          </w:p>
        </w:tc>
        <w:tc>
          <w:tcPr>
            <w:tcW w:w="4384" w:type="dxa"/>
            <w:tcMar>
              <w:top w:w="50" w:type="dxa"/>
              <w:left w:w="90" w:type="dxa"/>
              <w:bottom w:w="50" w:type="dxa"/>
              <w:right w:w="90" w:type="dxa"/>
            </w:tcMar>
            <w:vAlign w:val="center"/>
          </w:tcPr>
          <w:p w14:paraId="4983BFF7" w14:textId="77777777" w:rsidR="002E5FB5" w:rsidRDefault="00D770FD">
            <w:pPr>
              <w:spacing w:after="0" w:line="240" w:lineRule="auto"/>
            </w:pPr>
            <w:r>
              <w:rPr>
                <w:sz w:val="18"/>
                <w:szCs w:val="18"/>
              </w:rPr>
              <w:t>mean EWCS 0.007; 138 abstain, 12 false contradictions</w:t>
            </w:r>
          </w:p>
        </w:tc>
      </w:tr>
      <w:tr w:rsidR="002E5FB5" w14:paraId="6277417E" w14:textId="77777777">
        <w:trPr>
          <w:cantSplit/>
        </w:trPr>
        <w:tc>
          <w:tcPr>
            <w:tcW w:w="4642" w:type="dxa"/>
            <w:tcMar>
              <w:top w:w="50" w:type="dxa"/>
              <w:left w:w="90" w:type="dxa"/>
              <w:bottom w:w="50" w:type="dxa"/>
              <w:right w:w="90" w:type="dxa"/>
            </w:tcMar>
            <w:vAlign w:val="center"/>
          </w:tcPr>
          <w:p w14:paraId="60AD10C5" w14:textId="77777777" w:rsidR="002E5FB5" w:rsidRDefault="00D770FD">
            <w:pPr>
              <w:spacing w:after="0" w:line="240" w:lineRule="auto"/>
            </w:pPr>
            <w:r>
              <w:rPr>
                <w:sz w:val="18"/>
                <w:szCs w:val="18"/>
              </w:rPr>
              <w:t>1,000 reference solutions, final verifier</w:t>
            </w:r>
          </w:p>
        </w:tc>
        <w:tc>
          <w:tcPr>
            <w:tcW w:w="4384" w:type="dxa"/>
            <w:tcMar>
              <w:top w:w="50" w:type="dxa"/>
              <w:left w:w="90" w:type="dxa"/>
              <w:bottom w:w="50" w:type="dxa"/>
              <w:right w:w="90" w:type="dxa"/>
            </w:tcMar>
            <w:vAlign w:val="center"/>
          </w:tcPr>
          <w:p w14:paraId="6A693DDD" w14:textId="77777777" w:rsidR="002E5FB5" w:rsidRDefault="00D770FD">
            <w:pPr>
              <w:spacing w:after="0" w:line="240" w:lineRule="auto"/>
            </w:pPr>
            <w:r>
              <w:rPr>
                <w:sz w:val="18"/>
                <w:szCs w:val="18"/>
              </w:rPr>
              <w:t xml:space="preserve">mean EWCS 0.784; 99 deliver, 888 deliver with flag, 13 abstain; </w:t>
            </w:r>
            <w:r>
              <w:rPr>
                <w:b/>
                <w:bCs/>
                <w:sz w:val="18"/>
                <w:szCs w:val="18"/>
              </w:rPr>
              <w:t>0 contradictions</w:t>
            </w:r>
          </w:p>
        </w:tc>
      </w:tr>
      <w:tr w:rsidR="002E5FB5" w14:paraId="328938D2" w14:textId="77777777">
        <w:trPr>
          <w:cantSplit/>
        </w:trPr>
        <w:tc>
          <w:tcPr>
            <w:tcW w:w="4642" w:type="dxa"/>
            <w:tcMar>
              <w:top w:w="50" w:type="dxa"/>
              <w:left w:w="90" w:type="dxa"/>
              <w:bottom w:w="50" w:type="dxa"/>
              <w:right w:w="90" w:type="dxa"/>
            </w:tcMar>
            <w:vAlign w:val="center"/>
          </w:tcPr>
          <w:p w14:paraId="1418626E" w14:textId="77777777" w:rsidR="002E5FB5" w:rsidRDefault="00D770FD">
            <w:pPr>
              <w:spacing w:after="0" w:line="240" w:lineRule="auto"/>
            </w:pPr>
            <w:r>
              <w:rPr>
                <w:sz w:val="18"/>
                <w:szCs w:val="18"/>
              </w:rPr>
              <w:t>1,000 mutants with an invented path</w:t>
            </w:r>
          </w:p>
        </w:tc>
        <w:tc>
          <w:tcPr>
            <w:tcW w:w="4384" w:type="dxa"/>
            <w:tcMar>
              <w:top w:w="50" w:type="dxa"/>
              <w:left w:w="90" w:type="dxa"/>
              <w:bottom w:w="50" w:type="dxa"/>
              <w:right w:w="90" w:type="dxa"/>
            </w:tcMar>
            <w:vAlign w:val="center"/>
          </w:tcPr>
          <w:p w14:paraId="0684DFC5" w14:textId="77777777" w:rsidR="002E5FB5" w:rsidRDefault="00D770FD">
            <w:pPr>
              <w:spacing w:after="0" w:line="240" w:lineRule="auto"/>
            </w:pPr>
            <w:r>
              <w:rPr>
                <w:sz w:val="18"/>
                <w:szCs w:val="18"/>
              </w:rPr>
              <w:t>all 1,000 contradicted (correction requested)</w:t>
            </w:r>
          </w:p>
        </w:tc>
      </w:tr>
      <w:tr w:rsidR="002E5FB5" w14:paraId="7D038718" w14:textId="77777777">
        <w:trPr>
          <w:cantSplit/>
        </w:trPr>
        <w:tc>
          <w:tcPr>
            <w:tcW w:w="4642" w:type="dxa"/>
            <w:tcMar>
              <w:top w:w="50" w:type="dxa"/>
              <w:left w:w="90" w:type="dxa"/>
              <w:bottom w:w="50" w:type="dxa"/>
              <w:right w:w="90" w:type="dxa"/>
            </w:tcMar>
            <w:vAlign w:val="center"/>
          </w:tcPr>
          <w:p w14:paraId="5555A93A" w14:textId="77777777" w:rsidR="002E5FB5" w:rsidRDefault="00D770FD">
            <w:pPr>
              <w:spacing w:after="0" w:line="240" w:lineRule="auto"/>
            </w:pPr>
            <w:r>
              <w:rPr>
                <w:sz w:val="18"/>
                <w:szCs w:val="18"/>
              </w:rPr>
              <w:t>1,000 mutants with an undeclared method</w:t>
            </w:r>
          </w:p>
        </w:tc>
        <w:tc>
          <w:tcPr>
            <w:tcW w:w="4384" w:type="dxa"/>
            <w:tcMar>
              <w:top w:w="50" w:type="dxa"/>
              <w:left w:w="90" w:type="dxa"/>
              <w:bottom w:w="50" w:type="dxa"/>
              <w:right w:w="90" w:type="dxa"/>
            </w:tcMar>
            <w:vAlign w:val="center"/>
          </w:tcPr>
          <w:p w14:paraId="524A0736" w14:textId="77777777" w:rsidR="002E5FB5" w:rsidRDefault="00D770FD">
            <w:pPr>
              <w:spacing w:after="0" w:line="240" w:lineRule="auto"/>
            </w:pPr>
            <w:r>
              <w:rPr>
                <w:sz w:val="18"/>
                <w:szCs w:val="18"/>
              </w:rPr>
              <w:t>all 1,000 contradicted</w:t>
            </w:r>
          </w:p>
        </w:tc>
      </w:tr>
      <w:tr w:rsidR="002E5FB5" w14:paraId="653D8EAD" w14:textId="77777777">
        <w:trPr>
          <w:cantSplit/>
        </w:trPr>
        <w:tc>
          <w:tcPr>
            <w:tcW w:w="4642" w:type="dxa"/>
            <w:tcMar>
              <w:top w:w="50" w:type="dxa"/>
              <w:left w:w="90" w:type="dxa"/>
              <w:bottom w:w="50" w:type="dxa"/>
              <w:right w:w="90" w:type="dxa"/>
            </w:tcMar>
            <w:vAlign w:val="center"/>
          </w:tcPr>
          <w:p w14:paraId="0B6293D1" w14:textId="77777777" w:rsidR="002E5FB5" w:rsidRDefault="00D770FD">
            <w:pPr>
              <w:spacing w:after="0" w:line="240" w:lineRule="auto"/>
            </w:pPr>
            <w:r>
              <w:rPr>
                <w:sz w:val="18"/>
                <w:szCs w:val="18"/>
              </w:rPr>
              <w:t>1,000 mutants with a wrong host</w:t>
            </w:r>
          </w:p>
        </w:tc>
        <w:tc>
          <w:tcPr>
            <w:tcW w:w="4384" w:type="dxa"/>
            <w:tcMar>
              <w:top w:w="50" w:type="dxa"/>
              <w:left w:w="90" w:type="dxa"/>
              <w:bottom w:w="50" w:type="dxa"/>
              <w:right w:w="90" w:type="dxa"/>
            </w:tcMar>
            <w:vAlign w:val="center"/>
          </w:tcPr>
          <w:p w14:paraId="5FCD6236" w14:textId="77777777" w:rsidR="002E5FB5" w:rsidRDefault="00D770FD">
            <w:pPr>
              <w:spacing w:after="0" w:line="240" w:lineRule="auto"/>
            </w:pPr>
            <w:r>
              <w:rPr>
                <w:sz w:val="18"/>
                <w:szCs w:val="18"/>
              </w:rPr>
              <w:t>all 1,000 abstain (no evidence for an unknown host)</w:t>
            </w:r>
          </w:p>
        </w:tc>
      </w:tr>
    </w:tbl>
    <w:p w14:paraId="0597739E" w14:textId="77777777" w:rsidR="002E5FB5" w:rsidRDefault="00D770FD">
      <w:pPr>
        <w:spacing w:before="40" w:after="160"/>
      </w:pPr>
      <w:r>
        <w:rPr>
          <w:color w:val="52514E"/>
          <w:sz w:val="17"/>
          <w:szCs w:val="17"/>
        </w:rPr>
        <w:t xml:space="preserve">The 13 remaining abstentions on valid code are documented evidence limits (GitHub request bodies declared with </w:t>
      </w:r>
      <w:r>
        <w:rPr>
          <w:rFonts w:ascii="Consolas" w:eastAsia="Consolas" w:hAnsi="Consolas" w:cs="Consolas"/>
          <w:color w:val="52514E"/>
          <w:sz w:val="16"/>
          <w:szCs w:val="16"/>
        </w:rPr>
        <w:t>oneOf</w:t>
      </w:r>
      <w:r>
        <w:rPr>
          <w:color w:val="52514E"/>
          <w:sz w:val="17"/>
          <w:szCs w:val="17"/>
        </w:rPr>
        <w:t>, one ambiguous path template).</w:t>
      </w:r>
    </w:p>
    <w:p w14:paraId="1E3B360A" w14:textId="77777777" w:rsidR="002E5FB5" w:rsidRDefault="00D770FD">
      <w:pPr>
        <w:jc w:val="both"/>
      </w:pPr>
      <w:r>
        <w:t xml:space="preserve">One change was made after inspecting benchmark run 1, and is disclosed as such in the evaluation plan: an undeclared request-body field is now unverifiable, as an undeclared query parameter already was, because eight run-1 deliveries had sent hallucinated body fields (for example </w:t>
      </w:r>
      <w:r>
        <w:rPr>
          <w:rFonts w:ascii="Consolas" w:eastAsia="Consolas" w:hAnsi="Consolas" w:cs="Consolas"/>
          <w:sz w:val="20"/>
          <w:szCs w:val="20"/>
        </w:rPr>
        <w:t>name</w:t>
      </w:r>
      <w:r>
        <w:t xml:space="preserve"> where GitHub's label API declares </w:t>
      </w:r>
      <w:r>
        <w:rPr>
          <w:rFonts w:ascii="Consolas" w:eastAsia="Consolas" w:hAnsi="Consolas" w:cs="Consolas"/>
          <w:sz w:val="20"/>
          <w:szCs w:val="20"/>
        </w:rPr>
        <w:t>new_name</w:t>
      </w:r>
      <w:r>
        <w:t>). All findings in this report use the verifier after this change.</w:t>
      </w:r>
    </w:p>
    <w:p w14:paraId="6094D59A" w14:textId="77777777" w:rsidR="002E5FB5" w:rsidRDefault="00D770FD">
      <w:pPr>
        <w:pStyle w:val="Heading1"/>
        <w:pageBreakBefore/>
      </w:pPr>
      <w:bookmarkStart w:id="91" w:name="_Toc243060666"/>
      <w:r>
        <w:lastRenderedPageBreak/>
        <w:t>Appendix D: Supplementary Results</w:t>
      </w:r>
      <w:bookmarkEnd w:id="91"/>
    </w:p>
    <w:p w14:paraId="48D36915" w14:textId="77777777" w:rsidR="002E5FB5" w:rsidRDefault="00D770FD">
      <w:pPr>
        <w:jc w:val="both"/>
      </w:pPr>
      <w:r>
        <w:t>This appendix holds the supporting analyses behind Sections 8 and 9. All figures use the 990 scored tasks per run after the manual review; pooled figures add up the three runs over the same tasks and are descriptive.</w:t>
      </w:r>
    </w:p>
    <w:p w14:paraId="7173394C" w14:textId="77777777" w:rsidR="002E5FB5" w:rsidRDefault="00D770FD">
      <w:pPr>
        <w:pStyle w:val="Heading2"/>
      </w:pPr>
      <w:bookmarkStart w:id="92" w:name="_Toc243060667"/>
      <w:r>
        <w:t>D.1 Scorecard</w:t>
      </w:r>
      <w:bookmarkEnd w:id="92"/>
    </w:p>
    <w:p w14:paraId="6C69FD50" w14:textId="77777777" w:rsidR="002E5FB5" w:rsidRDefault="00D770FD">
      <w:pPr>
        <w:keepNext/>
        <w:spacing w:before="120" w:after="40"/>
        <w:jc w:val="center"/>
      </w:pPr>
      <w:r>
        <w:rPr>
          <w:noProof/>
        </w:rPr>
        <w:drawing>
          <wp:inline distT="0" distB="0" distL="0" distR="0" wp14:anchorId="525846BB" wp14:editId="1F9E59FD">
            <wp:extent cx="5715000" cy="37528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752850"/>
                    </a:xfrm>
                    <a:prstGeom prst="rect">
                      <a:avLst/>
                    </a:prstGeom>
                  </pic:spPr>
                </pic:pic>
              </a:graphicData>
            </a:graphic>
          </wp:inline>
        </w:drawing>
      </w:r>
    </w:p>
    <w:p w14:paraId="3927C4B3" w14:textId="42BF2236" w:rsidR="002E5FB5" w:rsidRDefault="00D770FD">
      <w:pPr>
        <w:pStyle w:val="Caption"/>
      </w:pPr>
      <w:bookmarkStart w:id="93" w:name="_Toc243060696"/>
      <w:r>
        <w:rPr>
          <w:b/>
          <w:bCs/>
        </w:rPr>
        <w:t xml:space="preserve">Figure </w:t>
      </w:r>
      <w:r>
        <w:fldChar w:fldCharType="begin"/>
      </w:r>
      <w:r>
        <w:instrText>SEQ Figure</w:instrText>
      </w:r>
      <w:r>
        <w:fldChar w:fldCharType="separate"/>
      </w:r>
      <w:r>
        <w:rPr>
          <w:noProof/>
        </w:rPr>
        <w:t>11</w:t>
      </w:r>
      <w:r>
        <w:fldChar w:fldCharType="end"/>
      </w:r>
      <w:r>
        <w:rPr>
          <w:b/>
          <w:bCs/>
        </w:rPr>
        <w:t xml:space="preserve">: </w:t>
      </w:r>
      <w:r>
        <w:t>Scorecard: baseline versus Confident Agent for each quantization (990 tasks each). Electricity priced at R4.1109/kWh including VAT.</w:t>
      </w:r>
      <w:bookmarkEnd w:id="93"/>
    </w:p>
    <w:p w14:paraId="45B1CA63" w14:textId="77777777" w:rsidR="002E5FB5" w:rsidRDefault="00D770FD">
      <w:pPr>
        <w:jc w:val="both"/>
      </w:pPr>
      <w:r>
        <w:t>Pooled over the three runs, hallucinated code reached the user in 1,562 of 2,970 task-runs (52.6%) without the agent and in 59 (2.0%) with it, and correct code in 953 (32.1%) and 1,513 (50.9%). The agent's final accuracy is almost the same at every quantization (50.4–51.5% correct) although the baselines differ: the lower-precision model gains most (+26.0 points of correct code at Q4_K_M) because the agent repairs the coding errors in which Q4_K_M's baseline was weakest.</w:t>
      </w:r>
    </w:p>
    <w:p w14:paraId="50AE1D1E" w14:textId="77777777" w:rsidR="002E5FB5" w:rsidRDefault="00D770FD">
      <w:pPr>
        <w:pStyle w:val="Heading2"/>
      </w:pPr>
      <w:bookmarkStart w:id="94" w:name="_Toc243060668"/>
      <w:r>
        <w:lastRenderedPageBreak/>
        <w:t>D.2 Results by subgroup</w:t>
      </w:r>
      <w:bookmarkEnd w:id="94"/>
    </w:p>
    <w:p w14:paraId="429FE9FB" w14:textId="77777777" w:rsidR="002E5FB5" w:rsidRDefault="00D770FD">
      <w:pPr>
        <w:keepNext/>
        <w:spacing w:before="120" w:after="40"/>
        <w:jc w:val="center"/>
      </w:pPr>
      <w:r>
        <w:rPr>
          <w:noProof/>
        </w:rPr>
        <w:drawing>
          <wp:inline distT="0" distB="0" distL="0" distR="0" wp14:anchorId="18EF0186" wp14:editId="241A3784">
            <wp:extent cx="5715000" cy="3429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429000"/>
                    </a:xfrm>
                    <a:prstGeom prst="rect">
                      <a:avLst/>
                    </a:prstGeom>
                  </pic:spPr>
                </pic:pic>
              </a:graphicData>
            </a:graphic>
          </wp:inline>
        </w:drawing>
      </w:r>
    </w:p>
    <w:p w14:paraId="0BE0131C" w14:textId="43E7FEAF" w:rsidR="002E5FB5" w:rsidRDefault="00D770FD">
      <w:pPr>
        <w:pStyle w:val="Caption"/>
      </w:pPr>
      <w:bookmarkStart w:id="95" w:name="_Toc243060697"/>
      <w:r>
        <w:rPr>
          <w:b/>
          <w:bCs/>
        </w:rPr>
        <w:t xml:space="preserve">Figure </w:t>
      </w:r>
      <w:r>
        <w:fldChar w:fldCharType="begin"/>
      </w:r>
      <w:r>
        <w:instrText>SEQ Figure</w:instrText>
      </w:r>
      <w:r>
        <w:fldChar w:fldCharType="separate"/>
      </w:r>
      <w:r>
        <w:rPr>
          <w:noProof/>
        </w:rPr>
        <w:t>12</w:t>
      </w:r>
      <w:r>
        <w:fldChar w:fldCharType="end"/>
      </w:r>
      <w:r>
        <w:rPr>
          <w:b/>
          <w:bCs/>
        </w:rPr>
        <w:t xml:space="preserve">: </w:t>
      </w:r>
      <w:r>
        <w:t>Rates per subgroup and run: hallucinated code reaching the user, correct code reaching the user, and code withheld by the verifier (B = baseline, CA = Confident Agent).</w:t>
      </w:r>
      <w:bookmarkEnd w:id="95"/>
    </w:p>
    <w:p w14:paraId="2E49D33E" w14:textId="77777777" w:rsidR="002E5FB5" w:rsidRDefault="00D770FD">
      <w:pPr>
        <w:jc w:val="both"/>
      </w:pPr>
      <w:r>
        <w:t>APIs the model knows well improve the most: GitHub (Bearer authentication) rises from 26–63% correct to 75–84%, and DummyJSON from 30–59% to 67–74%, with no hallucination reaching the user in any run. Petstore carries almost all the residual hallucinations (9–15% of Petstore tasks), and REST Countries is entirely withheld (Section 8.3).</w:t>
      </w:r>
    </w:p>
    <w:p w14:paraId="6139C298" w14:textId="77777777" w:rsidR="002E5FB5" w:rsidRDefault="00D770FD">
      <w:pPr>
        <w:pStyle w:val="Heading2"/>
      </w:pPr>
      <w:bookmarkStart w:id="96" w:name="_Toc243060669"/>
      <w:r>
        <w:t>D.3 Kinds of hallucination</w:t>
      </w:r>
      <w:bookmarkEnd w:id="96"/>
    </w:p>
    <w:p w14:paraId="7FEB2F96" w14:textId="77777777" w:rsidR="002E5FB5" w:rsidRDefault="00D770FD">
      <w:pPr>
        <w:keepNext/>
        <w:spacing w:before="120" w:after="40"/>
        <w:jc w:val="center"/>
      </w:pPr>
      <w:r>
        <w:rPr>
          <w:noProof/>
        </w:rPr>
        <w:drawing>
          <wp:inline distT="0" distB="0" distL="0" distR="0" wp14:anchorId="1CD08185" wp14:editId="0605987F">
            <wp:extent cx="5715000" cy="27241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724150"/>
                    </a:xfrm>
                    <a:prstGeom prst="rect">
                      <a:avLst/>
                    </a:prstGeom>
                  </pic:spPr>
                </pic:pic>
              </a:graphicData>
            </a:graphic>
          </wp:inline>
        </w:drawing>
      </w:r>
    </w:p>
    <w:p w14:paraId="7C8D7CAF" w14:textId="797708D1" w:rsidR="002E5FB5" w:rsidRDefault="00D770FD">
      <w:pPr>
        <w:pStyle w:val="Caption"/>
      </w:pPr>
      <w:bookmarkStart w:id="97" w:name="_Toc243060698"/>
      <w:r>
        <w:rPr>
          <w:b/>
          <w:bCs/>
        </w:rPr>
        <w:t xml:space="preserve">Figure </w:t>
      </w:r>
      <w:r>
        <w:fldChar w:fldCharType="begin"/>
      </w:r>
      <w:r>
        <w:instrText>SEQ Figure</w:instrText>
      </w:r>
      <w:r>
        <w:fldChar w:fldCharType="separate"/>
      </w:r>
      <w:r>
        <w:rPr>
          <w:noProof/>
        </w:rPr>
        <w:t>13</w:t>
      </w:r>
      <w:r>
        <w:fldChar w:fldCharType="end"/>
      </w:r>
      <w:r>
        <w:rPr>
          <w:b/>
          <w:bCs/>
        </w:rPr>
        <w:t xml:space="preserve">: </w:t>
      </w:r>
      <w:r>
        <w:t>Kinds of API hallucination in the code reaching the user (three runs pooled; a task can have several kinds).</w:t>
      </w:r>
      <w:bookmarkEnd w:id="97"/>
    </w:p>
    <w:p w14:paraId="5AF534B1" w14:textId="77777777" w:rsidR="002E5FB5" w:rsidRDefault="00D770FD">
      <w:pPr>
        <w:jc w:val="both"/>
      </w:pPr>
      <w:r>
        <w:lastRenderedPageBreak/>
        <w:t xml:space="preserve">Wrong hosts, versions and base paths make up most baseline hallucinations, and they almost vanish in the delivered code. One kind grows: </w:t>
      </w:r>
      <w:r>
        <w:rPr>
          <w:i/>
          <w:iCs/>
        </w:rPr>
        <w:t>invalid value or structure</w:t>
      </w:r>
      <w:r>
        <w:t xml:space="preserve">, from 27 to 48 pooled tasks. In 48 of the 59 residual hallucinations a Petstore request body places a value from </w:t>
      </w:r>
      <w:r>
        <w:rPr>
          <w:rFonts w:ascii="Consolas" w:eastAsia="Consolas" w:hAnsi="Consolas" w:cs="Consolas"/>
          <w:sz w:val="20"/>
          <w:szCs w:val="20"/>
        </w:rPr>
        <w:t>inputs</w:t>
      </w:r>
      <w:r>
        <w:t xml:space="preserve"> where the schema expects a string (for example </w:t>
      </w:r>
      <w:r>
        <w:rPr>
          <w:rFonts w:ascii="Consolas" w:eastAsia="Consolas" w:hAnsi="Consolas" w:cs="Consolas"/>
          <w:sz w:val="20"/>
          <w:szCs w:val="20"/>
        </w:rPr>
        <w:t>category.name</w:t>
      </w:r>
      <w:r>
        <w:t xml:space="preserve"> set to the object </w:t>
      </w:r>
      <w:r>
        <w:rPr>
          <w:rFonts w:ascii="Consolas" w:eastAsia="Consolas" w:hAnsi="Consolas" w:cs="Consolas"/>
          <w:sz w:val="20"/>
          <w:szCs w:val="20"/>
        </w:rPr>
        <w:t>{"id": 1}</w:t>
      </w:r>
      <w:r>
        <w:t xml:space="preserve">), and in 9 more a required </w:t>
      </w:r>
      <w:r>
        <w:rPr>
          <w:rFonts w:ascii="Consolas" w:eastAsia="Consolas" w:hAnsi="Consolas" w:cs="Consolas"/>
          <w:sz w:val="20"/>
          <w:szCs w:val="20"/>
        </w:rPr>
        <w:t>api_key</w:t>
      </w:r>
      <w:r>
        <w:t xml:space="preserve"> credential is missing. The cause is a deliberate design decision: the verifier treats values that only exist at run time as opaque, so it cannot see </w:t>
      </w:r>
      <w:r>
        <w:rPr>
          <w:i/>
          <w:iCs/>
        </w:rPr>
        <w:t>which</w:t>
      </w:r>
      <w:r>
        <w:t xml:space="preserve"> value lands in a field, whereas the evaluator binds the task's test inputs and can. Bi</w:t>
      </w:r>
      <w:r>
        <w:t>nding representative inputs during verification, which the extractor already supports, is the most direct improvement to the design.</w:t>
      </w:r>
    </w:p>
    <w:p w14:paraId="0BF35288" w14:textId="77777777" w:rsidR="002E5FB5" w:rsidRDefault="00D770FD">
      <w:pPr>
        <w:pStyle w:val="Heading2"/>
      </w:pPr>
      <w:bookmarkStart w:id="98" w:name="_Toc243060670"/>
      <w:r>
        <w:t>D.4 The verifier as a hallucination detector</w:t>
      </w:r>
      <w:bookmarkEnd w:id="98"/>
    </w:p>
    <w:p w14:paraId="10B1D1EC" w14:textId="77777777" w:rsidR="002E5FB5" w:rsidRDefault="00D770FD">
      <w:pPr>
        <w:jc w:val="both"/>
      </w:pPr>
      <w:r>
        <w:t xml:space="preserve">Treating the verifier as a classifier of the agent's final candidate (positive = class A, predicted positive = withheld) gives the confusion matrices of Figure 14. Recall is </w:t>
      </w:r>
      <w:r>
        <w:rPr>
          <w:b/>
          <w:bCs/>
        </w:rPr>
        <w:t>94–96%</w:t>
      </w:r>
      <w:r>
        <w:t xml:space="preserve">: it lets very few hallucinations through. Precision is </w:t>
      </w:r>
      <w:r>
        <w:rPr>
          <w:b/>
          <w:bCs/>
        </w:rPr>
        <w:t>86–92%</w:t>
      </w:r>
      <w:r>
        <w:t>: most of what it withholds really is hallucinated. Its false alarms (20–28 correct candidates withheld per run, plus some wrong-task and crashing candidates) are the incorrect rejections the brief asks us to count. When class B errors are also treated as positives, recall drops to 76–80%: the verifier checks the API's contract, not whether the call is the one the task wanted.</w:t>
      </w:r>
    </w:p>
    <w:p w14:paraId="10CF0C26" w14:textId="77777777" w:rsidR="002E5FB5" w:rsidRDefault="00D770FD">
      <w:pPr>
        <w:keepNext/>
        <w:spacing w:before="120" w:after="40"/>
        <w:jc w:val="center"/>
      </w:pPr>
      <w:r>
        <w:rPr>
          <w:noProof/>
        </w:rPr>
        <w:drawing>
          <wp:inline distT="0" distB="0" distL="0" distR="0" wp14:anchorId="1FB7F710" wp14:editId="6F8DD9C1">
            <wp:extent cx="5715000" cy="33623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362325"/>
                    </a:xfrm>
                    <a:prstGeom prst="rect">
                      <a:avLst/>
                    </a:prstGeom>
                  </pic:spPr>
                </pic:pic>
              </a:graphicData>
            </a:graphic>
          </wp:inline>
        </w:drawing>
      </w:r>
    </w:p>
    <w:p w14:paraId="7211D73B" w14:textId="135167C3" w:rsidR="002E5FB5" w:rsidRDefault="00D770FD">
      <w:pPr>
        <w:pStyle w:val="Caption"/>
      </w:pPr>
      <w:bookmarkStart w:id="99" w:name="_Toc243060699"/>
      <w:r>
        <w:rPr>
          <w:b/>
          <w:bCs/>
        </w:rPr>
        <w:t xml:space="preserve">Figure </w:t>
      </w:r>
      <w:r>
        <w:fldChar w:fldCharType="begin"/>
      </w:r>
      <w:r>
        <w:instrText>SEQ Figure</w:instrText>
      </w:r>
      <w:r>
        <w:fldChar w:fldCharType="separate"/>
      </w:r>
      <w:r>
        <w:rPr>
          <w:noProof/>
        </w:rPr>
        <w:t>14</w:t>
      </w:r>
      <w:r>
        <w:fldChar w:fldCharType="end"/>
      </w:r>
      <w:r>
        <w:rPr>
          <w:b/>
          <w:bCs/>
        </w:rPr>
        <w:t xml:space="preserve">: </w:t>
      </w:r>
      <w:r>
        <w:t>The verifier as a detector of hallucinated final candidates: quality measures, confusion matrices, and the processing time spent on its errors.</w:t>
      </w:r>
      <w:bookmarkEnd w:id="99"/>
    </w:p>
    <w:p w14:paraId="317AF2F0" w14:textId="77777777" w:rsidR="002E5FB5" w:rsidRDefault="00D770FD">
      <w:pPr>
        <w:pStyle w:val="Heading2"/>
      </w:pPr>
      <w:bookmarkStart w:id="100" w:name="_Toc243060671"/>
      <w:r>
        <w:lastRenderedPageBreak/>
        <w:t>D.5 Discrimination and calibration of the EWCS</w:t>
      </w:r>
      <w:bookmarkEnd w:id="100"/>
    </w:p>
    <w:p w14:paraId="54C6A872" w14:textId="77777777" w:rsidR="002E5FB5" w:rsidRDefault="00D770FD">
      <w:pPr>
        <w:keepNext/>
        <w:spacing w:before="120" w:after="40"/>
        <w:jc w:val="center"/>
      </w:pPr>
      <w:r>
        <w:rPr>
          <w:noProof/>
        </w:rPr>
        <w:drawing>
          <wp:inline distT="0" distB="0" distL="0" distR="0" wp14:anchorId="2FE7C31D" wp14:editId="69350F11">
            <wp:extent cx="5715000" cy="25241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2524125"/>
                    </a:xfrm>
                    <a:prstGeom prst="rect">
                      <a:avLst/>
                    </a:prstGeom>
                  </pic:spPr>
                </pic:pic>
              </a:graphicData>
            </a:graphic>
          </wp:inline>
        </w:drawing>
      </w:r>
    </w:p>
    <w:p w14:paraId="6438ED49" w14:textId="6ADB3DC4" w:rsidR="002E5FB5" w:rsidRDefault="00D770FD">
      <w:pPr>
        <w:pStyle w:val="Caption"/>
      </w:pPr>
      <w:bookmarkStart w:id="101" w:name="_Toc243060700"/>
      <w:r>
        <w:rPr>
          <w:b/>
          <w:bCs/>
        </w:rPr>
        <w:t xml:space="preserve">Figure </w:t>
      </w:r>
      <w:r>
        <w:fldChar w:fldCharType="begin"/>
      </w:r>
      <w:r>
        <w:instrText>SEQ Figure</w:instrText>
      </w:r>
      <w:r>
        <w:fldChar w:fldCharType="separate"/>
      </w:r>
      <w:r>
        <w:rPr>
          <w:noProof/>
        </w:rPr>
        <w:t>15</w:t>
      </w:r>
      <w:r>
        <w:fldChar w:fldCharType="end"/>
      </w:r>
      <w:r>
        <w:rPr>
          <w:b/>
          <w:bCs/>
        </w:rPr>
        <w:t xml:space="preserve">: </w:t>
      </w:r>
      <w:r>
        <w:t>EWCS of the final candidate: ROC curve for correct versus class A, and score distributions with the decision thresholds (three runs pooled).</w:t>
      </w:r>
      <w:bookmarkEnd w:id="101"/>
    </w:p>
    <w:p w14:paraId="76F3FB7C" w14:textId="77777777" w:rsidR="002E5FB5" w:rsidRDefault="00D770FD">
      <w:pPr>
        <w:jc w:val="both"/>
      </w:pPr>
      <w:r>
        <w:t>The EWCS separates correct from hallucinated final candidates with an area under the ROC curve of 0.932–0.943 (Figure 15). Hallucinated candidates cluster near 0.3, the value left when the access point is contradicted and the API layers that depend on it cannot be matched (Appendix C.6).</w:t>
      </w:r>
    </w:p>
    <w:p w14:paraId="0903A874" w14:textId="19E79A3C" w:rsidR="002E5FB5" w:rsidRDefault="00D770FD">
      <w:pPr>
        <w:pStyle w:val="Caption"/>
        <w:keepNext/>
      </w:pPr>
      <w:bookmarkStart w:id="102" w:name="_Toc243060729"/>
      <w:r>
        <w:rPr>
          <w:b/>
          <w:bCs/>
        </w:rPr>
        <w:t xml:space="preserve">Table </w:t>
      </w:r>
      <w:r>
        <w:fldChar w:fldCharType="begin"/>
      </w:r>
      <w:r>
        <w:instrText>SEQ Table</w:instrText>
      </w:r>
      <w:r>
        <w:fldChar w:fldCharType="separate"/>
      </w:r>
      <w:r>
        <w:rPr>
          <w:noProof/>
        </w:rPr>
        <w:t>21</w:t>
      </w:r>
      <w:r>
        <w:fldChar w:fldCharType="end"/>
      </w:r>
      <w:r>
        <w:rPr>
          <w:b/>
          <w:bCs/>
        </w:rPr>
        <w:t xml:space="preserve">: </w:t>
      </w:r>
      <w:r>
        <w:t>Share of decided final candidates (correct, A or B) that were correct, by EWCS band (three runs pooled).</w:t>
      </w:r>
      <w:bookmarkEnd w:id="10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07"/>
        <w:gridCol w:w="2006"/>
        <w:gridCol w:w="2006"/>
        <w:gridCol w:w="2507"/>
      </w:tblGrid>
      <w:tr w:rsidR="002E5FB5" w14:paraId="0DD181E6" w14:textId="77777777">
        <w:trPr>
          <w:tblHeader/>
        </w:trPr>
        <w:tc>
          <w:tcPr>
            <w:tcW w:w="2507" w:type="dxa"/>
            <w:shd w:val="clear" w:color="auto" w:fill="D9E2F3"/>
            <w:tcMar>
              <w:top w:w="50" w:type="dxa"/>
              <w:left w:w="90" w:type="dxa"/>
              <w:bottom w:w="50" w:type="dxa"/>
              <w:right w:w="90" w:type="dxa"/>
            </w:tcMar>
            <w:vAlign w:val="center"/>
          </w:tcPr>
          <w:p w14:paraId="6C622CE6" w14:textId="77777777" w:rsidR="002E5FB5" w:rsidRDefault="00D770FD">
            <w:pPr>
              <w:spacing w:after="0" w:line="240" w:lineRule="auto"/>
            </w:pPr>
            <w:r>
              <w:rPr>
                <w:b/>
                <w:bCs/>
                <w:sz w:val="18"/>
                <w:szCs w:val="18"/>
              </w:rPr>
              <w:t>EWCS band</w:t>
            </w:r>
          </w:p>
        </w:tc>
        <w:tc>
          <w:tcPr>
            <w:tcW w:w="2006" w:type="dxa"/>
            <w:shd w:val="clear" w:color="auto" w:fill="D9E2F3"/>
            <w:tcMar>
              <w:top w:w="50" w:type="dxa"/>
              <w:left w:w="90" w:type="dxa"/>
              <w:bottom w:w="50" w:type="dxa"/>
              <w:right w:w="90" w:type="dxa"/>
            </w:tcMar>
            <w:vAlign w:val="center"/>
          </w:tcPr>
          <w:p w14:paraId="0D616DB1" w14:textId="77777777" w:rsidR="002E5FB5" w:rsidRDefault="00D770FD">
            <w:pPr>
              <w:spacing w:after="0" w:line="240" w:lineRule="auto"/>
              <w:jc w:val="right"/>
            </w:pPr>
            <w:r>
              <w:rPr>
                <w:b/>
                <w:bCs/>
                <w:sz w:val="18"/>
                <w:szCs w:val="18"/>
              </w:rPr>
              <w:t>Candidates</w:t>
            </w:r>
          </w:p>
        </w:tc>
        <w:tc>
          <w:tcPr>
            <w:tcW w:w="2006" w:type="dxa"/>
            <w:shd w:val="clear" w:color="auto" w:fill="D9E2F3"/>
            <w:tcMar>
              <w:top w:w="50" w:type="dxa"/>
              <w:left w:w="90" w:type="dxa"/>
              <w:bottom w:w="50" w:type="dxa"/>
              <w:right w:w="90" w:type="dxa"/>
            </w:tcMar>
            <w:vAlign w:val="center"/>
          </w:tcPr>
          <w:p w14:paraId="6DB9D5C5" w14:textId="77777777" w:rsidR="002E5FB5" w:rsidRDefault="00D770FD">
            <w:pPr>
              <w:spacing w:after="0" w:line="240" w:lineRule="auto"/>
              <w:jc w:val="right"/>
            </w:pPr>
            <w:r>
              <w:rPr>
                <w:b/>
                <w:bCs/>
                <w:sz w:val="18"/>
                <w:szCs w:val="18"/>
              </w:rPr>
              <w:t>Correct</w:t>
            </w:r>
          </w:p>
        </w:tc>
        <w:tc>
          <w:tcPr>
            <w:tcW w:w="2507" w:type="dxa"/>
            <w:shd w:val="clear" w:color="auto" w:fill="D9E2F3"/>
            <w:tcMar>
              <w:top w:w="50" w:type="dxa"/>
              <w:left w:w="90" w:type="dxa"/>
              <w:bottom w:w="50" w:type="dxa"/>
              <w:right w:w="90" w:type="dxa"/>
            </w:tcMar>
            <w:vAlign w:val="center"/>
          </w:tcPr>
          <w:p w14:paraId="0D4AE8CC" w14:textId="77777777" w:rsidR="002E5FB5" w:rsidRDefault="00D770FD">
            <w:pPr>
              <w:spacing w:after="0" w:line="240" w:lineRule="auto"/>
              <w:jc w:val="right"/>
            </w:pPr>
            <w:r>
              <w:rPr>
                <w:b/>
                <w:bCs/>
                <w:sz w:val="18"/>
                <w:szCs w:val="18"/>
              </w:rPr>
              <w:t>Share correct</w:t>
            </w:r>
          </w:p>
        </w:tc>
      </w:tr>
      <w:tr w:rsidR="002E5FB5" w14:paraId="3FF96B78" w14:textId="77777777">
        <w:trPr>
          <w:cantSplit/>
        </w:trPr>
        <w:tc>
          <w:tcPr>
            <w:tcW w:w="2507" w:type="dxa"/>
            <w:tcMar>
              <w:top w:w="50" w:type="dxa"/>
              <w:left w:w="90" w:type="dxa"/>
              <w:bottom w:w="50" w:type="dxa"/>
              <w:right w:w="90" w:type="dxa"/>
            </w:tcMar>
            <w:vAlign w:val="center"/>
          </w:tcPr>
          <w:p w14:paraId="39711957" w14:textId="77777777" w:rsidR="002E5FB5" w:rsidRDefault="00D770FD">
            <w:pPr>
              <w:spacing w:after="0" w:line="240" w:lineRule="auto"/>
            </w:pPr>
            <w:r>
              <w:rPr>
                <w:sz w:val="18"/>
                <w:szCs w:val="18"/>
              </w:rPr>
              <w:t>≥ 0.85 (deliver)</w:t>
            </w:r>
          </w:p>
        </w:tc>
        <w:tc>
          <w:tcPr>
            <w:tcW w:w="2006" w:type="dxa"/>
            <w:tcMar>
              <w:top w:w="50" w:type="dxa"/>
              <w:left w:w="90" w:type="dxa"/>
              <w:bottom w:w="50" w:type="dxa"/>
              <w:right w:w="90" w:type="dxa"/>
            </w:tcMar>
            <w:vAlign w:val="center"/>
          </w:tcPr>
          <w:p w14:paraId="42E5EEB4" w14:textId="77777777" w:rsidR="002E5FB5" w:rsidRDefault="00D770FD">
            <w:pPr>
              <w:spacing w:after="0" w:line="240" w:lineRule="auto"/>
              <w:jc w:val="right"/>
            </w:pPr>
            <w:r>
              <w:rPr>
                <w:sz w:val="18"/>
                <w:szCs w:val="18"/>
              </w:rPr>
              <w:t>166</w:t>
            </w:r>
          </w:p>
        </w:tc>
        <w:tc>
          <w:tcPr>
            <w:tcW w:w="2006" w:type="dxa"/>
            <w:tcMar>
              <w:top w:w="50" w:type="dxa"/>
              <w:left w:w="90" w:type="dxa"/>
              <w:bottom w:w="50" w:type="dxa"/>
              <w:right w:w="90" w:type="dxa"/>
            </w:tcMar>
            <w:vAlign w:val="center"/>
          </w:tcPr>
          <w:p w14:paraId="0A034FE7" w14:textId="77777777" w:rsidR="002E5FB5" w:rsidRDefault="00D770FD">
            <w:pPr>
              <w:spacing w:after="0" w:line="240" w:lineRule="auto"/>
              <w:jc w:val="right"/>
            </w:pPr>
            <w:r>
              <w:rPr>
                <w:sz w:val="18"/>
                <w:szCs w:val="18"/>
              </w:rPr>
              <w:t>110</w:t>
            </w:r>
          </w:p>
        </w:tc>
        <w:tc>
          <w:tcPr>
            <w:tcW w:w="2507" w:type="dxa"/>
            <w:tcMar>
              <w:top w:w="50" w:type="dxa"/>
              <w:left w:w="90" w:type="dxa"/>
              <w:bottom w:w="50" w:type="dxa"/>
              <w:right w:w="90" w:type="dxa"/>
            </w:tcMar>
            <w:vAlign w:val="center"/>
          </w:tcPr>
          <w:p w14:paraId="3C1D0299" w14:textId="77777777" w:rsidR="002E5FB5" w:rsidRDefault="00D770FD">
            <w:pPr>
              <w:spacing w:after="0" w:line="240" w:lineRule="auto"/>
              <w:jc w:val="right"/>
            </w:pPr>
            <w:r>
              <w:rPr>
                <w:sz w:val="18"/>
                <w:szCs w:val="18"/>
              </w:rPr>
              <w:t>66.3%</w:t>
            </w:r>
          </w:p>
        </w:tc>
      </w:tr>
      <w:tr w:rsidR="002E5FB5" w14:paraId="58C1828D" w14:textId="77777777">
        <w:trPr>
          <w:cantSplit/>
        </w:trPr>
        <w:tc>
          <w:tcPr>
            <w:tcW w:w="2507" w:type="dxa"/>
            <w:tcMar>
              <w:top w:w="50" w:type="dxa"/>
              <w:left w:w="90" w:type="dxa"/>
              <w:bottom w:w="50" w:type="dxa"/>
              <w:right w:w="90" w:type="dxa"/>
            </w:tcMar>
            <w:vAlign w:val="center"/>
          </w:tcPr>
          <w:p w14:paraId="5E9CA3CC" w14:textId="77777777" w:rsidR="002E5FB5" w:rsidRDefault="00D770FD">
            <w:pPr>
              <w:spacing w:after="0" w:line="240" w:lineRule="auto"/>
            </w:pPr>
            <w:r>
              <w:rPr>
                <w:sz w:val="18"/>
                <w:szCs w:val="18"/>
              </w:rPr>
              <w:t>0.60–0.85 (deliver with flag)</w:t>
            </w:r>
          </w:p>
        </w:tc>
        <w:tc>
          <w:tcPr>
            <w:tcW w:w="2006" w:type="dxa"/>
            <w:tcMar>
              <w:top w:w="50" w:type="dxa"/>
              <w:left w:w="90" w:type="dxa"/>
              <w:bottom w:w="50" w:type="dxa"/>
              <w:right w:w="90" w:type="dxa"/>
            </w:tcMar>
            <w:vAlign w:val="center"/>
          </w:tcPr>
          <w:p w14:paraId="3A44B4B5" w14:textId="77777777" w:rsidR="002E5FB5" w:rsidRDefault="00D770FD">
            <w:pPr>
              <w:spacing w:after="0" w:line="240" w:lineRule="auto"/>
              <w:jc w:val="right"/>
            </w:pPr>
            <w:r>
              <w:rPr>
                <w:sz w:val="18"/>
                <w:szCs w:val="18"/>
              </w:rPr>
              <w:t>2,041</w:t>
            </w:r>
          </w:p>
        </w:tc>
        <w:tc>
          <w:tcPr>
            <w:tcW w:w="2006" w:type="dxa"/>
            <w:tcMar>
              <w:top w:w="50" w:type="dxa"/>
              <w:left w:w="90" w:type="dxa"/>
              <w:bottom w:w="50" w:type="dxa"/>
              <w:right w:w="90" w:type="dxa"/>
            </w:tcMar>
            <w:vAlign w:val="center"/>
          </w:tcPr>
          <w:p w14:paraId="78D5574C" w14:textId="77777777" w:rsidR="002E5FB5" w:rsidRDefault="00D770FD">
            <w:pPr>
              <w:spacing w:after="0" w:line="240" w:lineRule="auto"/>
              <w:jc w:val="right"/>
            </w:pPr>
            <w:r>
              <w:rPr>
                <w:sz w:val="18"/>
                <w:szCs w:val="18"/>
              </w:rPr>
              <w:t>1,469</w:t>
            </w:r>
          </w:p>
        </w:tc>
        <w:tc>
          <w:tcPr>
            <w:tcW w:w="2507" w:type="dxa"/>
            <w:tcMar>
              <w:top w:w="50" w:type="dxa"/>
              <w:left w:w="90" w:type="dxa"/>
              <w:bottom w:w="50" w:type="dxa"/>
              <w:right w:w="90" w:type="dxa"/>
            </w:tcMar>
            <w:vAlign w:val="center"/>
          </w:tcPr>
          <w:p w14:paraId="2B82ECC1" w14:textId="77777777" w:rsidR="002E5FB5" w:rsidRDefault="00D770FD">
            <w:pPr>
              <w:spacing w:after="0" w:line="240" w:lineRule="auto"/>
              <w:jc w:val="right"/>
            </w:pPr>
            <w:r>
              <w:rPr>
                <w:sz w:val="18"/>
                <w:szCs w:val="18"/>
              </w:rPr>
              <w:t>72.0%</w:t>
            </w:r>
          </w:p>
        </w:tc>
      </w:tr>
      <w:tr w:rsidR="002E5FB5" w14:paraId="2EFA8B26" w14:textId="77777777">
        <w:trPr>
          <w:cantSplit/>
        </w:trPr>
        <w:tc>
          <w:tcPr>
            <w:tcW w:w="2507" w:type="dxa"/>
            <w:tcMar>
              <w:top w:w="50" w:type="dxa"/>
              <w:left w:w="90" w:type="dxa"/>
              <w:bottom w:w="50" w:type="dxa"/>
              <w:right w:w="90" w:type="dxa"/>
            </w:tcMar>
            <w:vAlign w:val="center"/>
          </w:tcPr>
          <w:p w14:paraId="12BA3E48" w14:textId="77777777" w:rsidR="002E5FB5" w:rsidRDefault="00D770FD">
            <w:pPr>
              <w:spacing w:after="0" w:line="240" w:lineRule="auto"/>
            </w:pPr>
            <w:r>
              <w:rPr>
                <w:sz w:val="18"/>
                <w:szCs w:val="18"/>
              </w:rPr>
              <w:t>&lt; 0.60 (abstain)</w:t>
            </w:r>
          </w:p>
        </w:tc>
        <w:tc>
          <w:tcPr>
            <w:tcW w:w="2006" w:type="dxa"/>
            <w:tcMar>
              <w:top w:w="50" w:type="dxa"/>
              <w:left w:w="90" w:type="dxa"/>
              <w:bottom w:w="50" w:type="dxa"/>
              <w:right w:w="90" w:type="dxa"/>
            </w:tcMar>
            <w:vAlign w:val="center"/>
          </w:tcPr>
          <w:p w14:paraId="0DF40895" w14:textId="77777777" w:rsidR="002E5FB5" w:rsidRDefault="00D770FD">
            <w:pPr>
              <w:spacing w:after="0" w:line="240" w:lineRule="auto"/>
              <w:jc w:val="right"/>
            </w:pPr>
            <w:r>
              <w:rPr>
                <w:sz w:val="18"/>
                <w:szCs w:val="18"/>
              </w:rPr>
              <w:t>738</w:t>
            </w:r>
          </w:p>
        </w:tc>
        <w:tc>
          <w:tcPr>
            <w:tcW w:w="2006" w:type="dxa"/>
            <w:tcMar>
              <w:top w:w="50" w:type="dxa"/>
              <w:left w:w="90" w:type="dxa"/>
              <w:bottom w:w="50" w:type="dxa"/>
              <w:right w:w="90" w:type="dxa"/>
            </w:tcMar>
            <w:vAlign w:val="center"/>
          </w:tcPr>
          <w:p w14:paraId="65F9E6FC" w14:textId="77777777" w:rsidR="002E5FB5" w:rsidRDefault="00D770FD">
            <w:pPr>
              <w:spacing w:after="0" w:line="240" w:lineRule="auto"/>
              <w:jc w:val="right"/>
            </w:pPr>
            <w:r>
              <w:rPr>
                <w:sz w:val="18"/>
                <w:szCs w:val="18"/>
              </w:rPr>
              <w:t>3</w:t>
            </w:r>
          </w:p>
        </w:tc>
        <w:tc>
          <w:tcPr>
            <w:tcW w:w="2507" w:type="dxa"/>
            <w:tcMar>
              <w:top w:w="50" w:type="dxa"/>
              <w:left w:w="90" w:type="dxa"/>
              <w:bottom w:w="50" w:type="dxa"/>
              <w:right w:w="90" w:type="dxa"/>
            </w:tcMar>
            <w:vAlign w:val="center"/>
          </w:tcPr>
          <w:p w14:paraId="3F1F4DDA" w14:textId="77777777" w:rsidR="002E5FB5" w:rsidRDefault="00D770FD">
            <w:pPr>
              <w:spacing w:after="0" w:line="240" w:lineRule="auto"/>
              <w:jc w:val="right"/>
            </w:pPr>
            <w:r>
              <w:rPr>
                <w:sz w:val="18"/>
                <w:szCs w:val="18"/>
              </w:rPr>
              <w:t>0.4%</w:t>
            </w:r>
          </w:p>
        </w:tc>
      </w:tr>
    </w:tbl>
    <w:p w14:paraId="5CB8FA4F" w14:textId="77777777" w:rsidR="002E5FB5" w:rsidRDefault="002E5FB5">
      <w:pPr>
        <w:spacing w:after="80"/>
      </w:pPr>
    </w:p>
    <w:p w14:paraId="3F6789CF" w14:textId="77777777" w:rsidR="002E5FB5" w:rsidRDefault="00D770FD">
      <w:pPr>
        <w:jc w:val="both"/>
      </w:pPr>
      <w:r>
        <w:t xml:space="preserve">Candidates scoring 0.85 or more were correct only 66% of the time, </w:t>
      </w:r>
      <w:r>
        <w:rPr>
          <w:i/>
          <w:iCs/>
        </w:rPr>
        <w:t>less</w:t>
      </w:r>
      <w:r>
        <w:t xml:space="preserve"> often than the flagged band, because the high band is reachable only for Petstore, the API with most residual errors and the most task-fidelity (class B) mistakes. The score measures how much of the claim the evidence covers, not how likely the code is to do what the user asked. The low band, by contrast, is almost pure error: 3 of 738 candidates below 0.60 were correct. Correct candidates cluster at the evidence ceilings of Table 19 (0.74 for curated, 0.825–0.838 for official specifications).</w:t>
      </w:r>
    </w:p>
    <w:p w14:paraId="021E8D44" w14:textId="77777777" w:rsidR="002E5FB5" w:rsidRDefault="00D770FD">
      <w:pPr>
        <w:pStyle w:val="Heading2"/>
      </w:pPr>
      <w:bookmarkStart w:id="103" w:name="_Toc243060672"/>
      <w:r>
        <w:t>D.6 Sensitivity to the weights, thresholds and gate</w:t>
      </w:r>
      <w:bookmarkEnd w:id="103"/>
    </w:p>
    <w:p w14:paraId="691E0C9E" w14:textId="77777777" w:rsidR="002E5FB5" w:rsidRDefault="00D770FD">
      <w:pPr>
        <w:jc w:val="both"/>
      </w:pPr>
      <w:r>
        <w:t>The lecturer asked us to treat the six-layer score as a hypothesis, state the weights and thresholds in advance, report all planned schemes, and say whether any result depends on them. Figure 16 charts Table 6. The re-scoring is a fair counterfactual because the agent's only behavioural trigger, a correction, depends on contradictions and not on the score.</w:t>
      </w:r>
    </w:p>
    <w:p w14:paraId="40D6FBF7" w14:textId="77777777" w:rsidR="002E5FB5" w:rsidRDefault="00D770FD">
      <w:pPr>
        <w:keepNext/>
        <w:spacing w:before="120" w:after="40"/>
        <w:jc w:val="center"/>
      </w:pPr>
      <w:r>
        <w:rPr>
          <w:noProof/>
        </w:rPr>
        <w:lastRenderedPageBreak/>
        <w:drawing>
          <wp:inline distT="0" distB="0" distL="0" distR="0" wp14:anchorId="338FEFB8" wp14:editId="33EC38F1">
            <wp:extent cx="5715000" cy="2495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495550"/>
                    </a:xfrm>
                    <a:prstGeom prst="rect">
                      <a:avLst/>
                    </a:prstGeom>
                  </pic:spPr>
                </pic:pic>
              </a:graphicData>
            </a:graphic>
          </wp:inline>
        </w:drawing>
      </w:r>
    </w:p>
    <w:p w14:paraId="128D1929" w14:textId="7B2892E3" w:rsidR="002E5FB5" w:rsidRDefault="00D770FD">
      <w:pPr>
        <w:pStyle w:val="Caption"/>
      </w:pPr>
      <w:bookmarkStart w:id="104" w:name="_Toc243060701"/>
      <w:r>
        <w:rPr>
          <w:b/>
          <w:bCs/>
        </w:rPr>
        <w:t xml:space="preserve">Figure </w:t>
      </w:r>
      <w:r>
        <w:fldChar w:fldCharType="begin"/>
      </w:r>
      <w:r>
        <w:instrText>SEQ Figure</w:instrText>
      </w:r>
      <w:r>
        <w:fldChar w:fldCharType="separate"/>
      </w:r>
      <w:r>
        <w:rPr>
          <w:noProof/>
        </w:rPr>
        <w:t>16</w:t>
      </w:r>
      <w:r>
        <w:fldChar w:fldCharType="end"/>
      </w:r>
      <w:r>
        <w:rPr>
          <w:b/>
          <w:bCs/>
        </w:rPr>
        <w:t xml:space="preserve">: </w:t>
      </w:r>
      <w:r>
        <w:t>Decisions on the final candidate under the five planned schemes and with the uncertainty gate removed (three runs pooled).</w:t>
      </w:r>
      <w:bookmarkEnd w:id="104"/>
    </w:p>
    <w:p w14:paraId="4A0AF8FC" w14:textId="77777777" w:rsidR="002E5FB5" w:rsidRDefault="00D770FD">
      <w:pPr>
        <w:pStyle w:val="Heading2"/>
      </w:pPr>
      <w:bookmarkStart w:id="105" w:name="_Toc243060673"/>
      <w:r>
        <w:t>D.7 Correction and agent behaviour</w:t>
      </w:r>
      <w:bookmarkEnd w:id="105"/>
    </w:p>
    <w:p w14:paraId="21FEB324" w14:textId="3D78C1E5" w:rsidR="002E5FB5" w:rsidRDefault="00D770FD">
      <w:pPr>
        <w:pStyle w:val="Caption"/>
        <w:keepNext/>
      </w:pPr>
      <w:bookmarkStart w:id="106" w:name="_Toc243060730"/>
      <w:r>
        <w:rPr>
          <w:b/>
          <w:bCs/>
        </w:rPr>
        <w:t xml:space="preserve">Table </w:t>
      </w:r>
      <w:r>
        <w:fldChar w:fldCharType="begin"/>
      </w:r>
      <w:r>
        <w:instrText>SEQ Table</w:instrText>
      </w:r>
      <w:r>
        <w:fldChar w:fldCharType="separate"/>
      </w:r>
      <w:r>
        <w:rPr>
          <w:noProof/>
        </w:rPr>
        <w:t>22</w:t>
      </w:r>
      <w:r>
        <w:fldChar w:fldCharType="end"/>
      </w:r>
      <w:r>
        <w:rPr>
          <w:b/>
          <w:bCs/>
        </w:rPr>
        <w:t xml:space="preserve">: </w:t>
      </w:r>
      <w:r>
        <w:t>Class of the first verified candidate → class of the final candidate, for tasks in which the code changed.</w:t>
      </w:r>
      <w:bookmarkEnd w:id="10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785"/>
        <w:gridCol w:w="1747"/>
        <w:gridCol w:w="1747"/>
        <w:gridCol w:w="1747"/>
      </w:tblGrid>
      <w:tr w:rsidR="002E5FB5" w14:paraId="53ACBE76" w14:textId="77777777">
        <w:trPr>
          <w:tblHeader/>
        </w:trPr>
        <w:tc>
          <w:tcPr>
            <w:tcW w:w="3785" w:type="dxa"/>
            <w:shd w:val="clear" w:color="auto" w:fill="D9E2F3"/>
            <w:tcMar>
              <w:top w:w="50" w:type="dxa"/>
              <w:left w:w="90" w:type="dxa"/>
              <w:bottom w:w="50" w:type="dxa"/>
              <w:right w:w="90" w:type="dxa"/>
            </w:tcMar>
            <w:vAlign w:val="center"/>
          </w:tcPr>
          <w:p w14:paraId="432B2C84" w14:textId="77777777" w:rsidR="002E5FB5" w:rsidRDefault="00D770FD">
            <w:pPr>
              <w:spacing w:after="0" w:line="240" w:lineRule="auto"/>
            </w:pPr>
            <w:r>
              <w:rPr>
                <w:b/>
                <w:bCs/>
                <w:sz w:val="18"/>
                <w:szCs w:val="18"/>
              </w:rPr>
              <w:t>Transition</w:t>
            </w:r>
          </w:p>
        </w:tc>
        <w:tc>
          <w:tcPr>
            <w:tcW w:w="1747" w:type="dxa"/>
            <w:shd w:val="clear" w:color="auto" w:fill="D9E2F3"/>
            <w:tcMar>
              <w:top w:w="50" w:type="dxa"/>
              <w:left w:w="90" w:type="dxa"/>
              <w:bottom w:w="50" w:type="dxa"/>
              <w:right w:w="90" w:type="dxa"/>
            </w:tcMar>
            <w:vAlign w:val="center"/>
          </w:tcPr>
          <w:p w14:paraId="6A57A5E2" w14:textId="77777777" w:rsidR="002E5FB5" w:rsidRDefault="00D770FD">
            <w:pPr>
              <w:spacing w:after="0" w:line="240" w:lineRule="auto"/>
              <w:jc w:val="right"/>
            </w:pPr>
            <w:r>
              <w:rPr>
                <w:b/>
                <w:bCs/>
                <w:sz w:val="18"/>
                <w:szCs w:val="18"/>
              </w:rPr>
              <w:t>Q4_K_M</w:t>
            </w:r>
          </w:p>
        </w:tc>
        <w:tc>
          <w:tcPr>
            <w:tcW w:w="1747" w:type="dxa"/>
            <w:shd w:val="clear" w:color="auto" w:fill="D9E2F3"/>
            <w:tcMar>
              <w:top w:w="50" w:type="dxa"/>
              <w:left w:w="90" w:type="dxa"/>
              <w:bottom w:w="50" w:type="dxa"/>
              <w:right w:w="90" w:type="dxa"/>
            </w:tcMar>
            <w:vAlign w:val="center"/>
          </w:tcPr>
          <w:p w14:paraId="3F83B873" w14:textId="77777777" w:rsidR="002E5FB5" w:rsidRDefault="00D770FD">
            <w:pPr>
              <w:spacing w:after="0" w:line="240" w:lineRule="auto"/>
              <w:jc w:val="right"/>
            </w:pPr>
            <w:r>
              <w:rPr>
                <w:b/>
                <w:bCs/>
                <w:sz w:val="18"/>
                <w:szCs w:val="18"/>
              </w:rPr>
              <w:t>Q6_K</w:t>
            </w:r>
          </w:p>
        </w:tc>
        <w:tc>
          <w:tcPr>
            <w:tcW w:w="1747" w:type="dxa"/>
            <w:shd w:val="clear" w:color="auto" w:fill="D9E2F3"/>
            <w:tcMar>
              <w:top w:w="50" w:type="dxa"/>
              <w:left w:w="90" w:type="dxa"/>
              <w:bottom w:w="50" w:type="dxa"/>
              <w:right w:w="90" w:type="dxa"/>
            </w:tcMar>
            <w:vAlign w:val="center"/>
          </w:tcPr>
          <w:p w14:paraId="3B47FC74" w14:textId="77777777" w:rsidR="002E5FB5" w:rsidRDefault="00D770FD">
            <w:pPr>
              <w:spacing w:after="0" w:line="240" w:lineRule="auto"/>
              <w:jc w:val="right"/>
            </w:pPr>
            <w:r>
              <w:rPr>
                <w:b/>
                <w:bCs/>
                <w:sz w:val="18"/>
                <w:szCs w:val="18"/>
              </w:rPr>
              <w:t>Q8_0</w:t>
            </w:r>
          </w:p>
        </w:tc>
      </w:tr>
      <w:tr w:rsidR="002E5FB5" w14:paraId="740F1B20" w14:textId="77777777">
        <w:trPr>
          <w:cantSplit/>
        </w:trPr>
        <w:tc>
          <w:tcPr>
            <w:tcW w:w="3785" w:type="dxa"/>
            <w:tcMar>
              <w:top w:w="50" w:type="dxa"/>
              <w:left w:w="90" w:type="dxa"/>
              <w:bottom w:w="50" w:type="dxa"/>
              <w:right w:w="90" w:type="dxa"/>
            </w:tcMar>
            <w:vAlign w:val="center"/>
          </w:tcPr>
          <w:p w14:paraId="2513AA48" w14:textId="77777777" w:rsidR="002E5FB5" w:rsidRDefault="00D770FD">
            <w:pPr>
              <w:spacing w:after="0" w:line="240" w:lineRule="auto"/>
            </w:pPr>
            <w:r>
              <w:rPr>
                <w:sz w:val="18"/>
                <w:szCs w:val="18"/>
              </w:rPr>
              <w:t>A → correct (hallucination repaired)</w:t>
            </w:r>
          </w:p>
        </w:tc>
        <w:tc>
          <w:tcPr>
            <w:tcW w:w="1747" w:type="dxa"/>
            <w:tcMar>
              <w:top w:w="50" w:type="dxa"/>
              <w:left w:w="90" w:type="dxa"/>
              <w:bottom w:w="50" w:type="dxa"/>
              <w:right w:w="90" w:type="dxa"/>
            </w:tcMar>
            <w:vAlign w:val="center"/>
          </w:tcPr>
          <w:p w14:paraId="7E7857D5" w14:textId="77777777" w:rsidR="002E5FB5" w:rsidRDefault="00D770FD">
            <w:pPr>
              <w:spacing w:after="0" w:line="240" w:lineRule="auto"/>
              <w:jc w:val="right"/>
            </w:pPr>
            <w:r>
              <w:rPr>
                <w:sz w:val="18"/>
                <w:szCs w:val="18"/>
              </w:rPr>
              <w:t>121</w:t>
            </w:r>
          </w:p>
        </w:tc>
        <w:tc>
          <w:tcPr>
            <w:tcW w:w="1747" w:type="dxa"/>
            <w:tcMar>
              <w:top w:w="50" w:type="dxa"/>
              <w:left w:w="90" w:type="dxa"/>
              <w:bottom w:w="50" w:type="dxa"/>
              <w:right w:w="90" w:type="dxa"/>
            </w:tcMar>
            <w:vAlign w:val="center"/>
          </w:tcPr>
          <w:p w14:paraId="69CE71C0" w14:textId="77777777" w:rsidR="002E5FB5" w:rsidRDefault="00D770FD">
            <w:pPr>
              <w:spacing w:after="0" w:line="240" w:lineRule="auto"/>
              <w:jc w:val="right"/>
            </w:pPr>
            <w:r>
              <w:rPr>
                <w:sz w:val="18"/>
                <w:szCs w:val="18"/>
              </w:rPr>
              <w:t>123</w:t>
            </w:r>
          </w:p>
        </w:tc>
        <w:tc>
          <w:tcPr>
            <w:tcW w:w="1747" w:type="dxa"/>
            <w:tcMar>
              <w:top w:w="50" w:type="dxa"/>
              <w:left w:w="90" w:type="dxa"/>
              <w:bottom w:w="50" w:type="dxa"/>
              <w:right w:w="90" w:type="dxa"/>
            </w:tcMar>
            <w:vAlign w:val="center"/>
          </w:tcPr>
          <w:p w14:paraId="2FEEB7D4" w14:textId="77777777" w:rsidR="002E5FB5" w:rsidRDefault="00D770FD">
            <w:pPr>
              <w:spacing w:after="0" w:line="240" w:lineRule="auto"/>
              <w:jc w:val="right"/>
            </w:pPr>
            <w:r>
              <w:rPr>
                <w:sz w:val="18"/>
                <w:szCs w:val="18"/>
              </w:rPr>
              <w:t>150</w:t>
            </w:r>
          </w:p>
        </w:tc>
      </w:tr>
      <w:tr w:rsidR="002E5FB5" w14:paraId="69B9D287" w14:textId="77777777">
        <w:trPr>
          <w:cantSplit/>
        </w:trPr>
        <w:tc>
          <w:tcPr>
            <w:tcW w:w="3785" w:type="dxa"/>
            <w:tcMar>
              <w:top w:w="50" w:type="dxa"/>
              <w:left w:w="90" w:type="dxa"/>
              <w:bottom w:w="50" w:type="dxa"/>
              <w:right w:w="90" w:type="dxa"/>
            </w:tcMar>
            <w:vAlign w:val="center"/>
          </w:tcPr>
          <w:p w14:paraId="02909609" w14:textId="77777777" w:rsidR="002E5FB5" w:rsidRDefault="00D770FD">
            <w:pPr>
              <w:spacing w:after="0" w:line="240" w:lineRule="auto"/>
            </w:pPr>
            <w:r>
              <w:rPr>
                <w:sz w:val="18"/>
                <w:szCs w:val="18"/>
              </w:rPr>
              <w:t>A → A (still hallucinated; withheld)</w:t>
            </w:r>
          </w:p>
        </w:tc>
        <w:tc>
          <w:tcPr>
            <w:tcW w:w="1747" w:type="dxa"/>
            <w:tcMar>
              <w:top w:w="50" w:type="dxa"/>
              <w:left w:w="90" w:type="dxa"/>
              <w:bottom w:w="50" w:type="dxa"/>
              <w:right w:w="90" w:type="dxa"/>
            </w:tcMar>
            <w:vAlign w:val="center"/>
          </w:tcPr>
          <w:p w14:paraId="7FD89109" w14:textId="77777777" w:rsidR="002E5FB5" w:rsidRDefault="00D770FD">
            <w:pPr>
              <w:spacing w:after="0" w:line="240" w:lineRule="auto"/>
              <w:jc w:val="right"/>
            </w:pPr>
            <w:r>
              <w:rPr>
                <w:sz w:val="18"/>
                <w:szCs w:val="18"/>
              </w:rPr>
              <w:t>164</w:t>
            </w:r>
          </w:p>
        </w:tc>
        <w:tc>
          <w:tcPr>
            <w:tcW w:w="1747" w:type="dxa"/>
            <w:tcMar>
              <w:top w:w="50" w:type="dxa"/>
              <w:left w:w="90" w:type="dxa"/>
              <w:bottom w:w="50" w:type="dxa"/>
              <w:right w:w="90" w:type="dxa"/>
            </w:tcMar>
            <w:vAlign w:val="center"/>
          </w:tcPr>
          <w:p w14:paraId="32410833" w14:textId="77777777" w:rsidR="002E5FB5" w:rsidRDefault="00D770FD">
            <w:pPr>
              <w:spacing w:after="0" w:line="240" w:lineRule="auto"/>
              <w:jc w:val="right"/>
            </w:pPr>
            <w:r>
              <w:rPr>
                <w:sz w:val="18"/>
                <w:szCs w:val="18"/>
              </w:rPr>
              <w:t>165</w:t>
            </w:r>
          </w:p>
        </w:tc>
        <w:tc>
          <w:tcPr>
            <w:tcW w:w="1747" w:type="dxa"/>
            <w:tcMar>
              <w:top w:w="50" w:type="dxa"/>
              <w:left w:w="90" w:type="dxa"/>
              <w:bottom w:w="50" w:type="dxa"/>
              <w:right w:w="90" w:type="dxa"/>
            </w:tcMar>
            <w:vAlign w:val="center"/>
          </w:tcPr>
          <w:p w14:paraId="03E455BC" w14:textId="77777777" w:rsidR="002E5FB5" w:rsidRDefault="00D770FD">
            <w:pPr>
              <w:spacing w:after="0" w:line="240" w:lineRule="auto"/>
              <w:jc w:val="right"/>
            </w:pPr>
            <w:r>
              <w:rPr>
                <w:sz w:val="18"/>
                <w:szCs w:val="18"/>
              </w:rPr>
              <w:t>166</w:t>
            </w:r>
          </w:p>
        </w:tc>
      </w:tr>
      <w:tr w:rsidR="002E5FB5" w14:paraId="7B24C522" w14:textId="77777777">
        <w:trPr>
          <w:cantSplit/>
        </w:trPr>
        <w:tc>
          <w:tcPr>
            <w:tcW w:w="3785" w:type="dxa"/>
            <w:tcMar>
              <w:top w:w="50" w:type="dxa"/>
              <w:left w:w="90" w:type="dxa"/>
              <w:bottom w:w="50" w:type="dxa"/>
              <w:right w:w="90" w:type="dxa"/>
            </w:tcMar>
            <w:vAlign w:val="center"/>
          </w:tcPr>
          <w:p w14:paraId="18CE7EF4" w14:textId="77777777" w:rsidR="002E5FB5" w:rsidRDefault="00D770FD">
            <w:pPr>
              <w:spacing w:after="0" w:line="240" w:lineRule="auto"/>
            </w:pPr>
            <w:r>
              <w:rPr>
                <w:sz w:val="18"/>
                <w:szCs w:val="18"/>
              </w:rPr>
              <w:t>A → B (valid call, wrong task)</w:t>
            </w:r>
          </w:p>
        </w:tc>
        <w:tc>
          <w:tcPr>
            <w:tcW w:w="1747" w:type="dxa"/>
            <w:tcMar>
              <w:top w:w="50" w:type="dxa"/>
              <w:left w:w="90" w:type="dxa"/>
              <w:bottom w:w="50" w:type="dxa"/>
              <w:right w:w="90" w:type="dxa"/>
            </w:tcMar>
            <w:vAlign w:val="center"/>
          </w:tcPr>
          <w:p w14:paraId="44E91E6C" w14:textId="77777777" w:rsidR="002E5FB5" w:rsidRDefault="00D770FD">
            <w:pPr>
              <w:spacing w:after="0" w:line="240" w:lineRule="auto"/>
              <w:jc w:val="right"/>
            </w:pPr>
            <w:r>
              <w:rPr>
                <w:sz w:val="18"/>
                <w:szCs w:val="18"/>
              </w:rPr>
              <w:t>36</w:t>
            </w:r>
          </w:p>
        </w:tc>
        <w:tc>
          <w:tcPr>
            <w:tcW w:w="1747" w:type="dxa"/>
            <w:tcMar>
              <w:top w:w="50" w:type="dxa"/>
              <w:left w:w="90" w:type="dxa"/>
              <w:bottom w:w="50" w:type="dxa"/>
              <w:right w:w="90" w:type="dxa"/>
            </w:tcMar>
            <w:vAlign w:val="center"/>
          </w:tcPr>
          <w:p w14:paraId="3E40EF86" w14:textId="77777777" w:rsidR="002E5FB5" w:rsidRDefault="00D770FD">
            <w:pPr>
              <w:spacing w:after="0" w:line="240" w:lineRule="auto"/>
              <w:jc w:val="right"/>
            </w:pPr>
            <w:r>
              <w:rPr>
                <w:sz w:val="18"/>
                <w:szCs w:val="18"/>
              </w:rPr>
              <w:t>33</w:t>
            </w:r>
          </w:p>
        </w:tc>
        <w:tc>
          <w:tcPr>
            <w:tcW w:w="1747" w:type="dxa"/>
            <w:tcMar>
              <w:top w:w="50" w:type="dxa"/>
              <w:left w:w="90" w:type="dxa"/>
              <w:bottom w:w="50" w:type="dxa"/>
              <w:right w:w="90" w:type="dxa"/>
            </w:tcMar>
            <w:vAlign w:val="center"/>
          </w:tcPr>
          <w:p w14:paraId="5C31BCCC" w14:textId="77777777" w:rsidR="002E5FB5" w:rsidRDefault="00D770FD">
            <w:pPr>
              <w:spacing w:after="0" w:line="240" w:lineRule="auto"/>
              <w:jc w:val="right"/>
            </w:pPr>
            <w:r>
              <w:rPr>
                <w:sz w:val="18"/>
                <w:szCs w:val="18"/>
              </w:rPr>
              <w:t>36</w:t>
            </w:r>
          </w:p>
        </w:tc>
      </w:tr>
      <w:tr w:rsidR="002E5FB5" w14:paraId="5C8714A6" w14:textId="77777777">
        <w:trPr>
          <w:cantSplit/>
        </w:trPr>
        <w:tc>
          <w:tcPr>
            <w:tcW w:w="3785" w:type="dxa"/>
            <w:tcMar>
              <w:top w:w="50" w:type="dxa"/>
              <w:left w:w="90" w:type="dxa"/>
              <w:bottom w:w="50" w:type="dxa"/>
              <w:right w:w="90" w:type="dxa"/>
            </w:tcMar>
            <w:vAlign w:val="center"/>
          </w:tcPr>
          <w:p w14:paraId="4CABA030" w14:textId="77777777" w:rsidR="002E5FB5" w:rsidRDefault="00D770FD">
            <w:pPr>
              <w:spacing w:after="0" w:line="240" w:lineRule="auto"/>
            </w:pPr>
            <w:r>
              <w:rPr>
                <w:sz w:val="18"/>
                <w:szCs w:val="18"/>
              </w:rPr>
              <w:t>Runtime failure → correct</w:t>
            </w:r>
          </w:p>
        </w:tc>
        <w:tc>
          <w:tcPr>
            <w:tcW w:w="1747" w:type="dxa"/>
            <w:tcMar>
              <w:top w:w="50" w:type="dxa"/>
              <w:left w:w="90" w:type="dxa"/>
              <w:bottom w:w="50" w:type="dxa"/>
              <w:right w:w="90" w:type="dxa"/>
            </w:tcMar>
            <w:vAlign w:val="center"/>
          </w:tcPr>
          <w:p w14:paraId="6F2D2E92" w14:textId="77777777" w:rsidR="002E5FB5" w:rsidRDefault="00D770FD">
            <w:pPr>
              <w:spacing w:after="0" w:line="240" w:lineRule="auto"/>
              <w:jc w:val="right"/>
            </w:pPr>
            <w:r>
              <w:rPr>
                <w:sz w:val="18"/>
                <w:szCs w:val="18"/>
              </w:rPr>
              <w:t>23</w:t>
            </w:r>
          </w:p>
        </w:tc>
        <w:tc>
          <w:tcPr>
            <w:tcW w:w="1747" w:type="dxa"/>
            <w:tcMar>
              <w:top w:w="50" w:type="dxa"/>
              <w:left w:w="90" w:type="dxa"/>
              <w:bottom w:w="50" w:type="dxa"/>
              <w:right w:w="90" w:type="dxa"/>
            </w:tcMar>
            <w:vAlign w:val="center"/>
          </w:tcPr>
          <w:p w14:paraId="33608EC7" w14:textId="77777777" w:rsidR="002E5FB5" w:rsidRDefault="00D770FD">
            <w:pPr>
              <w:spacing w:after="0" w:line="240" w:lineRule="auto"/>
              <w:jc w:val="right"/>
            </w:pPr>
            <w:r>
              <w:rPr>
                <w:sz w:val="18"/>
                <w:szCs w:val="18"/>
              </w:rPr>
              <w:t>2</w:t>
            </w:r>
          </w:p>
        </w:tc>
        <w:tc>
          <w:tcPr>
            <w:tcW w:w="1747" w:type="dxa"/>
            <w:tcMar>
              <w:top w:w="50" w:type="dxa"/>
              <w:left w:w="90" w:type="dxa"/>
              <w:bottom w:w="50" w:type="dxa"/>
              <w:right w:w="90" w:type="dxa"/>
            </w:tcMar>
            <w:vAlign w:val="center"/>
          </w:tcPr>
          <w:p w14:paraId="1A5225F6" w14:textId="77777777" w:rsidR="002E5FB5" w:rsidRDefault="00D770FD">
            <w:pPr>
              <w:spacing w:after="0" w:line="240" w:lineRule="auto"/>
              <w:jc w:val="right"/>
            </w:pPr>
            <w:r>
              <w:rPr>
                <w:sz w:val="18"/>
                <w:szCs w:val="18"/>
              </w:rPr>
              <w:t>0</w:t>
            </w:r>
          </w:p>
        </w:tc>
      </w:tr>
      <w:tr w:rsidR="002E5FB5" w14:paraId="40C6E3A4" w14:textId="77777777">
        <w:trPr>
          <w:cantSplit/>
        </w:trPr>
        <w:tc>
          <w:tcPr>
            <w:tcW w:w="3785" w:type="dxa"/>
            <w:tcMar>
              <w:top w:w="50" w:type="dxa"/>
              <w:left w:w="90" w:type="dxa"/>
              <w:bottom w:w="50" w:type="dxa"/>
              <w:right w:w="90" w:type="dxa"/>
            </w:tcMar>
            <w:vAlign w:val="center"/>
          </w:tcPr>
          <w:p w14:paraId="45300CAE" w14:textId="77777777" w:rsidR="002E5FB5" w:rsidRDefault="00D770FD">
            <w:pPr>
              <w:spacing w:after="0" w:line="240" w:lineRule="auto"/>
            </w:pPr>
            <w:r>
              <w:rPr>
                <w:sz w:val="18"/>
                <w:szCs w:val="18"/>
              </w:rPr>
              <w:t>Corrections attempted / permitted</w:t>
            </w:r>
          </w:p>
        </w:tc>
        <w:tc>
          <w:tcPr>
            <w:tcW w:w="1747" w:type="dxa"/>
            <w:tcMar>
              <w:top w:w="50" w:type="dxa"/>
              <w:left w:w="90" w:type="dxa"/>
              <w:bottom w:w="50" w:type="dxa"/>
              <w:right w:w="90" w:type="dxa"/>
            </w:tcMar>
            <w:vAlign w:val="center"/>
          </w:tcPr>
          <w:p w14:paraId="5F634A06" w14:textId="77777777" w:rsidR="002E5FB5" w:rsidRDefault="00D770FD">
            <w:pPr>
              <w:spacing w:after="0" w:line="240" w:lineRule="auto"/>
              <w:jc w:val="right"/>
            </w:pPr>
            <w:r>
              <w:rPr>
                <w:sz w:val="18"/>
                <w:szCs w:val="18"/>
              </w:rPr>
              <w:t>403 / 349</w:t>
            </w:r>
          </w:p>
        </w:tc>
        <w:tc>
          <w:tcPr>
            <w:tcW w:w="1747" w:type="dxa"/>
            <w:tcMar>
              <w:top w:w="50" w:type="dxa"/>
              <w:left w:w="90" w:type="dxa"/>
              <w:bottom w:w="50" w:type="dxa"/>
              <w:right w:w="90" w:type="dxa"/>
            </w:tcMar>
            <w:vAlign w:val="center"/>
          </w:tcPr>
          <w:p w14:paraId="7F1BA7B6" w14:textId="77777777" w:rsidR="002E5FB5" w:rsidRDefault="00D770FD">
            <w:pPr>
              <w:spacing w:after="0" w:line="240" w:lineRule="auto"/>
              <w:jc w:val="right"/>
            </w:pPr>
            <w:r>
              <w:rPr>
                <w:sz w:val="18"/>
                <w:szCs w:val="18"/>
              </w:rPr>
              <w:t>425 / 377</w:t>
            </w:r>
          </w:p>
        </w:tc>
        <w:tc>
          <w:tcPr>
            <w:tcW w:w="1747" w:type="dxa"/>
            <w:tcMar>
              <w:top w:w="50" w:type="dxa"/>
              <w:left w:w="90" w:type="dxa"/>
              <w:bottom w:w="50" w:type="dxa"/>
              <w:right w:w="90" w:type="dxa"/>
            </w:tcMar>
            <w:vAlign w:val="center"/>
          </w:tcPr>
          <w:p w14:paraId="62FDE1A8" w14:textId="77777777" w:rsidR="002E5FB5" w:rsidRDefault="00D770FD">
            <w:pPr>
              <w:spacing w:after="0" w:line="240" w:lineRule="auto"/>
              <w:jc w:val="right"/>
            </w:pPr>
            <w:r>
              <w:rPr>
                <w:sz w:val="18"/>
                <w:szCs w:val="18"/>
              </w:rPr>
              <w:t>444 / 387</w:t>
            </w:r>
          </w:p>
        </w:tc>
      </w:tr>
      <w:tr w:rsidR="002E5FB5" w14:paraId="7727DEC8" w14:textId="77777777">
        <w:trPr>
          <w:cantSplit/>
        </w:trPr>
        <w:tc>
          <w:tcPr>
            <w:tcW w:w="3785" w:type="dxa"/>
            <w:tcMar>
              <w:top w:w="50" w:type="dxa"/>
              <w:left w:w="90" w:type="dxa"/>
              <w:bottom w:w="50" w:type="dxa"/>
              <w:right w:w="90" w:type="dxa"/>
            </w:tcMar>
            <w:vAlign w:val="center"/>
          </w:tcPr>
          <w:p w14:paraId="2917DCDA" w14:textId="77777777" w:rsidR="002E5FB5" w:rsidRDefault="00D770FD">
            <w:pPr>
              <w:spacing w:after="0" w:line="240" w:lineRule="auto"/>
            </w:pPr>
            <w:r>
              <w:rPr>
                <w:sz w:val="18"/>
                <w:szCs w:val="18"/>
              </w:rPr>
              <w:t>Final candidate correct after a correction</w:t>
            </w:r>
          </w:p>
        </w:tc>
        <w:tc>
          <w:tcPr>
            <w:tcW w:w="1747" w:type="dxa"/>
            <w:tcMar>
              <w:top w:w="50" w:type="dxa"/>
              <w:left w:w="90" w:type="dxa"/>
              <w:bottom w:w="50" w:type="dxa"/>
              <w:right w:w="90" w:type="dxa"/>
            </w:tcMar>
            <w:vAlign w:val="center"/>
          </w:tcPr>
          <w:p w14:paraId="13805B9C" w14:textId="77777777" w:rsidR="002E5FB5" w:rsidRDefault="00D770FD">
            <w:pPr>
              <w:spacing w:after="0" w:line="240" w:lineRule="auto"/>
              <w:jc w:val="right"/>
            </w:pPr>
            <w:r>
              <w:rPr>
                <w:sz w:val="18"/>
                <w:szCs w:val="18"/>
              </w:rPr>
              <w:t>37.7%</w:t>
            </w:r>
          </w:p>
        </w:tc>
        <w:tc>
          <w:tcPr>
            <w:tcW w:w="1747" w:type="dxa"/>
            <w:tcMar>
              <w:top w:w="50" w:type="dxa"/>
              <w:left w:w="90" w:type="dxa"/>
              <w:bottom w:w="50" w:type="dxa"/>
              <w:right w:w="90" w:type="dxa"/>
            </w:tcMar>
            <w:vAlign w:val="center"/>
          </w:tcPr>
          <w:p w14:paraId="3E471CEE" w14:textId="77777777" w:rsidR="002E5FB5" w:rsidRDefault="00D770FD">
            <w:pPr>
              <w:spacing w:after="0" w:line="240" w:lineRule="auto"/>
              <w:jc w:val="right"/>
            </w:pPr>
            <w:r>
              <w:rPr>
                <w:sz w:val="18"/>
                <w:szCs w:val="18"/>
              </w:rPr>
              <w:t>34.1%</w:t>
            </w:r>
          </w:p>
        </w:tc>
        <w:tc>
          <w:tcPr>
            <w:tcW w:w="1747" w:type="dxa"/>
            <w:tcMar>
              <w:top w:w="50" w:type="dxa"/>
              <w:left w:w="90" w:type="dxa"/>
              <w:bottom w:w="50" w:type="dxa"/>
              <w:right w:w="90" w:type="dxa"/>
            </w:tcMar>
            <w:vAlign w:val="center"/>
          </w:tcPr>
          <w:p w14:paraId="492DA536" w14:textId="77777777" w:rsidR="002E5FB5" w:rsidRDefault="00D770FD">
            <w:pPr>
              <w:spacing w:after="0" w:line="240" w:lineRule="auto"/>
              <w:jc w:val="right"/>
            </w:pPr>
            <w:r>
              <w:rPr>
                <w:sz w:val="18"/>
                <w:szCs w:val="18"/>
              </w:rPr>
              <w:t>37.8%</w:t>
            </w:r>
          </w:p>
        </w:tc>
      </w:tr>
    </w:tbl>
    <w:p w14:paraId="4F9A9A83" w14:textId="77777777" w:rsidR="002E5FB5" w:rsidRDefault="002E5FB5">
      <w:pPr>
        <w:spacing w:after="80"/>
      </w:pPr>
    </w:p>
    <w:p w14:paraId="7926772B" w14:textId="77777777" w:rsidR="002E5FB5" w:rsidRDefault="00D770FD">
      <w:pPr>
        <w:jc w:val="both"/>
      </w:pPr>
      <w:r>
        <w:t>Self-correction works about a third of the time. Figure 17 shows that more correction rounds rarely pay: prompts that needed two or three rounds cost 57–61 s and ended in correct code only 15% and 1% of the time. The model often bent the protocol (Figure 18): 34–39% of tasks reached the four-turn limit and needed the reply request, about 30% re-verified identical code, and 15–19% made more than one correction although the prompt permits one. Only 53–54% of tasks followed the protocol exactly.</w:t>
      </w:r>
    </w:p>
    <w:p w14:paraId="53B695D2" w14:textId="77777777" w:rsidR="002E5FB5" w:rsidRDefault="00D770FD">
      <w:pPr>
        <w:keepNext/>
        <w:spacing w:before="120" w:after="40"/>
        <w:jc w:val="center"/>
      </w:pPr>
      <w:r>
        <w:rPr>
          <w:noProof/>
        </w:rPr>
        <w:drawing>
          <wp:inline distT="0" distB="0" distL="0" distR="0" wp14:anchorId="085139E4" wp14:editId="2F26861E">
            <wp:extent cx="5715000" cy="21431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2143125"/>
                    </a:xfrm>
                    <a:prstGeom prst="rect">
                      <a:avLst/>
                    </a:prstGeom>
                  </pic:spPr>
                </pic:pic>
              </a:graphicData>
            </a:graphic>
          </wp:inline>
        </w:drawing>
      </w:r>
    </w:p>
    <w:p w14:paraId="1E9E7408" w14:textId="63F659D7" w:rsidR="002E5FB5" w:rsidRDefault="00D770FD">
      <w:pPr>
        <w:pStyle w:val="Caption"/>
      </w:pPr>
      <w:bookmarkStart w:id="107" w:name="_Toc243060702"/>
      <w:r>
        <w:rPr>
          <w:b/>
          <w:bCs/>
        </w:rPr>
        <w:t xml:space="preserve">Figure </w:t>
      </w:r>
      <w:r>
        <w:fldChar w:fldCharType="begin"/>
      </w:r>
      <w:r>
        <w:instrText>SEQ Figure</w:instrText>
      </w:r>
      <w:r>
        <w:fldChar w:fldCharType="separate"/>
      </w:r>
      <w:r>
        <w:rPr>
          <w:noProof/>
        </w:rPr>
        <w:t>17</w:t>
      </w:r>
      <w:r>
        <w:fldChar w:fldCharType="end"/>
      </w:r>
      <w:r>
        <w:rPr>
          <w:b/>
          <w:bCs/>
        </w:rPr>
        <w:t xml:space="preserve">: </w:t>
      </w:r>
      <w:r>
        <w:t>Cost and outcome by the number of correction rounds the agent made (three runs pooled).</w:t>
      </w:r>
      <w:bookmarkEnd w:id="107"/>
    </w:p>
    <w:p w14:paraId="3FD6091C" w14:textId="77777777" w:rsidR="002E5FB5" w:rsidRDefault="00D770FD">
      <w:pPr>
        <w:keepNext/>
        <w:spacing w:before="120" w:after="40"/>
        <w:jc w:val="center"/>
      </w:pPr>
      <w:r>
        <w:rPr>
          <w:noProof/>
        </w:rPr>
        <w:lastRenderedPageBreak/>
        <w:drawing>
          <wp:inline distT="0" distB="0" distL="0" distR="0" wp14:anchorId="73F3FFC4" wp14:editId="72A7FE5B">
            <wp:extent cx="5715000" cy="24669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2466975"/>
                    </a:xfrm>
                    <a:prstGeom prst="rect">
                      <a:avLst/>
                    </a:prstGeom>
                  </pic:spPr>
                </pic:pic>
              </a:graphicData>
            </a:graphic>
          </wp:inline>
        </w:drawing>
      </w:r>
    </w:p>
    <w:p w14:paraId="1128457A" w14:textId="539F138C" w:rsidR="002E5FB5" w:rsidRDefault="00D770FD">
      <w:pPr>
        <w:pStyle w:val="Caption"/>
      </w:pPr>
      <w:bookmarkStart w:id="108" w:name="_Toc243060703"/>
      <w:r>
        <w:rPr>
          <w:b/>
          <w:bCs/>
        </w:rPr>
        <w:t xml:space="preserve">Figure </w:t>
      </w:r>
      <w:r>
        <w:fldChar w:fldCharType="begin"/>
      </w:r>
      <w:r>
        <w:instrText>SEQ Figure</w:instrText>
      </w:r>
      <w:r>
        <w:fldChar w:fldCharType="separate"/>
      </w:r>
      <w:r>
        <w:rPr>
          <w:noProof/>
        </w:rPr>
        <w:t>18</w:t>
      </w:r>
      <w:r>
        <w:fldChar w:fldCharType="end"/>
      </w:r>
      <w:r>
        <w:rPr>
          <w:b/>
          <w:bCs/>
        </w:rPr>
        <w:t xml:space="preserve">: </w:t>
      </w:r>
      <w:r>
        <w:t>Deviations from the Confident Agent prompt recorded by the benchmark, per run.</w:t>
      </w:r>
      <w:bookmarkEnd w:id="108"/>
    </w:p>
    <w:p w14:paraId="50FE05AD" w14:textId="77777777" w:rsidR="002E5FB5" w:rsidRDefault="00D770FD">
      <w:pPr>
        <w:pStyle w:val="Heading2"/>
      </w:pPr>
      <w:bookmarkStart w:id="109" w:name="_Toc243060674"/>
      <w:r>
        <w:t>D.8 Behaviour beyond API correctness</w:t>
      </w:r>
      <w:bookmarkEnd w:id="109"/>
    </w:p>
    <w:p w14:paraId="3C2CAC11" w14:textId="7FD93131" w:rsidR="002E5FB5" w:rsidRDefault="00D770FD">
      <w:pPr>
        <w:pStyle w:val="Caption"/>
        <w:keepNext/>
      </w:pPr>
      <w:bookmarkStart w:id="110" w:name="_Toc243060731"/>
      <w:r>
        <w:rPr>
          <w:b/>
          <w:bCs/>
        </w:rPr>
        <w:t xml:space="preserve">Table </w:t>
      </w:r>
      <w:r>
        <w:fldChar w:fldCharType="begin"/>
      </w:r>
      <w:r>
        <w:instrText>SEQ Table</w:instrText>
      </w:r>
      <w:r>
        <w:fldChar w:fldCharType="separate"/>
      </w:r>
      <w:r>
        <w:rPr>
          <w:noProof/>
        </w:rPr>
        <w:t>23</w:t>
      </w:r>
      <w:r>
        <w:fldChar w:fldCharType="end"/>
      </w:r>
      <w:r>
        <w:rPr>
          <w:b/>
          <w:bCs/>
        </w:rPr>
        <w:t xml:space="preserve">: </w:t>
      </w:r>
      <w:r>
        <w:t>Task-behaviour checks on code that reached the user (share of programs that make a request).</w:t>
      </w:r>
      <w:bookmarkEnd w:id="11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729"/>
        <w:gridCol w:w="1050"/>
        <w:gridCol w:w="1050"/>
        <w:gridCol w:w="1050"/>
        <w:gridCol w:w="1050"/>
        <w:gridCol w:w="1050"/>
        <w:gridCol w:w="1047"/>
      </w:tblGrid>
      <w:tr w:rsidR="002E5FB5" w14:paraId="54F6D31F" w14:textId="77777777">
        <w:trPr>
          <w:tblHeader/>
        </w:trPr>
        <w:tc>
          <w:tcPr>
            <w:tcW w:w="2729" w:type="dxa"/>
            <w:shd w:val="clear" w:color="auto" w:fill="D9E2F3"/>
            <w:tcMar>
              <w:top w:w="50" w:type="dxa"/>
              <w:left w:w="90" w:type="dxa"/>
              <w:bottom w:w="50" w:type="dxa"/>
              <w:right w:w="90" w:type="dxa"/>
            </w:tcMar>
            <w:vAlign w:val="center"/>
          </w:tcPr>
          <w:p w14:paraId="18D1E96F" w14:textId="77777777" w:rsidR="002E5FB5" w:rsidRDefault="00D770FD">
            <w:pPr>
              <w:spacing w:after="0" w:line="240" w:lineRule="auto"/>
            </w:pPr>
            <w:r>
              <w:rPr>
                <w:b/>
                <w:bCs/>
                <w:sz w:val="18"/>
                <w:szCs w:val="18"/>
              </w:rPr>
              <w:t>Requirement</w:t>
            </w:r>
          </w:p>
        </w:tc>
        <w:tc>
          <w:tcPr>
            <w:tcW w:w="1050" w:type="dxa"/>
            <w:shd w:val="clear" w:color="auto" w:fill="D9E2F3"/>
            <w:tcMar>
              <w:top w:w="50" w:type="dxa"/>
              <w:left w:w="90" w:type="dxa"/>
              <w:bottom w:w="50" w:type="dxa"/>
              <w:right w:w="90" w:type="dxa"/>
            </w:tcMar>
            <w:vAlign w:val="center"/>
          </w:tcPr>
          <w:p w14:paraId="47F51852" w14:textId="77777777" w:rsidR="002E5FB5" w:rsidRDefault="00D770FD">
            <w:pPr>
              <w:spacing w:after="0" w:line="240" w:lineRule="auto"/>
              <w:jc w:val="right"/>
            </w:pPr>
            <w:r>
              <w:rPr>
                <w:b/>
                <w:bCs/>
                <w:sz w:val="18"/>
                <w:szCs w:val="18"/>
              </w:rPr>
              <w:t>Q4 base</w:t>
            </w:r>
          </w:p>
        </w:tc>
        <w:tc>
          <w:tcPr>
            <w:tcW w:w="1050" w:type="dxa"/>
            <w:shd w:val="clear" w:color="auto" w:fill="D9E2F3"/>
            <w:tcMar>
              <w:top w:w="50" w:type="dxa"/>
              <w:left w:w="90" w:type="dxa"/>
              <w:bottom w:w="50" w:type="dxa"/>
              <w:right w:w="90" w:type="dxa"/>
            </w:tcMar>
            <w:vAlign w:val="center"/>
          </w:tcPr>
          <w:p w14:paraId="20B2E931" w14:textId="77777777" w:rsidR="002E5FB5" w:rsidRDefault="00D770FD">
            <w:pPr>
              <w:spacing w:after="0" w:line="240" w:lineRule="auto"/>
              <w:jc w:val="right"/>
            </w:pPr>
            <w:r>
              <w:rPr>
                <w:b/>
                <w:bCs/>
                <w:sz w:val="18"/>
                <w:szCs w:val="18"/>
              </w:rPr>
              <w:t>Q4 agent</w:t>
            </w:r>
          </w:p>
        </w:tc>
        <w:tc>
          <w:tcPr>
            <w:tcW w:w="1050" w:type="dxa"/>
            <w:shd w:val="clear" w:color="auto" w:fill="D9E2F3"/>
            <w:tcMar>
              <w:top w:w="50" w:type="dxa"/>
              <w:left w:w="90" w:type="dxa"/>
              <w:bottom w:w="50" w:type="dxa"/>
              <w:right w:w="90" w:type="dxa"/>
            </w:tcMar>
            <w:vAlign w:val="center"/>
          </w:tcPr>
          <w:p w14:paraId="0AA8C9C1" w14:textId="77777777" w:rsidR="002E5FB5" w:rsidRDefault="00D770FD">
            <w:pPr>
              <w:spacing w:after="0" w:line="240" w:lineRule="auto"/>
              <w:jc w:val="right"/>
            </w:pPr>
            <w:r>
              <w:rPr>
                <w:b/>
                <w:bCs/>
                <w:sz w:val="18"/>
                <w:szCs w:val="18"/>
              </w:rPr>
              <w:t>Q6 base</w:t>
            </w:r>
          </w:p>
        </w:tc>
        <w:tc>
          <w:tcPr>
            <w:tcW w:w="1050" w:type="dxa"/>
            <w:shd w:val="clear" w:color="auto" w:fill="D9E2F3"/>
            <w:tcMar>
              <w:top w:w="50" w:type="dxa"/>
              <w:left w:w="90" w:type="dxa"/>
              <w:bottom w:w="50" w:type="dxa"/>
              <w:right w:w="90" w:type="dxa"/>
            </w:tcMar>
            <w:vAlign w:val="center"/>
          </w:tcPr>
          <w:p w14:paraId="0850B97F" w14:textId="77777777" w:rsidR="002E5FB5" w:rsidRDefault="00D770FD">
            <w:pPr>
              <w:spacing w:after="0" w:line="240" w:lineRule="auto"/>
              <w:jc w:val="right"/>
            </w:pPr>
            <w:r>
              <w:rPr>
                <w:b/>
                <w:bCs/>
                <w:sz w:val="18"/>
                <w:szCs w:val="18"/>
              </w:rPr>
              <w:t>Q6 agent</w:t>
            </w:r>
          </w:p>
        </w:tc>
        <w:tc>
          <w:tcPr>
            <w:tcW w:w="1050" w:type="dxa"/>
            <w:shd w:val="clear" w:color="auto" w:fill="D9E2F3"/>
            <w:tcMar>
              <w:top w:w="50" w:type="dxa"/>
              <w:left w:w="90" w:type="dxa"/>
              <w:bottom w:w="50" w:type="dxa"/>
              <w:right w:w="90" w:type="dxa"/>
            </w:tcMar>
            <w:vAlign w:val="center"/>
          </w:tcPr>
          <w:p w14:paraId="1BE90273" w14:textId="77777777" w:rsidR="002E5FB5" w:rsidRDefault="00D770FD">
            <w:pPr>
              <w:spacing w:after="0" w:line="240" w:lineRule="auto"/>
              <w:jc w:val="right"/>
            </w:pPr>
            <w:r>
              <w:rPr>
                <w:b/>
                <w:bCs/>
                <w:sz w:val="18"/>
                <w:szCs w:val="18"/>
              </w:rPr>
              <w:t>Q8 base</w:t>
            </w:r>
          </w:p>
        </w:tc>
        <w:tc>
          <w:tcPr>
            <w:tcW w:w="1047" w:type="dxa"/>
            <w:shd w:val="clear" w:color="auto" w:fill="D9E2F3"/>
            <w:tcMar>
              <w:top w:w="50" w:type="dxa"/>
              <w:left w:w="90" w:type="dxa"/>
              <w:bottom w:w="50" w:type="dxa"/>
              <w:right w:w="90" w:type="dxa"/>
            </w:tcMar>
            <w:vAlign w:val="center"/>
          </w:tcPr>
          <w:p w14:paraId="550FA9ED" w14:textId="77777777" w:rsidR="002E5FB5" w:rsidRDefault="00D770FD">
            <w:pPr>
              <w:spacing w:after="0" w:line="240" w:lineRule="auto"/>
              <w:jc w:val="right"/>
            </w:pPr>
            <w:r>
              <w:rPr>
                <w:b/>
                <w:bCs/>
                <w:sz w:val="18"/>
                <w:szCs w:val="18"/>
              </w:rPr>
              <w:t>Q8 agent</w:t>
            </w:r>
          </w:p>
        </w:tc>
      </w:tr>
      <w:tr w:rsidR="002E5FB5" w14:paraId="78D411E4" w14:textId="77777777">
        <w:trPr>
          <w:cantSplit/>
        </w:trPr>
        <w:tc>
          <w:tcPr>
            <w:tcW w:w="2729" w:type="dxa"/>
            <w:tcMar>
              <w:top w:w="50" w:type="dxa"/>
              <w:left w:w="90" w:type="dxa"/>
              <w:bottom w:w="50" w:type="dxa"/>
              <w:right w:w="90" w:type="dxa"/>
            </w:tcMar>
            <w:vAlign w:val="center"/>
          </w:tcPr>
          <w:p w14:paraId="1C0E26ED" w14:textId="77777777" w:rsidR="002E5FB5" w:rsidRDefault="00D770FD">
            <w:pPr>
              <w:spacing w:after="0" w:line="240" w:lineRule="auto"/>
            </w:pPr>
            <w:r>
              <w:rPr>
                <w:sz w:val="18"/>
                <w:szCs w:val="18"/>
              </w:rPr>
              <w:t>Returns the expected value</w:t>
            </w:r>
          </w:p>
        </w:tc>
        <w:tc>
          <w:tcPr>
            <w:tcW w:w="1050" w:type="dxa"/>
            <w:tcMar>
              <w:top w:w="50" w:type="dxa"/>
              <w:left w:w="90" w:type="dxa"/>
              <w:bottom w:w="50" w:type="dxa"/>
              <w:right w:w="90" w:type="dxa"/>
            </w:tcMar>
            <w:vAlign w:val="center"/>
          </w:tcPr>
          <w:p w14:paraId="65F823B1" w14:textId="77777777" w:rsidR="002E5FB5" w:rsidRDefault="00D770FD">
            <w:pPr>
              <w:spacing w:after="0" w:line="240" w:lineRule="auto"/>
              <w:jc w:val="right"/>
            </w:pPr>
            <w:r>
              <w:rPr>
                <w:sz w:val="18"/>
                <w:szCs w:val="18"/>
              </w:rPr>
              <w:t>80%</w:t>
            </w:r>
          </w:p>
        </w:tc>
        <w:tc>
          <w:tcPr>
            <w:tcW w:w="1050" w:type="dxa"/>
            <w:tcMar>
              <w:top w:w="50" w:type="dxa"/>
              <w:left w:w="90" w:type="dxa"/>
              <w:bottom w:w="50" w:type="dxa"/>
              <w:right w:w="90" w:type="dxa"/>
            </w:tcMar>
            <w:vAlign w:val="center"/>
          </w:tcPr>
          <w:p w14:paraId="7B7E3615" w14:textId="77777777" w:rsidR="002E5FB5" w:rsidRDefault="00D770FD">
            <w:pPr>
              <w:spacing w:after="0" w:line="240" w:lineRule="auto"/>
              <w:jc w:val="right"/>
            </w:pPr>
            <w:r>
              <w:rPr>
                <w:sz w:val="18"/>
                <w:szCs w:val="18"/>
              </w:rPr>
              <w:t>83%</w:t>
            </w:r>
          </w:p>
        </w:tc>
        <w:tc>
          <w:tcPr>
            <w:tcW w:w="1050" w:type="dxa"/>
            <w:tcMar>
              <w:top w:w="50" w:type="dxa"/>
              <w:left w:w="90" w:type="dxa"/>
              <w:bottom w:w="50" w:type="dxa"/>
              <w:right w:w="90" w:type="dxa"/>
            </w:tcMar>
            <w:vAlign w:val="center"/>
          </w:tcPr>
          <w:p w14:paraId="33EDBC57" w14:textId="77777777" w:rsidR="002E5FB5" w:rsidRDefault="00D770FD">
            <w:pPr>
              <w:spacing w:after="0" w:line="240" w:lineRule="auto"/>
              <w:jc w:val="right"/>
            </w:pPr>
            <w:r>
              <w:rPr>
                <w:sz w:val="18"/>
                <w:szCs w:val="18"/>
              </w:rPr>
              <w:t>86%</w:t>
            </w:r>
          </w:p>
        </w:tc>
        <w:tc>
          <w:tcPr>
            <w:tcW w:w="1050" w:type="dxa"/>
            <w:tcMar>
              <w:top w:w="50" w:type="dxa"/>
              <w:left w:w="90" w:type="dxa"/>
              <w:bottom w:w="50" w:type="dxa"/>
              <w:right w:w="90" w:type="dxa"/>
            </w:tcMar>
            <w:vAlign w:val="center"/>
          </w:tcPr>
          <w:p w14:paraId="425F210F" w14:textId="77777777" w:rsidR="002E5FB5" w:rsidRDefault="00D770FD">
            <w:pPr>
              <w:spacing w:after="0" w:line="240" w:lineRule="auto"/>
              <w:jc w:val="right"/>
            </w:pPr>
            <w:r>
              <w:rPr>
                <w:sz w:val="18"/>
                <w:szCs w:val="18"/>
              </w:rPr>
              <w:t>82%</w:t>
            </w:r>
          </w:p>
        </w:tc>
        <w:tc>
          <w:tcPr>
            <w:tcW w:w="1050" w:type="dxa"/>
            <w:tcMar>
              <w:top w:w="50" w:type="dxa"/>
              <w:left w:w="90" w:type="dxa"/>
              <w:bottom w:w="50" w:type="dxa"/>
              <w:right w:w="90" w:type="dxa"/>
            </w:tcMar>
            <w:vAlign w:val="center"/>
          </w:tcPr>
          <w:p w14:paraId="568412EA" w14:textId="77777777" w:rsidR="002E5FB5" w:rsidRDefault="00D770FD">
            <w:pPr>
              <w:spacing w:after="0" w:line="240" w:lineRule="auto"/>
              <w:jc w:val="right"/>
            </w:pPr>
            <w:r>
              <w:rPr>
                <w:sz w:val="18"/>
                <w:szCs w:val="18"/>
              </w:rPr>
              <w:t>86%</w:t>
            </w:r>
          </w:p>
        </w:tc>
        <w:tc>
          <w:tcPr>
            <w:tcW w:w="1047" w:type="dxa"/>
            <w:tcMar>
              <w:top w:w="50" w:type="dxa"/>
              <w:left w:w="90" w:type="dxa"/>
              <w:bottom w:w="50" w:type="dxa"/>
              <w:right w:w="90" w:type="dxa"/>
            </w:tcMar>
            <w:vAlign w:val="center"/>
          </w:tcPr>
          <w:p w14:paraId="23D68C60" w14:textId="77777777" w:rsidR="002E5FB5" w:rsidRDefault="00D770FD">
            <w:pPr>
              <w:spacing w:after="0" w:line="240" w:lineRule="auto"/>
              <w:jc w:val="right"/>
            </w:pPr>
            <w:r>
              <w:rPr>
                <w:sz w:val="18"/>
                <w:szCs w:val="18"/>
              </w:rPr>
              <w:t>84%</w:t>
            </w:r>
          </w:p>
        </w:tc>
      </w:tr>
      <w:tr w:rsidR="002E5FB5" w14:paraId="3B5D0AF9" w14:textId="77777777">
        <w:trPr>
          <w:cantSplit/>
        </w:trPr>
        <w:tc>
          <w:tcPr>
            <w:tcW w:w="2729" w:type="dxa"/>
            <w:tcMar>
              <w:top w:w="50" w:type="dxa"/>
              <w:left w:w="90" w:type="dxa"/>
              <w:bottom w:w="50" w:type="dxa"/>
              <w:right w:w="90" w:type="dxa"/>
            </w:tcMar>
            <w:vAlign w:val="center"/>
          </w:tcPr>
          <w:p w14:paraId="7ABF61EB" w14:textId="77777777" w:rsidR="002E5FB5" w:rsidRDefault="00D770FD">
            <w:pPr>
              <w:spacing w:after="0" w:line="240" w:lineRule="auto"/>
            </w:pPr>
            <w:r>
              <w:rPr>
                <w:sz w:val="18"/>
                <w:szCs w:val="18"/>
              </w:rPr>
              <w:t>Returns None on an empty 204 response</w:t>
            </w:r>
          </w:p>
        </w:tc>
        <w:tc>
          <w:tcPr>
            <w:tcW w:w="1050" w:type="dxa"/>
            <w:tcMar>
              <w:top w:w="50" w:type="dxa"/>
              <w:left w:w="90" w:type="dxa"/>
              <w:bottom w:w="50" w:type="dxa"/>
              <w:right w:w="90" w:type="dxa"/>
            </w:tcMar>
            <w:vAlign w:val="center"/>
          </w:tcPr>
          <w:p w14:paraId="1B1C6B96" w14:textId="77777777" w:rsidR="002E5FB5" w:rsidRDefault="00D770FD">
            <w:pPr>
              <w:spacing w:after="0" w:line="240" w:lineRule="auto"/>
              <w:jc w:val="right"/>
            </w:pPr>
            <w:r>
              <w:rPr>
                <w:sz w:val="18"/>
                <w:szCs w:val="18"/>
              </w:rPr>
              <w:t>12%</w:t>
            </w:r>
          </w:p>
        </w:tc>
        <w:tc>
          <w:tcPr>
            <w:tcW w:w="1050" w:type="dxa"/>
            <w:tcMar>
              <w:top w:w="50" w:type="dxa"/>
              <w:left w:w="90" w:type="dxa"/>
              <w:bottom w:w="50" w:type="dxa"/>
              <w:right w:w="90" w:type="dxa"/>
            </w:tcMar>
            <w:vAlign w:val="center"/>
          </w:tcPr>
          <w:p w14:paraId="2C580CAB" w14:textId="77777777" w:rsidR="002E5FB5" w:rsidRDefault="00D770FD">
            <w:pPr>
              <w:spacing w:after="0" w:line="240" w:lineRule="auto"/>
              <w:jc w:val="right"/>
            </w:pPr>
            <w:r>
              <w:rPr>
                <w:sz w:val="18"/>
                <w:szCs w:val="18"/>
              </w:rPr>
              <w:t>25%</w:t>
            </w:r>
          </w:p>
        </w:tc>
        <w:tc>
          <w:tcPr>
            <w:tcW w:w="1050" w:type="dxa"/>
            <w:tcMar>
              <w:top w:w="50" w:type="dxa"/>
              <w:left w:w="90" w:type="dxa"/>
              <w:bottom w:w="50" w:type="dxa"/>
              <w:right w:w="90" w:type="dxa"/>
            </w:tcMar>
            <w:vAlign w:val="center"/>
          </w:tcPr>
          <w:p w14:paraId="48EAD848" w14:textId="77777777" w:rsidR="002E5FB5" w:rsidRDefault="00D770FD">
            <w:pPr>
              <w:spacing w:after="0" w:line="240" w:lineRule="auto"/>
              <w:jc w:val="right"/>
            </w:pPr>
            <w:r>
              <w:rPr>
                <w:sz w:val="18"/>
                <w:szCs w:val="18"/>
              </w:rPr>
              <w:t>21%</w:t>
            </w:r>
          </w:p>
        </w:tc>
        <w:tc>
          <w:tcPr>
            <w:tcW w:w="1050" w:type="dxa"/>
            <w:tcMar>
              <w:top w:w="50" w:type="dxa"/>
              <w:left w:w="90" w:type="dxa"/>
              <w:bottom w:w="50" w:type="dxa"/>
              <w:right w:w="90" w:type="dxa"/>
            </w:tcMar>
            <w:vAlign w:val="center"/>
          </w:tcPr>
          <w:p w14:paraId="74782C07" w14:textId="77777777" w:rsidR="002E5FB5" w:rsidRDefault="00D770FD">
            <w:pPr>
              <w:spacing w:after="0" w:line="240" w:lineRule="auto"/>
              <w:jc w:val="right"/>
            </w:pPr>
            <w:r>
              <w:rPr>
                <w:sz w:val="18"/>
                <w:szCs w:val="18"/>
              </w:rPr>
              <w:t>24%</w:t>
            </w:r>
          </w:p>
        </w:tc>
        <w:tc>
          <w:tcPr>
            <w:tcW w:w="1050" w:type="dxa"/>
            <w:tcMar>
              <w:top w:w="50" w:type="dxa"/>
              <w:left w:w="90" w:type="dxa"/>
              <w:bottom w:w="50" w:type="dxa"/>
              <w:right w:w="90" w:type="dxa"/>
            </w:tcMar>
            <w:vAlign w:val="center"/>
          </w:tcPr>
          <w:p w14:paraId="413DFBA2" w14:textId="77777777" w:rsidR="002E5FB5" w:rsidRDefault="00D770FD">
            <w:pPr>
              <w:spacing w:after="0" w:line="240" w:lineRule="auto"/>
              <w:jc w:val="right"/>
            </w:pPr>
            <w:r>
              <w:rPr>
                <w:sz w:val="18"/>
                <w:szCs w:val="18"/>
              </w:rPr>
              <w:t>22%</w:t>
            </w:r>
          </w:p>
        </w:tc>
        <w:tc>
          <w:tcPr>
            <w:tcW w:w="1047" w:type="dxa"/>
            <w:tcMar>
              <w:top w:w="50" w:type="dxa"/>
              <w:left w:w="90" w:type="dxa"/>
              <w:bottom w:w="50" w:type="dxa"/>
              <w:right w:w="90" w:type="dxa"/>
            </w:tcMar>
            <w:vAlign w:val="center"/>
          </w:tcPr>
          <w:p w14:paraId="01EB4FB2" w14:textId="77777777" w:rsidR="002E5FB5" w:rsidRDefault="00D770FD">
            <w:pPr>
              <w:spacing w:after="0" w:line="240" w:lineRule="auto"/>
              <w:jc w:val="right"/>
            </w:pPr>
            <w:r>
              <w:rPr>
                <w:sz w:val="18"/>
                <w:szCs w:val="18"/>
              </w:rPr>
              <w:t>26%</w:t>
            </w:r>
          </w:p>
        </w:tc>
      </w:tr>
      <w:tr w:rsidR="002E5FB5" w14:paraId="51F9086D" w14:textId="77777777">
        <w:trPr>
          <w:cantSplit/>
        </w:trPr>
        <w:tc>
          <w:tcPr>
            <w:tcW w:w="2729" w:type="dxa"/>
            <w:tcMar>
              <w:top w:w="50" w:type="dxa"/>
              <w:left w:w="90" w:type="dxa"/>
              <w:bottom w:w="50" w:type="dxa"/>
              <w:right w:w="90" w:type="dxa"/>
            </w:tcMar>
            <w:vAlign w:val="center"/>
          </w:tcPr>
          <w:p w14:paraId="7B7ACBD8" w14:textId="77777777" w:rsidR="002E5FB5" w:rsidRDefault="00D770FD">
            <w:pPr>
              <w:spacing w:after="0" w:line="240" w:lineRule="auto"/>
            </w:pPr>
            <w:r>
              <w:rPr>
                <w:sz w:val="18"/>
                <w:szCs w:val="18"/>
              </w:rPr>
              <w:t>Raises on a 500 error</w:t>
            </w:r>
          </w:p>
        </w:tc>
        <w:tc>
          <w:tcPr>
            <w:tcW w:w="1050" w:type="dxa"/>
            <w:tcMar>
              <w:top w:w="50" w:type="dxa"/>
              <w:left w:w="90" w:type="dxa"/>
              <w:bottom w:w="50" w:type="dxa"/>
              <w:right w:w="90" w:type="dxa"/>
            </w:tcMar>
            <w:vAlign w:val="center"/>
          </w:tcPr>
          <w:p w14:paraId="30EB2910" w14:textId="77777777" w:rsidR="002E5FB5" w:rsidRDefault="00D770FD">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48930D93" w14:textId="77777777" w:rsidR="002E5FB5" w:rsidRDefault="00D770FD">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4C7C942C" w14:textId="77777777" w:rsidR="002E5FB5" w:rsidRDefault="00D770FD">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624D38AB" w14:textId="77777777" w:rsidR="002E5FB5" w:rsidRDefault="00D770FD">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4783EC69" w14:textId="77777777" w:rsidR="002E5FB5" w:rsidRDefault="00D770FD">
            <w:pPr>
              <w:spacing w:after="0" w:line="240" w:lineRule="auto"/>
              <w:jc w:val="right"/>
            </w:pPr>
            <w:r>
              <w:rPr>
                <w:sz w:val="18"/>
                <w:szCs w:val="18"/>
              </w:rPr>
              <w:t>100%</w:t>
            </w:r>
          </w:p>
        </w:tc>
        <w:tc>
          <w:tcPr>
            <w:tcW w:w="1047" w:type="dxa"/>
            <w:tcMar>
              <w:top w:w="50" w:type="dxa"/>
              <w:left w:w="90" w:type="dxa"/>
              <w:bottom w:w="50" w:type="dxa"/>
              <w:right w:w="90" w:type="dxa"/>
            </w:tcMar>
            <w:vAlign w:val="center"/>
          </w:tcPr>
          <w:p w14:paraId="2B114E63" w14:textId="77777777" w:rsidR="002E5FB5" w:rsidRDefault="00D770FD">
            <w:pPr>
              <w:spacing w:after="0" w:line="240" w:lineRule="auto"/>
              <w:jc w:val="right"/>
            </w:pPr>
            <w:r>
              <w:rPr>
                <w:sz w:val="18"/>
                <w:szCs w:val="18"/>
              </w:rPr>
              <w:t>99%</w:t>
            </w:r>
          </w:p>
        </w:tc>
      </w:tr>
      <w:tr w:rsidR="002E5FB5" w14:paraId="6A7F7D45" w14:textId="77777777">
        <w:trPr>
          <w:cantSplit/>
        </w:trPr>
        <w:tc>
          <w:tcPr>
            <w:tcW w:w="2729" w:type="dxa"/>
            <w:tcMar>
              <w:top w:w="50" w:type="dxa"/>
              <w:left w:w="90" w:type="dxa"/>
              <w:bottom w:w="50" w:type="dxa"/>
              <w:right w:w="90" w:type="dxa"/>
            </w:tcMar>
            <w:vAlign w:val="center"/>
          </w:tcPr>
          <w:p w14:paraId="59C51CFB" w14:textId="77777777" w:rsidR="002E5FB5" w:rsidRDefault="00D770FD">
            <w:pPr>
              <w:spacing w:after="0" w:line="240" w:lineRule="auto"/>
            </w:pPr>
            <w:r>
              <w:rPr>
                <w:sz w:val="18"/>
                <w:szCs w:val="18"/>
              </w:rPr>
              <w:t>All three met</w:t>
            </w:r>
          </w:p>
        </w:tc>
        <w:tc>
          <w:tcPr>
            <w:tcW w:w="1050" w:type="dxa"/>
            <w:tcMar>
              <w:top w:w="50" w:type="dxa"/>
              <w:left w:w="90" w:type="dxa"/>
              <w:bottom w:w="50" w:type="dxa"/>
              <w:right w:w="90" w:type="dxa"/>
            </w:tcMar>
            <w:vAlign w:val="center"/>
          </w:tcPr>
          <w:p w14:paraId="79F5ABC9" w14:textId="77777777" w:rsidR="002E5FB5" w:rsidRDefault="00D770FD">
            <w:pPr>
              <w:spacing w:after="0" w:line="240" w:lineRule="auto"/>
              <w:jc w:val="right"/>
            </w:pPr>
            <w:r>
              <w:rPr>
                <w:sz w:val="18"/>
                <w:szCs w:val="18"/>
              </w:rPr>
              <w:t>8.7%</w:t>
            </w:r>
          </w:p>
        </w:tc>
        <w:tc>
          <w:tcPr>
            <w:tcW w:w="1050" w:type="dxa"/>
            <w:tcMar>
              <w:top w:w="50" w:type="dxa"/>
              <w:left w:w="90" w:type="dxa"/>
              <w:bottom w:w="50" w:type="dxa"/>
              <w:right w:w="90" w:type="dxa"/>
            </w:tcMar>
            <w:vAlign w:val="center"/>
          </w:tcPr>
          <w:p w14:paraId="60CC3FB8" w14:textId="77777777" w:rsidR="002E5FB5" w:rsidRDefault="00D770FD">
            <w:pPr>
              <w:spacing w:after="0" w:line="240" w:lineRule="auto"/>
              <w:jc w:val="right"/>
            </w:pPr>
            <w:r>
              <w:rPr>
                <w:sz w:val="18"/>
                <w:szCs w:val="18"/>
              </w:rPr>
              <w:t>19.4%</w:t>
            </w:r>
          </w:p>
        </w:tc>
        <w:tc>
          <w:tcPr>
            <w:tcW w:w="1050" w:type="dxa"/>
            <w:tcMar>
              <w:top w:w="50" w:type="dxa"/>
              <w:left w:w="90" w:type="dxa"/>
              <w:bottom w:w="50" w:type="dxa"/>
              <w:right w:w="90" w:type="dxa"/>
            </w:tcMar>
            <w:vAlign w:val="center"/>
          </w:tcPr>
          <w:p w14:paraId="16B55FDF" w14:textId="77777777" w:rsidR="002E5FB5" w:rsidRDefault="00D770FD">
            <w:pPr>
              <w:spacing w:after="0" w:line="240" w:lineRule="auto"/>
              <w:jc w:val="right"/>
            </w:pPr>
            <w:r>
              <w:rPr>
                <w:sz w:val="18"/>
                <w:szCs w:val="18"/>
              </w:rPr>
              <w:t>18.5%</w:t>
            </w:r>
          </w:p>
        </w:tc>
        <w:tc>
          <w:tcPr>
            <w:tcW w:w="1050" w:type="dxa"/>
            <w:tcMar>
              <w:top w:w="50" w:type="dxa"/>
              <w:left w:w="90" w:type="dxa"/>
              <w:bottom w:w="50" w:type="dxa"/>
              <w:right w:w="90" w:type="dxa"/>
            </w:tcMar>
            <w:vAlign w:val="center"/>
          </w:tcPr>
          <w:p w14:paraId="472BA250" w14:textId="77777777" w:rsidR="002E5FB5" w:rsidRDefault="00D770FD">
            <w:pPr>
              <w:spacing w:after="0" w:line="240" w:lineRule="auto"/>
              <w:jc w:val="right"/>
            </w:pPr>
            <w:r>
              <w:rPr>
                <w:sz w:val="18"/>
                <w:szCs w:val="18"/>
              </w:rPr>
              <w:t>22.3%</w:t>
            </w:r>
          </w:p>
        </w:tc>
        <w:tc>
          <w:tcPr>
            <w:tcW w:w="1050" w:type="dxa"/>
            <w:tcMar>
              <w:top w:w="50" w:type="dxa"/>
              <w:left w:w="90" w:type="dxa"/>
              <w:bottom w:w="50" w:type="dxa"/>
              <w:right w:w="90" w:type="dxa"/>
            </w:tcMar>
            <w:vAlign w:val="center"/>
          </w:tcPr>
          <w:p w14:paraId="6FFEA8A8" w14:textId="77777777" w:rsidR="002E5FB5" w:rsidRDefault="00D770FD">
            <w:pPr>
              <w:spacing w:after="0" w:line="240" w:lineRule="auto"/>
              <w:jc w:val="right"/>
            </w:pPr>
            <w:r>
              <w:rPr>
                <w:sz w:val="18"/>
                <w:szCs w:val="18"/>
              </w:rPr>
              <w:t>17.7%</w:t>
            </w:r>
          </w:p>
        </w:tc>
        <w:tc>
          <w:tcPr>
            <w:tcW w:w="1047" w:type="dxa"/>
            <w:tcMar>
              <w:top w:w="50" w:type="dxa"/>
              <w:left w:w="90" w:type="dxa"/>
              <w:bottom w:w="50" w:type="dxa"/>
              <w:right w:w="90" w:type="dxa"/>
            </w:tcMar>
            <w:vAlign w:val="center"/>
          </w:tcPr>
          <w:p w14:paraId="17992DD2" w14:textId="77777777" w:rsidR="002E5FB5" w:rsidRDefault="00D770FD">
            <w:pPr>
              <w:spacing w:after="0" w:line="240" w:lineRule="auto"/>
              <w:jc w:val="right"/>
            </w:pPr>
            <w:r>
              <w:rPr>
                <w:sz w:val="18"/>
                <w:szCs w:val="18"/>
              </w:rPr>
              <w:t>22.5%</w:t>
            </w:r>
          </w:p>
        </w:tc>
      </w:tr>
    </w:tbl>
    <w:p w14:paraId="37F5B1CF" w14:textId="77777777" w:rsidR="002E5FB5" w:rsidRDefault="002E5FB5">
      <w:pPr>
        <w:spacing w:after="80"/>
      </w:pPr>
    </w:p>
    <w:p w14:paraId="67B321B2" w14:textId="77777777" w:rsidR="002E5FB5" w:rsidRDefault="00D770FD">
      <w:pPr>
        <w:jc w:val="both"/>
      </w:pPr>
      <w:r>
        <w:t xml:space="preserve">Code reaching the user nearly always raises on a server error and usually returns the expected value, but few programs return </w:t>
      </w:r>
      <w:r>
        <w:rPr>
          <w:rFonts w:ascii="Consolas" w:eastAsia="Consolas" w:hAnsi="Consolas" w:cs="Consolas"/>
          <w:sz w:val="20"/>
          <w:szCs w:val="20"/>
        </w:rPr>
        <w:t>None</w:t>
      </w:r>
      <w:r>
        <w:t xml:space="preserve"> for an empty 204 response as instructed, in either condition. Among the agent's delivered programs that sent the right request, only 23–27% handled the empty response. Requiring the right request </w:t>
      </w:r>
      <w:r>
        <w:rPr>
          <w:i/>
          <w:iCs/>
        </w:rPr>
        <w:t>and</w:t>
      </w:r>
      <w:r>
        <w:t xml:space="preserve"> all three behaviours, the agent delivered fully correct code for 10.3%, 10.5% and 11.3% of tasks (Q4_K_M, Q6_K, Q8_0), against 2.1%, 5.8% and 6.5% for the baseline (</w:t>
      </w:r>
      <w:r>
        <w:rPr>
          <w:rFonts w:ascii="Consolas" w:eastAsia="Consolas" w:hAnsi="Consolas" w:cs="Consolas"/>
          <w:sz w:val="20"/>
          <w:szCs w:val="20"/>
        </w:rPr>
        <w:t>stage_analysis.json</w:t>
      </w:r>
      <w:r>
        <w:t>).</w:t>
      </w:r>
    </w:p>
    <w:p w14:paraId="5E209F26" w14:textId="77777777" w:rsidR="002E5FB5" w:rsidRDefault="00D770FD">
      <w:pPr>
        <w:pStyle w:val="Heading2"/>
      </w:pPr>
      <w:bookmarkStart w:id="111" w:name="_Toc243060675"/>
      <w:r>
        <w:t>D.9 The cost of the intervention</w:t>
      </w:r>
      <w:bookmarkEnd w:id="111"/>
    </w:p>
    <w:p w14:paraId="24866DD1" w14:textId="77777777" w:rsidR="002E5FB5" w:rsidRDefault="00D770FD">
      <w:pPr>
        <w:jc w:val="both"/>
      </w:pPr>
      <w:r>
        <w:t>Every prompt costs more under the intervention: in all 18 paired Wilcoxon tests (time, energy, total, generated, GPU and CPU energy, for each quantization) p &lt; 10⁻¹⁶⁰, the rank-biserial correlation is at least 0.995, and 99.6–100% of individual prompts cost more (Figure 19).</w:t>
      </w:r>
    </w:p>
    <w:p w14:paraId="542FABD0" w14:textId="77777777" w:rsidR="002E5FB5" w:rsidRDefault="00D770FD">
      <w:pPr>
        <w:keepNext/>
        <w:spacing w:before="120" w:after="40"/>
        <w:jc w:val="center"/>
      </w:pPr>
      <w:r>
        <w:rPr>
          <w:noProof/>
        </w:rPr>
        <w:lastRenderedPageBreak/>
        <w:drawing>
          <wp:inline distT="0" distB="0" distL="0" distR="0" wp14:anchorId="31D5E883" wp14:editId="7645C260">
            <wp:extent cx="5715000" cy="2286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2286000"/>
                    </a:xfrm>
                    <a:prstGeom prst="rect">
                      <a:avLst/>
                    </a:prstGeom>
                  </pic:spPr>
                </pic:pic>
              </a:graphicData>
            </a:graphic>
          </wp:inline>
        </w:drawing>
      </w:r>
    </w:p>
    <w:p w14:paraId="43DF2FF1" w14:textId="1A4DD4C8" w:rsidR="002E5FB5" w:rsidRDefault="00D770FD">
      <w:pPr>
        <w:pStyle w:val="Caption"/>
      </w:pPr>
      <w:bookmarkStart w:id="112" w:name="_Toc243060704"/>
      <w:r>
        <w:rPr>
          <w:b/>
          <w:bCs/>
        </w:rPr>
        <w:t xml:space="preserve">Figure </w:t>
      </w:r>
      <w:r>
        <w:fldChar w:fldCharType="begin"/>
      </w:r>
      <w:r>
        <w:instrText>SEQ Figure</w:instrText>
      </w:r>
      <w:r>
        <w:fldChar w:fldCharType="separate"/>
      </w:r>
      <w:r>
        <w:rPr>
          <w:noProof/>
        </w:rPr>
        <w:t>19</w:t>
      </w:r>
      <w:r>
        <w:fldChar w:fldCharType="end"/>
      </w:r>
      <w:r>
        <w:rPr>
          <w:b/>
          <w:bCs/>
        </w:rPr>
        <w:t xml:space="preserve">: </w:t>
      </w:r>
      <w:r>
        <w:t>Time, electricity (Rand per 1,000 prompts) and tokens per prompt, with 95% bootstrap intervals.</w:t>
      </w:r>
      <w:bookmarkEnd w:id="112"/>
    </w:p>
    <w:p w14:paraId="643F012C" w14:textId="4EADA4FC" w:rsidR="002E5FB5" w:rsidRDefault="00D770FD">
      <w:pPr>
        <w:pStyle w:val="Caption"/>
        <w:keepNext/>
      </w:pPr>
      <w:bookmarkStart w:id="113" w:name="_Toc243060732"/>
      <w:r>
        <w:rPr>
          <w:b/>
          <w:bCs/>
        </w:rPr>
        <w:t xml:space="preserve">Table </w:t>
      </w:r>
      <w:r>
        <w:fldChar w:fldCharType="begin"/>
      </w:r>
      <w:r>
        <w:instrText>SEQ Table</w:instrText>
      </w:r>
      <w:r>
        <w:fldChar w:fldCharType="separate"/>
      </w:r>
      <w:r>
        <w:rPr>
          <w:noProof/>
        </w:rPr>
        <w:t>24</w:t>
      </w:r>
      <w:r>
        <w:fldChar w:fldCharType="end"/>
      </w:r>
      <w:r>
        <w:rPr>
          <w:b/>
          <w:bCs/>
        </w:rPr>
        <w:t xml:space="preserve">: </w:t>
      </w:r>
      <w:r>
        <w:t>Cost of the intervention in time, energy and Rand (990 tasks per run; electricity at R4.1109/kWh incl. VAT).</w:t>
      </w:r>
      <w:bookmarkEnd w:id="11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68"/>
        <w:gridCol w:w="1653"/>
        <w:gridCol w:w="1653"/>
        <w:gridCol w:w="1652"/>
      </w:tblGrid>
      <w:tr w:rsidR="002E5FB5" w14:paraId="222FDE18" w14:textId="77777777">
        <w:trPr>
          <w:tblHeader/>
        </w:trPr>
        <w:tc>
          <w:tcPr>
            <w:tcW w:w="4068" w:type="dxa"/>
            <w:shd w:val="clear" w:color="auto" w:fill="D9E2F3"/>
            <w:tcMar>
              <w:top w:w="50" w:type="dxa"/>
              <w:left w:w="90" w:type="dxa"/>
              <w:bottom w:w="50" w:type="dxa"/>
              <w:right w:w="90" w:type="dxa"/>
            </w:tcMar>
            <w:vAlign w:val="center"/>
          </w:tcPr>
          <w:p w14:paraId="601CDFE8" w14:textId="77777777" w:rsidR="002E5FB5" w:rsidRDefault="00D770FD">
            <w:pPr>
              <w:spacing w:after="0" w:line="240" w:lineRule="auto"/>
            </w:pPr>
            <w:r>
              <w:rPr>
                <w:b/>
                <w:bCs/>
                <w:sz w:val="18"/>
                <w:szCs w:val="18"/>
              </w:rPr>
              <w:t>Measure</w:t>
            </w:r>
          </w:p>
        </w:tc>
        <w:tc>
          <w:tcPr>
            <w:tcW w:w="1653" w:type="dxa"/>
            <w:shd w:val="clear" w:color="auto" w:fill="D9E2F3"/>
            <w:tcMar>
              <w:top w:w="50" w:type="dxa"/>
              <w:left w:w="90" w:type="dxa"/>
              <w:bottom w:w="50" w:type="dxa"/>
              <w:right w:w="90" w:type="dxa"/>
            </w:tcMar>
            <w:vAlign w:val="center"/>
          </w:tcPr>
          <w:p w14:paraId="4EC6A8D6" w14:textId="77777777" w:rsidR="002E5FB5" w:rsidRDefault="00D770FD">
            <w:pPr>
              <w:spacing w:after="0" w:line="240" w:lineRule="auto"/>
              <w:jc w:val="center"/>
            </w:pPr>
            <w:r>
              <w:rPr>
                <w:b/>
                <w:bCs/>
                <w:sz w:val="18"/>
                <w:szCs w:val="18"/>
              </w:rPr>
              <w:t>Q4_K_M</w:t>
            </w:r>
          </w:p>
        </w:tc>
        <w:tc>
          <w:tcPr>
            <w:tcW w:w="1653" w:type="dxa"/>
            <w:shd w:val="clear" w:color="auto" w:fill="D9E2F3"/>
            <w:tcMar>
              <w:top w:w="50" w:type="dxa"/>
              <w:left w:w="90" w:type="dxa"/>
              <w:bottom w:w="50" w:type="dxa"/>
              <w:right w:w="90" w:type="dxa"/>
            </w:tcMar>
            <w:vAlign w:val="center"/>
          </w:tcPr>
          <w:p w14:paraId="3648069D" w14:textId="77777777" w:rsidR="002E5FB5" w:rsidRDefault="00D770FD">
            <w:pPr>
              <w:spacing w:after="0" w:line="240" w:lineRule="auto"/>
              <w:jc w:val="center"/>
            </w:pPr>
            <w:r>
              <w:rPr>
                <w:b/>
                <w:bCs/>
                <w:sz w:val="18"/>
                <w:szCs w:val="18"/>
              </w:rPr>
              <w:t>Q6_K</w:t>
            </w:r>
          </w:p>
        </w:tc>
        <w:tc>
          <w:tcPr>
            <w:tcW w:w="1652" w:type="dxa"/>
            <w:shd w:val="clear" w:color="auto" w:fill="D9E2F3"/>
            <w:tcMar>
              <w:top w:w="50" w:type="dxa"/>
              <w:left w:w="90" w:type="dxa"/>
              <w:bottom w:w="50" w:type="dxa"/>
              <w:right w:w="90" w:type="dxa"/>
            </w:tcMar>
            <w:vAlign w:val="center"/>
          </w:tcPr>
          <w:p w14:paraId="04328BF5" w14:textId="77777777" w:rsidR="002E5FB5" w:rsidRDefault="00D770FD">
            <w:pPr>
              <w:spacing w:after="0" w:line="240" w:lineRule="auto"/>
              <w:jc w:val="center"/>
            </w:pPr>
            <w:r>
              <w:rPr>
                <w:b/>
                <w:bCs/>
                <w:sz w:val="18"/>
                <w:szCs w:val="18"/>
              </w:rPr>
              <w:t>Q8_0</w:t>
            </w:r>
          </w:p>
        </w:tc>
      </w:tr>
      <w:tr w:rsidR="002E5FB5" w14:paraId="230FB619" w14:textId="77777777">
        <w:trPr>
          <w:cantSplit/>
        </w:trPr>
        <w:tc>
          <w:tcPr>
            <w:tcW w:w="4068" w:type="dxa"/>
            <w:tcMar>
              <w:top w:w="50" w:type="dxa"/>
              <w:left w:w="90" w:type="dxa"/>
              <w:bottom w:w="50" w:type="dxa"/>
              <w:right w:w="90" w:type="dxa"/>
            </w:tcMar>
            <w:vAlign w:val="center"/>
          </w:tcPr>
          <w:p w14:paraId="2167F904" w14:textId="77777777" w:rsidR="002E5FB5" w:rsidRDefault="00D770FD">
            <w:pPr>
              <w:spacing w:after="0" w:line="240" w:lineRule="auto"/>
            </w:pPr>
            <w:r>
              <w:rPr>
                <w:sz w:val="18"/>
                <w:szCs w:val="18"/>
              </w:rPr>
              <w:t>Time per prompt, baseline → agent</w:t>
            </w:r>
          </w:p>
        </w:tc>
        <w:tc>
          <w:tcPr>
            <w:tcW w:w="1653" w:type="dxa"/>
            <w:tcMar>
              <w:top w:w="50" w:type="dxa"/>
              <w:left w:w="90" w:type="dxa"/>
              <w:bottom w:w="50" w:type="dxa"/>
              <w:right w:w="90" w:type="dxa"/>
            </w:tcMar>
            <w:vAlign w:val="center"/>
          </w:tcPr>
          <w:p w14:paraId="2CC8CE12" w14:textId="77777777" w:rsidR="002E5FB5" w:rsidRDefault="00D770FD">
            <w:pPr>
              <w:spacing w:after="0" w:line="240" w:lineRule="auto"/>
              <w:jc w:val="center"/>
            </w:pPr>
            <w:r>
              <w:rPr>
                <w:sz w:val="18"/>
                <w:szCs w:val="18"/>
              </w:rPr>
              <w:t>5.8 → 36.9 s</w:t>
            </w:r>
          </w:p>
        </w:tc>
        <w:tc>
          <w:tcPr>
            <w:tcW w:w="1653" w:type="dxa"/>
            <w:tcMar>
              <w:top w:w="50" w:type="dxa"/>
              <w:left w:w="90" w:type="dxa"/>
              <w:bottom w:w="50" w:type="dxa"/>
              <w:right w:w="90" w:type="dxa"/>
            </w:tcMar>
            <w:vAlign w:val="center"/>
          </w:tcPr>
          <w:p w14:paraId="2E96442F" w14:textId="77777777" w:rsidR="002E5FB5" w:rsidRDefault="00D770FD">
            <w:pPr>
              <w:spacing w:after="0" w:line="240" w:lineRule="auto"/>
              <w:jc w:val="center"/>
            </w:pPr>
            <w:r>
              <w:rPr>
                <w:sz w:val="18"/>
                <w:szCs w:val="18"/>
              </w:rPr>
              <w:t>6.2 → 38.3 s</w:t>
            </w:r>
          </w:p>
        </w:tc>
        <w:tc>
          <w:tcPr>
            <w:tcW w:w="1652" w:type="dxa"/>
            <w:tcMar>
              <w:top w:w="50" w:type="dxa"/>
              <w:left w:w="90" w:type="dxa"/>
              <w:bottom w:w="50" w:type="dxa"/>
              <w:right w:w="90" w:type="dxa"/>
            </w:tcMar>
            <w:vAlign w:val="center"/>
          </w:tcPr>
          <w:p w14:paraId="55C28907" w14:textId="77777777" w:rsidR="002E5FB5" w:rsidRDefault="00D770FD">
            <w:pPr>
              <w:spacing w:after="0" w:line="240" w:lineRule="auto"/>
              <w:jc w:val="center"/>
            </w:pPr>
            <w:r>
              <w:rPr>
                <w:sz w:val="18"/>
                <w:szCs w:val="18"/>
              </w:rPr>
              <w:t>7.4 → 48.4 s</w:t>
            </w:r>
          </w:p>
        </w:tc>
      </w:tr>
      <w:tr w:rsidR="002E5FB5" w14:paraId="2474F681" w14:textId="77777777">
        <w:trPr>
          <w:cantSplit/>
        </w:trPr>
        <w:tc>
          <w:tcPr>
            <w:tcW w:w="4068" w:type="dxa"/>
            <w:tcMar>
              <w:top w:w="50" w:type="dxa"/>
              <w:left w:w="90" w:type="dxa"/>
              <w:bottom w:w="50" w:type="dxa"/>
              <w:right w:w="90" w:type="dxa"/>
            </w:tcMar>
            <w:vAlign w:val="center"/>
          </w:tcPr>
          <w:p w14:paraId="2CC9ADC8" w14:textId="77777777" w:rsidR="002E5FB5" w:rsidRDefault="00D770FD">
            <w:pPr>
              <w:spacing w:after="0" w:line="240" w:lineRule="auto"/>
            </w:pPr>
            <w:r>
              <w:rPr>
                <w:sz w:val="18"/>
                <w:szCs w:val="18"/>
              </w:rPr>
              <w:t>Energy per prompt (GPU + CPU)</w:t>
            </w:r>
          </w:p>
        </w:tc>
        <w:tc>
          <w:tcPr>
            <w:tcW w:w="1653" w:type="dxa"/>
            <w:tcMar>
              <w:top w:w="50" w:type="dxa"/>
              <w:left w:w="90" w:type="dxa"/>
              <w:bottom w:w="50" w:type="dxa"/>
              <w:right w:w="90" w:type="dxa"/>
            </w:tcMar>
            <w:vAlign w:val="center"/>
          </w:tcPr>
          <w:p w14:paraId="501C9D2F" w14:textId="77777777" w:rsidR="002E5FB5" w:rsidRDefault="00D770FD">
            <w:pPr>
              <w:spacing w:after="0" w:line="240" w:lineRule="auto"/>
              <w:jc w:val="center"/>
            </w:pPr>
            <w:r>
              <w:rPr>
                <w:sz w:val="18"/>
                <w:szCs w:val="18"/>
              </w:rPr>
              <w:t>0.48 → 2.56 Wh</w:t>
            </w:r>
          </w:p>
        </w:tc>
        <w:tc>
          <w:tcPr>
            <w:tcW w:w="1653" w:type="dxa"/>
            <w:tcMar>
              <w:top w:w="50" w:type="dxa"/>
              <w:left w:w="90" w:type="dxa"/>
              <w:bottom w:w="50" w:type="dxa"/>
              <w:right w:w="90" w:type="dxa"/>
            </w:tcMar>
            <w:vAlign w:val="center"/>
          </w:tcPr>
          <w:p w14:paraId="74C6F182" w14:textId="77777777" w:rsidR="002E5FB5" w:rsidRDefault="00D770FD">
            <w:pPr>
              <w:spacing w:after="0" w:line="240" w:lineRule="auto"/>
              <w:jc w:val="center"/>
            </w:pPr>
            <w:r>
              <w:rPr>
                <w:sz w:val="18"/>
                <w:szCs w:val="18"/>
              </w:rPr>
              <w:t>0.53 → 3.35 Wh</w:t>
            </w:r>
          </w:p>
        </w:tc>
        <w:tc>
          <w:tcPr>
            <w:tcW w:w="1652" w:type="dxa"/>
            <w:tcMar>
              <w:top w:w="50" w:type="dxa"/>
              <w:left w:w="90" w:type="dxa"/>
              <w:bottom w:w="50" w:type="dxa"/>
              <w:right w:w="90" w:type="dxa"/>
            </w:tcMar>
            <w:vAlign w:val="center"/>
          </w:tcPr>
          <w:p w14:paraId="0F2BF57A" w14:textId="77777777" w:rsidR="002E5FB5" w:rsidRDefault="00D770FD">
            <w:pPr>
              <w:spacing w:after="0" w:line="240" w:lineRule="auto"/>
              <w:jc w:val="center"/>
            </w:pPr>
            <w:r>
              <w:rPr>
                <w:sz w:val="18"/>
                <w:szCs w:val="18"/>
              </w:rPr>
              <w:t>0.59 → 3.62 Wh</w:t>
            </w:r>
          </w:p>
        </w:tc>
      </w:tr>
      <w:tr w:rsidR="002E5FB5" w14:paraId="6469D9B9" w14:textId="77777777">
        <w:trPr>
          <w:cantSplit/>
        </w:trPr>
        <w:tc>
          <w:tcPr>
            <w:tcW w:w="4068" w:type="dxa"/>
            <w:tcMar>
              <w:top w:w="50" w:type="dxa"/>
              <w:left w:w="90" w:type="dxa"/>
              <w:bottom w:w="50" w:type="dxa"/>
              <w:right w:w="90" w:type="dxa"/>
            </w:tcMar>
            <w:vAlign w:val="center"/>
          </w:tcPr>
          <w:p w14:paraId="36217AA5" w14:textId="77777777" w:rsidR="002E5FB5" w:rsidRDefault="00D770FD">
            <w:pPr>
              <w:spacing w:after="0" w:line="240" w:lineRule="auto"/>
            </w:pPr>
            <w:r>
              <w:rPr>
                <w:sz w:val="18"/>
                <w:szCs w:val="18"/>
              </w:rPr>
              <w:t>Electricity per prompt</w:t>
            </w:r>
          </w:p>
        </w:tc>
        <w:tc>
          <w:tcPr>
            <w:tcW w:w="1653" w:type="dxa"/>
            <w:tcMar>
              <w:top w:w="50" w:type="dxa"/>
              <w:left w:w="90" w:type="dxa"/>
              <w:bottom w:w="50" w:type="dxa"/>
              <w:right w:w="90" w:type="dxa"/>
            </w:tcMar>
            <w:vAlign w:val="center"/>
          </w:tcPr>
          <w:p w14:paraId="3D6AE63B" w14:textId="77777777" w:rsidR="002E5FB5" w:rsidRDefault="00D770FD">
            <w:pPr>
              <w:spacing w:after="0" w:line="240" w:lineRule="auto"/>
              <w:jc w:val="center"/>
            </w:pPr>
            <w:r>
              <w:rPr>
                <w:sz w:val="18"/>
                <w:szCs w:val="18"/>
              </w:rPr>
              <w:t>0.20c → 1.05c</w:t>
            </w:r>
          </w:p>
        </w:tc>
        <w:tc>
          <w:tcPr>
            <w:tcW w:w="1653" w:type="dxa"/>
            <w:tcMar>
              <w:top w:w="50" w:type="dxa"/>
              <w:left w:w="90" w:type="dxa"/>
              <w:bottom w:w="50" w:type="dxa"/>
              <w:right w:w="90" w:type="dxa"/>
            </w:tcMar>
            <w:vAlign w:val="center"/>
          </w:tcPr>
          <w:p w14:paraId="490F3A8D" w14:textId="77777777" w:rsidR="002E5FB5" w:rsidRDefault="00D770FD">
            <w:pPr>
              <w:spacing w:after="0" w:line="240" w:lineRule="auto"/>
              <w:jc w:val="center"/>
            </w:pPr>
            <w:r>
              <w:rPr>
                <w:sz w:val="18"/>
                <w:szCs w:val="18"/>
              </w:rPr>
              <w:t>0.22c → 1.38c</w:t>
            </w:r>
          </w:p>
        </w:tc>
        <w:tc>
          <w:tcPr>
            <w:tcW w:w="1652" w:type="dxa"/>
            <w:tcMar>
              <w:top w:w="50" w:type="dxa"/>
              <w:left w:w="90" w:type="dxa"/>
              <w:bottom w:w="50" w:type="dxa"/>
              <w:right w:w="90" w:type="dxa"/>
            </w:tcMar>
            <w:vAlign w:val="center"/>
          </w:tcPr>
          <w:p w14:paraId="68461A3F" w14:textId="77777777" w:rsidR="002E5FB5" w:rsidRDefault="00D770FD">
            <w:pPr>
              <w:spacing w:after="0" w:line="240" w:lineRule="auto"/>
              <w:jc w:val="center"/>
            </w:pPr>
            <w:r>
              <w:rPr>
                <w:sz w:val="18"/>
                <w:szCs w:val="18"/>
              </w:rPr>
              <w:t>0.24c → 1.49c</w:t>
            </w:r>
          </w:p>
        </w:tc>
      </w:tr>
      <w:tr w:rsidR="002E5FB5" w14:paraId="6CDB69FD" w14:textId="77777777">
        <w:trPr>
          <w:cantSplit/>
        </w:trPr>
        <w:tc>
          <w:tcPr>
            <w:tcW w:w="4068" w:type="dxa"/>
            <w:tcMar>
              <w:top w:w="50" w:type="dxa"/>
              <w:left w:w="90" w:type="dxa"/>
              <w:bottom w:w="50" w:type="dxa"/>
              <w:right w:w="90" w:type="dxa"/>
            </w:tcMar>
            <w:vAlign w:val="center"/>
          </w:tcPr>
          <w:p w14:paraId="4BD26B31" w14:textId="77777777" w:rsidR="002E5FB5" w:rsidRDefault="00D770FD">
            <w:pPr>
              <w:spacing w:after="0" w:line="240" w:lineRule="auto"/>
            </w:pPr>
            <w:r>
              <w:rPr>
                <w:sz w:val="18"/>
                <w:szCs w:val="18"/>
              </w:rPr>
              <w:t>Tokens per prompt (input + output)</w:t>
            </w:r>
          </w:p>
        </w:tc>
        <w:tc>
          <w:tcPr>
            <w:tcW w:w="1653" w:type="dxa"/>
            <w:tcMar>
              <w:top w:w="50" w:type="dxa"/>
              <w:left w:w="90" w:type="dxa"/>
              <w:bottom w:w="50" w:type="dxa"/>
              <w:right w:w="90" w:type="dxa"/>
            </w:tcMar>
            <w:vAlign w:val="center"/>
          </w:tcPr>
          <w:p w14:paraId="62672099" w14:textId="77777777" w:rsidR="002E5FB5" w:rsidRDefault="00D770FD">
            <w:pPr>
              <w:spacing w:after="0" w:line="240" w:lineRule="auto"/>
              <w:jc w:val="center"/>
            </w:pPr>
            <w:r>
              <w:rPr>
                <w:sz w:val="18"/>
                <w:szCs w:val="18"/>
              </w:rPr>
              <w:t>530 → 21,420</w:t>
            </w:r>
          </w:p>
        </w:tc>
        <w:tc>
          <w:tcPr>
            <w:tcW w:w="1653" w:type="dxa"/>
            <w:tcMar>
              <w:top w:w="50" w:type="dxa"/>
              <w:left w:w="90" w:type="dxa"/>
              <w:bottom w:w="50" w:type="dxa"/>
              <w:right w:w="90" w:type="dxa"/>
            </w:tcMar>
            <w:vAlign w:val="center"/>
          </w:tcPr>
          <w:p w14:paraId="295A79B5" w14:textId="77777777" w:rsidR="002E5FB5" w:rsidRDefault="00D770FD">
            <w:pPr>
              <w:spacing w:after="0" w:line="240" w:lineRule="auto"/>
              <w:jc w:val="center"/>
            </w:pPr>
            <w:r>
              <w:rPr>
                <w:sz w:val="18"/>
                <w:szCs w:val="18"/>
              </w:rPr>
              <w:t>506 → 22,771</w:t>
            </w:r>
          </w:p>
        </w:tc>
        <w:tc>
          <w:tcPr>
            <w:tcW w:w="1652" w:type="dxa"/>
            <w:tcMar>
              <w:top w:w="50" w:type="dxa"/>
              <w:left w:w="90" w:type="dxa"/>
              <w:bottom w:w="50" w:type="dxa"/>
              <w:right w:w="90" w:type="dxa"/>
            </w:tcMar>
            <w:vAlign w:val="center"/>
          </w:tcPr>
          <w:p w14:paraId="0EFBCC5B" w14:textId="77777777" w:rsidR="002E5FB5" w:rsidRDefault="00D770FD">
            <w:pPr>
              <w:spacing w:after="0" w:line="240" w:lineRule="auto"/>
              <w:jc w:val="center"/>
            </w:pPr>
            <w:r>
              <w:rPr>
                <w:sz w:val="18"/>
                <w:szCs w:val="18"/>
              </w:rPr>
              <w:t>504 → 23,058</w:t>
            </w:r>
          </w:p>
        </w:tc>
      </w:tr>
      <w:tr w:rsidR="002E5FB5" w14:paraId="3135CE81" w14:textId="77777777">
        <w:trPr>
          <w:cantSplit/>
        </w:trPr>
        <w:tc>
          <w:tcPr>
            <w:tcW w:w="4068" w:type="dxa"/>
            <w:tcMar>
              <w:top w:w="50" w:type="dxa"/>
              <w:left w:w="90" w:type="dxa"/>
              <w:bottom w:w="50" w:type="dxa"/>
              <w:right w:w="90" w:type="dxa"/>
            </w:tcMar>
            <w:vAlign w:val="center"/>
          </w:tcPr>
          <w:p w14:paraId="387E122F" w14:textId="77777777" w:rsidR="002E5FB5" w:rsidRDefault="00D770FD">
            <w:pPr>
              <w:spacing w:after="0" w:line="240" w:lineRule="auto"/>
            </w:pPr>
            <w:r>
              <w:rPr>
                <w:sz w:val="18"/>
                <w:szCs w:val="18"/>
              </w:rPr>
              <w:t>Time per correct answer delivered</w:t>
            </w:r>
          </w:p>
        </w:tc>
        <w:tc>
          <w:tcPr>
            <w:tcW w:w="1653" w:type="dxa"/>
            <w:tcMar>
              <w:top w:w="50" w:type="dxa"/>
              <w:left w:w="90" w:type="dxa"/>
              <w:bottom w:w="50" w:type="dxa"/>
              <w:right w:w="90" w:type="dxa"/>
            </w:tcMar>
            <w:vAlign w:val="center"/>
          </w:tcPr>
          <w:p w14:paraId="578C77E7" w14:textId="77777777" w:rsidR="002E5FB5" w:rsidRDefault="00D770FD">
            <w:pPr>
              <w:spacing w:after="0" w:line="240" w:lineRule="auto"/>
              <w:jc w:val="center"/>
            </w:pPr>
            <w:r>
              <w:rPr>
                <w:sz w:val="18"/>
                <w:szCs w:val="18"/>
              </w:rPr>
              <w:t>23 → 73 s</w:t>
            </w:r>
          </w:p>
        </w:tc>
        <w:tc>
          <w:tcPr>
            <w:tcW w:w="1653" w:type="dxa"/>
            <w:tcMar>
              <w:top w:w="50" w:type="dxa"/>
              <w:left w:w="90" w:type="dxa"/>
              <w:bottom w:w="50" w:type="dxa"/>
              <w:right w:w="90" w:type="dxa"/>
            </w:tcMar>
            <w:vAlign w:val="center"/>
          </w:tcPr>
          <w:p w14:paraId="42E0C929" w14:textId="77777777" w:rsidR="002E5FB5" w:rsidRDefault="00D770FD">
            <w:pPr>
              <w:spacing w:after="0" w:line="240" w:lineRule="auto"/>
              <w:jc w:val="center"/>
            </w:pPr>
            <w:r>
              <w:rPr>
                <w:sz w:val="18"/>
                <w:szCs w:val="18"/>
              </w:rPr>
              <w:t>17 → 76 s</w:t>
            </w:r>
          </w:p>
        </w:tc>
        <w:tc>
          <w:tcPr>
            <w:tcW w:w="1652" w:type="dxa"/>
            <w:tcMar>
              <w:top w:w="50" w:type="dxa"/>
              <w:left w:w="90" w:type="dxa"/>
              <w:bottom w:w="50" w:type="dxa"/>
              <w:right w:w="90" w:type="dxa"/>
            </w:tcMar>
            <w:vAlign w:val="center"/>
          </w:tcPr>
          <w:p w14:paraId="4492077B" w14:textId="77777777" w:rsidR="002E5FB5" w:rsidRDefault="00D770FD">
            <w:pPr>
              <w:spacing w:after="0" w:line="240" w:lineRule="auto"/>
              <w:jc w:val="center"/>
            </w:pPr>
            <w:r>
              <w:rPr>
                <w:sz w:val="18"/>
                <w:szCs w:val="18"/>
              </w:rPr>
              <w:t>21 → 94 s</w:t>
            </w:r>
          </w:p>
        </w:tc>
      </w:tr>
      <w:tr w:rsidR="002E5FB5" w14:paraId="2864811C" w14:textId="77777777">
        <w:trPr>
          <w:cantSplit/>
        </w:trPr>
        <w:tc>
          <w:tcPr>
            <w:tcW w:w="4068" w:type="dxa"/>
            <w:tcMar>
              <w:top w:w="50" w:type="dxa"/>
              <w:left w:w="90" w:type="dxa"/>
              <w:bottom w:w="50" w:type="dxa"/>
              <w:right w:w="90" w:type="dxa"/>
            </w:tcMar>
            <w:vAlign w:val="center"/>
          </w:tcPr>
          <w:p w14:paraId="783FF603" w14:textId="77777777" w:rsidR="002E5FB5" w:rsidRDefault="00D770FD">
            <w:pPr>
              <w:spacing w:after="0" w:line="240" w:lineRule="auto"/>
            </w:pPr>
            <w:r>
              <w:rPr>
                <w:sz w:val="18"/>
                <w:szCs w:val="18"/>
              </w:rPr>
              <w:t>Electricity per correct answer delivered</w:t>
            </w:r>
          </w:p>
        </w:tc>
        <w:tc>
          <w:tcPr>
            <w:tcW w:w="1653" w:type="dxa"/>
            <w:tcMar>
              <w:top w:w="50" w:type="dxa"/>
              <w:left w:w="90" w:type="dxa"/>
              <w:bottom w:w="50" w:type="dxa"/>
              <w:right w:w="90" w:type="dxa"/>
            </w:tcMar>
            <w:vAlign w:val="center"/>
          </w:tcPr>
          <w:p w14:paraId="48CDD869" w14:textId="77777777" w:rsidR="002E5FB5" w:rsidRDefault="00D770FD">
            <w:pPr>
              <w:spacing w:after="0" w:line="240" w:lineRule="auto"/>
              <w:jc w:val="center"/>
            </w:pPr>
            <w:r>
              <w:rPr>
                <w:sz w:val="18"/>
                <w:szCs w:val="18"/>
              </w:rPr>
              <w:t>0.78c → 2.06c</w:t>
            </w:r>
          </w:p>
        </w:tc>
        <w:tc>
          <w:tcPr>
            <w:tcW w:w="1653" w:type="dxa"/>
            <w:tcMar>
              <w:top w:w="50" w:type="dxa"/>
              <w:left w:w="90" w:type="dxa"/>
              <w:bottom w:w="50" w:type="dxa"/>
              <w:right w:w="90" w:type="dxa"/>
            </w:tcMar>
            <w:vAlign w:val="center"/>
          </w:tcPr>
          <w:p w14:paraId="1BF40FC9" w14:textId="77777777" w:rsidR="002E5FB5" w:rsidRDefault="00D770FD">
            <w:pPr>
              <w:spacing w:after="0" w:line="240" w:lineRule="auto"/>
              <w:jc w:val="center"/>
            </w:pPr>
            <w:r>
              <w:rPr>
                <w:sz w:val="18"/>
                <w:szCs w:val="18"/>
              </w:rPr>
              <w:t>0.60c → 2.73c</w:t>
            </w:r>
          </w:p>
        </w:tc>
        <w:tc>
          <w:tcPr>
            <w:tcW w:w="1652" w:type="dxa"/>
            <w:tcMar>
              <w:top w:w="50" w:type="dxa"/>
              <w:left w:w="90" w:type="dxa"/>
              <w:bottom w:w="50" w:type="dxa"/>
              <w:right w:w="90" w:type="dxa"/>
            </w:tcMar>
            <w:vAlign w:val="center"/>
          </w:tcPr>
          <w:p w14:paraId="7D0E4B1D" w14:textId="77777777" w:rsidR="002E5FB5" w:rsidRDefault="00D770FD">
            <w:pPr>
              <w:spacing w:after="0" w:line="240" w:lineRule="auto"/>
              <w:jc w:val="center"/>
            </w:pPr>
            <w:r>
              <w:rPr>
                <w:sz w:val="18"/>
                <w:szCs w:val="18"/>
              </w:rPr>
              <w:t>0.70c → 2.89c</w:t>
            </w:r>
          </w:p>
        </w:tc>
      </w:tr>
      <w:tr w:rsidR="002E5FB5" w14:paraId="5F5F2499" w14:textId="77777777">
        <w:trPr>
          <w:cantSplit/>
        </w:trPr>
        <w:tc>
          <w:tcPr>
            <w:tcW w:w="4068" w:type="dxa"/>
            <w:tcMar>
              <w:top w:w="50" w:type="dxa"/>
              <w:left w:w="90" w:type="dxa"/>
              <w:bottom w:w="50" w:type="dxa"/>
              <w:right w:w="90" w:type="dxa"/>
            </w:tcMar>
            <w:vAlign w:val="center"/>
          </w:tcPr>
          <w:p w14:paraId="32B9E677" w14:textId="77777777" w:rsidR="002E5FB5" w:rsidRDefault="00D770FD">
            <w:pPr>
              <w:spacing w:after="0" w:line="240" w:lineRule="auto"/>
            </w:pPr>
            <w:r>
              <w:rPr>
                <w:sz w:val="18"/>
                <w:szCs w:val="18"/>
              </w:rPr>
              <w:t>Extra electricity per hallucination prevented</w:t>
            </w:r>
          </w:p>
        </w:tc>
        <w:tc>
          <w:tcPr>
            <w:tcW w:w="1653" w:type="dxa"/>
            <w:tcMar>
              <w:top w:w="50" w:type="dxa"/>
              <w:left w:w="90" w:type="dxa"/>
              <w:bottom w:w="50" w:type="dxa"/>
              <w:right w:w="90" w:type="dxa"/>
            </w:tcMar>
            <w:vAlign w:val="center"/>
          </w:tcPr>
          <w:p w14:paraId="20CB2E29" w14:textId="77777777" w:rsidR="002E5FB5" w:rsidRDefault="00D770FD">
            <w:pPr>
              <w:spacing w:after="0" w:line="240" w:lineRule="auto"/>
              <w:jc w:val="center"/>
            </w:pPr>
            <w:r>
              <w:rPr>
                <w:sz w:val="18"/>
                <w:szCs w:val="18"/>
              </w:rPr>
              <w:t>1.70c</w:t>
            </w:r>
          </w:p>
        </w:tc>
        <w:tc>
          <w:tcPr>
            <w:tcW w:w="1653" w:type="dxa"/>
            <w:tcMar>
              <w:top w:w="50" w:type="dxa"/>
              <w:left w:w="90" w:type="dxa"/>
              <w:bottom w:w="50" w:type="dxa"/>
              <w:right w:w="90" w:type="dxa"/>
            </w:tcMar>
            <w:vAlign w:val="center"/>
          </w:tcPr>
          <w:p w14:paraId="2DB6A6F3" w14:textId="77777777" w:rsidR="002E5FB5" w:rsidRDefault="00D770FD">
            <w:pPr>
              <w:spacing w:after="0" w:line="240" w:lineRule="auto"/>
              <w:jc w:val="center"/>
            </w:pPr>
            <w:r>
              <w:rPr>
                <w:sz w:val="18"/>
                <w:szCs w:val="18"/>
              </w:rPr>
              <w:t>2.39c</w:t>
            </w:r>
          </w:p>
        </w:tc>
        <w:tc>
          <w:tcPr>
            <w:tcW w:w="1652" w:type="dxa"/>
            <w:tcMar>
              <w:top w:w="50" w:type="dxa"/>
              <w:left w:w="90" w:type="dxa"/>
              <w:bottom w:w="50" w:type="dxa"/>
              <w:right w:w="90" w:type="dxa"/>
            </w:tcMar>
            <w:vAlign w:val="center"/>
          </w:tcPr>
          <w:p w14:paraId="532F79C4" w14:textId="77777777" w:rsidR="002E5FB5" w:rsidRDefault="00D770FD">
            <w:pPr>
              <w:spacing w:after="0" w:line="240" w:lineRule="auto"/>
              <w:jc w:val="center"/>
            </w:pPr>
            <w:r>
              <w:rPr>
                <w:sz w:val="18"/>
                <w:szCs w:val="18"/>
              </w:rPr>
              <w:t>2.34c</w:t>
            </w:r>
          </w:p>
        </w:tc>
      </w:tr>
      <w:tr w:rsidR="002E5FB5" w14:paraId="026EBAFB" w14:textId="77777777">
        <w:trPr>
          <w:cantSplit/>
        </w:trPr>
        <w:tc>
          <w:tcPr>
            <w:tcW w:w="4068" w:type="dxa"/>
            <w:tcMar>
              <w:top w:w="50" w:type="dxa"/>
              <w:left w:w="90" w:type="dxa"/>
              <w:bottom w:w="50" w:type="dxa"/>
              <w:right w:w="90" w:type="dxa"/>
            </w:tcMar>
            <w:vAlign w:val="center"/>
          </w:tcPr>
          <w:p w14:paraId="600BFDF6" w14:textId="77777777" w:rsidR="002E5FB5" w:rsidRDefault="00D770FD">
            <w:pPr>
              <w:spacing w:after="0" w:line="240" w:lineRule="auto"/>
            </w:pPr>
            <w:r>
              <w:rPr>
                <w:sz w:val="18"/>
                <w:szCs w:val="18"/>
              </w:rPr>
              <w:t>Extra time per hallucination prevented</w:t>
            </w:r>
          </w:p>
        </w:tc>
        <w:tc>
          <w:tcPr>
            <w:tcW w:w="1653" w:type="dxa"/>
            <w:tcMar>
              <w:top w:w="50" w:type="dxa"/>
              <w:left w:w="90" w:type="dxa"/>
              <w:bottom w:w="50" w:type="dxa"/>
              <w:right w:w="90" w:type="dxa"/>
            </w:tcMar>
            <w:vAlign w:val="center"/>
          </w:tcPr>
          <w:p w14:paraId="471AB449" w14:textId="77777777" w:rsidR="002E5FB5" w:rsidRDefault="00D770FD">
            <w:pPr>
              <w:spacing w:after="0" w:line="240" w:lineRule="auto"/>
              <w:jc w:val="center"/>
            </w:pPr>
            <w:r>
              <w:rPr>
                <w:sz w:val="18"/>
                <w:szCs w:val="18"/>
              </w:rPr>
              <w:t>1.03 min</w:t>
            </w:r>
          </w:p>
        </w:tc>
        <w:tc>
          <w:tcPr>
            <w:tcW w:w="1653" w:type="dxa"/>
            <w:tcMar>
              <w:top w:w="50" w:type="dxa"/>
              <w:left w:w="90" w:type="dxa"/>
              <w:bottom w:w="50" w:type="dxa"/>
              <w:right w:w="90" w:type="dxa"/>
            </w:tcMar>
            <w:vAlign w:val="center"/>
          </w:tcPr>
          <w:p w14:paraId="66834044" w14:textId="77777777" w:rsidR="002E5FB5" w:rsidRDefault="00D770FD">
            <w:pPr>
              <w:spacing w:after="0" w:line="240" w:lineRule="auto"/>
              <w:jc w:val="center"/>
            </w:pPr>
            <w:r>
              <w:rPr>
                <w:sz w:val="18"/>
                <w:szCs w:val="18"/>
              </w:rPr>
              <w:t>1.10 min</w:t>
            </w:r>
          </w:p>
        </w:tc>
        <w:tc>
          <w:tcPr>
            <w:tcW w:w="1652" w:type="dxa"/>
            <w:tcMar>
              <w:top w:w="50" w:type="dxa"/>
              <w:left w:w="90" w:type="dxa"/>
              <w:bottom w:w="50" w:type="dxa"/>
              <w:right w:w="90" w:type="dxa"/>
            </w:tcMar>
            <w:vAlign w:val="center"/>
          </w:tcPr>
          <w:p w14:paraId="5445522F" w14:textId="77777777" w:rsidR="002E5FB5" w:rsidRDefault="00D770FD">
            <w:pPr>
              <w:spacing w:after="0" w:line="240" w:lineRule="auto"/>
              <w:jc w:val="center"/>
            </w:pPr>
            <w:r>
              <w:rPr>
                <w:sz w:val="18"/>
                <w:szCs w:val="18"/>
              </w:rPr>
              <w:t>1.29 min</w:t>
            </w:r>
          </w:p>
        </w:tc>
      </w:tr>
      <w:tr w:rsidR="002E5FB5" w14:paraId="685B35E6" w14:textId="77777777">
        <w:trPr>
          <w:cantSplit/>
        </w:trPr>
        <w:tc>
          <w:tcPr>
            <w:tcW w:w="4068" w:type="dxa"/>
            <w:tcMar>
              <w:top w:w="50" w:type="dxa"/>
              <w:left w:w="90" w:type="dxa"/>
              <w:bottom w:w="50" w:type="dxa"/>
              <w:right w:w="90" w:type="dxa"/>
            </w:tcMar>
            <w:vAlign w:val="center"/>
          </w:tcPr>
          <w:p w14:paraId="6D07E3DB" w14:textId="77777777" w:rsidR="002E5FB5" w:rsidRDefault="00D770FD">
            <w:pPr>
              <w:spacing w:after="0" w:line="240" w:lineRule="auto"/>
            </w:pPr>
            <w:r>
              <w:rPr>
                <w:sz w:val="18"/>
                <w:szCs w:val="18"/>
              </w:rPr>
              <w:t>Whole run, 1,000 prompts: hours</w:t>
            </w:r>
          </w:p>
        </w:tc>
        <w:tc>
          <w:tcPr>
            <w:tcW w:w="1653" w:type="dxa"/>
            <w:tcMar>
              <w:top w:w="50" w:type="dxa"/>
              <w:left w:w="90" w:type="dxa"/>
              <w:bottom w:w="50" w:type="dxa"/>
              <w:right w:w="90" w:type="dxa"/>
            </w:tcMar>
            <w:vAlign w:val="center"/>
          </w:tcPr>
          <w:p w14:paraId="62BD3CFF" w14:textId="77777777" w:rsidR="002E5FB5" w:rsidRDefault="00D770FD">
            <w:pPr>
              <w:spacing w:after="0" w:line="240" w:lineRule="auto"/>
              <w:jc w:val="center"/>
            </w:pPr>
            <w:r>
              <w:rPr>
                <w:sz w:val="18"/>
                <w:szCs w:val="18"/>
              </w:rPr>
              <w:t>1.6 → 10.2</w:t>
            </w:r>
          </w:p>
        </w:tc>
        <w:tc>
          <w:tcPr>
            <w:tcW w:w="1653" w:type="dxa"/>
            <w:tcMar>
              <w:top w:w="50" w:type="dxa"/>
              <w:left w:w="90" w:type="dxa"/>
              <w:bottom w:w="50" w:type="dxa"/>
              <w:right w:w="90" w:type="dxa"/>
            </w:tcMar>
            <w:vAlign w:val="center"/>
          </w:tcPr>
          <w:p w14:paraId="10D9FDE6" w14:textId="77777777" w:rsidR="002E5FB5" w:rsidRDefault="00D770FD">
            <w:pPr>
              <w:spacing w:after="0" w:line="240" w:lineRule="auto"/>
              <w:jc w:val="center"/>
            </w:pPr>
            <w:r>
              <w:rPr>
                <w:sz w:val="18"/>
                <w:szCs w:val="18"/>
              </w:rPr>
              <w:t>1.7 → 10.7</w:t>
            </w:r>
          </w:p>
        </w:tc>
        <w:tc>
          <w:tcPr>
            <w:tcW w:w="1652" w:type="dxa"/>
            <w:tcMar>
              <w:top w:w="50" w:type="dxa"/>
              <w:left w:w="90" w:type="dxa"/>
              <w:bottom w:w="50" w:type="dxa"/>
              <w:right w:w="90" w:type="dxa"/>
            </w:tcMar>
            <w:vAlign w:val="center"/>
          </w:tcPr>
          <w:p w14:paraId="15EE0C51" w14:textId="77777777" w:rsidR="002E5FB5" w:rsidRDefault="00D770FD">
            <w:pPr>
              <w:spacing w:after="0" w:line="240" w:lineRule="auto"/>
              <w:jc w:val="center"/>
            </w:pPr>
            <w:r>
              <w:rPr>
                <w:sz w:val="18"/>
                <w:szCs w:val="18"/>
              </w:rPr>
              <w:t>2.0 → 13.5</w:t>
            </w:r>
          </w:p>
        </w:tc>
      </w:tr>
      <w:tr w:rsidR="002E5FB5" w14:paraId="03282D32" w14:textId="77777777">
        <w:trPr>
          <w:cantSplit/>
        </w:trPr>
        <w:tc>
          <w:tcPr>
            <w:tcW w:w="4068" w:type="dxa"/>
            <w:tcMar>
              <w:top w:w="50" w:type="dxa"/>
              <w:left w:w="90" w:type="dxa"/>
              <w:bottom w:w="50" w:type="dxa"/>
              <w:right w:w="90" w:type="dxa"/>
            </w:tcMar>
            <w:vAlign w:val="center"/>
          </w:tcPr>
          <w:p w14:paraId="0E2F946C" w14:textId="77777777" w:rsidR="002E5FB5" w:rsidRDefault="00D770FD">
            <w:pPr>
              <w:spacing w:after="0" w:line="240" w:lineRule="auto"/>
            </w:pPr>
            <w:r>
              <w:rPr>
                <w:sz w:val="18"/>
                <w:szCs w:val="18"/>
              </w:rPr>
              <w:t>Whole run, 1,000 prompts: Rand</w:t>
            </w:r>
          </w:p>
        </w:tc>
        <w:tc>
          <w:tcPr>
            <w:tcW w:w="1653" w:type="dxa"/>
            <w:tcMar>
              <w:top w:w="50" w:type="dxa"/>
              <w:left w:w="90" w:type="dxa"/>
              <w:bottom w:w="50" w:type="dxa"/>
              <w:right w:w="90" w:type="dxa"/>
            </w:tcMar>
            <w:vAlign w:val="center"/>
          </w:tcPr>
          <w:p w14:paraId="525D9ADF" w14:textId="77777777" w:rsidR="002E5FB5" w:rsidRDefault="00D770FD">
            <w:pPr>
              <w:spacing w:after="0" w:line="240" w:lineRule="auto"/>
              <w:jc w:val="center"/>
            </w:pPr>
            <w:r>
              <w:rPr>
                <w:sz w:val="18"/>
                <w:szCs w:val="18"/>
              </w:rPr>
              <w:t>R1.95 → R10.49</w:t>
            </w:r>
          </w:p>
        </w:tc>
        <w:tc>
          <w:tcPr>
            <w:tcW w:w="1653" w:type="dxa"/>
            <w:tcMar>
              <w:top w:w="50" w:type="dxa"/>
              <w:left w:w="90" w:type="dxa"/>
              <w:bottom w:w="50" w:type="dxa"/>
              <w:right w:w="90" w:type="dxa"/>
            </w:tcMar>
            <w:vAlign w:val="center"/>
          </w:tcPr>
          <w:p w14:paraId="6C0B3A38" w14:textId="77777777" w:rsidR="002E5FB5" w:rsidRDefault="00D770FD">
            <w:pPr>
              <w:spacing w:after="0" w:line="240" w:lineRule="auto"/>
              <w:jc w:val="center"/>
            </w:pPr>
            <w:r>
              <w:rPr>
                <w:sz w:val="18"/>
                <w:szCs w:val="18"/>
              </w:rPr>
              <w:t>R2.19 → R13.79</w:t>
            </w:r>
          </w:p>
        </w:tc>
        <w:tc>
          <w:tcPr>
            <w:tcW w:w="1652" w:type="dxa"/>
            <w:tcMar>
              <w:top w:w="50" w:type="dxa"/>
              <w:left w:w="90" w:type="dxa"/>
              <w:bottom w:w="50" w:type="dxa"/>
              <w:right w:w="90" w:type="dxa"/>
            </w:tcMar>
            <w:vAlign w:val="center"/>
          </w:tcPr>
          <w:p w14:paraId="05C5750D" w14:textId="77777777" w:rsidR="002E5FB5" w:rsidRDefault="00D770FD">
            <w:pPr>
              <w:spacing w:after="0" w:line="240" w:lineRule="auto"/>
              <w:jc w:val="center"/>
            </w:pPr>
            <w:r>
              <w:rPr>
                <w:sz w:val="18"/>
                <w:szCs w:val="18"/>
              </w:rPr>
              <w:t>R2.42 → R14.87</w:t>
            </w:r>
          </w:p>
        </w:tc>
      </w:tr>
    </w:tbl>
    <w:p w14:paraId="375A96DB" w14:textId="77777777" w:rsidR="002E5FB5" w:rsidRDefault="00D770FD">
      <w:pPr>
        <w:spacing w:before="40" w:after="160"/>
      </w:pPr>
      <w:r>
        <w:rPr>
          <w:color w:val="52514E"/>
          <w:sz w:val="17"/>
          <w:szCs w:val="17"/>
        </w:rPr>
        <w:t>Measured energy covers the GPU and CPU packages only; wall-socket energy is higher. Whole-run figures include the 10 pilot tasks. Across the three runs the verifier added 29.0 hours and R32.59 of electricity (R28.34 before VAT).</w:t>
      </w:r>
    </w:p>
    <w:p w14:paraId="295A122D" w14:textId="77777777" w:rsidR="002E5FB5" w:rsidRDefault="00D770FD">
      <w:pPr>
        <w:jc w:val="both"/>
      </w:pPr>
      <w:r>
        <w:t>At these rates, 10,000 prompts take 0.7–0.9 days on this machine without the verifier and 4.3–5.6 days with it (R20–R24 against R105–R149 of electricity). Figure 20 expresses the cost per good outcome.</w:t>
      </w:r>
    </w:p>
    <w:p w14:paraId="7F77FED1" w14:textId="77777777" w:rsidR="002E5FB5" w:rsidRDefault="00D770FD">
      <w:pPr>
        <w:keepNext/>
        <w:spacing w:before="120" w:after="40"/>
        <w:jc w:val="center"/>
      </w:pPr>
      <w:r>
        <w:rPr>
          <w:noProof/>
        </w:rPr>
        <w:lastRenderedPageBreak/>
        <w:drawing>
          <wp:inline distT="0" distB="0" distL="0" distR="0" wp14:anchorId="6D3EE671" wp14:editId="211B69C6">
            <wp:extent cx="5715000" cy="37052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705225"/>
                    </a:xfrm>
                    <a:prstGeom prst="rect">
                      <a:avLst/>
                    </a:prstGeom>
                  </pic:spPr>
                </pic:pic>
              </a:graphicData>
            </a:graphic>
          </wp:inline>
        </w:drawing>
      </w:r>
    </w:p>
    <w:p w14:paraId="39779A27" w14:textId="26C38FBB" w:rsidR="002E5FB5" w:rsidRDefault="00D770FD">
      <w:pPr>
        <w:pStyle w:val="Caption"/>
      </w:pPr>
      <w:bookmarkStart w:id="114" w:name="_Toc243060705"/>
      <w:r>
        <w:rPr>
          <w:b/>
          <w:bCs/>
        </w:rPr>
        <w:t xml:space="preserve">Figure </w:t>
      </w:r>
      <w:r>
        <w:fldChar w:fldCharType="begin"/>
      </w:r>
      <w:r>
        <w:instrText>SEQ Figure</w:instrText>
      </w:r>
      <w:r>
        <w:fldChar w:fldCharType="separate"/>
      </w:r>
      <w:r>
        <w:rPr>
          <w:noProof/>
        </w:rPr>
        <w:t>20</w:t>
      </w:r>
      <w:r>
        <w:fldChar w:fldCharType="end"/>
      </w:r>
      <w:r>
        <w:rPr>
          <w:b/>
          <w:bCs/>
        </w:rPr>
        <w:t xml:space="preserve">: </w:t>
      </w:r>
      <w:r>
        <w:t>What one correct answer, one prevented hallucination and one extra correct answer cost in electricity and time.</w:t>
      </w:r>
      <w:bookmarkEnd w:id="114"/>
    </w:p>
    <w:p w14:paraId="3C619852" w14:textId="77777777" w:rsidR="002E5FB5" w:rsidRDefault="00D770FD">
      <w:pPr>
        <w:jc w:val="both"/>
      </w:pPr>
      <w:r>
        <w:rPr>
          <w:b/>
          <w:bCs/>
        </w:rPr>
        <w:t>Why the cost is so high.</w:t>
      </w:r>
      <w:r>
        <w:t xml:space="preserve"> Verification takes 2.3–9.6 s per prompt (6–25% of the time). Each turn re-sends the whole growing context, including the six-layer report, so a verified prompt processes about 20,000–21,600 input tokens against 156 for the baseline (about 130 times as many) and generates 3.5–4.3 times as many tokens; input length alone tracks the time per prompt (Spearman ρ = 0.92). Energy rises less than tokens because input tokens are cheap to process. The 34–39% of tasks that hit the turn limit pay for the extra reply r</w:t>
      </w:r>
      <w:r>
        <w:t>ound as well.</w:t>
      </w:r>
    </w:p>
    <w:p w14:paraId="071D4694" w14:textId="77777777" w:rsidR="002E5FB5" w:rsidRDefault="00D770FD">
      <w:pPr>
        <w:jc w:val="both"/>
      </w:pPr>
      <w:r>
        <w:rPr>
          <w:b/>
          <w:bCs/>
        </w:rPr>
        <w:t>Where the money goes.</w:t>
      </w:r>
      <w:r>
        <w:t xml:space="preserve"> About 35–38% of the agent's processing time is spent on tasks that end in a correct delivery, and about half on tasks whose final candidate was a hallucination that was then withheld: 5.0–6.2 hours per run (R5.01–R6.65), money well spent from a safety standpoint but buying no deliverable (Figure 21). False alarms cost 0.4–1.0 hours per run. REST Countries alone consumed 7.1 hours and R7.93 across the three runs and delivered nothing.</w:t>
      </w:r>
    </w:p>
    <w:p w14:paraId="09294581" w14:textId="77777777" w:rsidR="002E5FB5" w:rsidRDefault="00D770FD">
      <w:pPr>
        <w:keepNext/>
        <w:spacing w:before="120" w:after="40"/>
        <w:jc w:val="center"/>
      </w:pPr>
      <w:r>
        <w:rPr>
          <w:noProof/>
        </w:rPr>
        <w:lastRenderedPageBreak/>
        <w:drawing>
          <wp:inline distT="0" distB="0" distL="0" distR="0" wp14:anchorId="33B599FC" wp14:editId="58E13635">
            <wp:extent cx="5715000" cy="2647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2647950"/>
                    </a:xfrm>
                    <a:prstGeom prst="rect">
                      <a:avLst/>
                    </a:prstGeom>
                  </pic:spPr>
                </pic:pic>
              </a:graphicData>
            </a:graphic>
          </wp:inline>
        </w:drawing>
      </w:r>
    </w:p>
    <w:p w14:paraId="0F5C2003" w14:textId="1FB5E60A" w:rsidR="002E5FB5" w:rsidRDefault="00D770FD">
      <w:pPr>
        <w:pStyle w:val="Caption"/>
      </w:pPr>
      <w:bookmarkStart w:id="115" w:name="_Toc243060706"/>
      <w:r>
        <w:rPr>
          <w:b/>
          <w:bCs/>
        </w:rPr>
        <w:t xml:space="preserve">Figure </w:t>
      </w:r>
      <w:r>
        <w:fldChar w:fldCharType="begin"/>
      </w:r>
      <w:r>
        <w:instrText>SEQ Figure</w:instrText>
      </w:r>
      <w:r>
        <w:fldChar w:fldCharType="separate"/>
      </w:r>
      <w:r>
        <w:rPr>
          <w:noProof/>
        </w:rPr>
        <w:t>21</w:t>
      </w:r>
      <w:r>
        <w:fldChar w:fldCharType="end"/>
      </w:r>
      <w:r>
        <w:rPr>
          <w:b/>
          <w:bCs/>
        </w:rPr>
        <w:t xml:space="preserve">: </w:t>
      </w:r>
      <w:r>
        <w:t>Where the Confident Agent's time and electricity go, by outcome.</w:t>
      </w:r>
      <w:bookmarkEnd w:id="115"/>
    </w:p>
    <w:p w14:paraId="5C44C4C4" w14:textId="77777777" w:rsidR="002E5FB5" w:rsidRDefault="00D770FD">
      <w:pPr>
        <w:pStyle w:val="Heading2"/>
      </w:pPr>
      <w:bookmarkStart w:id="116" w:name="_Toc243060676"/>
      <w:r>
        <w:t>D.10 Quantization, run-to-run reliability and agreement between runs</w:t>
      </w:r>
      <w:bookmarkEnd w:id="116"/>
    </w:p>
    <w:p w14:paraId="553D7D73" w14:textId="77777777" w:rsidR="002E5FB5" w:rsidRDefault="00D770FD">
      <w:pPr>
        <w:jc w:val="both"/>
      </w:pPr>
      <w:r>
        <w:t>With the verifier, accuracy is almost independent of quantization (50.4–51.5% correct, 1.6–2.3% hallucinated), so the cheapest model is the best value: Q4_K_M needs 36.9 s and R10.51 per 1,000 prompts against 48.4 s and R14.87 for Q8_0, and delivers 48 correct answers per Rand of electricity against 35. Cost differences between quantizations are statistically clear (Kruskal–Wallis p &lt; 10⁻⁴⁹ for time and energy in both conditions), but accuracy differences are descriptive: each quantization ran once, on a di</w:t>
      </w:r>
      <w:r>
        <w:t>fferent day.</w:t>
      </w:r>
    </w:p>
    <w:p w14:paraId="33029459" w14:textId="77777777" w:rsidR="002E5FB5" w:rsidRDefault="00D770FD">
      <w:pPr>
        <w:jc w:val="both"/>
      </w:pPr>
      <w:r>
        <w:t>Run-to-run variation can be estimated because Q4_K_M and Q8_0 were each run twice with identical settings (the first series was superseded for its cost figures, Appendix B.9). Table 25 compares them. The headline rates agree within about two percentage points, but individual tasks vary: at temperature 0.2 without a fixed seed, 11–14% of tasks changed between delivered and withheld from one run to the next.</w:t>
      </w:r>
    </w:p>
    <w:p w14:paraId="0501DF92" w14:textId="2F796254" w:rsidR="002E5FB5" w:rsidRDefault="00D770FD">
      <w:pPr>
        <w:pStyle w:val="Caption"/>
        <w:keepNext/>
      </w:pPr>
      <w:bookmarkStart w:id="117" w:name="_Toc243060733"/>
      <w:r>
        <w:rPr>
          <w:b/>
          <w:bCs/>
        </w:rPr>
        <w:t xml:space="preserve">Table </w:t>
      </w:r>
      <w:r>
        <w:fldChar w:fldCharType="begin"/>
      </w:r>
      <w:r>
        <w:instrText>SEQ Table</w:instrText>
      </w:r>
      <w:r>
        <w:fldChar w:fldCharType="separate"/>
      </w:r>
      <w:r>
        <w:rPr>
          <w:noProof/>
        </w:rPr>
        <w:t>25</w:t>
      </w:r>
      <w:r>
        <w:fldChar w:fldCharType="end"/>
      </w:r>
      <w:r>
        <w:rPr>
          <w:b/>
          <w:bCs/>
        </w:rPr>
        <w:t xml:space="preserve">: </w:t>
      </w:r>
      <w:r>
        <w:t>Repeat runs with identical settings: first series (superseded) versus final series.</w:t>
      </w:r>
      <w:bookmarkEnd w:id="11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85"/>
        <w:gridCol w:w="1880"/>
        <w:gridCol w:w="1880"/>
        <w:gridCol w:w="1881"/>
      </w:tblGrid>
      <w:tr w:rsidR="002E5FB5" w14:paraId="4B897278" w14:textId="77777777">
        <w:trPr>
          <w:tblHeader/>
        </w:trPr>
        <w:tc>
          <w:tcPr>
            <w:tcW w:w="3385" w:type="dxa"/>
            <w:shd w:val="clear" w:color="auto" w:fill="D9E2F3"/>
            <w:tcMar>
              <w:top w:w="50" w:type="dxa"/>
              <w:left w:w="90" w:type="dxa"/>
              <w:bottom w:w="50" w:type="dxa"/>
              <w:right w:w="90" w:type="dxa"/>
            </w:tcMar>
            <w:vAlign w:val="center"/>
          </w:tcPr>
          <w:p w14:paraId="33EA9139" w14:textId="77777777" w:rsidR="002E5FB5" w:rsidRDefault="00D770FD">
            <w:pPr>
              <w:spacing w:after="0" w:line="240" w:lineRule="auto"/>
            </w:pPr>
            <w:r>
              <w:rPr>
                <w:b/>
                <w:bCs/>
                <w:sz w:val="18"/>
                <w:szCs w:val="18"/>
              </w:rPr>
              <w:t>Measure</w:t>
            </w:r>
          </w:p>
        </w:tc>
        <w:tc>
          <w:tcPr>
            <w:tcW w:w="1880" w:type="dxa"/>
            <w:shd w:val="clear" w:color="auto" w:fill="D9E2F3"/>
            <w:tcMar>
              <w:top w:w="50" w:type="dxa"/>
              <w:left w:w="90" w:type="dxa"/>
              <w:bottom w:w="50" w:type="dxa"/>
              <w:right w:w="90" w:type="dxa"/>
            </w:tcMar>
            <w:vAlign w:val="center"/>
          </w:tcPr>
          <w:p w14:paraId="48D1FF7D" w14:textId="77777777" w:rsidR="002E5FB5" w:rsidRDefault="00D770FD">
            <w:pPr>
              <w:spacing w:after="0" w:line="240" w:lineRule="auto"/>
              <w:jc w:val="center"/>
            </w:pPr>
            <w:r>
              <w:rPr>
                <w:b/>
                <w:bCs/>
                <w:sz w:val="18"/>
                <w:szCs w:val="18"/>
              </w:rPr>
              <w:t>Q4_K_M</w:t>
            </w:r>
          </w:p>
        </w:tc>
        <w:tc>
          <w:tcPr>
            <w:tcW w:w="1880" w:type="dxa"/>
            <w:shd w:val="clear" w:color="auto" w:fill="D9E2F3"/>
            <w:tcMar>
              <w:top w:w="50" w:type="dxa"/>
              <w:left w:w="90" w:type="dxa"/>
              <w:bottom w:w="50" w:type="dxa"/>
              <w:right w:w="90" w:type="dxa"/>
            </w:tcMar>
            <w:vAlign w:val="center"/>
          </w:tcPr>
          <w:p w14:paraId="3B4338B3" w14:textId="77777777" w:rsidR="002E5FB5" w:rsidRDefault="00D770FD">
            <w:pPr>
              <w:spacing w:after="0" w:line="240" w:lineRule="auto"/>
              <w:jc w:val="center"/>
            </w:pPr>
            <w:r>
              <w:rPr>
                <w:b/>
                <w:bCs/>
                <w:sz w:val="18"/>
                <w:szCs w:val="18"/>
              </w:rPr>
              <w:t>Q6_K</w:t>
            </w:r>
          </w:p>
        </w:tc>
        <w:tc>
          <w:tcPr>
            <w:tcW w:w="1881" w:type="dxa"/>
            <w:shd w:val="clear" w:color="auto" w:fill="D9E2F3"/>
            <w:tcMar>
              <w:top w:w="50" w:type="dxa"/>
              <w:left w:w="90" w:type="dxa"/>
              <w:bottom w:w="50" w:type="dxa"/>
              <w:right w:w="90" w:type="dxa"/>
            </w:tcMar>
            <w:vAlign w:val="center"/>
          </w:tcPr>
          <w:p w14:paraId="1CE30026" w14:textId="77777777" w:rsidR="002E5FB5" w:rsidRDefault="00D770FD">
            <w:pPr>
              <w:spacing w:after="0" w:line="240" w:lineRule="auto"/>
              <w:jc w:val="center"/>
            </w:pPr>
            <w:r>
              <w:rPr>
                <w:b/>
                <w:bCs/>
                <w:sz w:val="18"/>
                <w:szCs w:val="18"/>
              </w:rPr>
              <w:t>Q8_0</w:t>
            </w:r>
          </w:p>
        </w:tc>
      </w:tr>
      <w:tr w:rsidR="002E5FB5" w14:paraId="05740217" w14:textId="77777777">
        <w:trPr>
          <w:cantSplit/>
        </w:trPr>
        <w:tc>
          <w:tcPr>
            <w:tcW w:w="3385" w:type="dxa"/>
            <w:tcMar>
              <w:top w:w="50" w:type="dxa"/>
              <w:left w:w="90" w:type="dxa"/>
              <w:bottom w:w="50" w:type="dxa"/>
              <w:right w:w="90" w:type="dxa"/>
            </w:tcMar>
            <w:vAlign w:val="center"/>
          </w:tcPr>
          <w:p w14:paraId="72F93610" w14:textId="77777777" w:rsidR="002E5FB5" w:rsidRDefault="00D770FD">
            <w:pPr>
              <w:spacing w:after="0" w:line="240" w:lineRule="auto"/>
            </w:pPr>
            <w:r>
              <w:rPr>
                <w:sz w:val="18"/>
                <w:szCs w:val="18"/>
              </w:rPr>
              <w:t>Hallucination reaching user, first series</w:t>
            </w:r>
          </w:p>
        </w:tc>
        <w:tc>
          <w:tcPr>
            <w:tcW w:w="1880" w:type="dxa"/>
            <w:tcMar>
              <w:top w:w="50" w:type="dxa"/>
              <w:left w:w="90" w:type="dxa"/>
              <w:bottom w:w="50" w:type="dxa"/>
              <w:right w:w="90" w:type="dxa"/>
            </w:tcMar>
            <w:vAlign w:val="center"/>
          </w:tcPr>
          <w:p w14:paraId="5D9C0729" w14:textId="77777777" w:rsidR="002E5FB5" w:rsidRDefault="00D770FD">
            <w:pPr>
              <w:spacing w:after="0" w:line="240" w:lineRule="auto"/>
              <w:jc w:val="center"/>
            </w:pPr>
            <w:r>
              <w:rPr>
                <w:sz w:val="18"/>
                <w:szCs w:val="18"/>
              </w:rPr>
              <w:t>50.8% → 1.6%</w:t>
            </w:r>
          </w:p>
        </w:tc>
        <w:tc>
          <w:tcPr>
            <w:tcW w:w="1880" w:type="dxa"/>
            <w:tcMar>
              <w:top w:w="50" w:type="dxa"/>
              <w:left w:w="90" w:type="dxa"/>
              <w:bottom w:w="50" w:type="dxa"/>
              <w:right w:w="90" w:type="dxa"/>
            </w:tcMar>
            <w:vAlign w:val="center"/>
          </w:tcPr>
          <w:p w14:paraId="45CB99C5" w14:textId="77777777" w:rsidR="002E5FB5" w:rsidRDefault="00D770FD">
            <w:pPr>
              <w:spacing w:after="0" w:line="240" w:lineRule="auto"/>
              <w:jc w:val="center"/>
            </w:pPr>
            <w:r>
              <w:rPr>
                <w:sz w:val="18"/>
                <w:szCs w:val="18"/>
              </w:rPr>
              <w:t>51.1% → 2.9%</w:t>
            </w:r>
          </w:p>
        </w:tc>
        <w:tc>
          <w:tcPr>
            <w:tcW w:w="1881" w:type="dxa"/>
            <w:tcMar>
              <w:top w:w="50" w:type="dxa"/>
              <w:left w:w="90" w:type="dxa"/>
              <w:bottom w:w="50" w:type="dxa"/>
              <w:right w:w="90" w:type="dxa"/>
            </w:tcMar>
            <w:vAlign w:val="center"/>
          </w:tcPr>
          <w:p w14:paraId="2ED6E74B" w14:textId="77777777" w:rsidR="002E5FB5" w:rsidRDefault="00D770FD">
            <w:pPr>
              <w:spacing w:after="0" w:line="240" w:lineRule="auto"/>
              <w:jc w:val="center"/>
            </w:pPr>
            <w:r>
              <w:rPr>
                <w:sz w:val="18"/>
                <w:szCs w:val="18"/>
              </w:rPr>
              <w:t>53.1% → 2.0%</w:t>
            </w:r>
          </w:p>
        </w:tc>
      </w:tr>
      <w:tr w:rsidR="002E5FB5" w14:paraId="1C3E0B60" w14:textId="77777777">
        <w:trPr>
          <w:cantSplit/>
        </w:trPr>
        <w:tc>
          <w:tcPr>
            <w:tcW w:w="3385" w:type="dxa"/>
            <w:tcMar>
              <w:top w:w="50" w:type="dxa"/>
              <w:left w:w="90" w:type="dxa"/>
              <w:bottom w:w="50" w:type="dxa"/>
              <w:right w:w="90" w:type="dxa"/>
            </w:tcMar>
            <w:vAlign w:val="center"/>
          </w:tcPr>
          <w:p w14:paraId="4E80D7AA" w14:textId="77777777" w:rsidR="002E5FB5" w:rsidRDefault="00D770FD">
            <w:pPr>
              <w:spacing w:after="0" w:line="240" w:lineRule="auto"/>
            </w:pPr>
            <w:r>
              <w:rPr>
                <w:sz w:val="18"/>
                <w:szCs w:val="18"/>
              </w:rPr>
              <w:t>Hallucination reaching user, final series</w:t>
            </w:r>
          </w:p>
        </w:tc>
        <w:tc>
          <w:tcPr>
            <w:tcW w:w="1880" w:type="dxa"/>
            <w:tcMar>
              <w:top w:w="50" w:type="dxa"/>
              <w:left w:w="90" w:type="dxa"/>
              <w:bottom w:w="50" w:type="dxa"/>
              <w:right w:w="90" w:type="dxa"/>
            </w:tcMar>
            <w:vAlign w:val="center"/>
          </w:tcPr>
          <w:p w14:paraId="3FDE6E26" w14:textId="77777777" w:rsidR="002E5FB5" w:rsidRDefault="00D770FD">
            <w:pPr>
              <w:spacing w:after="0" w:line="240" w:lineRule="auto"/>
              <w:jc w:val="center"/>
            </w:pPr>
            <w:r>
              <w:rPr>
                <w:sz w:val="18"/>
                <w:szCs w:val="18"/>
              </w:rPr>
              <w:t>51.8% → 1.6%</w:t>
            </w:r>
          </w:p>
        </w:tc>
        <w:tc>
          <w:tcPr>
            <w:tcW w:w="1880" w:type="dxa"/>
            <w:tcMar>
              <w:top w:w="50" w:type="dxa"/>
              <w:left w:w="90" w:type="dxa"/>
              <w:bottom w:w="50" w:type="dxa"/>
              <w:right w:w="90" w:type="dxa"/>
            </w:tcMar>
            <w:vAlign w:val="center"/>
          </w:tcPr>
          <w:p w14:paraId="53347607" w14:textId="77777777" w:rsidR="002E5FB5" w:rsidRDefault="00D770FD">
            <w:pPr>
              <w:spacing w:after="0" w:line="240" w:lineRule="auto"/>
              <w:jc w:val="center"/>
            </w:pPr>
            <w:r>
              <w:rPr>
                <w:sz w:val="18"/>
                <w:szCs w:val="18"/>
              </w:rPr>
              <w:t>50.8% → 2.3%</w:t>
            </w:r>
          </w:p>
        </w:tc>
        <w:tc>
          <w:tcPr>
            <w:tcW w:w="1881" w:type="dxa"/>
            <w:tcMar>
              <w:top w:w="50" w:type="dxa"/>
              <w:left w:w="90" w:type="dxa"/>
              <w:bottom w:w="50" w:type="dxa"/>
              <w:right w:w="90" w:type="dxa"/>
            </w:tcMar>
            <w:vAlign w:val="center"/>
          </w:tcPr>
          <w:p w14:paraId="1EA0DCA9" w14:textId="77777777" w:rsidR="002E5FB5" w:rsidRDefault="00D770FD">
            <w:pPr>
              <w:spacing w:after="0" w:line="240" w:lineRule="auto"/>
              <w:jc w:val="center"/>
            </w:pPr>
            <w:r>
              <w:rPr>
                <w:sz w:val="18"/>
                <w:szCs w:val="18"/>
              </w:rPr>
              <w:t>55.2% → 2.0%</w:t>
            </w:r>
          </w:p>
        </w:tc>
      </w:tr>
      <w:tr w:rsidR="002E5FB5" w14:paraId="2E4307DD" w14:textId="77777777">
        <w:trPr>
          <w:cantSplit/>
        </w:trPr>
        <w:tc>
          <w:tcPr>
            <w:tcW w:w="3385" w:type="dxa"/>
            <w:tcMar>
              <w:top w:w="50" w:type="dxa"/>
              <w:left w:w="90" w:type="dxa"/>
              <w:bottom w:w="50" w:type="dxa"/>
              <w:right w:w="90" w:type="dxa"/>
            </w:tcMar>
            <w:vAlign w:val="center"/>
          </w:tcPr>
          <w:p w14:paraId="13471C66" w14:textId="77777777" w:rsidR="002E5FB5" w:rsidRDefault="00D770FD">
            <w:pPr>
              <w:spacing w:after="0" w:line="240" w:lineRule="auto"/>
            </w:pPr>
            <w:r>
              <w:rPr>
                <w:sz w:val="18"/>
                <w:szCs w:val="18"/>
              </w:rPr>
              <w:t>Correct code reaching user, first series</w:t>
            </w:r>
          </w:p>
        </w:tc>
        <w:tc>
          <w:tcPr>
            <w:tcW w:w="1880" w:type="dxa"/>
            <w:tcMar>
              <w:top w:w="50" w:type="dxa"/>
              <w:left w:w="90" w:type="dxa"/>
              <w:bottom w:w="50" w:type="dxa"/>
              <w:right w:w="90" w:type="dxa"/>
            </w:tcMar>
            <w:vAlign w:val="center"/>
          </w:tcPr>
          <w:p w14:paraId="2A192336" w14:textId="77777777" w:rsidR="002E5FB5" w:rsidRDefault="00D770FD">
            <w:pPr>
              <w:spacing w:after="0" w:line="240" w:lineRule="auto"/>
              <w:jc w:val="center"/>
            </w:pPr>
            <w:r>
              <w:rPr>
                <w:sz w:val="18"/>
                <w:szCs w:val="18"/>
              </w:rPr>
              <w:t>23.9% → 50.5%</w:t>
            </w:r>
          </w:p>
        </w:tc>
        <w:tc>
          <w:tcPr>
            <w:tcW w:w="1880" w:type="dxa"/>
            <w:tcMar>
              <w:top w:w="50" w:type="dxa"/>
              <w:left w:w="90" w:type="dxa"/>
              <w:bottom w:w="50" w:type="dxa"/>
              <w:right w:w="90" w:type="dxa"/>
            </w:tcMar>
            <w:vAlign w:val="center"/>
          </w:tcPr>
          <w:p w14:paraId="2168A443" w14:textId="77777777" w:rsidR="002E5FB5" w:rsidRDefault="00D770FD">
            <w:pPr>
              <w:spacing w:after="0" w:line="240" w:lineRule="auto"/>
              <w:jc w:val="center"/>
            </w:pPr>
            <w:r>
              <w:rPr>
                <w:sz w:val="18"/>
                <w:szCs w:val="18"/>
              </w:rPr>
              <w:t>37.1% → 48.8%</w:t>
            </w:r>
          </w:p>
        </w:tc>
        <w:tc>
          <w:tcPr>
            <w:tcW w:w="1881" w:type="dxa"/>
            <w:tcMar>
              <w:top w:w="50" w:type="dxa"/>
              <w:left w:w="90" w:type="dxa"/>
              <w:bottom w:w="50" w:type="dxa"/>
              <w:right w:w="90" w:type="dxa"/>
            </w:tcMar>
            <w:vAlign w:val="center"/>
          </w:tcPr>
          <w:p w14:paraId="4672696B" w14:textId="77777777" w:rsidR="002E5FB5" w:rsidRDefault="00D770FD">
            <w:pPr>
              <w:spacing w:after="0" w:line="240" w:lineRule="auto"/>
              <w:jc w:val="center"/>
            </w:pPr>
            <w:r>
              <w:rPr>
                <w:sz w:val="18"/>
                <w:szCs w:val="18"/>
              </w:rPr>
              <w:t>36.5% → 50.3%</w:t>
            </w:r>
          </w:p>
        </w:tc>
      </w:tr>
      <w:tr w:rsidR="002E5FB5" w14:paraId="6F94464F" w14:textId="77777777">
        <w:trPr>
          <w:cantSplit/>
        </w:trPr>
        <w:tc>
          <w:tcPr>
            <w:tcW w:w="3385" w:type="dxa"/>
            <w:tcMar>
              <w:top w:w="50" w:type="dxa"/>
              <w:left w:w="90" w:type="dxa"/>
              <w:bottom w:w="50" w:type="dxa"/>
              <w:right w:w="90" w:type="dxa"/>
            </w:tcMar>
            <w:vAlign w:val="center"/>
          </w:tcPr>
          <w:p w14:paraId="5C916287" w14:textId="77777777" w:rsidR="002E5FB5" w:rsidRDefault="00D770FD">
            <w:pPr>
              <w:spacing w:after="0" w:line="240" w:lineRule="auto"/>
            </w:pPr>
            <w:r>
              <w:rPr>
                <w:sz w:val="18"/>
                <w:szCs w:val="18"/>
              </w:rPr>
              <w:t>Correct code reaching user, final series</w:t>
            </w:r>
          </w:p>
        </w:tc>
        <w:tc>
          <w:tcPr>
            <w:tcW w:w="1880" w:type="dxa"/>
            <w:tcMar>
              <w:top w:w="50" w:type="dxa"/>
              <w:left w:w="90" w:type="dxa"/>
              <w:bottom w:w="50" w:type="dxa"/>
              <w:right w:w="90" w:type="dxa"/>
            </w:tcMar>
            <w:vAlign w:val="center"/>
          </w:tcPr>
          <w:p w14:paraId="507DCC8E" w14:textId="77777777" w:rsidR="002E5FB5" w:rsidRDefault="00D770FD">
            <w:pPr>
              <w:spacing w:after="0" w:line="240" w:lineRule="auto"/>
              <w:jc w:val="center"/>
            </w:pPr>
            <w:r>
              <w:rPr>
                <w:sz w:val="18"/>
                <w:szCs w:val="18"/>
              </w:rPr>
              <w:t>24.9% → 50.9%</w:t>
            </w:r>
          </w:p>
        </w:tc>
        <w:tc>
          <w:tcPr>
            <w:tcW w:w="1880" w:type="dxa"/>
            <w:tcMar>
              <w:top w:w="50" w:type="dxa"/>
              <w:left w:w="90" w:type="dxa"/>
              <w:bottom w:w="50" w:type="dxa"/>
              <w:right w:w="90" w:type="dxa"/>
            </w:tcMar>
            <w:vAlign w:val="center"/>
          </w:tcPr>
          <w:p w14:paraId="051D3290" w14:textId="77777777" w:rsidR="002E5FB5" w:rsidRDefault="00D770FD">
            <w:pPr>
              <w:spacing w:after="0" w:line="240" w:lineRule="auto"/>
              <w:jc w:val="center"/>
            </w:pPr>
            <w:r>
              <w:rPr>
                <w:sz w:val="18"/>
                <w:szCs w:val="18"/>
              </w:rPr>
              <w:t>36.9% → 50.4%</w:t>
            </w:r>
          </w:p>
        </w:tc>
        <w:tc>
          <w:tcPr>
            <w:tcW w:w="1881" w:type="dxa"/>
            <w:tcMar>
              <w:top w:w="50" w:type="dxa"/>
              <w:left w:w="90" w:type="dxa"/>
              <w:bottom w:w="50" w:type="dxa"/>
              <w:right w:w="90" w:type="dxa"/>
            </w:tcMar>
            <w:vAlign w:val="center"/>
          </w:tcPr>
          <w:p w14:paraId="4C298305" w14:textId="77777777" w:rsidR="002E5FB5" w:rsidRDefault="00D770FD">
            <w:pPr>
              <w:spacing w:after="0" w:line="240" w:lineRule="auto"/>
              <w:jc w:val="center"/>
            </w:pPr>
            <w:r>
              <w:rPr>
                <w:sz w:val="18"/>
                <w:szCs w:val="18"/>
              </w:rPr>
              <w:t>34.4% → 51.5%</w:t>
            </w:r>
          </w:p>
        </w:tc>
      </w:tr>
      <w:tr w:rsidR="002E5FB5" w14:paraId="763BF883" w14:textId="77777777">
        <w:trPr>
          <w:cantSplit/>
        </w:trPr>
        <w:tc>
          <w:tcPr>
            <w:tcW w:w="3385" w:type="dxa"/>
            <w:tcMar>
              <w:top w:w="50" w:type="dxa"/>
              <w:left w:w="90" w:type="dxa"/>
              <w:bottom w:w="50" w:type="dxa"/>
              <w:right w:w="90" w:type="dxa"/>
            </w:tcMar>
            <w:vAlign w:val="center"/>
          </w:tcPr>
          <w:p w14:paraId="265A2954" w14:textId="77777777" w:rsidR="002E5FB5" w:rsidRDefault="00D770FD">
            <w:pPr>
              <w:spacing w:after="0" w:line="240" w:lineRule="auto"/>
            </w:pPr>
            <w:r>
              <w:rPr>
                <w:sz w:val="18"/>
                <w:szCs w:val="18"/>
              </w:rPr>
              <w:t>Same baseline class in both series (κ)</w:t>
            </w:r>
          </w:p>
        </w:tc>
        <w:tc>
          <w:tcPr>
            <w:tcW w:w="1880" w:type="dxa"/>
            <w:tcMar>
              <w:top w:w="50" w:type="dxa"/>
              <w:left w:w="90" w:type="dxa"/>
              <w:bottom w:w="50" w:type="dxa"/>
              <w:right w:w="90" w:type="dxa"/>
            </w:tcMar>
            <w:vAlign w:val="center"/>
          </w:tcPr>
          <w:p w14:paraId="6BF05341" w14:textId="77777777" w:rsidR="002E5FB5" w:rsidRDefault="00D770FD">
            <w:pPr>
              <w:spacing w:after="0" w:line="240" w:lineRule="auto"/>
              <w:jc w:val="center"/>
            </w:pPr>
            <w:r>
              <w:rPr>
                <w:sz w:val="18"/>
                <w:szCs w:val="18"/>
              </w:rPr>
              <w:t>76.1% (0.63)</w:t>
            </w:r>
          </w:p>
        </w:tc>
        <w:tc>
          <w:tcPr>
            <w:tcW w:w="1880" w:type="dxa"/>
            <w:tcMar>
              <w:top w:w="50" w:type="dxa"/>
              <w:left w:w="90" w:type="dxa"/>
              <w:bottom w:w="50" w:type="dxa"/>
              <w:right w:w="90" w:type="dxa"/>
            </w:tcMar>
            <w:vAlign w:val="center"/>
          </w:tcPr>
          <w:p w14:paraId="7DB6D959" w14:textId="77777777" w:rsidR="002E5FB5" w:rsidRDefault="00D770FD">
            <w:pPr>
              <w:spacing w:after="0" w:line="240" w:lineRule="auto"/>
              <w:jc w:val="center"/>
            </w:pPr>
            <w:r>
              <w:rPr>
                <w:sz w:val="18"/>
                <w:szCs w:val="18"/>
              </w:rPr>
              <w:t>81.7% (0.70)</w:t>
            </w:r>
          </w:p>
        </w:tc>
        <w:tc>
          <w:tcPr>
            <w:tcW w:w="1881" w:type="dxa"/>
            <w:tcMar>
              <w:top w:w="50" w:type="dxa"/>
              <w:left w:w="90" w:type="dxa"/>
              <w:bottom w:w="50" w:type="dxa"/>
              <w:right w:w="90" w:type="dxa"/>
            </w:tcMar>
            <w:vAlign w:val="center"/>
          </w:tcPr>
          <w:p w14:paraId="6ABD2B88" w14:textId="77777777" w:rsidR="002E5FB5" w:rsidRDefault="00D770FD">
            <w:pPr>
              <w:spacing w:after="0" w:line="240" w:lineRule="auto"/>
              <w:jc w:val="center"/>
            </w:pPr>
            <w:r>
              <w:rPr>
                <w:sz w:val="18"/>
                <w:szCs w:val="18"/>
              </w:rPr>
              <w:t>82.2% (0.70)</w:t>
            </w:r>
          </w:p>
        </w:tc>
      </w:tr>
      <w:tr w:rsidR="002E5FB5" w14:paraId="5320C5C6" w14:textId="77777777">
        <w:trPr>
          <w:cantSplit/>
        </w:trPr>
        <w:tc>
          <w:tcPr>
            <w:tcW w:w="3385" w:type="dxa"/>
            <w:tcMar>
              <w:top w:w="50" w:type="dxa"/>
              <w:left w:w="90" w:type="dxa"/>
              <w:bottom w:w="50" w:type="dxa"/>
              <w:right w:w="90" w:type="dxa"/>
            </w:tcMar>
            <w:vAlign w:val="center"/>
          </w:tcPr>
          <w:p w14:paraId="75B9C04F" w14:textId="77777777" w:rsidR="002E5FB5" w:rsidRDefault="00D770FD">
            <w:pPr>
              <w:spacing w:after="0" w:line="240" w:lineRule="auto"/>
            </w:pPr>
            <w:r>
              <w:rPr>
                <w:sz w:val="18"/>
                <w:szCs w:val="18"/>
              </w:rPr>
              <w:t>Same agent decision in both series (κ)</w:t>
            </w:r>
          </w:p>
        </w:tc>
        <w:tc>
          <w:tcPr>
            <w:tcW w:w="1880" w:type="dxa"/>
            <w:tcMar>
              <w:top w:w="50" w:type="dxa"/>
              <w:left w:w="90" w:type="dxa"/>
              <w:bottom w:w="50" w:type="dxa"/>
              <w:right w:w="90" w:type="dxa"/>
            </w:tcMar>
            <w:vAlign w:val="center"/>
          </w:tcPr>
          <w:p w14:paraId="72138750" w14:textId="77777777" w:rsidR="002E5FB5" w:rsidRDefault="00D770FD">
            <w:pPr>
              <w:spacing w:after="0" w:line="240" w:lineRule="auto"/>
              <w:jc w:val="center"/>
            </w:pPr>
            <w:r>
              <w:rPr>
                <w:sz w:val="18"/>
                <w:szCs w:val="18"/>
              </w:rPr>
              <w:t>86.5% (0.75)</w:t>
            </w:r>
          </w:p>
        </w:tc>
        <w:tc>
          <w:tcPr>
            <w:tcW w:w="1880" w:type="dxa"/>
            <w:tcMar>
              <w:top w:w="50" w:type="dxa"/>
              <w:left w:w="90" w:type="dxa"/>
              <w:bottom w:w="50" w:type="dxa"/>
              <w:right w:w="90" w:type="dxa"/>
            </w:tcMar>
            <w:vAlign w:val="center"/>
          </w:tcPr>
          <w:p w14:paraId="723B0890" w14:textId="77777777" w:rsidR="002E5FB5" w:rsidRDefault="00D770FD">
            <w:pPr>
              <w:spacing w:after="0" w:line="240" w:lineRule="auto"/>
              <w:jc w:val="center"/>
            </w:pPr>
            <w:r>
              <w:rPr>
                <w:sz w:val="18"/>
                <w:szCs w:val="18"/>
              </w:rPr>
              <w:t>87.9% (0.78)</w:t>
            </w:r>
          </w:p>
        </w:tc>
        <w:tc>
          <w:tcPr>
            <w:tcW w:w="1881" w:type="dxa"/>
            <w:tcMar>
              <w:top w:w="50" w:type="dxa"/>
              <w:left w:w="90" w:type="dxa"/>
              <w:bottom w:w="50" w:type="dxa"/>
              <w:right w:w="90" w:type="dxa"/>
            </w:tcMar>
            <w:vAlign w:val="center"/>
          </w:tcPr>
          <w:p w14:paraId="5DC469EE" w14:textId="77777777" w:rsidR="002E5FB5" w:rsidRDefault="00D770FD">
            <w:pPr>
              <w:spacing w:after="0" w:line="240" w:lineRule="auto"/>
              <w:jc w:val="center"/>
            </w:pPr>
            <w:r>
              <w:rPr>
                <w:sz w:val="18"/>
                <w:szCs w:val="18"/>
              </w:rPr>
              <w:t>88.8% (0.79)</w:t>
            </w:r>
          </w:p>
        </w:tc>
      </w:tr>
      <w:tr w:rsidR="002E5FB5" w14:paraId="660E8DBC" w14:textId="77777777">
        <w:trPr>
          <w:cantSplit/>
        </w:trPr>
        <w:tc>
          <w:tcPr>
            <w:tcW w:w="3385" w:type="dxa"/>
            <w:tcMar>
              <w:top w:w="50" w:type="dxa"/>
              <w:left w:w="90" w:type="dxa"/>
              <w:bottom w:w="50" w:type="dxa"/>
              <w:right w:w="90" w:type="dxa"/>
            </w:tcMar>
            <w:vAlign w:val="center"/>
          </w:tcPr>
          <w:p w14:paraId="2B500F81" w14:textId="77777777" w:rsidR="002E5FB5" w:rsidRDefault="00D770FD">
            <w:pPr>
              <w:spacing w:after="0" w:line="240" w:lineRule="auto"/>
            </w:pPr>
            <w:r>
              <w:rPr>
                <w:sz w:val="18"/>
                <w:szCs w:val="18"/>
              </w:rPr>
              <w:t>Tasks whose delivered/withheld status changed</w:t>
            </w:r>
          </w:p>
        </w:tc>
        <w:tc>
          <w:tcPr>
            <w:tcW w:w="1880" w:type="dxa"/>
            <w:tcMar>
              <w:top w:w="50" w:type="dxa"/>
              <w:left w:w="90" w:type="dxa"/>
              <w:bottom w:w="50" w:type="dxa"/>
              <w:right w:w="90" w:type="dxa"/>
            </w:tcMar>
            <w:vAlign w:val="center"/>
          </w:tcPr>
          <w:p w14:paraId="396F81C9" w14:textId="77777777" w:rsidR="002E5FB5" w:rsidRDefault="00D770FD">
            <w:pPr>
              <w:spacing w:after="0" w:line="240" w:lineRule="auto"/>
              <w:jc w:val="center"/>
            </w:pPr>
            <w:r>
              <w:rPr>
                <w:sz w:val="18"/>
                <w:szCs w:val="18"/>
              </w:rPr>
              <w:t>134 (13.5%)</w:t>
            </w:r>
          </w:p>
        </w:tc>
        <w:tc>
          <w:tcPr>
            <w:tcW w:w="1880" w:type="dxa"/>
            <w:tcMar>
              <w:top w:w="50" w:type="dxa"/>
              <w:left w:w="90" w:type="dxa"/>
              <w:bottom w:w="50" w:type="dxa"/>
              <w:right w:w="90" w:type="dxa"/>
            </w:tcMar>
            <w:vAlign w:val="center"/>
          </w:tcPr>
          <w:p w14:paraId="05D2BF29" w14:textId="77777777" w:rsidR="002E5FB5" w:rsidRDefault="00D770FD">
            <w:pPr>
              <w:spacing w:after="0" w:line="240" w:lineRule="auto"/>
              <w:jc w:val="center"/>
            </w:pPr>
            <w:r>
              <w:rPr>
                <w:sz w:val="18"/>
                <w:szCs w:val="18"/>
              </w:rPr>
              <w:t>120 (12.1%)</w:t>
            </w:r>
          </w:p>
        </w:tc>
        <w:tc>
          <w:tcPr>
            <w:tcW w:w="1881" w:type="dxa"/>
            <w:tcMar>
              <w:top w:w="50" w:type="dxa"/>
              <w:left w:w="90" w:type="dxa"/>
              <w:bottom w:w="50" w:type="dxa"/>
              <w:right w:w="90" w:type="dxa"/>
            </w:tcMar>
            <w:vAlign w:val="center"/>
          </w:tcPr>
          <w:p w14:paraId="00FC31C9" w14:textId="77777777" w:rsidR="002E5FB5" w:rsidRDefault="00D770FD">
            <w:pPr>
              <w:spacing w:after="0" w:line="240" w:lineRule="auto"/>
              <w:jc w:val="center"/>
            </w:pPr>
            <w:r>
              <w:rPr>
                <w:sz w:val="18"/>
                <w:szCs w:val="18"/>
              </w:rPr>
              <w:t>111 (11.2%)</w:t>
            </w:r>
          </w:p>
        </w:tc>
      </w:tr>
    </w:tbl>
    <w:p w14:paraId="57605B75" w14:textId="77777777" w:rsidR="002E5FB5" w:rsidRDefault="00D770FD">
      <w:pPr>
        <w:spacing w:before="40" w:after="160"/>
      </w:pPr>
      <w:r>
        <w:rPr>
          <w:color w:val="52514E"/>
          <w:sz w:val="17"/>
          <w:szCs w:val="17"/>
        </w:rPr>
        <w:t>The first Q6_K run was slowed by an environmental fault but its accuracy is unaffected. Agreement statistics were computed before the manual review of the final series.</w:t>
      </w:r>
    </w:p>
    <w:p w14:paraId="26A18DF8" w14:textId="77777777" w:rsidR="002E5FB5" w:rsidRDefault="00D770FD">
      <w:pPr>
        <w:jc w:val="both"/>
      </w:pPr>
      <w:r>
        <w:t xml:space="preserve">The three final runs are related in the same way. Table 26 compares each pair of quantization runs task by task: a task's outcome in one run strongly predicts its outcome in another, which is why the </w:t>
      </w:r>
      <w:r>
        <w:lastRenderedPageBreak/>
        <w:t>runs are treated as a robustness check rather than as independent replications (Section 7.1). Of the 990 tasks, the baseline hallucinated on 412 in all three runs, on 363 in none, and on 215 in one or two.</w:t>
      </w:r>
    </w:p>
    <w:p w14:paraId="1ED01D3E" w14:textId="660D22E1" w:rsidR="002E5FB5" w:rsidRDefault="00D770FD">
      <w:pPr>
        <w:pStyle w:val="Caption"/>
        <w:keepNext/>
      </w:pPr>
      <w:bookmarkStart w:id="118" w:name="_Toc243060734"/>
      <w:r>
        <w:rPr>
          <w:b/>
          <w:bCs/>
        </w:rPr>
        <w:t xml:space="preserve">Table </w:t>
      </w:r>
      <w:r>
        <w:fldChar w:fldCharType="begin"/>
      </w:r>
      <w:r>
        <w:instrText>SEQ Table</w:instrText>
      </w:r>
      <w:r>
        <w:fldChar w:fldCharType="separate"/>
      </w:r>
      <w:r>
        <w:rPr>
          <w:noProof/>
        </w:rPr>
        <w:t>26</w:t>
      </w:r>
      <w:r>
        <w:fldChar w:fldCharType="end"/>
      </w:r>
      <w:r>
        <w:rPr>
          <w:b/>
          <w:bCs/>
        </w:rPr>
        <w:t xml:space="preserve">: </w:t>
      </w:r>
      <w:r>
        <w:t>Agreement between the three final runs, task by task (990 tasks; Cohen's κ in brackets).</w:t>
      </w:r>
      <w:bookmarkEnd w:id="11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85"/>
        <w:gridCol w:w="1880"/>
        <w:gridCol w:w="1880"/>
        <w:gridCol w:w="1881"/>
      </w:tblGrid>
      <w:tr w:rsidR="002E5FB5" w14:paraId="495D54D7" w14:textId="77777777">
        <w:trPr>
          <w:tblHeader/>
        </w:trPr>
        <w:tc>
          <w:tcPr>
            <w:tcW w:w="3385" w:type="dxa"/>
            <w:shd w:val="clear" w:color="auto" w:fill="D9E2F3"/>
            <w:tcMar>
              <w:top w:w="50" w:type="dxa"/>
              <w:left w:w="90" w:type="dxa"/>
              <w:bottom w:w="50" w:type="dxa"/>
              <w:right w:w="90" w:type="dxa"/>
            </w:tcMar>
            <w:vAlign w:val="center"/>
          </w:tcPr>
          <w:p w14:paraId="30FE8534" w14:textId="77777777" w:rsidR="002E5FB5" w:rsidRDefault="00D770FD">
            <w:pPr>
              <w:spacing w:after="0" w:line="240" w:lineRule="auto"/>
            </w:pPr>
            <w:r>
              <w:rPr>
                <w:b/>
                <w:bCs/>
                <w:sz w:val="18"/>
                <w:szCs w:val="18"/>
              </w:rPr>
              <w:t>Per-task outcome</w:t>
            </w:r>
          </w:p>
        </w:tc>
        <w:tc>
          <w:tcPr>
            <w:tcW w:w="1880" w:type="dxa"/>
            <w:shd w:val="clear" w:color="auto" w:fill="D9E2F3"/>
            <w:tcMar>
              <w:top w:w="50" w:type="dxa"/>
              <w:left w:w="90" w:type="dxa"/>
              <w:bottom w:w="50" w:type="dxa"/>
              <w:right w:w="90" w:type="dxa"/>
            </w:tcMar>
            <w:vAlign w:val="center"/>
          </w:tcPr>
          <w:p w14:paraId="2F48DFC7" w14:textId="77777777" w:rsidR="002E5FB5" w:rsidRDefault="00D770FD">
            <w:pPr>
              <w:spacing w:after="0" w:line="240" w:lineRule="auto"/>
              <w:jc w:val="center"/>
            </w:pPr>
            <w:r>
              <w:rPr>
                <w:b/>
                <w:bCs/>
                <w:sz w:val="18"/>
                <w:szCs w:val="18"/>
              </w:rPr>
              <w:t>Q4_K_M vs Q6_K</w:t>
            </w:r>
          </w:p>
        </w:tc>
        <w:tc>
          <w:tcPr>
            <w:tcW w:w="1880" w:type="dxa"/>
            <w:shd w:val="clear" w:color="auto" w:fill="D9E2F3"/>
            <w:tcMar>
              <w:top w:w="50" w:type="dxa"/>
              <w:left w:w="90" w:type="dxa"/>
              <w:bottom w:w="50" w:type="dxa"/>
              <w:right w:w="90" w:type="dxa"/>
            </w:tcMar>
            <w:vAlign w:val="center"/>
          </w:tcPr>
          <w:p w14:paraId="19BD9E80" w14:textId="77777777" w:rsidR="002E5FB5" w:rsidRDefault="00D770FD">
            <w:pPr>
              <w:spacing w:after="0" w:line="240" w:lineRule="auto"/>
              <w:jc w:val="center"/>
            </w:pPr>
            <w:r>
              <w:rPr>
                <w:b/>
                <w:bCs/>
                <w:sz w:val="18"/>
                <w:szCs w:val="18"/>
              </w:rPr>
              <w:t>Q4_K_M vs Q8_0</w:t>
            </w:r>
          </w:p>
        </w:tc>
        <w:tc>
          <w:tcPr>
            <w:tcW w:w="1881" w:type="dxa"/>
            <w:shd w:val="clear" w:color="auto" w:fill="D9E2F3"/>
            <w:tcMar>
              <w:top w:w="50" w:type="dxa"/>
              <w:left w:w="90" w:type="dxa"/>
              <w:bottom w:w="50" w:type="dxa"/>
              <w:right w:w="90" w:type="dxa"/>
            </w:tcMar>
            <w:vAlign w:val="center"/>
          </w:tcPr>
          <w:p w14:paraId="1A7659BD" w14:textId="77777777" w:rsidR="002E5FB5" w:rsidRDefault="00D770FD">
            <w:pPr>
              <w:spacing w:after="0" w:line="240" w:lineRule="auto"/>
              <w:jc w:val="center"/>
            </w:pPr>
            <w:r>
              <w:rPr>
                <w:b/>
                <w:bCs/>
                <w:sz w:val="18"/>
                <w:szCs w:val="18"/>
              </w:rPr>
              <w:t>Q6_K vs Q8_0</w:t>
            </w:r>
          </w:p>
        </w:tc>
      </w:tr>
      <w:tr w:rsidR="002E5FB5" w14:paraId="6AF31443" w14:textId="77777777">
        <w:trPr>
          <w:cantSplit/>
        </w:trPr>
        <w:tc>
          <w:tcPr>
            <w:tcW w:w="3385" w:type="dxa"/>
            <w:tcMar>
              <w:top w:w="50" w:type="dxa"/>
              <w:left w:w="90" w:type="dxa"/>
              <w:bottom w:w="50" w:type="dxa"/>
              <w:right w:w="90" w:type="dxa"/>
            </w:tcMar>
            <w:vAlign w:val="center"/>
          </w:tcPr>
          <w:p w14:paraId="1C8CAA41" w14:textId="77777777" w:rsidR="002E5FB5" w:rsidRDefault="00D770FD">
            <w:pPr>
              <w:spacing w:after="0" w:line="240" w:lineRule="auto"/>
            </w:pPr>
            <w:r>
              <w:rPr>
                <w:sz w:val="18"/>
                <w:szCs w:val="18"/>
              </w:rPr>
              <w:t>Baseline hallucinated (yes / no)</w:t>
            </w:r>
          </w:p>
        </w:tc>
        <w:tc>
          <w:tcPr>
            <w:tcW w:w="1880" w:type="dxa"/>
            <w:tcMar>
              <w:top w:w="50" w:type="dxa"/>
              <w:left w:w="90" w:type="dxa"/>
              <w:bottom w:w="50" w:type="dxa"/>
              <w:right w:w="90" w:type="dxa"/>
            </w:tcMar>
            <w:vAlign w:val="center"/>
          </w:tcPr>
          <w:p w14:paraId="5B6C338A" w14:textId="77777777" w:rsidR="002E5FB5" w:rsidRDefault="00D770FD">
            <w:pPr>
              <w:spacing w:after="0" w:line="240" w:lineRule="auto"/>
              <w:jc w:val="center"/>
            </w:pPr>
            <w:r>
              <w:rPr>
                <w:sz w:val="18"/>
                <w:szCs w:val="18"/>
              </w:rPr>
              <w:t>84.4% (0.69)</w:t>
            </w:r>
          </w:p>
        </w:tc>
        <w:tc>
          <w:tcPr>
            <w:tcW w:w="1880" w:type="dxa"/>
            <w:tcMar>
              <w:top w:w="50" w:type="dxa"/>
              <w:left w:w="90" w:type="dxa"/>
              <w:bottom w:w="50" w:type="dxa"/>
              <w:right w:w="90" w:type="dxa"/>
            </w:tcMar>
            <w:vAlign w:val="center"/>
          </w:tcPr>
          <w:p w14:paraId="61020A40" w14:textId="77777777" w:rsidR="002E5FB5" w:rsidRDefault="00D770FD">
            <w:pPr>
              <w:spacing w:after="0" w:line="240" w:lineRule="auto"/>
              <w:jc w:val="center"/>
            </w:pPr>
            <w:r>
              <w:rPr>
                <w:sz w:val="18"/>
                <w:szCs w:val="18"/>
              </w:rPr>
              <w:t>84.9% (0.70)</w:t>
            </w:r>
          </w:p>
        </w:tc>
        <w:tc>
          <w:tcPr>
            <w:tcW w:w="1881" w:type="dxa"/>
            <w:tcMar>
              <w:top w:w="50" w:type="dxa"/>
              <w:left w:w="90" w:type="dxa"/>
              <w:bottom w:w="50" w:type="dxa"/>
              <w:right w:w="90" w:type="dxa"/>
            </w:tcMar>
            <w:vAlign w:val="center"/>
          </w:tcPr>
          <w:p w14:paraId="26502047" w14:textId="77777777" w:rsidR="002E5FB5" w:rsidRDefault="00D770FD">
            <w:pPr>
              <w:spacing w:after="0" w:line="240" w:lineRule="auto"/>
              <w:jc w:val="center"/>
            </w:pPr>
            <w:r>
              <w:rPr>
                <w:sz w:val="18"/>
                <w:szCs w:val="18"/>
              </w:rPr>
              <w:t>87.2% (0.74)</w:t>
            </w:r>
          </w:p>
        </w:tc>
      </w:tr>
      <w:tr w:rsidR="002E5FB5" w14:paraId="59AB00E1" w14:textId="77777777">
        <w:trPr>
          <w:cantSplit/>
        </w:trPr>
        <w:tc>
          <w:tcPr>
            <w:tcW w:w="3385" w:type="dxa"/>
            <w:tcMar>
              <w:top w:w="50" w:type="dxa"/>
              <w:left w:w="90" w:type="dxa"/>
              <w:bottom w:w="50" w:type="dxa"/>
              <w:right w:w="90" w:type="dxa"/>
            </w:tcMar>
            <w:vAlign w:val="center"/>
          </w:tcPr>
          <w:p w14:paraId="0A5D51B1" w14:textId="77777777" w:rsidR="002E5FB5" w:rsidRDefault="00D770FD">
            <w:pPr>
              <w:spacing w:after="0" w:line="240" w:lineRule="auto"/>
            </w:pPr>
            <w:r>
              <w:rPr>
                <w:sz w:val="18"/>
                <w:szCs w:val="18"/>
              </w:rPr>
              <w:t>Baseline class</w:t>
            </w:r>
          </w:p>
        </w:tc>
        <w:tc>
          <w:tcPr>
            <w:tcW w:w="1880" w:type="dxa"/>
            <w:tcMar>
              <w:top w:w="50" w:type="dxa"/>
              <w:left w:w="90" w:type="dxa"/>
              <w:bottom w:w="50" w:type="dxa"/>
              <w:right w:w="90" w:type="dxa"/>
            </w:tcMar>
            <w:vAlign w:val="center"/>
          </w:tcPr>
          <w:p w14:paraId="3913B6D0" w14:textId="77777777" w:rsidR="002E5FB5" w:rsidRDefault="00D770FD">
            <w:pPr>
              <w:spacing w:after="0" w:line="240" w:lineRule="auto"/>
              <w:jc w:val="center"/>
            </w:pPr>
            <w:r>
              <w:rPr>
                <w:sz w:val="18"/>
                <w:szCs w:val="18"/>
              </w:rPr>
              <w:t>69.3% (0.51)</w:t>
            </w:r>
          </w:p>
        </w:tc>
        <w:tc>
          <w:tcPr>
            <w:tcW w:w="1880" w:type="dxa"/>
            <w:tcMar>
              <w:top w:w="50" w:type="dxa"/>
              <w:left w:w="90" w:type="dxa"/>
              <w:bottom w:w="50" w:type="dxa"/>
              <w:right w:w="90" w:type="dxa"/>
            </w:tcMar>
            <w:vAlign w:val="center"/>
          </w:tcPr>
          <w:p w14:paraId="4459164A" w14:textId="77777777" w:rsidR="002E5FB5" w:rsidRDefault="00D770FD">
            <w:pPr>
              <w:spacing w:after="0" w:line="240" w:lineRule="auto"/>
              <w:jc w:val="center"/>
            </w:pPr>
            <w:r>
              <w:rPr>
                <w:sz w:val="18"/>
                <w:szCs w:val="18"/>
              </w:rPr>
              <w:t>69.6% (0.51)</w:t>
            </w:r>
          </w:p>
        </w:tc>
        <w:tc>
          <w:tcPr>
            <w:tcW w:w="1881" w:type="dxa"/>
            <w:tcMar>
              <w:top w:w="50" w:type="dxa"/>
              <w:left w:w="90" w:type="dxa"/>
              <w:bottom w:w="50" w:type="dxa"/>
              <w:right w:w="90" w:type="dxa"/>
            </w:tcMar>
            <w:vAlign w:val="center"/>
          </w:tcPr>
          <w:p w14:paraId="28B8EEB9" w14:textId="77777777" w:rsidR="002E5FB5" w:rsidRDefault="00D770FD">
            <w:pPr>
              <w:spacing w:after="0" w:line="240" w:lineRule="auto"/>
              <w:jc w:val="center"/>
            </w:pPr>
            <w:r>
              <w:rPr>
                <w:sz w:val="18"/>
                <w:szCs w:val="18"/>
              </w:rPr>
              <w:t>81.4% (0.68)</w:t>
            </w:r>
          </w:p>
        </w:tc>
      </w:tr>
      <w:tr w:rsidR="002E5FB5" w14:paraId="59F5A850" w14:textId="77777777">
        <w:trPr>
          <w:cantSplit/>
        </w:trPr>
        <w:tc>
          <w:tcPr>
            <w:tcW w:w="3385" w:type="dxa"/>
            <w:tcMar>
              <w:top w:w="50" w:type="dxa"/>
              <w:left w:w="90" w:type="dxa"/>
              <w:bottom w:w="50" w:type="dxa"/>
              <w:right w:w="90" w:type="dxa"/>
            </w:tcMar>
            <w:vAlign w:val="center"/>
          </w:tcPr>
          <w:p w14:paraId="104D9122" w14:textId="77777777" w:rsidR="002E5FB5" w:rsidRDefault="00D770FD">
            <w:pPr>
              <w:spacing w:after="0" w:line="240" w:lineRule="auto"/>
            </w:pPr>
            <w:r>
              <w:rPr>
                <w:sz w:val="18"/>
                <w:szCs w:val="18"/>
              </w:rPr>
              <w:t>Agent delivered or withheld</w:t>
            </w:r>
          </w:p>
        </w:tc>
        <w:tc>
          <w:tcPr>
            <w:tcW w:w="1880" w:type="dxa"/>
            <w:tcMar>
              <w:top w:w="50" w:type="dxa"/>
              <w:left w:w="90" w:type="dxa"/>
              <w:bottom w:w="50" w:type="dxa"/>
              <w:right w:w="90" w:type="dxa"/>
            </w:tcMar>
            <w:vAlign w:val="center"/>
          </w:tcPr>
          <w:p w14:paraId="0AC56D38" w14:textId="77777777" w:rsidR="002E5FB5" w:rsidRDefault="00D770FD">
            <w:pPr>
              <w:spacing w:after="0" w:line="240" w:lineRule="auto"/>
              <w:jc w:val="center"/>
            </w:pPr>
            <w:r>
              <w:rPr>
                <w:sz w:val="18"/>
                <w:szCs w:val="18"/>
              </w:rPr>
              <w:t>82.1% (0.62)</w:t>
            </w:r>
          </w:p>
        </w:tc>
        <w:tc>
          <w:tcPr>
            <w:tcW w:w="1880" w:type="dxa"/>
            <w:tcMar>
              <w:top w:w="50" w:type="dxa"/>
              <w:left w:w="90" w:type="dxa"/>
              <w:bottom w:w="50" w:type="dxa"/>
              <w:right w:w="90" w:type="dxa"/>
            </w:tcMar>
            <w:vAlign w:val="center"/>
          </w:tcPr>
          <w:p w14:paraId="52FBA2BB" w14:textId="77777777" w:rsidR="002E5FB5" w:rsidRDefault="00D770FD">
            <w:pPr>
              <w:spacing w:after="0" w:line="240" w:lineRule="auto"/>
              <w:jc w:val="center"/>
            </w:pPr>
            <w:r>
              <w:rPr>
                <w:sz w:val="18"/>
                <w:szCs w:val="18"/>
              </w:rPr>
              <w:t>83.1% (0.64)</w:t>
            </w:r>
          </w:p>
        </w:tc>
        <w:tc>
          <w:tcPr>
            <w:tcW w:w="1881" w:type="dxa"/>
            <w:tcMar>
              <w:top w:w="50" w:type="dxa"/>
              <w:left w:w="90" w:type="dxa"/>
              <w:bottom w:w="50" w:type="dxa"/>
              <w:right w:w="90" w:type="dxa"/>
            </w:tcMar>
            <w:vAlign w:val="center"/>
          </w:tcPr>
          <w:p w14:paraId="1A9ED247" w14:textId="77777777" w:rsidR="002E5FB5" w:rsidRDefault="00D770FD">
            <w:pPr>
              <w:spacing w:after="0" w:line="240" w:lineRule="auto"/>
              <w:jc w:val="center"/>
            </w:pPr>
            <w:r>
              <w:rPr>
                <w:sz w:val="18"/>
                <w:szCs w:val="18"/>
              </w:rPr>
              <w:t>86.3% (0.71)</w:t>
            </w:r>
          </w:p>
        </w:tc>
      </w:tr>
    </w:tbl>
    <w:p w14:paraId="4046D995" w14:textId="77777777" w:rsidR="002E5FB5" w:rsidRDefault="00D770FD">
      <w:pPr>
        <w:spacing w:before="40" w:after="160"/>
      </w:pPr>
      <w:r>
        <w:rPr>
          <w:color w:val="52514E"/>
          <w:sz w:val="17"/>
          <w:szCs w:val="17"/>
        </w:rPr>
        <w:t xml:space="preserve">Computed by </w:t>
      </w:r>
      <w:r>
        <w:rPr>
          <w:rFonts w:ascii="Consolas" w:eastAsia="Consolas" w:hAnsi="Consolas" w:cs="Consolas"/>
          <w:color w:val="52514E"/>
          <w:sz w:val="16"/>
          <w:szCs w:val="16"/>
        </w:rPr>
        <w:t>Findings/EvaluateBenchmark/stage_analysis.py</w:t>
      </w:r>
      <w:r>
        <w:rPr>
          <w:color w:val="52514E"/>
          <w:sz w:val="17"/>
          <w:szCs w:val="17"/>
        </w:rPr>
        <w:t xml:space="preserve"> from the per-task evaluation files.</w:t>
      </w:r>
    </w:p>
    <w:p w14:paraId="7915FEC5" w14:textId="77777777" w:rsidR="002E5FB5" w:rsidRDefault="00D770FD">
      <w:pPr>
        <w:pStyle w:val="Heading2"/>
      </w:pPr>
      <w:bookmarkStart w:id="119" w:name="_Toc243060677"/>
      <w:r>
        <w:t>D.11 Secondary outcomes and effect sizes</w:t>
      </w:r>
      <w:bookmarkEnd w:id="119"/>
    </w:p>
    <w:p w14:paraId="5BDBBD02" w14:textId="76832391" w:rsidR="002E5FB5" w:rsidRDefault="00D770FD">
      <w:pPr>
        <w:pStyle w:val="Caption"/>
        <w:keepNext/>
      </w:pPr>
      <w:bookmarkStart w:id="120" w:name="_Toc243060735"/>
      <w:r>
        <w:rPr>
          <w:b/>
          <w:bCs/>
        </w:rPr>
        <w:t xml:space="preserve">Table </w:t>
      </w:r>
      <w:r>
        <w:fldChar w:fldCharType="begin"/>
      </w:r>
      <w:r>
        <w:instrText>SEQ Table</w:instrText>
      </w:r>
      <w:r>
        <w:fldChar w:fldCharType="separate"/>
      </w:r>
      <w:r>
        <w:rPr>
          <w:noProof/>
        </w:rPr>
        <w:t>27</w:t>
      </w:r>
      <w:r>
        <w:fldChar w:fldCharType="end"/>
      </w:r>
      <w:r>
        <w:rPr>
          <w:b/>
          <w:bCs/>
        </w:rPr>
        <w:t xml:space="preserve">: </w:t>
      </w:r>
      <w:r>
        <w:t>Secondary outcomes (exact McNemar tests; intervals over tasks).</w:t>
      </w:r>
      <w:bookmarkEnd w:id="12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57"/>
        <w:gridCol w:w="961"/>
        <w:gridCol w:w="1869"/>
        <w:gridCol w:w="1869"/>
        <w:gridCol w:w="1870"/>
      </w:tblGrid>
      <w:tr w:rsidR="002E5FB5" w14:paraId="6D07A5DE" w14:textId="77777777">
        <w:trPr>
          <w:tblHeader/>
        </w:trPr>
        <w:tc>
          <w:tcPr>
            <w:tcW w:w="2457" w:type="dxa"/>
            <w:shd w:val="clear" w:color="auto" w:fill="D9E2F3"/>
            <w:tcMar>
              <w:top w:w="50" w:type="dxa"/>
              <w:left w:w="90" w:type="dxa"/>
              <w:bottom w:w="50" w:type="dxa"/>
              <w:right w:w="90" w:type="dxa"/>
            </w:tcMar>
            <w:vAlign w:val="center"/>
          </w:tcPr>
          <w:p w14:paraId="17EECFDE" w14:textId="77777777" w:rsidR="002E5FB5" w:rsidRDefault="00D770FD">
            <w:pPr>
              <w:spacing w:after="0" w:line="240" w:lineRule="auto"/>
            </w:pPr>
            <w:r>
              <w:rPr>
                <w:b/>
                <w:bCs/>
                <w:sz w:val="18"/>
                <w:szCs w:val="18"/>
              </w:rPr>
              <w:t>Outcome</w:t>
            </w:r>
          </w:p>
        </w:tc>
        <w:tc>
          <w:tcPr>
            <w:tcW w:w="961" w:type="dxa"/>
            <w:shd w:val="clear" w:color="auto" w:fill="D9E2F3"/>
            <w:tcMar>
              <w:top w:w="50" w:type="dxa"/>
              <w:left w:w="90" w:type="dxa"/>
              <w:bottom w:w="50" w:type="dxa"/>
              <w:right w:w="90" w:type="dxa"/>
            </w:tcMar>
            <w:vAlign w:val="center"/>
          </w:tcPr>
          <w:p w14:paraId="3FA93ED5" w14:textId="77777777" w:rsidR="002E5FB5" w:rsidRDefault="002E5FB5">
            <w:pPr>
              <w:spacing w:after="0" w:line="240" w:lineRule="auto"/>
            </w:pPr>
          </w:p>
        </w:tc>
        <w:tc>
          <w:tcPr>
            <w:tcW w:w="1869" w:type="dxa"/>
            <w:shd w:val="clear" w:color="auto" w:fill="D9E2F3"/>
            <w:tcMar>
              <w:top w:w="50" w:type="dxa"/>
              <w:left w:w="90" w:type="dxa"/>
              <w:bottom w:w="50" w:type="dxa"/>
              <w:right w:w="90" w:type="dxa"/>
            </w:tcMar>
            <w:vAlign w:val="center"/>
          </w:tcPr>
          <w:p w14:paraId="5ADC3A48" w14:textId="77777777" w:rsidR="002E5FB5" w:rsidRDefault="00D770FD">
            <w:pPr>
              <w:spacing w:after="0" w:line="240" w:lineRule="auto"/>
              <w:jc w:val="center"/>
            </w:pPr>
            <w:r>
              <w:rPr>
                <w:b/>
                <w:bCs/>
                <w:sz w:val="18"/>
                <w:szCs w:val="18"/>
              </w:rPr>
              <w:t>Q4_K_M</w:t>
            </w:r>
          </w:p>
        </w:tc>
        <w:tc>
          <w:tcPr>
            <w:tcW w:w="1869" w:type="dxa"/>
            <w:shd w:val="clear" w:color="auto" w:fill="D9E2F3"/>
            <w:tcMar>
              <w:top w:w="50" w:type="dxa"/>
              <w:left w:w="90" w:type="dxa"/>
              <w:bottom w:w="50" w:type="dxa"/>
              <w:right w:w="90" w:type="dxa"/>
            </w:tcMar>
            <w:vAlign w:val="center"/>
          </w:tcPr>
          <w:p w14:paraId="4DB4D23E" w14:textId="77777777" w:rsidR="002E5FB5" w:rsidRDefault="00D770FD">
            <w:pPr>
              <w:spacing w:after="0" w:line="240" w:lineRule="auto"/>
              <w:jc w:val="center"/>
            </w:pPr>
            <w:r>
              <w:rPr>
                <w:b/>
                <w:bCs/>
                <w:sz w:val="18"/>
                <w:szCs w:val="18"/>
              </w:rPr>
              <w:t>Q6_K</w:t>
            </w:r>
          </w:p>
        </w:tc>
        <w:tc>
          <w:tcPr>
            <w:tcW w:w="1870" w:type="dxa"/>
            <w:shd w:val="clear" w:color="auto" w:fill="D9E2F3"/>
            <w:tcMar>
              <w:top w:w="50" w:type="dxa"/>
              <w:left w:w="90" w:type="dxa"/>
              <w:bottom w:w="50" w:type="dxa"/>
              <w:right w:w="90" w:type="dxa"/>
            </w:tcMar>
            <w:vAlign w:val="center"/>
          </w:tcPr>
          <w:p w14:paraId="2CF2788E" w14:textId="77777777" w:rsidR="002E5FB5" w:rsidRDefault="00D770FD">
            <w:pPr>
              <w:spacing w:after="0" w:line="240" w:lineRule="auto"/>
              <w:jc w:val="center"/>
            </w:pPr>
            <w:r>
              <w:rPr>
                <w:b/>
                <w:bCs/>
                <w:sz w:val="18"/>
                <w:szCs w:val="18"/>
              </w:rPr>
              <w:t>Q8_0</w:t>
            </w:r>
          </w:p>
        </w:tc>
      </w:tr>
      <w:tr w:rsidR="002E5FB5" w14:paraId="5456A2F2" w14:textId="77777777">
        <w:trPr>
          <w:cantSplit/>
        </w:trPr>
        <w:tc>
          <w:tcPr>
            <w:tcW w:w="2457" w:type="dxa"/>
            <w:tcMar>
              <w:top w:w="50" w:type="dxa"/>
              <w:left w:w="90" w:type="dxa"/>
              <w:bottom w:w="50" w:type="dxa"/>
              <w:right w:w="90" w:type="dxa"/>
            </w:tcMar>
            <w:vAlign w:val="center"/>
          </w:tcPr>
          <w:p w14:paraId="59731E06" w14:textId="77777777" w:rsidR="002E5FB5" w:rsidRDefault="00D770FD">
            <w:pPr>
              <w:spacing w:after="0" w:line="240" w:lineRule="auto"/>
            </w:pPr>
            <w:r>
              <w:rPr>
                <w:sz w:val="18"/>
                <w:szCs w:val="18"/>
              </w:rPr>
              <w:t>Class A or B reaching the user</w:t>
            </w:r>
          </w:p>
        </w:tc>
        <w:tc>
          <w:tcPr>
            <w:tcW w:w="961" w:type="dxa"/>
            <w:tcMar>
              <w:top w:w="50" w:type="dxa"/>
              <w:left w:w="90" w:type="dxa"/>
              <w:bottom w:w="50" w:type="dxa"/>
              <w:right w:w="90" w:type="dxa"/>
            </w:tcMar>
            <w:vAlign w:val="center"/>
          </w:tcPr>
          <w:p w14:paraId="3053A712" w14:textId="77777777" w:rsidR="002E5FB5" w:rsidRDefault="00D770FD">
            <w:pPr>
              <w:spacing w:after="0" w:line="240" w:lineRule="auto"/>
            </w:pPr>
            <w:r>
              <w:rPr>
                <w:sz w:val="18"/>
                <w:szCs w:val="18"/>
              </w:rPr>
              <w:t>rate</w:t>
            </w:r>
          </w:p>
        </w:tc>
        <w:tc>
          <w:tcPr>
            <w:tcW w:w="1869" w:type="dxa"/>
            <w:tcMar>
              <w:top w:w="50" w:type="dxa"/>
              <w:left w:w="90" w:type="dxa"/>
              <w:bottom w:w="50" w:type="dxa"/>
              <w:right w:w="90" w:type="dxa"/>
            </w:tcMar>
            <w:vAlign w:val="center"/>
          </w:tcPr>
          <w:p w14:paraId="143D1DAE" w14:textId="77777777" w:rsidR="002E5FB5" w:rsidRDefault="00D770FD">
            <w:pPr>
              <w:spacing w:after="0" w:line="240" w:lineRule="auto"/>
              <w:jc w:val="center"/>
            </w:pPr>
            <w:r>
              <w:rPr>
                <w:sz w:val="18"/>
                <w:szCs w:val="18"/>
              </w:rPr>
              <w:t>59.8% → 11.1%</w:t>
            </w:r>
          </w:p>
        </w:tc>
        <w:tc>
          <w:tcPr>
            <w:tcW w:w="1869" w:type="dxa"/>
            <w:tcMar>
              <w:top w:w="50" w:type="dxa"/>
              <w:left w:w="90" w:type="dxa"/>
              <w:bottom w:w="50" w:type="dxa"/>
              <w:right w:w="90" w:type="dxa"/>
            </w:tcMar>
            <w:vAlign w:val="center"/>
          </w:tcPr>
          <w:p w14:paraId="07A86246" w14:textId="77777777" w:rsidR="002E5FB5" w:rsidRDefault="00D770FD">
            <w:pPr>
              <w:spacing w:after="0" w:line="240" w:lineRule="auto"/>
              <w:jc w:val="center"/>
            </w:pPr>
            <w:r>
              <w:rPr>
                <w:sz w:val="18"/>
                <w:szCs w:val="18"/>
              </w:rPr>
              <w:t>56.5% → 9.4%</w:t>
            </w:r>
          </w:p>
        </w:tc>
        <w:tc>
          <w:tcPr>
            <w:tcW w:w="1870" w:type="dxa"/>
            <w:tcMar>
              <w:top w:w="50" w:type="dxa"/>
              <w:left w:w="90" w:type="dxa"/>
              <w:bottom w:w="50" w:type="dxa"/>
              <w:right w:w="90" w:type="dxa"/>
            </w:tcMar>
            <w:vAlign w:val="center"/>
          </w:tcPr>
          <w:p w14:paraId="61CEC489" w14:textId="77777777" w:rsidR="002E5FB5" w:rsidRDefault="00D770FD">
            <w:pPr>
              <w:spacing w:after="0" w:line="240" w:lineRule="auto"/>
              <w:jc w:val="center"/>
            </w:pPr>
            <w:r>
              <w:rPr>
                <w:sz w:val="18"/>
                <w:szCs w:val="18"/>
              </w:rPr>
              <w:t>61.0% → 9.5%</w:t>
            </w:r>
          </w:p>
        </w:tc>
      </w:tr>
      <w:tr w:rsidR="002E5FB5" w14:paraId="604FFFF9" w14:textId="77777777">
        <w:trPr>
          <w:cantSplit/>
        </w:trPr>
        <w:tc>
          <w:tcPr>
            <w:tcW w:w="2457" w:type="dxa"/>
            <w:tcMar>
              <w:top w:w="50" w:type="dxa"/>
              <w:left w:w="90" w:type="dxa"/>
              <w:bottom w:w="50" w:type="dxa"/>
              <w:right w:w="90" w:type="dxa"/>
            </w:tcMar>
            <w:vAlign w:val="center"/>
          </w:tcPr>
          <w:p w14:paraId="1AB5FC54" w14:textId="77777777" w:rsidR="002E5FB5" w:rsidRDefault="002E5FB5">
            <w:pPr>
              <w:spacing w:after="0" w:line="240" w:lineRule="auto"/>
            </w:pPr>
          </w:p>
        </w:tc>
        <w:tc>
          <w:tcPr>
            <w:tcW w:w="961" w:type="dxa"/>
            <w:tcMar>
              <w:top w:w="50" w:type="dxa"/>
              <w:left w:w="90" w:type="dxa"/>
              <w:bottom w:w="50" w:type="dxa"/>
              <w:right w:w="90" w:type="dxa"/>
            </w:tcMar>
            <w:vAlign w:val="center"/>
          </w:tcPr>
          <w:p w14:paraId="529DD0E5" w14:textId="77777777" w:rsidR="002E5FB5" w:rsidRDefault="00D770FD">
            <w:pPr>
              <w:spacing w:after="0" w:line="240" w:lineRule="auto"/>
            </w:pPr>
            <w:r>
              <w:rPr>
                <w:sz w:val="18"/>
                <w:szCs w:val="18"/>
              </w:rPr>
              <w:t>p</w:t>
            </w:r>
          </w:p>
        </w:tc>
        <w:tc>
          <w:tcPr>
            <w:tcW w:w="1869" w:type="dxa"/>
            <w:tcMar>
              <w:top w:w="50" w:type="dxa"/>
              <w:left w:w="90" w:type="dxa"/>
              <w:bottom w:w="50" w:type="dxa"/>
              <w:right w:w="90" w:type="dxa"/>
            </w:tcMar>
            <w:vAlign w:val="center"/>
          </w:tcPr>
          <w:p w14:paraId="0B63CBBE" w14:textId="77777777" w:rsidR="002E5FB5" w:rsidRDefault="00D770FD">
            <w:pPr>
              <w:spacing w:after="0" w:line="240" w:lineRule="auto"/>
              <w:jc w:val="center"/>
            </w:pPr>
            <w:r>
              <w:rPr>
                <w:sz w:val="18"/>
                <w:szCs w:val="18"/>
              </w:rPr>
              <w:t>1.5 × 10⁻¹⁰⁷</w:t>
            </w:r>
          </w:p>
        </w:tc>
        <w:tc>
          <w:tcPr>
            <w:tcW w:w="1869" w:type="dxa"/>
            <w:tcMar>
              <w:top w:w="50" w:type="dxa"/>
              <w:left w:w="90" w:type="dxa"/>
              <w:bottom w:w="50" w:type="dxa"/>
              <w:right w:w="90" w:type="dxa"/>
            </w:tcMar>
            <w:vAlign w:val="center"/>
          </w:tcPr>
          <w:p w14:paraId="0E8BF6BE" w14:textId="77777777" w:rsidR="002E5FB5" w:rsidRDefault="00D770FD">
            <w:pPr>
              <w:spacing w:after="0" w:line="240" w:lineRule="auto"/>
              <w:jc w:val="center"/>
            </w:pPr>
            <w:r>
              <w:rPr>
                <w:sz w:val="18"/>
                <w:szCs w:val="18"/>
              </w:rPr>
              <w:t>6.1 × 10⁻¹¹²</w:t>
            </w:r>
          </w:p>
        </w:tc>
        <w:tc>
          <w:tcPr>
            <w:tcW w:w="1870" w:type="dxa"/>
            <w:tcMar>
              <w:top w:w="50" w:type="dxa"/>
              <w:left w:w="90" w:type="dxa"/>
              <w:bottom w:w="50" w:type="dxa"/>
              <w:right w:w="90" w:type="dxa"/>
            </w:tcMar>
            <w:vAlign w:val="center"/>
          </w:tcPr>
          <w:p w14:paraId="2A858BC6" w14:textId="77777777" w:rsidR="002E5FB5" w:rsidRDefault="00D770FD">
            <w:pPr>
              <w:spacing w:after="0" w:line="240" w:lineRule="auto"/>
              <w:jc w:val="center"/>
            </w:pPr>
            <w:r>
              <w:rPr>
                <w:sz w:val="18"/>
                <w:szCs w:val="18"/>
              </w:rPr>
              <w:t>4.7 × 10⁻¹²⁸</w:t>
            </w:r>
          </w:p>
        </w:tc>
      </w:tr>
      <w:tr w:rsidR="002E5FB5" w14:paraId="4BF8D5CD" w14:textId="77777777">
        <w:trPr>
          <w:cantSplit/>
        </w:trPr>
        <w:tc>
          <w:tcPr>
            <w:tcW w:w="2457" w:type="dxa"/>
            <w:tcMar>
              <w:top w:w="50" w:type="dxa"/>
              <w:left w:w="90" w:type="dxa"/>
              <w:bottom w:w="50" w:type="dxa"/>
              <w:right w:w="90" w:type="dxa"/>
            </w:tcMar>
            <w:vAlign w:val="center"/>
          </w:tcPr>
          <w:p w14:paraId="781BD383" w14:textId="77777777" w:rsidR="002E5FB5" w:rsidRDefault="00D770FD">
            <w:pPr>
              <w:spacing w:after="0" w:line="240" w:lineRule="auto"/>
            </w:pPr>
            <w:r>
              <w:rPr>
                <w:sz w:val="18"/>
                <w:szCs w:val="18"/>
              </w:rPr>
              <w:t>Any error (A, B or runtime failure)</w:t>
            </w:r>
          </w:p>
        </w:tc>
        <w:tc>
          <w:tcPr>
            <w:tcW w:w="961" w:type="dxa"/>
            <w:tcMar>
              <w:top w:w="50" w:type="dxa"/>
              <w:left w:w="90" w:type="dxa"/>
              <w:bottom w:w="50" w:type="dxa"/>
              <w:right w:w="90" w:type="dxa"/>
            </w:tcMar>
            <w:vAlign w:val="center"/>
          </w:tcPr>
          <w:p w14:paraId="5E8E438C" w14:textId="77777777" w:rsidR="002E5FB5" w:rsidRDefault="00D770FD">
            <w:pPr>
              <w:spacing w:after="0" w:line="240" w:lineRule="auto"/>
            </w:pPr>
            <w:r>
              <w:rPr>
                <w:sz w:val="18"/>
                <w:szCs w:val="18"/>
              </w:rPr>
              <w:t>rate</w:t>
            </w:r>
          </w:p>
        </w:tc>
        <w:tc>
          <w:tcPr>
            <w:tcW w:w="1869" w:type="dxa"/>
            <w:tcMar>
              <w:top w:w="50" w:type="dxa"/>
              <w:left w:w="90" w:type="dxa"/>
              <w:bottom w:w="50" w:type="dxa"/>
              <w:right w:w="90" w:type="dxa"/>
            </w:tcMar>
            <w:vAlign w:val="center"/>
          </w:tcPr>
          <w:p w14:paraId="12C22E8C" w14:textId="77777777" w:rsidR="002E5FB5" w:rsidRDefault="00D770FD">
            <w:pPr>
              <w:spacing w:after="0" w:line="240" w:lineRule="auto"/>
              <w:jc w:val="center"/>
            </w:pPr>
            <w:r>
              <w:rPr>
                <w:sz w:val="18"/>
                <w:szCs w:val="18"/>
              </w:rPr>
              <w:t>74.9% → 11.5%</w:t>
            </w:r>
          </w:p>
        </w:tc>
        <w:tc>
          <w:tcPr>
            <w:tcW w:w="1869" w:type="dxa"/>
            <w:tcMar>
              <w:top w:w="50" w:type="dxa"/>
              <w:left w:w="90" w:type="dxa"/>
              <w:bottom w:w="50" w:type="dxa"/>
              <w:right w:w="90" w:type="dxa"/>
            </w:tcMar>
            <w:vAlign w:val="center"/>
          </w:tcPr>
          <w:p w14:paraId="3E807EC9" w14:textId="77777777" w:rsidR="002E5FB5" w:rsidRDefault="00D770FD">
            <w:pPr>
              <w:spacing w:after="0" w:line="240" w:lineRule="auto"/>
              <w:jc w:val="center"/>
            </w:pPr>
            <w:r>
              <w:rPr>
                <w:sz w:val="18"/>
                <w:szCs w:val="18"/>
              </w:rPr>
              <w:t>62.8% → 10.1%</w:t>
            </w:r>
          </w:p>
        </w:tc>
        <w:tc>
          <w:tcPr>
            <w:tcW w:w="1870" w:type="dxa"/>
            <w:tcMar>
              <w:top w:w="50" w:type="dxa"/>
              <w:left w:w="90" w:type="dxa"/>
              <w:bottom w:w="50" w:type="dxa"/>
              <w:right w:w="90" w:type="dxa"/>
            </w:tcMar>
            <w:vAlign w:val="center"/>
          </w:tcPr>
          <w:p w14:paraId="628CBB43" w14:textId="77777777" w:rsidR="002E5FB5" w:rsidRDefault="00D770FD">
            <w:pPr>
              <w:spacing w:after="0" w:line="240" w:lineRule="auto"/>
              <w:jc w:val="center"/>
            </w:pPr>
            <w:r>
              <w:rPr>
                <w:sz w:val="18"/>
                <w:szCs w:val="18"/>
              </w:rPr>
              <w:t>65.4% → 9.8%</w:t>
            </w:r>
          </w:p>
        </w:tc>
      </w:tr>
      <w:tr w:rsidR="002E5FB5" w14:paraId="75714D37" w14:textId="77777777">
        <w:trPr>
          <w:cantSplit/>
        </w:trPr>
        <w:tc>
          <w:tcPr>
            <w:tcW w:w="2457" w:type="dxa"/>
            <w:tcMar>
              <w:top w:w="50" w:type="dxa"/>
              <w:left w:w="90" w:type="dxa"/>
              <w:bottom w:w="50" w:type="dxa"/>
              <w:right w:w="90" w:type="dxa"/>
            </w:tcMar>
            <w:vAlign w:val="center"/>
          </w:tcPr>
          <w:p w14:paraId="242EF8DC" w14:textId="77777777" w:rsidR="002E5FB5" w:rsidRDefault="002E5FB5">
            <w:pPr>
              <w:spacing w:after="0" w:line="240" w:lineRule="auto"/>
            </w:pPr>
          </w:p>
        </w:tc>
        <w:tc>
          <w:tcPr>
            <w:tcW w:w="961" w:type="dxa"/>
            <w:tcMar>
              <w:top w:w="50" w:type="dxa"/>
              <w:left w:w="90" w:type="dxa"/>
              <w:bottom w:w="50" w:type="dxa"/>
              <w:right w:w="90" w:type="dxa"/>
            </w:tcMar>
            <w:vAlign w:val="center"/>
          </w:tcPr>
          <w:p w14:paraId="390DCC2A" w14:textId="77777777" w:rsidR="002E5FB5" w:rsidRDefault="00D770FD">
            <w:pPr>
              <w:spacing w:after="0" w:line="240" w:lineRule="auto"/>
            </w:pPr>
            <w:r>
              <w:rPr>
                <w:sz w:val="18"/>
                <w:szCs w:val="18"/>
              </w:rPr>
              <w:t>p</w:t>
            </w:r>
          </w:p>
        </w:tc>
        <w:tc>
          <w:tcPr>
            <w:tcW w:w="1869" w:type="dxa"/>
            <w:tcMar>
              <w:top w:w="50" w:type="dxa"/>
              <w:left w:w="90" w:type="dxa"/>
              <w:bottom w:w="50" w:type="dxa"/>
              <w:right w:w="90" w:type="dxa"/>
            </w:tcMar>
            <w:vAlign w:val="center"/>
          </w:tcPr>
          <w:p w14:paraId="615E4298" w14:textId="77777777" w:rsidR="002E5FB5" w:rsidRDefault="00D770FD">
            <w:pPr>
              <w:spacing w:after="0" w:line="240" w:lineRule="auto"/>
              <w:jc w:val="center"/>
            </w:pPr>
            <w:r>
              <w:rPr>
                <w:sz w:val="18"/>
                <w:szCs w:val="18"/>
              </w:rPr>
              <w:t>1.9 × 10⁻¹⁶⁴</w:t>
            </w:r>
          </w:p>
        </w:tc>
        <w:tc>
          <w:tcPr>
            <w:tcW w:w="1869" w:type="dxa"/>
            <w:tcMar>
              <w:top w:w="50" w:type="dxa"/>
              <w:left w:w="90" w:type="dxa"/>
              <w:bottom w:w="50" w:type="dxa"/>
              <w:right w:w="90" w:type="dxa"/>
            </w:tcMar>
            <w:vAlign w:val="center"/>
          </w:tcPr>
          <w:p w14:paraId="782DAB2A" w14:textId="77777777" w:rsidR="002E5FB5" w:rsidRDefault="00D770FD">
            <w:pPr>
              <w:spacing w:after="0" w:line="240" w:lineRule="auto"/>
              <w:jc w:val="center"/>
            </w:pPr>
            <w:r>
              <w:rPr>
                <w:sz w:val="18"/>
                <w:szCs w:val="18"/>
              </w:rPr>
              <w:t>5.4 × 10⁻¹³⁴</w:t>
            </w:r>
          </w:p>
        </w:tc>
        <w:tc>
          <w:tcPr>
            <w:tcW w:w="1870" w:type="dxa"/>
            <w:tcMar>
              <w:top w:w="50" w:type="dxa"/>
              <w:left w:w="90" w:type="dxa"/>
              <w:bottom w:w="50" w:type="dxa"/>
              <w:right w:w="90" w:type="dxa"/>
            </w:tcMar>
            <w:vAlign w:val="center"/>
          </w:tcPr>
          <w:p w14:paraId="0B0C6452" w14:textId="77777777" w:rsidR="002E5FB5" w:rsidRDefault="00D770FD">
            <w:pPr>
              <w:spacing w:after="0" w:line="240" w:lineRule="auto"/>
              <w:jc w:val="center"/>
            </w:pPr>
            <w:r>
              <w:rPr>
                <w:sz w:val="18"/>
                <w:szCs w:val="18"/>
              </w:rPr>
              <w:t>2.9 × 10⁻¹⁴⁰</w:t>
            </w:r>
          </w:p>
        </w:tc>
      </w:tr>
      <w:tr w:rsidR="002E5FB5" w14:paraId="27DEAF8C" w14:textId="77777777">
        <w:trPr>
          <w:cantSplit/>
        </w:trPr>
        <w:tc>
          <w:tcPr>
            <w:tcW w:w="2457" w:type="dxa"/>
            <w:tcMar>
              <w:top w:w="50" w:type="dxa"/>
              <w:left w:w="90" w:type="dxa"/>
              <w:bottom w:w="50" w:type="dxa"/>
              <w:right w:w="90" w:type="dxa"/>
            </w:tcMar>
            <w:vAlign w:val="center"/>
          </w:tcPr>
          <w:p w14:paraId="16AC365D" w14:textId="77777777" w:rsidR="002E5FB5" w:rsidRDefault="00D770FD">
            <w:pPr>
              <w:spacing w:after="0" w:line="240" w:lineRule="auto"/>
            </w:pPr>
            <w:r>
              <w:rPr>
                <w:sz w:val="18"/>
                <w:szCs w:val="18"/>
              </w:rPr>
              <w:t>Correct code reaching the user (H2)</w:t>
            </w:r>
          </w:p>
        </w:tc>
        <w:tc>
          <w:tcPr>
            <w:tcW w:w="961" w:type="dxa"/>
            <w:tcMar>
              <w:top w:w="50" w:type="dxa"/>
              <w:left w:w="90" w:type="dxa"/>
              <w:bottom w:w="50" w:type="dxa"/>
              <w:right w:w="90" w:type="dxa"/>
            </w:tcMar>
            <w:vAlign w:val="center"/>
          </w:tcPr>
          <w:p w14:paraId="67AE392B" w14:textId="77777777" w:rsidR="002E5FB5" w:rsidRDefault="00D770FD">
            <w:pPr>
              <w:spacing w:after="0" w:line="240" w:lineRule="auto"/>
            </w:pPr>
            <w:r>
              <w:rPr>
                <w:sz w:val="18"/>
                <w:szCs w:val="18"/>
              </w:rPr>
              <w:t>rate</w:t>
            </w:r>
          </w:p>
        </w:tc>
        <w:tc>
          <w:tcPr>
            <w:tcW w:w="1869" w:type="dxa"/>
            <w:tcMar>
              <w:top w:w="50" w:type="dxa"/>
              <w:left w:w="90" w:type="dxa"/>
              <w:bottom w:w="50" w:type="dxa"/>
              <w:right w:w="90" w:type="dxa"/>
            </w:tcMar>
            <w:vAlign w:val="center"/>
          </w:tcPr>
          <w:p w14:paraId="21D406FB" w14:textId="77777777" w:rsidR="002E5FB5" w:rsidRDefault="00D770FD">
            <w:pPr>
              <w:spacing w:after="0" w:line="240" w:lineRule="auto"/>
              <w:jc w:val="center"/>
            </w:pPr>
            <w:r>
              <w:rPr>
                <w:sz w:val="18"/>
                <w:szCs w:val="18"/>
              </w:rPr>
              <w:t>24.9% → 50.9%</w:t>
            </w:r>
          </w:p>
        </w:tc>
        <w:tc>
          <w:tcPr>
            <w:tcW w:w="1869" w:type="dxa"/>
            <w:tcMar>
              <w:top w:w="50" w:type="dxa"/>
              <w:left w:w="90" w:type="dxa"/>
              <w:bottom w:w="50" w:type="dxa"/>
              <w:right w:w="90" w:type="dxa"/>
            </w:tcMar>
            <w:vAlign w:val="center"/>
          </w:tcPr>
          <w:p w14:paraId="5E1C9549" w14:textId="77777777" w:rsidR="002E5FB5" w:rsidRDefault="00D770FD">
            <w:pPr>
              <w:spacing w:after="0" w:line="240" w:lineRule="auto"/>
              <w:jc w:val="center"/>
            </w:pPr>
            <w:r>
              <w:rPr>
                <w:sz w:val="18"/>
                <w:szCs w:val="18"/>
              </w:rPr>
              <w:t>36.9% → 50.4%</w:t>
            </w:r>
          </w:p>
        </w:tc>
        <w:tc>
          <w:tcPr>
            <w:tcW w:w="1870" w:type="dxa"/>
            <w:tcMar>
              <w:top w:w="50" w:type="dxa"/>
              <w:left w:w="90" w:type="dxa"/>
              <w:bottom w:w="50" w:type="dxa"/>
              <w:right w:w="90" w:type="dxa"/>
            </w:tcMar>
            <w:vAlign w:val="center"/>
          </w:tcPr>
          <w:p w14:paraId="09980403" w14:textId="77777777" w:rsidR="002E5FB5" w:rsidRDefault="00D770FD">
            <w:pPr>
              <w:spacing w:after="0" w:line="240" w:lineRule="auto"/>
              <w:jc w:val="center"/>
            </w:pPr>
            <w:r>
              <w:rPr>
                <w:sz w:val="18"/>
                <w:szCs w:val="18"/>
              </w:rPr>
              <w:t>34.4% → 51.5%</w:t>
            </w:r>
          </w:p>
        </w:tc>
      </w:tr>
      <w:tr w:rsidR="002E5FB5" w14:paraId="662D1BA7" w14:textId="77777777">
        <w:trPr>
          <w:cantSplit/>
        </w:trPr>
        <w:tc>
          <w:tcPr>
            <w:tcW w:w="2457" w:type="dxa"/>
            <w:tcMar>
              <w:top w:w="50" w:type="dxa"/>
              <w:left w:w="90" w:type="dxa"/>
              <w:bottom w:w="50" w:type="dxa"/>
              <w:right w:w="90" w:type="dxa"/>
            </w:tcMar>
            <w:vAlign w:val="center"/>
          </w:tcPr>
          <w:p w14:paraId="25015A23" w14:textId="77777777" w:rsidR="002E5FB5" w:rsidRDefault="002E5FB5">
            <w:pPr>
              <w:spacing w:after="0" w:line="240" w:lineRule="auto"/>
            </w:pPr>
          </w:p>
        </w:tc>
        <w:tc>
          <w:tcPr>
            <w:tcW w:w="961" w:type="dxa"/>
            <w:tcMar>
              <w:top w:w="50" w:type="dxa"/>
              <w:left w:w="90" w:type="dxa"/>
              <w:bottom w:w="50" w:type="dxa"/>
              <w:right w:w="90" w:type="dxa"/>
            </w:tcMar>
            <w:vAlign w:val="center"/>
          </w:tcPr>
          <w:p w14:paraId="3FEBC71C" w14:textId="77777777" w:rsidR="002E5FB5" w:rsidRDefault="00D770FD">
            <w:pPr>
              <w:spacing w:after="0" w:line="240" w:lineRule="auto"/>
            </w:pPr>
            <w:r>
              <w:rPr>
                <w:sz w:val="18"/>
                <w:szCs w:val="18"/>
              </w:rPr>
              <w:t>gain [CI]</w:t>
            </w:r>
          </w:p>
        </w:tc>
        <w:tc>
          <w:tcPr>
            <w:tcW w:w="1869" w:type="dxa"/>
            <w:tcMar>
              <w:top w:w="50" w:type="dxa"/>
              <w:left w:w="90" w:type="dxa"/>
              <w:bottom w:w="50" w:type="dxa"/>
              <w:right w:w="90" w:type="dxa"/>
            </w:tcMar>
            <w:vAlign w:val="center"/>
          </w:tcPr>
          <w:p w14:paraId="53424135" w14:textId="77777777" w:rsidR="002E5FB5" w:rsidRDefault="00D770FD">
            <w:pPr>
              <w:spacing w:after="0" w:line="240" w:lineRule="auto"/>
              <w:jc w:val="center"/>
            </w:pPr>
            <w:r>
              <w:rPr>
                <w:sz w:val="18"/>
                <w:szCs w:val="18"/>
              </w:rPr>
              <w:t>+26.0 [22.7, 29.2]</w:t>
            </w:r>
          </w:p>
        </w:tc>
        <w:tc>
          <w:tcPr>
            <w:tcW w:w="1869" w:type="dxa"/>
            <w:tcMar>
              <w:top w:w="50" w:type="dxa"/>
              <w:left w:w="90" w:type="dxa"/>
              <w:bottom w:w="50" w:type="dxa"/>
              <w:right w:w="90" w:type="dxa"/>
            </w:tcMar>
            <w:vAlign w:val="center"/>
          </w:tcPr>
          <w:p w14:paraId="2FCC6566" w14:textId="77777777" w:rsidR="002E5FB5" w:rsidRDefault="00D770FD">
            <w:pPr>
              <w:spacing w:after="0" w:line="240" w:lineRule="auto"/>
              <w:jc w:val="center"/>
            </w:pPr>
            <w:r>
              <w:rPr>
                <w:sz w:val="18"/>
                <w:szCs w:val="18"/>
              </w:rPr>
              <w:t>+13.5 [10.7, 16.5]</w:t>
            </w:r>
          </w:p>
        </w:tc>
        <w:tc>
          <w:tcPr>
            <w:tcW w:w="1870" w:type="dxa"/>
            <w:tcMar>
              <w:top w:w="50" w:type="dxa"/>
              <w:left w:w="90" w:type="dxa"/>
              <w:bottom w:w="50" w:type="dxa"/>
              <w:right w:w="90" w:type="dxa"/>
            </w:tcMar>
            <w:vAlign w:val="center"/>
          </w:tcPr>
          <w:p w14:paraId="4F5AB70C" w14:textId="77777777" w:rsidR="002E5FB5" w:rsidRDefault="00D770FD">
            <w:pPr>
              <w:spacing w:after="0" w:line="240" w:lineRule="auto"/>
              <w:jc w:val="center"/>
            </w:pPr>
            <w:r>
              <w:rPr>
                <w:sz w:val="18"/>
                <w:szCs w:val="18"/>
              </w:rPr>
              <w:t>+17.1 [13.9, 20.2]</w:t>
            </w:r>
          </w:p>
        </w:tc>
      </w:tr>
      <w:tr w:rsidR="002E5FB5" w14:paraId="24007B00" w14:textId="77777777">
        <w:trPr>
          <w:cantSplit/>
        </w:trPr>
        <w:tc>
          <w:tcPr>
            <w:tcW w:w="2457" w:type="dxa"/>
            <w:tcMar>
              <w:top w:w="50" w:type="dxa"/>
              <w:left w:w="90" w:type="dxa"/>
              <w:bottom w:w="50" w:type="dxa"/>
              <w:right w:w="90" w:type="dxa"/>
            </w:tcMar>
            <w:vAlign w:val="center"/>
          </w:tcPr>
          <w:p w14:paraId="6B8ABCC4" w14:textId="77777777" w:rsidR="002E5FB5" w:rsidRDefault="002E5FB5">
            <w:pPr>
              <w:spacing w:after="0" w:line="240" w:lineRule="auto"/>
            </w:pPr>
          </w:p>
        </w:tc>
        <w:tc>
          <w:tcPr>
            <w:tcW w:w="961" w:type="dxa"/>
            <w:tcMar>
              <w:top w:w="50" w:type="dxa"/>
              <w:left w:w="90" w:type="dxa"/>
              <w:bottom w:w="50" w:type="dxa"/>
              <w:right w:w="90" w:type="dxa"/>
            </w:tcMar>
            <w:vAlign w:val="center"/>
          </w:tcPr>
          <w:p w14:paraId="4478A902" w14:textId="77777777" w:rsidR="002E5FB5" w:rsidRDefault="00D770FD">
            <w:pPr>
              <w:spacing w:after="0" w:line="240" w:lineRule="auto"/>
            </w:pPr>
            <w:r>
              <w:rPr>
                <w:sz w:val="18"/>
                <w:szCs w:val="18"/>
              </w:rPr>
              <w:t>p</w:t>
            </w:r>
          </w:p>
        </w:tc>
        <w:tc>
          <w:tcPr>
            <w:tcW w:w="1869" w:type="dxa"/>
            <w:tcMar>
              <w:top w:w="50" w:type="dxa"/>
              <w:left w:w="90" w:type="dxa"/>
              <w:bottom w:w="50" w:type="dxa"/>
              <w:right w:w="90" w:type="dxa"/>
            </w:tcMar>
            <w:vAlign w:val="center"/>
          </w:tcPr>
          <w:p w14:paraId="63F88AAA" w14:textId="77777777" w:rsidR="002E5FB5" w:rsidRDefault="00D770FD">
            <w:pPr>
              <w:spacing w:after="0" w:line="240" w:lineRule="auto"/>
              <w:jc w:val="center"/>
            </w:pPr>
            <w:r>
              <w:rPr>
                <w:sz w:val="18"/>
                <w:szCs w:val="18"/>
              </w:rPr>
              <w:t>3.2 × 10⁻⁵¹</w:t>
            </w:r>
          </w:p>
        </w:tc>
        <w:tc>
          <w:tcPr>
            <w:tcW w:w="1869" w:type="dxa"/>
            <w:tcMar>
              <w:top w:w="50" w:type="dxa"/>
              <w:left w:w="90" w:type="dxa"/>
              <w:bottom w:w="50" w:type="dxa"/>
              <w:right w:w="90" w:type="dxa"/>
            </w:tcMar>
            <w:vAlign w:val="center"/>
          </w:tcPr>
          <w:p w14:paraId="50EC8CE6" w14:textId="77777777" w:rsidR="002E5FB5" w:rsidRDefault="00D770FD">
            <w:pPr>
              <w:spacing w:after="0" w:line="240" w:lineRule="auto"/>
              <w:jc w:val="center"/>
            </w:pPr>
            <w:r>
              <w:rPr>
                <w:sz w:val="18"/>
                <w:szCs w:val="18"/>
              </w:rPr>
              <w:t>6.4 × 10⁻²⁰</w:t>
            </w:r>
          </w:p>
        </w:tc>
        <w:tc>
          <w:tcPr>
            <w:tcW w:w="1870" w:type="dxa"/>
            <w:tcMar>
              <w:top w:w="50" w:type="dxa"/>
              <w:left w:w="90" w:type="dxa"/>
              <w:bottom w:w="50" w:type="dxa"/>
              <w:right w:w="90" w:type="dxa"/>
            </w:tcMar>
            <w:vAlign w:val="center"/>
          </w:tcPr>
          <w:p w14:paraId="1DE63809" w14:textId="77777777" w:rsidR="002E5FB5" w:rsidRDefault="00D770FD">
            <w:pPr>
              <w:spacing w:after="0" w:line="240" w:lineRule="auto"/>
              <w:jc w:val="center"/>
            </w:pPr>
            <w:r>
              <w:rPr>
                <w:sz w:val="18"/>
                <w:szCs w:val="18"/>
              </w:rPr>
              <w:t>5.7 × 10⁻²⁶</w:t>
            </w:r>
          </w:p>
        </w:tc>
      </w:tr>
      <w:tr w:rsidR="002E5FB5" w14:paraId="5805FCC5" w14:textId="77777777">
        <w:trPr>
          <w:cantSplit/>
        </w:trPr>
        <w:tc>
          <w:tcPr>
            <w:tcW w:w="2457" w:type="dxa"/>
            <w:tcMar>
              <w:top w:w="50" w:type="dxa"/>
              <w:left w:w="90" w:type="dxa"/>
              <w:bottom w:w="50" w:type="dxa"/>
              <w:right w:w="90" w:type="dxa"/>
            </w:tcMar>
            <w:vAlign w:val="center"/>
          </w:tcPr>
          <w:p w14:paraId="417B7EA6" w14:textId="77777777" w:rsidR="002E5FB5" w:rsidRDefault="00D770FD">
            <w:pPr>
              <w:spacing w:after="0" w:line="240" w:lineRule="auto"/>
            </w:pPr>
            <w:r>
              <w:rPr>
                <w:sz w:val="18"/>
                <w:szCs w:val="18"/>
              </w:rPr>
              <w:t>Class B alone reaching the user</w:t>
            </w:r>
          </w:p>
        </w:tc>
        <w:tc>
          <w:tcPr>
            <w:tcW w:w="961" w:type="dxa"/>
            <w:tcMar>
              <w:top w:w="50" w:type="dxa"/>
              <w:left w:w="90" w:type="dxa"/>
              <w:bottom w:w="50" w:type="dxa"/>
              <w:right w:w="90" w:type="dxa"/>
            </w:tcMar>
            <w:vAlign w:val="center"/>
          </w:tcPr>
          <w:p w14:paraId="39B6835E" w14:textId="77777777" w:rsidR="002E5FB5" w:rsidRDefault="00D770FD">
            <w:pPr>
              <w:spacing w:after="0" w:line="240" w:lineRule="auto"/>
            </w:pPr>
            <w:r>
              <w:rPr>
                <w:sz w:val="18"/>
                <w:szCs w:val="18"/>
              </w:rPr>
              <w:t>count</w:t>
            </w:r>
          </w:p>
        </w:tc>
        <w:tc>
          <w:tcPr>
            <w:tcW w:w="1869" w:type="dxa"/>
            <w:tcMar>
              <w:top w:w="50" w:type="dxa"/>
              <w:left w:w="90" w:type="dxa"/>
              <w:bottom w:w="50" w:type="dxa"/>
              <w:right w:w="90" w:type="dxa"/>
            </w:tcMar>
            <w:vAlign w:val="center"/>
          </w:tcPr>
          <w:p w14:paraId="29DA778E" w14:textId="77777777" w:rsidR="002E5FB5" w:rsidRDefault="00D770FD">
            <w:pPr>
              <w:spacing w:after="0" w:line="240" w:lineRule="auto"/>
              <w:jc w:val="center"/>
            </w:pPr>
            <w:r>
              <w:rPr>
                <w:sz w:val="18"/>
                <w:szCs w:val="18"/>
              </w:rPr>
              <w:t>79 → 94</w:t>
            </w:r>
          </w:p>
        </w:tc>
        <w:tc>
          <w:tcPr>
            <w:tcW w:w="1869" w:type="dxa"/>
            <w:tcMar>
              <w:top w:w="50" w:type="dxa"/>
              <w:left w:w="90" w:type="dxa"/>
              <w:bottom w:w="50" w:type="dxa"/>
              <w:right w:w="90" w:type="dxa"/>
            </w:tcMar>
            <w:vAlign w:val="center"/>
          </w:tcPr>
          <w:p w14:paraId="3D294439" w14:textId="77777777" w:rsidR="002E5FB5" w:rsidRDefault="00D770FD">
            <w:pPr>
              <w:spacing w:after="0" w:line="240" w:lineRule="auto"/>
              <w:jc w:val="center"/>
            </w:pPr>
            <w:r>
              <w:rPr>
                <w:sz w:val="18"/>
                <w:szCs w:val="18"/>
              </w:rPr>
              <w:t>56 → 70</w:t>
            </w:r>
          </w:p>
        </w:tc>
        <w:tc>
          <w:tcPr>
            <w:tcW w:w="1870" w:type="dxa"/>
            <w:tcMar>
              <w:top w:w="50" w:type="dxa"/>
              <w:left w:w="90" w:type="dxa"/>
              <w:bottom w:w="50" w:type="dxa"/>
              <w:right w:w="90" w:type="dxa"/>
            </w:tcMar>
            <w:vAlign w:val="center"/>
          </w:tcPr>
          <w:p w14:paraId="732B1D0A" w14:textId="77777777" w:rsidR="002E5FB5" w:rsidRDefault="00D770FD">
            <w:pPr>
              <w:spacing w:after="0" w:line="240" w:lineRule="auto"/>
              <w:jc w:val="center"/>
            </w:pPr>
            <w:r>
              <w:rPr>
                <w:sz w:val="18"/>
                <w:szCs w:val="18"/>
              </w:rPr>
              <w:t>58 → 74</w:t>
            </w:r>
          </w:p>
        </w:tc>
      </w:tr>
    </w:tbl>
    <w:p w14:paraId="78BF0062" w14:textId="77777777" w:rsidR="002E5FB5" w:rsidRDefault="002E5FB5">
      <w:pPr>
        <w:spacing w:after="80"/>
      </w:pPr>
    </w:p>
    <w:p w14:paraId="527EA23E" w14:textId="77777777" w:rsidR="002E5FB5" w:rsidRDefault="00D770FD">
      <w:pPr>
        <w:jc w:val="both"/>
      </w:pPr>
      <w:r>
        <w:t>Hallucinations and runtime failures fall sharply, so the combined error rates fall, but class B errors alone rise slightly: a verifier that checks the API contract does not check the task (Section 8.3). Figure 22 shows the paired differences with both kinds of interval.</w:t>
      </w:r>
    </w:p>
    <w:p w14:paraId="5F22FB10" w14:textId="77777777" w:rsidR="002E5FB5" w:rsidRDefault="00D770FD">
      <w:pPr>
        <w:keepNext/>
        <w:spacing w:before="120" w:after="40"/>
        <w:jc w:val="center"/>
      </w:pPr>
      <w:r>
        <w:rPr>
          <w:noProof/>
        </w:rPr>
        <w:lastRenderedPageBreak/>
        <w:drawing>
          <wp:inline distT="0" distB="0" distL="0" distR="0" wp14:anchorId="52E96B0A" wp14:editId="5FBC4C07">
            <wp:extent cx="5715000" cy="2838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2838450"/>
                    </a:xfrm>
                    <a:prstGeom prst="rect">
                      <a:avLst/>
                    </a:prstGeom>
                  </pic:spPr>
                </pic:pic>
              </a:graphicData>
            </a:graphic>
          </wp:inline>
        </w:drawing>
      </w:r>
    </w:p>
    <w:p w14:paraId="5C068D25" w14:textId="678BC30E" w:rsidR="002E5FB5" w:rsidRDefault="00D770FD">
      <w:pPr>
        <w:pStyle w:val="Caption"/>
      </w:pPr>
      <w:bookmarkStart w:id="121" w:name="_Toc243060707"/>
      <w:r>
        <w:rPr>
          <w:b/>
          <w:bCs/>
        </w:rPr>
        <w:t xml:space="preserve">Figure </w:t>
      </w:r>
      <w:r>
        <w:fldChar w:fldCharType="begin"/>
      </w:r>
      <w:r>
        <w:instrText>SEQ Figure</w:instrText>
      </w:r>
      <w:r>
        <w:fldChar w:fldCharType="separate"/>
      </w:r>
      <w:r>
        <w:rPr>
          <w:noProof/>
        </w:rPr>
        <w:t>22</w:t>
      </w:r>
      <w:r>
        <w:fldChar w:fldCharType="end"/>
      </w:r>
      <w:r>
        <w:rPr>
          <w:b/>
          <w:bCs/>
        </w:rPr>
        <w:t xml:space="preserve">: </w:t>
      </w:r>
      <w:r>
        <w:t>Paired differences for the primary and secondary outcomes, with 95% bootstrap intervals over tasks (thick) and operation families (thin).</w:t>
      </w:r>
      <w:bookmarkEnd w:id="121"/>
    </w:p>
    <w:p w14:paraId="0261B9B5" w14:textId="77777777" w:rsidR="002E5FB5" w:rsidRDefault="00D770FD">
      <w:pPr>
        <w:pStyle w:val="Heading2"/>
      </w:pPr>
      <w:bookmarkStart w:id="122" w:name="_Toc243060678"/>
      <w:r>
        <w:t>D.12 Cost statistics and reviewer agreement</w:t>
      </w:r>
      <w:bookmarkEnd w:id="122"/>
    </w:p>
    <w:p w14:paraId="7A1E127E" w14:textId="77777777" w:rsidR="002E5FB5" w:rsidRDefault="00D770FD">
      <w:pPr>
        <w:jc w:val="both"/>
      </w:pPr>
      <w:r>
        <w:t>H4 is quantified rather than tested for direction. Paired Wilcoxon signed-rank tests on time, energy and tokens give p &lt; 10⁻¹⁶⁰ in every one of 18 comparisons with rank-biserial correlations of at least 0.995; the ratio-of-means intervals are narrow (for example, time ×6.36 [6.13, 6.58] at Q4_K_M). Quantization affects cost significantly in both conditions (Kruskal–Wallis, Holm-adjusted pairwise tests significant for time and energy), but, with one run per quantization, those differences cannot be separated</w:t>
      </w:r>
      <w:r>
        <w:t xml:space="preserve"> from day-to-day machine conditions.</w:t>
      </w:r>
    </w:p>
    <w:p w14:paraId="6EB85F63" w14:textId="77777777" w:rsidR="002E5FB5" w:rsidRDefault="00D770FD">
      <w:pPr>
        <w:jc w:val="both"/>
      </w:pPr>
      <w:r>
        <w:t>Agreement between the AI-assisted first review and the independent second review on the 46 decisive candidates was 43/46, Cohen's κ = 0.88, which is "almost perfect" agreement on the Landis and Koch (1977) scale. Agreement between repeated runs of the same model and settings was κ = 0.63–0.70 for the baseline class and 0.75–0.79 for the agent's decision ("substantial").</w:t>
      </w:r>
    </w:p>
    <w:p w14:paraId="32305439" w14:textId="77777777" w:rsidR="002E5FB5" w:rsidRDefault="00D770FD">
      <w:pPr>
        <w:pStyle w:val="Heading1"/>
        <w:pageBreakBefore/>
      </w:pPr>
      <w:bookmarkStart w:id="123" w:name="_Toc243060679"/>
      <w:r>
        <w:lastRenderedPageBreak/>
        <w:t>Appendix E: Changes since Progress Report Two</w:t>
      </w:r>
      <w:bookmarkEnd w:id="123"/>
    </w:p>
    <w:p w14:paraId="031BE0E8" w14:textId="77777777" w:rsidR="002E5FB5" w:rsidRDefault="00D770FD">
      <w:pPr>
        <w:jc w:val="both"/>
      </w:pPr>
      <w:r>
        <w:t>Progress Report Two was written before implementation. Figure 23 summarises the path from the frozen dataset to the final analysis, and Table 28 lists every point on which this report supersedes Progress Report Two, with the reason.</w:t>
      </w:r>
    </w:p>
    <w:p w14:paraId="5F8FE1B9" w14:textId="77777777" w:rsidR="002E5FB5" w:rsidRDefault="00D770FD">
      <w:pPr>
        <w:keepNext/>
        <w:spacing w:before="120" w:after="40"/>
        <w:jc w:val="center"/>
      </w:pPr>
      <w:r>
        <w:rPr>
          <w:noProof/>
        </w:rPr>
        <w:drawing>
          <wp:inline distT="0" distB="0" distL="0" distR="0" wp14:anchorId="55BD89E0" wp14:editId="635F2E57">
            <wp:extent cx="5715000" cy="24384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15000" cy="2438400"/>
                    </a:xfrm>
                    <a:prstGeom prst="rect">
                      <a:avLst/>
                    </a:prstGeom>
                  </pic:spPr>
                </pic:pic>
              </a:graphicData>
            </a:graphic>
          </wp:inline>
        </w:drawing>
      </w:r>
    </w:p>
    <w:p w14:paraId="2DD34DF4" w14:textId="730212C8" w:rsidR="002E5FB5" w:rsidRDefault="00D770FD">
      <w:pPr>
        <w:pStyle w:val="Caption"/>
      </w:pPr>
      <w:bookmarkStart w:id="124" w:name="_Toc243060708"/>
      <w:r>
        <w:rPr>
          <w:b/>
          <w:bCs/>
        </w:rPr>
        <w:t xml:space="preserve">Figure </w:t>
      </w:r>
      <w:r>
        <w:fldChar w:fldCharType="begin"/>
      </w:r>
      <w:r>
        <w:instrText>SEQ Figure</w:instrText>
      </w:r>
      <w:r>
        <w:fldChar w:fldCharType="separate"/>
      </w:r>
      <w:r>
        <w:rPr>
          <w:noProof/>
        </w:rPr>
        <w:t>23</w:t>
      </w:r>
      <w:r>
        <w:fldChar w:fldCharType="end"/>
      </w:r>
      <w:r>
        <w:rPr>
          <w:b/>
          <w:bCs/>
        </w:rPr>
        <w:t xml:space="preserve">: </w:t>
      </w:r>
      <w:r>
        <w:t>Project timeline from the frozen dataset to the final analysis. The shaded band marks the three final benchmark runs on which the findings rest.</w:t>
      </w:r>
      <w:bookmarkEnd w:id="124"/>
    </w:p>
    <w:p w14:paraId="1E6248A8" w14:textId="46BF935F" w:rsidR="002E5FB5" w:rsidRDefault="00D770FD">
      <w:pPr>
        <w:pStyle w:val="Caption"/>
        <w:keepNext/>
      </w:pPr>
      <w:bookmarkStart w:id="125" w:name="_Toc243060736"/>
      <w:r>
        <w:rPr>
          <w:b/>
          <w:bCs/>
        </w:rPr>
        <w:t xml:space="preserve">Table </w:t>
      </w:r>
      <w:r>
        <w:fldChar w:fldCharType="begin"/>
      </w:r>
      <w:r>
        <w:instrText>SEQ Table</w:instrText>
      </w:r>
      <w:r>
        <w:fldChar w:fldCharType="separate"/>
      </w:r>
      <w:r>
        <w:rPr>
          <w:noProof/>
        </w:rPr>
        <w:t>28</w:t>
      </w:r>
      <w:r>
        <w:fldChar w:fldCharType="end"/>
      </w:r>
      <w:r>
        <w:rPr>
          <w:b/>
          <w:bCs/>
        </w:rPr>
        <w:t xml:space="preserve">: </w:t>
      </w:r>
      <w:r>
        <w:t>Design decisions in Progress Report Two and in the final system.</w:t>
      </w:r>
      <w:bookmarkEnd w:id="12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504"/>
        <w:gridCol w:w="2307"/>
        <w:gridCol w:w="2608"/>
        <w:gridCol w:w="2607"/>
      </w:tblGrid>
      <w:tr w:rsidR="002E5FB5" w14:paraId="5918D172" w14:textId="77777777">
        <w:trPr>
          <w:tblHeader/>
        </w:trPr>
        <w:tc>
          <w:tcPr>
            <w:tcW w:w="1504" w:type="dxa"/>
            <w:shd w:val="clear" w:color="auto" w:fill="D9E2F3"/>
            <w:tcMar>
              <w:top w:w="50" w:type="dxa"/>
              <w:left w:w="90" w:type="dxa"/>
              <w:bottom w:w="50" w:type="dxa"/>
              <w:right w:w="90" w:type="dxa"/>
            </w:tcMar>
            <w:vAlign w:val="center"/>
          </w:tcPr>
          <w:p w14:paraId="3B8A25A8" w14:textId="77777777" w:rsidR="002E5FB5" w:rsidRDefault="00D770FD">
            <w:pPr>
              <w:spacing w:after="0" w:line="240" w:lineRule="auto"/>
            </w:pPr>
            <w:r>
              <w:rPr>
                <w:b/>
                <w:bCs/>
                <w:sz w:val="18"/>
                <w:szCs w:val="18"/>
              </w:rPr>
              <w:t>Topic</w:t>
            </w:r>
          </w:p>
        </w:tc>
        <w:tc>
          <w:tcPr>
            <w:tcW w:w="2307" w:type="dxa"/>
            <w:shd w:val="clear" w:color="auto" w:fill="D9E2F3"/>
            <w:tcMar>
              <w:top w:w="50" w:type="dxa"/>
              <w:left w:w="90" w:type="dxa"/>
              <w:bottom w:w="50" w:type="dxa"/>
              <w:right w:w="90" w:type="dxa"/>
            </w:tcMar>
            <w:vAlign w:val="center"/>
          </w:tcPr>
          <w:p w14:paraId="3DD36297" w14:textId="77777777" w:rsidR="002E5FB5" w:rsidRDefault="00D770FD">
            <w:pPr>
              <w:spacing w:after="0" w:line="240" w:lineRule="auto"/>
            </w:pPr>
            <w:r>
              <w:rPr>
                <w:b/>
                <w:bCs/>
                <w:sz w:val="18"/>
                <w:szCs w:val="18"/>
              </w:rPr>
              <w:t>Progress Report Two</w:t>
            </w:r>
          </w:p>
        </w:tc>
        <w:tc>
          <w:tcPr>
            <w:tcW w:w="2608" w:type="dxa"/>
            <w:shd w:val="clear" w:color="auto" w:fill="D9E2F3"/>
            <w:tcMar>
              <w:top w:w="50" w:type="dxa"/>
              <w:left w:w="90" w:type="dxa"/>
              <w:bottom w:w="50" w:type="dxa"/>
              <w:right w:w="90" w:type="dxa"/>
            </w:tcMar>
            <w:vAlign w:val="center"/>
          </w:tcPr>
          <w:p w14:paraId="717A1C69" w14:textId="77777777" w:rsidR="002E5FB5" w:rsidRDefault="00D770FD">
            <w:pPr>
              <w:spacing w:after="0" w:line="240" w:lineRule="auto"/>
            </w:pPr>
            <w:r>
              <w:rPr>
                <w:b/>
                <w:bCs/>
                <w:sz w:val="18"/>
                <w:szCs w:val="18"/>
              </w:rPr>
              <w:t>Final</w:t>
            </w:r>
          </w:p>
        </w:tc>
        <w:tc>
          <w:tcPr>
            <w:tcW w:w="2607" w:type="dxa"/>
            <w:shd w:val="clear" w:color="auto" w:fill="D9E2F3"/>
            <w:tcMar>
              <w:top w:w="50" w:type="dxa"/>
              <w:left w:w="90" w:type="dxa"/>
              <w:bottom w:w="50" w:type="dxa"/>
              <w:right w:w="90" w:type="dxa"/>
            </w:tcMar>
            <w:vAlign w:val="center"/>
          </w:tcPr>
          <w:p w14:paraId="74A0D503" w14:textId="77777777" w:rsidR="002E5FB5" w:rsidRDefault="00D770FD">
            <w:pPr>
              <w:spacing w:after="0" w:line="240" w:lineRule="auto"/>
            </w:pPr>
            <w:r>
              <w:rPr>
                <w:b/>
                <w:bCs/>
                <w:sz w:val="18"/>
                <w:szCs w:val="18"/>
              </w:rPr>
              <w:t>Why</w:t>
            </w:r>
          </w:p>
        </w:tc>
      </w:tr>
      <w:tr w:rsidR="002E5FB5" w14:paraId="32AC7B5D" w14:textId="77777777">
        <w:trPr>
          <w:cantSplit/>
        </w:trPr>
        <w:tc>
          <w:tcPr>
            <w:tcW w:w="1504" w:type="dxa"/>
            <w:tcMar>
              <w:top w:w="50" w:type="dxa"/>
              <w:left w:w="90" w:type="dxa"/>
              <w:bottom w:w="50" w:type="dxa"/>
              <w:right w:w="90" w:type="dxa"/>
            </w:tcMar>
            <w:vAlign w:val="center"/>
          </w:tcPr>
          <w:p w14:paraId="2827D7E9" w14:textId="77777777" w:rsidR="002E5FB5" w:rsidRDefault="00D770FD">
            <w:pPr>
              <w:spacing w:after="0" w:line="240" w:lineRule="auto"/>
            </w:pPr>
            <w:r>
              <w:rPr>
                <w:sz w:val="18"/>
                <w:szCs w:val="18"/>
              </w:rPr>
              <w:t>Model</w:t>
            </w:r>
          </w:p>
        </w:tc>
        <w:tc>
          <w:tcPr>
            <w:tcW w:w="2307" w:type="dxa"/>
            <w:tcMar>
              <w:top w:w="50" w:type="dxa"/>
              <w:left w:w="90" w:type="dxa"/>
              <w:bottom w:w="50" w:type="dxa"/>
              <w:right w:w="90" w:type="dxa"/>
            </w:tcMar>
            <w:vAlign w:val="center"/>
          </w:tcPr>
          <w:p w14:paraId="1B92C2CA" w14:textId="77777777" w:rsidR="002E5FB5" w:rsidRDefault="00D770FD">
            <w:pPr>
              <w:spacing w:after="0" w:line="240" w:lineRule="auto"/>
            </w:pPr>
            <w:r>
              <w:rPr>
                <w:sz w:val="18"/>
                <w:szCs w:val="18"/>
              </w:rPr>
              <w:t>Qwen3.5-9B-Instruct; temperature 0.3; top-p 0.9; context 8,192; fixed seed</w:t>
            </w:r>
          </w:p>
        </w:tc>
        <w:tc>
          <w:tcPr>
            <w:tcW w:w="2608" w:type="dxa"/>
            <w:tcMar>
              <w:top w:w="50" w:type="dxa"/>
              <w:left w:w="90" w:type="dxa"/>
              <w:bottom w:w="50" w:type="dxa"/>
              <w:right w:w="90" w:type="dxa"/>
            </w:tcMar>
            <w:vAlign w:val="center"/>
          </w:tcPr>
          <w:p w14:paraId="68477B40" w14:textId="77777777" w:rsidR="002E5FB5" w:rsidRDefault="00D770FD">
            <w:pPr>
              <w:spacing w:after="0" w:line="240" w:lineRule="auto"/>
            </w:pPr>
            <w:r>
              <w:rPr>
                <w:sz w:val="18"/>
                <w:szCs w:val="18"/>
              </w:rPr>
              <w:t>Qwen3.5-9B GGUF at Q4_K_M, Q6_K, Q8_0; temperature 0.2; context 30,208; no seed; thinking off</w:t>
            </w:r>
          </w:p>
        </w:tc>
        <w:tc>
          <w:tcPr>
            <w:tcW w:w="2607" w:type="dxa"/>
            <w:tcMar>
              <w:top w:w="50" w:type="dxa"/>
              <w:left w:w="90" w:type="dxa"/>
              <w:bottom w:w="50" w:type="dxa"/>
              <w:right w:w="90" w:type="dxa"/>
            </w:tcMar>
            <w:vAlign w:val="center"/>
          </w:tcPr>
          <w:p w14:paraId="1950251D" w14:textId="77777777" w:rsidR="002E5FB5" w:rsidRDefault="00D770FD">
            <w:pPr>
              <w:spacing w:after="0" w:line="240" w:lineRule="auto"/>
            </w:pPr>
            <w:r>
              <w:rPr>
                <w:sz w:val="18"/>
                <w:szCs w:val="18"/>
              </w:rPr>
              <w:t>Tool conversations need a longer context; one pinned configuration for every run (lecturer item 2)</w:t>
            </w:r>
          </w:p>
        </w:tc>
      </w:tr>
      <w:tr w:rsidR="002E5FB5" w14:paraId="751A24EA" w14:textId="77777777">
        <w:trPr>
          <w:cantSplit/>
        </w:trPr>
        <w:tc>
          <w:tcPr>
            <w:tcW w:w="1504" w:type="dxa"/>
            <w:tcMar>
              <w:top w:w="50" w:type="dxa"/>
              <w:left w:w="90" w:type="dxa"/>
              <w:bottom w:w="50" w:type="dxa"/>
              <w:right w:w="90" w:type="dxa"/>
            </w:tcMar>
            <w:vAlign w:val="center"/>
          </w:tcPr>
          <w:p w14:paraId="1E05709C" w14:textId="77777777" w:rsidR="002E5FB5" w:rsidRDefault="00D770FD">
            <w:pPr>
              <w:spacing w:after="0" w:line="240" w:lineRule="auto"/>
            </w:pPr>
            <w:r>
              <w:rPr>
                <w:sz w:val="18"/>
                <w:szCs w:val="18"/>
              </w:rPr>
              <w:t>Baseline prompt</w:t>
            </w:r>
          </w:p>
        </w:tc>
        <w:tc>
          <w:tcPr>
            <w:tcW w:w="2307" w:type="dxa"/>
            <w:tcMar>
              <w:top w:w="50" w:type="dxa"/>
              <w:left w:w="90" w:type="dxa"/>
              <w:bottom w:w="50" w:type="dxa"/>
              <w:right w:w="90" w:type="dxa"/>
            </w:tcMar>
            <w:vAlign w:val="center"/>
          </w:tcPr>
          <w:p w14:paraId="51BDD1A2" w14:textId="77777777" w:rsidR="002E5FB5" w:rsidRDefault="00D770FD">
            <w:pPr>
              <w:spacing w:after="0" w:line="240" w:lineRule="auto"/>
            </w:pPr>
            <w:r>
              <w:rPr>
                <w:sz w:val="18"/>
                <w:szCs w:val="18"/>
              </w:rPr>
              <w:t>"You are a code generation assistant. Provide only code."</w:t>
            </w:r>
          </w:p>
        </w:tc>
        <w:tc>
          <w:tcPr>
            <w:tcW w:w="2608" w:type="dxa"/>
            <w:tcMar>
              <w:top w:w="50" w:type="dxa"/>
              <w:left w:w="90" w:type="dxa"/>
              <w:bottom w:w="50" w:type="dxa"/>
              <w:right w:w="90" w:type="dxa"/>
            </w:tcMar>
            <w:vAlign w:val="center"/>
          </w:tcPr>
          <w:p w14:paraId="7A202032" w14:textId="77777777" w:rsidR="002E5FB5" w:rsidRDefault="00D770FD">
            <w:pPr>
              <w:spacing w:after="0" w:line="240" w:lineRule="auto"/>
            </w:pPr>
            <w:r>
              <w:rPr>
                <w:sz w:val="18"/>
                <w:szCs w:val="18"/>
              </w:rPr>
              <w:t>Two-line API coding-assistant prompt asking for one python block</w:t>
            </w:r>
          </w:p>
        </w:tc>
        <w:tc>
          <w:tcPr>
            <w:tcW w:w="2607" w:type="dxa"/>
            <w:tcMar>
              <w:top w:w="50" w:type="dxa"/>
              <w:left w:w="90" w:type="dxa"/>
              <w:bottom w:w="50" w:type="dxa"/>
              <w:right w:w="90" w:type="dxa"/>
            </w:tcMar>
            <w:vAlign w:val="center"/>
          </w:tcPr>
          <w:p w14:paraId="3D801108" w14:textId="77777777" w:rsidR="002E5FB5" w:rsidRDefault="00D770FD">
            <w:pPr>
              <w:spacing w:after="0" w:line="240" w:lineRule="auto"/>
            </w:pPr>
            <w:r>
              <w:rPr>
                <w:sz w:val="18"/>
                <w:szCs w:val="18"/>
              </w:rPr>
              <w:t>Reliable code-block extraction</w:t>
            </w:r>
          </w:p>
        </w:tc>
      </w:tr>
      <w:tr w:rsidR="002E5FB5" w14:paraId="28D106D7" w14:textId="77777777">
        <w:trPr>
          <w:cantSplit/>
        </w:trPr>
        <w:tc>
          <w:tcPr>
            <w:tcW w:w="1504" w:type="dxa"/>
            <w:tcMar>
              <w:top w:w="50" w:type="dxa"/>
              <w:left w:w="90" w:type="dxa"/>
              <w:bottom w:w="50" w:type="dxa"/>
              <w:right w:w="90" w:type="dxa"/>
            </w:tcMar>
            <w:vAlign w:val="center"/>
          </w:tcPr>
          <w:p w14:paraId="07070A04" w14:textId="77777777" w:rsidR="002E5FB5" w:rsidRDefault="00D770FD">
            <w:pPr>
              <w:spacing w:after="0" w:line="240" w:lineRule="auto"/>
            </w:pPr>
            <w:r>
              <w:rPr>
                <w:sz w:val="18"/>
                <w:szCs w:val="18"/>
              </w:rPr>
              <w:t>Evidence</w:t>
            </w:r>
          </w:p>
        </w:tc>
        <w:tc>
          <w:tcPr>
            <w:tcW w:w="2307" w:type="dxa"/>
            <w:tcMar>
              <w:top w:w="50" w:type="dxa"/>
              <w:left w:w="90" w:type="dxa"/>
              <w:bottom w:w="50" w:type="dxa"/>
              <w:right w:w="90" w:type="dxa"/>
            </w:tcMar>
            <w:vAlign w:val="center"/>
          </w:tcPr>
          <w:p w14:paraId="3417E93C" w14:textId="77777777" w:rsidR="002E5FB5" w:rsidRDefault="00D770FD">
            <w:pPr>
              <w:spacing w:after="0" w:line="240" w:lineRule="auto"/>
            </w:pPr>
            <w:r>
              <w:rPr>
                <w:sz w:val="18"/>
                <w:szCs w:val="18"/>
              </w:rPr>
              <w:t>Specifications "available"; later dynamic discovery considered</w:t>
            </w:r>
          </w:p>
        </w:tc>
        <w:tc>
          <w:tcPr>
            <w:tcW w:w="2608" w:type="dxa"/>
            <w:tcMar>
              <w:top w:w="50" w:type="dxa"/>
              <w:left w:w="90" w:type="dxa"/>
              <w:bottom w:w="50" w:type="dxa"/>
              <w:right w:w="90" w:type="dxa"/>
            </w:tcMar>
            <w:vAlign w:val="center"/>
          </w:tcPr>
          <w:p w14:paraId="145B7BF7" w14:textId="77777777" w:rsidR="002E5FB5" w:rsidRDefault="00D770FD">
            <w:pPr>
              <w:spacing w:after="0" w:line="240" w:lineRule="auto"/>
            </w:pPr>
            <w:r>
              <w:rPr>
                <w:sz w:val="18"/>
                <w:szCs w:val="18"/>
              </w:rPr>
              <w:t>Frozen, hashed snapshots bundled with the toolbox and selected by host</w:t>
            </w:r>
          </w:p>
        </w:tc>
        <w:tc>
          <w:tcPr>
            <w:tcW w:w="2607" w:type="dxa"/>
            <w:tcMar>
              <w:top w:w="50" w:type="dxa"/>
              <w:left w:w="90" w:type="dxa"/>
              <w:bottom w:w="50" w:type="dxa"/>
              <w:right w:w="90" w:type="dxa"/>
            </w:tcMar>
            <w:vAlign w:val="center"/>
          </w:tcPr>
          <w:p w14:paraId="14AF6C0E" w14:textId="77777777" w:rsidR="002E5FB5" w:rsidRDefault="00D770FD">
            <w:pPr>
              <w:spacing w:after="0" w:line="240" w:lineRule="auto"/>
            </w:pPr>
            <w:r>
              <w:rPr>
                <w:sz w:val="18"/>
                <w:szCs w:val="18"/>
              </w:rPr>
              <w:t>Reproducibility; four APIs publish no discoverable specification (lecturer item 4)</w:t>
            </w:r>
          </w:p>
        </w:tc>
      </w:tr>
      <w:tr w:rsidR="002E5FB5" w14:paraId="666781A2" w14:textId="77777777">
        <w:trPr>
          <w:cantSplit/>
        </w:trPr>
        <w:tc>
          <w:tcPr>
            <w:tcW w:w="1504" w:type="dxa"/>
            <w:tcMar>
              <w:top w:w="50" w:type="dxa"/>
              <w:left w:w="90" w:type="dxa"/>
              <w:bottom w:w="50" w:type="dxa"/>
              <w:right w:w="90" w:type="dxa"/>
            </w:tcMar>
            <w:vAlign w:val="center"/>
          </w:tcPr>
          <w:p w14:paraId="760030F5" w14:textId="77777777" w:rsidR="002E5FB5" w:rsidRDefault="00D770FD">
            <w:pPr>
              <w:spacing w:after="0" w:line="240" w:lineRule="auto"/>
            </w:pPr>
            <w:r>
              <w:rPr>
                <w:sz w:val="18"/>
                <w:szCs w:val="18"/>
              </w:rPr>
              <w:t>Static checker</w:t>
            </w:r>
          </w:p>
        </w:tc>
        <w:tc>
          <w:tcPr>
            <w:tcW w:w="2307" w:type="dxa"/>
            <w:tcMar>
              <w:top w:w="50" w:type="dxa"/>
              <w:left w:w="90" w:type="dxa"/>
              <w:bottom w:w="50" w:type="dxa"/>
              <w:right w:w="90" w:type="dxa"/>
            </w:tcMar>
            <w:vAlign w:val="center"/>
          </w:tcPr>
          <w:p w14:paraId="00631275" w14:textId="77777777" w:rsidR="002E5FB5" w:rsidRDefault="00D770FD">
            <w:pPr>
              <w:spacing w:after="0" w:line="240" w:lineRule="auto"/>
            </w:pPr>
            <w:r>
              <w:rPr>
                <w:sz w:val="18"/>
                <w:szCs w:val="18"/>
              </w:rPr>
              <w:t>Pylance via the Language Server Protocol</w:t>
            </w:r>
          </w:p>
        </w:tc>
        <w:tc>
          <w:tcPr>
            <w:tcW w:w="2608" w:type="dxa"/>
            <w:tcMar>
              <w:top w:w="50" w:type="dxa"/>
              <w:left w:w="90" w:type="dxa"/>
              <w:bottom w:w="50" w:type="dxa"/>
              <w:right w:w="90" w:type="dxa"/>
            </w:tcMar>
            <w:vAlign w:val="center"/>
          </w:tcPr>
          <w:p w14:paraId="73C7B1E5" w14:textId="77777777" w:rsidR="002E5FB5" w:rsidRDefault="00D770FD">
            <w:pPr>
              <w:spacing w:after="0" w:line="240" w:lineRule="auto"/>
            </w:pPr>
            <w:r>
              <w:rPr>
                <w:sz w:val="18"/>
                <w:szCs w:val="18"/>
              </w:rPr>
              <w:t>Pyright 1.1.414 command line (Pylance's engine)</w:t>
            </w:r>
          </w:p>
        </w:tc>
        <w:tc>
          <w:tcPr>
            <w:tcW w:w="2607" w:type="dxa"/>
            <w:tcMar>
              <w:top w:w="50" w:type="dxa"/>
              <w:left w:w="90" w:type="dxa"/>
              <w:bottom w:w="50" w:type="dxa"/>
              <w:right w:w="90" w:type="dxa"/>
            </w:tcMar>
            <w:vAlign w:val="center"/>
          </w:tcPr>
          <w:p w14:paraId="4F00A284" w14:textId="77777777" w:rsidR="002E5FB5" w:rsidRDefault="00D770FD">
            <w:pPr>
              <w:spacing w:after="0" w:line="240" w:lineRule="auto"/>
            </w:pPr>
            <w:r>
              <w:rPr>
                <w:sz w:val="18"/>
                <w:szCs w:val="18"/>
              </w:rPr>
              <w:t>Scriptable and pinnable</w:t>
            </w:r>
          </w:p>
        </w:tc>
      </w:tr>
      <w:tr w:rsidR="002E5FB5" w14:paraId="683506A3" w14:textId="77777777">
        <w:trPr>
          <w:cantSplit/>
        </w:trPr>
        <w:tc>
          <w:tcPr>
            <w:tcW w:w="1504" w:type="dxa"/>
            <w:tcMar>
              <w:top w:w="50" w:type="dxa"/>
              <w:left w:w="90" w:type="dxa"/>
              <w:bottom w:w="50" w:type="dxa"/>
              <w:right w:w="90" w:type="dxa"/>
            </w:tcMar>
            <w:vAlign w:val="center"/>
          </w:tcPr>
          <w:p w14:paraId="2BE52255" w14:textId="77777777" w:rsidR="002E5FB5" w:rsidRDefault="00D770FD">
            <w:pPr>
              <w:spacing w:after="0" w:line="240" w:lineRule="auto"/>
            </w:pPr>
            <w:r>
              <w:rPr>
                <w:sz w:val="18"/>
                <w:szCs w:val="18"/>
              </w:rPr>
              <w:t>Tool attachment</w:t>
            </w:r>
          </w:p>
        </w:tc>
        <w:tc>
          <w:tcPr>
            <w:tcW w:w="2307" w:type="dxa"/>
            <w:tcMar>
              <w:top w:w="50" w:type="dxa"/>
              <w:left w:w="90" w:type="dxa"/>
              <w:bottom w:w="50" w:type="dxa"/>
              <w:right w:w="90" w:type="dxa"/>
            </w:tcMar>
            <w:vAlign w:val="center"/>
          </w:tcPr>
          <w:p w14:paraId="1062E1BC" w14:textId="77777777" w:rsidR="002E5FB5" w:rsidRDefault="00D770FD">
            <w:pPr>
              <w:spacing w:after="0" w:line="240" w:lineRule="auto"/>
            </w:pPr>
            <w:r>
              <w:rPr>
                <w:sz w:val="18"/>
                <w:szCs w:val="18"/>
              </w:rPr>
              <w:t>MCP tool</w:t>
            </w:r>
          </w:p>
        </w:tc>
        <w:tc>
          <w:tcPr>
            <w:tcW w:w="2608" w:type="dxa"/>
            <w:tcMar>
              <w:top w:w="50" w:type="dxa"/>
              <w:left w:w="90" w:type="dxa"/>
              <w:bottom w:w="50" w:type="dxa"/>
              <w:right w:w="90" w:type="dxa"/>
            </w:tcMar>
            <w:vAlign w:val="center"/>
          </w:tcPr>
          <w:p w14:paraId="3C7AAE62" w14:textId="77777777" w:rsidR="002E5FB5" w:rsidRDefault="00D770FD">
            <w:pPr>
              <w:spacing w:after="0" w:line="240" w:lineRule="auto"/>
            </w:pPr>
            <w:r>
              <w:rPr>
                <w:sz w:val="18"/>
                <w:szCs w:val="18"/>
              </w:rPr>
              <w:t>LM Studio tools provider; function calling through a bridge in the experiment</w:t>
            </w:r>
          </w:p>
        </w:tc>
        <w:tc>
          <w:tcPr>
            <w:tcW w:w="2607" w:type="dxa"/>
            <w:tcMar>
              <w:top w:w="50" w:type="dxa"/>
              <w:left w:w="90" w:type="dxa"/>
              <w:bottom w:w="50" w:type="dxa"/>
              <w:right w:w="90" w:type="dxa"/>
            </w:tcMar>
            <w:vAlign w:val="center"/>
          </w:tcPr>
          <w:p w14:paraId="4980AB36" w14:textId="77777777" w:rsidR="002E5FB5" w:rsidRDefault="00D770FD">
            <w:pPr>
              <w:spacing w:after="0" w:line="240" w:lineRule="auto"/>
            </w:pPr>
            <w:r>
              <w:rPr>
                <w:sz w:val="18"/>
                <w:szCs w:val="18"/>
              </w:rPr>
              <w:t>Same interface without an extra server (Appendix C.2)</w:t>
            </w:r>
          </w:p>
        </w:tc>
      </w:tr>
      <w:tr w:rsidR="002E5FB5" w14:paraId="26C6C073" w14:textId="77777777">
        <w:trPr>
          <w:cantSplit/>
        </w:trPr>
        <w:tc>
          <w:tcPr>
            <w:tcW w:w="1504" w:type="dxa"/>
            <w:tcMar>
              <w:top w:w="50" w:type="dxa"/>
              <w:left w:w="90" w:type="dxa"/>
              <w:bottom w:w="50" w:type="dxa"/>
              <w:right w:w="90" w:type="dxa"/>
            </w:tcMar>
            <w:vAlign w:val="center"/>
          </w:tcPr>
          <w:p w14:paraId="554C9B1E" w14:textId="77777777" w:rsidR="002E5FB5" w:rsidRDefault="00D770FD">
            <w:pPr>
              <w:spacing w:after="0" w:line="240" w:lineRule="auto"/>
            </w:pPr>
            <w:r>
              <w:rPr>
                <w:sz w:val="18"/>
                <w:szCs w:val="18"/>
              </w:rPr>
              <w:t>Layer 2 tier</w:t>
            </w:r>
          </w:p>
        </w:tc>
        <w:tc>
          <w:tcPr>
            <w:tcW w:w="2307" w:type="dxa"/>
            <w:tcMar>
              <w:top w:w="50" w:type="dxa"/>
              <w:left w:w="90" w:type="dxa"/>
              <w:bottom w:w="50" w:type="dxa"/>
              <w:right w:w="90" w:type="dxa"/>
            </w:tcMar>
            <w:vAlign w:val="center"/>
          </w:tcPr>
          <w:p w14:paraId="76E7AA0F" w14:textId="77777777" w:rsidR="002E5FB5" w:rsidRDefault="00D770FD">
            <w:pPr>
              <w:spacing w:after="0" w:line="240" w:lineRule="auto"/>
            </w:pPr>
            <w:r>
              <w:rPr>
                <w:sz w:val="18"/>
                <w:szCs w:val="18"/>
              </w:rPr>
              <w:t>typeshed via Pylance, tier 2 (0.8) in the worked example</w:t>
            </w:r>
          </w:p>
        </w:tc>
        <w:tc>
          <w:tcPr>
            <w:tcW w:w="2608" w:type="dxa"/>
            <w:tcMar>
              <w:top w:w="50" w:type="dxa"/>
              <w:left w:w="90" w:type="dxa"/>
              <w:bottom w:w="50" w:type="dxa"/>
              <w:right w:w="90" w:type="dxa"/>
            </w:tcMar>
            <w:vAlign w:val="center"/>
          </w:tcPr>
          <w:p w14:paraId="3073EB53" w14:textId="77777777" w:rsidR="002E5FB5" w:rsidRDefault="00D770FD">
            <w:pPr>
              <w:spacing w:after="0" w:line="240" w:lineRule="auto"/>
            </w:pPr>
            <w:r>
              <w:rPr>
                <w:sz w:val="18"/>
                <w:szCs w:val="18"/>
              </w:rPr>
              <w:t>Absence of a Pyright error, tier 4 (0.5)</w:t>
            </w:r>
          </w:p>
        </w:tc>
        <w:tc>
          <w:tcPr>
            <w:tcW w:w="2607" w:type="dxa"/>
            <w:tcMar>
              <w:top w:w="50" w:type="dxa"/>
              <w:left w:w="90" w:type="dxa"/>
              <w:bottom w:w="50" w:type="dxa"/>
              <w:right w:w="90" w:type="dxa"/>
            </w:tcMar>
            <w:vAlign w:val="center"/>
          </w:tcPr>
          <w:p w14:paraId="6A179BF4" w14:textId="77777777" w:rsidR="002E5FB5" w:rsidRDefault="00D770FD">
            <w:pPr>
              <w:spacing w:after="0" w:line="240" w:lineRule="auto"/>
            </w:pPr>
            <w:r>
              <w:rPr>
                <w:sz w:val="18"/>
                <w:szCs w:val="18"/>
              </w:rPr>
              <w:t>A clean type check is weak evidence</w:t>
            </w:r>
          </w:p>
        </w:tc>
      </w:tr>
      <w:tr w:rsidR="002E5FB5" w14:paraId="4D4C4E2D" w14:textId="77777777">
        <w:trPr>
          <w:cantSplit/>
        </w:trPr>
        <w:tc>
          <w:tcPr>
            <w:tcW w:w="1504" w:type="dxa"/>
            <w:tcMar>
              <w:top w:w="50" w:type="dxa"/>
              <w:left w:w="90" w:type="dxa"/>
              <w:bottom w:w="50" w:type="dxa"/>
              <w:right w:w="90" w:type="dxa"/>
            </w:tcMar>
            <w:vAlign w:val="center"/>
          </w:tcPr>
          <w:p w14:paraId="31D1C954" w14:textId="77777777" w:rsidR="002E5FB5" w:rsidRDefault="00D770FD">
            <w:pPr>
              <w:spacing w:after="0" w:line="240" w:lineRule="auto"/>
            </w:pPr>
            <w:r>
              <w:rPr>
                <w:sz w:val="18"/>
                <w:szCs w:val="18"/>
              </w:rPr>
              <w:t>Missing or failed layer</w:t>
            </w:r>
          </w:p>
        </w:tc>
        <w:tc>
          <w:tcPr>
            <w:tcW w:w="2307" w:type="dxa"/>
            <w:tcMar>
              <w:top w:w="50" w:type="dxa"/>
              <w:left w:w="90" w:type="dxa"/>
              <w:bottom w:w="50" w:type="dxa"/>
              <w:right w:w="90" w:type="dxa"/>
            </w:tcMar>
            <w:vAlign w:val="center"/>
          </w:tcPr>
          <w:p w14:paraId="58257547" w14:textId="77777777" w:rsidR="002E5FB5" w:rsidRDefault="00D770FD">
            <w:pPr>
              <w:spacing w:after="0" w:line="240" w:lineRule="auto"/>
            </w:pPr>
            <w:r>
              <w:rPr>
                <w:sz w:val="18"/>
                <w:szCs w:val="18"/>
              </w:rPr>
              <w:t>Excluded from the score (Python reference)</w:t>
            </w:r>
          </w:p>
        </w:tc>
        <w:tc>
          <w:tcPr>
            <w:tcW w:w="2608" w:type="dxa"/>
            <w:tcMar>
              <w:top w:w="50" w:type="dxa"/>
              <w:left w:w="90" w:type="dxa"/>
              <w:bottom w:w="50" w:type="dxa"/>
              <w:right w:w="90" w:type="dxa"/>
            </w:tcMar>
            <w:vAlign w:val="center"/>
          </w:tcPr>
          <w:p w14:paraId="301115DC" w14:textId="77777777" w:rsidR="002E5FB5" w:rsidRDefault="00D770FD">
            <w:pPr>
              <w:spacing w:after="0" w:line="240" w:lineRule="auto"/>
            </w:pPr>
            <w:r>
              <w:rPr>
                <w:sz w:val="18"/>
                <w:szCs w:val="18"/>
              </w:rPr>
              <w:t>Counted as unverifiable; the decision abstains</w:t>
            </w:r>
          </w:p>
        </w:tc>
        <w:tc>
          <w:tcPr>
            <w:tcW w:w="2607" w:type="dxa"/>
            <w:tcMar>
              <w:top w:w="50" w:type="dxa"/>
              <w:left w:w="90" w:type="dxa"/>
              <w:bottom w:w="50" w:type="dxa"/>
              <w:right w:w="90" w:type="dxa"/>
            </w:tcMar>
            <w:vAlign w:val="center"/>
          </w:tcPr>
          <w:p w14:paraId="1A80766F" w14:textId="77777777" w:rsidR="002E5FB5" w:rsidRDefault="00D770FD">
            <w:pPr>
              <w:spacing w:after="0" w:line="240" w:lineRule="auto"/>
            </w:pPr>
            <w:r>
              <w:rPr>
                <w:sz w:val="18"/>
                <w:szCs w:val="18"/>
              </w:rPr>
              <w:t>A layer that did not run must not look like a clean result</w:t>
            </w:r>
          </w:p>
        </w:tc>
      </w:tr>
      <w:tr w:rsidR="002E5FB5" w14:paraId="31E474DC" w14:textId="77777777">
        <w:trPr>
          <w:cantSplit/>
        </w:trPr>
        <w:tc>
          <w:tcPr>
            <w:tcW w:w="1504" w:type="dxa"/>
            <w:tcMar>
              <w:top w:w="50" w:type="dxa"/>
              <w:left w:w="90" w:type="dxa"/>
              <w:bottom w:w="50" w:type="dxa"/>
              <w:right w:w="90" w:type="dxa"/>
            </w:tcMar>
            <w:vAlign w:val="center"/>
          </w:tcPr>
          <w:p w14:paraId="035FE3A0" w14:textId="77777777" w:rsidR="002E5FB5" w:rsidRDefault="00D770FD">
            <w:pPr>
              <w:spacing w:after="0" w:line="240" w:lineRule="auto"/>
            </w:pPr>
            <w:r>
              <w:rPr>
                <w:sz w:val="18"/>
                <w:szCs w:val="18"/>
              </w:rPr>
              <w:t>Decision policy</w:t>
            </w:r>
          </w:p>
        </w:tc>
        <w:tc>
          <w:tcPr>
            <w:tcW w:w="2307" w:type="dxa"/>
            <w:tcMar>
              <w:top w:w="50" w:type="dxa"/>
              <w:left w:w="90" w:type="dxa"/>
              <w:bottom w:w="50" w:type="dxa"/>
              <w:right w:w="90" w:type="dxa"/>
            </w:tcMar>
            <w:vAlign w:val="center"/>
          </w:tcPr>
          <w:p w14:paraId="10AC2B59" w14:textId="77777777" w:rsidR="002E5FB5" w:rsidRDefault="00D770FD">
            <w:pPr>
              <w:spacing w:after="0" w:line="240" w:lineRule="auto"/>
            </w:pPr>
            <w:r>
              <w:rPr>
                <w:sz w:val="18"/>
                <w:szCs w:val="18"/>
              </w:rPr>
              <w:t>Safety constraint, then thresholds 0.85/0.60</w:t>
            </w:r>
          </w:p>
        </w:tc>
        <w:tc>
          <w:tcPr>
            <w:tcW w:w="2608" w:type="dxa"/>
            <w:tcMar>
              <w:top w:w="50" w:type="dxa"/>
              <w:left w:w="90" w:type="dxa"/>
              <w:bottom w:w="50" w:type="dxa"/>
              <w:right w:w="90" w:type="dxa"/>
            </w:tcMar>
            <w:vAlign w:val="center"/>
          </w:tcPr>
          <w:p w14:paraId="3807ADFB" w14:textId="77777777" w:rsidR="002E5FB5" w:rsidRDefault="00D770FD">
            <w:pPr>
              <w:spacing w:after="0" w:line="240" w:lineRule="auto"/>
            </w:pPr>
            <w:r>
              <w:rPr>
                <w:sz w:val="18"/>
                <w:szCs w:val="18"/>
              </w:rPr>
              <w:t xml:space="preserve">Safety constraint, </w:t>
            </w:r>
            <w:r>
              <w:rPr>
                <w:b/>
                <w:bCs/>
                <w:sz w:val="18"/>
                <w:szCs w:val="18"/>
              </w:rPr>
              <w:t>uncertainty gate</w:t>
            </w:r>
            <w:r>
              <w:rPr>
                <w:sz w:val="18"/>
                <w:szCs w:val="18"/>
              </w:rPr>
              <w:t>, then thresholds</w:t>
            </w:r>
          </w:p>
        </w:tc>
        <w:tc>
          <w:tcPr>
            <w:tcW w:w="2607" w:type="dxa"/>
            <w:tcMar>
              <w:top w:w="50" w:type="dxa"/>
              <w:left w:w="90" w:type="dxa"/>
              <w:bottom w:w="50" w:type="dxa"/>
              <w:right w:w="90" w:type="dxa"/>
            </w:tcMar>
            <w:vAlign w:val="center"/>
          </w:tcPr>
          <w:p w14:paraId="19AA35F3" w14:textId="77777777" w:rsidR="002E5FB5" w:rsidRDefault="00D770FD">
            <w:pPr>
              <w:spacing w:after="0" w:line="240" w:lineRule="auto"/>
            </w:pPr>
            <w:r>
              <w:rPr>
                <w:sz w:val="18"/>
                <w:szCs w:val="18"/>
              </w:rPr>
              <w:t>Without the gate, unverifiable candidates were delivered (Section 8.4)</w:t>
            </w:r>
          </w:p>
        </w:tc>
      </w:tr>
      <w:tr w:rsidR="002E5FB5" w14:paraId="19628315" w14:textId="77777777">
        <w:trPr>
          <w:cantSplit/>
        </w:trPr>
        <w:tc>
          <w:tcPr>
            <w:tcW w:w="1504" w:type="dxa"/>
            <w:tcMar>
              <w:top w:w="50" w:type="dxa"/>
              <w:left w:w="90" w:type="dxa"/>
              <w:bottom w:w="50" w:type="dxa"/>
              <w:right w:w="90" w:type="dxa"/>
            </w:tcMar>
            <w:vAlign w:val="center"/>
          </w:tcPr>
          <w:p w14:paraId="2463DDA3" w14:textId="77777777" w:rsidR="002E5FB5" w:rsidRDefault="00D770FD">
            <w:pPr>
              <w:spacing w:after="0" w:line="240" w:lineRule="auto"/>
            </w:pPr>
            <w:r>
              <w:rPr>
                <w:sz w:val="18"/>
                <w:szCs w:val="18"/>
              </w:rPr>
              <w:t>Correction</w:t>
            </w:r>
          </w:p>
        </w:tc>
        <w:tc>
          <w:tcPr>
            <w:tcW w:w="2307" w:type="dxa"/>
            <w:tcMar>
              <w:top w:w="50" w:type="dxa"/>
              <w:left w:w="90" w:type="dxa"/>
              <w:bottom w:w="50" w:type="dxa"/>
              <w:right w:w="90" w:type="dxa"/>
            </w:tcMar>
            <w:vAlign w:val="center"/>
          </w:tcPr>
          <w:p w14:paraId="263A7528" w14:textId="77777777" w:rsidR="002E5FB5" w:rsidRDefault="00D770FD">
            <w:pPr>
              <w:spacing w:after="0" w:line="240" w:lineRule="auto"/>
            </w:pPr>
            <w:r>
              <w:rPr>
                <w:sz w:val="18"/>
                <w:szCs w:val="18"/>
              </w:rPr>
              <w:t>At most one, by the controller</w:t>
            </w:r>
          </w:p>
        </w:tc>
        <w:tc>
          <w:tcPr>
            <w:tcW w:w="2608" w:type="dxa"/>
            <w:tcMar>
              <w:top w:w="50" w:type="dxa"/>
              <w:left w:w="90" w:type="dxa"/>
              <w:bottom w:w="50" w:type="dxa"/>
              <w:right w:w="90" w:type="dxa"/>
            </w:tcMar>
            <w:vAlign w:val="center"/>
          </w:tcPr>
          <w:p w14:paraId="2BAD4930" w14:textId="77777777" w:rsidR="002E5FB5" w:rsidRDefault="00D770FD">
            <w:pPr>
              <w:spacing w:after="0" w:line="240" w:lineRule="auto"/>
            </w:pPr>
            <w:r>
              <w:rPr>
                <w:sz w:val="18"/>
                <w:szCs w:val="18"/>
              </w:rPr>
              <w:t>At most one, by the model under the prompt; deviations measured</w:t>
            </w:r>
          </w:p>
        </w:tc>
        <w:tc>
          <w:tcPr>
            <w:tcW w:w="2607" w:type="dxa"/>
            <w:tcMar>
              <w:top w:w="50" w:type="dxa"/>
              <w:left w:w="90" w:type="dxa"/>
              <w:bottom w:w="50" w:type="dxa"/>
              <w:right w:w="90" w:type="dxa"/>
            </w:tcMar>
            <w:vAlign w:val="center"/>
          </w:tcPr>
          <w:p w14:paraId="31DD7F1E" w14:textId="77777777" w:rsidR="002E5FB5" w:rsidRDefault="00D770FD">
            <w:pPr>
              <w:spacing w:after="0" w:line="240" w:lineRule="auto"/>
            </w:pPr>
            <w:r>
              <w:rPr>
                <w:sz w:val="18"/>
                <w:szCs w:val="18"/>
              </w:rPr>
              <w:t>Deployable package; tool keeps the delivery decision</w:t>
            </w:r>
          </w:p>
        </w:tc>
      </w:tr>
      <w:tr w:rsidR="002E5FB5" w14:paraId="6D4955B2" w14:textId="77777777">
        <w:trPr>
          <w:cantSplit/>
        </w:trPr>
        <w:tc>
          <w:tcPr>
            <w:tcW w:w="1504" w:type="dxa"/>
            <w:tcMar>
              <w:top w:w="50" w:type="dxa"/>
              <w:left w:w="90" w:type="dxa"/>
              <w:bottom w:w="50" w:type="dxa"/>
              <w:right w:w="90" w:type="dxa"/>
            </w:tcMar>
            <w:vAlign w:val="center"/>
          </w:tcPr>
          <w:p w14:paraId="734B86A8" w14:textId="77777777" w:rsidR="002E5FB5" w:rsidRDefault="00D770FD">
            <w:pPr>
              <w:spacing w:after="0" w:line="240" w:lineRule="auto"/>
            </w:pPr>
            <w:r>
              <w:rPr>
                <w:sz w:val="18"/>
                <w:szCs w:val="18"/>
              </w:rPr>
              <w:lastRenderedPageBreak/>
              <w:t>Primary metric</w:t>
            </w:r>
          </w:p>
        </w:tc>
        <w:tc>
          <w:tcPr>
            <w:tcW w:w="2307" w:type="dxa"/>
            <w:tcMar>
              <w:top w:w="50" w:type="dxa"/>
              <w:left w:w="90" w:type="dxa"/>
              <w:bottom w:w="50" w:type="dxa"/>
              <w:right w:w="90" w:type="dxa"/>
            </w:tcMar>
            <w:vAlign w:val="center"/>
          </w:tcPr>
          <w:p w14:paraId="3379C68E" w14:textId="77777777" w:rsidR="002E5FB5" w:rsidRDefault="00D770FD">
            <w:pPr>
              <w:spacing w:after="0" w:line="240" w:lineRule="auto"/>
            </w:pPr>
            <w:r>
              <w:rPr>
                <w:sz w:val="18"/>
                <w:szCs w:val="18"/>
              </w:rPr>
              <w:t>Unsafe Delivery Rate</w:t>
            </w:r>
          </w:p>
        </w:tc>
        <w:tc>
          <w:tcPr>
            <w:tcW w:w="2608" w:type="dxa"/>
            <w:tcMar>
              <w:top w:w="50" w:type="dxa"/>
              <w:left w:w="90" w:type="dxa"/>
              <w:bottom w:w="50" w:type="dxa"/>
              <w:right w:w="90" w:type="dxa"/>
            </w:tcMar>
            <w:vAlign w:val="center"/>
          </w:tcPr>
          <w:p w14:paraId="61C3023C" w14:textId="77777777" w:rsidR="002E5FB5" w:rsidRDefault="00D770FD">
            <w:pPr>
              <w:spacing w:after="0" w:line="240" w:lineRule="auto"/>
            </w:pPr>
            <w:r>
              <w:rPr>
                <w:sz w:val="18"/>
                <w:szCs w:val="18"/>
              </w:rPr>
              <w:t>Class A code reaching the user, per task, by an independent evaluator</w:t>
            </w:r>
          </w:p>
        </w:tc>
        <w:tc>
          <w:tcPr>
            <w:tcW w:w="2607" w:type="dxa"/>
            <w:tcMar>
              <w:top w:w="50" w:type="dxa"/>
              <w:left w:w="90" w:type="dxa"/>
              <w:bottom w:w="50" w:type="dxa"/>
              <w:right w:w="90" w:type="dxa"/>
            </w:tcMar>
            <w:vAlign w:val="center"/>
          </w:tcPr>
          <w:p w14:paraId="1139B109" w14:textId="77777777" w:rsidR="002E5FB5" w:rsidRDefault="00D770FD">
            <w:pPr>
              <w:spacing w:after="0" w:line="240" w:lineRule="auto"/>
            </w:pPr>
            <w:r>
              <w:rPr>
                <w:sz w:val="18"/>
                <w:szCs w:val="18"/>
              </w:rPr>
              <w:t>Same idea, defined with explicit classes A, B, C</w:t>
            </w:r>
          </w:p>
        </w:tc>
      </w:tr>
      <w:tr w:rsidR="002E5FB5" w14:paraId="216C31E2" w14:textId="77777777">
        <w:trPr>
          <w:cantSplit/>
        </w:trPr>
        <w:tc>
          <w:tcPr>
            <w:tcW w:w="1504" w:type="dxa"/>
            <w:tcMar>
              <w:top w:w="50" w:type="dxa"/>
              <w:left w:w="90" w:type="dxa"/>
              <w:bottom w:w="50" w:type="dxa"/>
              <w:right w:w="90" w:type="dxa"/>
            </w:tcMar>
            <w:vAlign w:val="center"/>
          </w:tcPr>
          <w:p w14:paraId="31698D0B" w14:textId="77777777" w:rsidR="002E5FB5" w:rsidRDefault="00D770FD">
            <w:pPr>
              <w:spacing w:after="0" w:line="240" w:lineRule="auto"/>
            </w:pPr>
            <w:r>
              <w:rPr>
                <w:sz w:val="18"/>
                <w:szCs w:val="18"/>
              </w:rPr>
              <w:t>Evaluation</w:t>
            </w:r>
          </w:p>
        </w:tc>
        <w:tc>
          <w:tcPr>
            <w:tcW w:w="2307" w:type="dxa"/>
            <w:tcMar>
              <w:top w:w="50" w:type="dxa"/>
              <w:left w:w="90" w:type="dxa"/>
              <w:bottom w:w="50" w:type="dxa"/>
              <w:right w:w="90" w:type="dxa"/>
            </w:tcMar>
            <w:vAlign w:val="center"/>
          </w:tcPr>
          <w:p w14:paraId="3954B0BE" w14:textId="77777777" w:rsidR="002E5FB5" w:rsidRDefault="00D770FD">
            <w:pPr>
              <w:spacing w:after="0" w:line="240" w:lineRule="auto"/>
            </w:pPr>
            <w:r>
              <w:rPr>
                <w:sz w:val="18"/>
                <w:szCs w:val="18"/>
              </w:rPr>
              <w:t>Static comparison and H01–H10 codes</w:t>
            </w:r>
          </w:p>
        </w:tc>
        <w:tc>
          <w:tcPr>
            <w:tcW w:w="2608" w:type="dxa"/>
            <w:tcMar>
              <w:top w:w="50" w:type="dxa"/>
              <w:left w:w="90" w:type="dxa"/>
              <w:bottom w:w="50" w:type="dxa"/>
              <w:right w:w="90" w:type="dxa"/>
            </w:tcMar>
            <w:vAlign w:val="center"/>
          </w:tcPr>
          <w:p w14:paraId="010D4963" w14:textId="77777777" w:rsidR="002E5FB5" w:rsidRDefault="00D770FD">
            <w:pPr>
              <w:spacing w:after="0" w:line="240" w:lineRule="auto"/>
            </w:pPr>
            <w:r>
              <w:rPr>
                <w:sz w:val="18"/>
                <w:szCs w:val="18"/>
              </w:rPr>
              <w:t>Sandboxed execution with a recording stand-in; H-codes mapped to error kinds</w:t>
            </w:r>
          </w:p>
        </w:tc>
        <w:tc>
          <w:tcPr>
            <w:tcW w:w="2607" w:type="dxa"/>
            <w:tcMar>
              <w:top w:w="50" w:type="dxa"/>
              <w:left w:w="90" w:type="dxa"/>
              <w:bottom w:w="50" w:type="dxa"/>
              <w:right w:w="90" w:type="dxa"/>
            </w:tcMar>
            <w:vAlign w:val="center"/>
          </w:tcPr>
          <w:p w14:paraId="75C4FEB4" w14:textId="77777777" w:rsidR="002E5FB5" w:rsidRDefault="00D770FD">
            <w:pPr>
              <w:spacing w:after="0" w:line="240" w:lineRule="auto"/>
            </w:pPr>
            <w:r>
              <w:rPr>
                <w:sz w:val="18"/>
                <w:szCs w:val="18"/>
              </w:rPr>
              <w:t>Exact requests, including conditional code (lecturer item 5)</w:t>
            </w:r>
          </w:p>
        </w:tc>
      </w:tr>
      <w:tr w:rsidR="002E5FB5" w14:paraId="5A3E2FAB" w14:textId="77777777">
        <w:trPr>
          <w:cantSplit/>
        </w:trPr>
        <w:tc>
          <w:tcPr>
            <w:tcW w:w="1504" w:type="dxa"/>
            <w:tcMar>
              <w:top w:w="50" w:type="dxa"/>
              <w:left w:w="90" w:type="dxa"/>
              <w:bottom w:w="50" w:type="dxa"/>
              <w:right w:w="90" w:type="dxa"/>
            </w:tcMar>
            <w:vAlign w:val="center"/>
          </w:tcPr>
          <w:p w14:paraId="4EC27F18" w14:textId="77777777" w:rsidR="002E5FB5" w:rsidRDefault="00D770FD">
            <w:pPr>
              <w:spacing w:after="0" w:line="240" w:lineRule="auto"/>
            </w:pPr>
            <w:r>
              <w:rPr>
                <w:sz w:val="18"/>
                <w:szCs w:val="18"/>
              </w:rPr>
              <w:t>Dataset targets</w:t>
            </w:r>
          </w:p>
        </w:tc>
        <w:tc>
          <w:tcPr>
            <w:tcW w:w="2307" w:type="dxa"/>
            <w:tcMar>
              <w:top w:w="50" w:type="dxa"/>
              <w:left w:w="90" w:type="dxa"/>
              <w:bottom w:w="50" w:type="dxa"/>
              <w:right w:w="90" w:type="dxa"/>
            </w:tcMar>
            <w:vAlign w:val="center"/>
          </w:tcPr>
          <w:p w14:paraId="1692AD50" w14:textId="77777777" w:rsidR="002E5FB5" w:rsidRDefault="00D770FD">
            <w:pPr>
              <w:spacing w:after="0" w:line="240" w:lineRule="auto"/>
            </w:pPr>
            <w:r>
              <w:rPr>
                <w:sz w:val="18"/>
                <w:szCs w:val="18"/>
              </w:rPr>
              <w:t>40/40/20% difficulty; 55% no authentication; 10% manual review</w:t>
            </w:r>
          </w:p>
        </w:tc>
        <w:tc>
          <w:tcPr>
            <w:tcW w:w="2608" w:type="dxa"/>
            <w:tcMar>
              <w:top w:w="50" w:type="dxa"/>
              <w:left w:w="90" w:type="dxa"/>
              <w:bottom w:w="50" w:type="dxa"/>
              <w:right w:w="90" w:type="dxa"/>
            </w:tcMar>
            <w:vAlign w:val="center"/>
          </w:tcPr>
          <w:p w14:paraId="140F97A1" w14:textId="77777777" w:rsidR="002E5FB5" w:rsidRDefault="00D770FD">
            <w:pPr>
              <w:spacing w:after="0" w:line="240" w:lineRule="auto"/>
            </w:pPr>
            <w:r>
              <w:rPr>
                <w:sz w:val="18"/>
                <w:szCs w:val="18"/>
              </w:rPr>
              <w:t>Actual composition reported; 100-task review not completed</w:t>
            </w:r>
          </w:p>
        </w:tc>
        <w:tc>
          <w:tcPr>
            <w:tcW w:w="2607" w:type="dxa"/>
            <w:tcMar>
              <w:top w:w="50" w:type="dxa"/>
              <w:left w:w="90" w:type="dxa"/>
              <w:bottom w:w="50" w:type="dxa"/>
              <w:right w:w="90" w:type="dxa"/>
            </w:tcMar>
            <w:vAlign w:val="center"/>
          </w:tcPr>
          <w:p w14:paraId="3538AC7E" w14:textId="77777777" w:rsidR="002E5FB5" w:rsidRDefault="00D770FD">
            <w:pPr>
              <w:spacing w:after="0" w:line="240" w:lineRule="auto"/>
            </w:pPr>
            <w:r>
              <w:rPr>
                <w:sz w:val="18"/>
                <w:szCs w:val="18"/>
              </w:rPr>
              <w:t>Do not relabel tasks to hit targets</w:t>
            </w:r>
          </w:p>
        </w:tc>
      </w:tr>
      <w:tr w:rsidR="002E5FB5" w14:paraId="492B0945" w14:textId="77777777">
        <w:trPr>
          <w:cantSplit/>
        </w:trPr>
        <w:tc>
          <w:tcPr>
            <w:tcW w:w="1504" w:type="dxa"/>
            <w:tcMar>
              <w:top w:w="50" w:type="dxa"/>
              <w:left w:w="90" w:type="dxa"/>
              <w:bottom w:w="50" w:type="dxa"/>
              <w:right w:w="90" w:type="dxa"/>
            </w:tcMar>
            <w:vAlign w:val="center"/>
          </w:tcPr>
          <w:p w14:paraId="1EB7A16B" w14:textId="77777777" w:rsidR="002E5FB5" w:rsidRDefault="00D770FD">
            <w:pPr>
              <w:spacing w:after="0" w:line="240" w:lineRule="auto"/>
            </w:pPr>
            <w:r>
              <w:rPr>
                <w:sz w:val="18"/>
                <w:szCs w:val="18"/>
              </w:rPr>
              <w:t>Statistics</w:t>
            </w:r>
          </w:p>
        </w:tc>
        <w:tc>
          <w:tcPr>
            <w:tcW w:w="2307" w:type="dxa"/>
            <w:tcMar>
              <w:top w:w="50" w:type="dxa"/>
              <w:left w:w="90" w:type="dxa"/>
              <w:bottom w:w="50" w:type="dxa"/>
              <w:right w:w="90" w:type="dxa"/>
            </w:tcMar>
            <w:vAlign w:val="center"/>
          </w:tcPr>
          <w:p w14:paraId="05B847BD" w14:textId="77777777" w:rsidR="002E5FB5" w:rsidRDefault="00D770FD">
            <w:pPr>
              <w:spacing w:after="0" w:line="240" w:lineRule="auto"/>
            </w:pPr>
            <w:r>
              <w:rPr>
                <w:sz w:val="18"/>
                <w:szCs w:val="18"/>
              </w:rPr>
              <w:t>McNemar (pending research)</w:t>
            </w:r>
          </w:p>
        </w:tc>
        <w:tc>
          <w:tcPr>
            <w:tcW w:w="2608" w:type="dxa"/>
            <w:tcMar>
              <w:top w:w="50" w:type="dxa"/>
              <w:left w:w="90" w:type="dxa"/>
              <w:bottom w:w="50" w:type="dxa"/>
              <w:right w:w="90" w:type="dxa"/>
            </w:tcMar>
            <w:vAlign w:val="center"/>
          </w:tcPr>
          <w:p w14:paraId="09A4C42D" w14:textId="77777777" w:rsidR="002E5FB5" w:rsidRDefault="00D770FD">
            <w:pPr>
              <w:spacing w:after="0" w:line="240" w:lineRule="auto"/>
            </w:pPr>
            <w:r>
              <w:rPr>
                <w:sz w:val="18"/>
                <w:szCs w:val="18"/>
              </w:rPr>
              <w:t>Exact McNemar, task and family bootstrap, Holm, Wilson, Wilcoxon, AUC, κ</w:t>
            </w:r>
          </w:p>
        </w:tc>
        <w:tc>
          <w:tcPr>
            <w:tcW w:w="2607" w:type="dxa"/>
            <w:tcMar>
              <w:top w:w="50" w:type="dxa"/>
              <w:left w:w="90" w:type="dxa"/>
              <w:bottom w:w="50" w:type="dxa"/>
              <w:right w:w="90" w:type="dxa"/>
            </w:tcMar>
            <w:vAlign w:val="center"/>
          </w:tcPr>
          <w:p w14:paraId="1106B3C3" w14:textId="77777777" w:rsidR="002E5FB5" w:rsidRDefault="00D770FD">
            <w:pPr>
              <w:spacing w:after="0" w:line="240" w:lineRule="auto"/>
            </w:pPr>
            <w:r>
              <w:rPr>
                <w:sz w:val="18"/>
                <w:szCs w:val="18"/>
              </w:rPr>
              <w:t>Paired binary outcome; related prompts</w:t>
            </w:r>
          </w:p>
        </w:tc>
      </w:tr>
      <w:tr w:rsidR="002E5FB5" w14:paraId="73E74694" w14:textId="77777777">
        <w:trPr>
          <w:cantSplit/>
        </w:trPr>
        <w:tc>
          <w:tcPr>
            <w:tcW w:w="1504" w:type="dxa"/>
            <w:tcMar>
              <w:top w:w="50" w:type="dxa"/>
              <w:left w:w="90" w:type="dxa"/>
              <w:bottom w:w="50" w:type="dxa"/>
              <w:right w:w="90" w:type="dxa"/>
            </w:tcMar>
            <w:vAlign w:val="center"/>
          </w:tcPr>
          <w:p w14:paraId="130F7635" w14:textId="77777777" w:rsidR="002E5FB5" w:rsidRDefault="00D770FD">
            <w:pPr>
              <w:spacing w:after="0" w:line="240" w:lineRule="auto"/>
            </w:pPr>
            <w:r>
              <w:rPr>
                <w:sz w:val="18"/>
                <w:szCs w:val="18"/>
              </w:rPr>
              <w:t>Sensitivity analysis</w:t>
            </w:r>
          </w:p>
        </w:tc>
        <w:tc>
          <w:tcPr>
            <w:tcW w:w="2307" w:type="dxa"/>
            <w:tcMar>
              <w:top w:w="50" w:type="dxa"/>
              <w:left w:w="90" w:type="dxa"/>
              <w:bottom w:w="50" w:type="dxa"/>
              <w:right w:w="90" w:type="dxa"/>
            </w:tcMar>
            <w:vAlign w:val="center"/>
          </w:tcPr>
          <w:p w14:paraId="5336966F" w14:textId="77777777" w:rsidR="002E5FB5" w:rsidRDefault="00D770FD">
            <w:pPr>
              <w:spacing w:after="0" w:line="240" w:lineRule="auto"/>
            </w:pPr>
            <w:r>
              <w:rPr>
                <w:sz w:val="18"/>
                <w:szCs w:val="18"/>
              </w:rPr>
              <w:t>Planned (five schemes)</w:t>
            </w:r>
          </w:p>
        </w:tc>
        <w:tc>
          <w:tcPr>
            <w:tcW w:w="2608" w:type="dxa"/>
            <w:tcMar>
              <w:top w:w="50" w:type="dxa"/>
              <w:left w:w="90" w:type="dxa"/>
              <w:bottom w:w="50" w:type="dxa"/>
              <w:right w:w="90" w:type="dxa"/>
            </w:tcMar>
            <w:vAlign w:val="center"/>
          </w:tcPr>
          <w:p w14:paraId="70360F97" w14:textId="77777777" w:rsidR="002E5FB5" w:rsidRDefault="00D770FD">
            <w:pPr>
              <w:spacing w:after="0" w:line="240" w:lineRule="auto"/>
            </w:pPr>
            <w:r>
              <w:rPr>
                <w:sz w:val="18"/>
                <w:szCs w:val="18"/>
              </w:rPr>
              <w:t>Done, plus the gate (Section 8.4)</w:t>
            </w:r>
          </w:p>
        </w:tc>
        <w:tc>
          <w:tcPr>
            <w:tcW w:w="2607" w:type="dxa"/>
            <w:tcMar>
              <w:top w:w="50" w:type="dxa"/>
              <w:left w:w="90" w:type="dxa"/>
              <w:bottom w:w="50" w:type="dxa"/>
              <w:right w:w="90" w:type="dxa"/>
            </w:tcMar>
            <w:vAlign w:val="center"/>
          </w:tcPr>
          <w:p w14:paraId="650109F1" w14:textId="77777777" w:rsidR="002E5FB5" w:rsidRDefault="00D770FD">
            <w:pPr>
              <w:spacing w:after="0" w:line="240" w:lineRule="auto"/>
            </w:pPr>
            <w:r>
              <w:rPr>
                <w:sz w:val="18"/>
                <w:szCs w:val="18"/>
              </w:rPr>
              <w:t>Lecturer item 6</w:t>
            </w:r>
          </w:p>
        </w:tc>
      </w:tr>
      <w:tr w:rsidR="002E5FB5" w14:paraId="67AC7956" w14:textId="77777777">
        <w:trPr>
          <w:cantSplit/>
        </w:trPr>
        <w:tc>
          <w:tcPr>
            <w:tcW w:w="1504" w:type="dxa"/>
            <w:tcMar>
              <w:top w:w="50" w:type="dxa"/>
              <w:left w:w="90" w:type="dxa"/>
              <w:bottom w:w="50" w:type="dxa"/>
              <w:right w:w="90" w:type="dxa"/>
            </w:tcMar>
            <w:vAlign w:val="center"/>
          </w:tcPr>
          <w:p w14:paraId="0A8B886A" w14:textId="77777777" w:rsidR="002E5FB5" w:rsidRDefault="00D770FD">
            <w:pPr>
              <w:spacing w:after="0" w:line="240" w:lineRule="auto"/>
            </w:pPr>
            <w:r>
              <w:rPr>
                <w:sz w:val="18"/>
                <w:szCs w:val="18"/>
              </w:rPr>
              <w:t>Multi-agent reframing</w:t>
            </w:r>
          </w:p>
        </w:tc>
        <w:tc>
          <w:tcPr>
            <w:tcW w:w="2307" w:type="dxa"/>
            <w:tcMar>
              <w:top w:w="50" w:type="dxa"/>
              <w:left w:w="90" w:type="dxa"/>
              <w:bottom w:w="50" w:type="dxa"/>
              <w:right w:w="90" w:type="dxa"/>
            </w:tcMar>
            <w:vAlign w:val="center"/>
          </w:tcPr>
          <w:p w14:paraId="25FD0CAC" w14:textId="77777777" w:rsidR="002E5FB5" w:rsidRDefault="00D770FD">
            <w:pPr>
              <w:spacing w:after="0" w:line="240" w:lineRule="auto"/>
            </w:pPr>
            <w:r>
              <w:rPr>
                <w:sz w:val="18"/>
                <w:szCs w:val="18"/>
              </w:rPr>
              <w:t>Chief agent with specialist agents</w:t>
            </w:r>
          </w:p>
        </w:tc>
        <w:tc>
          <w:tcPr>
            <w:tcW w:w="2608" w:type="dxa"/>
            <w:tcMar>
              <w:top w:w="50" w:type="dxa"/>
              <w:left w:w="90" w:type="dxa"/>
              <w:bottom w:w="50" w:type="dxa"/>
              <w:right w:w="90" w:type="dxa"/>
            </w:tcMar>
            <w:vAlign w:val="center"/>
          </w:tcPr>
          <w:p w14:paraId="77DBE4DE" w14:textId="77777777" w:rsidR="002E5FB5" w:rsidRDefault="00D770FD">
            <w:pPr>
              <w:spacing w:after="0" w:line="240" w:lineRule="auto"/>
            </w:pPr>
            <w:r>
              <w:rPr>
                <w:sz w:val="18"/>
                <w:szCs w:val="18"/>
              </w:rPr>
              <w:t>One model, one deterministic verification tool</w:t>
            </w:r>
          </w:p>
        </w:tc>
        <w:tc>
          <w:tcPr>
            <w:tcW w:w="2607" w:type="dxa"/>
            <w:tcMar>
              <w:top w:w="50" w:type="dxa"/>
              <w:left w:w="90" w:type="dxa"/>
              <w:bottom w:w="50" w:type="dxa"/>
              <w:right w:w="90" w:type="dxa"/>
            </w:tcMar>
            <w:vAlign w:val="center"/>
          </w:tcPr>
          <w:p w14:paraId="49E8164E" w14:textId="77777777" w:rsidR="002E5FB5" w:rsidRDefault="00D770FD">
            <w:pPr>
              <w:spacing w:after="0" w:line="240" w:lineRule="auto"/>
            </w:pPr>
            <w:r>
              <w:rPr>
                <w:sz w:val="18"/>
                <w:szCs w:val="18"/>
              </w:rPr>
              <w:t>Deterministic checks are stronger evidence than another model</w:t>
            </w:r>
          </w:p>
        </w:tc>
      </w:tr>
    </w:tbl>
    <w:p w14:paraId="5EB7D1A0" w14:textId="77777777" w:rsidR="002E5FB5" w:rsidRDefault="002E5FB5">
      <w:pPr>
        <w:spacing w:after="80"/>
      </w:pPr>
    </w:p>
    <w:p w14:paraId="4CF1CADB" w14:textId="77777777" w:rsidR="002E5FB5" w:rsidRDefault="00D770FD">
      <w:pPr>
        <w:pStyle w:val="Heading1"/>
        <w:pageBreakBefore/>
      </w:pPr>
      <w:bookmarkStart w:id="126" w:name="_Toc243060680"/>
      <w:r>
        <w:lastRenderedPageBreak/>
        <w:t>Appendix F: Example Task and Prompts</w:t>
      </w:r>
      <w:bookmarkEnd w:id="126"/>
    </w:p>
    <w:p w14:paraId="73000454" w14:textId="77777777" w:rsidR="002E5FB5" w:rsidRDefault="00D770FD">
      <w:pPr>
        <w:jc w:val="both"/>
      </w:pPr>
      <w:r>
        <w:t xml:space="preserve">Task </w:t>
      </w:r>
      <w:r>
        <w:rPr>
          <w:rFonts w:ascii="Consolas" w:eastAsia="Consolas" w:hAnsi="Consolas" w:cs="Consolas"/>
          <w:sz w:val="20"/>
          <w:szCs w:val="20"/>
        </w:rPr>
        <w:t>REST_PY_GH_0003</w:t>
      </w:r>
      <w:r>
        <w:t xml:space="preserve"> (operation family </w:t>
      </w:r>
      <w:r>
        <w:rPr>
          <w:rFonts w:ascii="Consolas" w:eastAsia="Consolas" w:hAnsi="Consolas" w:cs="Consolas"/>
          <w:sz w:val="20"/>
          <w:szCs w:val="20"/>
        </w:rPr>
        <w:t>06ffd07d…</w:t>
      </w:r>
      <w:r>
        <w:t xml:space="preserve">, difficulty heuristic "medium", provider specification </w:t>
      </w:r>
      <w:r>
        <w:rPr>
          <w:rFonts w:ascii="Consolas" w:eastAsia="Consolas" w:hAnsi="Consolas" w:cs="Consolas"/>
          <w:sz w:val="20"/>
          <w:szCs w:val="20"/>
        </w:rPr>
        <w:t>github.openapi.json</w:t>
      </w:r>
      <w:r>
        <w:t xml:space="preserve">, SHA-256 </w:t>
      </w:r>
      <w:r>
        <w:rPr>
          <w:rFonts w:ascii="Consolas" w:eastAsia="Consolas" w:hAnsi="Consolas" w:cs="Consolas"/>
          <w:sz w:val="20"/>
          <w:szCs w:val="20"/>
        </w:rPr>
        <w:t>4fbdc7d0…</w:t>
      </w:r>
      <w:r>
        <w:t>). The model sees only the instruction:</w:t>
      </w:r>
    </w:p>
    <w:p w14:paraId="62B30360" w14:textId="77777777" w:rsidR="002E5FB5" w:rsidRDefault="00D770FD">
      <w:pPr>
        <w:pStyle w:val="Code"/>
        <w:spacing w:before="80" w:after="0"/>
      </w:pPr>
      <w:r>
        <w:t>Write a Python function solve(inputs) for GitHub REST API version 2026-03-10. Delete an</w:t>
      </w:r>
    </w:p>
    <w:p w14:paraId="08955345" w14:textId="77777777" w:rsidR="002E5FB5" w:rsidRDefault="00D770FD">
      <w:pPr>
        <w:pStyle w:val="Code"/>
        <w:spacing w:after="0"/>
      </w:pPr>
      <w:r>
        <w:t>organization. The inputs dictionary provides: organization: The organization name. Use the</w:t>
      </w:r>
    </w:p>
    <w:p w14:paraId="63A825ED" w14:textId="77777777" w:rsidR="002E5FB5" w:rsidRDefault="00D770FD">
      <w:pPr>
        <w:pStyle w:val="Code"/>
        <w:spacing w:after="0"/>
      </w:pPr>
      <w:r>
        <w:t>caller-supplied credential in inputs["credential"], assumed to have the necessary permissions.</w:t>
      </w:r>
    </w:p>
    <w:p w14:paraId="44C3E737" w14:textId="77777777" w:rsidR="002E5FB5" w:rsidRDefault="00D770FD">
      <w:pPr>
        <w:pStyle w:val="Code"/>
        <w:spacing w:after="0"/>
      </w:pPr>
      <w:r>
        <w:t>Return the decoded JSON response. Return None for a successful empty response. Raise an exception</w:t>
      </w:r>
    </w:p>
    <w:p w14:paraId="2A89F4F6" w14:textId="77777777" w:rsidR="002E5FB5" w:rsidRDefault="00D770FD">
      <w:pPr>
        <w:pStyle w:val="Code"/>
        <w:spacing w:after="0"/>
      </w:pPr>
      <w:r>
        <w:t>for an unsuccessful HTTP response. Assume referenced resources and accounts exist. Do not execute</w:t>
      </w:r>
    </w:p>
    <w:p w14:paraId="09873BE4" w14:textId="77777777" w:rsidR="002E5FB5" w:rsidRDefault="00D770FD">
      <w:pPr>
        <w:pStyle w:val="Code"/>
        <w:spacing w:after="160"/>
      </w:pPr>
      <w:r>
        <w:t>the function.</w:t>
      </w:r>
    </w:p>
    <w:p w14:paraId="241147FC" w14:textId="77777777" w:rsidR="002E5FB5" w:rsidRDefault="00D770FD">
      <w:pPr>
        <w:jc w:val="both"/>
      </w:pPr>
      <w:r>
        <w:t xml:space="preserve">The answer key holds the expected request for the test inputs </w:t>
      </w:r>
      <w:r>
        <w:rPr>
          <w:rFonts w:ascii="Consolas" w:eastAsia="Consolas" w:hAnsi="Consolas" w:cs="Consolas"/>
          <w:sz w:val="20"/>
          <w:szCs w:val="20"/>
        </w:rPr>
        <w:t>{"organization": "example-org", "credential": "EXAMPLE_CREDENTIAL_NOT_REAL"}</w:t>
      </w:r>
      <w:r>
        <w:t>:</w:t>
      </w:r>
    </w:p>
    <w:p w14:paraId="46036431" w14:textId="77777777" w:rsidR="002E5FB5" w:rsidRDefault="00D770FD">
      <w:pPr>
        <w:pStyle w:val="Code"/>
        <w:spacing w:before="80" w:after="0"/>
      </w:pPr>
      <w:r>
        <w:t>DELETE https://api.github.com/orgs/example-org</w:t>
      </w:r>
    </w:p>
    <w:p w14:paraId="0B2776E2" w14:textId="77777777" w:rsidR="002E5FB5" w:rsidRDefault="00D770FD">
      <w:pPr>
        <w:pStyle w:val="Code"/>
        <w:spacing w:after="0"/>
      </w:pPr>
      <w:r>
        <w:t>Accept: application/vnd.github+json</w:t>
      </w:r>
    </w:p>
    <w:p w14:paraId="04086FBB" w14:textId="77777777" w:rsidR="002E5FB5" w:rsidRDefault="00D770FD">
      <w:pPr>
        <w:pStyle w:val="Code"/>
        <w:spacing w:after="0"/>
      </w:pPr>
      <w:r>
        <w:t>X-GitHub-Api-Version: 2026-03-10</w:t>
      </w:r>
    </w:p>
    <w:p w14:paraId="52B3122E" w14:textId="77777777" w:rsidR="002E5FB5" w:rsidRDefault="00D770FD">
      <w:pPr>
        <w:pStyle w:val="Code"/>
        <w:spacing w:after="160"/>
      </w:pPr>
      <w:r>
        <w:t>Authorization: Bearer EXAMPLE_CREDENTIAL_NOT_REAL</w:t>
      </w:r>
    </w:p>
    <w:p w14:paraId="3ACD3FDC" w14:textId="77777777" w:rsidR="002E5FB5" w:rsidRDefault="00D770FD">
      <w:pPr>
        <w:jc w:val="both"/>
      </w:pPr>
      <w:r>
        <w:t>and a reference solution, generated from the specification by template:</w:t>
      </w:r>
    </w:p>
    <w:p w14:paraId="6F17A9E5" w14:textId="77777777" w:rsidR="002E5FB5" w:rsidRDefault="00D770FD">
      <w:pPr>
        <w:pStyle w:val="Code"/>
        <w:spacing w:before="80" w:after="0"/>
      </w:pPr>
      <w:r>
        <w:t>import requests</w:t>
      </w:r>
    </w:p>
    <w:p w14:paraId="79DDA143" w14:textId="77777777" w:rsidR="002E5FB5" w:rsidRDefault="00D770FD">
      <w:pPr>
        <w:pStyle w:val="Code"/>
        <w:spacing w:after="0"/>
      </w:pPr>
      <w:r>
        <w:t>from urllib.parse import quote</w:t>
      </w:r>
    </w:p>
    <w:p w14:paraId="468076E8" w14:textId="77777777" w:rsidR="002E5FB5" w:rsidRDefault="00D770FD">
      <w:pPr>
        <w:pStyle w:val="Code"/>
        <w:spacing w:after="0"/>
      </w:pPr>
      <w:r>
        <w:t xml:space="preserve"> </w:t>
      </w:r>
    </w:p>
    <w:p w14:paraId="495E8DF4" w14:textId="77777777" w:rsidR="002E5FB5" w:rsidRDefault="00D770FD">
      <w:pPr>
        <w:pStyle w:val="Code"/>
        <w:spacing w:after="0"/>
      </w:pPr>
      <w:r>
        <w:t>def solve(inputs):</w:t>
      </w:r>
    </w:p>
    <w:p w14:paraId="4B78A427" w14:textId="77777777" w:rsidR="002E5FB5" w:rsidRDefault="00D770FD">
      <w:pPr>
        <w:pStyle w:val="Code"/>
        <w:spacing w:after="0"/>
      </w:pPr>
      <w:r>
        <w:t xml:space="preserve">    url = 'https://api.github.com/orgs/{org}'</w:t>
      </w:r>
    </w:p>
    <w:p w14:paraId="6E3E5630" w14:textId="77777777" w:rsidR="002E5FB5" w:rsidRDefault="00D770FD">
      <w:pPr>
        <w:pStyle w:val="Code"/>
        <w:spacing w:after="0"/>
      </w:pPr>
      <w:r>
        <w:t xml:space="preserve">    headers = {}</w:t>
      </w:r>
    </w:p>
    <w:p w14:paraId="687D7076" w14:textId="77777777" w:rsidR="002E5FB5" w:rsidRDefault="00D770FD">
      <w:pPr>
        <w:pStyle w:val="Code"/>
        <w:spacing w:after="0"/>
      </w:pPr>
      <w:r>
        <w:t xml:space="preserve">    headers['Accept'] = 'application/vnd.github+json'</w:t>
      </w:r>
    </w:p>
    <w:p w14:paraId="2F5056FB" w14:textId="77777777" w:rsidR="002E5FB5" w:rsidRDefault="00D770FD">
      <w:pPr>
        <w:pStyle w:val="Code"/>
        <w:spacing w:after="0"/>
      </w:pPr>
      <w:r>
        <w:t xml:space="preserve">    headers['X-GitHub-Api-Version'] = '2026-03-10'</w:t>
      </w:r>
    </w:p>
    <w:p w14:paraId="3825952E" w14:textId="77777777" w:rsidR="002E5FB5" w:rsidRDefault="00D770FD">
      <w:pPr>
        <w:pStyle w:val="Code"/>
        <w:spacing w:after="0"/>
      </w:pPr>
      <w:r>
        <w:t xml:space="preserve">    headers['Authorization'] = 'Bearer ' + inputs["credential"]</w:t>
      </w:r>
    </w:p>
    <w:p w14:paraId="14D8CFD1" w14:textId="77777777" w:rsidR="002E5FB5" w:rsidRDefault="00D770FD">
      <w:pPr>
        <w:pStyle w:val="Code"/>
        <w:spacing w:after="0"/>
      </w:pPr>
      <w:r>
        <w:t xml:space="preserve">    url = url.replace('{org}', quote(str(inputs['organization']), safe=''))</w:t>
      </w:r>
    </w:p>
    <w:p w14:paraId="5CA9510D" w14:textId="77777777" w:rsidR="002E5FB5" w:rsidRDefault="00D770FD">
      <w:pPr>
        <w:pStyle w:val="Code"/>
        <w:spacing w:after="0"/>
      </w:pPr>
      <w:r>
        <w:t xml:space="preserve">    response = requests.request('DELETE', url, params={}, headers=headers, timeout=20)</w:t>
      </w:r>
    </w:p>
    <w:p w14:paraId="66974E8A" w14:textId="77777777" w:rsidR="002E5FB5" w:rsidRDefault="00D770FD">
      <w:pPr>
        <w:pStyle w:val="Code"/>
        <w:spacing w:after="0"/>
      </w:pPr>
      <w:r>
        <w:t xml:space="preserve">    response.raise_for_status()</w:t>
      </w:r>
    </w:p>
    <w:p w14:paraId="55ACF6C6" w14:textId="77777777" w:rsidR="002E5FB5" w:rsidRDefault="00D770FD">
      <w:pPr>
        <w:pStyle w:val="Code"/>
        <w:spacing w:after="0"/>
      </w:pPr>
      <w:r>
        <w:t xml:space="preserve">    if response.status_code == 204 or not response.content:</w:t>
      </w:r>
    </w:p>
    <w:p w14:paraId="6783E052" w14:textId="77777777" w:rsidR="002E5FB5" w:rsidRDefault="00D770FD">
      <w:pPr>
        <w:pStyle w:val="Code"/>
        <w:spacing w:after="0"/>
      </w:pPr>
      <w:r>
        <w:t xml:space="preserve">        return None</w:t>
      </w:r>
    </w:p>
    <w:p w14:paraId="49419430" w14:textId="77777777" w:rsidR="002E5FB5" w:rsidRDefault="00D770FD">
      <w:pPr>
        <w:pStyle w:val="Code"/>
        <w:spacing w:after="160"/>
      </w:pPr>
      <w:r>
        <w:t xml:space="preserve">    return response.json()</w:t>
      </w:r>
    </w:p>
    <w:p w14:paraId="73DECC94" w14:textId="77777777" w:rsidR="002E5FB5" w:rsidRDefault="00D770FD">
      <w:pPr>
        <w:jc w:val="both"/>
      </w:pPr>
      <w:r>
        <w:t xml:space="preserve">The Confident Agent system prompt (194 lines, in </w:t>
      </w:r>
      <w:r>
        <w:rPr>
          <w:rFonts w:ascii="Consolas" w:eastAsia="Consolas" w:hAnsi="Consolas" w:cs="Consolas"/>
          <w:sz w:val="20"/>
          <w:szCs w:val="20"/>
        </w:rPr>
        <w:t>Code Submission/confident-agent-toolbox/instructions</w:t>
      </w:r>
      <w:r>
        <w:t xml:space="preserve">) prescribes this workflow: write the complete candidate with </w:t>
      </w:r>
      <w:r>
        <w:rPr>
          <w:rFonts w:ascii="Consolas" w:eastAsia="Consolas" w:hAnsi="Consolas" w:cs="Consolas"/>
          <w:sz w:val="20"/>
          <w:szCs w:val="20"/>
        </w:rPr>
        <w:t>requests</w:t>
      </w:r>
      <w:r>
        <w:t xml:space="preserve">; do not look for or write a specification (evidence is selected by host from the eight listed hosts); call </w:t>
      </w:r>
      <w:r>
        <w:rPr>
          <w:rFonts w:ascii="Consolas" w:eastAsia="Consolas" w:hAnsi="Consolas" w:cs="Consolas"/>
          <w:sz w:val="20"/>
          <w:szCs w:val="20"/>
        </w:rPr>
        <w:t>verify_candidate</w:t>
      </w:r>
      <w:r>
        <w:t xml:space="preserve"> exactly once with the code only; if a layer is </w:t>
      </w:r>
      <w:r>
        <w:rPr>
          <w:rFonts w:ascii="Consolas" w:eastAsia="Consolas" w:hAnsi="Consolas" w:cs="Consolas"/>
          <w:sz w:val="20"/>
          <w:szCs w:val="20"/>
        </w:rPr>
        <w:t>verified_incorrect</w:t>
      </w:r>
      <w:r>
        <w:t xml:space="preserve"> on the first candidate, fix exactly those problems and verify once more; otherwise, or after the second result, reply with the tool's </w:t>
      </w:r>
      <w:r>
        <w:rPr>
          <w:rFonts w:ascii="Consolas" w:eastAsia="Consolas" w:hAnsi="Consolas" w:cs="Consolas"/>
          <w:sz w:val="20"/>
          <w:szCs w:val="20"/>
        </w:rPr>
        <w:t>report</w:t>
      </w:r>
      <w:r>
        <w:t xml:space="preserve"> verbatim. It states that the tool does not check task beha</w:t>
      </w:r>
      <w:r>
        <w:t>viour and that the EWCS is not a probability.</w:t>
      </w:r>
    </w:p>
    <w:p w14:paraId="455B2D1F" w14:textId="77777777" w:rsidR="002E5FB5" w:rsidRDefault="00D770FD">
      <w:pPr>
        <w:pStyle w:val="Heading1"/>
        <w:pageBreakBefore/>
      </w:pPr>
      <w:bookmarkStart w:id="127" w:name="_Toc243060681"/>
      <w:r>
        <w:lastRenderedPageBreak/>
        <w:t>Appendix G: Run Artefacts and Provenance</w:t>
      </w:r>
      <w:bookmarkEnd w:id="127"/>
    </w:p>
    <w:p w14:paraId="55DED2B4" w14:textId="1FA5A7CC" w:rsidR="002E5FB5" w:rsidRDefault="00D770FD">
      <w:pPr>
        <w:pStyle w:val="Caption"/>
        <w:keepNext/>
      </w:pPr>
      <w:bookmarkStart w:id="128" w:name="_Toc243060737"/>
      <w:r>
        <w:rPr>
          <w:b/>
          <w:bCs/>
        </w:rPr>
        <w:t xml:space="preserve">Table </w:t>
      </w:r>
      <w:r>
        <w:fldChar w:fldCharType="begin"/>
      </w:r>
      <w:r>
        <w:instrText>SEQ Table</w:instrText>
      </w:r>
      <w:r>
        <w:fldChar w:fldCharType="separate"/>
      </w:r>
      <w:r>
        <w:rPr>
          <w:noProof/>
        </w:rPr>
        <w:t>29</w:t>
      </w:r>
      <w:r>
        <w:fldChar w:fldCharType="end"/>
      </w:r>
      <w:r>
        <w:rPr>
          <w:b/>
          <w:bCs/>
        </w:rPr>
        <w:t xml:space="preserve">: </w:t>
      </w:r>
      <w:r>
        <w:t>Identifiers of the frozen inputs (SHA-256 prefixes; full hashes in the run manifests and the dataset).</w:t>
      </w:r>
      <w:bookmarkEnd w:id="12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868"/>
        <w:gridCol w:w="2063"/>
        <w:gridCol w:w="3095"/>
      </w:tblGrid>
      <w:tr w:rsidR="002E5FB5" w14:paraId="07389F5D" w14:textId="77777777">
        <w:trPr>
          <w:tblHeader/>
        </w:trPr>
        <w:tc>
          <w:tcPr>
            <w:tcW w:w="3868" w:type="dxa"/>
            <w:shd w:val="clear" w:color="auto" w:fill="D9E2F3"/>
            <w:tcMar>
              <w:top w:w="50" w:type="dxa"/>
              <w:left w:w="90" w:type="dxa"/>
              <w:bottom w:w="50" w:type="dxa"/>
              <w:right w:w="90" w:type="dxa"/>
            </w:tcMar>
            <w:vAlign w:val="center"/>
          </w:tcPr>
          <w:p w14:paraId="6046386D" w14:textId="77777777" w:rsidR="002E5FB5" w:rsidRDefault="00D770FD">
            <w:pPr>
              <w:spacing w:after="0" w:line="240" w:lineRule="auto"/>
            </w:pPr>
            <w:r>
              <w:rPr>
                <w:b/>
                <w:bCs/>
                <w:sz w:val="18"/>
                <w:szCs w:val="18"/>
              </w:rPr>
              <w:t>Artefact</w:t>
            </w:r>
          </w:p>
        </w:tc>
        <w:tc>
          <w:tcPr>
            <w:tcW w:w="2063" w:type="dxa"/>
            <w:shd w:val="clear" w:color="auto" w:fill="D9E2F3"/>
            <w:tcMar>
              <w:top w:w="50" w:type="dxa"/>
              <w:left w:w="90" w:type="dxa"/>
              <w:bottom w:w="50" w:type="dxa"/>
              <w:right w:w="90" w:type="dxa"/>
            </w:tcMar>
            <w:vAlign w:val="center"/>
          </w:tcPr>
          <w:p w14:paraId="00EFA32A" w14:textId="77777777" w:rsidR="002E5FB5" w:rsidRDefault="00D770FD">
            <w:pPr>
              <w:spacing w:after="0" w:line="240" w:lineRule="auto"/>
            </w:pPr>
            <w:r>
              <w:rPr>
                <w:b/>
                <w:bCs/>
                <w:sz w:val="18"/>
                <w:szCs w:val="18"/>
              </w:rPr>
              <w:t>SHA-256</w:t>
            </w:r>
          </w:p>
        </w:tc>
        <w:tc>
          <w:tcPr>
            <w:tcW w:w="3095" w:type="dxa"/>
            <w:shd w:val="clear" w:color="auto" w:fill="D9E2F3"/>
            <w:tcMar>
              <w:top w:w="50" w:type="dxa"/>
              <w:left w:w="90" w:type="dxa"/>
              <w:bottom w:w="50" w:type="dxa"/>
              <w:right w:w="90" w:type="dxa"/>
            </w:tcMar>
            <w:vAlign w:val="center"/>
          </w:tcPr>
          <w:p w14:paraId="04533583" w14:textId="77777777" w:rsidR="002E5FB5" w:rsidRDefault="00D770FD">
            <w:pPr>
              <w:spacing w:after="0" w:line="240" w:lineRule="auto"/>
            </w:pPr>
            <w:r>
              <w:rPr>
                <w:b/>
                <w:bCs/>
                <w:sz w:val="18"/>
                <w:szCs w:val="18"/>
              </w:rPr>
              <w:t>Notes</w:t>
            </w:r>
          </w:p>
        </w:tc>
      </w:tr>
      <w:tr w:rsidR="002E5FB5" w14:paraId="3B626C1B" w14:textId="77777777">
        <w:trPr>
          <w:cantSplit/>
        </w:trPr>
        <w:tc>
          <w:tcPr>
            <w:tcW w:w="3868" w:type="dxa"/>
            <w:tcMar>
              <w:top w:w="50" w:type="dxa"/>
              <w:left w:w="90" w:type="dxa"/>
              <w:bottom w:w="50" w:type="dxa"/>
              <w:right w:w="90" w:type="dxa"/>
            </w:tcMar>
            <w:vAlign w:val="center"/>
          </w:tcPr>
          <w:p w14:paraId="2246574F" w14:textId="77777777" w:rsidR="002E5FB5" w:rsidRDefault="00D770FD">
            <w:pPr>
              <w:spacing w:after="0" w:line="240" w:lineRule="auto"/>
            </w:pPr>
            <w:r>
              <w:rPr>
                <w:sz w:val="18"/>
                <w:szCs w:val="18"/>
              </w:rPr>
              <w:t>Task file (answer key) rest_api_tasks_v1_DRAFT.jsonl</w:t>
            </w:r>
          </w:p>
        </w:tc>
        <w:tc>
          <w:tcPr>
            <w:tcW w:w="2063" w:type="dxa"/>
            <w:tcMar>
              <w:top w:w="50" w:type="dxa"/>
              <w:left w:w="90" w:type="dxa"/>
              <w:bottom w:w="50" w:type="dxa"/>
              <w:right w:w="90" w:type="dxa"/>
            </w:tcMar>
            <w:vAlign w:val="center"/>
          </w:tcPr>
          <w:p w14:paraId="7F9045D2" w14:textId="77777777" w:rsidR="002E5FB5" w:rsidRDefault="00D770FD">
            <w:pPr>
              <w:spacing w:after="0" w:line="240" w:lineRule="auto"/>
            </w:pPr>
            <w:r>
              <w:rPr>
                <w:sz w:val="18"/>
                <w:szCs w:val="18"/>
              </w:rPr>
              <w:t>7a09f2bb…</w:t>
            </w:r>
          </w:p>
        </w:tc>
        <w:tc>
          <w:tcPr>
            <w:tcW w:w="3095" w:type="dxa"/>
            <w:tcMar>
              <w:top w:w="50" w:type="dxa"/>
              <w:left w:w="90" w:type="dxa"/>
              <w:bottom w:w="50" w:type="dxa"/>
              <w:right w:w="90" w:type="dxa"/>
            </w:tcMar>
            <w:vAlign w:val="center"/>
          </w:tcPr>
          <w:p w14:paraId="5CD390AF" w14:textId="77777777" w:rsidR="002E5FB5" w:rsidRDefault="00D770FD">
            <w:pPr>
              <w:spacing w:after="0" w:line="240" w:lineRule="auto"/>
            </w:pPr>
            <w:r>
              <w:rPr>
                <w:sz w:val="18"/>
                <w:szCs w:val="18"/>
              </w:rPr>
              <w:t>LF line endings</w:t>
            </w:r>
          </w:p>
        </w:tc>
      </w:tr>
      <w:tr w:rsidR="002E5FB5" w14:paraId="44C8B50A" w14:textId="77777777">
        <w:trPr>
          <w:cantSplit/>
        </w:trPr>
        <w:tc>
          <w:tcPr>
            <w:tcW w:w="3868" w:type="dxa"/>
            <w:tcMar>
              <w:top w:w="50" w:type="dxa"/>
              <w:left w:w="90" w:type="dxa"/>
              <w:bottom w:w="50" w:type="dxa"/>
              <w:right w:w="90" w:type="dxa"/>
            </w:tcMar>
            <w:vAlign w:val="center"/>
          </w:tcPr>
          <w:p w14:paraId="49DA1C2D" w14:textId="77777777" w:rsidR="002E5FB5" w:rsidRDefault="00D770FD">
            <w:pPr>
              <w:spacing w:after="0" w:line="240" w:lineRule="auto"/>
            </w:pPr>
            <w:r>
              <w:rPr>
                <w:sz w:val="18"/>
                <w:szCs w:val="18"/>
              </w:rPr>
              <w:t>Prompt file rest_api_prompts_v1_DRAFT.jsonl</w:t>
            </w:r>
          </w:p>
        </w:tc>
        <w:tc>
          <w:tcPr>
            <w:tcW w:w="2063" w:type="dxa"/>
            <w:tcMar>
              <w:top w:w="50" w:type="dxa"/>
              <w:left w:w="90" w:type="dxa"/>
              <w:bottom w:w="50" w:type="dxa"/>
              <w:right w:w="90" w:type="dxa"/>
            </w:tcMar>
            <w:vAlign w:val="center"/>
          </w:tcPr>
          <w:p w14:paraId="4F77D86B" w14:textId="77777777" w:rsidR="002E5FB5" w:rsidRDefault="00D770FD">
            <w:pPr>
              <w:spacing w:after="0" w:line="240" w:lineRule="auto"/>
            </w:pPr>
            <w:r>
              <w:rPr>
                <w:sz w:val="18"/>
                <w:szCs w:val="18"/>
              </w:rPr>
              <w:t>c4c68a64…</w:t>
            </w:r>
          </w:p>
        </w:tc>
        <w:tc>
          <w:tcPr>
            <w:tcW w:w="3095" w:type="dxa"/>
            <w:tcMar>
              <w:top w:w="50" w:type="dxa"/>
              <w:left w:w="90" w:type="dxa"/>
              <w:bottom w:w="50" w:type="dxa"/>
              <w:right w:w="90" w:type="dxa"/>
            </w:tcMar>
            <w:vAlign w:val="center"/>
          </w:tcPr>
          <w:p w14:paraId="43B65431" w14:textId="77777777" w:rsidR="002E5FB5" w:rsidRDefault="00D770FD">
            <w:pPr>
              <w:spacing w:after="0" w:line="240" w:lineRule="auto"/>
            </w:pPr>
            <w:r>
              <w:rPr>
                <w:sz w:val="18"/>
                <w:szCs w:val="18"/>
              </w:rPr>
              <w:t>identical in both conditions</w:t>
            </w:r>
          </w:p>
        </w:tc>
      </w:tr>
      <w:tr w:rsidR="002E5FB5" w14:paraId="3ABEDAA3" w14:textId="77777777">
        <w:trPr>
          <w:cantSplit/>
        </w:trPr>
        <w:tc>
          <w:tcPr>
            <w:tcW w:w="3868" w:type="dxa"/>
            <w:tcMar>
              <w:top w:w="50" w:type="dxa"/>
              <w:left w:w="90" w:type="dxa"/>
              <w:bottom w:w="50" w:type="dxa"/>
              <w:right w:w="90" w:type="dxa"/>
            </w:tcMar>
            <w:vAlign w:val="center"/>
          </w:tcPr>
          <w:p w14:paraId="62D62748" w14:textId="77777777" w:rsidR="002E5FB5" w:rsidRDefault="00D770FD">
            <w:pPr>
              <w:spacing w:after="0" w:line="240" w:lineRule="auto"/>
            </w:pPr>
            <w:r>
              <w:rPr>
                <w:sz w:val="18"/>
                <w:szCs w:val="18"/>
              </w:rPr>
              <w:t>Confident Agent system prompt (as sent)</w:t>
            </w:r>
          </w:p>
        </w:tc>
        <w:tc>
          <w:tcPr>
            <w:tcW w:w="2063" w:type="dxa"/>
            <w:tcMar>
              <w:top w:w="50" w:type="dxa"/>
              <w:left w:w="90" w:type="dxa"/>
              <w:bottom w:w="50" w:type="dxa"/>
              <w:right w:w="90" w:type="dxa"/>
            </w:tcMar>
            <w:vAlign w:val="center"/>
          </w:tcPr>
          <w:p w14:paraId="4CADEF84" w14:textId="77777777" w:rsidR="002E5FB5" w:rsidRDefault="00D770FD">
            <w:pPr>
              <w:spacing w:after="0" w:line="240" w:lineRule="auto"/>
            </w:pPr>
            <w:r>
              <w:rPr>
                <w:sz w:val="18"/>
                <w:szCs w:val="18"/>
              </w:rPr>
              <w:t>0ebc4dce…</w:t>
            </w:r>
          </w:p>
        </w:tc>
        <w:tc>
          <w:tcPr>
            <w:tcW w:w="3095" w:type="dxa"/>
            <w:tcMar>
              <w:top w:w="50" w:type="dxa"/>
              <w:left w:w="90" w:type="dxa"/>
              <w:bottom w:w="50" w:type="dxa"/>
              <w:right w:w="90" w:type="dxa"/>
            </w:tcMar>
            <w:vAlign w:val="center"/>
          </w:tcPr>
          <w:p w14:paraId="47CA662E" w14:textId="77777777" w:rsidR="002E5FB5" w:rsidRDefault="00D770FD">
            <w:pPr>
              <w:spacing w:after="0" w:line="240" w:lineRule="auto"/>
            </w:pPr>
            <w:r>
              <w:rPr>
                <w:sz w:val="18"/>
                <w:szCs w:val="18"/>
              </w:rPr>
              <w:t>operator note removed</w:t>
            </w:r>
          </w:p>
        </w:tc>
      </w:tr>
      <w:tr w:rsidR="002E5FB5" w14:paraId="48A4322F" w14:textId="77777777">
        <w:trPr>
          <w:cantSplit/>
        </w:trPr>
        <w:tc>
          <w:tcPr>
            <w:tcW w:w="3868" w:type="dxa"/>
            <w:tcMar>
              <w:top w:w="50" w:type="dxa"/>
              <w:left w:w="90" w:type="dxa"/>
              <w:bottom w:w="50" w:type="dxa"/>
              <w:right w:w="90" w:type="dxa"/>
            </w:tcMar>
            <w:vAlign w:val="center"/>
          </w:tcPr>
          <w:p w14:paraId="46D67695" w14:textId="77777777" w:rsidR="002E5FB5" w:rsidRDefault="00D770FD">
            <w:pPr>
              <w:spacing w:after="0" w:line="240" w:lineRule="auto"/>
            </w:pPr>
            <w:r>
              <w:rPr>
                <w:sz w:val="18"/>
                <w:szCs w:val="18"/>
              </w:rPr>
              <w:t>Frozen PyPI evidence (requests)</w:t>
            </w:r>
          </w:p>
        </w:tc>
        <w:tc>
          <w:tcPr>
            <w:tcW w:w="2063" w:type="dxa"/>
            <w:tcMar>
              <w:top w:w="50" w:type="dxa"/>
              <w:left w:w="90" w:type="dxa"/>
              <w:bottom w:w="50" w:type="dxa"/>
              <w:right w:w="90" w:type="dxa"/>
            </w:tcMar>
            <w:vAlign w:val="center"/>
          </w:tcPr>
          <w:p w14:paraId="2C900407" w14:textId="77777777" w:rsidR="002E5FB5" w:rsidRDefault="00D770FD">
            <w:pPr>
              <w:spacing w:after="0" w:line="240" w:lineRule="auto"/>
            </w:pPr>
            <w:r>
              <w:rPr>
                <w:sz w:val="18"/>
                <w:szCs w:val="18"/>
              </w:rPr>
              <w:t>ef06670a…</w:t>
            </w:r>
          </w:p>
        </w:tc>
        <w:tc>
          <w:tcPr>
            <w:tcW w:w="3095" w:type="dxa"/>
            <w:tcMar>
              <w:top w:w="50" w:type="dxa"/>
              <w:left w:w="90" w:type="dxa"/>
              <w:bottom w:w="50" w:type="dxa"/>
              <w:right w:w="90" w:type="dxa"/>
            </w:tcMar>
            <w:vAlign w:val="center"/>
          </w:tcPr>
          <w:p w14:paraId="2BF7487A" w14:textId="77777777" w:rsidR="002E5FB5" w:rsidRDefault="00D770FD">
            <w:pPr>
              <w:spacing w:after="0" w:line="240" w:lineRule="auto"/>
            </w:pPr>
            <w:r>
              <w:rPr>
                <w:sz w:val="18"/>
                <w:szCs w:val="18"/>
              </w:rPr>
              <w:t>interface layer</w:t>
            </w:r>
          </w:p>
        </w:tc>
      </w:tr>
      <w:tr w:rsidR="002E5FB5" w14:paraId="70DE2317" w14:textId="77777777">
        <w:trPr>
          <w:cantSplit/>
        </w:trPr>
        <w:tc>
          <w:tcPr>
            <w:tcW w:w="3868" w:type="dxa"/>
            <w:tcMar>
              <w:top w:w="50" w:type="dxa"/>
              <w:left w:w="90" w:type="dxa"/>
              <w:bottom w:w="50" w:type="dxa"/>
              <w:right w:w="90" w:type="dxa"/>
            </w:tcMar>
            <w:vAlign w:val="center"/>
          </w:tcPr>
          <w:p w14:paraId="5E2601F3" w14:textId="77777777" w:rsidR="002E5FB5" w:rsidRDefault="00D770FD">
            <w:pPr>
              <w:spacing w:after="0" w:line="240" w:lineRule="auto"/>
            </w:pPr>
            <w:r>
              <w:rPr>
                <w:sz w:val="18"/>
                <w:szCs w:val="18"/>
              </w:rPr>
              <w:t>github.openapi.json</w:t>
            </w:r>
          </w:p>
        </w:tc>
        <w:tc>
          <w:tcPr>
            <w:tcW w:w="2063" w:type="dxa"/>
            <w:tcMar>
              <w:top w:w="50" w:type="dxa"/>
              <w:left w:w="90" w:type="dxa"/>
              <w:bottom w:w="50" w:type="dxa"/>
              <w:right w:w="90" w:type="dxa"/>
            </w:tcMar>
            <w:vAlign w:val="center"/>
          </w:tcPr>
          <w:p w14:paraId="7325AF0D" w14:textId="77777777" w:rsidR="002E5FB5" w:rsidRDefault="00D770FD">
            <w:pPr>
              <w:spacing w:after="0" w:line="240" w:lineRule="auto"/>
            </w:pPr>
            <w:r>
              <w:rPr>
                <w:sz w:val="18"/>
                <w:szCs w:val="18"/>
              </w:rPr>
              <w:t>4fbdc7d0…</w:t>
            </w:r>
          </w:p>
        </w:tc>
        <w:tc>
          <w:tcPr>
            <w:tcW w:w="3095" w:type="dxa"/>
            <w:tcMar>
              <w:top w:w="50" w:type="dxa"/>
              <w:left w:w="90" w:type="dxa"/>
              <w:bottom w:w="50" w:type="dxa"/>
              <w:right w:w="90" w:type="dxa"/>
            </w:tcMar>
            <w:vAlign w:val="center"/>
          </w:tcPr>
          <w:p w14:paraId="07B97585" w14:textId="77777777" w:rsidR="002E5FB5" w:rsidRDefault="00D770FD">
            <w:pPr>
              <w:spacing w:after="0" w:line="240" w:lineRule="auto"/>
            </w:pPr>
            <w:r>
              <w:rPr>
                <w:sz w:val="18"/>
                <w:szCs w:val="18"/>
              </w:rPr>
              <w:t>13.0 MB, 819 paths</w:t>
            </w:r>
          </w:p>
        </w:tc>
      </w:tr>
      <w:tr w:rsidR="002E5FB5" w14:paraId="639E94AF" w14:textId="77777777">
        <w:trPr>
          <w:cantSplit/>
        </w:trPr>
        <w:tc>
          <w:tcPr>
            <w:tcW w:w="3868" w:type="dxa"/>
            <w:tcMar>
              <w:top w:w="50" w:type="dxa"/>
              <w:left w:w="90" w:type="dxa"/>
              <w:bottom w:w="50" w:type="dxa"/>
              <w:right w:w="90" w:type="dxa"/>
            </w:tcMar>
            <w:vAlign w:val="center"/>
          </w:tcPr>
          <w:p w14:paraId="14F516E7" w14:textId="77777777" w:rsidR="002E5FB5" w:rsidRDefault="00D770FD">
            <w:pPr>
              <w:spacing w:after="0" w:line="240" w:lineRule="auto"/>
            </w:pPr>
            <w:r>
              <w:rPr>
                <w:sz w:val="18"/>
                <w:szCs w:val="18"/>
              </w:rPr>
              <w:t>petstore.openapi.json</w:t>
            </w:r>
          </w:p>
        </w:tc>
        <w:tc>
          <w:tcPr>
            <w:tcW w:w="2063" w:type="dxa"/>
            <w:tcMar>
              <w:top w:w="50" w:type="dxa"/>
              <w:left w:w="90" w:type="dxa"/>
              <w:bottom w:w="50" w:type="dxa"/>
              <w:right w:w="90" w:type="dxa"/>
            </w:tcMar>
            <w:vAlign w:val="center"/>
          </w:tcPr>
          <w:p w14:paraId="197C64FA" w14:textId="77777777" w:rsidR="002E5FB5" w:rsidRDefault="00D770FD">
            <w:pPr>
              <w:spacing w:after="0" w:line="240" w:lineRule="auto"/>
            </w:pPr>
            <w:r>
              <w:rPr>
                <w:sz w:val="18"/>
                <w:szCs w:val="18"/>
              </w:rPr>
              <w:t>00441c05…</w:t>
            </w:r>
          </w:p>
        </w:tc>
        <w:tc>
          <w:tcPr>
            <w:tcW w:w="3095" w:type="dxa"/>
            <w:tcMar>
              <w:top w:w="50" w:type="dxa"/>
              <w:left w:w="90" w:type="dxa"/>
              <w:bottom w:w="50" w:type="dxa"/>
              <w:right w:w="90" w:type="dxa"/>
            </w:tcMar>
            <w:vAlign w:val="center"/>
          </w:tcPr>
          <w:p w14:paraId="543A821E" w14:textId="77777777" w:rsidR="002E5FB5" w:rsidRDefault="00D770FD">
            <w:pPr>
              <w:spacing w:after="0" w:line="240" w:lineRule="auto"/>
            </w:pPr>
            <w:r>
              <w:rPr>
                <w:sz w:val="18"/>
                <w:szCs w:val="18"/>
              </w:rPr>
              <w:t>OpenAPI 3.0.4</w:t>
            </w:r>
          </w:p>
        </w:tc>
      </w:tr>
      <w:tr w:rsidR="002E5FB5" w14:paraId="5C4A05BE" w14:textId="77777777">
        <w:trPr>
          <w:cantSplit/>
        </w:trPr>
        <w:tc>
          <w:tcPr>
            <w:tcW w:w="3868" w:type="dxa"/>
            <w:tcMar>
              <w:top w:w="50" w:type="dxa"/>
              <w:left w:w="90" w:type="dxa"/>
              <w:bottom w:w="50" w:type="dxa"/>
              <w:right w:w="90" w:type="dxa"/>
            </w:tcMar>
            <w:vAlign w:val="center"/>
          </w:tcPr>
          <w:p w14:paraId="55BAEAF8" w14:textId="77777777" w:rsidR="002E5FB5" w:rsidRDefault="00D770FD">
            <w:pPr>
              <w:spacing w:after="0" w:line="240" w:lineRule="auto"/>
            </w:pPr>
            <w:r>
              <w:rPr>
                <w:sz w:val="18"/>
                <w:szCs w:val="18"/>
              </w:rPr>
              <w:t>openmeteo-forecast / air-quality / marine</w:t>
            </w:r>
          </w:p>
        </w:tc>
        <w:tc>
          <w:tcPr>
            <w:tcW w:w="2063" w:type="dxa"/>
            <w:tcMar>
              <w:top w:w="50" w:type="dxa"/>
              <w:left w:w="90" w:type="dxa"/>
              <w:bottom w:w="50" w:type="dxa"/>
              <w:right w:w="90" w:type="dxa"/>
            </w:tcMar>
            <w:vAlign w:val="center"/>
          </w:tcPr>
          <w:p w14:paraId="7ED50D6C" w14:textId="77777777" w:rsidR="002E5FB5" w:rsidRDefault="00D770FD">
            <w:pPr>
              <w:spacing w:after="0" w:line="240" w:lineRule="auto"/>
            </w:pPr>
            <w:r>
              <w:rPr>
                <w:sz w:val="18"/>
                <w:szCs w:val="18"/>
              </w:rPr>
              <w:t>f57c2918… / ee203da7… / 096a28c7…</w:t>
            </w:r>
          </w:p>
        </w:tc>
        <w:tc>
          <w:tcPr>
            <w:tcW w:w="3095" w:type="dxa"/>
            <w:tcMar>
              <w:top w:w="50" w:type="dxa"/>
              <w:left w:w="90" w:type="dxa"/>
              <w:bottom w:w="50" w:type="dxa"/>
              <w:right w:w="90" w:type="dxa"/>
            </w:tcMar>
            <w:vAlign w:val="center"/>
          </w:tcPr>
          <w:p w14:paraId="4E70E690" w14:textId="77777777" w:rsidR="002E5FB5" w:rsidRDefault="00D770FD">
            <w:pPr>
              <w:spacing w:after="0" w:line="240" w:lineRule="auto"/>
            </w:pPr>
            <w:r>
              <w:rPr>
                <w:sz w:val="18"/>
                <w:szCs w:val="18"/>
              </w:rPr>
              <w:t>converted from YAML</w:t>
            </w:r>
          </w:p>
        </w:tc>
      </w:tr>
      <w:tr w:rsidR="002E5FB5" w14:paraId="4DFA8AC5" w14:textId="77777777">
        <w:trPr>
          <w:cantSplit/>
        </w:trPr>
        <w:tc>
          <w:tcPr>
            <w:tcW w:w="3868" w:type="dxa"/>
            <w:tcMar>
              <w:top w:w="50" w:type="dxa"/>
              <w:left w:w="90" w:type="dxa"/>
              <w:bottom w:w="50" w:type="dxa"/>
              <w:right w:w="90" w:type="dxa"/>
            </w:tcMar>
            <w:vAlign w:val="center"/>
          </w:tcPr>
          <w:p w14:paraId="1ECB254A" w14:textId="77777777" w:rsidR="002E5FB5" w:rsidRDefault="00D770FD">
            <w:pPr>
              <w:spacing w:after="0" w:line="240" w:lineRule="auto"/>
            </w:pPr>
            <w:r>
              <w:rPr>
                <w:sz w:val="18"/>
                <w:szCs w:val="18"/>
              </w:rPr>
              <w:t>jsonplaceholder / dummyjson / restcountries (curated)</w:t>
            </w:r>
          </w:p>
        </w:tc>
        <w:tc>
          <w:tcPr>
            <w:tcW w:w="2063" w:type="dxa"/>
            <w:tcMar>
              <w:top w:w="50" w:type="dxa"/>
              <w:left w:w="90" w:type="dxa"/>
              <w:bottom w:w="50" w:type="dxa"/>
              <w:right w:w="90" w:type="dxa"/>
            </w:tcMar>
            <w:vAlign w:val="center"/>
          </w:tcPr>
          <w:p w14:paraId="7262447F" w14:textId="77777777" w:rsidR="002E5FB5" w:rsidRDefault="00D770FD">
            <w:pPr>
              <w:spacing w:after="0" w:line="240" w:lineRule="auto"/>
            </w:pPr>
            <w:r>
              <w:rPr>
                <w:sz w:val="18"/>
                <w:szCs w:val="18"/>
              </w:rPr>
              <w:t>d2dfbc53… / d313813a… / d02f4ab3…</w:t>
            </w:r>
          </w:p>
        </w:tc>
        <w:tc>
          <w:tcPr>
            <w:tcW w:w="3095" w:type="dxa"/>
            <w:tcMar>
              <w:top w:w="50" w:type="dxa"/>
              <w:left w:w="90" w:type="dxa"/>
              <w:bottom w:w="50" w:type="dxa"/>
              <w:right w:w="90" w:type="dxa"/>
            </w:tcMar>
            <w:vAlign w:val="center"/>
          </w:tcPr>
          <w:p w14:paraId="3EEABA51" w14:textId="77777777" w:rsidR="002E5FB5" w:rsidRDefault="00D770FD">
            <w:pPr>
              <w:spacing w:after="0" w:line="240" w:lineRule="auto"/>
            </w:pPr>
            <w:r>
              <w:rPr>
                <w:sz w:val="18"/>
                <w:szCs w:val="18"/>
              </w:rPr>
              <w:t>researcher-authored subsets</w:t>
            </w:r>
          </w:p>
        </w:tc>
      </w:tr>
    </w:tbl>
    <w:p w14:paraId="1FAA7D23" w14:textId="77777777" w:rsidR="002E5FB5" w:rsidRDefault="002E5FB5">
      <w:pPr>
        <w:spacing w:after="80"/>
      </w:pPr>
    </w:p>
    <w:p w14:paraId="6A8F6BD3" w14:textId="77777777" w:rsidR="002E5FB5" w:rsidRDefault="00D770FD">
      <w:pPr>
        <w:jc w:val="both"/>
      </w:pPr>
      <w:r>
        <w:t>Run folders (</w:t>
      </w:r>
      <w:r>
        <w:rPr>
          <w:rFonts w:ascii="Consolas" w:eastAsia="Consolas" w:hAnsi="Consolas" w:cs="Consolas"/>
          <w:sz w:val="20"/>
          <w:szCs w:val="20"/>
        </w:rPr>
        <w:t>Findings/Benchmark/Completed Runs/&lt;model&gt;/</w:t>
      </w:r>
      <w:r>
        <w:t xml:space="preserve">) hold one zip per condition with every reply, tool call, verified candidate and verification result, and a run manifest recording the settings, LM Studio's model information, the machine and the power sensors. The final runs were started from repository commits </w:t>
      </w:r>
      <w:r>
        <w:rPr>
          <w:rFonts w:ascii="Consolas" w:eastAsia="Consolas" w:hAnsi="Consolas" w:cs="Consolas"/>
          <w:sz w:val="20"/>
          <w:szCs w:val="20"/>
        </w:rPr>
        <w:t>d954dc0</w:t>
      </w:r>
      <w:r>
        <w:t xml:space="preserve"> (Q6_K), </w:t>
      </w:r>
      <w:r>
        <w:rPr>
          <w:rFonts w:ascii="Consolas" w:eastAsia="Consolas" w:hAnsi="Consolas" w:cs="Consolas"/>
          <w:sz w:val="20"/>
          <w:szCs w:val="20"/>
        </w:rPr>
        <w:t>f6ee6b7</w:t>
      </w:r>
      <w:r>
        <w:t xml:space="preserve"> (Q8_0) and </w:t>
      </w:r>
      <w:r>
        <w:rPr>
          <w:rFonts w:ascii="Consolas" w:eastAsia="Consolas" w:hAnsi="Consolas" w:cs="Consolas"/>
          <w:sz w:val="20"/>
          <w:szCs w:val="20"/>
        </w:rPr>
        <w:t>7e928f2</w:t>
      </w:r>
      <w:r>
        <w:t xml:space="preserve"> (Q4_K_M); the toolbox and benchmark code are identical in all three (benchmark 2026-09-27.2, toolbox 3.0.0).</w:t>
      </w:r>
    </w:p>
    <w:p w14:paraId="1B285BC4" w14:textId="77777777" w:rsidR="002E5FB5" w:rsidRDefault="00D770FD">
      <w:pPr>
        <w:pStyle w:val="Heading1"/>
        <w:pageBreakBefore/>
      </w:pPr>
      <w:bookmarkStart w:id="129" w:name="_Toc243060682"/>
      <w:r>
        <w:lastRenderedPageBreak/>
        <w:t>Appendix H: Error Kinds Used by the Evaluator</w:t>
      </w:r>
      <w:bookmarkEnd w:id="129"/>
    </w:p>
    <w:p w14:paraId="76552712" w14:textId="56E06E29" w:rsidR="002E5FB5" w:rsidRDefault="00D770FD">
      <w:pPr>
        <w:pStyle w:val="Caption"/>
        <w:keepNext/>
      </w:pPr>
      <w:bookmarkStart w:id="130" w:name="_Toc243060738"/>
      <w:r>
        <w:rPr>
          <w:b/>
          <w:bCs/>
        </w:rPr>
        <w:t xml:space="preserve">Table </w:t>
      </w:r>
      <w:r>
        <w:fldChar w:fldCharType="begin"/>
      </w:r>
      <w:r>
        <w:instrText>SEQ Table</w:instrText>
      </w:r>
      <w:r>
        <w:fldChar w:fldCharType="separate"/>
      </w:r>
      <w:r>
        <w:rPr>
          <w:noProof/>
        </w:rPr>
        <w:t>30</w:t>
      </w:r>
      <w:r>
        <w:fldChar w:fldCharType="end"/>
      </w:r>
      <w:r>
        <w:rPr>
          <w:b/>
          <w:bCs/>
        </w:rPr>
        <w:t xml:space="preserve">: </w:t>
      </w:r>
      <w:r>
        <w:t>Kinds of error recorded in the code reaching the user, read from the evaluator's findings with fixed rules.</w:t>
      </w:r>
      <w:bookmarkEnd w:id="13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05"/>
        <w:gridCol w:w="7221"/>
      </w:tblGrid>
      <w:tr w:rsidR="002E5FB5" w14:paraId="000D2258" w14:textId="77777777">
        <w:trPr>
          <w:tblHeader/>
        </w:trPr>
        <w:tc>
          <w:tcPr>
            <w:tcW w:w="1805" w:type="dxa"/>
            <w:shd w:val="clear" w:color="auto" w:fill="D9E2F3"/>
            <w:tcMar>
              <w:top w:w="50" w:type="dxa"/>
              <w:left w:w="90" w:type="dxa"/>
              <w:bottom w:w="50" w:type="dxa"/>
              <w:right w:w="90" w:type="dxa"/>
            </w:tcMar>
            <w:vAlign w:val="center"/>
          </w:tcPr>
          <w:p w14:paraId="3BC8D892" w14:textId="77777777" w:rsidR="002E5FB5" w:rsidRDefault="00D770FD">
            <w:pPr>
              <w:spacing w:after="0" w:line="240" w:lineRule="auto"/>
            </w:pPr>
            <w:r>
              <w:rPr>
                <w:b/>
                <w:bCs/>
                <w:sz w:val="18"/>
                <w:szCs w:val="18"/>
              </w:rPr>
              <w:t>Class</w:t>
            </w:r>
          </w:p>
        </w:tc>
        <w:tc>
          <w:tcPr>
            <w:tcW w:w="7221" w:type="dxa"/>
            <w:shd w:val="clear" w:color="auto" w:fill="D9E2F3"/>
            <w:tcMar>
              <w:top w:w="50" w:type="dxa"/>
              <w:left w:w="90" w:type="dxa"/>
              <w:bottom w:w="50" w:type="dxa"/>
              <w:right w:w="90" w:type="dxa"/>
            </w:tcMar>
            <w:vAlign w:val="center"/>
          </w:tcPr>
          <w:p w14:paraId="23293CC5" w14:textId="77777777" w:rsidR="002E5FB5" w:rsidRDefault="00D770FD">
            <w:pPr>
              <w:spacing w:after="0" w:line="240" w:lineRule="auto"/>
            </w:pPr>
            <w:r>
              <w:rPr>
                <w:b/>
                <w:bCs/>
                <w:sz w:val="18"/>
                <w:szCs w:val="18"/>
              </w:rPr>
              <w:t>Kinds</w:t>
            </w:r>
          </w:p>
        </w:tc>
      </w:tr>
      <w:tr w:rsidR="002E5FB5" w14:paraId="37FE79C1" w14:textId="77777777">
        <w:trPr>
          <w:cantSplit/>
        </w:trPr>
        <w:tc>
          <w:tcPr>
            <w:tcW w:w="1805" w:type="dxa"/>
            <w:tcMar>
              <w:top w:w="50" w:type="dxa"/>
              <w:left w:w="90" w:type="dxa"/>
              <w:bottom w:w="50" w:type="dxa"/>
              <w:right w:w="90" w:type="dxa"/>
            </w:tcMar>
            <w:vAlign w:val="center"/>
          </w:tcPr>
          <w:p w14:paraId="12EB361B" w14:textId="77777777" w:rsidR="002E5FB5" w:rsidRDefault="00D770FD">
            <w:pPr>
              <w:spacing w:after="0" w:line="240" w:lineRule="auto"/>
            </w:pPr>
            <w:r>
              <w:rPr>
                <w:sz w:val="18"/>
                <w:szCs w:val="18"/>
              </w:rPr>
              <w:t>A</w:t>
            </w:r>
          </w:p>
        </w:tc>
        <w:tc>
          <w:tcPr>
            <w:tcW w:w="7221" w:type="dxa"/>
            <w:tcMar>
              <w:top w:w="50" w:type="dxa"/>
              <w:left w:w="90" w:type="dxa"/>
              <w:bottom w:w="50" w:type="dxa"/>
              <w:right w:w="90" w:type="dxa"/>
            </w:tcMar>
            <w:vAlign w:val="center"/>
          </w:tcPr>
          <w:p w14:paraId="64875CC2" w14:textId="77777777" w:rsidR="002E5FB5" w:rsidRDefault="00D770FD">
            <w:pPr>
              <w:spacing w:after="0" w:line="240" w:lineRule="auto"/>
            </w:pPr>
            <w:r>
              <w:rPr>
                <w:sz w:val="18"/>
                <w:szCs w:val="18"/>
              </w:rPr>
              <w:t xml:space="preserve">wrong host, version or base path; invented endpoint or method; invented parameter or body field; invalid value or structure; missing required part or credential; undocumented response field; non-existent </w:t>
            </w:r>
            <w:r>
              <w:rPr>
                <w:rFonts w:ascii="Consolas" w:eastAsia="Consolas" w:hAnsi="Consolas" w:cs="Consolas"/>
                <w:sz w:val="17"/>
                <w:szCs w:val="17"/>
              </w:rPr>
              <w:t>requests</w:t>
            </w:r>
            <w:r>
              <w:rPr>
                <w:sz w:val="18"/>
                <w:szCs w:val="18"/>
              </w:rPr>
              <w:t xml:space="preserve"> API</w:t>
            </w:r>
          </w:p>
        </w:tc>
      </w:tr>
      <w:tr w:rsidR="002E5FB5" w14:paraId="7E1C7131" w14:textId="77777777">
        <w:trPr>
          <w:cantSplit/>
        </w:trPr>
        <w:tc>
          <w:tcPr>
            <w:tcW w:w="1805" w:type="dxa"/>
            <w:tcMar>
              <w:top w:w="50" w:type="dxa"/>
              <w:left w:w="90" w:type="dxa"/>
              <w:bottom w:w="50" w:type="dxa"/>
              <w:right w:w="90" w:type="dxa"/>
            </w:tcMar>
            <w:vAlign w:val="center"/>
          </w:tcPr>
          <w:p w14:paraId="3891AB5E" w14:textId="77777777" w:rsidR="002E5FB5" w:rsidRDefault="00D770FD">
            <w:pPr>
              <w:spacing w:after="0" w:line="240" w:lineRule="auto"/>
            </w:pPr>
            <w:r>
              <w:rPr>
                <w:sz w:val="18"/>
                <w:szCs w:val="18"/>
              </w:rPr>
              <w:t>B</w:t>
            </w:r>
          </w:p>
        </w:tc>
        <w:tc>
          <w:tcPr>
            <w:tcW w:w="7221" w:type="dxa"/>
            <w:tcMar>
              <w:top w:w="50" w:type="dxa"/>
              <w:left w:w="90" w:type="dxa"/>
              <w:bottom w:w="50" w:type="dxa"/>
              <w:right w:w="90" w:type="dxa"/>
            </w:tcMar>
            <w:vAlign w:val="center"/>
          </w:tcPr>
          <w:p w14:paraId="47680F36" w14:textId="77777777" w:rsidR="002E5FB5" w:rsidRDefault="00D770FD">
            <w:pPr>
              <w:spacing w:after="0" w:line="240" w:lineRule="auto"/>
            </w:pPr>
            <w:r>
              <w:rPr>
                <w:sz w:val="18"/>
                <w:szCs w:val="18"/>
              </w:rPr>
              <w:t>different declared endpoint; method not acceptable for the task; omitted parameter the task specifies; different parameter value; omitted request body; unrequested request body; request body differs; extra requests; credential missing or malformed where the API's requirement is unknown; JSON body sent as form data; insecure scheme (http)</w:t>
            </w:r>
          </w:p>
        </w:tc>
      </w:tr>
      <w:tr w:rsidR="002E5FB5" w14:paraId="7452DC5A" w14:textId="77777777">
        <w:trPr>
          <w:cantSplit/>
        </w:trPr>
        <w:tc>
          <w:tcPr>
            <w:tcW w:w="1805" w:type="dxa"/>
            <w:tcMar>
              <w:top w:w="50" w:type="dxa"/>
              <w:left w:w="90" w:type="dxa"/>
              <w:bottom w:w="50" w:type="dxa"/>
              <w:right w:w="90" w:type="dxa"/>
            </w:tcMar>
            <w:vAlign w:val="center"/>
          </w:tcPr>
          <w:p w14:paraId="242F5831" w14:textId="77777777" w:rsidR="002E5FB5" w:rsidRDefault="00D770FD">
            <w:pPr>
              <w:spacing w:after="0" w:line="240" w:lineRule="auto"/>
            </w:pPr>
            <w:r>
              <w:rPr>
                <w:sz w:val="18"/>
                <w:szCs w:val="18"/>
              </w:rPr>
              <w:t>Runtime failure</w:t>
            </w:r>
          </w:p>
        </w:tc>
        <w:tc>
          <w:tcPr>
            <w:tcW w:w="7221" w:type="dxa"/>
            <w:tcMar>
              <w:top w:w="50" w:type="dxa"/>
              <w:left w:w="90" w:type="dxa"/>
              <w:bottom w:w="50" w:type="dxa"/>
              <w:right w:w="90" w:type="dxa"/>
            </w:tcMar>
            <w:vAlign w:val="center"/>
          </w:tcPr>
          <w:p w14:paraId="47571F26" w14:textId="77777777" w:rsidR="002E5FB5" w:rsidRDefault="00D770FD">
            <w:pPr>
              <w:spacing w:after="0" w:line="240" w:lineRule="auto"/>
            </w:pPr>
            <w:r>
              <w:rPr>
                <w:sz w:val="18"/>
                <w:szCs w:val="18"/>
              </w:rPr>
              <w:t>input used as the wrong type; reads an input the task does not provide; syntax error; makes no request; does not finish (timeout); blocked operation; undefined name; raises its own error before the request; wrong call or argument types</w:t>
            </w:r>
          </w:p>
        </w:tc>
      </w:tr>
    </w:tbl>
    <w:p w14:paraId="29DC69F3" w14:textId="77777777" w:rsidR="002E5FB5" w:rsidRDefault="002E5FB5">
      <w:pPr>
        <w:spacing w:after="80"/>
      </w:pPr>
    </w:p>
    <w:p w14:paraId="07D94F7F" w14:textId="77777777" w:rsidR="002E5FB5" w:rsidRDefault="00D770FD">
      <w:pPr>
        <w:pStyle w:val="Heading1"/>
        <w:pageBreakBefore/>
      </w:pPr>
      <w:bookmarkStart w:id="131" w:name="_Toc243060683"/>
      <w:r>
        <w:lastRenderedPageBreak/>
        <w:t>Appendix I: Manual Review Rules</w:t>
      </w:r>
      <w:bookmarkEnd w:id="131"/>
    </w:p>
    <w:p w14:paraId="36CB61CD" w14:textId="77777777" w:rsidR="002E5FB5" w:rsidRDefault="00D770FD">
      <w:pPr>
        <w:jc w:val="both"/>
      </w:pPr>
      <w:r>
        <w:t>Each question that a curated specification left open was answered once and applied to every candidate asking it (</w:t>
      </w:r>
      <w:r>
        <w:rPr>
          <w:rFonts w:ascii="Consolas" w:eastAsia="Consolas" w:hAnsi="Consolas" w:cs="Consolas"/>
          <w:sz w:val="20"/>
          <w:szCs w:val="20"/>
        </w:rPr>
        <w:t>Findings/EvaluateBenchmark/reviews/review_rules.py</w:t>
      </w:r>
      <w:r>
        <w:t>). The rules, with their evidence:</w:t>
      </w:r>
    </w:p>
    <w:p w14:paraId="3373C4D3" w14:textId="77777777" w:rsidR="002E5FB5" w:rsidRDefault="00D770FD">
      <w:pPr>
        <w:pStyle w:val="ListParagraph"/>
        <w:numPr>
          <w:ilvl w:val="0"/>
          <w:numId w:val="2"/>
        </w:numPr>
        <w:spacing w:after="60"/>
      </w:pPr>
      <w:r>
        <w:rPr>
          <w:b/>
          <w:bCs/>
        </w:rPr>
        <w:t>DummyJSON query parameters.</w:t>
      </w:r>
      <w:r>
        <w:t xml:space="preserve"> The documentation lists </w:t>
      </w:r>
      <w:r>
        <w:rPr>
          <w:rFonts w:ascii="Consolas" w:eastAsia="Consolas" w:hAnsi="Consolas" w:cs="Consolas"/>
          <w:sz w:val="20"/>
          <w:szCs w:val="20"/>
        </w:rPr>
        <w:t>limit</w:t>
      </w:r>
      <w:r>
        <w:t xml:space="preserve">, </w:t>
      </w:r>
      <w:r>
        <w:rPr>
          <w:rFonts w:ascii="Consolas" w:eastAsia="Consolas" w:hAnsi="Consolas" w:cs="Consolas"/>
          <w:sz w:val="20"/>
          <w:szCs w:val="20"/>
        </w:rPr>
        <w:t>skip</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sortBy</w:t>
      </w:r>
      <w:r>
        <w:t xml:space="preserve">, </w:t>
      </w:r>
      <w:r>
        <w:rPr>
          <w:rFonts w:ascii="Consolas" w:eastAsia="Consolas" w:hAnsi="Consolas" w:cs="Consolas"/>
          <w:sz w:val="20"/>
          <w:szCs w:val="20"/>
        </w:rPr>
        <w:t>order</w:t>
      </w:r>
      <w:r>
        <w:t xml:space="preserve"> and </w:t>
      </w:r>
      <w:r>
        <w:rPr>
          <w:rFonts w:ascii="Consolas" w:eastAsia="Consolas" w:hAnsi="Consolas" w:cs="Consolas"/>
          <w:sz w:val="20"/>
          <w:szCs w:val="20"/>
        </w:rPr>
        <w:t>q</w:t>
      </w:r>
      <w:r>
        <w:t xml:space="preserve">. Names such as </w:t>
      </w:r>
      <w:r>
        <w:rPr>
          <w:rFonts w:ascii="Consolas" w:eastAsia="Consolas" w:hAnsi="Consolas" w:cs="Consolas"/>
          <w:sz w:val="20"/>
          <w:szCs w:val="20"/>
        </w:rPr>
        <w:t>sort</w:t>
      </w:r>
      <w:r>
        <w:t xml:space="preserve">, </w:t>
      </w:r>
      <w:r>
        <w:rPr>
          <w:rFonts w:ascii="Consolas" w:eastAsia="Consolas" w:hAnsi="Consolas" w:cs="Consolas"/>
          <w:sz w:val="20"/>
          <w:szCs w:val="20"/>
        </w:rPr>
        <w:t>sort_by</w:t>
      </w:r>
      <w:r>
        <w:t xml:space="preserve">, </w:t>
      </w:r>
      <w:r>
        <w:rPr>
          <w:rFonts w:ascii="Consolas" w:eastAsia="Consolas" w:hAnsi="Consolas" w:cs="Consolas"/>
          <w:sz w:val="20"/>
          <w:szCs w:val="20"/>
        </w:rPr>
        <w:t>page</w:t>
      </w:r>
      <w:r>
        <w:t xml:space="preserve">, </w:t>
      </w:r>
      <w:r>
        <w:rPr>
          <w:rFonts w:ascii="Consolas" w:eastAsia="Consolas" w:hAnsi="Consolas" w:cs="Consolas"/>
          <w:sz w:val="20"/>
          <w:szCs w:val="20"/>
        </w:rPr>
        <w:t>fields</w:t>
      </w:r>
      <w:r>
        <w:t xml:space="preserve">, </w:t>
      </w:r>
      <w:r>
        <w:rPr>
          <w:rFonts w:ascii="Consolas" w:eastAsia="Consolas" w:hAnsi="Consolas" w:cs="Consolas"/>
          <w:sz w:val="20"/>
          <w:szCs w:val="20"/>
        </w:rPr>
        <w:t>include</w:t>
      </w:r>
      <w:r>
        <w:t xml:space="preserve"> and </w:t>
      </w:r>
      <w:r>
        <w:rPr>
          <w:rFonts w:ascii="Consolas" w:eastAsia="Consolas" w:hAnsi="Consolas" w:cs="Consolas"/>
          <w:sz w:val="20"/>
          <w:szCs w:val="20"/>
        </w:rPr>
        <w:t>_fields</w:t>
      </w:r>
      <w:r>
        <w:t xml:space="preserve"> are class A; a live check showed they have no effect (</w:t>
      </w:r>
      <w:r>
        <w:rPr>
          <w:rFonts w:ascii="Consolas" w:eastAsia="Consolas" w:hAnsi="Consolas" w:cs="Consolas"/>
          <w:sz w:val="20"/>
          <w:szCs w:val="20"/>
        </w:rPr>
        <w:t>?sort=title</w:t>
      </w:r>
      <w:r>
        <w:t xml:space="preserve"> returns the unsorted list, </w:t>
      </w:r>
      <w:r>
        <w:rPr>
          <w:rFonts w:ascii="Consolas" w:eastAsia="Consolas" w:hAnsi="Consolas" w:cs="Consolas"/>
          <w:sz w:val="20"/>
          <w:szCs w:val="20"/>
        </w:rPr>
        <w:t>?sortBy=title</w:t>
      </w:r>
      <w:r>
        <w:t xml:space="preserve"> sorts it).</w:t>
      </w:r>
    </w:p>
    <w:p w14:paraId="7B5293D6" w14:textId="77777777" w:rsidR="002E5FB5" w:rsidRDefault="00D770FD">
      <w:pPr>
        <w:pStyle w:val="ListParagraph"/>
        <w:numPr>
          <w:ilvl w:val="0"/>
          <w:numId w:val="2"/>
        </w:numPr>
        <w:spacing w:after="60"/>
      </w:pPr>
      <w:r>
        <w:rPr>
          <w:b/>
          <w:bCs/>
        </w:rPr>
        <w:t>DummyJSON and JSONPlaceholder body fields.</w:t>
      </w:r>
      <w:r>
        <w:t xml:space="preserve"> A field the resource has (for example </w:t>
      </w:r>
      <w:r>
        <w:rPr>
          <w:rFonts w:ascii="Consolas" w:eastAsia="Consolas" w:hAnsi="Consolas" w:cs="Consolas"/>
          <w:sz w:val="20"/>
          <w:szCs w:val="20"/>
        </w:rPr>
        <w:t>gender</w:t>
      </w:r>
      <w:r>
        <w:t xml:space="preserve"> on a user, </w:t>
      </w:r>
      <w:r>
        <w:rPr>
          <w:rFonts w:ascii="Consolas" w:eastAsia="Consolas" w:hAnsi="Consolas" w:cs="Consolas"/>
          <w:sz w:val="20"/>
          <w:szCs w:val="20"/>
        </w:rPr>
        <w:t>id</w:t>
      </w:r>
      <w:r>
        <w:t xml:space="preserve"> on a todo) is an extra documented body field, class B; a field it does not have (for example </w:t>
      </w:r>
      <w:r>
        <w:rPr>
          <w:rFonts w:ascii="Consolas" w:eastAsia="Consolas" w:hAnsi="Consolas" w:cs="Consolas"/>
          <w:sz w:val="20"/>
          <w:szCs w:val="20"/>
        </w:rPr>
        <w:t>title</w:t>
      </w:r>
      <w:r>
        <w:t xml:space="preserve"> on a DummyJSON todo, </w:t>
      </w:r>
      <w:r>
        <w:rPr>
          <w:rFonts w:ascii="Consolas" w:eastAsia="Consolas" w:hAnsi="Consolas" w:cs="Consolas"/>
          <w:sz w:val="20"/>
          <w:szCs w:val="20"/>
        </w:rPr>
        <w:t>userId</w:t>
      </w:r>
      <w:r>
        <w:t xml:space="preserve"> on a JSONPlaceholder photo) is class A.</w:t>
      </w:r>
    </w:p>
    <w:p w14:paraId="29FE79FF" w14:textId="77777777" w:rsidR="002E5FB5" w:rsidRDefault="00D770FD">
      <w:pPr>
        <w:pStyle w:val="ListParagraph"/>
        <w:numPr>
          <w:ilvl w:val="0"/>
          <w:numId w:val="2"/>
        </w:numPr>
        <w:spacing w:after="60"/>
      </w:pPr>
      <w:r>
        <w:rPr>
          <w:b/>
          <w:bCs/>
        </w:rPr>
        <w:t>Response fields.</w:t>
      </w:r>
      <w:r>
        <w:t xml:space="preserve"> DummyJSON returns the resource object itself; reading </w:t>
      </w:r>
      <w:r>
        <w:rPr>
          <w:rFonts w:ascii="Consolas" w:eastAsia="Consolas" w:hAnsi="Consolas" w:cs="Consolas"/>
          <w:sz w:val="20"/>
          <w:szCs w:val="20"/>
        </w:rPr>
        <w:t>users</w:t>
      </w:r>
      <w:r>
        <w:t xml:space="preserve">, </w:t>
      </w:r>
      <w:r>
        <w:rPr>
          <w:rFonts w:ascii="Consolas" w:eastAsia="Consolas" w:hAnsi="Consolas" w:cs="Consolas"/>
          <w:sz w:val="20"/>
          <w:szCs w:val="20"/>
        </w:rPr>
        <w:t>post</w:t>
      </w:r>
      <w:r>
        <w:t xml:space="preserve">, </w:t>
      </w:r>
      <w:r>
        <w:rPr>
          <w:rFonts w:ascii="Consolas" w:eastAsia="Consolas" w:hAnsi="Consolas" w:cs="Consolas"/>
          <w:sz w:val="20"/>
          <w:szCs w:val="20"/>
        </w:rPr>
        <w:t>success</w:t>
      </w:r>
      <w:r>
        <w:t xml:space="preserve">, </w:t>
      </w:r>
      <w:r>
        <w:rPr>
          <w:rFonts w:ascii="Consolas" w:eastAsia="Consolas" w:hAnsi="Consolas" w:cs="Consolas"/>
          <w:sz w:val="20"/>
          <w:szCs w:val="20"/>
        </w:rPr>
        <w:t>statusCode</w:t>
      </w:r>
      <w:r>
        <w:t xml:space="preserve"> or </w:t>
      </w:r>
      <w:r>
        <w:rPr>
          <w:rFonts w:ascii="Consolas" w:eastAsia="Consolas" w:hAnsi="Consolas" w:cs="Consolas"/>
          <w:sz w:val="20"/>
          <w:szCs w:val="20"/>
        </w:rPr>
        <w:t>content</w:t>
      </w:r>
      <w:r>
        <w:t xml:space="preserve"> from a single-resource response is class A.</w:t>
      </w:r>
    </w:p>
    <w:p w14:paraId="229AEBDA" w14:textId="77777777" w:rsidR="002E5FB5" w:rsidRDefault="00D770FD">
      <w:pPr>
        <w:pStyle w:val="ListParagraph"/>
        <w:numPr>
          <w:ilvl w:val="0"/>
          <w:numId w:val="2"/>
        </w:numPr>
        <w:spacing w:after="60"/>
      </w:pPr>
      <w:r>
        <w:rPr>
          <w:b/>
          <w:bCs/>
        </w:rPr>
        <w:t>JSONPlaceholder filters and routes.</w:t>
      </w:r>
      <w:r>
        <w:t xml:space="preserve"> Filtering by any resource field is documented ("basic filtering is supported through query parameters") and works live; filtering by a non-field (</w:t>
      </w:r>
      <w:r>
        <w:rPr>
          <w:rFonts w:ascii="Consolas" w:eastAsia="Consolas" w:hAnsi="Consolas" w:cs="Consolas"/>
          <w:sz w:val="20"/>
          <w:szCs w:val="20"/>
        </w:rPr>
        <w:t>ids</w:t>
      </w:r>
      <w:r>
        <w:t xml:space="preserve">) is ignored and class A. Nested routes such as </w:t>
      </w:r>
      <w:r>
        <w:rPr>
          <w:rFonts w:ascii="Consolas" w:eastAsia="Consolas" w:hAnsi="Consolas" w:cs="Consolas"/>
          <w:sz w:val="20"/>
          <w:szCs w:val="20"/>
        </w:rPr>
        <w:t>/posts/1/comments</w:t>
      </w:r>
      <w:r>
        <w:t xml:space="preserve"> are documented and real; using one where the task expected another endpoint is class B.</w:t>
      </w:r>
    </w:p>
    <w:p w14:paraId="2C56D739" w14:textId="77777777" w:rsidR="002E5FB5" w:rsidRDefault="00D770FD">
      <w:pPr>
        <w:pStyle w:val="ListParagraph"/>
        <w:numPr>
          <w:ilvl w:val="0"/>
          <w:numId w:val="2"/>
        </w:numPr>
        <w:spacing w:after="60"/>
      </w:pPr>
      <w:r>
        <w:rPr>
          <w:b/>
          <w:bCs/>
        </w:rPr>
        <w:t>REST Countries paths.</w:t>
      </w:r>
      <w:r>
        <w:t xml:space="preserve"> Every v5 endpoint lies under </w:t>
      </w:r>
      <w:r>
        <w:rPr>
          <w:rFonts w:ascii="Consolas" w:eastAsia="Consolas" w:hAnsi="Consolas" w:cs="Consolas"/>
          <w:sz w:val="20"/>
          <w:szCs w:val="20"/>
        </w:rPr>
        <w:t>/countries/v5</w:t>
      </w:r>
      <w:r>
        <w:t xml:space="preserve"> (list, search, aggregate, read and search by property); paths such as </w:t>
      </w:r>
      <w:r>
        <w:rPr>
          <w:rFonts w:ascii="Consolas" w:eastAsia="Consolas" w:hAnsi="Consolas" w:cs="Consolas"/>
          <w:sz w:val="20"/>
          <w:szCs w:val="20"/>
        </w:rPr>
        <w:t>/v5/countries</w:t>
      </w:r>
      <w:r>
        <w:t xml:space="preserve">, </w:t>
      </w:r>
      <w:r>
        <w:rPr>
          <w:rFonts w:ascii="Consolas" w:eastAsia="Consolas" w:hAnsi="Consolas" w:cs="Consolas"/>
          <w:sz w:val="20"/>
          <w:szCs w:val="20"/>
        </w:rPr>
        <w:t>/v5.0/search</w:t>
      </w:r>
      <w:r>
        <w:t xml:space="preserve"> or </w:t>
      </w:r>
      <w:r>
        <w:rPr>
          <w:rFonts w:ascii="Consolas" w:eastAsia="Consolas" w:hAnsi="Consolas" w:cs="Consolas"/>
          <w:sz w:val="20"/>
          <w:szCs w:val="20"/>
        </w:rPr>
        <w:t>/v3.1/all</w:t>
      </w:r>
      <w:r>
        <w:t xml:space="preserve"> on </w:t>
      </w:r>
      <w:r>
        <w:rPr>
          <w:rFonts w:ascii="Consolas" w:eastAsia="Consolas" w:hAnsi="Consolas" w:cs="Consolas"/>
          <w:sz w:val="20"/>
          <w:szCs w:val="20"/>
        </w:rPr>
        <w:t>api.restcountries.com</w:t>
      </w:r>
      <w:r>
        <w:t xml:space="preserve"> do not exist and are class A.</w:t>
      </w:r>
    </w:p>
    <w:p w14:paraId="1A8B750F" w14:textId="77777777" w:rsidR="002E5FB5" w:rsidRDefault="00D770FD">
      <w:pPr>
        <w:jc w:val="both"/>
      </w:pPr>
      <w:r>
        <w:t>The first review classified the 46 candidates that reached the user as 24 class A and 22 class B; the second reviewer agreed on 43, and the group settled the three JSONPlaceholder list-endpoint cases as correct. Of the 350 withheld candidates, 327 were class A and 23 class B.</w:t>
      </w:r>
    </w:p>
    <w:p w14:paraId="731681A2" w14:textId="77777777" w:rsidR="002E5FB5" w:rsidRDefault="00D770FD">
      <w:pPr>
        <w:pStyle w:val="Heading1"/>
        <w:pageBreakBefore/>
      </w:pPr>
      <w:bookmarkStart w:id="132" w:name="_Toc243060684"/>
      <w:r>
        <w:lastRenderedPageBreak/>
        <w:t>Appendix J: Reproducing the Results</w:t>
      </w:r>
      <w:bookmarkEnd w:id="132"/>
    </w:p>
    <w:p w14:paraId="4178251A" w14:textId="77777777" w:rsidR="002E5FB5" w:rsidRDefault="00D770FD">
      <w:pPr>
        <w:jc w:val="both"/>
      </w:pPr>
      <w:r>
        <w:t xml:space="preserve">The submission folder </w:t>
      </w:r>
      <w:r>
        <w:rPr>
          <w:rFonts w:ascii="Consolas" w:eastAsia="Consolas" w:hAnsi="Consolas" w:cs="Consolas"/>
          <w:sz w:val="20"/>
          <w:szCs w:val="20"/>
        </w:rPr>
        <w:t>COMP301 Project Final Submission</w:t>
      </w:r>
      <w:r>
        <w:t xml:space="preserve"> contains </w:t>
      </w:r>
      <w:r>
        <w:rPr>
          <w:rFonts w:ascii="Consolas" w:eastAsia="Consolas" w:hAnsi="Consolas" w:cs="Consolas"/>
          <w:sz w:val="20"/>
          <w:szCs w:val="20"/>
        </w:rPr>
        <w:t>Code Submission</w:t>
      </w:r>
      <w:r>
        <w:t xml:space="preserve"> (toolbox, dataset builder), </w:t>
      </w:r>
      <w:r>
        <w:rPr>
          <w:rFonts w:ascii="Consolas" w:eastAsia="Consolas" w:hAnsi="Consolas" w:cs="Consolas"/>
          <w:sz w:val="20"/>
          <w:szCs w:val="20"/>
        </w:rPr>
        <w:t>Findings</w:t>
      </w:r>
      <w:r>
        <w:t xml:space="preserve"> (benchmark with completed runs, evaluator, statistical analysis) and </w:t>
      </w:r>
      <w:r>
        <w:rPr>
          <w:rFonts w:ascii="Consolas" w:eastAsia="Consolas" w:hAnsi="Consolas" w:cs="Consolas"/>
          <w:sz w:val="20"/>
          <w:szCs w:val="20"/>
        </w:rPr>
        <w:t>Final Report and Documentation</w:t>
      </w:r>
      <w:r>
        <w:t>. The evaluator and statistics need only Python 3.9 or later; the charts need pandas, NumPy, SciPy, Matplotlib and seaborn.</w:t>
      </w:r>
    </w:p>
    <w:p w14:paraId="39343D06" w14:textId="77777777" w:rsidR="002E5FB5" w:rsidRDefault="00D770FD">
      <w:pPr>
        <w:pStyle w:val="Code"/>
        <w:spacing w:before="80" w:after="0"/>
      </w:pPr>
      <w:r>
        <w:t>cd "COMP301 Project Final Submission\Findings\EvaluateBenchmark"</w:t>
      </w:r>
    </w:p>
    <w:p w14:paraId="2415DC35" w14:textId="77777777" w:rsidR="002E5FB5" w:rsidRDefault="00D770FD">
      <w:pPr>
        <w:pStyle w:val="Code"/>
        <w:spacing w:after="0"/>
      </w:pPr>
      <w:r>
        <w:t>python evaluate_benchmark.py              # sandboxed scoring of every run (about 12 minutes)</w:t>
      </w:r>
    </w:p>
    <w:p w14:paraId="75ADAC9A" w14:textId="77777777" w:rsidR="002E5FB5" w:rsidRDefault="00D770FD">
      <w:pPr>
        <w:pStyle w:val="Code"/>
        <w:spacing w:after="0"/>
      </w:pPr>
      <w:r>
        <w:t>python compile_stats.py                   # CSV tables in Statistical Analysis\Unprocessed Data</w:t>
      </w:r>
    </w:p>
    <w:p w14:paraId="22C37780" w14:textId="77777777" w:rsidR="002E5FB5" w:rsidRDefault="00D770FD">
      <w:pPr>
        <w:pStyle w:val="Code"/>
        <w:spacing w:after="0"/>
      </w:pPr>
      <w:r>
        <w:t>python stage_analysis.py                  # first candidates, agreement between runs (Section 8.2)</w:t>
      </w:r>
    </w:p>
    <w:p w14:paraId="3FCC1E2D" w14:textId="77777777" w:rsidR="002E5FB5" w:rsidRDefault="00D770FD">
      <w:pPr>
        <w:pStyle w:val="Code"/>
        <w:spacing w:after="0"/>
      </w:pPr>
      <w:r>
        <w:t>cd "..\Statistical Analysis"</w:t>
      </w:r>
    </w:p>
    <w:p w14:paraId="14AE726D" w14:textId="77777777" w:rsidR="002E5FB5" w:rsidRDefault="00D770FD">
      <w:pPr>
        <w:pStyle w:val="Code"/>
        <w:spacing w:after="0"/>
      </w:pPr>
      <w:r>
        <w:t>python -X utf8 tempstats\build_tempstats.py                 # cost charts and tables</w:t>
      </w:r>
    </w:p>
    <w:p w14:paraId="03687D6B" w14:textId="77777777" w:rsidR="002E5FB5" w:rsidRDefault="00D770FD">
      <w:pPr>
        <w:pStyle w:val="Code"/>
        <w:spacing w:after="0"/>
      </w:pPr>
      <w:r>
        <w:t>python -X utf8 tempstats\report_figures\build_report_figures.py   # charts R01-R05</w:t>
      </w:r>
    </w:p>
    <w:p w14:paraId="5AA01FBA" w14:textId="77777777" w:rsidR="002E5FB5" w:rsidRDefault="00D770FD">
      <w:pPr>
        <w:pStyle w:val="Code"/>
        <w:spacing w:after="0"/>
      </w:pPr>
      <w:r>
        <w:t>cd "..\..\Final Report and Documentation\Final Report\build"</w:t>
      </w:r>
    </w:p>
    <w:p w14:paraId="4BEE02B4" w14:textId="77777777" w:rsidR="002E5FB5" w:rsidRDefault="00D770FD">
      <w:pPr>
        <w:pStyle w:val="Code"/>
        <w:spacing w:after="0"/>
      </w:pPr>
      <w:r>
        <w:t>python -X utf8 build_diagrams.py          # diagrams D01-D08</w:t>
      </w:r>
    </w:p>
    <w:p w14:paraId="04EA8EF5" w14:textId="77777777" w:rsidR="002E5FB5" w:rsidRDefault="00D770FD">
      <w:pPr>
        <w:pStyle w:val="Code"/>
        <w:spacing w:after="160"/>
      </w:pPr>
      <w:r>
        <w:t>node build_report.js report.docx          # this report (then update fields in Word)</w:t>
      </w:r>
    </w:p>
    <w:p w14:paraId="357AFF22" w14:textId="77777777" w:rsidR="002E5FB5" w:rsidRDefault="00D770FD">
      <w:pPr>
        <w:jc w:val="both"/>
      </w:pPr>
      <w:r>
        <w:t xml:space="preserve">Rerunning the benchmark itself requires LM Studio with the Qwen3.5-9B quantizations, the toolbox's Python environment and LibreHardwareMonitor for energy; the procedure is in </w:t>
      </w:r>
      <w:r>
        <w:rPr>
          <w:rFonts w:ascii="Consolas" w:eastAsia="Consolas" w:hAnsi="Consolas" w:cs="Consolas"/>
          <w:sz w:val="20"/>
          <w:szCs w:val="20"/>
        </w:rPr>
        <w:t>Findings/Benchmark/README.md</w:t>
      </w:r>
      <w:r>
        <w:t>.</w:t>
      </w:r>
    </w:p>
    <w:p w14:paraId="4A9A82AF" w14:textId="77777777" w:rsidR="002E5FB5" w:rsidRDefault="00D770FD">
      <w:pPr>
        <w:pStyle w:val="Heading1"/>
        <w:pageBreakBefore/>
      </w:pPr>
      <w:bookmarkStart w:id="133" w:name="_Toc243060685"/>
      <w:r>
        <w:lastRenderedPageBreak/>
        <w:t>Appendix K: Glossary</w:t>
      </w:r>
      <w:bookmarkEnd w:id="133"/>
    </w:p>
    <w:p w14:paraId="24944A6B" w14:textId="41D09AE2" w:rsidR="002E5FB5" w:rsidRDefault="00D770FD">
      <w:pPr>
        <w:pStyle w:val="Caption"/>
        <w:keepNext/>
      </w:pPr>
      <w:bookmarkStart w:id="134" w:name="_Toc243060739"/>
      <w:r>
        <w:rPr>
          <w:b/>
          <w:bCs/>
        </w:rPr>
        <w:t xml:space="preserve">Table </w:t>
      </w:r>
      <w:r>
        <w:fldChar w:fldCharType="begin"/>
      </w:r>
      <w:r>
        <w:instrText>SEQ Table</w:instrText>
      </w:r>
      <w:r>
        <w:fldChar w:fldCharType="separate"/>
      </w:r>
      <w:r>
        <w:rPr>
          <w:noProof/>
        </w:rPr>
        <w:t>31</w:t>
      </w:r>
      <w:r>
        <w:fldChar w:fldCharType="end"/>
      </w:r>
      <w:r>
        <w:rPr>
          <w:b/>
          <w:bCs/>
        </w:rPr>
        <w:t xml:space="preserve">: </w:t>
      </w:r>
      <w:r>
        <w:t>Glossary.</w:t>
      </w:r>
      <w:bookmarkEnd w:id="13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21"/>
        <w:gridCol w:w="6705"/>
      </w:tblGrid>
      <w:tr w:rsidR="002E5FB5" w14:paraId="2BFF0690" w14:textId="77777777">
        <w:trPr>
          <w:tblHeader/>
        </w:trPr>
        <w:tc>
          <w:tcPr>
            <w:tcW w:w="2321" w:type="dxa"/>
            <w:shd w:val="clear" w:color="auto" w:fill="D9E2F3"/>
            <w:tcMar>
              <w:top w:w="50" w:type="dxa"/>
              <w:left w:w="90" w:type="dxa"/>
              <w:bottom w:w="50" w:type="dxa"/>
              <w:right w:w="90" w:type="dxa"/>
            </w:tcMar>
            <w:vAlign w:val="center"/>
          </w:tcPr>
          <w:p w14:paraId="67F7B25A" w14:textId="77777777" w:rsidR="002E5FB5" w:rsidRDefault="00D770FD">
            <w:pPr>
              <w:spacing w:after="0" w:line="240" w:lineRule="auto"/>
            </w:pPr>
            <w:r>
              <w:rPr>
                <w:b/>
                <w:bCs/>
                <w:sz w:val="18"/>
                <w:szCs w:val="18"/>
              </w:rPr>
              <w:t>Term</w:t>
            </w:r>
          </w:p>
        </w:tc>
        <w:tc>
          <w:tcPr>
            <w:tcW w:w="6705" w:type="dxa"/>
            <w:shd w:val="clear" w:color="auto" w:fill="D9E2F3"/>
            <w:tcMar>
              <w:top w:w="50" w:type="dxa"/>
              <w:left w:w="90" w:type="dxa"/>
              <w:bottom w:w="50" w:type="dxa"/>
              <w:right w:w="90" w:type="dxa"/>
            </w:tcMar>
            <w:vAlign w:val="center"/>
          </w:tcPr>
          <w:p w14:paraId="24820B7A" w14:textId="77777777" w:rsidR="002E5FB5" w:rsidRDefault="00D770FD">
            <w:pPr>
              <w:spacing w:after="0" w:line="240" w:lineRule="auto"/>
            </w:pPr>
            <w:r>
              <w:rPr>
                <w:b/>
                <w:bCs/>
                <w:sz w:val="18"/>
                <w:szCs w:val="18"/>
              </w:rPr>
              <w:t>Meaning</w:t>
            </w:r>
          </w:p>
        </w:tc>
      </w:tr>
      <w:tr w:rsidR="002E5FB5" w14:paraId="3208B192" w14:textId="77777777">
        <w:trPr>
          <w:cantSplit/>
        </w:trPr>
        <w:tc>
          <w:tcPr>
            <w:tcW w:w="2321" w:type="dxa"/>
            <w:tcMar>
              <w:top w:w="50" w:type="dxa"/>
              <w:left w:w="90" w:type="dxa"/>
              <w:bottom w:w="50" w:type="dxa"/>
              <w:right w:w="90" w:type="dxa"/>
            </w:tcMar>
            <w:vAlign w:val="center"/>
          </w:tcPr>
          <w:p w14:paraId="71AB8179" w14:textId="77777777" w:rsidR="002E5FB5" w:rsidRDefault="00D770FD">
            <w:pPr>
              <w:spacing w:after="0" w:line="240" w:lineRule="auto"/>
            </w:pPr>
            <w:r>
              <w:rPr>
                <w:sz w:val="18"/>
                <w:szCs w:val="18"/>
              </w:rPr>
              <w:t>Abstention</w:t>
            </w:r>
          </w:p>
        </w:tc>
        <w:tc>
          <w:tcPr>
            <w:tcW w:w="6705" w:type="dxa"/>
            <w:tcMar>
              <w:top w:w="50" w:type="dxa"/>
              <w:left w:w="90" w:type="dxa"/>
              <w:bottom w:w="50" w:type="dxa"/>
              <w:right w:w="90" w:type="dxa"/>
            </w:tcMar>
            <w:vAlign w:val="center"/>
          </w:tcPr>
          <w:p w14:paraId="5B9303E1" w14:textId="77777777" w:rsidR="002E5FB5" w:rsidRDefault="00D770FD">
            <w:pPr>
              <w:spacing w:after="0" w:line="240" w:lineRule="auto"/>
            </w:pPr>
            <w:r>
              <w:rPr>
                <w:sz w:val="18"/>
                <w:szCs w:val="18"/>
              </w:rPr>
              <w:t>The agent withholds code because evidence contradicts it or cannot establish it.</w:t>
            </w:r>
          </w:p>
        </w:tc>
      </w:tr>
      <w:tr w:rsidR="002E5FB5" w14:paraId="01CDBED4" w14:textId="77777777">
        <w:trPr>
          <w:cantSplit/>
        </w:trPr>
        <w:tc>
          <w:tcPr>
            <w:tcW w:w="2321" w:type="dxa"/>
            <w:tcMar>
              <w:top w:w="50" w:type="dxa"/>
              <w:left w:w="90" w:type="dxa"/>
              <w:bottom w:w="50" w:type="dxa"/>
              <w:right w:w="90" w:type="dxa"/>
            </w:tcMar>
            <w:vAlign w:val="center"/>
          </w:tcPr>
          <w:p w14:paraId="1290F7EC" w14:textId="77777777" w:rsidR="002E5FB5" w:rsidRDefault="00D770FD">
            <w:pPr>
              <w:spacing w:after="0" w:line="240" w:lineRule="auto"/>
            </w:pPr>
            <w:r>
              <w:rPr>
                <w:sz w:val="18"/>
                <w:szCs w:val="18"/>
              </w:rPr>
              <w:t>Baseline</w:t>
            </w:r>
          </w:p>
        </w:tc>
        <w:tc>
          <w:tcPr>
            <w:tcW w:w="6705" w:type="dxa"/>
            <w:tcMar>
              <w:top w:w="50" w:type="dxa"/>
              <w:left w:w="90" w:type="dxa"/>
              <w:bottom w:w="50" w:type="dxa"/>
              <w:right w:w="90" w:type="dxa"/>
            </w:tcMar>
            <w:vAlign w:val="center"/>
          </w:tcPr>
          <w:p w14:paraId="5E83CFF4" w14:textId="77777777" w:rsidR="002E5FB5" w:rsidRDefault="00D770FD">
            <w:pPr>
              <w:spacing w:after="0" w:line="240" w:lineRule="auto"/>
            </w:pPr>
            <w:r>
              <w:rPr>
                <w:sz w:val="18"/>
                <w:szCs w:val="18"/>
              </w:rPr>
              <w:t>The same model with a minimal system prompt and no verification.</w:t>
            </w:r>
          </w:p>
        </w:tc>
      </w:tr>
      <w:tr w:rsidR="002E5FB5" w14:paraId="4E41E83C" w14:textId="77777777">
        <w:trPr>
          <w:cantSplit/>
        </w:trPr>
        <w:tc>
          <w:tcPr>
            <w:tcW w:w="2321" w:type="dxa"/>
            <w:tcMar>
              <w:top w:w="50" w:type="dxa"/>
              <w:left w:w="90" w:type="dxa"/>
              <w:bottom w:w="50" w:type="dxa"/>
              <w:right w:w="90" w:type="dxa"/>
            </w:tcMar>
            <w:vAlign w:val="center"/>
          </w:tcPr>
          <w:p w14:paraId="4D1E6FCE" w14:textId="77777777" w:rsidR="002E5FB5" w:rsidRDefault="00D770FD">
            <w:pPr>
              <w:spacing w:after="0" w:line="240" w:lineRule="auto"/>
            </w:pPr>
            <w:r>
              <w:rPr>
                <w:sz w:val="18"/>
                <w:szCs w:val="18"/>
              </w:rPr>
              <w:t>Class A / B / C</w:t>
            </w:r>
          </w:p>
        </w:tc>
        <w:tc>
          <w:tcPr>
            <w:tcW w:w="6705" w:type="dxa"/>
            <w:tcMar>
              <w:top w:w="50" w:type="dxa"/>
              <w:left w:w="90" w:type="dxa"/>
              <w:bottom w:w="50" w:type="dxa"/>
              <w:right w:w="90" w:type="dxa"/>
            </w:tcMar>
            <w:vAlign w:val="center"/>
          </w:tcPr>
          <w:p w14:paraId="23B412CC" w14:textId="77777777" w:rsidR="002E5FB5" w:rsidRDefault="00D770FD">
            <w:pPr>
              <w:spacing w:after="0" w:line="240" w:lineRule="auto"/>
            </w:pPr>
            <w:r>
              <w:rPr>
                <w:sz w:val="18"/>
                <w:szCs w:val="18"/>
              </w:rPr>
              <w:t>API hallucination / valid call that is wrong for the task / equivalent to the expected request (Table 1).</w:t>
            </w:r>
          </w:p>
        </w:tc>
      </w:tr>
      <w:tr w:rsidR="002E5FB5" w14:paraId="25588C3E" w14:textId="77777777">
        <w:trPr>
          <w:cantSplit/>
        </w:trPr>
        <w:tc>
          <w:tcPr>
            <w:tcW w:w="2321" w:type="dxa"/>
            <w:tcMar>
              <w:top w:w="50" w:type="dxa"/>
              <w:left w:w="90" w:type="dxa"/>
              <w:bottom w:w="50" w:type="dxa"/>
              <w:right w:w="90" w:type="dxa"/>
            </w:tcMar>
            <w:vAlign w:val="center"/>
          </w:tcPr>
          <w:p w14:paraId="5177349D" w14:textId="77777777" w:rsidR="002E5FB5" w:rsidRDefault="00D770FD">
            <w:pPr>
              <w:spacing w:after="0" w:line="240" w:lineRule="auto"/>
            </w:pPr>
            <w:r>
              <w:rPr>
                <w:sz w:val="18"/>
                <w:szCs w:val="18"/>
              </w:rPr>
              <w:t>Confident Agent</w:t>
            </w:r>
          </w:p>
        </w:tc>
        <w:tc>
          <w:tcPr>
            <w:tcW w:w="6705" w:type="dxa"/>
            <w:tcMar>
              <w:top w:w="50" w:type="dxa"/>
              <w:left w:w="90" w:type="dxa"/>
              <w:bottom w:w="50" w:type="dxa"/>
              <w:right w:w="90" w:type="dxa"/>
            </w:tcMar>
            <w:vAlign w:val="center"/>
          </w:tcPr>
          <w:p w14:paraId="652A5DAC" w14:textId="77777777" w:rsidR="002E5FB5" w:rsidRDefault="00D770FD">
            <w:pPr>
              <w:spacing w:after="0" w:line="240" w:lineRule="auto"/>
            </w:pPr>
            <w:r>
              <w:rPr>
                <w:sz w:val="18"/>
                <w:szCs w:val="18"/>
              </w:rPr>
              <w:t xml:space="preserve">The model plus the Confident Agent prompt and the </w:t>
            </w:r>
            <w:r>
              <w:rPr>
                <w:rFonts w:ascii="Consolas" w:eastAsia="Consolas" w:hAnsi="Consolas" w:cs="Consolas"/>
                <w:sz w:val="17"/>
                <w:szCs w:val="17"/>
              </w:rPr>
              <w:t>verify_candidate</w:t>
            </w:r>
            <w:r>
              <w:rPr>
                <w:sz w:val="18"/>
                <w:szCs w:val="18"/>
              </w:rPr>
              <w:t xml:space="preserve"> tool.</w:t>
            </w:r>
          </w:p>
        </w:tc>
      </w:tr>
      <w:tr w:rsidR="002E5FB5" w14:paraId="578320B6" w14:textId="77777777">
        <w:trPr>
          <w:cantSplit/>
        </w:trPr>
        <w:tc>
          <w:tcPr>
            <w:tcW w:w="2321" w:type="dxa"/>
            <w:tcMar>
              <w:top w:w="50" w:type="dxa"/>
              <w:left w:w="90" w:type="dxa"/>
              <w:bottom w:w="50" w:type="dxa"/>
              <w:right w:w="90" w:type="dxa"/>
            </w:tcMar>
            <w:vAlign w:val="center"/>
          </w:tcPr>
          <w:p w14:paraId="5108EA8F" w14:textId="77777777" w:rsidR="002E5FB5" w:rsidRDefault="00D770FD">
            <w:pPr>
              <w:spacing w:after="0" w:line="240" w:lineRule="auto"/>
            </w:pPr>
            <w:r>
              <w:rPr>
                <w:sz w:val="18"/>
                <w:szCs w:val="18"/>
              </w:rPr>
              <w:t>Decision policy</w:t>
            </w:r>
          </w:p>
        </w:tc>
        <w:tc>
          <w:tcPr>
            <w:tcW w:w="6705" w:type="dxa"/>
            <w:tcMar>
              <w:top w:w="50" w:type="dxa"/>
              <w:left w:w="90" w:type="dxa"/>
              <w:bottom w:w="50" w:type="dxa"/>
              <w:right w:w="90" w:type="dxa"/>
            </w:tcMar>
            <w:vAlign w:val="center"/>
          </w:tcPr>
          <w:p w14:paraId="5E1B4717" w14:textId="77777777" w:rsidR="002E5FB5" w:rsidRDefault="00D770FD">
            <w:pPr>
              <w:spacing w:after="0" w:line="240" w:lineRule="auto"/>
            </w:pPr>
            <w:r>
              <w:rPr>
                <w:sz w:val="18"/>
                <w:szCs w:val="18"/>
              </w:rPr>
              <w:t>The ordered rules that turn verification results into deliver, deliver with flag, correct or abstain: safety constraint, uncertainty gate, then thresholds.</w:t>
            </w:r>
          </w:p>
        </w:tc>
      </w:tr>
      <w:tr w:rsidR="002E5FB5" w14:paraId="0EED8955" w14:textId="77777777">
        <w:trPr>
          <w:cantSplit/>
        </w:trPr>
        <w:tc>
          <w:tcPr>
            <w:tcW w:w="2321" w:type="dxa"/>
            <w:tcMar>
              <w:top w:w="50" w:type="dxa"/>
              <w:left w:w="90" w:type="dxa"/>
              <w:bottom w:w="50" w:type="dxa"/>
              <w:right w:w="90" w:type="dxa"/>
            </w:tcMar>
            <w:vAlign w:val="center"/>
          </w:tcPr>
          <w:p w14:paraId="5C8ABA69" w14:textId="77777777" w:rsidR="002E5FB5" w:rsidRDefault="00D770FD">
            <w:pPr>
              <w:spacing w:after="0" w:line="240" w:lineRule="auto"/>
            </w:pPr>
            <w:r>
              <w:rPr>
                <w:sz w:val="18"/>
                <w:szCs w:val="18"/>
              </w:rPr>
              <w:t>EWCS</w:t>
            </w:r>
          </w:p>
        </w:tc>
        <w:tc>
          <w:tcPr>
            <w:tcW w:w="6705" w:type="dxa"/>
            <w:tcMar>
              <w:top w:w="50" w:type="dxa"/>
              <w:left w:w="90" w:type="dxa"/>
              <w:bottom w:w="50" w:type="dxa"/>
              <w:right w:w="90" w:type="dxa"/>
            </w:tcMar>
            <w:vAlign w:val="center"/>
          </w:tcPr>
          <w:p w14:paraId="511E353F" w14:textId="77777777" w:rsidR="002E5FB5" w:rsidRDefault="00D770FD">
            <w:pPr>
              <w:spacing w:after="0" w:line="240" w:lineRule="auto"/>
            </w:pPr>
            <w:r>
              <w:rPr>
                <w:sz w:val="18"/>
                <w:szCs w:val="18"/>
              </w:rPr>
              <w:t>Evidence-Weighted Confidence Score: the share of applicable verification weight supported by positive evidence. Not a probability.</w:t>
            </w:r>
          </w:p>
        </w:tc>
      </w:tr>
      <w:tr w:rsidR="002E5FB5" w14:paraId="2EBE3FBF" w14:textId="77777777">
        <w:trPr>
          <w:cantSplit/>
        </w:trPr>
        <w:tc>
          <w:tcPr>
            <w:tcW w:w="2321" w:type="dxa"/>
            <w:tcMar>
              <w:top w:w="50" w:type="dxa"/>
              <w:left w:w="90" w:type="dxa"/>
              <w:bottom w:w="50" w:type="dxa"/>
              <w:right w:w="90" w:type="dxa"/>
            </w:tcMar>
            <w:vAlign w:val="center"/>
          </w:tcPr>
          <w:p w14:paraId="49BA3461" w14:textId="77777777" w:rsidR="002E5FB5" w:rsidRDefault="00D770FD">
            <w:pPr>
              <w:spacing w:after="0" w:line="240" w:lineRule="auto"/>
            </w:pPr>
            <w:r>
              <w:rPr>
                <w:sz w:val="18"/>
                <w:szCs w:val="18"/>
              </w:rPr>
              <w:t>First candidate</w:t>
            </w:r>
          </w:p>
        </w:tc>
        <w:tc>
          <w:tcPr>
            <w:tcW w:w="6705" w:type="dxa"/>
            <w:tcMar>
              <w:top w:w="50" w:type="dxa"/>
              <w:left w:w="90" w:type="dxa"/>
              <w:bottom w:w="50" w:type="dxa"/>
              <w:right w:w="90" w:type="dxa"/>
            </w:tcMar>
            <w:vAlign w:val="center"/>
          </w:tcPr>
          <w:p w14:paraId="0778576A" w14:textId="77777777" w:rsidR="002E5FB5" w:rsidRDefault="00D770FD">
            <w:pPr>
              <w:spacing w:after="0" w:line="240" w:lineRule="auto"/>
            </w:pPr>
            <w:r>
              <w:rPr>
                <w:sz w:val="18"/>
                <w:szCs w:val="18"/>
              </w:rPr>
              <w:t>The first code the model submitted for verification in a task, written under the Confident Agent prompt before any verification feedback.</w:t>
            </w:r>
          </w:p>
        </w:tc>
      </w:tr>
      <w:tr w:rsidR="002E5FB5" w14:paraId="0F96C878" w14:textId="77777777">
        <w:trPr>
          <w:cantSplit/>
        </w:trPr>
        <w:tc>
          <w:tcPr>
            <w:tcW w:w="2321" w:type="dxa"/>
            <w:tcMar>
              <w:top w:w="50" w:type="dxa"/>
              <w:left w:w="90" w:type="dxa"/>
              <w:bottom w:w="50" w:type="dxa"/>
              <w:right w:w="90" w:type="dxa"/>
            </w:tcMar>
            <w:vAlign w:val="center"/>
          </w:tcPr>
          <w:p w14:paraId="53A04BBE" w14:textId="77777777" w:rsidR="002E5FB5" w:rsidRDefault="00D770FD">
            <w:pPr>
              <w:spacing w:after="0" w:line="240" w:lineRule="auto"/>
            </w:pPr>
            <w:r>
              <w:rPr>
                <w:sz w:val="18"/>
                <w:szCs w:val="18"/>
              </w:rPr>
              <w:t>Frozen evidence</w:t>
            </w:r>
          </w:p>
        </w:tc>
        <w:tc>
          <w:tcPr>
            <w:tcW w:w="6705" w:type="dxa"/>
            <w:tcMar>
              <w:top w:w="50" w:type="dxa"/>
              <w:left w:w="90" w:type="dxa"/>
              <w:bottom w:w="50" w:type="dxa"/>
              <w:right w:w="90" w:type="dxa"/>
            </w:tcMar>
            <w:vAlign w:val="center"/>
          </w:tcPr>
          <w:p w14:paraId="47868B32" w14:textId="77777777" w:rsidR="002E5FB5" w:rsidRDefault="00D770FD">
            <w:pPr>
              <w:spacing w:after="0" w:line="240" w:lineRule="auto"/>
            </w:pPr>
            <w:r>
              <w:rPr>
                <w:sz w:val="18"/>
                <w:szCs w:val="18"/>
              </w:rPr>
              <w:t>Specification files stored with their hash and never changed during the experiment.</w:t>
            </w:r>
          </w:p>
        </w:tc>
      </w:tr>
      <w:tr w:rsidR="002E5FB5" w14:paraId="3E166F49" w14:textId="77777777">
        <w:trPr>
          <w:cantSplit/>
        </w:trPr>
        <w:tc>
          <w:tcPr>
            <w:tcW w:w="2321" w:type="dxa"/>
            <w:tcMar>
              <w:top w:w="50" w:type="dxa"/>
              <w:left w:w="90" w:type="dxa"/>
              <w:bottom w:w="50" w:type="dxa"/>
              <w:right w:w="90" w:type="dxa"/>
            </w:tcMar>
            <w:vAlign w:val="center"/>
          </w:tcPr>
          <w:p w14:paraId="26956C20" w14:textId="77777777" w:rsidR="002E5FB5" w:rsidRDefault="00D770FD">
            <w:pPr>
              <w:spacing w:after="0" w:line="240" w:lineRule="auto"/>
            </w:pPr>
            <w:r>
              <w:rPr>
                <w:sz w:val="18"/>
                <w:szCs w:val="18"/>
              </w:rPr>
              <w:t>Incorrect acceptance / rejection</w:t>
            </w:r>
          </w:p>
        </w:tc>
        <w:tc>
          <w:tcPr>
            <w:tcW w:w="6705" w:type="dxa"/>
            <w:tcMar>
              <w:top w:w="50" w:type="dxa"/>
              <w:left w:w="90" w:type="dxa"/>
              <w:bottom w:w="50" w:type="dxa"/>
              <w:right w:w="90" w:type="dxa"/>
            </w:tcMar>
            <w:vAlign w:val="center"/>
          </w:tcPr>
          <w:p w14:paraId="4D61DADF" w14:textId="77777777" w:rsidR="002E5FB5" w:rsidRDefault="00D770FD">
            <w:pPr>
              <w:spacing w:after="0" w:line="240" w:lineRule="auto"/>
            </w:pPr>
            <w:r>
              <w:rPr>
                <w:sz w:val="18"/>
                <w:szCs w:val="18"/>
              </w:rPr>
              <w:t>A hallucinated candidate delivered / a correct candidate withheld.</w:t>
            </w:r>
          </w:p>
        </w:tc>
      </w:tr>
      <w:tr w:rsidR="002E5FB5" w14:paraId="7A0A3960" w14:textId="77777777">
        <w:trPr>
          <w:cantSplit/>
        </w:trPr>
        <w:tc>
          <w:tcPr>
            <w:tcW w:w="2321" w:type="dxa"/>
            <w:tcMar>
              <w:top w:w="50" w:type="dxa"/>
              <w:left w:w="90" w:type="dxa"/>
              <w:bottom w:w="50" w:type="dxa"/>
              <w:right w:w="90" w:type="dxa"/>
            </w:tcMar>
            <w:vAlign w:val="center"/>
          </w:tcPr>
          <w:p w14:paraId="7DB807ED" w14:textId="77777777" w:rsidR="002E5FB5" w:rsidRDefault="00D770FD">
            <w:pPr>
              <w:spacing w:after="0" w:line="240" w:lineRule="auto"/>
            </w:pPr>
            <w:r>
              <w:rPr>
                <w:sz w:val="18"/>
                <w:szCs w:val="18"/>
              </w:rPr>
              <w:t>McNemar test</w:t>
            </w:r>
          </w:p>
        </w:tc>
        <w:tc>
          <w:tcPr>
            <w:tcW w:w="6705" w:type="dxa"/>
            <w:tcMar>
              <w:top w:w="50" w:type="dxa"/>
              <w:left w:w="90" w:type="dxa"/>
              <w:bottom w:w="50" w:type="dxa"/>
              <w:right w:w="90" w:type="dxa"/>
            </w:tcMar>
            <w:vAlign w:val="center"/>
          </w:tcPr>
          <w:p w14:paraId="18150915" w14:textId="77777777" w:rsidR="002E5FB5" w:rsidRDefault="00D770FD">
            <w:pPr>
              <w:spacing w:after="0" w:line="240" w:lineRule="auto"/>
            </w:pPr>
            <w:r>
              <w:rPr>
                <w:sz w:val="18"/>
                <w:szCs w:val="18"/>
              </w:rPr>
              <w:t>Test for a change in a paired binary outcome, using only the discordant pairs.</w:t>
            </w:r>
          </w:p>
        </w:tc>
      </w:tr>
      <w:tr w:rsidR="002E5FB5" w14:paraId="64ADB3C0" w14:textId="77777777">
        <w:trPr>
          <w:cantSplit/>
        </w:trPr>
        <w:tc>
          <w:tcPr>
            <w:tcW w:w="2321" w:type="dxa"/>
            <w:tcMar>
              <w:top w:w="50" w:type="dxa"/>
              <w:left w:w="90" w:type="dxa"/>
              <w:bottom w:w="50" w:type="dxa"/>
              <w:right w:w="90" w:type="dxa"/>
            </w:tcMar>
            <w:vAlign w:val="center"/>
          </w:tcPr>
          <w:p w14:paraId="75481467" w14:textId="77777777" w:rsidR="002E5FB5" w:rsidRDefault="00D770FD">
            <w:pPr>
              <w:spacing w:after="0" w:line="240" w:lineRule="auto"/>
            </w:pPr>
            <w:r>
              <w:rPr>
                <w:sz w:val="18"/>
                <w:szCs w:val="18"/>
              </w:rPr>
              <w:t>Operation family</w:t>
            </w:r>
          </w:p>
        </w:tc>
        <w:tc>
          <w:tcPr>
            <w:tcW w:w="6705" w:type="dxa"/>
            <w:tcMar>
              <w:top w:w="50" w:type="dxa"/>
              <w:left w:w="90" w:type="dxa"/>
              <w:bottom w:w="50" w:type="dxa"/>
              <w:right w:w="90" w:type="dxa"/>
            </w:tcMar>
            <w:vAlign w:val="center"/>
          </w:tcPr>
          <w:p w14:paraId="6943AF6C" w14:textId="77777777" w:rsidR="002E5FB5" w:rsidRDefault="00D770FD">
            <w:pPr>
              <w:spacing w:after="0" w:line="240" w:lineRule="auto"/>
            </w:pPr>
            <w:r>
              <w:rPr>
                <w:sz w:val="18"/>
                <w:szCs w:val="18"/>
              </w:rPr>
              <w:t>A group of tasks that exercise the same underlying API operation.</w:t>
            </w:r>
          </w:p>
        </w:tc>
      </w:tr>
      <w:tr w:rsidR="002E5FB5" w14:paraId="095C2020" w14:textId="77777777">
        <w:trPr>
          <w:cantSplit/>
        </w:trPr>
        <w:tc>
          <w:tcPr>
            <w:tcW w:w="2321" w:type="dxa"/>
            <w:tcMar>
              <w:top w:w="50" w:type="dxa"/>
              <w:left w:w="90" w:type="dxa"/>
              <w:bottom w:w="50" w:type="dxa"/>
              <w:right w:w="90" w:type="dxa"/>
            </w:tcMar>
            <w:vAlign w:val="center"/>
          </w:tcPr>
          <w:p w14:paraId="76D5ADB4" w14:textId="77777777" w:rsidR="002E5FB5" w:rsidRDefault="00D770FD">
            <w:pPr>
              <w:spacing w:after="0" w:line="240" w:lineRule="auto"/>
            </w:pPr>
            <w:r>
              <w:rPr>
                <w:sz w:val="18"/>
                <w:szCs w:val="18"/>
              </w:rPr>
              <w:t>Safety constraint</w:t>
            </w:r>
          </w:p>
        </w:tc>
        <w:tc>
          <w:tcPr>
            <w:tcW w:w="6705" w:type="dxa"/>
            <w:tcMar>
              <w:top w:w="50" w:type="dxa"/>
              <w:left w:w="90" w:type="dxa"/>
              <w:bottom w:w="50" w:type="dxa"/>
              <w:right w:w="90" w:type="dxa"/>
            </w:tcMar>
            <w:vAlign w:val="center"/>
          </w:tcPr>
          <w:p w14:paraId="7E75D43D" w14:textId="77777777" w:rsidR="002E5FB5" w:rsidRDefault="00D770FD">
            <w:pPr>
              <w:spacing w:after="0" w:line="240" w:lineRule="auto"/>
            </w:pPr>
            <w:r>
              <w:rPr>
                <w:sz w:val="18"/>
                <w:szCs w:val="18"/>
              </w:rPr>
              <w:t>The policy rule that never releases code with a layer verified incorrect.</w:t>
            </w:r>
          </w:p>
        </w:tc>
      </w:tr>
      <w:tr w:rsidR="002E5FB5" w14:paraId="28A5A101" w14:textId="77777777">
        <w:trPr>
          <w:cantSplit/>
        </w:trPr>
        <w:tc>
          <w:tcPr>
            <w:tcW w:w="2321" w:type="dxa"/>
            <w:tcMar>
              <w:top w:w="50" w:type="dxa"/>
              <w:left w:w="90" w:type="dxa"/>
              <w:bottom w:w="50" w:type="dxa"/>
              <w:right w:w="90" w:type="dxa"/>
            </w:tcMar>
            <w:vAlign w:val="center"/>
          </w:tcPr>
          <w:p w14:paraId="2E4917C2" w14:textId="77777777" w:rsidR="002E5FB5" w:rsidRDefault="00D770FD">
            <w:pPr>
              <w:spacing w:after="0" w:line="240" w:lineRule="auto"/>
            </w:pPr>
            <w:r>
              <w:rPr>
                <w:sz w:val="18"/>
                <w:szCs w:val="18"/>
              </w:rPr>
              <w:t>Uncertainty gate</w:t>
            </w:r>
          </w:p>
        </w:tc>
        <w:tc>
          <w:tcPr>
            <w:tcW w:w="6705" w:type="dxa"/>
            <w:tcMar>
              <w:top w:w="50" w:type="dxa"/>
              <w:left w:w="90" w:type="dxa"/>
              <w:bottom w:w="50" w:type="dxa"/>
              <w:right w:w="90" w:type="dxa"/>
            </w:tcMar>
            <w:vAlign w:val="center"/>
          </w:tcPr>
          <w:p w14:paraId="452146CB" w14:textId="77777777" w:rsidR="002E5FB5" w:rsidRDefault="00D770FD">
            <w:pPr>
              <w:spacing w:after="0" w:line="240" w:lineRule="auto"/>
            </w:pPr>
            <w:r>
              <w:rPr>
                <w:sz w:val="18"/>
                <w:szCs w:val="18"/>
              </w:rPr>
              <w:t>The policy rule that withholds code when any applicable verification layer is unverifiable.</w:t>
            </w:r>
          </w:p>
        </w:tc>
      </w:tr>
      <w:tr w:rsidR="002E5FB5" w14:paraId="706B3B51" w14:textId="77777777">
        <w:trPr>
          <w:cantSplit/>
        </w:trPr>
        <w:tc>
          <w:tcPr>
            <w:tcW w:w="2321" w:type="dxa"/>
            <w:tcMar>
              <w:top w:w="50" w:type="dxa"/>
              <w:left w:w="90" w:type="dxa"/>
              <w:bottom w:w="50" w:type="dxa"/>
              <w:right w:w="90" w:type="dxa"/>
            </w:tcMar>
            <w:vAlign w:val="center"/>
          </w:tcPr>
          <w:p w14:paraId="751E733C" w14:textId="77777777" w:rsidR="002E5FB5" w:rsidRDefault="00D770FD">
            <w:pPr>
              <w:spacing w:after="0" w:line="240" w:lineRule="auto"/>
            </w:pPr>
            <w:r>
              <w:rPr>
                <w:sz w:val="18"/>
                <w:szCs w:val="18"/>
              </w:rPr>
              <w:t>Verified correct / incorrect / unverifiable / not applicable</w:t>
            </w:r>
          </w:p>
        </w:tc>
        <w:tc>
          <w:tcPr>
            <w:tcW w:w="6705" w:type="dxa"/>
            <w:tcMar>
              <w:top w:w="50" w:type="dxa"/>
              <w:left w:w="90" w:type="dxa"/>
              <w:bottom w:w="50" w:type="dxa"/>
              <w:right w:w="90" w:type="dxa"/>
            </w:tcMar>
            <w:vAlign w:val="center"/>
          </w:tcPr>
          <w:p w14:paraId="2C37B6C4" w14:textId="77777777" w:rsidR="002E5FB5" w:rsidRDefault="00D770FD">
            <w:pPr>
              <w:spacing w:after="0" w:line="240" w:lineRule="auto"/>
            </w:pPr>
            <w:r>
              <w:rPr>
                <w:sz w:val="18"/>
                <w:szCs w:val="18"/>
              </w:rPr>
              <w:t>The four states of a verification layer.</w:t>
            </w:r>
          </w:p>
        </w:tc>
      </w:tr>
    </w:tbl>
    <w:p w14:paraId="5CCF8284" w14:textId="77777777" w:rsidR="002E5FB5" w:rsidRDefault="002E5FB5">
      <w:pPr>
        <w:spacing w:after="80"/>
      </w:pPr>
    </w:p>
    <w:sectPr w:rsidR="002E5FB5">
      <w:headerReference w:type="default" r:id="rId47"/>
      <w:footerReference w:type="default" r:id="rId48"/>
      <w:pgSz w:w="11906" w:h="16838"/>
      <w:pgMar w:top="1440" w:right="1440" w:bottom="1440" w:left="144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7A9C2" w14:textId="77777777" w:rsidR="00D770FD" w:rsidRDefault="00D770FD">
      <w:pPr>
        <w:spacing w:after="0" w:line="240" w:lineRule="auto"/>
      </w:pPr>
      <w:r>
        <w:separator/>
      </w:r>
    </w:p>
  </w:endnote>
  <w:endnote w:type="continuationSeparator" w:id="0">
    <w:p w14:paraId="48A30E11" w14:textId="77777777" w:rsidR="00D770FD" w:rsidRDefault="00D770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C7D36" w14:textId="77777777" w:rsidR="002E5FB5" w:rsidRDefault="00D770FD">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i</w:t>
    </w:r>
    <w:r>
      <w:rPr>
        <w:color w:val="52514E"/>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4E970" w14:textId="77777777" w:rsidR="002E5FB5" w:rsidRDefault="00D770FD">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1</w:t>
    </w:r>
    <w:r>
      <w:rPr>
        <w:color w:val="52514E"/>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973E6" w14:textId="77777777" w:rsidR="002E5FB5" w:rsidRDefault="00D770FD">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19</w:t>
    </w:r>
    <w:r>
      <w:rPr>
        <w:color w:val="52514E"/>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86C3B" w14:textId="77777777" w:rsidR="002E5FB5" w:rsidRDefault="00D770FD">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20</w:t>
    </w:r>
    <w:r>
      <w:rPr>
        <w:color w:val="52514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2ABCA" w14:textId="77777777" w:rsidR="00D770FD" w:rsidRDefault="00D770FD">
      <w:pPr>
        <w:spacing w:after="0" w:line="240" w:lineRule="auto"/>
      </w:pPr>
      <w:r>
        <w:separator/>
      </w:r>
    </w:p>
  </w:footnote>
  <w:footnote w:type="continuationSeparator" w:id="0">
    <w:p w14:paraId="321BC460" w14:textId="77777777" w:rsidR="00D770FD" w:rsidRDefault="00D770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C54FC" w14:textId="77777777" w:rsidR="002E5FB5" w:rsidRDefault="00D770FD">
    <w:pPr>
      <w:pBdr>
        <w:bottom w:val="single" w:sz="4" w:space="4" w:color="BFBFBF"/>
      </w:pBdr>
      <w:jc w:val="right"/>
    </w:pPr>
    <w:r>
      <w:rPr>
        <w:color w:val="7F7F7F"/>
        <w:sz w:val="16"/>
        <w:szCs w:val="16"/>
      </w:rPr>
      <w:t>COMP301 Confident Agent: Final Report · The Skeptics · UKZN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1B403" w14:textId="77777777" w:rsidR="002E5FB5" w:rsidRDefault="00D770FD">
    <w:pPr>
      <w:pBdr>
        <w:bottom w:val="single" w:sz="4" w:space="4" w:color="BFBFBF"/>
      </w:pBdr>
      <w:jc w:val="right"/>
    </w:pPr>
    <w:r>
      <w:rPr>
        <w:color w:val="7F7F7F"/>
        <w:sz w:val="16"/>
        <w:szCs w:val="16"/>
      </w:rPr>
      <w:t>COMP301 Confident Agent: Final Report · The Skeptics · UKZN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72024" w14:textId="77777777" w:rsidR="002E5FB5" w:rsidRDefault="00D770FD">
    <w:pPr>
      <w:pBdr>
        <w:bottom w:val="single" w:sz="4" w:space="4" w:color="BFBFBF"/>
      </w:pBdr>
      <w:jc w:val="right"/>
    </w:pPr>
    <w:r>
      <w:rPr>
        <w:color w:val="7F7F7F"/>
        <w:sz w:val="16"/>
        <w:szCs w:val="16"/>
      </w:rPr>
      <w:t>COMP301 Confident Agent: Final Report · The Skeptics · UKZN 2026</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CE467" w14:textId="77777777" w:rsidR="002E5FB5" w:rsidRDefault="00D770FD">
    <w:pPr>
      <w:pBdr>
        <w:bottom w:val="single" w:sz="4" w:space="4" w:color="BFBFBF"/>
      </w:pBdr>
      <w:jc w:val="right"/>
    </w:pPr>
    <w:r>
      <w:rPr>
        <w:color w:val="7F7F7F"/>
        <w:sz w:val="16"/>
        <w:szCs w:val="16"/>
      </w:rPr>
      <w:t>COMP301 Confident Agent: Final Report · The Skeptics · UKZN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B2078"/>
    <w:multiLevelType w:val="hybridMultilevel"/>
    <w:tmpl w:val="8F7E3FCE"/>
    <w:lvl w:ilvl="0" w:tplc="4F5C1490" w:tentative="1">
      <w:start w:val="1"/>
      <w:numFmt w:val="decimal"/>
      <w:lvlText w:val="%1."/>
      <w:lvlJc w:val="left"/>
      <w:pPr>
        <w:ind w:left="540" w:hanging="300"/>
      </w:pPr>
    </w:lvl>
    <w:lvl w:ilvl="1" w:tplc="2CB44B6C">
      <w:numFmt w:val="decimal"/>
      <w:lvlText w:val=""/>
      <w:lvlJc w:val="left"/>
    </w:lvl>
    <w:lvl w:ilvl="2" w:tplc="E4705B2E">
      <w:numFmt w:val="decimal"/>
      <w:lvlText w:val=""/>
      <w:lvlJc w:val="left"/>
    </w:lvl>
    <w:lvl w:ilvl="3" w:tplc="805A6B94">
      <w:numFmt w:val="decimal"/>
      <w:lvlText w:val=""/>
      <w:lvlJc w:val="left"/>
    </w:lvl>
    <w:lvl w:ilvl="4" w:tplc="681A2600">
      <w:numFmt w:val="decimal"/>
      <w:lvlText w:val=""/>
      <w:lvlJc w:val="left"/>
    </w:lvl>
    <w:lvl w:ilvl="5" w:tplc="3F806156">
      <w:numFmt w:val="decimal"/>
      <w:lvlText w:val=""/>
      <w:lvlJc w:val="left"/>
    </w:lvl>
    <w:lvl w:ilvl="6" w:tplc="93104B48">
      <w:numFmt w:val="decimal"/>
      <w:lvlText w:val=""/>
      <w:lvlJc w:val="left"/>
    </w:lvl>
    <w:lvl w:ilvl="7" w:tplc="7C928044">
      <w:numFmt w:val="decimal"/>
      <w:lvlText w:val=""/>
      <w:lvlJc w:val="left"/>
    </w:lvl>
    <w:lvl w:ilvl="8" w:tplc="2C5C3996">
      <w:numFmt w:val="decimal"/>
      <w:lvlText w:val=""/>
      <w:lvlJc w:val="left"/>
    </w:lvl>
  </w:abstractNum>
  <w:abstractNum w:abstractNumId="1" w15:restartNumberingAfterBreak="0">
    <w:nsid w:val="03E22496"/>
    <w:multiLevelType w:val="hybridMultilevel"/>
    <w:tmpl w:val="B3843F84"/>
    <w:lvl w:ilvl="0" w:tplc="2AE4F5B0">
      <w:start w:val="1"/>
      <w:numFmt w:val="decimal"/>
      <w:lvlText w:val="%1."/>
      <w:lvlJc w:val="left"/>
      <w:pPr>
        <w:ind w:left="540" w:hanging="300"/>
      </w:pPr>
    </w:lvl>
    <w:lvl w:ilvl="1" w:tplc="1CDC8AAA">
      <w:numFmt w:val="decimal"/>
      <w:lvlText w:val=""/>
      <w:lvlJc w:val="left"/>
    </w:lvl>
    <w:lvl w:ilvl="2" w:tplc="23FA9B0E">
      <w:numFmt w:val="decimal"/>
      <w:lvlText w:val=""/>
      <w:lvlJc w:val="left"/>
    </w:lvl>
    <w:lvl w:ilvl="3" w:tplc="EF90F830">
      <w:numFmt w:val="decimal"/>
      <w:lvlText w:val=""/>
      <w:lvlJc w:val="left"/>
    </w:lvl>
    <w:lvl w:ilvl="4" w:tplc="CA9C4BFE">
      <w:numFmt w:val="decimal"/>
      <w:lvlText w:val=""/>
      <w:lvlJc w:val="left"/>
    </w:lvl>
    <w:lvl w:ilvl="5" w:tplc="B7642EBC">
      <w:numFmt w:val="decimal"/>
      <w:lvlText w:val=""/>
      <w:lvlJc w:val="left"/>
    </w:lvl>
    <w:lvl w:ilvl="6" w:tplc="65A621AA">
      <w:numFmt w:val="decimal"/>
      <w:lvlText w:val=""/>
      <w:lvlJc w:val="left"/>
    </w:lvl>
    <w:lvl w:ilvl="7" w:tplc="EB6E99B8">
      <w:numFmt w:val="decimal"/>
      <w:lvlText w:val=""/>
      <w:lvlJc w:val="left"/>
    </w:lvl>
    <w:lvl w:ilvl="8" w:tplc="9120033E">
      <w:numFmt w:val="decimal"/>
      <w:lvlText w:val=""/>
      <w:lvlJc w:val="left"/>
    </w:lvl>
  </w:abstractNum>
  <w:abstractNum w:abstractNumId="2" w15:restartNumberingAfterBreak="0">
    <w:nsid w:val="05250598"/>
    <w:multiLevelType w:val="hybridMultilevel"/>
    <w:tmpl w:val="AA40C89E"/>
    <w:lvl w:ilvl="0" w:tplc="EB408596" w:tentative="1">
      <w:start w:val="1"/>
      <w:numFmt w:val="decimal"/>
      <w:lvlText w:val="%1."/>
      <w:lvlJc w:val="left"/>
      <w:pPr>
        <w:ind w:left="540" w:hanging="300"/>
      </w:pPr>
    </w:lvl>
    <w:lvl w:ilvl="1" w:tplc="35E6446C">
      <w:numFmt w:val="decimal"/>
      <w:lvlText w:val=""/>
      <w:lvlJc w:val="left"/>
    </w:lvl>
    <w:lvl w:ilvl="2" w:tplc="4ACE28AE">
      <w:numFmt w:val="decimal"/>
      <w:lvlText w:val=""/>
      <w:lvlJc w:val="left"/>
    </w:lvl>
    <w:lvl w:ilvl="3" w:tplc="0A329354">
      <w:numFmt w:val="decimal"/>
      <w:lvlText w:val=""/>
      <w:lvlJc w:val="left"/>
    </w:lvl>
    <w:lvl w:ilvl="4" w:tplc="94D63F5A">
      <w:numFmt w:val="decimal"/>
      <w:lvlText w:val=""/>
      <w:lvlJc w:val="left"/>
    </w:lvl>
    <w:lvl w:ilvl="5" w:tplc="DC40FF9A">
      <w:numFmt w:val="decimal"/>
      <w:lvlText w:val=""/>
      <w:lvlJc w:val="left"/>
    </w:lvl>
    <w:lvl w:ilvl="6" w:tplc="60A2A8C6">
      <w:numFmt w:val="decimal"/>
      <w:lvlText w:val=""/>
      <w:lvlJc w:val="left"/>
    </w:lvl>
    <w:lvl w:ilvl="7" w:tplc="27EC06A4">
      <w:numFmt w:val="decimal"/>
      <w:lvlText w:val=""/>
      <w:lvlJc w:val="left"/>
    </w:lvl>
    <w:lvl w:ilvl="8" w:tplc="341A431A">
      <w:numFmt w:val="decimal"/>
      <w:lvlText w:val=""/>
      <w:lvlJc w:val="left"/>
    </w:lvl>
  </w:abstractNum>
  <w:abstractNum w:abstractNumId="3" w15:restartNumberingAfterBreak="0">
    <w:nsid w:val="23105144"/>
    <w:multiLevelType w:val="hybridMultilevel"/>
    <w:tmpl w:val="D4EE393C"/>
    <w:lvl w:ilvl="0" w:tplc="1DF6D2B2" w:tentative="1">
      <w:start w:val="1"/>
      <w:numFmt w:val="decimal"/>
      <w:lvlText w:val="%1."/>
      <w:lvlJc w:val="left"/>
      <w:pPr>
        <w:ind w:left="540" w:hanging="300"/>
      </w:pPr>
    </w:lvl>
    <w:lvl w:ilvl="1" w:tplc="8780ADFC">
      <w:numFmt w:val="decimal"/>
      <w:lvlText w:val=""/>
      <w:lvlJc w:val="left"/>
    </w:lvl>
    <w:lvl w:ilvl="2" w:tplc="1F5A3DE4">
      <w:numFmt w:val="decimal"/>
      <w:lvlText w:val=""/>
      <w:lvlJc w:val="left"/>
    </w:lvl>
    <w:lvl w:ilvl="3" w:tplc="AA120CD6">
      <w:numFmt w:val="decimal"/>
      <w:lvlText w:val=""/>
      <w:lvlJc w:val="left"/>
    </w:lvl>
    <w:lvl w:ilvl="4" w:tplc="D668DB9A">
      <w:numFmt w:val="decimal"/>
      <w:lvlText w:val=""/>
      <w:lvlJc w:val="left"/>
    </w:lvl>
    <w:lvl w:ilvl="5" w:tplc="1CC6387A">
      <w:numFmt w:val="decimal"/>
      <w:lvlText w:val=""/>
      <w:lvlJc w:val="left"/>
    </w:lvl>
    <w:lvl w:ilvl="6" w:tplc="FD263D00">
      <w:numFmt w:val="decimal"/>
      <w:lvlText w:val=""/>
      <w:lvlJc w:val="left"/>
    </w:lvl>
    <w:lvl w:ilvl="7" w:tplc="AF725FBE">
      <w:numFmt w:val="decimal"/>
      <w:lvlText w:val=""/>
      <w:lvlJc w:val="left"/>
    </w:lvl>
    <w:lvl w:ilvl="8" w:tplc="7106937A">
      <w:numFmt w:val="decimal"/>
      <w:lvlText w:val=""/>
      <w:lvlJc w:val="left"/>
    </w:lvl>
  </w:abstractNum>
  <w:abstractNum w:abstractNumId="4" w15:restartNumberingAfterBreak="0">
    <w:nsid w:val="25740C45"/>
    <w:multiLevelType w:val="hybridMultilevel"/>
    <w:tmpl w:val="E416BC50"/>
    <w:lvl w:ilvl="0" w:tplc="EF1EF514" w:tentative="1">
      <w:start w:val="1"/>
      <w:numFmt w:val="decimal"/>
      <w:lvlText w:val="%1."/>
      <w:lvlJc w:val="left"/>
      <w:pPr>
        <w:ind w:left="540" w:hanging="300"/>
      </w:pPr>
    </w:lvl>
    <w:lvl w:ilvl="1" w:tplc="A1780D34">
      <w:numFmt w:val="decimal"/>
      <w:lvlText w:val=""/>
      <w:lvlJc w:val="left"/>
    </w:lvl>
    <w:lvl w:ilvl="2" w:tplc="D2549908">
      <w:numFmt w:val="decimal"/>
      <w:lvlText w:val=""/>
      <w:lvlJc w:val="left"/>
    </w:lvl>
    <w:lvl w:ilvl="3" w:tplc="3D94D15E">
      <w:numFmt w:val="decimal"/>
      <w:lvlText w:val=""/>
      <w:lvlJc w:val="left"/>
    </w:lvl>
    <w:lvl w:ilvl="4" w:tplc="87BA5F9E">
      <w:numFmt w:val="decimal"/>
      <w:lvlText w:val=""/>
      <w:lvlJc w:val="left"/>
    </w:lvl>
    <w:lvl w:ilvl="5" w:tplc="9C1C78F6">
      <w:numFmt w:val="decimal"/>
      <w:lvlText w:val=""/>
      <w:lvlJc w:val="left"/>
    </w:lvl>
    <w:lvl w:ilvl="6" w:tplc="1A2A1956">
      <w:numFmt w:val="decimal"/>
      <w:lvlText w:val=""/>
      <w:lvlJc w:val="left"/>
    </w:lvl>
    <w:lvl w:ilvl="7" w:tplc="6854E0F6">
      <w:numFmt w:val="decimal"/>
      <w:lvlText w:val=""/>
      <w:lvlJc w:val="left"/>
    </w:lvl>
    <w:lvl w:ilvl="8" w:tplc="BB0E90C0">
      <w:numFmt w:val="decimal"/>
      <w:lvlText w:val=""/>
      <w:lvlJc w:val="left"/>
    </w:lvl>
  </w:abstractNum>
  <w:abstractNum w:abstractNumId="5" w15:restartNumberingAfterBreak="0">
    <w:nsid w:val="38247DF5"/>
    <w:multiLevelType w:val="hybridMultilevel"/>
    <w:tmpl w:val="77DEF37E"/>
    <w:lvl w:ilvl="0" w:tplc="D052714E" w:tentative="1">
      <w:start w:val="1"/>
      <w:numFmt w:val="bullet"/>
      <w:lvlText w:val="●"/>
      <w:lvlJc w:val="left"/>
      <w:pPr>
        <w:ind w:left="720" w:hanging="360"/>
      </w:pPr>
    </w:lvl>
    <w:lvl w:ilvl="1" w:tplc="22E29CFE" w:tentative="1">
      <w:start w:val="1"/>
      <w:numFmt w:val="bullet"/>
      <w:lvlText w:val="○"/>
      <w:lvlJc w:val="left"/>
      <w:pPr>
        <w:ind w:left="1440" w:hanging="360"/>
      </w:pPr>
    </w:lvl>
    <w:lvl w:ilvl="2" w:tplc="2948167C" w:tentative="1">
      <w:start w:val="1"/>
      <w:numFmt w:val="bullet"/>
      <w:lvlText w:val="■"/>
      <w:lvlJc w:val="left"/>
      <w:pPr>
        <w:ind w:left="2160" w:hanging="360"/>
      </w:pPr>
    </w:lvl>
    <w:lvl w:ilvl="3" w:tplc="1C6A5744" w:tentative="1">
      <w:start w:val="1"/>
      <w:numFmt w:val="bullet"/>
      <w:lvlText w:val="●"/>
      <w:lvlJc w:val="left"/>
      <w:pPr>
        <w:ind w:left="2880" w:hanging="360"/>
      </w:pPr>
    </w:lvl>
    <w:lvl w:ilvl="4" w:tplc="5ACCAEB0" w:tentative="1">
      <w:start w:val="1"/>
      <w:numFmt w:val="bullet"/>
      <w:lvlText w:val="○"/>
      <w:lvlJc w:val="left"/>
      <w:pPr>
        <w:ind w:left="3600" w:hanging="360"/>
      </w:pPr>
    </w:lvl>
    <w:lvl w:ilvl="5" w:tplc="18586206" w:tentative="1">
      <w:start w:val="1"/>
      <w:numFmt w:val="bullet"/>
      <w:lvlText w:val="■"/>
      <w:lvlJc w:val="left"/>
      <w:pPr>
        <w:ind w:left="4320" w:hanging="360"/>
      </w:pPr>
    </w:lvl>
    <w:lvl w:ilvl="6" w:tplc="D5F49672" w:tentative="1">
      <w:start w:val="1"/>
      <w:numFmt w:val="bullet"/>
      <w:lvlText w:val="●"/>
      <w:lvlJc w:val="left"/>
      <w:pPr>
        <w:ind w:left="5040" w:hanging="360"/>
      </w:pPr>
    </w:lvl>
    <w:lvl w:ilvl="7" w:tplc="07D86158" w:tentative="1">
      <w:start w:val="1"/>
      <w:numFmt w:val="bullet"/>
      <w:lvlText w:val="●"/>
      <w:lvlJc w:val="left"/>
      <w:pPr>
        <w:ind w:left="5760" w:hanging="360"/>
      </w:pPr>
    </w:lvl>
    <w:lvl w:ilvl="8" w:tplc="D45C74A2" w:tentative="1">
      <w:start w:val="1"/>
      <w:numFmt w:val="bullet"/>
      <w:lvlText w:val="●"/>
      <w:lvlJc w:val="left"/>
      <w:pPr>
        <w:ind w:left="6480" w:hanging="360"/>
      </w:pPr>
    </w:lvl>
  </w:abstractNum>
  <w:abstractNum w:abstractNumId="6" w15:restartNumberingAfterBreak="0">
    <w:nsid w:val="46B13241"/>
    <w:multiLevelType w:val="hybridMultilevel"/>
    <w:tmpl w:val="2EF27F4C"/>
    <w:lvl w:ilvl="0" w:tplc="F294DDBE">
      <w:start w:val="1"/>
      <w:numFmt w:val="bullet"/>
      <w:lvlText w:val="•"/>
      <w:lvlJc w:val="left"/>
      <w:pPr>
        <w:ind w:left="540" w:hanging="270"/>
      </w:pPr>
    </w:lvl>
    <w:lvl w:ilvl="1" w:tplc="75D4A102">
      <w:numFmt w:val="decimal"/>
      <w:lvlText w:val=""/>
      <w:lvlJc w:val="left"/>
    </w:lvl>
    <w:lvl w:ilvl="2" w:tplc="4DF88F4A">
      <w:numFmt w:val="decimal"/>
      <w:lvlText w:val=""/>
      <w:lvlJc w:val="left"/>
    </w:lvl>
    <w:lvl w:ilvl="3" w:tplc="6F3A612E">
      <w:numFmt w:val="decimal"/>
      <w:lvlText w:val=""/>
      <w:lvlJc w:val="left"/>
    </w:lvl>
    <w:lvl w:ilvl="4" w:tplc="A5CC2984">
      <w:numFmt w:val="decimal"/>
      <w:lvlText w:val=""/>
      <w:lvlJc w:val="left"/>
    </w:lvl>
    <w:lvl w:ilvl="5" w:tplc="FC141714">
      <w:numFmt w:val="decimal"/>
      <w:lvlText w:val=""/>
      <w:lvlJc w:val="left"/>
    </w:lvl>
    <w:lvl w:ilvl="6" w:tplc="9F74C50A">
      <w:numFmt w:val="decimal"/>
      <w:lvlText w:val=""/>
      <w:lvlJc w:val="left"/>
    </w:lvl>
    <w:lvl w:ilvl="7" w:tplc="86DC1E84">
      <w:numFmt w:val="decimal"/>
      <w:lvlText w:val=""/>
      <w:lvlJc w:val="left"/>
    </w:lvl>
    <w:lvl w:ilvl="8" w:tplc="028C2C9C">
      <w:numFmt w:val="decimal"/>
      <w:lvlText w:val=""/>
      <w:lvlJc w:val="left"/>
    </w:lvl>
  </w:abstractNum>
  <w:abstractNum w:abstractNumId="7" w15:restartNumberingAfterBreak="0">
    <w:nsid w:val="475E26C5"/>
    <w:multiLevelType w:val="hybridMultilevel"/>
    <w:tmpl w:val="137821F8"/>
    <w:lvl w:ilvl="0" w:tplc="73CE1362" w:tentative="1">
      <w:start w:val="1"/>
      <w:numFmt w:val="decimal"/>
      <w:lvlText w:val="%1."/>
      <w:lvlJc w:val="left"/>
      <w:pPr>
        <w:ind w:left="540" w:hanging="300"/>
      </w:pPr>
    </w:lvl>
    <w:lvl w:ilvl="1" w:tplc="0CC436F4">
      <w:numFmt w:val="decimal"/>
      <w:lvlText w:val=""/>
      <w:lvlJc w:val="left"/>
    </w:lvl>
    <w:lvl w:ilvl="2" w:tplc="BBC4E6A4">
      <w:numFmt w:val="decimal"/>
      <w:lvlText w:val=""/>
      <w:lvlJc w:val="left"/>
    </w:lvl>
    <w:lvl w:ilvl="3" w:tplc="CDBA0028">
      <w:numFmt w:val="decimal"/>
      <w:lvlText w:val=""/>
      <w:lvlJc w:val="left"/>
    </w:lvl>
    <w:lvl w:ilvl="4" w:tplc="363E6CC4">
      <w:numFmt w:val="decimal"/>
      <w:lvlText w:val=""/>
      <w:lvlJc w:val="left"/>
    </w:lvl>
    <w:lvl w:ilvl="5" w:tplc="2B72FC66">
      <w:numFmt w:val="decimal"/>
      <w:lvlText w:val=""/>
      <w:lvlJc w:val="left"/>
    </w:lvl>
    <w:lvl w:ilvl="6" w:tplc="822EABA8">
      <w:numFmt w:val="decimal"/>
      <w:lvlText w:val=""/>
      <w:lvlJc w:val="left"/>
    </w:lvl>
    <w:lvl w:ilvl="7" w:tplc="BB5EBAB2">
      <w:numFmt w:val="decimal"/>
      <w:lvlText w:val=""/>
      <w:lvlJc w:val="left"/>
    </w:lvl>
    <w:lvl w:ilvl="8" w:tplc="D30E6F68">
      <w:numFmt w:val="decimal"/>
      <w:lvlText w:val=""/>
      <w:lvlJc w:val="left"/>
    </w:lvl>
  </w:abstractNum>
  <w:abstractNum w:abstractNumId="8" w15:restartNumberingAfterBreak="0">
    <w:nsid w:val="526A0001"/>
    <w:multiLevelType w:val="hybridMultilevel"/>
    <w:tmpl w:val="9AAEB3AA"/>
    <w:lvl w:ilvl="0" w:tplc="38A454AA" w:tentative="1">
      <w:start w:val="1"/>
      <w:numFmt w:val="decimal"/>
      <w:lvlText w:val="%1."/>
      <w:lvlJc w:val="left"/>
      <w:pPr>
        <w:ind w:left="540" w:hanging="300"/>
      </w:pPr>
    </w:lvl>
    <w:lvl w:ilvl="1" w:tplc="88C2F25C">
      <w:numFmt w:val="decimal"/>
      <w:lvlText w:val=""/>
      <w:lvlJc w:val="left"/>
    </w:lvl>
    <w:lvl w:ilvl="2" w:tplc="526205E2">
      <w:numFmt w:val="decimal"/>
      <w:lvlText w:val=""/>
      <w:lvlJc w:val="left"/>
    </w:lvl>
    <w:lvl w:ilvl="3" w:tplc="1DFA532C">
      <w:numFmt w:val="decimal"/>
      <w:lvlText w:val=""/>
      <w:lvlJc w:val="left"/>
    </w:lvl>
    <w:lvl w:ilvl="4" w:tplc="56A8D190">
      <w:numFmt w:val="decimal"/>
      <w:lvlText w:val=""/>
      <w:lvlJc w:val="left"/>
    </w:lvl>
    <w:lvl w:ilvl="5" w:tplc="095680DC">
      <w:numFmt w:val="decimal"/>
      <w:lvlText w:val=""/>
      <w:lvlJc w:val="left"/>
    </w:lvl>
    <w:lvl w:ilvl="6" w:tplc="11B6E66E">
      <w:numFmt w:val="decimal"/>
      <w:lvlText w:val=""/>
      <w:lvlJc w:val="left"/>
    </w:lvl>
    <w:lvl w:ilvl="7" w:tplc="B5DC5B8C">
      <w:numFmt w:val="decimal"/>
      <w:lvlText w:val=""/>
      <w:lvlJc w:val="left"/>
    </w:lvl>
    <w:lvl w:ilvl="8" w:tplc="5BECC40A">
      <w:numFmt w:val="decimal"/>
      <w:lvlText w:val=""/>
      <w:lvlJc w:val="left"/>
    </w:lvl>
  </w:abstractNum>
  <w:abstractNum w:abstractNumId="9" w15:restartNumberingAfterBreak="0">
    <w:nsid w:val="56540DAF"/>
    <w:multiLevelType w:val="hybridMultilevel"/>
    <w:tmpl w:val="4110660C"/>
    <w:lvl w:ilvl="0" w:tplc="42BA2EE8" w:tentative="1">
      <w:start w:val="1"/>
      <w:numFmt w:val="decimal"/>
      <w:lvlText w:val="%1."/>
      <w:lvlJc w:val="left"/>
      <w:pPr>
        <w:ind w:left="540" w:hanging="300"/>
      </w:pPr>
    </w:lvl>
    <w:lvl w:ilvl="1" w:tplc="D54E9460">
      <w:numFmt w:val="decimal"/>
      <w:lvlText w:val=""/>
      <w:lvlJc w:val="left"/>
    </w:lvl>
    <w:lvl w:ilvl="2" w:tplc="B9465698">
      <w:numFmt w:val="decimal"/>
      <w:lvlText w:val=""/>
      <w:lvlJc w:val="left"/>
    </w:lvl>
    <w:lvl w:ilvl="3" w:tplc="566CC468">
      <w:numFmt w:val="decimal"/>
      <w:lvlText w:val=""/>
      <w:lvlJc w:val="left"/>
    </w:lvl>
    <w:lvl w:ilvl="4" w:tplc="610222C6">
      <w:numFmt w:val="decimal"/>
      <w:lvlText w:val=""/>
      <w:lvlJc w:val="left"/>
    </w:lvl>
    <w:lvl w:ilvl="5" w:tplc="5DA6229A">
      <w:numFmt w:val="decimal"/>
      <w:lvlText w:val=""/>
      <w:lvlJc w:val="left"/>
    </w:lvl>
    <w:lvl w:ilvl="6" w:tplc="CBD06834">
      <w:numFmt w:val="decimal"/>
      <w:lvlText w:val=""/>
      <w:lvlJc w:val="left"/>
    </w:lvl>
    <w:lvl w:ilvl="7" w:tplc="0750E630">
      <w:numFmt w:val="decimal"/>
      <w:lvlText w:val=""/>
      <w:lvlJc w:val="left"/>
    </w:lvl>
    <w:lvl w:ilvl="8" w:tplc="5B042F92">
      <w:numFmt w:val="decimal"/>
      <w:lvlText w:val=""/>
      <w:lvlJc w:val="left"/>
    </w:lvl>
  </w:abstractNum>
  <w:abstractNum w:abstractNumId="10" w15:restartNumberingAfterBreak="0">
    <w:nsid w:val="5E181AFF"/>
    <w:multiLevelType w:val="hybridMultilevel"/>
    <w:tmpl w:val="A19ED1DA"/>
    <w:lvl w:ilvl="0" w:tplc="504CFDE4" w:tentative="1">
      <w:start w:val="1"/>
      <w:numFmt w:val="decimal"/>
      <w:lvlText w:val="%1."/>
      <w:lvlJc w:val="left"/>
      <w:pPr>
        <w:ind w:left="540" w:hanging="300"/>
      </w:pPr>
    </w:lvl>
    <w:lvl w:ilvl="1" w:tplc="A2B2EDF8">
      <w:numFmt w:val="decimal"/>
      <w:lvlText w:val=""/>
      <w:lvlJc w:val="left"/>
    </w:lvl>
    <w:lvl w:ilvl="2" w:tplc="EC12EE4A">
      <w:numFmt w:val="decimal"/>
      <w:lvlText w:val=""/>
      <w:lvlJc w:val="left"/>
    </w:lvl>
    <w:lvl w:ilvl="3" w:tplc="4CC20F3C">
      <w:numFmt w:val="decimal"/>
      <w:lvlText w:val=""/>
      <w:lvlJc w:val="left"/>
    </w:lvl>
    <w:lvl w:ilvl="4" w:tplc="B83EBB72">
      <w:numFmt w:val="decimal"/>
      <w:lvlText w:val=""/>
      <w:lvlJc w:val="left"/>
    </w:lvl>
    <w:lvl w:ilvl="5" w:tplc="9EA47C10">
      <w:numFmt w:val="decimal"/>
      <w:lvlText w:val=""/>
      <w:lvlJc w:val="left"/>
    </w:lvl>
    <w:lvl w:ilvl="6" w:tplc="EDFED0EC">
      <w:numFmt w:val="decimal"/>
      <w:lvlText w:val=""/>
      <w:lvlJc w:val="left"/>
    </w:lvl>
    <w:lvl w:ilvl="7" w:tplc="70FA8430">
      <w:numFmt w:val="decimal"/>
      <w:lvlText w:val=""/>
      <w:lvlJc w:val="left"/>
    </w:lvl>
    <w:lvl w:ilvl="8" w:tplc="A862599E">
      <w:numFmt w:val="decimal"/>
      <w:lvlText w:val=""/>
      <w:lvlJc w:val="left"/>
    </w:lvl>
  </w:abstractNum>
  <w:abstractNum w:abstractNumId="11" w15:restartNumberingAfterBreak="0">
    <w:nsid w:val="61B4127C"/>
    <w:multiLevelType w:val="hybridMultilevel"/>
    <w:tmpl w:val="BA8861B4"/>
    <w:lvl w:ilvl="0" w:tplc="BFF00EF8" w:tentative="1">
      <w:start w:val="1"/>
      <w:numFmt w:val="decimal"/>
      <w:lvlText w:val="%1."/>
      <w:lvlJc w:val="left"/>
      <w:pPr>
        <w:ind w:left="540" w:hanging="300"/>
      </w:pPr>
    </w:lvl>
    <w:lvl w:ilvl="1" w:tplc="C55E5584">
      <w:numFmt w:val="decimal"/>
      <w:lvlText w:val=""/>
      <w:lvlJc w:val="left"/>
    </w:lvl>
    <w:lvl w:ilvl="2" w:tplc="2F4A79C2">
      <w:numFmt w:val="decimal"/>
      <w:lvlText w:val=""/>
      <w:lvlJc w:val="left"/>
    </w:lvl>
    <w:lvl w:ilvl="3" w:tplc="9892893C">
      <w:numFmt w:val="decimal"/>
      <w:lvlText w:val=""/>
      <w:lvlJc w:val="left"/>
    </w:lvl>
    <w:lvl w:ilvl="4" w:tplc="6D02422A">
      <w:numFmt w:val="decimal"/>
      <w:lvlText w:val=""/>
      <w:lvlJc w:val="left"/>
    </w:lvl>
    <w:lvl w:ilvl="5" w:tplc="ABECF112">
      <w:numFmt w:val="decimal"/>
      <w:lvlText w:val=""/>
      <w:lvlJc w:val="left"/>
    </w:lvl>
    <w:lvl w:ilvl="6" w:tplc="FFCAA2EC">
      <w:numFmt w:val="decimal"/>
      <w:lvlText w:val=""/>
      <w:lvlJc w:val="left"/>
    </w:lvl>
    <w:lvl w:ilvl="7" w:tplc="B952F584">
      <w:numFmt w:val="decimal"/>
      <w:lvlText w:val=""/>
      <w:lvlJc w:val="left"/>
    </w:lvl>
    <w:lvl w:ilvl="8" w:tplc="52DACB7A">
      <w:numFmt w:val="decimal"/>
      <w:lvlText w:val=""/>
      <w:lvlJc w:val="left"/>
    </w:lvl>
  </w:abstractNum>
  <w:abstractNum w:abstractNumId="12" w15:restartNumberingAfterBreak="0">
    <w:nsid w:val="65175F24"/>
    <w:multiLevelType w:val="hybridMultilevel"/>
    <w:tmpl w:val="5AC0012E"/>
    <w:lvl w:ilvl="0" w:tplc="C2863540">
      <w:start w:val="1"/>
      <w:numFmt w:val="decimal"/>
      <w:lvlText w:val="%1."/>
      <w:lvlJc w:val="left"/>
      <w:pPr>
        <w:ind w:left="540" w:hanging="300"/>
      </w:pPr>
    </w:lvl>
    <w:lvl w:ilvl="1" w:tplc="5C2EE508">
      <w:numFmt w:val="decimal"/>
      <w:lvlText w:val=""/>
      <w:lvlJc w:val="left"/>
    </w:lvl>
    <w:lvl w:ilvl="2" w:tplc="03B80E76">
      <w:numFmt w:val="decimal"/>
      <w:lvlText w:val=""/>
      <w:lvlJc w:val="left"/>
    </w:lvl>
    <w:lvl w:ilvl="3" w:tplc="047EA49C">
      <w:numFmt w:val="decimal"/>
      <w:lvlText w:val=""/>
      <w:lvlJc w:val="left"/>
    </w:lvl>
    <w:lvl w:ilvl="4" w:tplc="8D300CF8">
      <w:numFmt w:val="decimal"/>
      <w:lvlText w:val=""/>
      <w:lvlJc w:val="left"/>
    </w:lvl>
    <w:lvl w:ilvl="5" w:tplc="E0EAF968">
      <w:numFmt w:val="decimal"/>
      <w:lvlText w:val=""/>
      <w:lvlJc w:val="left"/>
    </w:lvl>
    <w:lvl w:ilvl="6" w:tplc="940058C4">
      <w:numFmt w:val="decimal"/>
      <w:lvlText w:val=""/>
      <w:lvlJc w:val="left"/>
    </w:lvl>
    <w:lvl w:ilvl="7" w:tplc="BCD25346">
      <w:numFmt w:val="decimal"/>
      <w:lvlText w:val=""/>
      <w:lvlJc w:val="left"/>
    </w:lvl>
    <w:lvl w:ilvl="8" w:tplc="3942222C">
      <w:numFmt w:val="decimal"/>
      <w:lvlText w:val=""/>
      <w:lvlJc w:val="left"/>
    </w:lvl>
  </w:abstractNum>
  <w:abstractNum w:abstractNumId="13" w15:restartNumberingAfterBreak="0">
    <w:nsid w:val="65BD400C"/>
    <w:multiLevelType w:val="hybridMultilevel"/>
    <w:tmpl w:val="95A68428"/>
    <w:lvl w:ilvl="0" w:tplc="632604C4" w:tentative="1">
      <w:start w:val="1"/>
      <w:numFmt w:val="decimal"/>
      <w:lvlText w:val="%1."/>
      <w:lvlJc w:val="left"/>
      <w:pPr>
        <w:ind w:left="540" w:hanging="300"/>
      </w:pPr>
    </w:lvl>
    <w:lvl w:ilvl="1" w:tplc="33FA624E">
      <w:numFmt w:val="decimal"/>
      <w:lvlText w:val=""/>
      <w:lvlJc w:val="left"/>
    </w:lvl>
    <w:lvl w:ilvl="2" w:tplc="A1A60DE0">
      <w:numFmt w:val="decimal"/>
      <w:lvlText w:val=""/>
      <w:lvlJc w:val="left"/>
    </w:lvl>
    <w:lvl w:ilvl="3" w:tplc="95B4AB38">
      <w:numFmt w:val="decimal"/>
      <w:lvlText w:val=""/>
      <w:lvlJc w:val="left"/>
    </w:lvl>
    <w:lvl w:ilvl="4" w:tplc="2632B6A4">
      <w:numFmt w:val="decimal"/>
      <w:lvlText w:val=""/>
      <w:lvlJc w:val="left"/>
    </w:lvl>
    <w:lvl w:ilvl="5" w:tplc="6A76A80A">
      <w:numFmt w:val="decimal"/>
      <w:lvlText w:val=""/>
      <w:lvlJc w:val="left"/>
    </w:lvl>
    <w:lvl w:ilvl="6" w:tplc="FFE46864">
      <w:numFmt w:val="decimal"/>
      <w:lvlText w:val=""/>
      <w:lvlJc w:val="left"/>
    </w:lvl>
    <w:lvl w:ilvl="7" w:tplc="5A4A2F8A">
      <w:numFmt w:val="decimal"/>
      <w:lvlText w:val=""/>
      <w:lvlJc w:val="left"/>
    </w:lvl>
    <w:lvl w:ilvl="8" w:tplc="35382AA8">
      <w:numFmt w:val="decimal"/>
      <w:lvlText w:val=""/>
      <w:lvlJc w:val="left"/>
    </w:lvl>
  </w:abstractNum>
  <w:abstractNum w:abstractNumId="14" w15:restartNumberingAfterBreak="0">
    <w:nsid w:val="786C1938"/>
    <w:multiLevelType w:val="hybridMultilevel"/>
    <w:tmpl w:val="6DAE26B0"/>
    <w:lvl w:ilvl="0" w:tplc="77101BDE" w:tentative="1">
      <w:start w:val="1"/>
      <w:numFmt w:val="decimal"/>
      <w:lvlText w:val="%1."/>
      <w:lvlJc w:val="left"/>
      <w:pPr>
        <w:ind w:left="540" w:hanging="300"/>
      </w:pPr>
    </w:lvl>
    <w:lvl w:ilvl="1" w:tplc="97783B18">
      <w:numFmt w:val="decimal"/>
      <w:lvlText w:val=""/>
      <w:lvlJc w:val="left"/>
    </w:lvl>
    <w:lvl w:ilvl="2" w:tplc="80629038">
      <w:numFmt w:val="decimal"/>
      <w:lvlText w:val=""/>
      <w:lvlJc w:val="left"/>
    </w:lvl>
    <w:lvl w:ilvl="3" w:tplc="57DC2202">
      <w:numFmt w:val="decimal"/>
      <w:lvlText w:val=""/>
      <w:lvlJc w:val="left"/>
    </w:lvl>
    <w:lvl w:ilvl="4" w:tplc="2D20752E">
      <w:numFmt w:val="decimal"/>
      <w:lvlText w:val=""/>
      <w:lvlJc w:val="left"/>
    </w:lvl>
    <w:lvl w:ilvl="5" w:tplc="E79839DC">
      <w:numFmt w:val="decimal"/>
      <w:lvlText w:val=""/>
      <w:lvlJc w:val="left"/>
    </w:lvl>
    <w:lvl w:ilvl="6" w:tplc="3940AF46">
      <w:numFmt w:val="decimal"/>
      <w:lvlText w:val=""/>
      <w:lvlJc w:val="left"/>
    </w:lvl>
    <w:lvl w:ilvl="7" w:tplc="83480284">
      <w:numFmt w:val="decimal"/>
      <w:lvlText w:val=""/>
      <w:lvlJc w:val="left"/>
    </w:lvl>
    <w:lvl w:ilvl="8" w:tplc="E6E0DB54">
      <w:numFmt w:val="decimal"/>
      <w:lvlText w:val=""/>
      <w:lvlJc w:val="left"/>
    </w:lvl>
  </w:abstractNum>
  <w:num w:numId="1" w16cid:durableId="973482439">
    <w:abstractNumId w:val="5"/>
    <w:lvlOverride w:ilvl="0">
      <w:startOverride w:val="1"/>
    </w:lvlOverride>
  </w:num>
  <w:num w:numId="2" w16cid:durableId="415634204">
    <w:abstractNumId w:val="6"/>
    <w:lvlOverride w:ilvl="0">
      <w:startOverride w:val="1"/>
    </w:lvlOverride>
  </w:num>
  <w:num w:numId="3" w16cid:durableId="1740440153">
    <w:abstractNumId w:val="1"/>
    <w:lvlOverride w:ilvl="0">
      <w:startOverride w:val="1"/>
    </w:lvlOverride>
  </w:num>
  <w:num w:numId="4" w16cid:durableId="72515212">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FB5"/>
    <w:rsid w:val="00225444"/>
    <w:rsid w:val="002E5FB5"/>
    <w:rsid w:val="00D77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51214"/>
  <w15:docId w15:val="{D51AE4B9-202E-42CC-AB8A-1868283F5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200"/>
      <w:outlineLvl w:val="0"/>
    </w:pPr>
    <w:rPr>
      <w:b/>
      <w:bCs/>
      <w:color w:val="1F3864"/>
      <w:sz w:val="32"/>
      <w:szCs w:val="32"/>
    </w:rPr>
  </w:style>
  <w:style w:type="paragraph" w:styleId="Heading2">
    <w:name w:val="heading 2"/>
    <w:basedOn w:val="Normal"/>
    <w:next w:val="Normal"/>
    <w:uiPriority w:val="9"/>
    <w:unhideWhenUsed/>
    <w:qFormat/>
    <w:pPr>
      <w:keepNext/>
      <w:spacing w:before="280" w:after="100"/>
      <w:outlineLvl w:val="1"/>
    </w:pPr>
    <w:rPr>
      <w:b/>
      <w:bCs/>
      <w:color w:val="1F3864"/>
      <w:sz w:val="26"/>
      <w:szCs w:val="26"/>
    </w:rPr>
  </w:style>
  <w:style w:type="paragraph" w:styleId="Heading3">
    <w:name w:val="heading 3"/>
    <w:basedOn w:val="Normal"/>
    <w:next w:val="Normal"/>
    <w:uiPriority w:val="9"/>
    <w:semiHidden/>
    <w:unhideWhenUsed/>
    <w:qFormat/>
    <w:pPr>
      <w:keepNext/>
      <w:spacing w:before="200" w:after="80"/>
      <w:outlineLvl w:val="2"/>
    </w:pPr>
    <w:rPr>
      <w:b/>
      <w:bCs/>
      <w:i/>
      <w:iCs/>
      <w:color w:val="2E5597"/>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spacing w:before="240" w:after="200"/>
    </w:pPr>
    <w:rPr>
      <w:b/>
      <w:bCs/>
      <w:color w:val="1F3864"/>
      <w:sz w:val="32"/>
      <w:szCs w:val="32"/>
    </w:rPr>
  </w:style>
  <w:style w:type="paragraph" w:styleId="Caption">
    <w:name w:val="caption"/>
    <w:basedOn w:val="Normal"/>
    <w:next w:val="Normal"/>
    <w:qFormat/>
    <w:pPr>
      <w:spacing w:before="60" w:after="200"/>
    </w:pPr>
    <w:rPr>
      <w:color w:val="404040"/>
      <w:sz w:val="18"/>
      <w:szCs w:val="18"/>
    </w:rPr>
  </w:style>
  <w:style w:type="paragraph" w:customStyle="1" w:styleId="Code">
    <w:name w:val="Code"/>
    <w:basedOn w:val="Normal"/>
    <w:next w:val="Normal"/>
    <w:pPr>
      <w:shd w:val="clear" w:color="auto" w:fill="F4F4F2"/>
      <w:spacing w:line="240" w:lineRule="auto"/>
      <w:ind w:left="200" w:right="200"/>
    </w:pPr>
    <w:rPr>
      <w:rFonts w:ascii="Consolas" w:eastAsia="Consolas" w:hAnsi="Consolas" w:cs="Consolas"/>
      <w:sz w:val="17"/>
      <w:szCs w:val="17"/>
    </w:rPr>
  </w:style>
  <w:style w:type="paragraph" w:styleId="TableofFigures">
    <w:name w:val="table of figures"/>
    <w:basedOn w:val="Normal"/>
    <w:next w:val="Normal"/>
    <w:uiPriority w:val="99"/>
    <w:unhideWhenUsed/>
    <w:rsid w:val="00D770FD"/>
    <w:pPr>
      <w:spacing w:after="0"/>
    </w:pPr>
  </w:style>
  <w:style w:type="paragraph" w:styleId="TOC1">
    <w:name w:val="toc 1"/>
    <w:basedOn w:val="Normal"/>
    <w:next w:val="Normal"/>
    <w:autoRedefine/>
    <w:uiPriority w:val="39"/>
    <w:unhideWhenUsed/>
    <w:rsid w:val="00D770FD"/>
    <w:pPr>
      <w:spacing w:after="100"/>
    </w:pPr>
  </w:style>
  <w:style w:type="paragraph" w:styleId="TOC2">
    <w:name w:val="toc 2"/>
    <w:basedOn w:val="Normal"/>
    <w:next w:val="Normal"/>
    <w:autoRedefine/>
    <w:uiPriority w:val="39"/>
    <w:unhideWhenUsed/>
    <w:rsid w:val="00D770F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eader" Target="header4.xml"/><Relationship Id="rId50"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3.xml"/><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oter" Target="footer4.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18820</Words>
  <Characters>107279</Characters>
  <Application>Microsoft Office Word</Application>
  <DocSecurity>0</DocSecurity>
  <Lines>893</Lines>
  <Paragraphs>251</Paragraphs>
  <ScaleCrop>false</ScaleCrop>
  <Company/>
  <LinksUpToDate>false</LinksUpToDate>
  <CharactersWithSpaces>125848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Verification of REST API Hallucinations in LLM-Generated Python Code</dc:title>
  <dc:creator>The Skeptics</dc:creator>
  <dc:description>COMP301 Confident Agent final report, The Skeptics, UKZN 2026</dc:description>
  <cp:lastModifiedBy>M.I Valli Mahomed</cp:lastModifiedBy>
  <cp:revision>2</cp:revision>
  <dcterms:created xsi:type="dcterms:W3CDTF">2026-10-16T14:29:00Z</dcterms:created>
  <dcterms:modified xsi:type="dcterms:W3CDTF">2026-10-16T14:29:00Z</dcterms:modified>
</cp:coreProperties>
</file>