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EAA" w:rsidRPr="000D6FEF" w:rsidRDefault="008A37B4" w:rsidP="000D6FEF">
      <w:pPr>
        <w:pStyle w:val="ONE"/>
      </w:pPr>
      <w:bookmarkStart w:id="0" w:name="_GoBack"/>
      <w:bookmarkEnd w:id="0"/>
      <w:r w:rsidRPr="000D6FEF">
        <w:t xml:space="preserve">SAFEST SOLUTIONS </w:t>
      </w:r>
      <w:r w:rsidR="00255EAA" w:rsidRPr="000D6FEF">
        <w:t>INTRODUCTION</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Lorem ipsum dolor sit amet, consectetur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255EAA" w:rsidRPr="000D6FEF" w:rsidRDefault="00255EAA" w:rsidP="000D6FEF">
      <w:pPr>
        <w:pStyle w:val="TWO"/>
      </w:pPr>
      <w:r w:rsidRPr="000D6FEF">
        <w:t>OUR INDUCTION PROGRAM</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FF6CB2" w:rsidRDefault="00FF6CB2" w:rsidP="00190F25">
      <w:pPr>
        <w:pStyle w:val="TWO"/>
      </w:pPr>
      <w:r>
        <w:t>NEW STARTERS</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FF6CB2" w:rsidRDefault="00FF6CB2" w:rsidP="00190F25">
      <w:pPr>
        <w:pStyle w:val="TWO"/>
      </w:pPr>
      <w:r>
        <w:t>EXISTING EMPLOYEES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Et malesuada fames ac turpis egestas maecenas pharetra convallis posuere. Urna molestie at elementum eu. Pulvinar etiam non quam lacus suspendisse faucibus. Tortor aliquam nulla </w:t>
      </w:r>
      <w:r w:rsidRPr="004C5684">
        <w:rPr>
          <w:rFonts w:ascii="Georgia" w:hAnsi="Georgia"/>
          <w:sz w:val="22"/>
          <w:szCs w:val="22"/>
        </w:rPr>
        <w:lastRenderedPageBreak/>
        <w:t>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FF6CB2" w:rsidRPr="004C5684" w:rsidRDefault="00FF6CB2" w:rsidP="00190F25">
      <w:pPr>
        <w:pStyle w:val="TWO"/>
      </w:pPr>
      <w:r>
        <w:t>MONTHLY GATHERINGS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FF6CB2" w:rsidRPr="004C5684" w:rsidRDefault="00FF6CB2" w:rsidP="00190F25">
      <w:pPr>
        <w:pStyle w:val="TWO"/>
      </w:pPr>
      <w:r>
        <w:t>OUR MEETING PROCEDURE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FF6CB2" w:rsidRPr="004C5684" w:rsidRDefault="001800B3" w:rsidP="00190F25">
      <w:pPr>
        <w:pStyle w:val="ONE"/>
      </w:pPr>
      <w:r>
        <w:t>WHAT YOU NEED TO KNOW</w:t>
      </w:r>
    </w:p>
    <w:p w:rsidR="00FF6CB2" w:rsidRDefault="00FF6CB2" w:rsidP="00190F25">
      <w:pPr>
        <w:pStyle w:val="TWO"/>
      </w:pPr>
      <w:r>
        <w:t>INFORMATION TECHNOLOGY</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190F25">
      <w:pPr>
        <w:pStyle w:val="TWO"/>
      </w:pPr>
      <w: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proofErr w:type="spellStart"/>
      <w:r w:rsidRPr="004C5684">
        <w:rPr>
          <w:rFonts w:ascii="Georgia" w:hAnsi="Georgia"/>
          <w:sz w:val="22"/>
          <w:szCs w:val="22"/>
        </w:rPr>
        <w:t>bortis</w:t>
      </w:r>
      <w:proofErr w:type="spellEnd"/>
      <w:r w:rsidRPr="004C5684">
        <w:rPr>
          <w:rFonts w:ascii="Georgia" w:hAnsi="Georgia"/>
          <w:sz w:val="22"/>
          <w:szCs w:val="22"/>
        </w:rPr>
        <w:t xml:space="preserve"> </w:t>
      </w:r>
      <w:proofErr w:type="spellStart"/>
      <w:r w:rsidRPr="004C5684">
        <w:rPr>
          <w:rFonts w:ascii="Georgia" w:hAnsi="Georgia"/>
          <w:sz w:val="22"/>
          <w:szCs w:val="22"/>
        </w:rPr>
        <w:t>mattis</w:t>
      </w:r>
      <w:proofErr w:type="spellEnd"/>
      <w:r w:rsidRPr="004C5684">
        <w:rPr>
          <w:rFonts w:ascii="Georgia" w:hAnsi="Georgia"/>
          <w:sz w:val="22"/>
          <w:szCs w:val="22"/>
        </w:rPr>
        <w:t xml:space="preserve"> </w:t>
      </w:r>
      <w:proofErr w:type="spellStart"/>
      <w:r w:rsidRPr="004C5684">
        <w:rPr>
          <w:rFonts w:ascii="Georgia" w:hAnsi="Georgia"/>
          <w:sz w:val="22"/>
          <w:szCs w:val="22"/>
        </w:rPr>
        <w:t>aliquam</w:t>
      </w:r>
      <w:proofErr w:type="spellEnd"/>
      <w:r w:rsidRPr="004C5684">
        <w:rPr>
          <w:rFonts w:ascii="Georgia" w:hAnsi="Georgia"/>
          <w:sz w:val="22"/>
          <w:szCs w:val="22"/>
        </w:rPr>
        <w:t xml:space="preserve"> </w:t>
      </w:r>
      <w:proofErr w:type="spellStart"/>
      <w:r w:rsidRPr="004C5684">
        <w:rPr>
          <w:rFonts w:ascii="Georgia" w:hAnsi="Georgia"/>
          <w:sz w:val="22"/>
          <w:szCs w:val="22"/>
        </w:rPr>
        <w:t>faucibus</w:t>
      </w:r>
      <w:proofErr w:type="spellEnd"/>
      <w:r w:rsidRPr="004C5684">
        <w:rPr>
          <w:rFonts w:ascii="Georgia" w:hAnsi="Georgia"/>
          <w:sz w:val="22"/>
          <w:szCs w:val="22"/>
        </w:rPr>
        <w:t xml:space="preserve">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190F25">
      <w:pPr>
        <w:pStyle w:val="TWO"/>
      </w:pPr>
      <w: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190F25">
      <w:pPr>
        <w:pStyle w:val="ONE"/>
      </w:pPr>
      <w: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190F25">
      <w:pPr>
        <w:pStyle w:val="TWO"/>
      </w:pPr>
      <w: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A579EB">
      <w:pPr>
        <w:pStyle w:val="THREE"/>
      </w:pPr>
      <w: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w:t>
      </w:r>
      <w:proofErr w:type="spellStart"/>
      <w:r w:rsidRPr="004C5684">
        <w:rPr>
          <w:rFonts w:ascii="Georgia" w:hAnsi="Georgia"/>
          <w:sz w:val="22"/>
          <w:szCs w:val="22"/>
        </w:rPr>
        <w:t>auctor</w:t>
      </w:r>
      <w:proofErr w:type="spellEnd"/>
      <w:r w:rsidRPr="004C5684">
        <w:rPr>
          <w:rFonts w:ascii="Georgia" w:hAnsi="Georgia"/>
          <w:sz w:val="22"/>
          <w:szCs w:val="22"/>
        </w:rPr>
        <w:t xml:space="preserve"> </w:t>
      </w:r>
      <w:proofErr w:type="spellStart"/>
      <w:r w:rsidRPr="004C5684">
        <w:rPr>
          <w:rFonts w:ascii="Georgia" w:hAnsi="Georgia"/>
          <w:sz w:val="22"/>
          <w:szCs w:val="22"/>
        </w:rPr>
        <w:t>urna</w:t>
      </w:r>
      <w:proofErr w:type="spellEnd"/>
      <w:r w:rsidRPr="004C5684">
        <w:rPr>
          <w:rFonts w:ascii="Georgia" w:hAnsi="Georgia"/>
          <w:sz w:val="22"/>
          <w:szCs w:val="22"/>
        </w:rPr>
        <w:t xml:space="preserve"> </w:t>
      </w:r>
      <w:proofErr w:type="spellStart"/>
      <w:r w:rsidRPr="004C5684">
        <w:rPr>
          <w:rFonts w:ascii="Georgia" w:hAnsi="Georgia"/>
          <w:sz w:val="22"/>
          <w:szCs w:val="22"/>
        </w:rPr>
        <w:t>nunc</w:t>
      </w:r>
      <w:proofErr w:type="spellEnd"/>
      <w:r w:rsidRPr="004C5684">
        <w:rPr>
          <w:rFonts w:ascii="Georgia" w:hAnsi="Georgia"/>
          <w:sz w:val="22"/>
          <w:szCs w:val="22"/>
        </w:rPr>
        <w:t xml:space="preserve"> id cursus </w:t>
      </w:r>
      <w:proofErr w:type="spellStart"/>
      <w:r w:rsidRPr="004C5684">
        <w:rPr>
          <w:rFonts w:ascii="Georgia" w:hAnsi="Georgia"/>
          <w:sz w:val="22"/>
          <w:szCs w:val="22"/>
        </w:rPr>
        <w:t>metu</w:t>
      </w:r>
      <w:proofErr w:type="spellEnd"/>
    </w:p>
    <w:p w:rsidR="001800B3" w:rsidRPr="004C5684" w:rsidRDefault="001800B3" w:rsidP="00A579EB">
      <w:pPr>
        <w:pStyle w:val="THREE"/>
      </w:pPr>
      <w: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A579EB">
      <w:pPr>
        <w:pStyle w:val="THREE"/>
      </w:pPr>
      <w: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A579EB">
      <w:pPr>
        <w:pStyle w:val="THREE"/>
      </w:pPr>
      <w: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A579EB">
      <w:pPr>
        <w:pStyle w:val="THREE"/>
      </w:pPr>
      <w: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A579EB">
      <w:pPr>
        <w:pStyle w:val="THREE"/>
      </w:pPr>
      <w: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A579EB">
      <w:pPr>
        <w:pStyle w:val="THREE"/>
      </w:pPr>
      <w: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A579EB">
      <w:pPr>
        <w:pStyle w:val="THREE"/>
      </w:pPr>
      <w: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habitasse platea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A579EB">
      <w:pPr>
        <w:pStyle w:val="ONE"/>
      </w:pPr>
      <w:r>
        <w:t>HR QUERIES</w:t>
      </w:r>
    </w:p>
    <w:p w:rsidR="00BC015A" w:rsidRPr="004C5684" w:rsidRDefault="00BC015A" w:rsidP="00A579EB">
      <w:pPr>
        <w:pStyle w:val="TWO"/>
      </w:pPr>
      <w: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A579EB">
      <w:pPr>
        <w:pStyle w:val="TWO"/>
      </w:pPr>
      <w: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A579EB">
      <w:pPr>
        <w:pStyle w:val="TWO"/>
      </w:pPr>
      <w: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A579EB">
      <w:pPr>
        <w:pStyle w:val="THREE"/>
      </w:pPr>
      <w: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A579EB">
      <w:pPr>
        <w:pStyle w:val="THREE"/>
      </w:pPr>
      <w: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190F25" w:rsidRDefault="005E2B88" w:rsidP="00190F25">
      <w:pPr>
        <w:pStyle w:val="THREE"/>
      </w:pPr>
      <w:r w:rsidRPr="00190F25">
        <w:t>TAX</w:t>
      </w:r>
    </w:p>
    <w:p w:rsidR="005E2B88" w:rsidRPr="005E2B88" w:rsidRDefault="005E2B88" w:rsidP="005E2B88">
      <w:pPr>
        <w:pStyle w:val="NormalWeb"/>
        <w:spacing w:before="360" w:beforeAutospacing="0" w:after="360" w:afterAutospacing="0"/>
        <w:rPr>
          <w:rFonts w:ascii="Georgia" w:hAnsi="Georgia"/>
          <w:sz w:val="22"/>
          <w:szCs w:val="22"/>
        </w:rPr>
      </w:pPr>
      <w:r w:rsidRPr="004C5684">
        <w:rPr>
          <w:rFonts w:ascii="Georgia" w:hAnsi="Georgia"/>
          <w:sz w:val="22"/>
          <w:szCs w:val="22"/>
        </w:rPr>
        <w:t>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sectPr w:rsidR="005E2B88" w:rsidRPr="005E2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obo Std">
    <w:panose1 w:val="020B080304070902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83258"/>
    <w:rsid w:val="000D6FEF"/>
    <w:rsid w:val="00117F93"/>
    <w:rsid w:val="001800B3"/>
    <w:rsid w:val="00190F25"/>
    <w:rsid w:val="001D35C1"/>
    <w:rsid w:val="001F61D5"/>
    <w:rsid w:val="00255EAA"/>
    <w:rsid w:val="00343AEC"/>
    <w:rsid w:val="003A76F8"/>
    <w:rsid w:val="00484CCE"/>
    <w:rsid w:val="004B069C"/>
    <w:rsid w:val="004B2C4D"/>
    <w:rsid w:val="004C5684"/>
    <w:rsid w:val="00527379"/>
    <w:rsid w:val="0054609F"/>
    <w:rsid w:val="005B21C0"/>
    <w:rsid w:val="005E2B88"/>
    <w:rsid w:val="005F03FA"/>
    <w:rsid w:val="006B2444"/>
    <w:rsid w:val="007D30BA"/>
    <w:rsid w:val="008A37B4"/>
    <w:rsid w:val="00A0058A"/>
    <w:rsid w:val="00A579EB"/>
    <w:rsid w:val="00AD0980"/>
    <w:rsid w:val="00AE44BD"/>
    <w:rsid w:val="00B318BD"/>
    <w:rsid w:val="00B44390"/>
    <w:rsid w:val="00B62D92"/>
    <w:rsid w:val="00B64E85"/>
    <w:rsid w:val="00BC015A"/>
    <w:rsid w:val="00BD528C"/>
    <w:rsid w:val="00C84080"/>
    <w:rsid w:val="00D00637"/>
    <w:rsid w:val="00D55867"/>
    <w:rsid w:val="00DA2C03"/>
    <w:rsid w:val="00DB40F9"/>
    <w:rsid w:val="00FB2A5A"/>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NE">
    <w:name w:val="ONE"/>
    <w:basedOn w:val="NormalWeb"/>
    <w:link w:val="ONEChar"/>
    <w:qFormat/>
    <w:rsid w:val="000D6FEF"/>
    <w:pPr>
      <w:spacing w:before="360" w:beforeAutospacing="0" w:after="360" w:afterAutospacing="0"/>
    </w:pPr>
    <w:rPr>
      <w:rFonts w:ascii="Hobo Std" w:hAnsi="Hobo Std"/>
      <w:color w:val="FFC000"/>
      <w:spacing w:val="40"/>
      <w:szCs w:val="22"/>
    </w:rPr>
  </w:style>
  <w:style w:type="paragraph" w:customStyle="1" w:styleId="TWO">
    <w:name w:val="TWO"/>
    <w:basedOn w:val="NormalWeb"/>
    <w:link w:val="TWOChar"/>
    <w:qFormat/>
    <w:rsid w:val="000D6FEF"/>
    <w:pPr>
      <w:spacing w:before="360" w:beforeAutospacing="0" w:after="360" w:afterAutospacing="0"/>
    </w:pPr>
    <w:rPr>
      <w:rFonts w:ascii="Roboto" w:hAnsi="Roboto"/>
      <w:b/>
      <w:sz w:val="22"/>
      <w:szCs w:val="22"/>
    </w:rPr>
  </w:style>
  <w:style w:type="character" w:customStyle="1" w:styleId="NormalWebChar">
    <w:name w:val="Normal (Web) Char"/>
    <w:basedOn w:val="DefaultParagraphFont"/>
    <w:link w:val="NormalWeb"/>
    <w:uiPriority w:val="99"/>
    <w:rsid w:val="000D6FEF"/>
    <w:rPr>
      <w:rFonts w:ascii="Times New Roman" w:eastAsia="Times New Roman" w:hAnsi="Times New Roman" w:cs="Times New Roman"/>
      <w:sz w:val="24"/>
      <w:szCs w:val="24"/>
      <w:lang w:eastAsia="en-ZA"/>
    </w:rPr>
  </w:style>
  <w:style w:type="character" w:customStyle="1" w:styleId="ONEChar">
    <w:name w:val="ONE Char"/>
    <w:basedOn w:val="NormalWebChar"/>
    <w:link w:val="ONE"/>
    <w:rsid w:val="000D6FEF"/>
    <w:rPr>
      <w:rFonts w:ascii="Hobo Std" w:eastAsia="Times New Roman" w:hAnsi="Hobo Std" w:cs="Times New Roman"/>
      <w:color w:val="FFC000"/>
      <w:spacing w:val="40"/>
      <w:sz w:val="24"/>
      <w:szCs w:val="24"/>
      <w:lang w:eastAsia="en-ZA"/>
    </w:rPr>
  </w:style>
  <w:style w:type="paragraph" w:customStyle="1" w:styleId="THREE">
    <w:name w:val="THREE"/>
    <w:basedOn w:val="Normal"/>
    <w:link w:val="THREEChar"/>
    <w:qFormat/>
    <w:rsid w:val="00190F25"/>
    <w:rPr>
      <w:rFonts w:ascii="Hobo Std" w:eastAsia="Times New Roman" w:hAnsi="Hobo Std" w:cs="Times New Roman"/>
      <w:b/>
      <w:smallCaps/>
      <w:color w:val="FFC000"/>
      <w:lang w:eastAsia="en-ZA"/>
    </w:rPr>
  </w:style>
  <w:style w:type="character" w:customStyle="1" w:styleId="TWOChar">
    <w:name w:val="TWO Char"/>
    <w:basedOn w:val="NormalWebChar"/>
    <w:link w:val="TWO"/>
    <w:rsid w:val="000D6FEF"/>
    <w:rPr>
      <w:rFonts w:ascii="Roboto" w:eastAsia="Times New Roman" w:hAnsi="Roboto" w:cs="Times New Roman"/>
      <w:b/>
      <w:sz w:val="24"/>
      <w:szCs w:val="24"/>
      <w:lang w:eastAsia="en-ZA"/>
    </w:rPr>
  </w:style>
  <w:style w:type="character" w:customStyle="1" w:styleId="Heading1Char">
    <w:name w:val="Heading 1 Char"/>
    <w:basedOn w:val="DefaultParagraphFont"/>
    <w:link w:val="Heading1"/>
    <w:uiPriority w:val="9"/>
    <w:rsid w:val="00A579EB"/>
    <w:rPr>
      <w:rFonts w:asciiTheme="majorHAnsi" w:eastAsiaTheme="majorEastAsia" w:hAnsiTheme="majorHAnsi" w:cstheme="majorBidi"/>
      <w:color w:val="2F5496" w:themeColor="accent1" w:themeShade="BF"/>
      <w:sz w:val="32"/>
      <w:szCs w:val="32"/>
    </w:rPr>
  </w:style>
  <w:style w:type="character" w:customStyle="1" w:styleId="THREEChar">
    <w:name w:val="THREE Char"/>
    <w:basedOn w:val="DefaultParagraphFont"/>
    <w:link w:val="THREE"/>
    <w:rsid w:val="00190F25"/>
    <w:rPr>
      <w:rFonts w:ascii="Hobo Std" w:eastAsia="Times New Roman" w:hAnsi="Hobo Std" w:cs="Times New Roman"/>
      <w:b/>
      <w:smallCaps/>
      <w:color w:val="FFC000"/>
      <w:lang w:eastAsia="en-ZA"/>
    </w:rPr>
  </w:style>
  <w:style w:type="character" w:customStyle="1" w:styleId="Heading2Char">
    <w:name w:val="Heading 2 Char"/>
    <w:basedOn w:val="DefaultParagraphFont"/>
    <w:link w:val="Heading2"/>
    <w:uiPriority w:val="9"/>
    <w:semiHidden/>
    <w:rsid w:val="00A579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79E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579EB"/>
    <w:pPr>
      <w:spacing w:after="100"/>
    </w:pPr>
  </w:style>
  <w:style w:type="paragraph" w:styleId="TOC3">
    <w:name w:val="toc 3"/>
    <w:basedOn w:val="Normal"/>
    <w:next w:val="Normal"/>
    <w:autoRedefine/>
    <w:uiPriority w:val="39"/>
    <w:unhideWhenUsed/>
    <w:rsid w:val="00A579EB"/>
    <w:pPr>
      <w:spacing w:after="100"/>
      <w:ind w:left="440"/>
    </w:pPr>
  </w:style>
  <w:style w:type="paragraph" w:styleId="TOC2">
    <w:name w:val="toc 2"/>
    <w:basedOn w:val="Normal"/>
    <w:next w:val="Normal"/>
    <w:autoRedefine/>
    <w:uiPriority w:val="39"/>
    <w:unhideWhenUsed/>
    <w:rsid w:val="00A579EB"/>
    <w:pPr>
      <w:spacing w:after="100"/>
      <w:ind w:left="220"/>
    </w:pPr>
  </w:style>
  <w:style w:type="character" w:styleId="Hyperlink">
    <w:name w:val="Hyperlink"/>
    <w:basedOn w:val="DefaultParagraphFont"/>
    <w:uiPriority w:val="99"/>
    <w:unhideWhenUsed/>
    <w:rsid w:val="00A579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2916</Words>
  <Characters>16626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Linda Foulkes</cp:lastModifiedBy>
  <cp:revision>2</cp:revision>
  <dcterms:created xsi:type="dcterms:W3CDTF">2020-04-27T16:29:00Z</dcterms:created>
  <dcterms:modified xsi:type="dcterms:W3CDTF">2020-04-27T16:29:00Z</dcterms:modified>
</cp:coreProperties>
</file>