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0D6FEF" w:rsidRDefault="008A37B4" w:rsidP="000D6FEF">
      <w:pPr>
        <w:pStyle w:val="ONE"/>
      </w:pPr>
      <w:bookmarkStart w:id="0" w:name="_GoBack"/>
      <w:bookmarkEnd w:id="0"/>
      <w:r w:rsidRPr="000D6FEF">
        <w:t xml:space="preserve">SAFEST SOLUTIONS </w:t>
      </w:r>
      <w:r w:rsidR="00255EAA" w:rsidRPr="000D6FEF">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Pr="000D6FEF" w:rsidRDefault="00255EAA" w:rsidP="000D6FEF">
      <w:pPr>
        <w:pStyle w:val="TWO"/>
      </w:pPr>
      <w:r w:rsidRPr="000D6FEF">
        <w:t>OUR INDUCTION PROGRAM</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190F25">
      <w:pPr>
        <w:pStyle w:val="TWO"/>
      </w:pPr>
      <w: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190F25">
      <w:pPr>
        <w:pStyle w:val="TWO"/>
      </w:pPr>
      <w: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w:t>
      </w:r>
      <w:r w:rsidRPr="004C5684">
        <w:rPr>
          <w:rFonts w:ascii="Georgia" w:hAnsi="Georgia"/>
          <w:sz w:val="22"/>
          <w:szCs w:val="22"/>
        </w:rPr>
        <w:lastRenderedPageBreak/>
        <w:t>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190F25">
      <w:pPr>
        <w:pStyle w:val="TWO"/>
      </w:pPr>
      <w: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190F25">
      <w:pPr>
        <w:pStyle w:val="TWO"/>
      </w:pPr>
      <w: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190F25">
      <w:pPr>
        <w:pStyle w:val="ONE"/>
      </w:pPr>
      <w:r>
        <w:t>WHAT YOU NEED TO KNOW</w:t>
      </w:r>
    </w:p>
    <w:p w:rsidR="00FF6CB2" w:rsidRDefault="00FF6CB2" w:rsidP="00190F25">
      <w:pPr>
        <w:pStyle w:val="TWO"/>
      </w:pPr>
      <w: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190F25">
      <w:pPr>
        <w:pStyle w:val="TWO"/>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w:t>
      </w:r>
      <w:proofErr w:type="spellStart"/>
      <w:r w:rsidRPr="004C5684">
        <w:rPr>
          <w:rFonts w:ascii="Georgia" w:hAnsi="Georgia"/>
          <w:sz w:val="22"/>
          <w:szCs w:val="22"/>
        </w:rPr>
        <w:t>auctor</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A579EB">
      <w:pPr>
        <w:pStyle w:val="THREE"/>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r>
        <w:t>HR QUERIES</w:t>
      </w:r>
    </w:p>
    <w:p w:rsidR="00BC015A" w:rsidRPr="004C5684" w:rsidRDefault="00BC015A" w:rsidP="00A579EB">
      <w:pPr>
        <w:pStyle w:val="TWO"/>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r w:rsidRPr="00190F25">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83258"/>
    <w:rsid w:val="000A741E"/>
    <w:rsid w:val="000D6FEF"/>
    <w:rsid w:val="00117F93"/>
    <w:rsid w:val="001800B3"/>
    <w:rsid w:val="00190F25"/>
    <w:rsid w:val="001D35C1"/>
    <w:rsid w:val="001F61D5"/>
    <w:rsid w:val="00255EAA"/>
    <w:rsid w:val="00343AEC"/>
    <w:rsid w:val="003A76F8"/>
    <w:rsid w:val="00484CCE"/>
    <w:rsid w:val="004B069C"/>
    <w:rsid w:val="004B2C4D"/>
    <w:rsid w:val="004C5684"/>
    <w:rsid w:val="00527379"/>
    <w:rsid w:val="0054609F"/>
    <w:rsid w:val="005B21C0"/>
    <w:rsid w:val="005E2B88"/>
    <w:rsid w:val="005F03FA"/>
    <w:rsid w:val="00653BC6"/>
    <w:rsid w:val="006B2444"/>
    <w:rsid w:val="007D30BA"/>
    <w:rsid w:val="008A37B4"/>
    <w:rsid w:val="00A0058A"/>
    <w:rsid w:val="00A579EB"/>
    <w:rsid w:val="00AD0980"/>
    <w:rsid w:val="00AE44BD"/>
    <w:rsid w:val="00B318BD"/>
    <w:rsid w:val="00B44390"/>
    <w:rsid w:val="00B62D92"/>
    <w:rsid w:val="00B64E85"/>
    <w:rsid w:val="00BC015A"/>
    <w:rsid w:val="00BD528C"/>
    <w:rsid w:val="00C84080"/>
    <w:rsid w:val="00D00637"/>
    <w:rsid w:val="00D55867"/>
    <w:rsid w:val="00DA2C03"/>
    <w:rsid w:val="00DB40F9"/>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Linda Foulkes</cp:lastModifiedBy>
  <cp:revision>2</cp:revision>
  <dcterms:created xsi:type="dcterms:W3CDTF">2020-04-27T16:30:00Z</dcterms:created>
  <dcterms:modified xsi:type="dcterms:W3CDTF">2020-04-27T16:30:00Z</dcterms:modified>
</cp:coreProperties>
</file>