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03"/>
        <w:gridCol w:w="1803"/>
        <w:gridCol w:w="2682"/>
        <w:gridCol w:w="1803"/>
        <w:gridCol w:w="1804"/>
      </w:tblGrid>
      <w:tr w:rsidR="00051A10" w:rsidRPr="00950DA4" w14:paraId="23CFBCF4" w14:textId="77777777" w:rsidTr="006A5C9E">
        <w:trPr>
          <w:cantSplit/>
          <w:trHeight w:val="1134"/>
          <w:tblHeader/>
        </w:trPr>
        <w:tc>
          <w:tcPr>
            <w:tcW w:w="1803" w:type="dxa"/>
            <w:shd w:val="clear" w:color="auto" w:fill="AEAAAA" w:themeFill="background2" w:themeFillShade="BF"/>
            <w:vAlign w:val="center"/>
          </w:tcPr>
          <w:p w14:paraId="7BA94D14" w14:textId="77777777" w:rsidR="00051A10" w:rsidRPr="00950DA4" w:rsidRDefault="00051A10" w:rsidP="00950DA4">
            <w:pPr>
              <w:rPr>
                <w:rFonts w:eastAsiaTheme="minorEastAsia"/>
                <w:i/>
                <w:iCs/>
                <w:color w:val="2F2F2F"/>
                <w:sz w:val="21"/>
                <w:szCs w:val="21"/>
                <w:shd w:val="clear" w:color="auto" w:fill="FFFFFF"/>
              </w:rPr>
            </w:pPr>
            <w:bookmarkStart w:id="0" w:name="_GoBack"/>
            <w:r w:rsidRPr="00950DA4">
              <w:rPr>
                <w:rFonts w:eastAsiaTheme="minorEastAsia"/>
                <w:i/>
                <w:iCs/>
                <w:color w:val="2F2F2F"/>
                <w:sz w:val="21"/>
                <w:szCs w:val="21"/>
                <w:shd w:val="clear" w:color="auto" w:fill="FFFFFF"/>
              </w:rPr>
              <w:t>Staff Member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14:paraId="28FEE6DD" w14:textId="77777777" w:rsidR="00051A10" w:rsidRPr="00950DA4" w:rsidRDefault="00051A10" w:rsidP="00950DA4">
            <w:pPr>
              <w:jc w:val="right"/>
              <w:rPr>
                <w:rFonts w:eastAsiaTheme="minorEastAsia"/>
                <w:i/>
                <w:iCs/>
                <w:color w:val="2F2F2F"/>
                <w:sz w:val="21"/>
                <w:szCs w:val="21"/>
                <w:shd w:val="clear" w:color="auto" w:fill="FFFFFF"/>
              </w:rPr>
            </w:pPr>
            <w:r w:rsidRPr="00950DA4">
              <w:rPr>
                <w:rFonts w:eastAsiaTheme="minorEastAsia"/>
                <w:i/>
                <w:iCs/>
                <w:color w:val="2F2F2F"/>
                <w:sz w:val="21"/>
                <w:szCs w:val="21"/>
                <w:shd w:val="clear" w:color="auto" w:fill="FFFFFF"/>
              </w:rPr>
              <w:t>Amount Paid</w:t>
            </w:r>
          </w:p>
        </w:tc>
        <w:tc>
          <w:tcPr>
            <w:tcW w:w="2682" w:type="dxa"/>
            <w:shd w:val="clear" w:color="auto" w:fill="AEAAAA" w:themeFill="background2" w:themeFillShade="BF"/>
          </w:tcPr>
          <w:p w14:paraId="55EB63A8" w14:textId="77777777" w:rsidR="00051A10" w:rsidRPr="00950DA4" w:rsidRDefault="00051A10" w:rsidP="00950DA4">
            <w:pPr>
              <w:jc w:val="right"/>
              <w:rPr>
                <w:rFonts w:eastAsiaTheme="minorEastAsia"/>
                <w:i/>
                <w:iCs/>
                <w:color w:val="2F2F2F"/>
                <w:sz w:val="21"/>
                <w:szCs w:val="21"/>
                <w:shd w:val="clear" w:color="auto" w:fill="FFFFFF"/>
              </w:rPr>
            </w:pPr>
            <w:r w:rsidRPr="00950DA4">
              <w:rPr>
                <w:rFonts w:eastAsiaTheme="minorEastAsia"/>
                <w:i/>
                <w:iCs/>
                <w:color w:val="2F2F2F"/>
                <w:sz w:val="21"/>
                <w:szCs w:val="21"/>
                <w:shd w:val="clear" w:color="auto" w:fill="FFFFFF"/>
              </w:rPr>
              <w:t>Contract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14:paraId="425B06C9" w14:textId="77777777" w:rsidR="00051A10" w:rsidRPr="00950DA4" w:rsidRDefault="00051A10" w:rsidP="00B14695">
            <w:pPr>
              <w:rPr>
                <w:rFonts w:eastAsiaTheme="minorEastAsia"/>
                <w:i/>
                <w:iCs/>
                <w:color w:val="2F2F2F"/>
                <w:sz w:val="21"/>
                <w:szCs w:val="21"/>
                <w:shd w:val="clear" w:color="auto" w:fill="FFFFFF"/>
              </w:rPr>
            </w:pPr>
            <w:r w:rsidRPr="00950DA4">
              <w:rPr>
                <w:rFonts w:eastAsiaTheme="minorEastAsia"/>
                <w:i/>
                <w:iCs/>
                <w:color w:val="2F2F2F"/>
                <w:sz w:val="21"/>
                <w:szCs w:val="21"/>
                <w:shd w:val="clear" w:color="auto" w:fill="FFFFFF"/>
              </w:rPr>
              <w:t>Contribution</w:t>
            </w:r>
          </w:p>
        </w:tc>
        <w:tc>
          <w:tcPr>
            <w:tcW w:w="1804" w:type="dxa"/>
            <w:shd w:val="clear" w:color="auto" w:fill="AEAAAA" w:themeFill="background2" w:themeFillShade="BF"/>
            <w:textDirection w:val="btLr"/>
            <w:vAlign w:val="center"/>
          </w:tcPr>
          <w:p w14:paraId="3920364B" w14:textId="77777777" w:rsidR="00051A10" w:rsidRPr="00950DA4" w:rsidRDefault="00051A10" w:rsidP="006015AA">
            <w:pPr>
              <w:ind w:left="113" w:right="113"/>
              <w:jc w:val="center"/>
              <w:rPr>
                <w:rFonts w:eastAsiaTheme="minorEastAsia"/>
                <w:i/>
                <w:iCs/>
                <w:color w:val="2F2F2F"/>
                <w:sz w:val="21"/>
                <w:szCs w:val="21"/>
                <w:shd w:val="clear" w:color="auto" w:fill="FFFFFF"/>
              </w:rPr>
            </w:pPr>
            <w:r w:rsidRPr="00950DA4">
              <w:rPr>
                <w:rFonts w:eastAsiaTheme="minorEastAsia"/>
                <w:i/>
                <w:iCs/>
                <w:color w:val="2F2F2F"/>
                <w:sz w:val="21"/>
                <w:szCs w:val="21"/>
                <w:shd w:val="clear" w:color="auto" w:fill="FFFFFF"/>
              </w:rPr>
              <w:t>Leave Taken</w:t>
            </w:r>
          </w:p>
        </w:tc>
      </w:tr>
      <w:tr w:rsidR="00051A10" w:rsidRPr="00953CDE" w14:paraId="0CCCC7C3" w14:textId="77777777" w:rsidTr="00950DA4">
        <w:tc>
          <w:tcPr>
            <w:tcW w:w="1803" w:type="dxa"/>
            <w:vAlign w:val="center"/>
          </w:tcPr>
          <w:p w14:paraId="7390B115" w14:textId="77777777" w:rsidR="00051A10" w:rsidRPr="00953CDE" w:rsidRDefault="00051A10" w:rsidP="00950DA4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proofErr w:type="spellStart"/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Barryline</w:t>
            </w:r>
            <w:proofErr w:type="spellEnd"/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, D</w:t>
            </w:r>
          </w:p>
        </w:tc>
        <w:tc>
          <w:tcPr>
            <w:tcW w:w="1803" w:type="dxa"/>
          </w:tcPr>
          <w:p w14:paraId="10E667AC" w14:textId="77777777" w:rsidR="00051A10" w:rsidRPr="00953CDE" w:rsidRDefault="00051A10" w:rsidP="00950DA4">
            <w:pPr>
              <w:jc w:val="right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120678</w:t>
            </w:r>
          </w:p>
        </w:tc>
        <w:tc>
          <w:tcPr>
            <w:tcW w:w="2682" w:type="dxa"/>
          </w:tcPr>
          <w:p w14:paraId="7223DA78" w14:textId="77777777" w:rsidR="00051A10" w:rsidRPr="00953CDE" w:rsidRDefault="00051A10" w:rsidP="00950DA4">
            <w:pPr>
              <w:jc w:val="right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Permanent</w:t>
            </w:r>
          </w:p>
        </w:tc>
        <w:tc>
          <w:tcPr>
            <w:tcW w:w="1803" w:type="dxa"/>
          </w:tcPr>
          <w:p w14:paraId="64811525" w14:textId="77777777" w:rsidR="00051A10" w:rsidRPr="00953CDE" w:rsidRDefault="00051A10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5%</w:t>
            </w:r>
          </w:p>
        </w:tc>
        <w:tc>
          <w:tcPr>
            <w:tcW w:w="1804" w:type="dxa"/>
          </w:tcPr>
          <w:p w14:paraId="4715077B" w14:textId="77777777" w:rsidR="00051A10" w:rsidRPr="00953CDE" w:rsidRDefault="00051A10" w:rsidP="00950DA4">
            <w:pPr>
              <w:jc w:val="center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27</w:t>
            </w:r>
          </w:p>
        </w:tc>
      </w:tr>
      <w:tr w:rsidR="00051A10" w:rsidRPr="00953CDE" w14:paraId="0894B816" w14:textId="77777777" w:rsidTr="00950DA4">
        <w:tc>
          <w:tcPr>
            <w:tcW w:w="1803" w:type="dxa"/>
            <w:vAlign w:val="center"/>
          </w:tcPr>
          <w:p w14:paraId="271841A8" w14:textId="77777777" w:rsidR="00051A10" w:rsidRPr="00953CDE" w:rsidRDefault="00051A10" w:rsidP="00950DA4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proofErr w:type="spellStart"/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Dunborar</w:t>
            </w:r>
            <w:proofErr w:type="spellEnd"/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, S</w:t>
            </w:r>
          </w:p>
        </w:tc>
        <w:tc>
          <w:tcPr>
            <w:tcW w:w="1803" w:type="dxa"/>
          </w:tcPr>
          <w:p w14:paraId="689B9E40" w14:textId="77777777" w:rsidR="00051A10" w:rsidRPr="00953CDE" w:rsidRDefault="00051A10" w:rsidP="00950DA4">
            <w:pPr>
              <w:jc w:val="right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>
              <w:rPr>
                <w:rFonts w:eastAsiaTheme="minorEastAsia" w:cstheme="minorHAnsi"/>
                <w:color w:val="2F2F2F"/>
                <w:sz w:val="21"/>
                <w:szCs w:val="21"/>
                <w:shd w:val="clear" w:color="auto" w:fill="FFFFFF"/>
              </w:rPr>
              <w:t>£</w:t>
            </w: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35000</w:t>
            </w:r>
          </w:p>
        </w:tc>
        <w:tc>
          <w:tcPr>
            <w:tcW w:w="2682" w:type="dxa"/>
          </w:tcPr>
          <w:p w14:paraId="3512DD62" w14:textId="77777777" w:rsidR="00051A10" w:rsidRPr="00953CDE" w:rsidRDefault="00051A10" w:rsidP="00950DA4">
            <w:pPr>
              <w:jc w:val="right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Temporary</w:t>
            </w:r>
          </w:p>
        </w:tc>
        <w:tc>
          <w:tcPr>
            <w:tcW w:w="1803" w:type="dxa"/>
          </w:tcPr>
          <w:p w14:paraId="2FC3D42A" w14:textId="77777777" w:rsidR="00051A10" w:rsidRPr="00953CDE" w:rsidRDefault="00051A10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2%</w:t>
            </w:r>
          </w:p>
        </w:tc>
        <w:tc>
          <w:tcPr>
            <w:tcW w:w="1804" w:type="dxa"/>
          </w:tcPr>
          <w:p w14:paraId="06AF27C0" w14:textId="77777777" w:rsidR="00051A10" w:rsidRPr="00953CDE" w:rsidRDefault="00051A10" w:rsidP="00950DA4">
            <w:pPr>
              <w:jc w:val="center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6.5</w:t>
            </w:r>
          </w:p>
        </w:tc>
      </w:tr>
      <w:tr w:rsidR="00051A10" w:rsidRPr="00953CDE" w14:paraId="3A631AD7" w14:textId="77777777" w:rsidTr="00950DA4">
        <w:tc>
          <w:tcPr>
            <w:tcW w:w="1803" w:type="dxa"/>
            <w:vAlign w:val="center"/>
          </w:tcPr>
          <w:p w14:paraId="4C66D478" w14:textId="77777777" w:rsidR="00051A10" w:rsidRPr="00953CDE" w:rsidRDefault="00051A10" w:rsidP="00950DA4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proofErr w:type="spellStart"/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Kourkova</w:t>
            </w:r>
            <w:proofErr w:type="spellEnd"/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, A</w:t>
            </w:r>
          </w:p>
        </w:tc>
        <w:tc>
          <w:tcPr>
            <w:tcW w:w="1803" w:type="dxa"/>
          </w:tcPr>
          <w:p w14:paraId="1FF1ED71" w14:textId="77777777" w:rsidR="00051A10" w:rsidRPr="00953CDE" w:rsidRDefault="00051A10" w:rsidP="00950DA4">
            <w:pPr>
              <w:jc w:val="right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9000</w:t>
            </w:r>
          </w:p>
        </w:tc>
        <w:tc>
          <w:tcPr>
            <w:tcW w:w="2682" w:type="dxa"/>
          </w:tcPr>
          <w:p w14:paraId="1F2EC678" w14:textId="77777777" w:rsidR="00051A10" w:rsidRPr="00953CDE" w:rsidRDefault="00051A10" w:rsidP="00950DA4">
            <w:pPr>
              <w:jc w:val="right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Full Time</w:t>
            </w:r>
          </w:p>
        </w:tc>
        <w:tc>
          <w:tcPr>
            <w:tcW w:w="1803" w:type="dxa"/>
          </w:tcPr>
          <w:p w14:paraId="6080A8D5" w14:textId="77777777" w:rsidR="00051A10" w:rsidRPr="00953CDE" w:rsidRDefault="00051A10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3%</w:t>
            </w:r>
          </w:p>
        </w:tc>
        <w:tc>
          <w:tcPr>
            <w:tcW w:w="1804" w:type="dxa"/>
          </w:tcPr>
          <w:p w14:paraId="42D9D8E8" w14:textId="77777777" w:rsidR="00051A10" w:rsidRPr="00953CDE" w:rsidRDefault="00051A10" w:rsidP="00950DA4">
            <w:pPr>
              <w:jc w:val="center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15</w:t>
            </w:r>
          </w:p>
        </w:tc>
      </w:tr>
      <w:tr w:rsidR="00051A10" w:rsidRPr="00953CDE" w14:paraId="5DAFAB01" w14:textId="77777777" w:rsidTr="00950DA4">
        <w:tc>
          <w:tcPr>
            <w:tcW w:w="1803" w:type="dxa"/>
            <w:vAlign w:val="center"/>
          </w:tcPr>
          <w:p w14:paraId="07098CCA" w14:textId="77777777" w:rsidR="00051A10" w:rsidRPr="00953CDE" w:rsidRDefault="00051A10" w:rsidP="00950DA4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proofErr w:type="spellStart"/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Pittern</w:t>
            </w:r>
            <w:proofErr w:type="spellEnd"/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, B</w:t>
            </w:r>
          </w:p>
        </w:tc>
        <w:tc>
          <w:tcPr>
            <w:tcW w:w="1803" w:type="dxa"/>
          </w:tcPr>
          <w:p w14:paraId="146ADD54" w14:textId="77777777" w:rsidR="00051A10" w:rsidRPr="00953CDE" w:rsidRDefault="00051A10" w:rsidP="00950DA4">
            <w:pPr>
              <w:jc w:val="right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4567</w:t>
            </w:r>
          </w:p>
        </w:tc>
        <w:tc>
          <w:tcPr>
            <w:tcW w:w="2682" w:type="dxa"/>
          </w:tcPr>
          <w:p w14:paraId="62B99EFA" w14:textId="77777777" w:rsidR="00051A10" w:rsidRPr="00953CDE" w:rsidRDefault="00051A10" w:rsidP="00950DA4">
            <w:pPr>
              <w:jc w:val="right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Part Time</w:t>
            </w:r>
          </w:p>
        </w:tc>
        <w:tc>
          <w:tcPr>
            <w:tcW w:w="1803" w:type="dxa"/>
          </w:tcPr>
          <w:p w14:paraId="0614D742" w14:textId="77777777" w:rsidR="00051A10" w:rsidRPr="00953CDE" w:rsidRDefault="00051A10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2%</w:t>
            </w:r>
          </w:p>
        </w:tc>
        <w:tc>
          <w:tcPr>
            <w:tcW w:w="1804" w:type="dxa"/>
          </w:tcPr>
          <w:p w14:paraId="6892AACF" w14:textId="77777777" w:rsidR="00051A10" w:rsidRPr="00953CDE" w:rsidRDefault="00051A10" w:rsidP="00950DA4">
            <w:pPr>
              <w:jc w:val="center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12</w:t>
            </w:r>
          </w:p>
        </w:tc>
      </w:tr>
      <w:tr w:rsidR="00051A10" w:rsidRPr="00953CDE" w14:paraId="18CBB6C5" w14:textId="77777777" w:rsidTr="006A5C9E">
        <w:tc>
          <w:tcPr>
            <w:tcW w:w="1803" w:type="dxa"/>
            <w:shd w:val="clear" w:color="auto" w:fill="AEAAAA" w:themeFill="background2" w:themeFillShade="BF"/>
            <w:vAlign w:val="center"/>
          </w:tcPr>
          <w:p w14:paraId="37401D1B" w14:textId="77777777" w:rsidR="00051A10" w:rsidRPr="00953CDE" w:rsidRDefault="00051A10" w:rsidP="00950DA4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TOTAL SALARY</w:t>
            </w:r>
          </w:p>
        </w:tc>
        <w:tc>
          <w:tcPr>
            <w:tcW w:w="1803" w:type="dxa"/>
          </w:tcPr>
          <w:p w14:paraId="31A9632F" w14:textId="77777777" w:rsidR="00051A10" w:rsidRPr="00953CDE" w:rsidRDefault="00051A10" w:rsidP="00950DA4">
            <w:pPr>
              <w:jc w:val="right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instrText xml:space="preserve"> =SUM(ABOVE) </w:instrText>
            </w:r>
            <w: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fldChar w:fldCharType="separate"/>
            </w:r>
            <w:r>
              <w:rPr>
                <w:rFonts w:eastAsiaTheme="minorEastAsia"/>
                <w:noProof/>
                <w:color w:val="2F2F2F"/>
                <w:sz w:val="21"/>
                <w:szCs w:val="21"/>
                <w:shd w:val="clear" w:color="auto" w:fill="FFFFFF"/>
              </w:rPr>
              <w:t>£169245.00</w:t>
            </w:r>
            <w: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fldChar w:fldCharType="end"/>
            </w:r>
          </w:p>
        </w:tc>
        <w:tc>
          <w:tcPr>
            <w:tcW w:w="2682" w:type="dxa"/>
          </w:tcPr>
          <w:p w14:paraId="4A4EDBC3" w14:textId="77777777" w:rsidR="00051A10" w:rsidRPr="00953CDE" w:rsidRDefault="00051A10" w:rsidP="00950DA4">
            <w:pPr>
              <w:jc w:val="right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03" w:type="dxa"/>
          </w:tcPr>
          <w:p w14:paraId="4E51B1F0" w14:textId="77777777" w:rsidR="00051A10" w:rsidRPr="00953CDE" w:rsidRDefault="00051A10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04" w:type="dxa"/>
          </w:tcPr>
          <w:p w14:paraId="2F2425D2" w14:textId="77777777" w:rsidR="00051A10" w:rsidRPr="00953CDE" w:rsidRDefault="00051A10" w:rsidP="00950DA4">
            <w:pPr>
              <w:jc w:val="center"/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</w:p>
        </w:tc>
      </w:tr>
      <w:bookmarkEnd w:id="0"/>
    </w:tbl>
    <w:p w14:paraId="3A204F96" w14:textId="6A1C4B11" w:rsidR="004B069C" w:rsidRDefault="004B069C"/>
    <w:p w14:paraId="5A78B7BF" w14:textId="642DFBCB" w:rsidR="006015AA" w:rsidRDefault="006015AA"/>
    <w:p w14:paraId="774AFCEF" w14:textId="77777777" w:rsidR="006015AA" w:rsidRPr="00950DA4" w:rsidRDefault="006015AA" w:rsidP="00AF5652">
      <w:pPr>
        <w:tabs>
          <w:tab w:val="left" w:pos="1916"/>
          <w:tab w:val="left" w:pos="3719"/>
          <w:tab w:val="left" w:pos="6401"/>
          <w:tab w:val="left" w:pos="8204"/>
        </w:tabs>
        <w:ind w:left="113" w:right="113"/>
        <w:rPr>
          <w:rFonts w:eastAsiaTheme="minorEastAsia"/>
          <w:i/>
          <w:iCs/>
          <w:color w:val="2F2F2F"/>
          <w:sz w:val="21"/>
          <w:szCs w:val="21"/>
          <w:shd w:val="clear" w:color="auto" w:fill="FFFFFF"/>
        </w:rPr>
      </w:pPr>
      <w:r w:rsidRPr="00950DA4">
        <w:rPr>
          <w:rFonts w:eastAsiaTheme="minorEastAsia"/>
          <w:i/>
          <w:iCs/>
          <w:color w:val="2F2F2F"/>
          <w:sz w:val="21"/>
          <w:szCs w:val="21"/>
          <w:shd w:val="clear" w:color="auto" w:fill="FFFFFF"/>
        </w:rPr>
        <w:t>Staff Member</w:t>
      </w:r>
      <w:r w:rsidRPr="00950DA4">
        <w:rPr>
          <w:rFonts w:eastAsiaTheme="minorEastAsia"/>
          <w:i/>
          <w:iCs/>
          <w:color w:val="2F2F2F"/>
          <w:sz w:val="21"/>
          <w:szCs w:val="21"/>
          <w:shd w:val="clear" w:color="auto" w:fill="FFFFFF"/>
        </w:rPr>
        <w:tab/>
      </w:r>
      <w:r w:rsidRPr="00950DA4">
        <w:rPr>
          <w:rFonts w:eastAsiaTheme="minorEastAsia"/>
          <w:i/>
          <w:iCs/>
          <w:color w:val="2F2F2F"/>
          <w:sz w:val="21"/>
          <w:szCs w:val="21"/>
          <w:shd w:val="clear" w:color="auto" w:fill="FFFFFF"/>
        </w:rPr>
        <w:t>Amount Paid</w:t>
      </w:r>
      <w:r w:rsidRPr="00950DA4">
        <w:rPr>
          <w:rFonts w:eastAsiaTheme="minorEastAsia"/>
          <w:i/>
          <w:iCs/>
          <w:color w:val="2F2F2F"/>
          <w:sz w:val="21"/>
          <w:szCs w:val="21"/>
          <w:shd w:val="clear" w:color="auto" w:fill="FFFFFF"/>
        </w:rPr>
        <w:tab/>
      </w:r>
      <w:r w:rsidRPr="00950DA4">
        <w:rPr>
          <w:rFonts w:eastAsiaTheme="minorEastAsia"/>
          <w:i/>
          <w:iCs/>
          <w:color w:val="2F2F2F"/>
          <w:sz w:val="21"/>
          <w:szCs w:val="21"/>
          <w:shd w:val="clear" w:color="auto" w:fill="FFFFFF"/>
        </w:rPr>
        <w:t>Contract</w:t>
      </w:r>
      <w:r w:rsidRPr="00950DA4">
        <w:rPr>
          <w:rFonts w:eastAsiaTheme="minorEastAsia"/>
          <w:i/>
          <w:iCs/>
          <w:color w:val="2F2F2F"/>
          <w:sz w:val="21"/>
          <w:szCs w:val="21"/>
          <w:shd w:val="clear" w:color="auto" w:fill="FFFFFF"/>
        </w:rPr>
        <w:tab/>
      </w:r>
      <w:r w:rsidRPr="00950DA4">
        <w:rPr>
          <w:rFonts w:eastAsiaTheme="minorEastAsia"/>
          <w:i/>
          <w:iCs/>
          <w:color w:val="2F2F2F"/>
          <w:sz w:val="21"/>
          <w:szCs w:val="21"/>
          <w:shd w:val="clear" w:color="auto" w:fill="FFFFFF"/>
        </w:rPr>
        <w:t>Contribution</w:t>
      </w:r>
      <w:r w:rsidRPr="00950DA4">
        <w:rPr>
          <w:rFonts w:eastAsiaTheme="minorEastAsia"/>
          <w:i/>
          <w:iCs/>
          <w:color w:val="2F2F2F"/>
          <w:sz w:val="21"/>
          <w:szCs w:val="21"/>
          <w:shd w:val="clear" w:color="auto" w:fill="FFFFFF"/>
        </w:rPr>
        <w:tab/>
      </w:r>
      <w:r w:rsidRPr="00950DA4">
        <w:rPr>
          <w:rFonts w:eastAsiaTheme="minorEastAsia"/>
          <w:i/>
          <w:iCs/>
          <w:color w:val="2F2F2F"/>
          <w:sz w:val="21"/>
          <w:szCs w:val="21"/>
          <w:shd w:val="clear" w:color="auto" w:fill="FFFFFF"/>
        </w:rPr>
        <w:t>Leave Taken</w:t>
      </w:r>
    </w:p>
    <w:p w14:paraId="12D64D4C" w14:textId="77777777" w:rsidR="006015AA" w:rsidRPr="00953CDE" w:rsidRDefault="006015AA" w:rsidP="00AF5652">
      <w:pPr>
        <w:tabs>
          <w:tab w:val="left" w:pos="1916"/>
          <w:tab w:val="left" w:pos="3719"/>
          <w:tab w:val="left" w:pos="6401"/>
          <w:tab w:val="left" w:pos="8204"/>
        </w:tabs>
        <w:ind w:left="113"/>
        <w:rPr>
          <w:rFonts w:eastAsiaTheme="minorEastAsia"/>
          <w:color w:val="2F2F2F"/>
          <w:sz w:val="21"/>
          <w:szCs w:val="21"/>
          <w:shd w:val="clear" w:color="auto" w:fill="FFFFFF"/>
        </w:rPr>
      </w:pPr>
      <w:proofErr w:type="spellStart"/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Dunborar</w:t>
      </w:r>
      <w:proofErr w:type="spellEnd"/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, S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>
        <w:rPr>
          <w:rFonts w:eastAsiaTheme="minorEastAsia" w:cstheme="minorHAnsi"/>
          <w:color w:val="2F2F2F"/>
          <w:sz w:val="21"/>
          <w:szCs w:val="21"/>
          <w:shd w:val="clear" w:color="auto" w:fill="FFFFFF"/>
        </w:rPr>
        <w:t>£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35000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Temporary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2%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6.5</w:t>
      </w:r>
    </w:p>
    <w:p w14:paraId="426010D6" w14:textId="77777777" w:rsidR="006015AA" w:rsidRPr="00953CDE" w:rsidRDefault="006015AA" w:rsidP="00AF5652">
      <w:pPr>
        <w:tabs>
          <w:tab w:val="left" w:pos="1916"/>
          <w:tab w:val="left" w:pos="3719"/>
          <w:tab w:val="left" w:pos="6401"/>
          <w:tab w:val="left" w:pos="8204"/>
        </w:tabs>
        <w:ind w:left="113"/>
        <w:rPr>
          <w:rFonts w:eastAsiaTheme="minorEastAsia"/>
          <w:color w:val="2F2F2F"/>
          <w:sz w:val="21"/>
          <w:szCs w:val="21"/>
          <w:shd w:val="clear" w:color="auto" w:fill="FFFFFF"/>
        </w:rPr>
      </w:pPr>
      <w:proofErr w:type="spellStart"/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Kourkova</w:t>
      </w:r>
      <w:proofErr w:type="spellEnd"/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, A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49000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Full Time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3%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15</w:t>
      </w:r>
    </w:p>
    <w:p w14:paraId="7A72AC5E" w14:textId="77777777" w:rsidR="006015AA" w:rsidRPr="00953CDE" w:rsidRDefault="006015AA" w:rsidP="00AF5652">
      <w:pPr>
        <w:tabs>
          <w:tab w:val="left" w:pos="1916"/>
          <w:tab w:val="left" w:pos="3719"/>
          <w:tab w:val="left" w:pos="6401"/>
          <w:tab w:val="left" w:pos="8204"/>
        </w:tabs>
        <w:ind w:left="113"/>
        <w:rPr>
          <w:rFonts w:eastAsiaTheme="minorEastAsia"/>
          <w:color w:val="2F2F2F"/>
          <w:sz w:val="21"/>
          <w:szCs w:val="21"/>
          <w:shd w:val="clear" w:color="auto" w:fill="FFFFFF"/>
        </w:rPr>
      </w:pPr>
      <w:proofErr w:type="spellStart"/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Pittern</w:t>
      </w:r>
      <w:proofErr w:type="spellEnd"/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, B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4567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Part Time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2%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12</w:t>
      </w:r>
    </w:p>
    <w:p w14:paraId="1C4B8F0E" w14:textId="77777777" w:rsidR="006015AA" w:rsidRPr="00953CDE" w:rsidRDefault="006015AA" w:rsidP="00AF5652">
      <w:pPr>
        <w:tabs>
          <w:tab w:val="left" w:pos="1916"/>
          <w:tab w:val="left" w:pos="3719"/>
          <w:tab w:val="left" w:pos="6401"/>
          <w:tab w:val="left" w:pos="8204"/>
        </w:tabs>
        <w:ind w:left="113"/>
        <w:rPr>
          <w:rFonts w:eastAsiaTheme="minorEastAsia"/>
          <w:color w:val="2F2F2F"/>
          <w:sz w:val="21"/>
          <w:szCs w:val="21"/>
          <w:shd w:val="clear" w:color="auto" w:fill="FFFFFF"/>
        </w:rPr>
      </w:pPr>
      <w:proofErr w:type="spellStart"/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Barryline</w:t>
      </w:r>
      <w:proofErr w:type="spellEnd"/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, D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120678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Permanent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5%</w:t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ab/>
      </w:r>
      <w:r w:rsidRPr="00953CDE">
        <w:rPr>
          <w:rFonts w:eastAsiaTheme="minorEastAsia"/>
          <w:color w:val="2F2F2F"/>
          <w:sz w:val="21"/>
          <w:szCs w:val="21"/>
          <w:shd w:val="clear" w:color="auto" w:fill="FFFFFF"/>
        </w:rPr>
        <w:t>27</w:t>
      </w:r>
    </w:p>
    <w:p w14:paraId="532179AE" w14:textId="4645E75F" w:rsidR="006015AA" w:rsidRDefault="006015AA"/>
    <w:p w14:paraId="02C9F537" w14:textId="18D10052" w:rsidR="006015AA" w:rsidRDefault="006015AA"/>
    <w:p w14:paraId="25060C41" w14:textId="7410E883" w:rsidR="006015AA" w:rsidRDefault="006015AA"/>
    <w:p w14:paraId="47B4CDB2" w14:textId="7E43F2E9" w:rsidR="006015AA" w:rsidRDefault="006015AA"/>
    <w:p w14:paraId="0FCADF44" w14:textId="74E3E8AD" w:rsidR="006015AA" w:rsidRDefault="006015AA"/>
    <w:p w14:paraId="66621ECB" w14:textId="5D444BF4" w:rsidR="006015AA" w:rsidRDefault="006015AA"/>
    <w:p w14:paraId="2022B34C" w14:textId="6E453469" w:rsidR="006015AA" w:rsidRDefault="006015AA"/>
    <w:p w14:paraId="6FF89D1F" w14:textId="2FB0AD91" w:rsidR="006015AA" w:rsidRDefault="006015AA"/>
    <w:p w14:paraId="27FF5E88" w14:textId="0ADA4C7E" w:rsidR="006015AA" w:rsidRDefault="006015AA"/>
    <w:p w14:paraId="73B54361" w14:textId="77777777" w:rsidR="006015AA" w:rsidRDefault="006015AA"/>
    <w:p w14:paraId="0499F19B" w14:textId="77777777" w:rsidR="001B5DD2" w:rsidRDefault="001B5DD2">
      <w:pPr>
        <w:rPr>
          <w:color w:val="8496B0" w:themeColor="text2" w:themeTint="99"/>
          <w:sz w:val="52"/>
        </w:rPr>
      </w:pPr>
      <w:r w:rsidRPr="001B5DD2">
        <w:rPr>
          <w:color w:val="8496B0" w:themeColor="text2" w:themeTint="99"/>
          <w:sz w:val="52"/>
        </w:rPr>
        <w:sym w:font="Wingdings" w:char="F08C"/>
      </w:r>
    </w:p>
    <w:p w14:paraId="20D67F0F" w14:textId="77777777" w:rsidR="001B5DD2" w:rsidRDefault="00B41347">
      <w:pPr>
        <w:rPr>
          <w:color w:val="8496B0" w:themeColor="text2" w:themeTint="99"/>
          <w:sz w:val="52"/>
        </w:rPr>
      </w:pPr>
      <w:r>
        <w:rPr>
          <w:color w:val="8496B0" w:themeColor="text2" w:themeTint="99"/>
          <w:sz w:val="52"/>
        </w:rPr>
        <w:t>©</w:t>
      </w:r>
    </w:p>
    <w:p w14:paraId="5FD51B51" w14:textId="77777777" w:rsidR="00B41347" w:rsidRDefault="00B41347">
      <w:pPr>
        <w:rPr>
          <w:color w:val="8496B0" w:themeColor="text2" w:themeTint="99"/>
          <w:sz w:val="52"/>
        </w:rPr>
      </w:pPr>
      <w:r>
        <w:rPr>
          <w:color w:val="8496B0" w:themeColor="text2" w:themeTint="99"/>
          <w:sz w:val="52"/>
        </w:rPr>
        <w:t>®</w:t>
      </w:r>
    </w:p>
    <w:p w14:paraId="0D85ED76" w14:textId="77777777" w:rsidR="00B41347" w:rsidRDefault="00B41347">
      <w:pPr>
        <w:rPr>
          <w:color w:val="8496B0" w:themeColor="text2" w:themeTint="99"/>
          <w:sz w:val="52"/>
        </w:rPr>
      </w:pPr>
      <w:r>
        <w:rPr>
          <w:color w:val="8496B0" w:themeColor="text2" w:themeTint="99"/>
          <w:sz w:val="52"/>
        </w:rPr>
        <w:t>™</w:t>
      </w:r>
    </w:p>
    <w:p w14:paraId="65F38515" w14:textId="77777777" w:rsidR="00B41347" w:rsidRPr="001B5DD2" w:rsidRDefault="00B41347">
      <w:pPr>
        <w:rPr>
          <w:color w:val="8496B0" w:themeColor="text2" w:themeTint="99"/>
          <w:sz w:val="52"/>
        </w:rPr>
      </w:pPr>
    </w:p>
    <w:sectPr w:rsidR="00B41347" w:rsidRPr="001B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F5"/>
    <w:rsid w:val="00051A10"/>
    <w:rsid w:val="001B5DD2"/>
    <w:rsid w:val="00301EF5"/>
    <w:rsid w:val="0046110F"/>
    <w:rsid w:val="004B069C"/>
    <w:rsid w:val="006015AA"/>
    <w:rsid w:val="006A5C9E"/>
    <w:rsid w:val="00950DA4"/>
    <w:rsid w:val="00B4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22C1"/>
  <w15:chartTrackingRefBased/>
  <w15:docId w15:val="{1DD3DBDC-A860-424F-A2D5-E84D6738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1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Linda Foulkes</cp:lastModifiedBy>
  <cp:revision>3</cp:revision>
  <dcterms:created xsi:type="dcterms:W3CDTF">2019-10-21T13:14:00Z</dcterms:created>
  <dcterms:modified xsi:type="dcterms:W3CDTF">2020-04-22T10:39:00Z</dcterms:modified>
</cp:coreProperties>
</file>