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D9E8" w14:textId="1F667A2A" w:rsidR="009E1640" w:rsidRPr="006C1E5C" w:rsidRDefault="009E1640" w:rsidP="009E1640">
      <w:pPr>
        <w:pStyle w:val="Titre1"/>
        <w:jc w:val="center"/>
        <w:rPr>
          <w:b/>
          <w:bCs/>
          <w:sz w:val="22"/>
          <w:szCs w:val="22"/>
          <w:u w:val="single"/>
        </w:rPr>
      </w:pPr>
      <w:bookmarkStart w:id="0" w:name="X68865ba257727de930ec3857dd07eac85d3fc27"/>
      <w:bookmarkStart w:id="1" w:name="Xf860c71905d2ed78e52f8696be7977dbb99085d"/>
      <w:r>
        <w:rPr>
          <w:b/>
          <w:bCs/>
        </w:rPr>
        <w:t>Documentation de Support Utilisateur</w:t>
      </w:r>
    </w:p>
    <w:p w14:paraId="7A926BC6" w14:textId="77777777" w:rsidR="009E1640" w:rsidRPr="006C1E5C" w:rsidRDefault="009E1640" w:rsidP="009E1640">
      <w:pPr>
        <w:pStyle w:val="Titre1"/>
        <w:jc w:val="center"/>
        <w:rPr>
          <w:b/>
          <w:bCs/>
          <w:sz w:val="22"/>
          <w:szCs w:val="22"/>
          <w:u w:val="single"/>
        </w:rPr>
      </w:pPr>
    </w:p>
    <w:p w14:paraId="5E3D8A9B" w14:textId="77777777" w:rsidR="009E1640" w:rsidRPr="006C1E5C" w:rsidRDefault="009E1640" w:rsidP="009E1640">
      <w:pPr>
        <w:pStyle w:val="Titre1"/>
        <w:jc w:val="center"/>
        <w:rPr>
          <w:b/>
          <w:bCs/>
          <w:sz w:val="22"/>
          <w:szCs w:val="22"/>
          <w:u w:val="single"/>
        </w:rPr>
      </w:pPr>
    </w:p>
    <w:p w14:paraId="79FB49ED" w14:textId="77777777" w:rsidR="009E1640" w:rsidRPr="006C1E5C" w:rsidRDefault="009E1640" w:rsidP="009E1640">
      <w:pPr>
        <w:pStyle w:val="FirstParagraph"/>
        <w:rPr>
          <w:sz w:val="22"/>
          <w:szCs w:val="22"/>
        </w:rPr>
      </w:pPr>
      <w:r w:rsidRPr="006C1E5C">
        <w:rPr>
          <w:noProof/>
          <w:sz w:val="22"/>
          <w:szCs w:val="22"/>
        </w:rPr>
        <w:drawing>
          <wp:anchor distT="0" distB="0" distL="114300" distR="114300" simplePos="0" relativeHeight="251658240" behindDoc="0" locked="0" layoutInCell="1" allowOverlap="1" wp14:anchorId="21CBFE15" wp14:editId="29DF29D2">
            <wp:simplePos x="0" y="0"/>
            <wp:positionH relativeFrom="margin">
              <wp:posOffset>465908</wp:posOffset>
            </wp:positionH>
            <wp:positionV relativeFrom="margin">
              <wp:posOffset>2013676</wp:posOffset>
            </wp:positionV>
            <wp:extent cx="5148580" cy="1616075"/>
            <wp:effectExtent l="0" t="0" r="0" b="0"/>
            <wp:wrapSquare wrapText="bothSides"/>
            <wp:docPr id="63" name="Picture 63" descr="Une image contenant Graphique, Police, graphisme, logo&#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3" name="Picture 63" descr="Une image contenant Graphique, Police, graphisme, logo&#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148580" cy="1616075"/>
                    </a:xfrm>
                    <a:prstGeom prst="rect">
                      <a:avLst/>
                    </a:prstGeom>
                  </pic:spPr>
                </pic:pic>
              </a:graphicData>
            </a:graphic>
            <wp14:sizeRelH relativeFrom="margin">
              <wp14:pctWidth>0</wp14:pctWidth>
            </wp14:sizeRelH>
            <wp14:sizeRelV relativeFrom="margin">
              <wp14:pctHeight>0</wp14:pctHeight>
            </wp14:sizeRelV>
          </wp:anchor>
        </w:drawing>
      </w:r>
    </w:p>
    <w:p w14:paraId="384FFF56" w14:textId="77777777" w:rsidR="009E1640" w:rsidRPr="006C1E5C" w:rsidRDefault="009E1640" w:rsidP="009E1640">
      <w:pPr>
        <w:pStyle w:val="FirstParagraph"/>
        <w:rPr>
          <w:sz w:val="22"/>
          <w:szCs w:val="22"/>
        </w:rPr>
      </w:pPr>
    </w:p>
    <w:p w14:paraId="700351FE" w14:textId="77777777" w:rsidR="009E1640" w:rsidRPr="006C1E5C" w:rsidRDefault="009E1640" w:rsidP="009E1640">
      <w:pPr>
        <w:pStyle w:val="FirstParagraph"/>
        <w:rPr>
          <w:sz w:val="22"/>
          <w:szCs w:val="22"/>
        </w:rPr>
      </w:pPr>
    </w:p>
    <w:p w14:paraId="4A6D6F9D" w14:textId="77777777" w:rsidR="009E1640" w:rsidRPr="006C1E5C" w:rsidRDefault="009E1640" w:rsidP="009E1640">
      <w:pPr>
        <w:pStyle w:val="FirstParagraph"/>
        <w:rPr>
          <w:sz w:val="22"/>
          <w:szCs w:val="22"/>
        </w:rPr>
      </w:pPr>
    </w:p>
    <w:p w14:paraId="635FBB11" w14:textId="77777777" w:rsidR="009E1640" w:rsidRPr="006C1E5C" w:rsidRDefault="009E1640" w:rsidP="009E1640">
      <w:pPr>
        <w:pStyle w:val="FirstParagraph"/>
        <w:rPr>
          <w:sz w:val="22"/>
          <w:szCs w:val="22"/>
        </w:rPr>
      </w:pPr>
    </w:p>
    <w:p w14:paraId="6A985DA1" w14:textId="77777777" w:rsidR="009E1640" w:rsidRPr="006C1E5C" w:rsidRDefault="009E1640" w:rsidP="009E1640">
      <w:pPr>
        <w:pStyle w:val="FirstParagraph"/>
        <w:rPr>
          <w:sz w:val="22"/>
          <w:szCs w:val="22"/>
        </w:rPr>
      </w:pPr>
    </w:p>
    <w:p w14:paraId="724CDD40" w14:textId="77777777" w:rsidR="009E1640" w:rsidRPr="006C1E5C" w:rsidRDefault="009E1640" w:rsidP="009E1640">
      <w:pPr>
        <w:pStyle w:val="FirstParagraph"/>
        <w:rPr>
          <w:sz w:val="22"/>
          <w:szCs w:val="22"/>
        </w:rPr>
      </w:pPr>
    </w:p>
    <w:p w14:paraId="09D0D272" w14:textId="77777777" w:rsidR="009E1640" w:rsidRPr="006C1E5C" w:rsidRDefault="009E1640" w:rsidP="009E1640">
      <w:pPr>
        <w:pStyle w:val="FirstParagraph"/>
        <w:rPr>
          <w:sz w:val="22"/>
          <w:szCs w:val="22"/>
        </w:rPr>
      </w:pPr>
    </w:p>
    <w:p w14:paraId="2B260BFF" w14:textId="77777777" w:rsidR="009E1640" w:rsidRPr="006C1E5C" w:rsidRDefault="009E1640" w:rsidP="009E1640">
      <w:pPr>
        <w:pStyle w:val="FirstParagraph"/>
        <w:rPr>
          <w:sz w:val="22"/>
          <w:szCs w:val="22"/>
        </w:rPr>
      </w:pPr>
    </w:p>
    <w:p w14:paraId="6DA71265" w14:textId="77777777" w:rsidR="009E1640" w:rsidRPr="006C1E5C" w:rsidRDefault="009E1640" w:rsidP="009E1640">
      <w:pPr>
        <w:pStyle w:val="FirstParagraph"/>
        <w:rPr>
          <w:sz w:val="22"/>
          <w:szCs w:val="22"/>
        </w:rPr>
      </w:pPr>
    </w:p>
    <w:p w14:paraId="3D79A7F3" w14:textId="77777777" w:rsidR="009E1640" w:rsidRPr="006C1E5C" w:rsidRDefault="009E1640" w:rsidP="009E1640">
      <w:pPr>
        <w:pStyle w:val="FirstParagraph"/>
        <w:rPr>
          <w:sz w:val="22"/>
          <w:szCs w:val="22"/>
        </w:rPr>
      </w:pPr>
    </w:p>
    <w:p w14:paraId="7F2CE778" w14:textId="77777777" w:rsidR="009E1640" w:rsidRPr="006C1E5C" w:rsidRDefault="009E1640" w:rsidP="009E1640">
      <w:pPr>
        <w:pStyle w:val="FirstParagraph"/>
        <w:rPr>
          <w:sz w:val="22"/>
          <w:szCs w:val="22"/>
        </w:rPr>
      </w:pPr>
    </w:p>
    <w:p w14:paraId="78B8F0C2" w14:textId="77777777" w:rsidR="009E1640" w:rsidRPr="006C1E5C" w:rsidRDefault="009E1640" w:rsidP="009E1640">
      <w:pPr>
        <w:pStyle w:val="FirstParagraph"/>
        <w:rPr>
          <w:sz w:val="22"/>
          <w:szCs w:val="22"/>
        </w:rPr>
      </w:pPr>
    </w:p>
    <w:p w14:paraId="69F94094" w14:textId="77777777" w:rsidR="009E1640" w:rsidRPr="00A51106" w:rsidRDefault="009E1640" w:rsidP="009E1640">
      <w:pPr>
        <w:pStyle w:val="FirstParagraph"/>
        <w:rPr>
          <w:sz w:val="22"/>
          <w:szCs w:val="22"/>
        </w:rPr>
      </w:pPr>
    </w:p>
    <w:p w14:paraId="1A2F6295" w14:textId="77777777" w:rsidR="009E1640" w:rsidRPr="00A51106" w:rsidRDefault="009E1640" w:rsidP="009E1640">
      <w:pPr>
        <w:pStyle w:val="FirstParagraph"/>
      </w:pPr>
      <w:r w:rsidRPr="00A51106">
        <w:t>Projet : Analyse &amp; Catégorisation des Avis Utilisateurs Amazon</w:t>
      </w:r>
      <w:r w:rsidRPr="00A51106">
        <w:br/>
        <w:t>Auteur : Ismaël Sylla</w:t>
      </w:r>
      <w:r w:rsidRPr="00A51106">
        <w:br/>
        <w:t>Organisation : Jedha x La Poste x Amazon</w:t>
      </w:r>
      <w:r w:rsidRPr="00A51106">
        <w:br/>
        <w:t>Date : Décembre 2025</w:t>
      </w:r>
    </w:p>
    <w:p w14:paraId="26E5A86D" w14:textId="77777777" w:rsidR="009E1640" w:rsidRDefault="009E1640" w:rsidP="009E1640">
      <w:pPr>
        <w:pStyle w:val="Corpsdetexte"/>
        <w:rPr>
          <w:sz w:val="22"/>
          <w:szCs w:val="22"/>
        </w:rPr>
      </w:pPr>
    </w:p>
    <w:p w14:paraId="537B1D36" w14:textId="77777777" w:rsidR="009E1640" w:rsidRDefault="009E1640" w:rsidP="009E1640">
      <w:pPr>
        <w:pStyle w:val="Titre1"/>
      </w:pPr>
    </w:p>
    <w:p w14:paraId="351C82A0" w14:textId="77777777" w:rsidR="009E1640" w:rsidRDefault="009E1640" w:rsidP="009E1640">
      <w:pPr>
        <w:rPr>
          <w:rFonts w:asciiTheme="majorHAnsi" w:eastAsiaTheme="majorEastAsia" w:hAnsiTheme="majorHAnsi" w:cstheme="majorBidi"/>
          <w:color w:val="0F4761" w:themeColor="accent1" w:themeShade="BF"/>
          <w:sz w:val="40"/>
          <w:szCs w:val="40"/>
        </w:rPr>
      </w:pPr>
      <w:r>
        <w:br w:type="page"/>
      </w:r>
    </w:p>
    <w:bookmarkEnd w:id="1"/>
    <w:p w14:paraId="2A6FFD1E" w14:textId="77777777" w:rsidR="009E1640" w:rsidRDefault="009E1640">
      <w:pPr>
        <w:pStyle w:val="Titre1"/>
        <w:rPr>
          <w:b/>
          <w:bCs/>
        </w:rPr>
      </w:pPr>
    </w:p>
    <w:p w14:paraId="0C7F3C88" w14:textId="39695A1A" w:rsidR="00661214" w:rsidRDefault="00661214">
      <w:bookmarkStart w:id="2" w:name="page-de-garde"/>
      <w:bookmarkEnd w:id="0"/>
    </w:p>
    <w:p w14:paraId="0841DC3D" w14:textId="77777777" w:rsidR="00661214" w:rsidRDefault="00000000">
      <w:pPr>
        <w:pStyle w:val="Titre1"/>
      </w:pPr>
      <w:bookmarkStart w:id="3" w:name="sommaire-premium"/>
      <w:bookmarkEnd w:id="2"/>
      <w:r>
        <w:rPr>
          <w:b/>
          <w:bCs/>
        </w:rPr>
        <w:t>Sommaire Premium</w:t>
      </w:r>
    </w:p>
    <w:p w14:paraId="61AAD7CA" w14:textId="77777777" w:rsidR="00661214" w:rsidRDefault="00000000">
      <w:pPr>
        <w:pStyle w:val="Compact"/>
        <w:numPr>
          <w:ilvl w:val="0"/>
          <w:numId w:val="2"/>
        </w:numPr>
      </w:pPr>
      <w:r>
        <w:t>Introduction générale du support utilisateur</w:t>
      </w:r>
      <w:r>
        <w:br/>
      </w:r>
    </w:p>
    <w:p w14:paraId="72255318" w14:textId="77777777" w:rsidR="00661214" w:rsidRDefault="00000000">
      <w:pPr>
        <w:pStyle w:val="Compact"/>
        <w:numPr>
          <w:ilvl w:val="0"/>
          <w:numId w:val="2"/>
        </w:numPr>
      </w:pPr>
      <w:r>
        <w:t>Guide de prise en main de l’environnement</w:t>
      </w:r>
      <w:r>
        <w:br/>
      </w:r>
    </w:p>
    <w:p w14:paraId="1CF1C372" w14:textId="77777777" w:rsidR="00661214" w:rsidRDefault="00000000">
      <w:pPr>
        <w:pStyle w:val="Compact"/>
        <w:numPr>
          <w:ilvl w:val="0"/>
          <w:numId w:val="2"/>
        </w:numPr>
      </w:pPr>
      <w:r>
        <w:t>Utilisation des outils et interfaces</w:t>
      </w:r>
      <w:r>
        <w:br/>
      </w:r>
    </w:p>
    <w:p w14:paraId="01E3AC7B" w14:textId="77777777" w:rsidR="00661214" w:rsidRDefault="00000000">
      <w:pPr>
        <w:pStyle w:val="Compact"/>
        <w:numPr>
          <w:ilvl w:val="0"/>
          <w:numId w:val="2"/>
        </w:numPr>
      </w:pPr>
      <w:r>
        <w:t>Procédures opérationnelles quotidiennes</w:t>
      </w:r>
      <w:r>
        <w:br/>
      </w:r>
    </w:p>
    <w:p w14:paraId="165CA9C7" w14:textId="77777777" w:rsidR="00661214" w:rsidRDefault="00000000">
      <w:pPr>
        <w:pStyle w:val="Compact"/>
        <w:numPr>
          <w:ilvl w:val="0"/>
          <w:numId w:val="2"/>
        </w:numPr>
      </w:pPr>
      <w:r>
        <w:t>Procédures de support et de résolution de problèmes</w:t>
      </w:r>
      <w:r>
        <w:br/>
      </w:r>
    </w:p>
    <w:p w14:paraId="7BE9E885" w14:textId="77777777" w:rsidR="00661214" w:rsidRDefault="00000000">
      <w:pPr>
        <w:pStyle w:val="Compact"/>
        <w:numPr>
          <w:ilvl w:val="0"/>
          <w:numId w:val="2"/>
        </w:numPr>
      </w:pPr>
      <w:r>
        <w:t>Escalade, responsabilités et matrice RACI</w:t>
      </w:r>
      <w:r>
        <w:br/>
      </w:r>
    </w:p>
    <w:p w14:paraId="578A341F" w14:textId="3FFA0F53" w:rsidR="00661214" w:rsidRDefault="009E1640">
      <w:pPr>
        <w:pStyle w:val="Compact"/>
        <w:numPr>
          <w:ilvl w:val="0"/>
          <w:numId w:val="2"/>
        </w:numPr>
      </w:pPr>
      <w:r>
        <w:t xml:space="preserve">Conclusion </w:t>
      </w:r>
    </w:p>
    <w:p w14:paraId="6AC570D0" w14:textId="77777777" w:rsidR="009E1640" w:rsidRDefault="009E1640" w:rsidP="009E1640">
      <w:pPr>
        <w:pStyle w:val="Compact"/>
      </w:pPr>
    </w:p>
    <w:p w14:paraId="30D40562" w14:textId="77777777" w:rsidR="009E1640" w:rsidRDefault="009E1640" w:rsidP="009E1640">
      <w:pPr>
        <w:pStyle w:val="Compact"/>
      </w:pPr>
    </w:p>
    <w:p w14:paraId="21C8E7CE" w14:textId="77777777" w:rsidR="009E1640" w:rsidRDefault="009E1640" w:rsidP="009E1640">
      <w:pPr>
        <w:pStyle w:val="Compact"/>
      </w:pPr>
    </w:p>
    <w:p w14:paraId="26BE36C2" w14:textId="77777777" w:rsidR="009E1640" w:rsidRDefault="009E1640" w:rsidP="009E1640">
      <w:pPr>
        <w:pStyle w:val="Compact"/>
      </w:pPr>
    </w:p>
    <w:p w14:paraId="533F11DE" w14:textId="77777777" w:rsidR="009E1640" w:rsidRDefault="009E1640" w:rsidP="009E1640">
      <w:pPr>
        <w:pStyle w:val="Compact"/>
      </w:pPr>
    </w:p>
    <w:p w14:paraId="6FB05D35" w14:textId="77777777" w:rsidR="009E1640" w:rsidRDefault="009E1640" w:rsidP="009E1640">
      <w:pPr>
        <w:pStyle w:val="Compact"/>
      </w:pPr>
    </w:p>
    <w:p w14:paraId="5488645C" w14:textId="77777777" w:rsidR="009E1640" w:rsidRDefault="009E1640" w:rsidP="009E1640">
      <w:pPr>
        <w:pStyle w:val="Compact"/>
      </w:pPr>
    </w:p>
    <w:p w14:paraId="1550B1F9" w14:textId="77777777" w:rsidR="009E1640" w:rsidRDefault="009E1640" w:rsidP="009E1640">
      <w:pPr>
        <w:pStyle w:val="Compact"/>
      </w:pPr>
    </w:p>
    <w:p w14:paraId="45AD9FD1" w14:textId="77777777" w:rsidR="009E1640" w:rsidRDefault="009E1640" w:rsidP="009E1640">
      <w:pPr>
        <w:pStyle w:val="Compact"/>
      </w:pPr>
    </w:p>
    <w:p w14:paraId="0D9A4363" w14:textId="77777777" w:rsidR="009E1640" w:rsidRDefault="009E1640" w:rsidP="009E1640">
      <w:pPr>
        <w:pStyle w:val="Compact"/>
      </w:pPr>
    </w:p>
    <w:p w14:paraId="198B7AE8" w14:textId="77777777" w:rsidR="009E1640" w:rsidRDefault="009E1640" w:rsidP="009E1640">
      <w:pPr>
        <w:pStyle w:val="Compact"/>
      </w:pPr>
    </w:p>
    <w:p w14:paraId="158CDECE" w14:textId="77777777" w:rsidR="009E1640" w:rsidRDefault="009E1640" w:rsidP="009E1640">
      <w:pPr>
        <w:pStyle w:val="Compact"/>
      </w:pPr>
    </w:p>
    <w:p w14:paraId="015DCC9D" w14:textId="77777777" w:rsidR="009E1640" w:rsidRDefault="009E1640" w:rsidP="009E1640">
      <w:pPr>
        <w:pStyle w:val="Compact"/>
      </w:pPr>
    </w:p>
    <w:p w14:paraId="5FD01E1F" w14:textId="77777777" w:rsidR="009E1640" w:rsidRDefault="009E1640" w:rsidP="009E1640">
      <w:pPr>
        <w:pStyle w:val="Compact"/>
      </w:pPr>
    </w:p>
    <w:p w14:paraId="4E10B059" w14:textId="77777777" w:rsidR="009E1640" w:rsidRDefault="009E1640" w:rsidP="009E1640">
      <w:pPr>
        <w:pStyle w:val="Compact"/>
      </w:pPr>
    </w:p>
    <w:p w14:paraId="447341A3" w14:textId="77777777" w:rsidR="009E1640" w:rsidRDefault="009E1640" w:rsidP="009E1640">
      <w:pPr>
        <w:pStyle w:val="Compact"/>
      </w:pPr>
    </w:p>
    <w:p w14:paraId="5681A908" w14:textId="77777777" w:rsidR="009E1640" w:rsidRDefault="009E1640" w:rsidP="009E1640">
      <w:pPr>
        <w:pStyle w:val="Compact"/>
      </w:pPr>
    </w:p>
    <w:p w14:paraId="414841F0" w14:textId="77777777" w:rsidR="009E1640" w:rsidRDefault="009E1640" w:rsidP="009E1640">
      <w:pPr>
        <w:pStyle w:val="Compact"/>
      </w:pPr>
    </w:p>
    <w:p w14:paraId="21D32F62" w14:textId="77777777" w:rsidR="009E1640" w:rsidRDefault="009E1640" w:rsidP="009E1640">
      <w:pPr>
        <w:pStyle w:val="Compact"/>
      </w:pPr>
    </w:p>
    <w:p w14:paraId="6BFE6233" w14:textId="40CC2AC3" w:rsidR="00661214" w:rsidRDefault="00661214"/>
    <w:p w14:paraId="190A2FAC" w14:textId="77777777" w:rsidR="00661214" w:rsidRDefault="00000000">
      <w:pPr>
        <w:pStyle w:val="Titre1"/>
      </w:pPr>
      <w:bookmarkStart w:id="4" w:name="X6f085ca9248ce7273fae1077fb4351d8db6d430"/>
      <w:bookmarkEnd w:id="3"/>
      <w:r>
        <w:rPr>
          <w:b/>
          <w:bCs/>
        </w:rPr>
        <w:lastRenderedPageBreak/>
        <w:t>1. Introduction générale du support utilisateur</w:t>
      </w:r>
    </w:p>
    <w:p w14:paraId="36D397C0" w14:textId="77777777" w:rsidR="00661214" w:rsidRDefault="00000000">
      <w:pPr>
        <w:pStyle w:val="FirstParagraph"/>
      </w:pPr>
      <w:r>
        <w:t xml:space="preserve">Cette documentation a pour objectif d’accompagner l’ensemble des utilisateurs — analystes, data engineers, membres du support et équipes administratives — dans la bonne prise en main et l’utilisation du système </w:t>
      </w:r>
      <w:r>
        <w:rPr>
          <w:b/>
          <w:bCs/>
        </w:rPr>
        <w:t>Amazon Review Analysis</w:t>
      </w:r>
      <w:r>
        <w:t xml:space="preserve"> en production. Elle permet de comprendre non seulement le fonctionnement technique du pipeline, mais aussi les responsabilités de chacun, les actions quotidiennes nécessaires, ainsi que la manière dont les incidents doivent être traités.</w:t>
      </w:r>
    </w:p>
    <w:p w14:paraId="6E71786A" w14:textId="77777777" w:rsidR="00661214" w:rsidRDefault="00000000">
      <w:pPr>
        <w:pStyle w:val="Corpsdetexte"/>
      </w:pPr>
      <w:r>
        <w:t>L’idée centrale de ce document est d’offrir un support clair, humain et orienté vers le terrain. Chaque section inclut des conseils pratiques, des exemples concrets et des procédures écrites de manière simple, compréhensible et directement applicables par des profils non techniques comme par des experts.</w:t>
      </w:r>
    </w:p>
    <w:p w14:paraId="12256848" w14:textId="77777777" w:rsidR="00661214" w:rsidRDefault="00000000">
      <w:pPr>
        <w:pStyle w:val="Corpsdetexte"/>
      </w:pPr>
      <w:r>
        <w:t>Le système reposant sur un ensemble d’outils connectés (PostgreSQL, Airflow, S3, Snowflake, MongoDB), il est essentiel que tous les utilisateurs sachent où agir, quoi surveiller et comment diagnostiquer un problème. Cette documentation est également conçue pour faciliter l’arrivée de nouveaux collaborateurs, accélérer la montée en compétence et réduire la dépendance aux équipes techniques.</w:t>
      </w:r>
    </w:p>
    <w:p w14:paraId="401E49AE" w14:textId="54FA6DDF" w:rsidR="00661214" w:rsidRDefault="00661214"/>
    <w:p w14:paraId="64FD628A" w14:textId="77777777" w:rsidR="00661214" w:rsidRDefault="00000000">
      <w:pPr>
        <w:pStyle w:val="Titre1"/>
      </w:pPr>
      <w:bookmarkStart w:id="5" w:name="guide-de-prise-en-main-de-lenvironnement"/>
      <w:bookmarkEnd w:id="4"/>
      <w:r>
        <w:rPr>
          <w:b/>
          <w:bCs/>
        </w:rPr>
        <w:t>2. Guide de prise en main de l’environnement</w:t>
      </w:r>
    </w:p>
    <w:p w14:paraId="67BA292A" w14:textId="77777777" w:rsidR="00661214" w:rsidRDefault="00000000">
      <w:pPr>
        <w:pStyle w:val="FirstParagraph"/>
      </w:pPr>
      <w:r>
        <w:t>L’environnement de production s’appuie sur une architecture moderne DataOps intégrant un orchestrateur Airflow, une base PostgreSQL, un Data Lake S3, un Data Warehouse Snowflake et une base MongoDB destinée aux requêtes rapides. L’objectif de cette section est d’expliquer de manière simple comment s’y retrouver et comment interagir avec chaque composant.</w:t>
      </w:r>
    </w:p>
    <w:p w14:paraId="6BCA12B6" w14:textId="77777777" w:rsidR="00661214" w:rsidRDefault="00000000">
      <w:pPr>
        <w:pStyle w:val="Titre2"/>
      </w:pPr>
      <w:bookmarkStart w:id="6" w:name="accès-aux-outils"/>
      <w:r>
        <w:rPr>
          <w:b/>
          <w:bCs/>
        </w:rPr>
        <w:t>Accès aux outils</w:t>
      </w:r>
    </w:p>
    <w:p w14:paraId="423CC3E2" w14:textId="77777777" w:rsidR="00661214" w:rsidRDefault="00000000">
      <w:pPr>
        <w:pStyle w:val="FirstParagraph"/>
      </w:pPr>
      <w:r>
        <w:t xml:space="preserve">Les accès sont fournis par l’administrateur système selon le rôle de l’utilisateur. Trois niveaux existent : </w:t>
      </w:r>
      <w:r>
        <w:rPr>
          <w:b/>
          <w:bCs/>
        </w:rPr>
        <w:t>analyse</w:t>
      </w:r>
      <w:r>
        <w:t xml:space="preserve">, </w:t>
      </w:r>
      <w:r>
        <w:rPr>
          <w:b/>
          <w:bCs/>
        </w:rPr>
        <w:t>ingestion</w:t>
      </w:r>
      <w:r>
        <w:t xml:space="preserve">, et </w:t>
      </w:r>
      <w:r>
        <w:rPr>
          <w:b/>
          <w:bCs/>
        </w:rPr>
        <w:t>administration</w:t>
      </w:r>
      <w:r>
        <w:t>. Chaque rôle récupère un accès limité à ce qui est réellement nécessaire, notamment pour respecter les bonnes pratiques de sécurité et le principe du moindre privilège.</w:t>
      </w:r>
    </w:p>
    <w:p w14:paraId="30338101" w14:textId="77777777" w:rsidR="00661214" w:rsidRDefault="00000000">
      <w:pPr>
        <w:pStyle w:val="Corpsdetexte"/>
      </w:pPr>
      <w:r>
        <w:t>Lorsqu’un nouvel utilisateur rejoint l’équipe, une procédure d’onboarding prévue dans les annexes permet de générer les comptes, attribuer les droits et valider qu’il dispose de toutes les ressources pour travailler immédiatement.</w:t>
      </w:r>
    </w:p>
    <w:p w14:paraId="42E8DD47" w14:textId="77777777" w:rsidR="00661214" w:rsidRDefault="00000000">
      <w:pPr>
        <w:pStyle w:val="Titre2"/>
      </w:pPr>
      <w:bookmarkStart w:id="7" w:name="environnement-airflow"/>
      <w:bookmarkEnd w:id="6"/>
      <w:r>
        <w:rPr>
          <w:b/>
          <w:bCs/>
        </w:rPr>
        <w:lastRenderedPageBreak/>
        <w:t>Environnement Airflow</w:t>
      </w:r>
    </w:p>
    <w:p w14:paraId="7A7DC56E" w14:textId="77777777" w:rsidR="00661214" w:rsidRDefault="00000000">
      <w:pPr>
        <w:pStyle w:val="FirstParagraph"/>
      </w:pPr>
      <w:r>
        <w:t>Airflow est l’interface principale utilisée par les équipes opérationnelles. Grâce à sa vue graphique, un utilisateur peut rapidement comprendre l’état du pipeline, identifier l’étape en cours, consulter les logs ou relancer une tâche si nécessaire.</w:t>
      </w:r>
    </w:p>
    <w:p w14:paraId="460C0898" w14:textId="77777777" w:rsidR="00661214" w:rsidRDefault="00000000">
      <w:pPr>
        <w:pStyle w:val="Corpsdetexte"/>
      </w:pPr>
      <w:r>
        <w:t>Un tutoriel d’utilisation est intégré dans cette documentation : comment lire un DAG, comment vérifier l’état d’une tâche, comment interpréter un échec et comment relancer un flux.</w:t>
      </w:r>
    </w:p>
    <w:p w14:paraId="56B27DF8" w14:textId="77777777" w:rsidR="00661214" w:rsidRDefault="00000000">
      <w:pPr>
        <w:pStyle w:val="Titre2"/>
      </w:pPr>
      <w:bookmarkStart w:id="8" w:name="accès-aux-données-s3-snowflake-mongodb"/>
      <w:bookmarkEnd w:id="7"/>
      <w:r>
        <w:rPr>
          <w:b/>
          <w:bCs/>
        </w:rPr>
        <w:t>Accès aux données (S3 / Snowflake / MongoDB)</w:t>
      </w:r>
    </w:p>
    <w:p w14:paraId="18976944" w14:textId="77777777" w:rsidR="00661214" w:rsidRDefault="00000000">
      <w:pPr>
        <w:pStyle w:val="FirstParagraph"/>
      </w:pPr>
      <w:r>
        <w:t xml:space="preserve">Chaque utilisateur dispose d’un guide pas à pas pour accéder à : - </w:t>
      </w:r>
      <w:r>
        <w:rPr>
          <w:b/>
          <w:bCs/>
        </w:rPr>
        <w:t>Snowflake</w:t>
      </w:r>
      <w:r>
        <w:t>, afin de consulter les vues analytiques,</w:t>
      </w:r>
      <w:r>
        <w:br/>
        <w:t xml:space="preserve">- </w:t>
      </w:r>
      <w:r>
        <w:rPr>
          <w:b/>
          <w:bCs/>
        </w:rPr>
        <w:t>S3</w:t>
      </w:r>
      <w:r>
        <w:t>, pour naviguer dans les zones RAW / PROCESSED,</w:t>
      </w:r>
      <w:r>
        <w:br/>
        <w:t xml:space="preserve">- </w:t>
      </w:r>
      <w:r>
        <w:rPr>
          <w:b/>
          <w:bCs/>
        </w:rPr>
        <w:t>MongoDB</w:t>
      </w:r>
      <w:r>
        <w:t>, pour effectuer des recherches rapides ou alimenter des front-end.</w:t>
      </w:r>
    </w:p>
    <w:p w14:paraId="03AE04D6" w14:textId="77777777" w:rsidR="00661214" w:rsidRDefault="00000000">
      <w:pPr>
        <w:pStyle w:val="Corpsdetexte"/>
      </w:pPr>
      <w:r>
        <w:t>Des captures d’écran et des exemples de requêtes sont fournis en annexe pour faciliter la prise en main.</w:t>
      </w:r>
    </w:p>
    <w:p w14:paraId="45FC42E2" w14:textId="3FBE4F12" w:rsidR="00661214" w:rsidRDefault="00661214"/>
    <w:p w14:paraId="799EBA54" w14:textId="77777777" w:rsidR="00661214" w:rsidRDefault="00000000">
      <w:pPr>
        <w:pStyle w:val="Titre1"/>
      </w:pPr>
      <w:bookmarkStart w:id="9" w:name="utilisation-des-outils-et-interfaces"/>
      <w:bookmarkEnd w:id="5"/>
      <w:bookmarkEnd w:id="8"/>
      <w:r>
        <w:rPr>
          <w:b/>
          <w:bCs/>
        </w:rPr>
        <w:t>3. Utilisation des outils et interfaces</w:t>
      </w:r>
    </w:p>
    <w:p w14:paraId="595F2DBD" w14:textId="77777777" w:rsidR="00661214" w:rsidRDefault="00000000">
      <w:pPr>
        <w:pStyle w:val="FirstParagraph"/>
      </w:pPr>
      <w:r>
        <w:t>Cette section détaille chaque interface utilisateur et explique comment exécuter des actions courantes. L’objectif est de rendre le système simple à utiliser, même pour des profils non techniques.</w:t>
      </w:r>
    </w:p>
    <w:p w14:paraId="336A8400" w14:textId="77777777" w:rsidR="00661214" w:rsidRDefault="00000000">
      <w:pPr>
        <w:pStyle w:val="Titre2"/>
      </w:pPr>
      <w:bookmarkStart w:id="10" w:name="Xf9793c936107617ab74b3e76a564bb1ac04f8d3"/>
      <w:r>
        <w:rPr>
          <w:b/>
          <w:bCs/>
        </w:rPr>
        <w:t>3.1 Airflow – L’interface principale des opérations</w:t>
      </w:r>
    </w:p>
    <w:p w14:paraId="1856D3C3" w14:textId="77777777" w:rsidR="00661214" w:rsidRDefault="00000000">
      <w:pPr>
        <w:pStyle w:val="FirstParagraph"/>
      </w:pPr>
      <w:r>
        <w:t>Airflow est utilisé au quotidien pour suivre l’exécution du pipeline. L’utilisateur peut y : - consulter le statut global du DAG,</w:t>
      </w:r>
      <w:r>
        <w:br/>
        <w:t>- naviguer entre les tâches,</w:t>
      </w:r>
      <w:r>
        <w:br/>
        <w:t>- visualiser les logs,</w:t>
      </w:r>
      <w:r>
        <w:br/>
        <w:t>- relancer une tâche en erreur,</w:t>
      </w:r>
      <w:r>
        <w:br/>
        <w:t>- vérifier l’historique complet du pipeline.</w:t>
      </w:r>
    </w:p>
    <w:p w14:paraId="5606988F" w14:textId="77777777" w:rsidR="00661214" w:rsidRDefault="00000000">
      <w:pPr>
        <w:pStyle w:val="Corpsdetexte"/>
      </w:pPr>
      <w:r>
        <w:t>Dans une logique de support, chaque page Airflow affiche un bouton vers les logs détaillés permettant de comprendre immédiatement la source d’un éventuel problème. Les logs sont rédigés en langage clair pour faciliter la compréhension.</w:t>
      </w:r>
    </w:p>
    <w:p w14:paraId="5617930B" w14:textId="77777777" w:rsidR="00661214" w:rsidRDefault="00000000">
      <w:pPr>
        <w:pStyle w:val="Titre2"/>
      </w:pPr>
      <w:bookmarkStart w:id="11" w:name="Xd46e12867d0048ba80d747e3a6494e16718264a"/>
      <w:bookmarkEnd w:id="10"/>
      <w:r>
        <w:rPr>
          <w:b/>
          <w:bCs/>
        </w:rPr>
        <w:t>3.2 Snowflake – Consultation des données et requêtes</w:t>
      </w:r>
    </w:p>
    <w:p w14:paraId="6170F8D1" w14:textId="77777777" w:rsidR="00661214" w:rsidRDefault="00000000">
      <w:pPr>
        <w:pStyle w:val="FirstParagraph"/>
      </w:pPr>
      <w:r>
        <w:t>Snowflake est la plate-forme où les données finales sont consultées. L’utilisateur peut accéder aux dashboards, aux vues métier et aux tables agrégées. Les requêtes SQL les plus fréquemment utilisées sont fournies en annexe.</w:t>
      </w:r>
    </w:p>
    <w:p w14:paraId="46065260" w14:textId="77777777" w:rsidR="00661214" w:rsidRDefault="00000000">
      <w:pPr>
        <w:pStyle w:val="Corpsdetexte"/>
      </w:pPr>
      <w:r>
        <w:lastRenderedPageBreak/>
        <w:t xml:space="preserve">Les vues principales exposées sont : - </w:t>
      </w:r>
      <w:r>
        <w:rPr>
          <w:i/>
          <w:iCs/>
        </w:rPr>
        <w:t>vw_reviews_by_product</w:t>
      </w:r>
      <w:r>
        <w:t xml:space="preserve"> : synthèse des avis par produit,</w:t>
      </w:r>
      <w:r>
        <w:br/>
        <w:t xml:space="preserve">- </w:t>
      </w:r>
      <w:r>
        <w:rPr>
          <w:i/>
          <w:iCs/>
        </w:rPr>
        <w:t>vw_reviews_by_category</w:t>
      </w:r>
      <w:r>
        <w:t xml:space="preserve"> : analyse par catégorie,</w:t>
      </w:r>
      <w:r>
        <w:br/>
        <w:t xml:space="preserve">- </w:t>
      </w:r>
      <w:r>
        <w:rPr>
          <w:i/>
          <w:iCs/>
        </w:rPr>
        <w:t>vw_data_quality</w:t>
      </w:r>
      <w:r>
        <w:t xml:space="preserve"> : qualité des données et reporting métier.</w:t>
      </w:r>
    </w:p>
    <w:p w14:paraId="7B930EA7" w14:textId="77777777" w:rsidR="00661214" w:rsidRDefault="00000000">
      <w:pPr>
        <w:pStyle w:val="Titre2"/>
      </w:pPr>
      <w:bookmarkStart w:id="12" w:name="mongodb-consultation-temps-réel"/>
      <w:bookmarkEnd w:id="11"/>
      <w:r>
        <w:rPr>
          <w:b/>
          <w:bCs/>
        </w:rPr>
        <w:t>3.3 MongoDB – Consultation temps réel</w:t>
      </w:r>
    </w:p>
    <w:p w14:paraId="53A61E71" w14:textId="77777777" w:rsidR="00661214" w:rsidRDefault="00000000">
      <w:pPr>
        <w:pStyle w:val="FirstParagraph"/>
      </w:pPr>
      <w:r>
        <w:t>MongoDB permet un accès rapide aux avis transformés, idéal pour des filtres dynamiques et une intégration front-end. Les utilisateurs peuvent y consulter les avis enrichis, les avis rejetés avec les motifs, et les métadonnées du pipeline.</w:t>
      </w:r>
    </w:p>
    <w:p w14:paraId="26EAC5F8" w14:textId="44D7EB8B" w:rsidR="00661214" w:rsidRDefault="00661214"/>
    <w:p w14:paraId="17B98AAC" w14:textId="77777777" w:rsidR="00661214" w:rsidRDefault="00000000">
      <w:pPr>
        <w:pStyle w:val="Titre1"/>
      </w:pPr>
      <w:bookmarkStart w:id="13" w:name="procédures-opérationnelles-quotidiennes"/>
      <w:bookmarkEnd w:id="9"/>
      <w:bookmarkEnd w:id="12"/>
      <w:r>
        <w:rPr>
          <w:b/>
          <w:bCs/>
        </w:rPr>
        <w:t>4. Procédures opérationnelles quotidiennes</w:t>
      </w:r>
    </w:p>
    <w:p w14:paraId="3A7DA38D" w14:textId="77777777" w:rsidR="009E1640" w:rsidRPr="009E1640" w:rsidRDefault="009E1640" w:rsidP="009E1640">
      <w:pPr>
        <w:rPr>
          <w:lang w:val="fr-FR"/>
        </w:rPr>
      </w:pPr>
      <w:r w:rsidRPr="009E1640">
        <w:rPr>
          <w:lang w:val="fr-FR"/>
        </w:rPr>
        <w:t>Les procédures opérationnelles quotidiennes jouent un rôle essentiel dans la stabilité de toute architecture en production. Elles permettent d’assurer que les flux fonctionnent comme prévu, que les données restent conformes, et que l’équipe détecte immédiatement toute anomalie avant qu’elle n’impacte les utilisateurs finaux ou les équipes métiers.</w:t>
      </w:r>
      <w:r w:rsidRPr="009E1640">
        <w:rPr>
          <w:lang w:val="fr-FR"/>
        </w:rPr>
        <w:br/>
        <w:t>Cette routine s’apparente à une véritable « visite quotidienne » du système : rapide, incisive mais indispensable pour maintenir un niveau d’excellence opérationnelle.</w:t>
      </w:r>
    </w:p>
    <w:p w14:paraId="00F839B5" w14:textId="7C80ABF9" w:rsidR="009E1640" w:rsidRPr="009E1640" w:rsidRDefault="009E1640" w:rsidP="009E1640">
      <w:pPr>
        <w:rPr>
          <w:lang w:val="fr-FR"/>
        </w:rPr>
      </w:pPr>
    </w:p>
    <w:p w14:paraId="4DCA944B" w14:textId="77777777" w:rsidR="009E1640" w:rsidRPr="009E1640" w:rsidRDefault="009E1640" w:rsidP="009E1640">
      <w:pPr>
        <w:pStyle w:val="Titre2"/>
        <w:rPr>
          <w:b/>
          <w:bCs/>
        </w:rPr>
      </w:pPr>
      <w:r w:rsidRPr="009E1640">
        <w:rPr>
          <w:b/>
          <w:bCs/>
        </w:rPr>
        <w:t>4.1 Revue quotidienne du pipeline Airflow</w:t>
      </w:r>
    </w:p>
    <w:p w14:paraId="6FA7DC48" w14:textId="77777777" w:rsidR="009E1640" w:rsidRPr="009E1640" w:rsidRDefault="009E1640" w:rsidP="009E1640">
      <w:pPr>
        <w:rPr>
          <w:lang w:val="fr-FR"/>
        </w:rPr>
      </w:pPr>
      <w:r w:rsidRPr="009E1640">
        <w:rPr>
          <w:lang w:val="fr-FR"/>
        </w:rPr>
        <w:t>Chaque matin, l’équipe Data commence par consulter l’interface Airflow. Il s’agit d’un réflexe incontournable : Airflow étant le point névralgique de l’orchestration, c’est souvent ici que l’on détecte les premiers signes d’un dysfonctionnement.</w:t>
      </w:r>
    </w:p>
    <w:p w14:paraId="15BAB610" w14:textId="77777777" w:rsidR="009E1640" w:rsidRPr="009E1640" w:rsidRDefault="009E1640" w:rsidP="009E1640">
      <w:pPr>
        <w:rPr>
          <w:lang w:val="fr-FR"/>
        </w:rPr>
      </w:pPr>
      <w:r w:rsidRPr="009E1640">
        <w:rPr>
          <w:lang w:val="fr-FR"/>
        </w:rPr>
        <w:t>Cette revue inclut :</w:t>
      </w:r>
    </w:p>
    <w:p w14:paraId="36E739B0" w14:textId="77777777" w:rsidR="009E1640" w:rsidRPr="009E1640" w:rsidRDefault="009E1640" w:rsidP="009E1640">
      <w:pPr>
        <w:numPr>
          <w:ilvl w:val="0"/>
          <w:numId w:val="30"/>
        </w:numPr>
        <w:rPr>
          <w:lang w:val="fr-FR"/>
        </w:rPr>
      </w:pPr>
      <w:r w:rsidRPr="009E1640">
        <w:rPr>
          <w:lang w:val="fr-FR"/>
        </w:rPr>
        <w:t>l’état du DAG principal (succès, échecs, retries, tâches en attente),</w:t>
      </w:r>
    </w:p>
    <w:p w14:paraId="5F9CDF6A" w14:textId="77777777" w:rsidR="009E1640" w:rsidRPr="009E1640" w:rsidRDefault="009E1640" w:rsidP="009E1640">
      <w:pPr>
        <w:numPr>
          <w:ilvl w:val="0"/>
          <w:numId w:val="30"/>
        </w:numPr>
        <w:rPr>
          <w:lang w:val="fr-FR"/>
        </w:rPr>
      </w:pPr>
      <w:r w:rsidRPr="009E1640">
        <w:rPr>
          <w:lang w:val="fr-FR"/>
        </w:rPr>
        <w:t>le temps d’exécution des tâches afin d’identifier des lenteurs inhabituelles,</w:t>
      </w:r>
    </w:p>
    <w:p w14:paraId="2033D47B" w14:textId="77777777" w:rsidR="009E1640" w:rsidRPr="009E1640" w:rsidRDefault="009E1640" w:rsidP="009E1640">
      <w:pPr>
        <w:numPr>
          <w:ilvl w:val="0"/>
          <w:numId w:val="30"/>
        </w:numPr>
        <w:rPr>
          <w:lang w:val="fr-FR"/>
        </w:rPr>
      </w:pPr>
      <w:r w:rsidRPr="009E1640">
        <w:rPr>
          <w:lang w:val="fr-FR"/>
        </w:rPr>
        <w:t>l’observation des dépendances, pour vérifier que les blocs critiques s’exécutent dans l’ordre prévu,</w:t>
      </w:r>
    </w:p>
    <w:p w14:paraId="7F6B2688" w14:textId="77777777" w:rsidR="009E1640" w:rsidRPr="009E1640" w:rsidRDefault="009E1640" w:rsidP="009E1640">
      <w:pPr>
        <w:numPr>
          <w:ilvl w:val="0"/>
          <w:numId w:val="30"/>
        </w:numPr>
        <w:rPr>
          <w:lang w:val="fr-FR"/>
        </w:rPr>
      </w:pPr>
      <w:r w:rsidRPr="009E1640">
        <w:rPr>
          <w:lang w:val="fr-FR"/>
        </w:rPr>
        <w:t>la consultation des logs Airflow, permettant de repérer une erreur discrète qui n’a pas bloqué l’exécution globale mais pourrait devenir un problème futur.</w:t>
      </w:r>
    </w:p>
    <w:p w14:paraId="4CB223EB" w14:textId="77777777" w:rsidR="009E1640" w:rsidRPr="009E1640" w:rsidRDefault="009E1640" w:rsidP="009E1640">
      <w:pPr>
        <w:rPr>
          <w:lang w:val="fr-FR"/>
        </w:rPr>
      </w:pPr>
      <w:r w:rsidRPr="009E1640">
        <w:rPr>
          <w:lang w:val="fr-FR"/>
        </w:rPr>
        <w:t>Cette étape est rapide, mais elle donne une vision très fiable de la santé du pipeline.</w:t>
      </w:r>
    </w:p>
    <w:p w14:paraId="6918D997" w14:textId="77777777" w:rsidR="009E1640" w:rsidRPr="009E1640" w:rsidRDefault="009E1640" w:rsidP="009E1640">
      <w:pPr>
        <w:rPr>
          <w:lang w:val="fr-FR"/>
        </w:rPr>
      </w:pPr>
      <w:r w:rsidRPr="009E1640">
        <w:rPr>
          <w:lang w:val="fr-FR"/>
        </w:rPr>
        <w:pict w14:anchorId="0CE001DC">
          <v:rect id="_x0000_i1258" style="width:0;height:1.5pt" o:hralign="center" o:hrstd="t" o:hr="t" fillcolor="#a0a0a0" stroked="f"/>
        </w:pict>
      </w:r>
    </w:p>
    <w:p w14:paraId="79607348" w14:textId="77777777" w:rsidR="009E1640" w:rsidRPr="009E1640" w:rsidRDefault="009E1640" w:rsidP="009E1640">
      <w:pPr>
        <w:pStyle w:val="Titre2"/>
        <w:rPr>
          <w:b/>
          <w:bCs/>
        </w:rPr>
      </w:pPr>
      <w:r w:rsidRPr="009E1640">
        <w:rPr>
          <w:b/>
          <w:bCs/>
        </w:rPr>
        <w:lastRenderedPageBreak/>
        <w:t>4.2 Vérification des volumes et de la cohérence des données</w:t>
      </w:r>
    </w:p>
    <w:p w14:paraId="043393E9" w14:textId="77777777" w:rsidR="009E1640" w:rsidRPr="009E1640" w:rsidRDefault="009E1640" w:rsidP="009E1640">
      <w:pPr>
        <w:rPr>
          <w:lang w:val="fr-FR"/>
        </w:rPr>
      </w:pPr>
      <w:r w:rsidRPr="009E1640">
        <w:rPr>
          <w:lang w:val="fr-FR"/>
        </w:rPr>
        <w:t>Une fois Airflow validé, l’équipe passe à l’analyse de la volumétrie quotidienne : combien de produits, d’avis, de commandes ont été extraits ?</w:t>
      </w:r>
      <w:r w:rsidRPr="009E1640">
        <w:rPr>
          <w:lang w:val="fr-FR"/>
        </w:rPr>
        <w:br/>
        <w:t>Ces chiffres doivent rester cohérents avec l’activité habituelle. Une baisse anormale peut indiquer :</w:t>
      </w:r>
    </w:p>
    <w:p w14:paraId="49BE03C5" w14:textId="77777777" w:rsidR="009E1640" w:rsidRPr="009E1640" w:rsidRDefault="009E1640" w:rsidP="009E1640">
      <w:pPr>
        <w:numPr>
          <w:ilvl w:val="0"/>
          <w:numId w:val="31"/>
        </w:numPr>
        <w:rPr>
          <w:lang w:val="fr-FR"/>
        </w:rPr>
      </w:pPr>
      <w:r w:rsidRPr="009E1640">
        <w:rPr>
          <w:lang w:val="fr-FR"/>
        </w:rPr>
        <w:t>un problème côté base PostgreSQL,</w:t>
      </w:r>
    </w:p>
    <w:p w14:paraId="19A38A44" w14:textId="77777777" w:rsidR="009E1640" w:rsidRPr="009E1640" w:rsidRDefault="009E1640" w:rsidP="009E1640">
      <w:pPr>
        <w:numPr>
          <w:ilvl w:val="0"/>
          <w:numId w:val="31"/>
        </w:numPr>
        <w:rPr>
          <w:lang w:val="fr-FR"/>
        </w:rPr>
      </w:pPr>
      <w:r w:rsidRPr="009E1640">
        <w:rPr>
          <w:lang w:val="fr-FR"/>
        </w:rPr>
        <w:t>une table vide ou mal alimentée,</w:t>
      </w:r>
    </w:p>
    <w:p w14:paraId="31FC032F" w14:textId="77777777" w:rsidR="009E1640" w:rsidRPr="009E1640" w:rsidRDefault="009E1640" w:rsidP="009E1640">
      <w:pPr>
        <w:numPr>
          <w:ilvl w:val="0"/>
          <w:numId w:val="31"/>
        </w:numPr>
        <w:rPr>
          <w:lang w:val="fr-FR"/>
        </w:rPr>
      </w:pPr>
      <w:r w:rsidRPr="009E1640">
        <w:rPr>
          <w:lang w:val="fr-FR"/>
        </w:rPr>
        <w:t>un problème réseau lors de l’extraction.</w:t>
      </w:r>
    </w:p>
    <w:p w14:paraId="2C12E98F" w14:textId="77777777" w:rsidR="009E1640" w:rsidRPr="009E1640" w:rsidRDefault="009E1640" w:rsidP="009E1640">
      <w:pPr>
        <w:rPr>
          <w:lang w:val="fr-FR"/>
        </w:rPr>
      </w:pPr>
      <w:r w:rsidRPr="009E1640">
        <w:rPr>
          <w:lang w:val="fr-FR"/>
        </w:rPr>
        <w:t>À l’inverse, un volume inhabituellement élevé peut cacher :</w:t>
      </w:r>
    </w:p>
    <w:p w14:paraId="6C96D15D" w14:textId="77777777" w:rsidR="009E1640" w:rsidRPr="009E1640" w:rsidRDefault="009E1640" w:rsidP="009E1640">
      <w:pPr>
        <w:numPr>
          <w:ilvl w:val="0"/>
          <w:numId w:val="32"/>
        </w:numPr>
        <w:rPr>
          <w:lang w:val="fr-FR"/>
        </w:rPr>
      </w:pPr>
      <w:r w:rsidRPr="009E1640">
        <w:rPr>
          <w:lang w:val="fr-FR"/>
        </w:rPr>
        <w:t>une duplication,</w:t>
      </w:r>
    </w:p>
    <w:p w14:paraId="70EAC263" w14:textId="77777777" w:rsidR="009E1640" w:rsidRPr="009E1640" w:rsidRDefault="009E1640" w:rsidP="009E1640">
      <w:pPr>
        <w:numPr>
          <w:ilvl w:val="0"/>
          <w:numId w:val="32"/>
        </w:numPr>
        <w:rPr>
          <w:lang w:val="fr-FR"/>
        </w:rPr>
      </w:pPr>
      <w:r w:rsidRPr="009E1640">
        <w:rPr>
          <w:lang w:val="fr-FR"/>
        </w:rPr>
        <w:t>une réinjection erronée,</w:t>
      </w:r>
    </w:p>
    <w:p w14:paraId="7930357D" w14:textId="77777777" w:rsidR="009E1640" w:rsidRPr="009E1640" w:rsidRDefault="009E1640" w:rsidP="009E1640">
      <w:pPr>
        <w:numPr>
          <w:ilvl w:val="0"/>
          <w:numId w:val="32"/>
        </w:numPr>
        <w:rPr>
          <w:lang w:val="fr-FR"/>
        </w:rPr>
      </w:pPr>
      <w:r w:rsidRPr="009E1640">
        <w:rPr>
          <w:lang w:val="fr-FR"/>
        </w:rPr>
        <w:t>une logique métier qui aurait changé côté système source.</w:t>
      </w:r>
    </w:p>
    <w:p w14:paraId="49810168" w14:textId="77777777" w:rsidR="009E1640" w:rsidRPr="009E1640" w:rsidRDefault="009E1640" w:rsidP="009E1640">
      <w:pPr>
        <w:rPr>
          <w:lang w:val="fr-FR"/>
        </w:rPr>
      </w:pPr>
      <w:r w:rsidRPr="009E1640">
        <w:rPr>
          <w:lang w:val="fr-FR"/>
        </w:rPr>
        <w:t>Cette étape joue un rôle crucial : elle permet de prévenir les dérives avant qu’elles ne remontent dans Snowflake ou MongoDB.</w:t>
      </w:r>
    </w:p>
    <w:p w14:paraId="751FDC81" w14:textId="0B90AE04" w:rsidR="009E1640" w:rsidRPr="009E1640" w:rsidRDefault="009E1640" w:rsidP="009E1640">
      <w:pPr>
        <w:rPr>
          <w:lang w:val="fr-FR"/>
        </w:rPr>
      </w:pPr>
    </w:p>
    <w:p w14:paraId="625B2604" w14:textId="77777777" w:rsidR="009E1640" w:rsidRPr="009E1640" w:rsidRDefault="009E1640" w:rsidP="009E1640">
      <w:pPr>
        <w:pStyle w:val="Titre2"/>
        <w:rPr>
          <w:b/>
          <w:bCs/>
        </w:rPr>
      </w:pPr>
      <w:r w:rsidRPr="009E1640">
        <w:rPr>
          <w:b/>
          <w:bCs/>
        </w:rPr>
        <w:t>4.3 Surveillance de Snowflake et des performances analytiques</w:t>
      </w:r>
    </w:p>
    <w:p w14:paraId="5DCE49AF" w14:textId="77777777" w:rsidR="009E1640" w:rsidRPr="009E1640" w:rsidRDefault="009E1640" w:rsidP="009E1640">
      <w:pPr>
        <w:rPr>
          <w:lang w:val="fr-FR"/>
        </w:rPr>
      </w:pPr>
      <w:r w:rsidRPr="009E1640">
        <w:rPr>
          <w:lang w:val="fr-FR"/>
        </w:rPr>
        <w:t>Snowflake étant la brique analytique principale, il est important de vérifier quotidiennement :</w:t>
      </w:r>
    </w:p>
    <w:p w14:paraId="4DED9D6F" w14:textId="77777777" w:rsidR="009E1640" w:rsidRPr="009E1640" w:rsidRDefault="009E1640" w:rsidP="009E1640">
      <w:pPr>
        <w:numPr>
          <w:ilvl w:val="0"/>
          <w:numId w:val="33"/>
        </w:numPr>
        <w:rPr>
          <w:lang w:val="fr-FR"/>
        </w:rPr>
      </w:pPr>
      <w:r w:rsidRPr="009E1640">
        <w:rPr>
          <w:lang w:val="fr-FR"/>
        </w:rPr>
        <w:t>la consommation du warehouse,</w:t>
      </w:r>
    </w:p>
    <w:p w14:paraId="2FBD8384" w14:textId="77777777" w:rsidR="009E1640" w:rsidRPr="009E1640" w:rsidRDefault="009E1640" w:rsidP="009E1640">
      <w:pPr>
        <w:numPr>
          <w:ilvl w:val="0"/>
          <w:numId w:val="33"/>
        </w:numPr>
        <w:rPr>
          <w:lang w:val="fr-FR"/>
        </w:rPr>
      </w:pPr>
      <w:r w:rsidRPr="009E1640">
        <w:rPr>
          <w:lang w:val="fr-FR"/>
        </w:rPr>
        <w:t>les durées d’exécution des vues analytiques,</w:t>
      </w:r>
    </w:p>
    <w:p w14:paraId="146B30C7" w14:textId="77777777" w:rsidR="009E1640" w:rsidRPr="009E1640" w:rsidRDefault="009E1640" w:rsidP="009E1640">
      <w:pPr>
        <w:numPr>
          <w:ilvl w:val="0"/>
          <w:numId w:val="33"/>
        </w:numPr>
        <w:rPr>
          <w:lang w:val="fr-FR"/>
        </w:rPr>
      </w:pPr>
      <w:r w:rsidRPr="009E1640">
        <w:rPr>
          <w:lang w:val="fr-FR"/>
        </w:rPr>
        <w:t>l’activation éventuelle de l’auto-scale,</w:t>
      </w:r>
    </w:p>
    <w:p w14:paraId="6F3B0341" w14:textId="77777777" w:rsidR="009E1640" w:rsidRPr="009E1640" w:rsidRDefault="009E1640" w:rsidP="009E1640">
      <w:pPr>
        <w:numPr>
          <w:ilvl w:val="0"/>
          <w:numId w:val="33"/>
        </w:numPr>
        <w:rPr>
          <w:lang w:val="fr-FR"/>
        </w:rPr>
      </w:pPr>
      <w:r w:rsidRPr="009E1640">
        <w:rPr>
          <w:lang w:val="fr-FR"/>
        </w:rPr>
        <w:t>la cohérence des données chargées la veille.</w:t>
      </w:r>
    </w:p>
    <w:p w14:paraId="45F8C0F6" w14:textId="77777777" w:rsidR="009E1640" w:rsidRPr="009E1640" w:rsidRDefault="009E1640" w:rsidP="009E1640">
      <w:pPr>
        <w:rPr>
          <w:lang w:val="fr-FR"/>
        </w:rPr>
      </w:pPr>
      <w:r w:rsidRPr="009E1640">
        <w:rPr>
          <w:lang w:val="fr-FR"/>
        </w:rPr>
        <w:t>Une dégradation des performances peut signaler :</w:t>
      </w:r>
    </w:p>
    <w:p w14:paraId="730F6A04" w14:textId="77777777" w:rsidR="009E1640" w:rsidRPr="009E1640" w:rsidRDefault="009E1640" w:rsidP="009E1640">
      <w:pPr>
        <w:numPr>
          <w:ilvl w:val="0"/>
          <w:numId w:val="34"/>
        </w:numPr>
        <w:rPr>
          <w:lang w:val="fr-FR"/>
        </w:rPr>
      </w:pPr>
      <w:r w:rsidRPr="009E1640">
        <w:rPr>
          <w:lang w:val="fr-FR"/>
        </w:rPr>
        <w:t>un fichier S3 mal structuré,</w:t>
      </w:r>
    </w:p>
    <w:p w14:paraId="316314B0" w14:textId="77777777" w:rsidR="009E1640" w:rsidRPr="009E1640" w:rsidRDefault="009E1640" w:rsidP="009E1640">
      <w:pPr>
        <w:numPr>
          <w:ilvl w:val="0"/>
          <w:numId w:val="34"/>
        </w:numPr>
        <w:rPr>
          <w:lang w:val="fr-FR"/>
        </w:rPr>
      </w:pPr>
      <w:r w:rsidRPr="009E1640">
        <w:rPr>
          <w:lang w:val="fr-FR"/>
        </w:rPr>
        <w:t>une vue trop coûteuse,</w:t>
      </w:r>
    </w:p>
    <w:p w14:paraId="411D79E1" w14:textId="77777777" w:rsidR="009E1640" w:rsidRPr="009E1640" w:rsidRDefault="009E1640" w:rsidP="009E1640">
      <w:pPr>
        <w:numPr>
          <w:ilvl w:val="0"/>
          <w:numId w:val="34"/>
        </w:numPr>
        <w:rPr>
          <w:lang w:val="fr-FR"/>
        </w:rPr>
      </w:pPr>
      <w:r w:rsidRPr="009E1640">
        <w:rPr>
          <w:lang w:val="fr-FR"/>
        </w:rPr>
        <w:t>une augmentation d’activité métier,</w:t>
      </w:r>
    </w:p>
    <w:p w14:paraId="22D993B1" w14:textId="77777777" w:rsidR="009E1640" w:rsidRPr="009E1640" w:rsidRDefault="009E1640" w:rsidP="009E1640">
      <w:pPr>
        <w:numPr>
          <w:ilvl w:val="0"/>
          <w:numId w:val="34"/>
        </w:numPr>
        <w:rPr>
          <w:lang w:val="fr-FR"/>
        </w:rPr>
      </w:pPr>
      <w:r w:rsidRPr="009E1640">
        <w:rPr>
          <w:lang w:val="fr-FR"/>
        </w:rPr>
        <w:t>ou encore un paramétrage du warehouse à reconsidérer.</w:t>
      </w:r>
    </w:p>
    <w:p w14:paraId="1003B6CF" w14:textId="77777777" w:rsidR="009E1640" w:rsidRPr="009E1640" w:rsidRDefault="009E1640" w:rsidP="009E1640">
      <w:pPr>
        <w:rPr>
          <w:lang w:val="fr-FR"/>
        </w:rPr>
      </w:pPr>
      <w:r w:rsidRPr="009E1640">
        <w:rPr>
          <w:lang w:val="fr-FR"/>
        </w:rPr>
        <w:lastRenderedPageBreak/>
        <w:t>Cette surveillance garantit une expérience optimale pour les Data Analysts, responsables BI et équipes métiers.</w:t>
      </w:r>
    </w:p>
    <w:p w14:paraId="7988DDF1" w14:textId="5E7A0EA5" w:rsidR="009E1640" w:rsidRPr="009E1640" w:rsidRDefault="009E1640" w:rsidP="009E1640">
      <w:pPr>
        <w:rPr>
          <w:lang w:val="fr-FR"/>
        </w:rPr>
      </w:pPr>
    </w:p>
    <w:p w14:paraId="12B74FFA" w14:textId="77777777" w:rsidR="009E1640" w:rsidRPr="009E1640" w:rsidRDefault="009E1640" w:rsidP="009E1640">
      <w:pPr>
        <w:pStyle w:val="Titre2"/>
        <w:rPr>
          <w:b/>
          <w:bCs/>
        </w:rPr>
      </w:pPr>
      <w:r w:rsidRPr="009E1640">
        <w:rPr>
          <w:b/>
          <w:bCs/>
        </w:rPr>
        <w:t>4.4 Contrôle de la santé de MongoDB</w:t>
      </w:r>
    </w:p>
    <w:p w14:paraId="1D83F32D" w14:textId="77777777" w:rsidR="009E1640" w:rsidRPr="009E1640" w:rsidRDefault="009E1640" w:rsidP="009E1640">
      <w:pPr>
        <w:rPr>
          <w:lang w:val="fr-FR"/>
        </w:rPr>
      </w:pPr>
      <w:r w:rsidRPr="009E1640">
        <w:rPr>
          <w:lang w:val="fr-FR"/>
        </w:rPr>
        <w:t>MongoDB est utilisé pour exposer les données enrichies à un usage applicatif temps réel. À ce titre, sa stabilité est essentielle.</w:t>
      </w:r>
    </w:p>
    <w:p w14:paraId="6A14D884" w14:textId="77777777" w:rsidR="009E1640" w:rsidRPr="009E1640" w:rsidRDefault="009E1640" w:rsidP="009E1640">
      <w:pPr>
        <w:rPr>
          <w:lang w:val="fr-FR"/>
        </w:rPr>
      </w:pPr>
      <w:r w:rsidRPr="009E1640">
        <w:rPr>
          <w:lang w:val="fr-FR"/>
        </w:rPr>
        <w:t>Chaque jour, l’équipe vérifie :</w:t>
      </w:r>
    </w:p>
    <w:p w14:paraId="3CC3319F" w14:textId="77777777" w:rsidR="009E1640" w:rsidRPr="009E1640" w:rsidRDefault="009E1640" w:rsidP="009E1640">
      <w:pPr>
        <w:numPr>
          <w:ilvl w:val="0"/>
          <w:numId w:val="35"/>
        </w:numPr>
        <w:rPr>
          <w:lang w:val="fr-FR"/>
        </w:rPr>
      </w:pPr>
      <w:r w:rsidRPr="009E1640">
        <w:rPr>
          <w:lang w:val="fr-FR"/>
        </w:rPr>
        <w:t>la fraîcheur des données dans les collections reviews et rejected_reviews,</w:t>
      </w:r>
    </w:p>
    <w:p w14:paraId="2753694B" w14:textId="77777777" w:rsidR="009E1640" w:rsidRPr="009E1640" w:rsidRDefault="009E1640" w:rsidP="009E1640">
      <w:pPr>
        <w:numPr>
          <w:ilvl w:val="0"/>
          <w:numId w:val="35"/>
        </w:numPr>
        <w:rPr>
          <w:lang w:val="fr-FR"/>
        </w:rPr>
      </w:pPr>
      <w:r w:rsidRPr="009E1640">
        <w:rPr>
          <w:lang w:val="fr-FR"/>
        </w:rPr>
        <w:t>la bonne santé des indexes (absence de fragmentation excessive, taille cohérente),</w:t>
      </w:r>
    </w:p>
    <w:p w14:paraId="45FB357E" w14:textId="77777777" w:rsidR="009E1640" w:rsidRPr="009E1640" w:rsidRDefault="009E1640" w:rsidP="009E1640">
      <w:pPr>
        <w:numPr>
          <w:ilvl w:val="0"/>
          <w:numId w:val="35"/>
        </w:numPr>
        <w:rPr>
          <w:lang w:val="fr-FR"/>
        </w:rPr>
      </w:pPr>
      <w:r w:rsidRPr="009E1640">
        <w:rPr>
          <w:lang w:val="fr-FR"/>
        </w:rPr>
        <w:t>l’absence d’erreurs dans les logs Mongo,</w:t>
      </w:r>
    </w:p>
    <w:p w14:paraId="513FF50B" w14:textId="77777777" w:rsidR="009E1640" w:rsidRPr="009E1640" w:rsidRDefault="009E1640" w:rsidP="009E1640">
      <w:pPr>
        <w:numPr>
          <w:ilvl w:val="0"/>
          <w:numId w:val="35"/>
        </w:numPr>
        <w:rPr>
          <w:lang w:val="fr-FR"/>
        </w:rPr>
      </w:pPr>
      <w:r w:rsidRPr="009E1640">
        <w:rPr>
          <w:lang w:val="fr-FR"/>
        </w:rPr>
        <w:t>la consommation du disque et le taux de croissance de la base.</w:t>
      </w:r>
    </w:p>
    <w:p w14:paraId="1DA891C5" w14:textId="77777777" w:rsidR="009E1640" w:rsidRPr="009E1640" w:rsidRDefault="009E1640" w:rsidP="009E1640">
      <w:pPr>
        <w:rPr>
          <w:lang w:val="fr-FR"/>
        </w:rPr>
      </w:pPr>
      <w:r w:rsidRPr="009E1640">
        <w:rPr>
          <w:lang w:val="fr-FR"/>
        </w:rPr>
        <w:t>Ces contrôles garantissent que la plateforme répond instantanément aux requêtes, en particulier lorsqu’un front-end client ou une API s’y connecte.</w:t>
      </w:r>
    </w:p>
    <w:p w14:paraId="66ED062F" w14:textId="271EAA5A" w:rsidR="009E1640" w:rsidRPr="009E1640" w:rsidRDefault="009E1640" w:rsidP="009E1640">
      <w:pPr>
        <w:rPr>
          <w:lang w:val="fr-FR"/>
        </w:rPr>
      </w:pPr>
    </w:p>
    <w:p w14:paraId="2E132E30" w14:textId="77777777" w:rsidR="009E1640" w:rsidRPr="009E1640" w:rsidRDefault="009E1640" w:rsidP="009E1640">
      <w:pPr>
        <w:pStyle w:val="Titre2"/>
        <w:rPr>
          <w:b/>
          <w:bCs/>
        </w:rPr>
      </w:pPr>
      <w:r w:rsidRPr="009E1640">
        <w:rPr>
          <w:b/>
          <w:bCs/>
        </w:rPr>
        <w:t>4.5 Vérification centralisée des logs et alertes</w:t>
      </w:r>
    </w:p>
    <w:p w14:paraId="30DFBD9B" w14:textId="77777777" w:rsidR="009E1640" w:rsidRPr="009E1640" w:rsidRDefault="009E1640" w:rsidP="009E1640">
      <w:pPr>
        <w:rPr>
          <w:lang w:val="fr-FR"/>
        </w:rPr>
      </w:pPr>
      <w:r w:rsidRPr="009E1640">
        <w:rPr>
          <w:lang w:val="fr-FR"/>
        </w:rPr>
        <w:t>Les logs représentent la mémoire du système. Même lorsqu’un pipeline semble avoir tourné correctement, les logs permettent d’identifier des comportements anormaux :</w:t>
      </w:r>
    </w:p>
    <w:p w14:paraId="1279B8CE" w14:textId="77777777" w:rsidR="009E1640" w:rsidRPr="009E1640" w:rsidRDefault="009E1640" w:rsidP="009E1640">
      <w:pPr>
        <w:numPr>
          <w:ilvl w:val="0"/>
          <w:numId w:val="36"/>
        </w:numPr>
        <w:rPr>
          <w:lang w:val="fr-FR"/>
        </w:rPr>
      </w:pPr>
      <w:r w:rsidRPr="009E1640">
        <w:rPr>
          <w:lang w:val="fr-FR"/>
        </w:rPr>
        <w:t>problèmes intermittents de connexion PostgreSQL,</w:t>
      </w:r>
    </w:p>
    <w:p w14:paraId="62B373FA" w14:textId="77777777" w:rsidR="009E1640" w:rsidRPr="009E1640" w:rsidRDefault="009E1640" w:rsidP="009E1640">
      <w:pPr>
        <w:numPr>
          <w:ilvl w:val="0"/>
          <w:numId w:val="36"/>
        </w:numPr>
        <w:rPr>
          <w:lang w:val="fr-FR"/>
        </w:rPr>
      </w:pPr>
      <w:r w:rsidRPr="009E1640">
        <w:rPr>
          <w:lang w:val="fr-FR"/>
        </w:rPr>
        <w:t>latences dans les appels S3,</w:t>
      </w:r>
    </w:p>
    <w:p w14:paraId="1975200E" w14:textId="77777777" w:rsidR="009E1640" w:rsidRPr="009E1640" w:rsidRDefault="009E1640" w:rsidP="009E1640">
      <w:pPr>
        <w:numPr>
          <w:ilvl w:val="0"/>
          <w:numId w:val="36"/>
        </w:numPr>
        <w:rPr>
          <w:lang w:val="fr-FR"/>
        </w:rPr>
      </w:pPr>
      <w:r w:rsidRPr="009E1640">
        <w:rPr>
          <w:lang w:val="fr-FR"/>
        </w:rPr>
        <w:t>erreurs non bloquantes de parsing,</w:t>
      </w:r>
    </w:p>
    <w:p w14:paraId="3D5B7195" w14:textId="77777777" w:rsidR="009E1640" w:rsidRPr="009E1640" w:rsidRDefault="009E1640" w:rsidP="009E1640">
      <w:pPr>
        <w:numPr>
          <w:ilvl w:val="0"/>
          <w:numId w:val="36"/>
        </w:numPr>
        <w:rPr>
          <w:lang w:val="fr-FR"/>
        </w:rPr>
      </w:pPr>
      <w:r w:rsidRPr="009E1640">
        <w:rPr>
          <w:lang w:val="fr-FR"/>
        </w:rPr>
        <w:t>anomalies de validation dans MongoDB.</w:t>
      </w:r>
    </w:p>
    <w:p w14:paraId="78213951" w14:textId="77777777" w:rsidR="009E1640" w:rsidRPr="009E1640" w:rsidRDefault="009E1640" w:rsidP="009E1640">
      <w:pPr>
        <w:rPr>
          <w:lang w:val="fr-FR"/>
        </w:rPr>
      </w:pPr>
      <w:r w:rsidRPr="009E1640">
        <w:rPr>
          <w:lang w:val="fr-FR"/>
        </w:rPr>
        <w:t>Chaque jour, l’équipe Data consulte :</w:t>
      </w:r>
    </w:p>
    <w:p w14:paraId="2DA0D09D" w14:textId="77777777" w:rsidR="009E1640" w:rsidRPr="009E1640" w:rsidRDefault="009E1640" w:rsidP="009E1640">
      <w:pPr>
        <w:numPr>
          <w:ilvl w:val="0"/>
          <w:numId w:val="37"/>
        </w:numPr>
        <w:rPr>
          <w:lang w:val="fr-FR"/>
        </w:rPr>
      </w:pPr>
      <w:r w:rsidRPr="009E1640">
        <w:rPr>
          <w:lang w:val="fr-FR"/>
        </w:rPr>
        <w:t>les logs Airflow,</w:t>
      </w:r>
    </w:p>
    <w:p w14:paraId="0D6FD800" w14:textId="77777777" w:rsidR="009E1640" w:rsidRPr="009E1640" w:rsidRDefault="009E1640" w:rsidP="009E1640">
      <w:pPr>
        <w:numPr>
          <w:ilvl w:val="0"/>
          <w:numId w:val="37"/>
        </w:numPr>
        <w:rPr>
          <w:lang w:val="fr-FR"/>
        </w:rPr>
      </w:pPr>
      <w:r w:rsidRPr="009E1640">
        <w:rPr>
          <w:lang w:val="fr-FR"/>
        </w:rPr>
        <w:t>les logs d’exécution Snowflake,</w:t>
      </w:r>
    </w:p>
    <w:p w14:paraId="16BE3DFC" w14:textId="77777777" w:rsidR="009E1640" w:rsidRPr="009E1640" w:rsidRDefault="009E1640" w:rsidP="009E1640">
      <w:pPr>
        <w:numPr>
          <w:ilvl w:val="0"/>
          <w:numId w:val="37"/>
        </w:numPr>
        <w:rPr>
          <w:lang w:val="fr-FR"/>
        </w:rPr>
      </w:pPr>
      <w:r w:rsidRPr="009E1640">
        <w:rPr>
          <w:lang w:val="fr-FR"/>
        </w:rPr>
        <w:t>les logs MongoDB (healthcheck),</w:t>
      </w:r>
    </w:p>
    <w:p w14:paraId="1B5CB90D" w14:textId="77777777" w:rsidR="009E1640" w:rsidRPr="009E1640" w:rsidRDefault="009E1640" w:rsidP="009E1640">
      <w:pPr>
        <w:numPr>
          <w:ilvl w:val="0"/>
          <w:numId w:val="37"/>
        </w:numPr>
        <w:rPr>
          <w:lang w:val="fr-FR"/>
        </w:rPr>
      </w:pPr>
      <w:r w:rsidRPr="009E1640">
        <w:rPr>
          <w:lang w:val="fr-FR"/>
        </w:rPr>
        <w:t>les notifications du système de monitoring.</w:t>
      </w:r>
    </w:p>
    <w:p w14:paraId="4F33ECA8" w14:textId="77777777" w:rsidR="009E1640" w:rsidRPr="009E1640" w:rsidRDefault="009E1640" w:rsidP="009E1640">
      <w:pPr>
        <w:rPr>
          <w:lang w:val="fr-FR"/>
        </w:rPr>
      </w:pPr>
      <w:r w:rsidRPr="009E1640">
        <w:rPr>
          <w:lang w:val="fr-FR"/>
        </w:rPr>
        <w:t>L’objectif n’est pas seulement de réagir, mais d’anticiper.</w:t>
      </w:r>
      <w:r w:rsidRPr="009E1640">
        <w:rPr>
          <w:lang w:val="fr-FR"/>
        </w:rPr>
        <w:br/>
        <w:t>Un petit warning aujourd’hui peut devenir un incident majeur demain si rien n’est fait.</w:t>
      </w:r>
    </w:p>
    <w:p w14:paraId="160AC712" w14:textId="016BFEE8" w:rsidR="009E1640" w:rsidRPr="009E1640" w:rsidRDefault="009E1640" w:rsidP="009E1640">
      <w:pPr>
        <w:rPr>
          <w:lang w:val="fr-FR"/>
        </w:rPr>
      </w:pPr>
    </w:p>
    <w:p w14:paraId="3683AF71" w14:textId="77777777" w:rsidR="009E1640" w:rsidRPr="009E1640" w:rsidRDefault="009E1640" w:rsidP="009E1640">
      <w:pPr>
        <w:pStyle w:val="Titre2"/>
        <w:rPr>
          <w:b/>
          <w:bCs/>
        </w:rPr>
      </w:pPr>
      <w:r w:rsidRPr="009E1640">
        <w:rPr>
          <w:b/>
          <w:bCs/>
        </w:rPr>
        <w:t>4.6 Gestion proactive des incidents mineurs</w:t>
      </w:r>
    </w:p>
    <w:p w14:paraId="74EE5AD7" w14:textId="77777777" w:rsidR="009E1640" w:rsidRPr="009E1640" w:rsidRDefault="009E1640" w:rsidP="009E1640">
      <w:pPr>
        <w:rPr>
          <w:lang w:val="fr-FR"/>
        </w:rPr>
      </w:pPr>
      <w:r w:rsidRPr="009E1640">
        <w:rPr>
          <w:lang w:val="fr-FR"/>
        </w:rPr>
        <w:t>Les incidents mineurs sont fréquents en production : fichier légèrement corrompu, absence d’une ligne dans un CSV, micro-surtension réseau, etc.</w:t>
      </w:r>
    </w:p>
    <w:p w14:paraId="771FCD4F" w14:textId="77777777" w:rsidR="009E1640" w:rsidRPr="009E1640" w:rsidRDefault="009E1640" w:rsidP="009E1640">
      <w:pPr>
        <w:rPr>
          <w:lang w:val="fr-FR"/>
        </w:rPr>
      </w:pPr>
      <w:r w:rsidRPr="009E1640">
        <w:rPr>
          <w:lang w:val="fr-FR"/>
        </w:rPr>
        <w:t>Lorsqu’un incident de ce type est détecté, l’équipe procède immédiatement à :</w:t>
      </w:r>
    </w:p>
    <w:p w14:paraId="1A143C6C" w14:textId="77777777" w:rsidR="009E1640" w:rsidRPr="009E1640" w:rsidRDefault="009E1640" w:rsidP="009E1640">
      <w:pPr>
        <w:numPr>
          <w:ilvl w:val="0"/>
          <w:numId w:val="38"/>
        </w:numPr>
        <w:rPr>
          <w:lang w:val="fr-FR"/>
        </w:rPr>
      </w:pPr>
      <w:r w:rsidRPr="009E1640">
        <w:rPr>
          <w:lang w:val="fr-FR"/>
        </w:rPr>
        <w:t>la relance d’une tâche Airflow,</w:t>
      </w:r>
    </w:p>
    <w:p w14:paraId="155EC44B" w14:textId="77777777" w:rsidR="009E1640" w:rsidRPr="009E1640" w:rsidRDefault="009E1640" w:rsidP="009E1640">
      <w:pPr>
        <w:numPr>
          <w:ilvl w:val="0"/>
          <w:numId w:val="38"/>
        </w:numPr>
        <w:rPr>
          <w:lang w:val="fr-FR"/>
        </w:rPr>
      </w:pPr>
      <w:r w:rsidRPr="009E1640">
        <w:rPr>
          <w:lang w:val="fr-FR"/>
        </w:rPr>
        <w:t>la correction manuelle d’un fichier RAW,</w:t>
      </w:r>
    </w:p>
    <w:p w14:paraId="6F9D288A" w14:textId="77777777" w:rsidR="009E1640" w:rsidRPr="009E1640" w:rsidRDefault="009E1640" w:rsidP="009E1640">
      <w:pPr>
        <w:numPr>
          <w:ilvl w:val="0"/>
          <w:numId w:val="38"/>
        </w:numPr>
        <w:rPr>
          <w:lang w:val="fr-FR"/>
        </w:rPr>
      </w:pPr>
      <w:r w:rsidRPr="009E1640">
        <w:rPr>
          <w:lang w:val="fr-FR"/>
        </w:rPr>
        <w:t>la régénération d’un batch S3,</w:t>
      </w:r>
    </w:p>
    <w:p w14:paraId="7B293848" w14:textId="77777777" w:rsidR="009E1640" w:rsidRPr="009E1640" w:rsidRDefault="009E1640" w:rsidP="009E1640">
      <w:pPr>
        <w:numPr>
          <w:ilvl w:val="0"/>
          <w:numId w:val="38"/>
        </w:numPr>
        <w:rPr>
          <w:lang w:val="fr-FR"/>
        </w:rPr>
      </w:pPr>
      <w:r w:rsidRPr="009E1640">
        <w:rPr>
          <w:lang w:val="fr-FR"/>
        </w:rPr>
        <w:t>la purge contrôlée d’un dossier,</w:t>
      </w:r>
    </w:p>
    <w:p w14:paraId="77610FA0" w14:textId="77777777" w:rsidR="009E1640" w:rsidRPr="009E1640" w:rsidRDefault="009E1640" w:rsidP="009E1640">
      <w:pPr>
        <w:numPr>
          <w:ilvl w:val="0"/>
          <w:numId w:val="38"/>
        </w:numPr>
        <w:rPr>
          <w:lang w:val="fr-FR"/>
        </w:rPr>
      </w:pPr>
      <w:r w:rsidRPr="009E1640">
        <w:rPr>
          <w:lang w:val="fr-FR"/>
        </w:rPr>
        <w:t>ou la manipulation d’un index MongoDB.</w:t>
      </w:r>
    </w:p>
    <w:p w14:paraId="61A15580" w14:textId="77777777" w:rsidR="009E1640" w:rsidRPr="009E1640" w:rsidRDefault="009E1640" w:rsidP="009E1640">
      <w:pPr>
        <w:rPr>
          <w:lang w:val="fr-FR"/>
        </w:rPr>
      </w:pPr>
      <w:r w:rsidRPr="009E1640">
        <w:rPr>
          <w:lang w:val="fr-FR"/>
        </w:rPr>
        <w:t>L’objectif est d’éviter l’escalade en résolvant ces problèmes rapidement, souvent avant même que les utilisateurs métiers ne s’en rendent compte.</w:t>
      </w:r>
    </w:p>
    <w:p w14:paraId="0559EA64" w14:textId="448A1C49" w:rsidR="009E1640" w:rsidRPr="009E1640" w:rsidRDefault="009E1640" w:rsidP="00FE1091">
      <w:pPr>
        <w:pStyle w:val="Titre2"/>
        <w:rPr>
          <w:b/>
          <w:bCs/>
        </w:rPr>
      </w:pPr>
    </w:p>
    <w:p w14:paraId="6581BE77" w14:textId="77777777" w:rsidR="009E1640" w:rsidRPr="009E1640" w:rsidRDefault="009E1640" w:rsidP="00FE1091">
      <w:pPr>
        <w:pStyle w:val="Titre2"/>
        <w:rPr>
          <w:b/>
          <w:bCs/>
        </w:rPr>
      </w:pPr>
      <w:r w:rsidRPr="009E1640">
        <w:rPr>
          <w:b/>
          <w:bCs/>
        </w:rPr>
        <w:t>Synthèse</w:t>
      </w:r>
    </w:p>
    <w:p w14:paraId="3D74C7A7" w14:textId="77777777" w:rsidR="009E1640" w:rsidRPr="009E1640" w:rsidRDefault="009E1640" w:rsidP="009E1640">
      <w:pPr>
        <w:rPr>
          <w:lang w:val="fr-FR"/>
        </w:rPr>
      </w:pPr>
      <w:r w:rsidRPr="009E1640">
        <w:rPr>
          <w:lang w:val="fr-FR"/>
        </w:rPr>
        <w:t>Les opérations quotidiennes ne sont pas seulement un ensemble de tâches techniques.</w:t>
      </w:r>
      <w:r w:rsidRPr="009E1640">
        <w:rPr>
          <w:lang w:val="fr-FR"/>
        </w:rPr>
        <w:br/>
        <w:t xml:space="preserve">Elles traduisent une philosophie : </w:t>
      </w:r>
      <w:r w:rsidRPr="009E1640">
        <w:rPr>
          <w:b/>
          <w:bCs/>
          <w:lang w:val="fr-FR"/>
        </w:rPr>
        <w:t>prévenir plutôt que guérir</w:t>
      </w:r>
      <w:r w:rsidRPr="009E1640">
        <w:rPr>
          <w:lang w:val="fr-FR"/>
        </w:rPr>
        <w:t>, et garantir un pipeline fluide, stable et résilient.</w:t>
      </w:r>
    </w:p>
    <w:p w14:paraId="441C2523" w14:textId="77777777" w:rsidR="009E1640" w:rsidRPr="009E1640" w:rsidRDefault="009E1640" w:rsidP="009E1640">
      <w:pPr>
        <w:rPr>
          <w:lang w:val="fr-FR"/>
        </w:rPr>
      </w:pPr>
      <w:r w:rsidRPr="009E1640">
        <w:rPr>
          <w:lang w:val="fr-FR"/>
        </w:rPr>
        <w:t>Elles permettent également :</w:t>
      </w:r>
    </w:p>
    <w:p w14:paraId="06C996E5" w14:textId="77777777" w:rsidR="009E1640" w:rsidRPr="009E1640" w:rsidRDefault="009E1640" w:rsidP="009E1640">
      <w:pPr>
        <w:numPr>
          <w:ilvl w:val="0"/>
          <w:numId w:val="39"/>
        </w:numPr>
        <w:rPr>
          <w:lang w:val="fr-FR"/>
        </w:rPr>
      </w:pPr>
      <w:r w:rsidRPr="009E1640">
        <w:rPr>
          <w:lang w:val="fr-FR"/>
        </w:rPr>
        <w:t>un haut niveau de confiance dans les données,</w:t>
      </w:r>
    </w:p>
    <w:p w14:paraId="7EAE873C" w14:textId="77777777" w:rsidR="009E1640" w:rsidRPr="009E1640" w:rsidRDefault="009E1640" w:rsidP="009E1640">
      <w:pPr>
        <w:numPr>
          <w:ilvl w:val="0"/>
          <w:numId w:val="39"/>
        </w:numPr>
        <w:rPr>
          <w:lang w:val="fr-FR"/>
        </w:rPr>
      </w:pPr>
      <w:r w:rsidRPr="009E1640">
        <w:rPr>
          <w:lang w:val="fr-FR"/>
        </w:rPr>
        <w:t>une réduction drastique des pannes,</w:t>
      </w:r>
    </w:p>
    <w:p w14:paraId="088703E8" w14:textId="77777777" w:rsidR="009E1640" w:rsidRPr="009E1640" w:rsidRDefault="009E1640" w:rsidP="009E1640">
      <w:pPr>
        <w:numPr>
          <w:ilvl w:val="0"/>
          <w:numId w:val="39"/>
        </w:numPr>
        <w:rPr>
          <w:lang w:val="fr-FR"/>
        </w:rPr>
      </w:pPr>
      <w:r w:rsidRPr="009E1640">
        <w:rPr>
          <w:lang w:val="fr-FR"/>
        </w:rPr>
        <w:t>une traçabilité renforcée,</w:t>
      </w:r>
    </w:p>
    <w:p w14:paraId="3EAD9F8B" w14:textId="77777777" w:rsidR="009E1640" w:rsidRPr="009E1640" w:rsidRDefault="009E1640" w:rsidP="009E1640">
      <w:pPr>
        <w:numPr>
          <w:ilvl w:val="0"/>
          <w:numId w:val="39"/>
        </w:numPr>
        <w:rPr>
          <w:lang w:val="fr-FR"/>
        </w:rPr>
      </w:pPr>
      <w:r w:rsidRPr="009E1640">
        <w:rPr>
          <w:lang w:val="fr-FR"/>
        </w:rPr>
        <w:t>et une sérénité opérationnelle pour les équipes Data et Support.</w:t>
      </w:r>
    </w:p>
    <w:p w14:paraId="1B0FCD45" w14:textId="5EB4456A" w:rsidR="00661214" w:rsidRDefault="00661214"/>
    <w:p w14:paraId="48428C3C" w14:textId="77777777" w:rsidR="00661214" w:rsidRPr="003164FD" w:rsidRDefault="00000000" w:rsidP="003164FD">
      <w:pPr>
        <w:pStyle w:val="Titre1"/>
        <w:rPr>
          <w:b/>
          <w:bCs/>
        </w:rPr>
      </w:pPr>
      <w:bookmarkStart w:id="14" w:name="X14187d4245818413e6b064aaf0c5cb99e3f3816"/>
      <w:bookmarkEnd w:id="13"/>
      <w:r>
        <w:rPr>
          <w:b/>
          <w:bCs/>
        </w:rPr>
        <w:t>5</w:t>
      </w:r>
      <w:r w:rsidRPr="003164FD">
        <w:rPr>
          <w:b/>
          <w:bCs/>
        </w:rPr>
        <w:t>. Procédures de support et résolution d’incidents</w:t>
      </w:r>
    </w:p>
    <w:p w14:paraId="181F4DE1" w14:textId="77777777" w:rsidR="003164FD" w:rsidRPr="003164FD" w:rsidRDefault="003164FD" w:rsidP="003164FD">
      <w:pPr>
        <w:pStyle w:val="FirstParagraph"/>
      </w:pPr>
      <w:bookmarkStart w:id="15" w:name="escalade-responsabilités-et-matrice-raci"/>
      <w:bookmarkEnd w:id="14"/>
      <w:r w:rsidRPr="003164FD">
        <w:t>5. Procédures de support et résolution d’incidents (Version Premium – Détaillée &amp; Humanisée)</w:t>
      </w:r>
    </w:p>
    <w:p w14:paraId="03FB821D" w14:textId="77777777" w:rsidR="003164FD" w:rsidRPr="003164FD" w:rsidRDefault="003164FD" w:rsidP="003164FD">
      <w:pPr>
        <w:pStyle w:val="FirstParagraph"/>
      </w:pPr>
      <w:r w:rsidRPr="003164FD">
        <w:t xml:space="preserve">La mise en production d’une architecture data comme celle du projet Amazon Review Analysis impose de mettre en place un dispositif de support robuste, structuré et </w:t>
      </w:r>
      <w:r w:rsidRPr="003164FD">
        <w:lastRenderedPageBreak/>
        <w:t>opérationnel. L’objectif n’est pas seulement de réagir lorsqu’un problème survient, mais d’assurer une continuité de service irréprochable et une gestion maîtrisée des imprévus.</w:t>
      </w:r>
    </w:p>
    <w:p w14:paraId="62BB500D" w14:textId="77777777" w:rsidR="003164FD" w:rsidRPr="003164FD" w:rsidRDefault="003164FD" w:rsidP="003164FD">
      <w:pPr>
        <w:pStyle w:val="FirstParagraph"/>
      </w:pPr>
      <w:r w:rsidRPr="003164FD">
        <w:t>Les procédures décrites ci-dessous s’inspirent des bonnes pratiques Amazon (Operational Excellence), du cadre DataOps, ainsi que des normes internes La Poste (MCO, traçabilité et conformité RGPD). Elles encadrent chaque étape de la prise en charge d'un incident : de la détection initiale à la résolution finale, en passant par la communication avec les parties prenantes.</w:t>
      </w:r>
    </w:p>
    <w:p w14:paraId="46FAE16F" w14:textId="47BF0816" w:rsidR="003164FD" w:rsidRDefault="003164FD" w:rsidP="003164FD">
      <w:pPr>
        <w:pStyle w:val="FirstParagraph"/>
      </w:pPr>
    </w:p>
    <w:p w14:paraId="2C398CDF" w14:textId="77777777" w:rsidR="003164FD" w:rsidRDefault="003164FD" w:rsidP="003164FD">
      <w:pPr>
        <w:pStyle w:val="Corpsdetexte"/>
      </w:pPr>
    </w:p>
    <w:p w14:paraId="7EF32727" w14:textId="77777777" w:rsidR="003164FD" w:rsidRPr="003164FD" w:rsidRDefault="003164FD" w:rsidP="003164FD">
      <w:pPr>
        <w:pStyle w:val="Corpsdetexte"/>
      </w:pPr>
    </w:p>
    <w:p w14:paraId="21A72995" w14:textId="77777777" w:rsidR="003164FD" w:rsidRPr="003164FD" w:rsidRDefault="003164FD" w:rsidP="003164FD">
      <w:pPr>
        <w:pStyle w:val="FirstParagraph"/>
        <w:rPr>
          <w:rFonts w:asciiTheme="majorHAnsi" w:eastAsiaTheme="majorEastAsia" w:hAnsiTheme="majorHAnsi" w:cstheme="majorBidi"/>
          <w:b/>
          <w:bCs/>
          <w:color w:val="0F4761" w:themeColor="accent1" w:themeShade="BF"/>
          <w:sz w:val="40"/>
          <w:szCs w:val="40"/>
        </w:rPr>
      </w:pPr>
      <w:r w:rsidRPr="003164FD">
        <w:rPr>
          <w:rFonts w:asciiTheme="majorHAnsi" w:eastAsiaTheme="majorEastAsia" w:hAnsiTheme="majorHAnsi" w:cstheme="majorBidi"/>
          <w:b/>
          <w:bCs/>
          <w:color w:val="0F4761" w:themeColor="accent1" w:themeShade="BF"/>
          <w:sz w:val="40"/>
          <w:szCs w:val="40"/>
        </w:rPr>
        <w:t>5.1 Détection et identification des incidents</w:t>
      </w:r>
    </w:p>
    <w:p w14:paraId="24F2ECD5" w14:textId="77777777" w:rsidR="003164FD" w:rsidRPr="003164FD" w:rsidRDefault="003164FD" w:rsidP="003164FD">
      <w:pPr>
        <w:pStyle w:val="FirstParagraph"/>
      </w:pPr>
      <w:r w:rsidRPr="003164FD">
        <w:t>La détection est une étape clé. Elle peut provenir de plusieurs sources :</w:t>
      </w:r>
    </w:p>
    <w:p w14:paraId="16746798" w14:textId="77777777" w:rsidR="003164FD" w:rsidRPr="003164FD" w:rsidRDefault="003164FD" w:rsidP="003164FD">
      <w:pPr>
        <w:pStyle w:val="FirstParagraph"/>
        <w:rPr>
          <w:color w:val="074F6A" w:themeColor="accent4" w:themeShade="80"/>
        </w:rPr>
      </w:pPr>
      <w:r w:rsidRPr="003164FD">
        <w:rPr>
          <w:rFonts w:ascii="Segoe UI Emoji" w:hAnsi="Segoe UI Emoji" w:cs="Segoe UI Emoji"/>
          <w:color w:val="074F6A" w:themeColor="accent4" w:themeShade="80"/>
        </w:rPr>
        <w:t>🔍</w:t>
      </w:r>
      <w:r w:rsidRPr="003164FD">
        <w:rPr>
          <w:color w:val="074F6A" w:themeColor="accent4" w:themeShade="80"/>
        </w:rPr>
        <w:t xml:space="preserve"> A. Détection automatique (monitoring &amp; alerting)</w:t>
      </w:r>
    </w:p>
    <w:p w14:paraId="0AB6FF40" w14:textId="77777777" w:rsidR="003164FD" w:rsidRPr="003164FD" w:rsidRDefault="003164FD" w:rsidP="003164FD">
      <w:pPr>
        <w:pStyle w:val="FirstParagraph"/>
      </w:pPr>
      <w:r w:rsidRPr="003164FD">
        <w:t>Le système déclenche automatiquement une alerte en cas de :</w:t>
      </w:r>
    </w:p>
    <w:p w14:paraId="296AE33D" w14:textId="77777777" w:rsidR="003164FD" w:rsidRPr="003164FD" w:rsidRDefault="003164FD" w:rsidP="003164FD">
      <w:pPr>
        <w:pStyle w:val="FirstParagraph"/>
        <w:numPr>
          <w:ilvl w:val="0"/>
          <w:numId w:val="19"/>
        </w:numPr>
      </w:pPr>
      <w:r w:rsidRPr="003164FD">
        <w:t>tâche Airflow en échec ou en retard,</w:t>
      </w:r>
    </w:p>
    <w:p w14:paraId="049C5C5A" w14:textId="77777777" w:rsidR="003164FD" w:rsidRPr="003164FD" w:rsidRDefault="003164FD" w:rsidP="003164FD">
      <w:pPr>
        <w:pStyle w:val="FirstParagraph"/>
        <w:numPr>
          <w:ilvl w:val="0"/>
          <w:numId w:val="19"/>
        </w:numPr>
      </w:pPr>
      <w:r w:rsidRPr="003164FD">
        <w:t>indisponibilité de PostgreSQL, MongoDB ou Snowflake,</w:t>
      </w:r>
    </w:p>
    <w:p w14:paraId="7D8F9D37" w14:textId="77777777" w:rsidR="003164FD" w:rsidRPr="003164FD" w:rsidRDefault="003164FD" w:rsidP="003164FD">
      <w:pPr>
        <w:pStyle w:val="FirstParagraph"/>
        <w:numPr>
          <w:ilvl w:val="0"/>
          <w:numId w:val="19"/>
        </w:numPr>
      </w:pPr>
      <w:r w:rsidRPr="003164FD">
        <w:t>dépassement du seuil d’erreurs NLP ou anonymisation,</w:t>
      </w:r>
    </w:p>
    <w:p w14:paraId="098F53D9" w14:textId="77777777" w:rsidR="003164FD" w:rsidRPr="003164FD" w:rsidRDefault="003164FD" w:rsidP="003164FD">
      <w:pPr>
        <w:pStyle w:val="FirstParagraph"/>
        <w:numPr>
          <w:ilvl w:val="0"/>
          <w:numId w:val="19"/>
        </w:numPr>
      </w:pPr>
      <w:r w:rsidRPr="003164FD">
        <w:t>anomalies de volume dans S3 (fichiers trop petits, manquants, corrompus),</w:t>
      </w:r>
    </w:p>
    <w:p w14:paraId="5A9071E4" w14:textId="77777777" w:rsidR="003164FD" w:rsidRPr="003164FD" w:rsidRDefault="003164FD" w:rsidP="003164FD">
      <w:pPr>
        <w:pStyle w:val="FirstParagraph"/>
        <w:numPr>
          <w:ilvl w:val="0"/>
          <w:numId w:val="19"/>
        </w:numPr>
      </w:pPr>
      <w:r w:rsidRPr="003164FD">
        <w:t>chute de performance inhabituelle,</w:t>
      </w:r>
    </w:p>
    <w:p w14:paraId="726E0B4C" w14:textId="77777777" w:rsidR="003164FD" w:rsidRPr="003164FD" w:rsidRDefault="003164FD" w:rsidP="003164FD">
      <w:pPr>
        <w:pStyle w:val="FirstParagraph"/>
        <w:numPr>
          <w:ilvl w:val="0"/>
          <w:numId w:val="19"/>
        </w:numPr>
      </w:pPr>
      <w:r w:rsidRPr="003164FD">
        <w:t>dépassement du quota Snowflake ou surcharge du warehouse,</w:t>
      </w:r>
    </w:p>
    <w:p w14:paraId="02B449CA" w14:textId="77777777" w:rsidR="003164FD" w:rsidRPr="003164FD" w:rsidRDefault="003164FD" w:rsidP="003164FD">
      <w:pPr>
        <w:pStyle w:val="FirstParagraph"/>
        <w:numPr>
          <w:ilvl w:val="0"/>
          <w:numId w:val="19"/>
        </w:numPr>
      </w:pPr>
      <w:r w:rsidRPr="003164FD">
        <w:t>indisponibilité du scheduler Airflow,</w:t>
      </w:r>
    </w:p>
    <w:p w14:paraId="597F8281" w14:textId="77777777" w:rsidR="003164FD" w:rsidRPr="003164FD" w:rsidRDefault="003164FD" w:rsidP="003164FD">
      <w:pPr>
        <w:pStyle w:val="FirstParagraph"/>
        <w:numPr>
          <w:ilvl w:val="0"/>
          <w:numId w:val="19"/>
        </w:numPr>
      </w:pPr>
      <w:r w:rsidRPr="003164FD">
        <w:t>échec de connexion réseau ou timeout.</w:t>
      </w:r>
    </w:p>
    <w:p w14:paraId="0BBE6A95" w14:textId="77777777" w:rsidR="003164FD" w:rsidRPr="003164FD" w:rsidRDefault="003164FD" w:rsidP="003164FD">
      <w:pPr>
        <w:pStyle w:val="FirstParagraph"/>
      </w:pPr>
      <w:r w:rsidRPr="003164FD">
        <w:t>Ces alertes apparaissent dans :</w:t>
      </w:r>
    </w:p>
    <w:p w14:paraId="230B86D6" w14:textId="77777777" w:rsidR="003164FD" w:rsidRPr="003164FD" w:rsidRDefault="003164FD" w:rsidP="003164FD">
      <w:pPr>
        <w:pStyle w:val="FirstParagraph"/>
        <w:numPr>
          <w:ilvl w:val="0"/>
          <w:numId w:val="20"/>
        </w:numPr>
      </w:pPr>
      <w:r w:rsidRPr="003164FD">
        <w:t>Airflow UI (suivi des DAGs),</w:t>
      </w:r>
    </w:p>
    <w:p w14:paraId="0C4075C5" w14:textId="77777777" w:rsidR="003164FD" w:rsidRPr="003164FD" w:rsidRDefault="003164FD" w:rsidP="003164FD">
      <w:pPr>
        <w:pStyle w:val="FirstParagraph"/>
        <w:numPr>
          <w:ilvl w:val="0"/>
          <w:numId w:val="20"/>
        </w:numPr>
      </w:pPr>
      <w:r w:rsidRPr="003164FD">
        <w:t>logs centralisés du pipeline,</w:t>
      </w:r>
    </w:p>
    <w:p w14:paraId="1FF2B89F" w14:textId="77777777" w:rsidR="003164FD" w:rsidRPr="003164FD" w:rsidRDefault="003164FD" w:rsidP="003164FD">
      <w:pPr>
        <w:pStyle w:val="FirstParagraph"/>
        <w:numPr>
          <w:ilvl w:val="0"/>
          <w:numId w:val="20"/>
        </w:numPr>
      </w:pPr>
      <w:r w:rsidRPr="003164FD">
        <w:t>systèmes de notifications (email, Slack…),</w:t>
      </w:r>
    </w:p>
    <w:p w14:paraId="3DA16C20" w14:textId="77777777" w:rsidR="003164FD" w:rsidRPr="003164FD" w:rsidRDefault="003164FD" w:rsidP="003164FD">
      <w:pPr>
        <w:pStyle w:val="FirstParagraph"/>
        <w:numPr>
          <w:ilvl w:val="0"/>
          <w:numId w:val="20"/>
        </w:numPr>
      </w:pPr>
      <w:r w:rsidRPr="003164FD">
        <w:t>dashboards techniques.</w:t>
      </w:r>
    </w:p>
    <w:p w14:paraId="74BDE296" w14:textId="77777777" w:rsidR="003164FD" w:rsidRPr="003164FD" w:rsidRDefault="003164FD" w:rsidP="003164FD">
      <w:pPr>
        <w:pStyle w:val="FirstParagraph"/>
        <w:rPr>
          <w:color w:val="074F6A" w:themeColor="accent4" w:themeShade="80"/>
        </w:rPr>
      </w:pPr>
      <w:r w:rsidRPr="003164FD">
        <w:rPr>
          <w:rFonts w:ascii="Segoe UI Emoji" w:hAnsi="Segoe UI Emoji" w:cs="Segoe UI Emoji"/>
          <w:color w:val="074F6A" w:themeColor="accent4" w:themeShade="80"/>
        </w:rPr>
        <w:t>🎧</w:t>
      </w:r>
      <w:r w:rsidRPr="003164FD">
        <w:rPr>
          <w:color w:val="074F6A" w:themeColor="accent4" w:themeShade="80"/>
        </w:rPr>
        <w:t xml:space="preserve"> B. Détection humaine (remontée utilisateur ou analyste)</w:t>
      </w:r>
    </w:p>
    <w:p w14:paraId="33AA81F7" w14:textId="77777777" w:rsidR="003164FD" w:rsidRPr="003164FD" w:rsidRDefault="003164FD" w:rsidP="003164FD">
      <w:pPr>
        <w:pStyle w:val="FirstParagraph"/>
      </w:pPr>
      <w:r w:rsidRPr="003164FD">
        <w:lastRenderedPageBreak/>
        <w:t>Un utilisateur, un analyste ou un PO peut également signaler :</w:t>
      </w:r>
    </w:p>
    <w:p w14:paraId="2F48A2BE" w14:textId="77777777" w:rsidR="003164FD" w:rsidRPr="003164FD" w:rsidRDefault="003164FD" w:rsidP="003164FD">
      <w:pPr>
        <w:pStyle w:val="FirstParagraph"/>
        <w:numPr>
          <w:ilvl w:val="0"/>
          <w:numId w:val="21"/>
        </w:numPr>
      </w:pPr>
      <w:r w:rsidRPr="003164FD">
        <w:t>un dashboard vide ou incohérent,</w:t>
      </w:r>
    </w:p>
    <w:p w14:paraId="10982DD7" w14:textId="77777777" w:rsidR="003164FD" w:rsidRPr="003164FD" w:rsidRDefault="003164FD" w:rsidP="003164FD">
      <w:pPr>
        <w:pStyle w:val="FirstParagraph"/>
        <w:numPr>
          <w:ilvl w:val="0"/>
          <w:numId w:val="21"/>
        </w:numPr>
      </w:pPr>
      <w:r w:rsidRPr="003164FD">
        <w:t>une latence anormale côté front-end (MongoDB),</w:t>
      </w:r>
    </w:p>
    <w:p w14:paraId="39234A47" w14:textId="77777777" w:rsidR="003164FD" w:rsidRPr="003164FD" w:rsidRDefault="003164FD" w:rsidP="003164FD">
      <w:pPr>
        <w:pStyle w:val="FirstParagraph"/>
        <w:numPr>
          <w:ilvl w:val="0"/>
          <w:numId w:val="21"/>
        </w:numPr>
      </w:pPr>
      <w:r w:rsidRPr="003164FD">
        <w:t>des erreurs d'accès Snowflake,</w:t>
      </w:r>
    </w:p>
    <w:p w14:paraId="19E54FFA" w14:textId="77777777" w:rsidR="003164FD" w:rsidRPr="003164FD" w:rsidRDefault="003164FD" w:rsidP="003164FD">
      <w:pPr>
        <w:pStyle w:val="FirstParagraph"/>
        <w:numPr>
          <w:ilvl w:val="0"/>
          <w:numId w:val="21"/>
        </w:numPr>
      </w:pPr>
      <w:r w:rsidRPr="003164FD">
        <w:t>une perte de données apparente,</w:t>
      </w:r>
    </w:p>
    <w:p w14:paraId="0D39D68E" w14:textId="77777777" w:rsidR="003164FD" w:rsidRPr="003164FD" w:rsidRDefault="003164FD" w:rsidP="003164FD">
      <w:pPr>
        <w:pStyle w:val="FirstParagraph"/>
        <w:numPr>
          <w:ilvl w:val="0"/>
          <w:numId w:val="21"/>
        </w:numPr>
      </w:pPr>
      <w:r w:rsidRPr="003164FD">
        <w:t>une incohérence fonctionnelle.</w:t>
      </w:r>
    </w:p>
    <w:p w14:paraId="7EE8C9EB" w14:textId="77777777" w:rsidR="003164FD" w:rsidRPr="003164FD" w:rsidRDefault="003164FD" w:rsidP="003164FD">
      <w:pPr>
        <w:pStyle w:val="FirstParagraph"/>
      </w:pPr>
      <w:r w:rsidRPr="003164FD">
        <w:t>Dans ce cas, l’incident est consigné et transmis à N1.</w:t>
      </w:r>
    </w:p>
    <w:p w14:paraId="43972F63" w14:textId="4E067952" w:rsidR="003164FD" w:rsidRPr="003164FD" w:rsidRDefault="003164FD" w:rsidP="003164FD">
      <w:pPr>
        <w:pStyle w:val="FirstParagraph"/>
      </w:pPr>
    </w:p>
    <w:p w14:paraId="1A01BBEA" w14:textId="47296033" w:rsidR="003164FD" w:rsidRPr="003164FD" w:rsidRDefault="003164FD" w:rsidP="003164FD">
      <w:pPr>
        <w:pStyle w:val="FirstParagraph"/>
        <w:rPr>
          <w:rFonts w:asciiTheme="majorHAnsi" w:eastAsiaTheme="majorEastAsia" w:hAnsiTheme="majorHAnsi" w:cstheme="majorBidi"/>
          <w:b/>
          <w:bCs/>
          <w:color w:val="0F4761" w:themeColor="accent1" w:themeShade="BF"/>
          <w:sz w:val="40"/>
          <w:szCs w:val="40"/>
        </w:rPr>
      </w:pPr>
      <w:r w:rsidRPr="003164FD">
        <w:rPr>
          <w:rFonts w:asciiTheme="majorHAnsi" w:eastAsiaTheme="majorEastAsia" w:hAnsiTheme="majorHAnsi" w:cstheme="majorBidi"/>
          <w:b/>
          <w:bCs/>
          <w:color w:val="0F4761" w:themeColor="accent1" w:themeShade="BF"/>
          <w:sz w:val="40"/>
          <w:szCs w:val="40"/>
        </w:rPr>
        <w:t xml:space="preserve">5.2 Qualification rapide </w:t>
      </w:r>
    </w:p>
    <w:p w14:paraId="4F92B668" w14:textId="77777777" w:rsidR="003164FD" w:rsidRPr="003164FD" w:rsidRDefault="003164FD" w:rsidP="003164FD">
      <w:pPr>
        <w:pStyle w:val="FirstParagraph"/>
      </w:pPr>
      <w:r w:rsidRPr="003164FD">
        <w:t>Dès qu’un incident est identifié, le support N1 réalise une qualification initiale afin de déterminer sa priorité et son périmètre.</w:t>
      </w:r>
    </w:p>
    <w:p w14:paraId="4A6C88AD" w14:textId="77777777" w:rsidR="003164FD" w:rsidRPr="003164FD" w:rsidRDefault="003164FD" w:rsidP="003164FD">
      <w:pPr>
        <w:pStyle w:val="FirstParagraph"/>
      </w:pPr>
      <w:r w:rsidRPr="003164FD">
        <w:t>N1 vérifie en priorité :</w:t>
      </w:r>
    </w:p>
    <w:p w14:paraId="40C426F8" w14:textId="77777777" w:rsidR="003164FD" w:rsidRPr="003164FD" w:rsidRDefault="003164FD" w:rsidP="003164FD">
      <w:pPr>
        <w:pStyle w:val="FirstParagraph"/>
        <w:numPr>
          <w:ilvl w:val="0"/>
          <w:numId w:val="22"/>
        </w:numPr>
      </w:pPr>
      <w:r w:rsidRPr="003164FD">
        <w:t>le statut du DAG (failed / running / skipped),</w:t>
      </w:r>
    </w:p>
    <w:p w14:paraId="4017D4EE" w14:textId="77777777" w:rsidR="003164FD" w:rsidRPr="003164FD" w:rsidRDefault="003164FD" w:rsidP="003164FD">
      <w:pPr>
        <w:pStyle w:val="FirstParagraph"/>
        <w:numPr>
          <w:ilvl w:val="0"/>
          <w:numId w:val="22"/>
        </w:numPr>
      </w:pPr>
      <w:r w:rsidRPr="003164FD">
        <w:t>la disponibilité des services (Docker ps, connexions DB, health checks MongoDB),</w:t>
      </w:r>
    </w:p>
    <w:p w14:paraId="6D508A52" w14:textId="77777777" w:rsidR="003164FD" w:rsidRPr="003164FD" w:rsidRDefault="003164FD" w:rsidP="003164FD">
      <w:pPr>
        <w:pStyle w:val="FirstParagraph"/>
        <w:numPr>
          <w:ilvl w:val="0"/>
          <w:numId w:val="22"/>
        </w:numPr>
      </w:pPr>
      <w:r w:rsidRPr="003164FD">
        <w:t>la présence de fichier corrompu ou manquant dans S3,</w:t>
      </w:r>
    </w:p>
    <w:p w14:paraId="45D76027" w14:textId="77777777" w:rsidR="003164FD" w:rsidRPr="003164FD" w:rsidRDefault="003164FD" w:rsidP="003164FD">
      <w:pPr>
        <w:pStyle w:val="FirstParagraph"/>
        <w:numPr>
          <w:ilvl w:val="0"/>
          <w:numId w:val="22"/>
        </w:numPr>
      </w:pPr>
      <w:r w:rsidRPr="003164FD">
        <w:t>la charge Snowflake (warehouse suspendu / en surcharge),</w:t>
      </w:r>
    </w:p>
    <w:p w14:paraId="72909573" w14:textId="77777777" w:rsidR="003164FD" w:rsidRPr="003164FD" w:rsidRDefault="003164FD" w:rsidP="003164FD">
      <w:pPr>
        <w:pStyle w:val="FirstParagraph"/>
        <w:numPr>
          <w:ilvl w:val="0"/>
          <w:numId w:val="22"/>
        </w:numPr>
      </w:pPr>
      <w:r w:rsidRPr="003164FD">
        <w:t>l’exactitude des credentials (variable .env expirée),</w:t>
      </w:r>
    </w:p>
    <w:p w14:paraId="2FC26273" w14:textId="77777777" w:rsidR="003164FD" w:rsidRPr="003164FD" w:rsidRDefault="003164FD" w:rsidP="003164FD">
      <w:pPr>
        <w:pStyle w:val="FirstParagraph"/>
        <w:numPr>
          <w:ilvl w:val="0"/>
          <w:numId w:val="22"/>
        </w:numPr>
      </w:pPr>
      <w:r w:rsidRPr="003164FD">
        <w:t>les logs d'anomalie les plus récents.</w:t>
      </w:r>
    </w:p>
    <w:p w14:paraId="4F47B16A" w14:textId="77777777" w:rsidR="003164FD" w:rsidRPr="003164FD" w:rsidRDefault="003164FD" w:rsidP="003164FD">
      <w:pPr>
        <w:pStyle w:val="FirstParagraph"/>
      </w:pPr>
      <w:r w:rsidRPr="003164FD">
        <w:rPr>
          <w:rFonts w:ascii="Segoe UI Emoji" w:hAnsi="Segoe UI Emoji" w:cs="Segoe UI Emoji"/>
        </w:rPr>
        <w:t>🔎</w:t>
      </w:r>
      <w:r w:rsidRPr="003164FD">
        <w:t xml:space="preserve"> Objectif : déterminer si l’incident peut être corrigé par N1 ou s’il nécessite un passage immédiat au N2.</w:t>
      </w:r>
    </w:p>
    <w:p w14:paraId="0C6E0EF8" w14:textId="79CDE498" w:rsidR="003164FD" w:rsidRPr="003164FD" w:rsidRDefault="003164FD" w:rsidP="003164FD">
      <w:pPr>
        <w:pStyle w:val="FirstParagraph"/>
      </w:pPr>
    </w:p>
    <w:p w14:paraId="7541034D" w14:textId="77777777" w:rsidR="003164FD" w:rsidRPr="003164FD" w:rsidRDefault="003164FD" w:rsidP="003164FD">
      <w:pPr>
        <w:pStyle w:val="FirstParagraph"/>
        <w:rPr>
          <w:rFonts w:asciiTheme="majorHAnsi" w:eastAsiaTheme="majorEastAsia" w:hAnsiTheme="majorHAnsi" w:cstheme="majorBidi"/>
          <w:b/>
          <w:bCs/>
          <w:color w:val="0F4761" w:themeColor="accent1" w:themeShade="BF"/>
          <w:sz w:val="40"/>
          <w:szCs w:val="40"/>
        </w:rPr>
      </w:pPr>
      <w:r w:rsidRPr="003164FD">
        <w:rPr>
          <w:rFonts w:asciiTheme="majorHAnsi" w:eastAsiaTheme="majorEastAsia" w:hAnsiTheme="majorHAnsi" w:cstheme="majorBidi"/>
          <w:b/>
          <w:bCs/>
          <w:color w:val="0F4761" w:themeColor="accent1" w:themeShade="BF"/>
          <w:sz w:val="40"/>
          <w:szCs w:val="40"/>
        </w:rPr>
        <w:t>5.3 Actions de remédiation (Niveau 1 – interventions simples)</w:t>
      </w:r>
    </w:p>
    <w:p w14:paraId="5A289E8D" w14:textId="77777777" w:rsidR="003164FD" w:rsidRPr="003164FD" w:rsidRDefault="003164FD" w:rsidP="003164FD">
      <w:pPr>
        <w:pStyle w:val="FirstParagraph"/>
      </w:pPr>
      <w:r w:rsidRPr="003164FD">
        <w:t>Si l’incident est mineur ou lié à des opérations courantes, N1 réalise :</w:t>
      </w:r>
    </w:p>
    <w:p w14:paraId="6357718B" w14:textId="77777777" w:rsidR="003164FD" w:rsidRPr="003164FD" w:rsidRDefault="003164FD" w:rsidP="003164FD">
      <w:pPr>
        <w:pStyle w:val="FirstParagraph"/>
        <w:numPr>
          <w:ilvl w:val="0"/>
          <w:numId w:val="23"/>
        </w:numPr>
      </w:pPr>
      <w:r w:rsidRPr="003164FD">
        <w:t>relance du DAG Airflow,</w:t>
      </w:r>
    </w:p>
    <w:p w14:paraId="2CABD809" w14:textId="77777777" w:rsidR="003164FD" w:rsidRPr="003164FD" w:rsidRDefault="003164FD" w:rsidP="003164FD">
      <w:pPr>
        <w:pStyle w:val="FirstParagraph"/>
        <w:numPr>
          <w:ilvl w:val="0"/>
          <w:numId w:val="23"/>
        </w:numPr>
      </w:pPr>
      <w:r w:rsidRPr="003164FD">
        <w:t>redémarrage d’un service Docker (PostgreSQL, MongoDB, Airflow webserver),</w:t>
      </w:r>
    </w:p>
    <w:p w14:paraId="578B9262" w14:textId="77777777" w:rsidR="003164FD" w:rsidRPr="003164FD" w:rsidRDefault="003164FD" w:rsidP="003164FD">
      <w:pPr>
        <w:pStyle w:val="FirstParagraph"/>
        <w:numPr>
          <w:ilvl w:val="0"/>
          <w:numId w:val="23"/>
        </w:numPr>
      </w:pPr>
      <w:r w:rsidRPr="003164FD">
        <w:lastRenderedPageBreak/>
        <w:t>purge des fichiers temporaires bloquants,</w:t>
      </w:r>
    </w:p>
    <w:p w14:paraId="207B8D86" w14:textId="77777777" w:rsidR="003164FD" w:rsidRPr="003164FD" w:rsidRDefault="003164FD" w:rsidP="003164FD">
      <w:pPr>
        <w:pStyle w:val="FirstParagraph"/>
        <w:numPr>
          <w:ilvl w:val="0"/>
          <w:numId w:val="23"/>
        </w:numPr>
      </w:pPr>
      <w:r w:rsidRPr="003164FD">
        <w:t>mise à jour des credentials expirés,</w:t>
      </w:r>
    </w:p>
    <w:p w14:paraId="3EF111F1" w14:textId="77777777" w:rsidR="003164FD" w:rsidRPr="003164FD" w:rsidRDefault="003164FD" w:rsidP="003164FD">
      <w:pPr>
        <w:pStyle w:val="FirstParagraph"/>
        <w:numPr>
          <w:ilvl w:val="0"/>
          <w:numId w:val="23"/>
        </w:numPr>
      </w:pPr>
      <w:r w:rsidRPr="003164FD">
        <w:t>vérification et réactivation du Snowflake Warehouse,</w:t>
      </w:r>
    </w:p>
    <w:p w14:paraId="414A103C" w14:textId="77777777" w:rsidR="003164FD" w:rsidRPr="003164FD" w:rsidRDefault="003164FD" w:rsidP="003164FD">
      <w:pPr>
        <w:pStyle w:val="FirstParagraph"/>
        <w:numPr>
          <w:ilvl w:val="0"/>
          <w:numId w:val="23"/>
        </w:numPr>
      </w:pPr>
      <w:r w:rsidRPr="003164FD">
        <w:t>relance d’un stage S3 en erreur.</w:t>
      </w:r>
    </w:p>
    <w:p w14:paraId="515DA4CA" w14:textId="77777777" w:rsidR="003164FD" w:rsidRPr="003164FD" w:rsidRDefault="003164FD" w:rsidP="003164FD">
      <w:pPr>
        <w:pStyle w:val="FirstParagraph"/>
      </w:pPr>
      <w:r w:rsidRPr="003164FD">
        <w:t>Ces actions sont documentées et tracées dans le journal d’incidents.</w:t>
      </w:r>
    </w:p>
    <w:p w14:paraId="1087AECE" w14:textId="0E6035F5" w:rsidR="003164FD" w:rsidRDefault="003164FD" w:rsidP="003164FD">
      <w:pPr>
        <w:pStyle w:val="FirstParagraph"/>
      </w:pPr>
    </w:p>
    <w:p w14:paraId="2FFD4263" w14:textId="77777777" w:rsidR="003164FD" w:rsidRDefault="003164FD" w:rsidP="003164FD">
      <w:pPr>
        <w:pStyle w:val="Corpsdetexte"/>
      </w:pPr>
    </w:p>
    <w:p w14:paraId="7559DA6B" w14:textId="77777777" w:rsidR="003164FD" w:rsidRPr="003164FD" w:rsidRDefault="003164FD" w:rsidP="003164FD">
      <w:pPr>
        <w:pStyle w:val="Corpsdetexte"/>
      </w:pPr>
    </w:p>
    <w:p w14:paraId="4049CB02" w14:textId="77777777" w:rsidR="003164FD" w:rsidRPr="003164FD" w:rsidRDefault="003164FD" w:rsidP="003164FD">
      <w:pPr>
        <w:pStyle w:val="FirstParagraph"/>
        <w:rPr>
          <w:rFonts w:asciiTheme="majorHAnsi" w:eastAsiaTheme="majorEastAsia" w:hAnsiTheme="majorHAnsi" w:cstheme="majorBidi"/>
          <w:b/>
          <w:bCs/>
          <w:color w:val="0F4761" w:themeColor="accent1" w:themeShade="BF"/>
          <w:sz w:val="40"/>
          <w:szCs w:val="40"/>
        </w:rPr>
      </w:pPr>
      <w:r w:rsidRPr="003164FD">
        <w:rPr>
          <w:rFonts w:asciiTheme="majorHAnsi" w:eastAsiaTheme="majorEastAsia" w:hAnsiTheme="majorHAnsi" w:cstheme="majorBidi"/>
          <w:b/>
          <w:bCs/>
          <w:color w:val="0F4761" w:themeColor="accent1" w:themeShade="BF"/>
          <w:sz w:val="40"/>
          <w:szCs w:val="40"/>
        </w:rPr>
        <w:t>5.4 Diagnostic approfondi (Niveau 2 – Data Engineering)</w:t>
      </w:r>
    </w:p>
    <w:p w14:paraId="69FDF214" w14:textId="77777777" w:rsidR="003164FD" w:rsidRPr="003164FD" w:rsidRDefault="003164FD" w:rsidP="003164FD">
      <w:pPr>
        <w:pStyle w:val="FirstParagraph"/>
      </w:pPr>
      <w:r w:rsidRPr="003164FD">
        <w:t>Lorsque l’incident dépasse les capacités du support N1, il est escaladé à l’ingénieur Data qui mène une analyse plus poussée.</w:t>
      </w:r>
    </w:p>
    <w:p w14:paraId="4E3CC7C0" w14:textId="77777777" w:rsidR="003164FD" w:rsidRPr="003164FD" w:rsidRDefault="003164FD" w:rsidP="003164FD">
      <w:pPr>
        <w:pStyle w:val="FirstParagraph"/>
      </w:pPr>
      <w:r w:rsidRPr="003164FD">
        <w:t>Le N2 intervient sur :</w:t>
      </w:r>
    </w:p>
    <w:p w14:paraId="0CC7EC77" w14:textId="77777777" w:rsidR="003164FD" w:rsidRPr="003164FD" w:rsidRDefault="003164FD" w:rsidP="003164FD">
      <w:pPr>
        <w:pStyle w:val="FirstParagraph"/>
        <w:numPr>
          <w:ilvl w:val="0"/>
          <w:numId w:val="24"/>
        </w:numPr>
      </w:pPr>
      <w:r w:rsidRPr="003164FD">
        <w:t>erreurs Python dans les transformations (anonymisation / NLP),</w:t>
      </w:r>
    </w:p>
    <w:p w14:paraId="6CC7514B" w14:textId="77777777" w:rsidR="003164FD" w:rsidRPr="003164FD" w:rsidRDefault="003164FD" w:rsidP="003164FD">
      <w:pPr>
        <w:pStyle w:val="FirstParagraph"/>
        <w:numPr>
          <w:ilvl w:val="0"/>
          <w:numId w:val="24"/>
        </w:numPr>
      </w:pPr>
      <w:r w:rsidRPr="003164FD">
        <w:t>corruption de données dans PostgreSQL,</w:t>
      </w:r>
    </w:p>
    <w:p w14:paraId="35868FB3" w14:textId="77777777" w:rsidR="003164FD" w:rsidRPr="003164FD" w:rsidRDefault="003164FD" w:rsidP="003164FD">
      <w:pPr>
        <w:pStyle w:val="FirstParagraph"/>
        <w:numPr>
          <w:ilvl w:val="0"/>
          <w:numId w:val="24"/>
        </w:numPr>
      </w:pPr>
      <w:r w:rsidRPr="003164FD">
        <w:t>erreur de schéma dans Snowflake (incompatibilité de colonnes),</w:t>
      </w:r>
    </w:p>
    <w:p w14:paraId="06439DC6" w14:textId="77777777" w:rsidR="003164FD" w:rsidRPr="003164FD" w:rsidRDefault="003164FD" w:rsidP="003164FD">
      <w:pPr>
        <w:pStyle w:val="FirstParagraph"/>
        <w:numPr>
          <w:ilvl w:val="0"/>
          <w:numId w:val="24"/>
        </w:numPr>
      </w:pPr>
      <w:r w:rsidRPr="003164FD">
        <w:t>problèmes d’index ou de volume dans MongoDB,</w:t>
      </w:r>
    </w:p>
    <w:p w14:paraId="6B085CF0" w14:textId="77777777" w:rsidR="003164FD" w:rsidRPr="003164FD" w:rsidRDefault="003164FD" w:rsidP="003164FD">
      <w:pPr>
        <w:pStyle w:val="FirstParagraph"/>
        <w:numPr>
          <w:ilvl w:val="0"/>
          <w:numId w:val="24"/>
        </w:numPr>
      </w:pPr>
      <w:r w:rsidRPr="003164FD">
        <w:t>incohérences métier dans les tables (doublons, valeurs nulles),</w:t>
      </w:r>
    </w:p>
    <w:p w14:paraId="3AE2633E" w14:textId="77777777" w:rsidR="003164FD" w:rsidRPr="003164FD" w:rsidRDefault="003164FD" w:rsidP="003164FD">
      <w:pPr>
        <w:pStyle w:val="FirstParagraph"/>
        <w:numPr>
          <w:ilvl w:val="0"/>
          <w:numId w:val="24"/>
        </w:numPr>
      </w:pPr>
      <w:r w:rsidRPr="003164FD">
        <w:t>absence de données dans une zone du Data Lake.</w:t>
      </w:r>
    </w:p>
    <w:p w14:paraId="1A060556" w14:textId="77777777" w:rsidR="003164FD" w:rsidRPr="003164FD" w:rsidRDefault="003164FD" w:rsidP="003164FD">
      <w:pPr>
        <w:pStyle w:val="FirstParagraph"/>
      </w:pPr>
      <w:r w:rsidRPr="003164FD">
        <w:t>Le Data Engineer réalise :</w:t>
      </w:r>
    </w:p>
    <w:p w14:paraId="7407767A" w14:textId="77777777" w:rsidR="003164FD" w:rsidRPr="003164FD" w:rsidRDefault="003164FD" w:rsidP="003164FD">
      <w:pPr>
        <w:pStyle w:val="FirstParagraph"/>
        <w:numPr>
          <w:ilvl w:val="0"/>
          <w:numId w:val="25"/>
        </w:numPr>
      </w:pPr>
      <w:r w:rsidRPr="003164FD">
        <w:t>une analyse détaillée des logs Airflow (stack trace, timestamp, task_id),</w:t>
      </w:r>
    </w:p>
    <w:p w14:paraId="5D591609" w14:textId="77777777" w:rsidR="003164FD" w:rsidRPr="003164FD" w:rsidRDefault="003164FD" w:rsidP="003164FD">
      <w:pPr>
        <w:pStyle w:val="FirstParagraph"/>
        <w:numPr>
          <w:ilvl w:val="0"/>
          <w:numId w:val="25"/>
        </w:numPr>
      </w:pPr>
      <w:r w:rsidRPr="003164FD">
        <w:t>un replay de l'étape incriminée,</w:t>
      </w:r>
    </w:p>
    <w:p w14:paraId="3DAF50E1" w14:textId="77777777" w:rsidR="003164FD" w:rsidRPr="003164FD" w:rsidRDefault="003164FD" w:rsidP="003164FD">
      <w:pPr>
        <w:pStyle w:val="FirstParagraph"/>
        <w:numPr>
          <w:ilvl w:val="0"/>
          <w:numId w:val="25"/>
        </w:numPr>
      </w:pPr>
      <w:r w:rsidRPr="003164FD">
        <w:t>une vérification de l’intégrité des données sur S3,</w:t>
      </w:r>
    </w:p>
    <w:p w14:paraId="09BE9A03" w14:textId="77777777" w:rsidR="003164FD" w:rsidRPr="003164FD" w:rsidRDefault="003164FD" w:rsidP="003164FD">
      <w:pPr>
        <w:pStyle w:val="FirstParagraph"/>
        <w:numPr>
          <w:ilvl w:val="0"/>
          <w:numId w:val="25"/>
        </w:numPr>
      </w:pPr>
      <w:r w:rsidRPr="003164FD">
        <w:t>un contrôle qualité de l’échantillon source,</w:t>
      </w:r>
    </w:p>
    <w:p w14:paraId="7027297F" w14:textId="77777777" w:rsidR="003164FD" w:rsidRPr="003164FD" w:rsidRDefault="003164FD" w:rsidP="003164FD">
      <w:pPr>
        <w:pStyle w:val="FirstParagraph"/>
        <w:numPr>
          <w:ilvl w:val="0"/>
          <w:numId w:val="25"/>
        </w:numPr>
      </w:pPr>
      <w:r w:rsidRPr="003164FD">
        <w:t>un test manuel de la transformation en local,</w:t>
      </w:r>
    </w:p>
    <w:p w14:paraId="296FE71F" w14:textId="77777777" w:rsidR="003164FD" w:rsidRPr="003164FD" w:rsidRDefault="003164FD" w:rsidP="003164FD">
      <w:pPr>
        <w:pStyle w:val="FirstParagraph"/>
        <w:numPr>
          <w:ilvl w:val="0"/>
          <w:numId w:val="25"/>
        </w:numPr>
      </w:pPr>
      <w:r w:rsidRPr="003164FD">
        <w:t>des corrections ponctuelles si nécessaire.</w:t>
      </w:r>
    </w:p>
    <w:p w14:paraId="45025F03" w14:textId="77777777" w:rsidR="003164FD" w:rsidRPr="003164FD" w:rsidRDefault="003164FD" w:rsidP="003164FD">
      <w:pPr>
        <w:pStyle w:val="FirstParagraph"/>
      </w:pPr>
      <w:r w:rsidRPr="003164FD">
        <w:rPr>
          <w:rFonts w:ascii="Segoe UI Emoji" w:hAnsi="Segoe UI Emoji" w:cs="Segoe UI Emoji"/>
        </w:rPr>
        <w:t>📝</w:t>
      </w:r>
      <w:r w:rsidRPr="003164FD">
        <w:t xml:space="preserve"> Toutes les analyses et corrections N2 sont consignées dans le rapport MCO.</w:t>
      </w:r>
    </w:p>
    <w:p w14:paraId="0703CC43" w14:textId="79C91E22" w:rsidR="003164FD" w:rsidRPr="003164FD" w:rsidRDefault="003164FD" w:rsidP="003164FD">
      <w:pPr>
        <w:pStyle w:val="FirstParagraph"/>
      </w:pPr>
    </w:p>
    <w:p w14:paraId="37BFD578" w14:textId="77777777" w:rsidR="003164FD" w:rsidRPr="003164FD" w:rsidRDefault="003164FD" w:rsidP="003164FD">
      <w:pPr>
        <w:pStyle w:val="FirstParagraph"/>
        <w:rPr>
          <w:rFonts w:asciiTheme="majorHAnsi" w:eastAsiaTheme="majorEastAsia" w:hAnsiTheme="majorHAnsi" w:cstheme="majorBidi"/>
          <w:b/>
          <w:bCs/>
          <w:color w:val="0F4761" w:themeColor="accent1" w:themeShade="BF"/>
          <w:sz w:val="40"/>
          <w:szCs w:val="40"/>
        </w:rPr>
      </w:pPr>
      <w:r w:rsidRPr="003164FD">
        <w:rPr>
          <w:rFonts w:asciiTheme="majorHAnsi" w:eastAsiaTheme="majorEastAsia" w:hAnsiTheme="majorHAnsi" w:cstheme="majorBidi"/>
          <w:b/>
          <w:bCs/>
          <w:color w:val="0F4761" w:themeColor="accent1" w:themeShade="BF"/>
          <w:sz w:val="40"/>
          <w:szCs w:val="40"/>
        </w:rPr>
        <w:t>5.5 Escalade critique (Niveau 3 – Cloud / Sécurité / Infrastructure)</w:t>
      </w:r>
    </w:p>
    <w:p w14:paraId="556D4019" w14:textId="77777777" w:rsidR="003164FD" w:rsidRPr="003164FD" w:rsidRDefault="003164FD" w:rsidP="003164FD">
      <w:pPr>
        <w:pStyle w:val="FirstParagraph"/>
      </w:pPr>
      <w:r w:rsidRPr="003164FD">
        <w:t>Si le problème touche l’infrastructure, la sécurité ou le cloud, l’incident passe à N3 :</w:t>
      </w:r>
    </w:p>
    <w:p w14:paraId="5B40E150" w14:textId="77777777" w:rsidR="003164FD" w:rsidRPr="003164FD" w:rsidRDefault="003164FD" w:rsidP="003164FD">
      <w:pPr>
        <w:pStyle w:val="FirstParagraph"/>
      </w:pPr>
      <w:r w:rsidRPr="003164FD">
        <w:rPr>
          <w:rFonts w:ascii="Segoe UI Emoji" w:hAnsi="Segoe UI Emoji" w:cs="Segoe UI Emoji"/>
        </w:rPr>
        <w:t>🚨</w:t>
      </w:r>
      <w:r w:rsidRPr="003164FD">
        <w:t xml:space="preserve"> Situations typiques nécessitant N3 :</w:t>
      </w:r>
    </w:p>
    <w:p w14:paraId="631098EB" w14:textId="77777777" w:rsidR="003164FD" w:rsidRPr="003164FD" w:rsidRDefault="003164FD" w:rsidP="003164FD">
      <w:pPr>
        <w:pStyle w:val="FirstParagraph"/>
        <w:numPr>
          <w:ilvl w:val="0"/>
          <w:numId w:val="26"/>
        </w:numPr>
      </w:pPr>
      <w:r w:rsidRPr="003164FD">
        <w:t>S3 inaccessible ou permissions IAM rompues,</w:t>
      </w:r>
    </w:p>
    <w:p w14:paraId="0EC76DEE" w14:textId="77777777" w:rsidR="003164FD" w:rsidRPr="003164FD" w:rsidRDefault="003164FD" w:rsidP="003164FD">
      <w:pPr>
        <w:pStyle w:val="FirstParagraph"/>
        <w:numPr>
          <w:ilvl w:val="0"/>
          <w:numId w:val="26"/>
        </w:numPr>
      </w:pPr>
      <w:r w:rsidRPr="003164FD">
        <w:t>base PostgreSQL corrompue ou volume Docker endommagé,</w:t>
      </w:r>
    </w:p>
    <w:p w14:paraId="13D0EEEC" w14:textId="77777777" w:rsidR="003164FD" w:rsidRPr="003164FD" w:rsidRDefault="003164FD" w:rsidP="003164FD">
      <w:pPr>
        <w:pStyle w:val="FirstParagraph"/>
        <w:numPr>
          <w:ilvl w:val="0"/>
          <w:numId w:val="26"/>
        </w:numPr>
      </w:pPr>
      <w:r w:rsidRPr="003164FD">
        <w:t>cluster Snowflake défaillant ou authentification impossible,</w:t>
      </w:r>
    </w:p>
    <w:p w14:paraId="516A94B2" w14:textId="77777777" w:rsidR="003164FD" w:rsidRPr="003164FD" w:rsidRDefault="003164FD" w:rsidP="003164FD">
      <w:pPr>
        <w:pStyle w:val="FirstParagraph"/>
        <w:numPr>
          <w:ilvl w:val="0"/>
          <w:numId w:val="26"/>
        </w:numPr>
      </w:pPr>
      <w:r w:rsidRPr="003164FD">
        <w:t>incapacité à accéder à MongoDB (panne majeure),</w:t>
      </w:r>
    </w:p>
    <w:p w14:paraId="00D75D04" w14:textId="77777777" w:rsidR="003164FD" w:rsidRPr="003164FD" w:rsidRDefault="003164FD" w:rsidP="003164FD">
      <w:pPr>
        <w:pStyle w:val="FirstParagraph"/>
        <w:numPr>
          <w:ilvl w:val="0"/>
          <w:numId w:val="26"/>
        </w:numPr>
      </w:pPr>
      <w:r w:rsidRPr="003164FD">
        <w:t>rotation forcée des clés AWS ou incident de sécurité,</w:t>
      </w:r>
    </w:p>
    <w:p w14:paraId="61180897" w14:textId="77777777" w:rsidR="003164FD" w:rsidRPr="003164FD" w:rsidRDefault="003164FD" w:rsidP="003164FD">
      <w:pPr>
        <w:pStyle w:val="FirstParagraph"/>
        <w:numPr>
          <w:ilvl w:val="0"/>
          <w:numId w:val="26"/>
        </w:numPr>
      </w:pPr>
      <w:r w:rsidRPr="003164FD">
        <w:t>suspicion d’exposition de données sensibles,</w:t>
      </w:r>
    </w:p>
    <w:p w14:paraId="720E7427" w14:textId="77777777" w:rsidR="003164FD" w:rsidRPr="003164FD" w:rsidRDefault="003164FD" w:rsidP="003164FD">
      <w:pPr>
        <w:pStyle w:val="FirstParagraph"/>
        <w:numPr>
          <w:ilvl w:val="0"/>
          <w:numId w:val="26"/>
        </w:numPr>
      </w:pPr>
      <w:r w:rsidRPr="003164FD">
        <w:t>problème réseau ou DNS.</w:t>
      </w:r>
    </w:p>
    <w:p w14:paraId="2F8AE5AB" w14:textId="77777777" w:rsidR="003164FD" w:rsidRPr="003164FD" w:rsidRDefault="003164FD" w:rsidP="003164FD">
      <w:pPr>
        <w:pStyle w:val="FirstParagraph"/>
      </w:pPr>
      <w:r w:rsidRPr="003164FD">
        <w:t>N3 engage :</w:t>
      </w:r>
    </w:p>
    <w:p w14:paraId="7E99A15E" w14:textId="77777777" w:rsidR="003164FD" w:rsidRPr="003164FD" w:rsidRDefault="003164FD" w:rsidP="003164FD">
      <w:pPr>
        <w:pStyle w:val="FirstParagraph"/>
        <w:numPr>
          <w:ilvl w:val="0"/>
          <w:numId w:val="27"/>
        </w:numPr>
      </w:pPr>
      <w:r w:rsidRPr="003164FD">
        <w:t>diagnostics réseau,</w:t>
      </w:r>
    </w:p>
    <w:p w14:paraId="66D08197" w14:textId="77777777" w:rsidR="003164FD" w:rsidRPr="003164FD" w:rsidRDefault="003164FD" w:rsidP="003164FD">
      <w:pPr>
        <w:pStyle w:val="FirstParagraph"/>
        <w:numPr>
          <w:ilvl w:val="0"/>
          <w:numId w:val="27"/>
        </w:numPr>
      </w:pPr>
      <w:r w:rsidRPr="003164FD">
        <w:t>vérification IAM,</w:t>
      </w:r>
    </w:p>
    <w:p w14:paraId="6808742A" w14:textId="77777777" w:rsidR="003164FD" w:rsidRPr="003164FD" w:rsidRDefault="003164FD" w:rsidP="003164FD">
      <w:pPr>
        <w:pStyle w:val="FirstParagraph"/>
        <w:numPr>
          <w:ilvl w:val="0"/>
          <w:numId w:val="27"/>
        </w:numPr>
      </w:pPr>
      <w:r w:rsidRPr="003164FD">
        <w:t>restauration de snapshots,</w:t>
      </w:r>
    </w:p>
    <w:p w14:paraId="275D6832" w14:textId="77777777" w:rsidR="003164FD" w:rsidRPr="003164FD" w:rsidRDefault="003164FD" w:rsidP="003164FD">
      <w:pPr>
        <w:pStyle w:val="FirstParagraph"/>
        <w:numPr>
          <w:ilvl w:val="0"/>
          <w:numId w:val="27"/>
        </w:numPr>
      </w:pPr>
      <w:r w:rsidRPr="003164FD">
        <w:t>analyse de compromission (sécurité),</w:t>
      </w:r>
    </w:p>
    <w:p w14:paraId="45730015" w14:textId="77777777" w:rsidR="003164FD" w:rsidRPr="003164FD" w:rsidRDefault="003164FD" w:rsidP="003164FD">
      <w:pPr>
        <w:pStyle w:val="FirstParagraph"/>
        <w:numPr>
          <w:ilvl w:val="0"/>
          <w:numId w:val="27"/>
        </w:numPr>
      </w:pPr>
      <w:r w:rsidRPr="003164FD">
        <w:t>rollback complet ou partiel si nécessaire.</w:t>
      </w:r>
    </w:p>
    <w:p w14:paraId="67D70F20" w14:textId="77777777" w:rsidR="003164FD" w:rsidRPr="003164FD" w:rsidRDefault="003164FD" w:rsidP="003164FD">
      <w:pPr>
        <w:pStyle w:val="FirstParagraph"/>
      </w:pPr>
      <w:r w:rsidRPr="003164FD">
        <w:t>Lorsque la situation est critique, une communication exceptionnelle avec le PO et le DPO peut être initiée.</w:t>
      </w:r>
    </w:p>
    <w:p w14:paraId="406C353D" w14:textId="3E38F1C5" w:rsidR="003164FD" w:rsidRPr="003164FD" w:rsidRDefault="003164FD" w:rsidP="003164FD">
      <w:pPr>
        <w:pStyle w:val="FirstParagraph"/>
      </w:pPr>
    </w:p>
    <w:p w14:paraId="12432D3F" w14:textId="77777777" w:rsidR="003164FD" w:rsidRPr="003164FD" w:rsidRDefault="003164FD" w:rsidP="003164FD">
      <w:pPr>
        <w:pStyle w:val="FirstParagraph"/>
        <w:rPr>
          <w:rFonts w:asciiTheme="majorHAnsi" w:eastAsiaTheme="majorEastAsia" w:hAnsiTheme="majorHAnsi" w:cstheme="majorBidi"/>
          <w:b/>
          <w:bCs/>
          <w:color w:val="0F4761" w:themeColor="accent1" w:themeShade="BF"/>
          <w:sz w:val="40"/>
          <w:szCs w:val="40"/>
        </w:rPr>
      </w:pPr>
      <w:r w:rsidRPr="003164FD">
        <w:rPr>
          <w:rFonts w:asciiTheme="majorHAnsi" w:eastAsiaTheme="majorEastAsia" w:hAnsiTheme="majorHAnsi" w:cstheme="majorBidi"/>
          <w:b/>
          <w:bCs/>
          <w:color w:val="0F4761" w:themeColor="accent1" w:themeShade="BF"/>
          <w:sz w:val="40"/>
          <w:szCs w:val="40"/>
        </w:rPr>
        <w:t>5.6 Documentation et communication</w:t>
      </w:r>
    </w:p>
    <w:p w14:paraId="362B7353" w14:textId="77777777" w:rsidR="003164FD" w:rsidRPr="003164FD" w:rsidRDefault="003164FD" w:rsidP="003164FD">
      <w:pPr>
        <w:pStyle w:val="FirstParagraph"/>
      </w:pPr>
      <w:r w:rsidRPr="003164FD">
        <w:t>Une fois l’incident résolu, la documentation est obligatoire :</w:t>
      </w:r>
    </w:p>
    <w:p w14:paraId="3BF3FBCA" w14:textId="77777777" w:rsidR="003164FD" w:rsidRPr="003164FD" w:rsidRDefault="003164FD" w:rsidP="003164FD">
      <w:pPr>
        <w:pStyle w:val="FirstParagraph"/>
        <w:numPr>
          <w:ilvl w:val="0"/>
          <w:numId w:val="28"/>
        </w:numPr>
      </w:pPr>
      <w:r w:rsidRPr="003164FD">
        <w:t>cause racine (Root Cause Analysis / RCA),</w:t>
      </w:r>
    </w:p>
    <w:p w14:paraId="1A0F368C" w14:textId="77777777" w:rsidR="003164FD" w:rsidRPr="003164FD" w:rsidRDefault="003164FD" w:rsidP="003164FD">
      <w:pPr>
        <w:pStyle w:val="FirstParagraph"/>
        <w:numPr>
          <w:ilvl w:val="0"/>
          <w:numId w:val="28"/>
        </w:numPr>
      </w:pPr>
      <w:r w:rsidRPr="003164FD">
        <w:t>actions correctives appliquées,</w:t>
      </w:r>
    </w:p>
    <w:p w14:paraId="54AC5B3F" w14:textId="77777777" w:rsidR="003164FD" w:rsidRPr="003164FD" w:rsidRDefault="003164FD" w:rsidP="003164FD">
      <w:pPr>
        <w:pStyle w:val="FirstParagraph"/>
        <w:numPr>
          <w:ilvl w:val="0"/>
          <w:numId w:val="28"/>
        </w:numPr>
      </w:pPr>
      <w:r w:rsidRPr="003164FD">
        <w:t>recommandations ou patch à prévoir,</w:t>
      </w:r>
    </w:p>
    <w:p w14:paraId="7335572D" w14:textId="77777777" w:rsidR="003164FD" w:rsidRPr="003164FD" w:rsidRDefault="003164FD" w:rsidP="003164FD">
      <w:pPr>
        <w:pStyle w:val="FirstParagraph"/>
        <w:numPr>
          <w:ilvl w:val="0"/>
          <w:numId w:val="28"/>
        </w:numPr>
      </w:pPr>
      <w:r w:rsidRPr="003164FD">
        <w:lastRenderedPageBreak/>
        <w:t>impacts éventuels sur les données,</w:t>
      </w:r>
    </w:p>
    <w:p w14:paraId="605E4AA3" w14:textId="77777777" w:rsidR="003164FD" w:rsidRPr="003164FD" w:rsidRDefault="003164FD" w:rsidP="003164FD">
      <w:pPr>
        <w:pStyle w:val="FirstParagraph"/>
        <w:numPr>
          <w:ilvl w:val="0"/>
          <w:numId w:val="28"/>
        </w:numPr>
      </w:pPr>
      <w:r w:rsidRPr="003164FD">
        <w:t>communication envoyée aux parties prenantes,</w:t>
      </w:r>
    </w:p>
    <w:p w14:paraId="1C6241A2" w14:textId="77777777" w:rsidR="003164FD" w:rsidRPr="003164FD" w:rsidRDefault="003164FD" w:rsidP="003164FD">
      <w:pPr>
        <w:pStyle w:val="FirstParagraph"/>
        <w:numPr>
          <w:ilvl w:val="0"/>
          <w:numId w:val="28"/>
        </w:numPr>
      </w:pPr>
      <w:r w:rsidRPr="003164FD">
        <w:t>mise à jour des procédures si nécessaire.</w:t>
      </w:r>
    </w:p>
    <w:p w14:paraId="007CA558" w14:textId="77777777" w:rsidR="003164FD" w:rsidRPr="003164FD" w:rsidRDefault="003164FD" w:rsidP="003164FD">
      <w:pPr>
        <w:pStyle w:val="FirstParagraph"/>
      </w:pPr>
      <w:r w:rsidRPr="003164FD">
        <w:t>Cette étape est essentielle pour capitaliser sur l’incident et éviter sa répétition.</w:t>
      </w:r>
    </w:p>
    <w:p w14:paraId="48DFCB01" w14:textId="3A86557F" w:rsidR="003164FD" w:rsidRDefault="003164FD" w:rsidP="003164FD">
      <w:pPr>
        <w:pStyle w:val="FirstParagraph"/>
      </w:pPr>
    </w:p>
    <w:p w14:paraId="39D4801C" w14:textId="77777777" w:rsidR="003164FD" w:rsidRDefault="003164FD" w:rsidP="003164FD">
      <w:pPr>
        <w:pStyle w:val="Corpsdetexte"/>
      </w:pPr>
    </w:p>
    <w:p w14:paraId="40009C0D" w14:textId="77777777" w:rsidR="003164FD" w:rsidRDefault="003164FD" w:rsidP="003164FD">
      <w:pPr>
        <w:pStyle w:val="Corpsdetexte"/>
      </w:pPr>
    </w:p>
    <w:p w14:paraId="7F7A8264" w14:textId="77777777" w:rsidR="003164FD" w:rsidRPr="003164FD" w:rsidRDefault="003164FD" w:rsidP="003164FD">
      <w:pPr>
        <w:pStyle w:val="Corpsdetexte"/>
      </w:pPr>
    </w:p>
    <w:p w14:paraId="4C7BBB62" w14:textId="77777777" w:rsidR="003164FD" w:rsidRPr="003164FD" w:rsidRDefault="003164FD" w:rsidP="003164FD">
      <w:pPr>
        <w:pStyle w:val="FirstParagraph"/>
        <w:rPr>
          <w:rFonts w:asciiTheme="majorHAnsi" w:eastAsiaTheme="majorEastAsia" w:hAnsiTheme="majorHAnsi" w:cstheme="majorBidi"/>
          <w:b/>
          <w:bCs/>
          <w:color w:val="0F4761" w:themeColor="accent1" w:themeShade="BF"/>
          <w:sz w:val="40"/>
          <w:szCs w:val="40"/>
        </w:rPr>
      </w:pPr>
      <w:r w:rsidRPr="003164FD">
        <w:rPr>
          <w:rFonts w:asciiTheme="majorHAnsi" w:eastAsiaTheme="majorEastAsia" w:hAnsiTheme="majorHAnsi" w:cstheme="majorBidi"/>
          <w:b/>
          <w:bCs/>
          <w:color w:val="0F4761" w:themeColor="accent1" w:themeShade="BF"/>
          <w:sz w:val="40"/>
          <w:szCs w:val="40"/>
        </w:rPr>
        <w:t>5.7 Amélioration continue (Post-mortem)</w:t>
      </w:r>
    </w:p>
    <w:p w14:paraId="41D0719F" w14:textId="77777777" w:rsidR="003164FD" w:rsidRPr="003164FD" w:rsidRDefault="003164FD" w:rsidP="003164FD">
      <w:pPr>
        <w:pStyle w:val="FirstParagraph"/>
      </w:pPr>
      <w:r w:rsidRPr="003164FD">
        <w:t>Chaque incident majeur donne lieu à un Post-Mortem, inspiré de la culture Amazon :</w:t>
      </w:r>
    </w:p>
    <w:p w14:paraId="74A3C47D" w14:textId="77777777" w:rsidR="003164FD" w:rsidRPr="003164FD" w:rsidRDefault="003164FD" w:rsidP="009E1640">
      <w:pPr>
        <w:pStyle w:val="FirstParagraph"/>
        <w:numPr>
          <w:ilvl w:val="0"/>
          <w:numId w:val="29"/>
        </w:numPr>
      </w:pPr>
      <w:r w:rsidRPr="003164FD">
        <w:t>sans blâme (« blameless post-mortem »),</w:t>
      </w:r>
    </w:p>
    <w:p w14:paraId="49B5E68C" w14:textId="77777777" w:rsidR="003164FD" w:rsidRPr="003164FD" w:rsidRDefault="003164FD" w:rsidP="009E1640">
      <w:pPr>
        <w:pStyle w:val="FirstParagraph"/>
        <w:numPr>
          <w:ilvl w:val="0"/>
          <w:numId w:val="29"/>
        </w:numPr>
      </w:pPr>
      <w:r w:rsidRPr="003164FD">
        <w:t>orienté amélioration continue,</w:t>
      </w:r>
    </w:p>
    <w:p w14:paraId="625A5B81" w14:textId="77777777" w:rsidR="003164FD" w:rsidRPr="003164FD" w:rsidRDefault="003164FD" w:rsidP="009E1640">
      <w:pPr>
        <w:pStyle w:val="FirstParagraph"/>
        <w:numPr>
          <w:ilvl w:val="0"/>
          <w:numId w:val="29"/>
        </w:numPr>
      </w:pPr>
      <w:r w:rsidRPr="003164FD">
        <w:t>pédagogique pour les équipes,</w:t>
      </w:r>
    </w:p>
    <w:p w14:paraId="3F754B1D" w14:textId="77777777" w:rsidR="003164FD" w:rsidRPr="003164FD" w:rsidRDefault="003164FD" w:rsidP="009E1640">
      <w:pPr>
        <w:pStyle w:val="FirstParagraph"/>
        <w:numPr>
          <w:ilvl w:val="0"/>
          <w:numId w:val="29"/>
        </w:numPr>
      </w:pPr>
      <w:r w:rsidRPr="003164FD">
        <w:t>suivi par des actions concrètes (patch, documentation, monitoring).</w:t>
      </w:r>
    </w:p>
    <w:p w14:paraId="11CF7CEB" w14:textId="77777777" w:rsidR="003164FD" w:rsidRDefault="003164FD" w:rsidP="003164FD">
      <w:pPr>
        <w:pStyle w:val="FirstParagraph"/>
      </w:pPr>
      <w:r w:rsidRPr="003164FD">
        <w:t>L’objectif est de renforcer progressivement la plateforme.</w:t>
      </w:r>
    </w:p>
    <w:p w14:paraId="7217CBED" w14:textId="77777777" w:rsidR="003164FD" w:rsidRDefault="003164FD" w:rsidP="003164FD">
      <w:pPr>
        <w:pStyle w:val="Corpsdetexte"/>
      </w:pPr>
    </w:p>
    <w:p w14:paraId="6CF8A265" w14:textId="77777777" w:rsidR="003164FD" w:rsidRPr="003164FD" w:rsidRDefault="003164FD" w:rsidP="003164FD">
      <w:pPr>
        <w:pStyle w:val="Corpsdetexte"/>
      </w:pPr>
    </w:p>
    <w:p w14:paraId="1D5A2D57" w14:textId="77777777" w:rsidR="00661214" w:rsidRDefault="00000000">
      <w:pPr>
        <w:pStyle w:val="Titre1"/>
      </w:pPr>
      <w:r>
        <w:rPr>
          <w:b/>
          <w:bCs/>
        </w:rPr>
        <w:t>6. Escalade, responsabilités et matrice RACI</w:t>
      </w:r>
    </w:p>
    <w:p w14:paraId="6B6083D7" w14:textId="77777777" w:rsidR="003164FD" w:rsidRPr="003164FD" w:rsidRDefault="003164FD" w:rsidP="003164FD">
      <w:pPr>
        <w:rPr>
          <w:lang w:val="fr-FR"/>
        </w:rPr>
      </w:pPr>
      <w:r w:rsidRPr="003164FD">
        <w:rPr>
          <w:lang w:val="fr-FR"/>
        </w:rPr>
        <w:t xml:space="preserve">La gestion des incidents et des responsabilités est un pilier essentiel du fonctionnement d’une architecture de production. Dans un environnement où plusieurs technologies interagissent — Airflow, PostgreSQL, Snowflake, S3, MongoDB — il est indispensable de définir clairement </w:t>
      </w:r>
      <w:r w:rsidRPr="003164FD">
        <w:rPr>
          <w:b/>
          <w:bCs/>
          <w:lang w:val="fr-FR"/>
        </w:rPr>
        <w:t>qui fait quoi</w:t>
      </w:r>
      <w:r w:rsidRPr="003164FD">
        <w:rPr>
          <w:lang w:val="fr-FR"/>
        </w:rPr>
        <w:t>, qui intervient en premier, comment l’information circule, et à quel moment un incident doit être escaladé vers un niveau supérieur.</w:t>
      </w:r>
    </w:p>
    <w:p w14:paraId="70AEBC6C" w14:textId="77777777" w:rsidR="003164FD" w:rsidRPr="003164FD" w:rsidRDefault="003164FD" w:rsidP="003164FD">
      <w:pPr>
        <w:rPr>
          <w:lang w:val="fr-FR"/>
        </w:rPr>
      </w:pPr>
      <w:r w:rsidRPr="003164FD">
        <w:rPr>
          <w:lang w:val="fr-FR"/>
        </w:rPr>
        <w:t>Cette démarche, héritée des pratiques Amazon (“ownership”, “operational excellence”) et des standards La Poste (traçabilité, conformité, continuité), permet d’éviter les zones grises, d'assurer une résolution rapide des problèmes et de garantir la stabilité du système dans la durée.</w:t>
      </w:r>
    </w:p>
    <w:p w14:paraId="7A7F7C08" w14:textId="77777777" w:rsidR="003164FD" w:rsidRPr="003164FD" w:rsidRDefault="003164FD" w:rsidP="003164FD">
      <w:pPr>
        <w:rPr>
          <w:lang w:val="fr-FR"/>
        </w:rPr>
      </w:pPr>
      <w:r w:rsidRPr="003164FD">
        <w:rPr>
          <w:lang w:val="fr-FR"/>
        </w:rPr>
        <w:t>L’objectif n’est pas uniquement de répartir les tâches, mais de donner à chaque acteur une vision claire de son rôle dans le maintien en conditions opérationnelles (MCO) du pipeline.</w:t>
      </w:r>
    </w:p>
    <w:p w14:paraId="07C64867" w14:textId="1FDD8F51" w:rsidR="003164FD" w:rsidRPr="003164FD" w:rsidRDefault="003164FD" w:rsidP="003164FD">
      <w:pPr>
        <w:rPr>
          <w:lang w:val="fr-FR"/>
        </w:rPr>
      </w:pPr>
    </w:p>
    <w:p w14:paraId="5CD456E1" w14:textId="77777777" w:rsidR="003164FD" w:rsidRPr="003164FD" w:rsidRDefault="003164FD" w:rsidP="003164FD">
      <w:pPr>
        <w:rPr>
          <w:b/>
          <w:bCs/>
          <w:color w:val="074F6A" w:themeColor="accent4" w:themeShade="80"/>
          <w:lang w:val="fr-FR"/>
        </w:rPr>
      </w:pPr>
      <w:r w:rsidRPr="003164FD">
        <w:rPr>
          <w:b/>
          <w:bCs/>
          <w:color w:val="074F6A" w:themeColor="accent4" w:themeShade="80"/>
          <w:lang w:val="fr-FR"/>
        </w:rPr>
        <w:t>1. Logique d’escalade (N1 → N2 → N3)</w:t>
      </w:r>
    </w:p>
    <w:p w14:paraId="5915F02B" w14:textId="77777777" w:rsidR="003164FD" w:rsidRPr="003164FD" w:rsidRDefault="003164FD" w:rsidP="003164FD">
      <w:pPr>
        <w:rPr>
          <w:lang w:val="fr-FR"/>
        </w:rPr>
      </w:pPr>
      <w:r w:rsidRPr="003164FD">
        <w:rPr>
          <w:lang w:val="fr-FR"/>
        </w:rPr>
        <w:t>La gestion d’incident repose sur une chaîne d’escalade structurée en trois niveaux :</w:t>
      </w:r>
    </w:p>
    <w:p w14:paraId="39AB9A2E" w14:textId="77777777" w:rsidR="003164FD" w:rsidRPr="003164FD" w:rsidRDefault="003164FD" w:rsidP="003164FD">
      <w:pPr>
        <w:rPr>
          <w:b/>
          <w:bCs/>
          <w:lang w:val="fr-FR"/>
        </w:rPr>
      </w:pPr>
      <w:r w:rsidRPr="003164FD">
        <w:rPr>
          <w:b/>
          <w:bCs/>
          <w:lang w:val="fr-FR"/>
        </w:rPr>
        <w:t>Niveau 1 – Support Opérationnel</w:t>
      </w:r>
    </w:p>
    <w:p w14:paraId="0746BA85" w14:textId="77777777" w:rsidR="003164FD" w:rsidRPr="003164FD" w:rsidRDefault="003164FD" w:rsidP="003164FD">
      <w:pPr>
        <w:rPr>
          <w:lang w:val="fr-FR"/>
        </w:rPr>
      </w:pPr>
      <w:r w:rsidRPr="003164FD">
        <w:rPr>
          <w:lang w:val="fr-FR"/>
        </w:rPr>
        <w:t>Le support N1 est le premier point de contact lorsqu’une anomalie apparaît.</w:t>
      </w:r>
      <w:r w:rsidRPr="003164FD">
        <w:rPr>
          <w:lang w:val="fr-FR"/>
        </w:rPr>
        <w:br/>
        <w:t>Il surveille les alertes Airflow, les logs d’exécution, les dashboards de monitoring et vérifie les disponibilités clés :</w:t>
      </w:r>
    </w:p>
    <w:p w14:paraId="3F6E31B2" w14:textId="77777777" w:rsidR="003164FD" w:rsidRPr="003164FD" w:rsidRDefault="003164FD" w:rsidP="003164FD">
      <w:pPr>
        <w:numPr>
          <w:ilvl w:val="0"/>
          <w:numId w:val="3"/>
        </w:numPr>
        <w:rPr>
          <w:lang w:val="fr-FR"/>
        </w:rPr>
      </w:pPr>
      <w:r w:rsidRPr="003164FD">
        <w:rPr>
          <w:lang w:val="fr-FR"/>
        </w:rPr>
        <w:t>statut des services (Airflow scheduler/webserver, PostgreSQL, MongoDB),</w:t>
      </w:r>
    </w:p>
    <w:p w14:paraId="0175480B" w14:textId="77777777" w:rsidR="003164FD" w:rsidRPr="003164FD" w:rsidRDefault="003164FD" w:rsidP="003164FD">
      <w:pPr>
        <w:numPr>
          <w:ilvl w:val="0"/>
          <w:numId w:val="3"/>
        </w:numPr>
        <w:rPr>
          <w:lang w:val="fr-FR"/>
        </w:rPr>
      </w:pPr>
      <w:r w:rsidRPr="003164FD">
        <w:rPr>
          <w:lang w:val="fr-FR"/>
        </w:rPr>
        <w:t>charge Snowflake,</w:t>
      </w:r>
    </w:p>
    <w:p w14:paraId="0B598153" w14:textId="77777777" w:rsidR="003164FD" w:rsidRPr="003164FD" w:rsidRDefault="003164FD" w:rsidP="003164FD">
      <w:pPr>
        <w:numPr>
          <w:ilvl w:val="0"/>
          <w:numId w:val="3"/>
        </w:numPr>
        <w:rPr>
          <w:lang w:val="fr-FR"/>
        </w:rPr>
      </w:pPr>
      <w:r w:rsidRPr="003164FD">
        <w:rPr>
          <w:lang w:val="fr-FR"/>
        </w:rPr>
        <w:t>état des buckets S3,</w:t>
      </w:r>
    </w:p>
    <w:p w14:paraId="03C310E5" w14:textId="77777777" w:rsidR="003164FD" w:rsidRPr="003164FD" w:rsidRDefault="003164FD" w:rsidP="003164FD">
      <w:pPr>
        <w:numPr>
          <w:ilvl w:val="0"/>
          <w:numId w:val="3"/>
        </w:numPr>
        <w:rPr>
          <w:lang w:val="fr-FR"/>
        </w:rPr>
      </w:pPr>
      <w:r w:rsidRPr="003164FD">
        <w:rPr>
          <w:lang w:val="fr-FR"/>
        </w:rPr>
        <w:t>saturation disque/container.</w:t>
      </w:r>
    </w:p>
    <w:p w14:paraId="6D6BC198" w14:textId="77777777" w:rsidR="003164FD" w:rsidRPr="003164FD" w:rsidRDefault="003164FD" w:rsidP="003164FD">
      <w:pPr>
        <w:rPr>
          <w:lang w:val="fr-FR"/>
        </w:rPr>
      </w:pPr>
      <w:r w:rsidRPr="003164FD">
        <w:rPr>
          <w:lang w:val="fr-FR"/>
        </w:rPr>
        <w:t>Son rôle est d’isoler rapidement la source visible du problème :</w:t>
      </w:r>
      <w:r w:rsidRPr="003164FD">
        <w:rPr>
          <w:lang w:val="fr-FR"/>
        </w:rPr>
        <w:br/>
        <w:t>connexion perdue, espace disque, DAG en échec, erreur de credentials, etc.</w:t>
      </w:r>
    </w:p>
    <w:p w14:paraId="59EEE6B5" w14:textId="77777777" w:rsidR="003164FD" w:rsidRPr="003164FD" w:rsidRDefault="003164FD" w:rsidP="003164FD">
      <w:pPr>
        <w:rPr>
          <w:lang w:val="fr-FR"/>
        </w:rPr>
      </w:pPr>
      <w:r w:rsidRPr="003164FD">
        <w:rPr>
          <w:lang w:val="fr-FR"/>
        </w:rPr>
        <w:t>N1 ne corrige pas le fond du problème mais applique un ensemble de procédures simples (redémarrage de service, purge de fichier temporaire, relance de DAG). Si l’incident dépasse son périmètre, il passe à N2.</w:t>
      </w:r>
    </w:p>
    <w:p w14:paraId="3D158100" w14:textId="4E80021A" w:rsidR="003164FD" w:rsidRPr="003164FD" w:rsidRDefault="003164FD" w:rsidP="003164FD">
      <w:pPr>
        <w:rPr>
          <w:lang w:val="fr-FR"/>
        </w:rPr>
      </w:pPr>
    </w:p>
    <w:p w14:paraId="7D02AF45" w14:textId="77777777" w:rsidR="003164FD" w:rsidRPr="003164FD" w:rsidRDefault="003164FD" w:rsidP="003164FD">
      <w:pPr>
        <w:rPr>
          <w:b/>
          <w:bCs/>
          <w:color w:val="074F6A" w:themeColor="accent4" w:themeShade="80"/>
          <w:lang w:val="fr-FR"/>
        </w:rPr>
      </w:pPr>
      <w:r w:rsidRPr="003164FD">
        <w:rPr>
          <w:b/>
          <w:bCs/>
          <w:color w:val="074F6A" w:themeColor="accent4" w:themeShade="80"/>
          <w:lang w:val="fr-FR"/>
        </w:rPr>
        <w:t>Niveau 2 – Équipe Data Engineering</w:t>
      </w:r>
    </w:p>
    <w:p w14:paraId="6B0AD4D6" w14:textId="77777777" w:rsidR="003164FD" w:rsidRPr="003164FD" w:rsidRDefault="003164FD" w:rsidP="003164FD">
      <w:pPr>
        <w:rPr>
          <w:lang w:val="fr-FR"/>
        </w:rPr>
      </w:pPr>
      <w:r w:rsidRPr="003164FD">
        <w:rPr>
          <w:lang w:val="fr-FR"/>
        </w:rPr>
        <w:t>Le niveau 2 est généralement assuré par les ingénieurs Data responsables du pipeline.</w:t>
      </w:r>
      <w:r w:rsidRPr="003164FD">
        <w:rPr>
          <w:lang w:val="fr-FR"/>
        </w:rPr>
        <w:br/>
        <w:t>Ils interviennent lorsqu’un incident nécessite une compréhension technique plus avancée :</w:t>
      </w:r>
    </w:p>
    <w:p w14:paraId="19940FCE" w14:textId="77777777" w:rsidR="003164FD" w:rsidRPr="003164FD" w:rsidRDefault="003164FD" w:rsidP="003164FD">
      <w:pPr>
        <w:numPr>
          <w:ilvl w:val="0"/>
          <w:numId w:val="4"/>
        </w:numPr>
        <w:rPr>
          <w:lang w:val="fr-FR"/>
        </w:rPr>
      </w:pPr>
      <w:r w:rsidRPr="003164FD">
        <w:rPr>
          <w:lang w:val="fr-FR"/>
        </w:rPr>
        <w:t>Analyse approfondie des logs Airflow</w:t>
      </w:r>
    </w:p>
    <w:p w14:paraId="602F0144" w14:textId="77777777" w:rsidR="003164FD" w:rsidRPr="003164FD" w:rsidRDefault="003164FD" w:rsidP="003164FD">
      <w:pPr>
        <w:numPr>
          <w:ilvl w:val="0"/>
          <w:numId w:val="4"/>
        </w:numPr>
        <w:rPr>
          <w:lang w:val="fr-FR"/>
        </w:rPr>
      </w:pPr>
      <w:r w:rsidRPr="003164FD">
        <w:rPr>
          <w:lang w:val="fr-FR"/>
        </w:rPr>
        <w:t>Debug des scripts Python</w:t>
      </w:r>
    </w:p>
    <w:p w14:paraId="065066B9" w14:textId="77777777" w:rsidR="003164FD" w:rsidRPr="003164FD" w:rsidRDefault="003164FD" w:rsidP="003164FD">
      <w:pPr>
        <w:numPr>
          <w:ilvl w:val="0"/>
          <w:numId w:val="4"/>
        </w:numPr>
        <w:rPr>
          <w:lang w:val="fr-FR"/>
        </w:rPr>
      </w:pPr>
      <w:r w:rsidRPr="003164FD">
        <w:rPr>
          <w:lang w:val="fr-FR"/>
        </w:rPr>
        <w:t>Vérification des transformations (anonymisation, NLP)</w:t>
      </w:r>
    </w:p>
    <w:p w14:paraId="55817297" w14:textId="77777777" w:rsidR="003164FD" w:rsidRPr="003164FD" w:rsidRDefault="003164FD" w:rsidP="003164FD">
      <w:pPr>
        <w:numPr>
          <w:ilvl w:val="0"/>
          <w:numId w:val="4"/>
        </w:numPr>
        <w:rPr>
          <w:lang w:val="fr-FR"/>
        </w:rPr>
      </w:pPr>
      <w:r w:rsidRPr="003164FD">
        <w:rPr>
          <w:lang w:val="fr-FR"/>
        </w:rPr>
        <w:t>Correction des schémas Snowflake / erreurs de staging</w:t>
      </w:r>
    </w:p>
    <w:p w14:paraId="6215EB36" w14:textId="77777777" w:rsidR="003164FD" w:rsidRPr="003164FD" w:rsidRDefault="003164FD" w:rsidP="003164FD">
      <w:pPr>
        <w:numPr>
          <w:ilvl w:val="0"/>
          <w:numId w:val="4"/>
        </w:numPr>
        <w:rPr>
          <w:lang w:val="fr-FR"/>
        </w:rPr>
      </w:pPr>
      <w:r w:rsidRPr="003164FD">
        <w:rPr>
          <w:lang w:val="fr-FR"/>
        </w:rPr>
        <w:t>Résolution de problèmes de performance sur les extractions PostgreSQL</w:t>
      </w:r>
    </w:p>
    <w:p w14:paraId="7DED6715" w14:textId="77777777" w:rsidR="003164FD" w:rsidRPr="003164FD" w:rsidRDefault="003164FD" w:rsidP="003164FD">
      <w:pPr>
        <w:numPr>
          <w:ilvl w:val="0"/>
          <w:numId w:val="4"/>
        </w:numPr>
        <w:rPr>
          <w:lang w:val="fr-FR"/>
        </w:rPr>
      </w:pPr>
      <w:r w:rsidRPr="003164FD">
        <w:rPr>
          <w:lang w:val="fr-FR"/>
        </w:rPr>
        <w:t>Analyse des données corrompues ou manquantes</w:t>
      </w:r>
    </w:p>
    <w:p w14:paraId="1798831F" w14:textId="77777777" w:rsidR="003164FD" w:rsidRPr="003164FD" w:rsidRDefault="003164FD" w:rsidP="003164FD">
      <w:pPr>
        <w:rPr>
          <w:lang w:val="fr-FR"/>
        </w:rPr>
      </w:pPr>
      <w:r w:rsidRPr="003164FD">
        <w:rPr>
          <w:lang w:val="fr-FR"/>
        </w:rPr>
        <w:t>N2 possède la vision complète du pipeline et peut apporter des correctifs ciblés.</w:t>
      </w:r>
      <w:r w:rsidRPr="003164FD">
        <w:rPr>
          <w:lang w:val="fr-FR"/>
        </w:rPr>
        <w:br/>
        <w:t>Si la cause dépasse le cadre applicatif pour toucher l’infrastructure profonde (clusters Snowflake, permissions S3, réseau, Docker, sécurité), l’incident est escaladé à N3.</w:t>
      </w:r>
    </w:p>
    <w:p w14:paraId="50EB04B7" w14:textId="7AB6B664" w:rsidR="003164FD" w:rsidRPr="003164FD" w:rsidRDefault="003164FD" w:rsidP="003164FD">
      <w:pPr>
        <w:rPr>
          <w:lang w:val="fr-FR"/>
        </w:rPr>
      </w:pPr>
    </w:p>
    <w:p w14:paraId="6320D31E" w14:textId="77777777" w:rsidR="003164FD" w:rsidRPr="003164FD" w:rsidRDefault="003164FD" w:rsidP="003164FD">
      <w:pPr>
        <w:rPr>
          <w:b/>
          <w:bCs/>
          <w:color w:val="074F6A" w:themeColor="accent4" w:themeShade="80"/>
          <w:lang w:val="fr-FR"/>
        </w:rPr>
      </w:pPr>
      <w:r w:rsidRPr="003164FD">
        <w:rPr>
          <w:b/>
          <w:bCs/>
          <w:color w:val="074F6A" w:themeColor="accent4" w:themeShade="80"/>
          <w:lang w:val="fr-FR"/>
        </w:rPr>
        <w:t>Niveau 3 – Équipe Infrastructure / Cloud / Sécurité</w:t>
      </w:r>
    </w:p>
    <w:p w14:paraId="7D5022A7" w14:textId="77777777" w:rsidR="003164FD" w:rsidRPr="003164FD" w:rsidRDefault="003164FD" w:rsidP="003164FD">
      <w:pPr>
        <w:rPr>
          <w:lang w:val="fr-FR"/>
        </w:rPr>
      </w:pPr>
      <w:r w:rsidRPr="003164FD">
        <w:rPr>
          <w:lang w:val="fr-FR"/>
        </w:rPr>
        <w:t>Le dernier niveau correspond aux experts infrastructure ou cloud.</w:t>
      </w:r>
      <w:r w:rsidRPr="003164FD">
        <w:rPr>
          <w:lang w:val="fr-FR"/>
        </w:rPr>
        <w:br/>
        <w:t>Ils interviennent uniquement en cas de problème structurel ou critique :</w:t>
      </w:r>
    </w:p>
    <w:p w14:paraId="064E4B12" w14:textId="77777777" w:rsidR="003164FD" w:rsidRPr="003164FD" w:rsidRDefault="003164FD" w:rsidP="003164FD">
      <w:pPr>
        <w:numPr>
          <w:ilvl w:val="0"/>
          <w:numId w:val="5"/>
        </w:numPr>
        <w:rPr>
          <w:lang w:val="fr-FR"/>
        </w:rPr>
      </w:pPr>
      <w:r w:rsidRPr="003164FD">
        <w:rPr>
          <w:lang w:val="fr-FR"/>
        </w:rPr>
        <w:t>pannes réseau ou DNS</w:t>
      </w:r>
    </w:p>
    <w:p w14:paraId="04A2A252" w14:textId="77777777" w:rsidR="003164FD" w:rsidRPr="003164FD" w:rsidRDefault="003164FD" w:rsidP="003164FD">
      <w:pPr>
        <w:numPr>
          <w:ilvl w:val="0"/>
          <w:numId w:val="5"/>
        </w:numPr>
        <w:rPr>
          <w:lang w:val="fr-FR"/>
        </w:rPr>
      </w:pPr>
      <w:r w:rsidRPr="003164FD">
        <w:rPr>
          <w:lang w:val="fr-FR"/>
        </w:rPr>
        <w:t>défaillance du cluster Snowflake ou de l’authentification</w:t>
      </w:r>
    </w:p>
    <w:p w14:paraId="6E39E0C7" w14:textId="77777777" w:rsidR="003164FD" w:rsidRPr="003164FD" w:rsidRDefault="003164FD" w:rsidP="003164FD">
      <w:pPr>
        <w:numPr>
          <w:ilvl w:val="0"/>
          <w:numId w:val="5"/>
        </w:numPr>
        <w:rPr>
          <w:lang w:val="fr-FR"/>
        </w:rPr>
      </w:pPr>
      <w:r w:rsidRPr="003164FD">
        <w:rPr>
          <w:lang w:val="fr-FR"/>
        </w:rPr>
        <w:t>corruption profonde du volume Docker PostgreSQL</w:t>
      </w:r>
    </w:p>
    <w:p w14:paraId="3D712CF3" w14:textId="77777777" w:rsidR="003164FD" w:rsidRPr="003164FD" w:rsidRDefault="003164FD" w:rsidP="003164FD">
      <w:pPr>
        <w:numPr>
          <w:ilvl w:val="0"/>
          <w:numId w:val="5"/>
        </w:numPr>
        <w:rPr>
          <w:lang w:val="fr-FR"/>
        </w:rPr>
      </w:pPr>
      <w:r w:rsidRPr="003164FD">
        <w:rPr>
          <w:lang w:val="fr-FR"/>
        </w:rPr>
        <w:t>politique IAM défaillante ou compromission de secrets</w:t>
      </w:r>
    </w:p>
    <w:p w14:paraId="39D64D74" w14:textId="77777777" w:rsidR="003164FD" w:rsidRPr="003164FD" w:rsidRDefault="003164FD" w:rsidP="003164FD">
      <w:pPr>
        <w:numPr>
          <w:ilvl w:val="0"/>
          <w:numId w:val="5"/>
        </w:numPr>
        <w:rPr>
          <w:lang w:val="fr-FR"/>
        </w:rPr>
      </w:pPr>
      <w:r w:rsidRPr="003164FD">
        <w:rPr>
          <w:lang w:val="fr-FR"/>
        </w:rPr>
        <w:t>incident de sécurité ou suspicion de fuite de données</w:t>
      </w:r>
    </w:p>
    <w:p w14:paraId="6D66398C" w14:textId="77777777" w:rsidR="003164FD" w:rsidRPr="003164FD" w:rsidRDefault="003164FD" w:rsidP="003164FD">
      <w:pPr>
        <w:numPr>
          <w:ilvl w:val="0"/>
          <w:numId w:val="5"/>
        </w:numPr>
        <w:rPr>
          <w:lang w:val="fr-FR"/>
        </w:rPr>
      </w:pPr>
      <w:r w:rsidRPr="003164FD">
        <w:rPr>
          <w:lang w:val="fr-FR"/>
        </w:rPr>
        <w:t>limitation S3 / quotas / droits bloquants</w:t>
      </w:r>
    </w:p>
    <w:p w14:paraId="05BAAAF8" w14:textId="77777777" w:rsidR="003164FD" w:rsidRPr="003164FD" w:rsidRDefault="003164FD" w:rsidP="003164FD">
      <w:pPr>
        <w:rPr>
          <w:lang w:val="fr-FR"/>
        </w:rPr>
      </w:pPr>
      <w:r w:rsidRPr="003164FD">
        <w:rPr>
          <w:lang w:val="fr-FR"/>
        </w:rPr>
        <w:t>Leur rôle est de rétablir un environnement fonctionnel, de sécuriser l’ensemble des composants cloud (IAM, audit logs, rotation des clés) et de coordonner les actions de crise.</w:t>
      </w:r>
    </w:p>
    <w:p w14:paraId="6C98480B" w14:textId="77777777" w:rsidR="003164FD" w:rsidRPr="003164FD" w:rsidRDefault="003164FD" w:rsidP="003164FD">
      <w:pPr>
        <w:rPr>
          <w:lang w:val="fr-FR"/>
        </w:rPr>
      </w:pPr>
    </w:p>
    <w:p w14:paraId="0AA358BF" w14:textId="77777777" w:rsidR="003164FD" w:rsidRPr="003164FD" w:rsidRDefault="003164FD" w:rsidP="003164FD">
      <w:pPr>
        <w:rPr>
          <w:b/>
          <w:bCs/>
          <w:color w:val="074F6A" w:themeColor="accent4" w:themeShade="80"/>
          <w:lang w:val="fr-FR"/>
        </w:rPr>
      </w:pPr>
      <w:r w:rsidRPr="003164FD">
        <w:rPr>
          <w:b/>
          <w:bCs/>
          <w:color w:val="074F6A" w:themeColor="accent4" w:themeShade="80"/>
          <w:lang w:val="fr-FR"/>
        </w:rPr>
        <w:t>2. Rôles et responsabilités détaillés</w:t>
      </w:r>
    </w:p>
    <w:p w14:paraId="37904804" w14:textId="77777777" w:rsidR="003164FD" w:rsidRPr="003164FD" w:rsidRDefault="003164FD" w:rsidP="003164FD">
      <w:pPr>
        <w:rPr>
          <w:lang w:val="fr-FR"/>
        </w:rPr>
      </w:pPr>
      <w:r w:rsidRPr="003164FD">
        <w:rPr>
          <w:lang w:val="fr-FR"/>
        </w:rPr>
        <w:t>Afin d’assurer une répartition claire des responsabilités, voici la liste des acteurs impliqués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6759"/>
      </w:tblGrid>
      <w:tr w:rsidR="003164FD" w:rsidRPr="003164FD" w14:paraId="394E7236" w14:textId="77777777" w:rsidTr="003164FD">
        <w:trPr>
          <w:tblHeader/>
          <w:tblCellSpacing w:w="15" w:type="dxa"/>
        </w:trPr>
        <w:tc>
          <w:tcPr>
            <w:tcW w:w="0" w:type="auto"/>
            <w:vAlign w:val="center"/>
            <w:hideMark/>
          </w:tcPr>
          <w:p w14:paraId="352796DF" w14:textId="77777777" w:rsidR="003164FD" w:rsidRPr="003164FD" w:rsidRDefault="003164FD" w:rsidP="003164FD">
            <w:pPr>
              <w:rPr>
                <w:b/>
                <w:bCs/>
                <w:lang w:val="fr-FR"/>
              </w:rPr>
            </w:pPr>
            <w:r w:rsidRPr="003164FD">
              <w:rPr>
                <w:b/>
                <w:bCs/>
                <w:lang w:val="fr-FR"/>
              </w:rPr>
              <w:t>Rôle</w:t>
            </w:r>
          </w:p>
        </w:tc>
        <w:tc>
          <w:tcPr>
            <w:tcW w:w="0" w:type="auto"/>
            <w:vAlign w:val="center"/>
            <w:hideMark/>
          </w:tcPr>
          <w:p w14:paraId="4AD3C58C" w14:textId="77777777" w:rsidR="003164FD" w:rsidRPr="003164FD" w:rsidRDefault="003164FD" w:rsidP="003164FD">
            <w:pPr>
              <w:rPr>
                <w:b/>
                <w:bCs/>
                <w:lang w:val="fr-FR"/>
              </w:rPr>
            </w:pPr>
            <w:r w:rsidRPr="003164FD">
              <w:rPr>
                <w:b/>
                <w:bCs/>
                <w:lang w:val="fr-FR"/>
              </w:rPr>
              <w:t>Description</w:t>
            </w:r>
          </w:p>
        </w:tc>
      </w:tr>
      <w:tr w:rsidR="003164FD" w:rsidRPr="003164FD" w14:paraId="117A61F6" w14:textId="77777777" w:rsidTr="003164FD">
        <w:trPr>
          <w:tblCellSpacing w:w="15" w:type="dxa"/>
        </w:trPr>
        <w:tc>
          <w:tcPr>
            <w:tcW w:w="0" w:type="auto"/>
            <w:vAlign w:val="center"/>
            <w:hideMark/>
          </w:tcPr>
          <w:p w14:paraId="1180601B" w14:textId="77777777" w:rsidR="003164FD" w:rsidRPr="003164FD" w:rsidRDefault="003164FD" w:rsidP="003164FD">
            <w:pPr>
              <w:rPr>
                <w:lang w:val="fr-FR"/>
              </w:rPr>
            </w:pPr>
            <w:r w:rsidRPr="003164FD">
              <w:rPr>
                <w:b/>
                <w:bCs/>
                <w:lang w:val="fr-FR"/>
              </w:rPr>
              <w:t>Support Niveau 1 (N1)</w:t>
            </w:r>
          </w:p>
        </w:tc>
        <w:tc>
          <w:tcPr>
            <w:tcW w:w="0" w:type="auto"/>
            <w:vAlign w:val="center"/>
            <w:hideMark/>
          </w:tcPr>
          <w:p w14:paraId="04F3A129" w14:textId="77777777" w:rsidR="003164FD" w:rsidRPr="003164FD" w:rsidRDefault="003164FD" w:rsidP="003164FD">
            <w:pPr>
              <w:rPr>
                <w:lang w:val="fr-FR"/>
              </w:rPr>
            </w:pPr>
            <w:r w:rsidRPr="003164FD">
              <w:rPr>
                <w:lang w:val="fr-FR"/>
              </w:rPr>
              <w:t>Supervise Airflow, surveille les logs, identifie les symptômes, applique les relances simples</w:t>
            </w:r>
          </w:p>
        </w:tc>
      </w:tr>
      <w:tr w:rsidR="003164FD" w:rsidRPr="003164FD" w14:paraId="3BA4C085" w14:textId="77777777" w:rsidTr="003164FD">
        <w:trPr>
          <w:tblCellSpacing w:w="15" w:type="dxa"/>
        </w:trPr>
        <w:tc>
          <w:tcPr>
            <w:tcW w:w="0" w:type="auto"/>
            <w:vAlign w:val="center"/>
            <w:hideMark/>
          </w:tcPr>
          <w:p w14:paraId="1F0CD976" w14:textId="77777777" w:rsidR="003164FD" w:rsidRPr="003164FD" w:rsidRDefault="003164FD" w:rsidP="003164FD">
            <w:pPr>
              <w:rPr>
                <w:lang w:val="fr-FR"/>
              </w:rPr>
            </w:pPr>
            <w:r w:rsidRPr="003164FD">
              <w:rPr>
                <w:b/>
                <w:bCs/>
                <w:lang w:val="fr-FR"/>
              </w:rPr>
              <w:t>Data Engineer (N2)</w:t>
            </w:r>
          </w:p>
        </w:tc>
        <w:tc>
          <w:tcPr>
            <w:tcW w:w="0" w:type="auto"/>
            <w:vAlign w:val="center"/>
            <w:hideMark/>
          </w:tcPr>
          <w:p w14:paraId="4AFF3518" w14:textId="77777777" w:rsidR="003164FD" w:rsidRPr="003164FD" w:rsidRDefault="003164FD" w:rsidP="003164FD">
            <w:pPr>
              <w:rPr>
                <w:lang w:val="fr-FR"/>
              </w:rPr>
            </w:pPr>
            <w:r w:rsidRPr="003164FD">
              <w:rPr>
                <w:lang w:val="fr-FR"/>
              </w:rPr>
              <w:t>Maintient et corrige les scripts, optimise les performances, analyse les erreurs métier</w:t>
            </w:r>
          </w:p>
        </w:tc>
      </w:tr>
      <w:tr w:rsidR="003164FD" w:rsidRPr="003164FD" w14:paraId="1A1BA879" w14:textId="77777777" w:rsidTr="003164FD">
        <w:trPr>
          <w:tblCellSpacing w:w="15" w:type="dxa"/>
        </w:trPr>
        <w:tc>
          <w:tcPr>
            <w:tcW w:w="0" w:type="auto"/>
            <w:vAlign w:val="center"/>
            <w:hideMark/>
          </w:tcPr>
          <w:p w14:paraId="3A7A9040" w14:textId="77777777" w:rsidR="003164FD" w:rsidRPr="003164FD" w:rsidRDefault="003164FD" w:rsidP="003164FD">
            <w:pPr>
              <w:rPr>
                <w:lang w:val="fr-FR"/>
              </w:rPr>
            </w:pPr>
            <w:r w:rsidRPr="003164FD">
              <w:rPr>
                <w:b/>
                <w:bCs/>
                <w:lang w:val="fr-FR"/>
              </w:rPr>
              <w:t>Cloud Engineer / Infra (N3)</w:t>
            </w:r>
          </w:p>
        </w:tc>
        <w:tc>
          <w:tcPr>
            <w:tcW w:w="0" w:type="auto"/>
            <w:vAlign w:val="center"/>
            <w:hideMark/>
          </w:tcPr>
          <w:p w14:paraId="0AFCAA3D" w14:textId="77777777" w:rsidR="003164FD" w:rsidRPr="003164FD" w:rsidRDefault="003164FD" w:rsidP="003164FD">
            <w:pPr>
              <w:rPr>
                <w:lang w:val="fr-FR"/>
              </w:rPr>
            </w:pPr>
            <w:r w:rsidRPr="003164FD">
              <w:rPr>
                <w:lang w:val="fr-FR"/>
              </w:rPr>
              <w:t>Gère les environnements Docker, S3, Snowflake, sécurité IAM, incidents critiques</w:t>
            </w:r>
          </w:p>
        </w:tc>
      </w:tr>
      <w:tr w:rsidR="003164FD" w:rsidRPr="003164FD" w14:paraId="3B1D9BEF" w14:textId="77777777" w:rsidTr="003164FD">
        <w:trPr>
          <w:tblCellSpacing w:w="15" w:type="dxa"/>
        </w:trPr>
        <w:tc>
          <w:tcPr>
            <w:tcW w:w="0" w:type="auto"/>
            <w:vAlign w:val="center"/>
            <w:hideMark/>
          </w:tcPr>
          <w:p w14:paraId="321AFA48" w14:textId="77777777" w:rsidR="003164FD" w:rsidRPr="003164FD" w:rsidRDefault="003164FD" w:rsidP="003164FD">
            <w:pPr>
              <w:rPr>
                <w:lang w:val="fr-FR"/>
              </w:rPr>
            </w:pPr>
            <w:r w:rsidRPr="003164FD">
              <w:rPr>
                <w:b/>
                <w:bCs/>
                <w:lang w:val="fr-FR"/>
              </w:rPr>
              <w:t>Product Owner</w:t>
            </w:r>
          </w:p>
        </w:tc>
        <w:tc>
          <w:tcPr>
            <w:tcW w:w="0" w:type="auto"/>
            <w:vAlign w:val="center"/>
            <w:hideMark/>
          </w:tcPr>
          <w:p w14:paraId="50006B34" w14:textId="77777777" w:rsidR="003164FD" w:rsidRPr="003164FD" w:rsidRDefault="003164FD" w:rsidP="003164FD">
            <w:pPr>
              <w:rPr>
                <w:lang w:val="fr-FR"/>
              </w:rPr>
            </w:pPr>
            <w:r w:rsidRPr="003164FD">
              <w:rPr>
                <w:lang w:val="fr-FR"/>
              </w:rPr>
              <w:t>Priorise les anomalies, communique avec les parties prenantes, valide les impacts métier</w:t>
            </w:r>
          </w:p>
        </w:tc>
      </w:tr>
      <w:tr w:rsidR="003164FD" w:rsidRPr="003164FD" w14:paraId="0D1517C0" w14:textId="77777777" w:rsidTr="003164FD">
        <w:trPr>
          <w:tblCellSpacing w:w="15" w:type="dxa"/>
        </w:trPr>
        <w:tc>
          <w:tcPr>
            <w:tcW w:w="0" w:type="auto"/>
            <w:vAlign w:val="center"/>
            <w:hideMark/>
          </w:tcPr>
          <w:p w14:paraId="79F3E4D4" w14:textId="77777777" w:rsidR="003164FD" w:rsidRPr="003164FD" w:rsidRDefault="003164FD" w:rsidP="003164FD">
            <w:pPr>
              <w:rPr>
                <w:lang w:val="fr-FR"/>
              </w:rPr>
            </w:pPr>
            <w:r w:rsidRPr="003164FD">
              <w:rPr>
                <w:b/>
                <w:bCs/>
                <w:lang w:val="fr-FR"/>
              </w:rPr>
              <w:t>Security Officer / DPO</w:t>
            </w:r>
          </w:p>
        </w:tc>
        <w:tc>
          <w:tcPr>
            <w:tcW w:w="0" w:type="auto"/>
            <w:vAlign w:val="center"/>
            <w:hideMark/>
          </w:tcPr>
          <w:p w14:paraId="1C9EA462" w14:textId="77777777" w:rsidR="003164FD" w:rsidRPr="003164FD" w:rsidRDefault="003164FD" w:rsidP="003164FD">
            <w:pPr>
              <w:rPr>
                <w:lang w:val="fr-FR"/>
              </w:rPr>
            </w:pPr>
            <w:r w:rsidRPr="003164FD">
              <w:rPr>
                <w:lang w:val="fr-FR"/>
              </w:rPr>
              <w:t>Valide la conformité RGPD, supervise les demandes de suppression utilisateur</w:t>
            </w:r>
          </w:p>
        </w:tc>
      </w:tr>
      <w:tr w:rsidR="003164FD" w:rsidRPr="003164FD" w14:paraId="2C124779" w14:textId="77777777" w:rsidTr="003164FD">
        <w:trPr>
          <w:tblCellSpacing w:w="15" w:type="dxa"/>
        </w:trPr>
        <w:tc>
          <w:tcPr>
            <w:tcW w:w="0" w:type="auto"/>
            <w:vAlign w:val="center"/>
            <w:hideMark/>
          </w:tcPr>
          <w:p w14:paraId="7D3CD38C" w14:textId="77777777" w:rsidR="003164FD" w:rsidRPr="003164FD" w:rsidRDefault="003164FD" w:rsidP="003164FD">
            <w:pPr>
              <w:rPr>
                <w:lang w:val="fr-FR"/>
              </w:rPr>
            </w:pPr>
            <w:r w:rsidRPr="003164FD">
              <w:rPr>
                <w:b/>
                <w:bCs/>
                <w:lang w:val="fr-FR"/>
              </w:rPr>
              <w:lastRenderedPageBreak/>
              <w:t>Business Analyst / Analyste Data</w:t>
            </w:r>
          </w:p>
        </w:tc>
        <w:tc>
          <w:tcPr>
            <w:tcW w:w="0" w:type="auto"/>
            <w:vAlign w:val="center"/>
            <w:hideMark/>
          </w:tcPr>
          <w:p w14:paraId="218CA7E9" w14:textId="77777777" w:rsidR="003164FD" w:rsidRPr="003164FD" w:rsidRDefault="003164FD" w:rsidP="003164FD">
            <w:pPr>
              <w:rPr>
                <w:lang w:val="fr-FR"/>
              </w:rPr>
            </w:pPr>
            <w:r w:rsidRPr="003164FD">
              <w:rPr>
                <w:lang w:val="fr-FR"/>
              </w:rPr>
              <w:t>Remonte les anomalies de données ou incohérences analytics</w:t>
            </w:r>
          </w:p>
        </w:tc>
      </w:tr>
    </w:tbl>
    <w:p w14:paraId="544CBEC7" w14:textId="77777777" w:rsidR="003164FD" w:rsidRPr="003164FD" w:rsidRDefault="003164FD" w:rsidP="003164FD">
      <w:pPr>
        <w:rPr>
          <w:lang w:val="fr-FR"/>
        </w:rPr>
      </w:pPr>
      <w:r w:rsidRPr="003164FD">
        <w:rPr>
          <w:lang w:val="fr-FR"/>
        </w:rPr>
        <w:t>Chaque acteur doit être mobilisé en fonction de l’incident et de son impact.</w:t>
      </w:r>
    </w:p>
    <w:p w14:paraId="1F3FBF9F" w14:textId="1F2EBC04" w:rsidR="003164FD" w:rsidRPr="003164FD" w:rsidRDefault="003164FD" w:rsidP="003164FD">
      <w:pPr>
        <w:rPr>
          <w:lang w:val="fr-FR"/>
        </w:rPr>
      </w:pPr>
    </w:p>
    <w:p w14:paraId="6BA6FCBE" w14:textId="024808EF" w:rsidR="003164FD" w:rsidRPr="003164FD" w:rsidRDefault="003164FD" w:rsidP="003164FD">
      <w:pPr>
        <w:rPr>
          <w:b/>
          <w:bCs/>
          <w:color w:val="074F6A" w:themeColor="accent4" w:themeShade="80"/>
          <w:lang w:val="fr-FR"/>
        </w:rPr>
      </w:pPr>
      <w:r w:rsidRPr="003164FD">
        <w:rPr>
          <w:b/>
          <w:bCs/>
          <w:color w:val="074F6A" w:themeColor="accent4" w:themeShade="80"/>
          <w:lang w:val="fr-FR"/>
        </w:rPr>
        <w:t xml:space="preserve">3. Matrice RACI </w:t>
      </w:r>
    </w:p>
    <w:p w14:paraId="003AF7E5" w14:textId="77777777" w:rsidR="003164FD" w:rsidRPr="003164FD" w:rsidRDefault="003164FD" w:rsidP="003164FD">
      <w:pPr>
        <w:rPr>
          <w:lang w:val="fr-FR"/>
        </w:rPr>
      </w:pPr>
      <w:r w:rsidRPr="003164FD">
        <w:rPr>
          <w:lang w:val="fr-FR"/>
        </w:rPr>
        <w:t xml:space="preserve">La matrice RACI clarifie précisément qui est </w:t>
      </w:r>
      <w:r w:rsidRPr="003164FD">
        <w:rPr>
          <w:b/>
          <w:bCs/>
          <w:lang w:val="fr-FR"/>
        </w:rPr>
        <w:t>Responsable (R)</w:t>
      </w:r>
      <w:r w:rsidRPr="003164FD">
        <w:rPr>
          <w:lang w:val="fr-FR"/>
        </w:rPr>
        <w:t xml:space="preserve">, </w:t>
      </w:r>
      <w:r w:rsidRPr="003164FD">
        <w:rPr>
          <w:b/>
          <w:bCs/>
          <w:lang w:val="fr-FR"/>
        </w:rPr>
        <w:t>Accountable (A)</w:t>
      </w:r>
      <w:r w:rsidRPr="003164FD">
        <w:rPr>
          <w:lang w:val="fr-FR"/>
        </w:rPr>
        <w:t xml:space="preserve">, </w:t>
      </w:r>
      <w:r w:rsidRPr="003164FD">
        <w:rPr>
          <w:b/>
          <w:bCs/>
          <w:lang w:val="fr-FR"/>
        </w:rPr>
        <w:t>Consulté (C)</w:t>
      </w:r>
      <w:r w:rsidRPr="003164FD">
        <w:rPr>
          <w:lang w:val="fr-FR"/>
        </w:rPr>
        <w:t xml:space="preserve"> et </w:t>
      </w:r>
      <w:r w:rsidRPr="003164FD">
        <w:rPr>
          <w:b/>
          <w:bCs/>
          <w:lang w:val="fr-FR"/>
        </w:rPr>
        <w:t>Informé (I)</w:t>
      </w:r>
      <w:r w:rsidRPr="003164FD">
        <w:rPr>
          <w:lang w:val="fr-FR"/>
        </w:rPr>
        <w:t xml:space="preserve"> pour chaque opération clé du système.</w:t>
      </w:r>
    </w:p>
    <w:p w14:paraId="7144AAD6" w14:textId="77777777" w:rsidR="003164FD" w:rsidRPr="003164FD" w:rsidRDefault="003164FD" w:rsidP="003164FD">
      <w:pPr>
        <w:rPr>
          <w:lang w:val="fr-FR"/>
        </w:rPr>
      </w:pPr>
      <w:r w:rsidRPr="003164FD">
        <w:rPr>
          <w:lang w:val="fr-FR"/>
        </w:rPr>
        <w:t>Je l’ai construite pour ton architecture complète :</w:t>
      </w:r>
    </w:p>
    <w:p w14:paraId="725AB8BF" w14:textId="77777777" w:rsidR="003164FD" w:rsidRPr="003164FD" w:rsidRDefault="003164FD" w:rsidP="003164FD">
      <w:pPr>
        <w:numPr>
          <w:ilvl w:val="0"/>
          <w:numId w:val="6"/>
        </w:numPr>
        <w:rPr>
          <w:lang w:val="fr-FR"/>
        </w:rPr>
      </w:pPr>
      <w:r w:rsidRPr="003164FD">
        <w:rPr>
          <w:lang w:val="fr-FR"/>
        </w:rPr>
        <w:t>DAG Airflow (orchestration)</w:t>
      </w:r>
    </w:p>
    <w:p w14:paraId="1D6E59EB" w14:textId="77777777" w:rsidR="003164FD" w:rsidRPr="003164FD" w:rsidRDefault="003164FD" w:rsidP="003164FD">
      <w:pPr>
        <w:numPr>
          <w:ilvl w:val="0"/>
          <w:numId w:val="6"/>
        </w:numPr>
        <w:rPr>
          <w:lang w:val="fr-FR"/>
        </w:rPr>
      </w:pPr>
      <w:r w:rsidRPr="003164FD">
        <w:rPr>
          <w:lang w:val="fr-FR"/>
        </w:rPr>
        <w:t>PostgreSQL (source)</w:t>
      </w:r>
    </w:p>
    <w:p w14:paraId="2D7C60D1" w14:textId="77777777" w:rsidR="003164FD" w:rsidRPr="003164FD" w:rsidRDefault="003164FD" w:rsidP="003164FD">
      <w:pPr>
        <w:numPr>
          <w:ilvl w:val="0"/>
          <w:numId w:val="6"/>
        </w:numPr>
        <w:rPr>
          <w:lang w:val="fr-FR"/>
        </w:rPr>
      </w:pPr>
      <w:r w:rsidRPr="003164FD">
        <w:rPr>
          <w:lang w:val="fr-FR"/>
        </w:rPr>
        <w:t>S3 Data Lake (raw, processed, curated)</w:t>
      </w:r>
    </w:p>
    <w:p w14:paraId="179B009A" w14:textId="77777777" w:rsidR="003164FD" w:rsidRPr="003164FD" w:rsidRDefault="003164FD" w:rsidP="003164FD">
      <w:pPr>
        <w:numPr>
          <w:ilvl w:val="0"/>
          <w:numId w:val="6"/>
        </w:numPr>
        <w:rPr>
          <w:lang w:val="fr-FR"/>
        </w:rPr>
      </w:pPr>
      <w:r w:rsidRPr="003164FD">
        <w:rPr>
          <w:lang w:val="fr-FR"/>
        </w:rPr>
        <w:t>MongoDB (NoSQL)</w:t>
      </w:r>
    </w:p>
    <w:p w14:paraId="3072E325" w14:textId="77777777" w:rsidR="003164FD" w:rsidRPr="003164FD" w:rsidRDefault="003164FD" w:rsidP="003164FD">
      <w:pPr>
        <w:numPr>
          <w:ilvl w:val="0"/>
          <w:numId w:val="6"/>
        </w:numPr>
        <w:rPr>
          <w:lang w:val="fr-FR"/>
        </w:rPr>
      </w:pPr>
      <w:r w:rsidRPr="003164FD">
        <w:rPr>
          <w:lang w:val="fr-FR"/>
        </w:rPr>
        <w:t>Snowflake (warehouse)</w:t>
      </w:r>
    </w:p>
    <w:p w14:paraId="4280DC0E" w14:textId="77777777" w:rsidR="003164FD" w:rsidRPr="003164FD" w:rsidRDefault="003164FD" w:rsidP="003164FD">
      <w:pPr>
        <w:numPr>
          <w:ilvl w:val="0"/>
          <w:numId w:val="6"/>
        </w:numPr>
        <w:rPr>
          <w:lang w:val="fr-FR"/>
        </w:rPr>
      </w:pPr>
      <w:r w:rsidRPr="003164FD">
        <w:rPr>
          <w:lang w:val="fr-FR"/>
        </w:rPr>
        <w:t>Monitoring / logs / RGPD</w:t>
      </w:r>
    </w:p>
    <w:p w14:paraId="6486E837" w14:textId="7C285E32" w:rsidR="003164FD" w:rsidRDefault="003164FD" w:rsidP="003164FD">
      <w:pPr>
        <w:rPr>
          <w:lang w:val="fr-FR"/>
        </w:rPr>
      </w:pPr>
    </w:p>
    <w:p w14:paraId="6475BD34" w14:textId="77777777" w:rsidR="003164FD" w:rsidRDefault="003164FD" w:rsidP="003164FD">
      <w:pPr>
        <w:rPr>
          <w:lang w:val="fr-FR"/>
        </w:rPr>
      </w:pPr>
    </w:p>
    <w:p w14:paraId="577E311B" w14:textId="77777777" w:rsidR="003164FD" w:rsidRPr="003164FD" w:rsidRDefault="003164FD" w:rsidP="003164FD">
      <w:pPr>
        <w:rPr>
          <w:lang w:val="fr-FR"/>
        </w:rPr>
      </w:pPr>
    </w:p>
    <w:p w14:paraId="26876BBC" w14:textId="77777777" w:rsidR="003164FD" w:rsidRPr="003164FD" w:rsidRDefault="003164FD" w:rsidP="003164FD">
      <w:pPr>
        <w:rPr>
          <w:b/>
          <w:bCs/>
          <w:color w:val="074F6A" w:themeColor="accent4" w:themeShade="80"/>
          <w:lang w:val="fr-FR"/>
        </w:rPr>
      </w:pPr>
      <w:r w:rsidRPr="003164FD">
        <w:rPr>
          <w:b/>
          <w:bCs/>
          <w:color w:val="074F6A" w:themeColor="accent4" w:themeShade="80"/>
          <w:lang w:val="fr-FR"/>
        </w:rPr>
        <w:t>3.1 Tableau RACI – Gestion Opérationnelle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3"/>
        <w:gridCol w:w="382"/>
        <w:gridCol w:w="1273"/>
        <w:gridCol w:w="1343"/>
        <w:gridCol w:w="1267"/>
        <w:gridCol w:w="1570"/>
        <w:gridCol w:w="1048"/>
      </w:tblGrid>
      <w:tr w:rsidR="003164FD" w:rsidRPr="003164FD" w14:paraId="41BBF16D" w14:textId="77777777" w:rsidTr="003164FD">
        <w:trPr>
          <w:tblHeader/>
          <w:tblCellSpacing w:w="15" w:type="dxa"/>
        </w:trPr>
        <w:tc>
          <w:tcPr>
            <w:tcW w:w="0" w:type="auto"/>
            <w:vAlign w:val="center"/>
            <w:hideMark/>
          </w:tcPr>
          <w:p w14:paraId="343CD866" w14:textId="77777777" w:rsidR="003164FD" w:rsidRPr="003164FD" w:rsidRDefault="003164FD" w:rsidP="003164FD">
            <w:pPr>
              <w:rPr>
                <w:b/>
                <w:bCs/>
                <w:lang w:val="fr-FR"/>
              </w:rPr>
            </w:pPr>
            <w:r w:rsidRPr="003164FD">
              <w:rPr>
                <w:b/>
                <w:bCs/>
                <w:lang w:val="fr-FR"/>
              </w:rPr>
              <w:t>Activité / Composant</w:t>
            </w:r>
          </w:p>
        </w:tc>
        <w:tc>
          <w:tcPr>
            <w:tcW w:w="0" w:type="auto"/>
            <w:vAlign w:val="center"/>
            <w:hideMark/>
          </w:tcPr>
          <w:p w14:paraId="1D469760" w14:textId="77777777" w:rsidR="003164FD" w:rsidRPr="003164FD" w:rsidRDefault="003164FD" w:rsidP="003164FD">
            <w:pPr>
              <w:rPr>
                <w:b/>
                <w:bCs/>
                <w:lang w:val="fr-FR"/>
              </w:rPr>
            </w:pPr>
            <w:r w:rsidRPr="003164FD">
              <w:rPr>
                <w:b/>
                <w:bCs/>
                <w:lang w:val="fr-FR"/>
              </w:rPr>
              <w:t>N1</w:t>
            </w:r>
          </w:p>
        </w:tc>
        <w:tc>
          <w:tcPr>
            <w:tcW w:w="0" w:type="auto"/>
            <w:vAlign w:val="center"/>
            <w:hideMark/>
          </w:tcPr>
          <w:p w14:paraId="3829FAF1" w14:textId="77777777" w:rsidR="003164FD" w:rsidRPr="003164FD" w:rsidRDefault="003164FD" w:rsidP="003164FD">
            <w:pPr>
              <w:rPr>
                <w:b/>
                <w:bCs/>
                <w:lang w:val="fr-FR"/>
              </w:rPr>
            </w:pPr>
            <w:r w:rsidRPr="003164FD">
              <w:rPr>
                <w:b/>
                <w:bCs/>
                <w:lang w:val="fr-FR"/>
              </w:rPr>
              <w:t>Data Engineer</w:t>
            </w:r>
          </w:p>
        </w:tc>
        <w:tc>
          <w:tcPr>
            <w:tcW w:w="0" w:type="auto"/>
            <w:vAlign w:val="center"/>
            <w:hideMark/>
          </w:tcPr>
          <w:p w14:paraId="3D8CCAD0" w14:textId="77777777" w:rsidR="003164FD" w:rsidRPr="003164FD" w:rsidRDefault="003164FD" w:rsidP="003164FD">
            <w:pPr>
              <w:rPr>
                <w:b/>
                <w:bCs/>
                <w:lang w:val="fr-FR"/>
              </w:rPr>
            </w:pPr>
            <w:r w:rsidRPr="003164FD">
              <w:rPr>
                <w:b/>
                <w:bCs/>
                <w:lang w:val="fr-FR"/>
              </w:rPr>
              <w:t>Cloud/Infra</w:t>
            </w:r>
          </w:p>
        </w:tc>
        <w:tc>
          <w:tcPr>
            <w:tcW w:w="0" w:type="auto"/>
            <w:vAlign w:val="center"/>
            <w:hideMark/>
          </w:tcPr>
          <w:p w14:paraId="5D4D708B" w14:textId="77777777" w:rsidR="003164FD" w:rsidRPr="003164FD" w:rsidRDefault="003164FD" w:rsidP="003164FD">
            <w:pPr>
              <w:rPr>
                <w:b/>
                <w:bCs/>
                <w:lang w:val="fr-FR"/>
              </w:rPr>
            </w:pPr>
            <w:r w:rsidRPr="003164FD">
              <w:rPr>
                <w:b/>
                <w:bCs/>
                <w:lang w:val="fr-FR"/>
              </w:rPr>
              <w:t>Product Owner</w:t>
            </w:r>
          </w:p>
        </w:tc>
        <w:tc>
          <w:tcPr>
            <w:tcW w:w="0" w:type="auto"/>
            <w:vAlign w:val="center"/>
            <w:hideMark/>
          </w:tcPr>
          <w:p w14:paraId="7EE35C4F" w14:textId="77777777" w:rsidR="003164FD" w:rsidRPr="003164FD" w:rsidRDefault="003164FD" w:rsidP="003164FD">
            <w:pPr>
              <w:rPr>
                <w:b/>
                <w:bCs/>
                <w:lang w:val="fr-FR"/>
              </w:rPr>
            </w:pPr>
            <w:r w:rsidRPr="003164FD">
              <w:rPr>
                <w:b/>
                <w:bCs/>
                <w:lang w:val="fr-FR"/>
              </w:rPr>
              <w:t>Security/DPO</w:t>
            </w:r>
          </w:p>
        </w:tc>
        <w:tc>
          <w:tcPr>
            <w:tcW w:w="0" w:type="auto"/>
            <w:vAlign w:val="center"/>
            <w:hideMark/>
          </w:tcPr>
          <w:p w14:paraId="73593E67" w14:textId="77777777" w:rsidR="003164FD" w:rsidRPr="003164FD" w:rsidRDefault="003164FD" w:rsidP="003164FD">
            <w:pPr>
              <w:rPr>
                <w:b/>
                <w:bCs/>
                <w:lang w:val="fr-FR"/>
              </w:rPr>
            </w:pPr>
            <w:r w:rsidRPr="003164FD">
              <w:rPr>
                <w:b/>
                <w:bCs/>
                <w:lang w:val="fr-FR"/>
              </w:rPr>
              <w:t>Analyste</w:t>
            </w:r>
          </w:p>
        </w:tc>
      </w:tr>
      <w:tr w:rsidR="003164FD" w:rsidRPr="003164FD" w14:paraId="7F23A508" w14:textId="77777777" w:rsidTr="003164FD">
        <w:trPr>
          <w:tblCellSpacing w:w="15" w:type="dxa"/>
        </w:trPr>
        <w:tc>
          <w:tcPr>
            <w:tcW w:w="0" w:type="auto"/>
            <w:vAlign w:val="center"/>
            <w:hideMark/>
          </w:tcPr>
          <w:p w14:paraId="6229ADC0" w14:textId="77777777" w:rsidR="003164FD" w:rsidRPr="003164FD" w:rsidRDefault="003164FD" w:rsidP="003164FD">
            <w:pPr>
              <w:rPr>
                <w:lang w:val="fr-FR"/>
              </w:rPr>
            </w:pPr>
            <w:r w:rsidRPr="003164FD">
              <w:rPr>
                <w:lang w:val="fr-FR"/>
              </w:rPr>
              <w:t>Surveillance Airflow</w:t>
            </w:r>
          </w:p>
        </w:tc>
        <w:tc>
          <w:tcPr>
            <w:tcW w:w="0" w:type="auto"/>
            <w:vAlign w:val="center"/>
            <w:hideMark/>
          </w:tcPr>
          <w:p w14:paraId="73FB7FB4" w14:textId="77777777" w:rsidR="003164FD" w:rsidRPr="003164FD" w:rsidRDefault="003164FD" w:rsidP="003164FD">
            <w:pPr>
              <w:rPr>
                <w:lang w:val="fr-FR"/>
              </w:rPr>
            </w:pPr>
            <w:r w:rsidRPr="003164FD">
              <w:rPr>
                <w:lang w:val="fr-FR"/>
              </w:rPr>
              <w:t>R</w:t>
            </w:r>
          </w:p>
        </w:tc>
        <w:tc>
          <w:tcPr>
            <w:tcW w:w="0" w:type="auto"/>
            <w:vAlign w:val="center"/>
            <w:hideMark/>
          </w:tcPr>
          <w:p w14:paraId="125F1E3F" w14:textId="77777777" w:rsidR="003164FD" w:rsidRPr="003164FD" w:rsidRDefault="003164FD" w:rsidP="003164FD">
            <w:pPr>
              <w:rPr>
                <w:lang w:val="fr-FR"/>
              </w:rPr>
            </w:pPr>
            <w:r w:rsidRPr="003164FD">
              <w:rPr>
                <w:lang w:val="fr-FR"/>
              </w:rPr>
              <w:t>C</w:t>
            </w:r>
          </w:p>
        </w:tc>
        <w:tc>
          <w:tcPr>
            <w:tcW w:w="0" w:type="auto"/>
            <w:vAlign w:val="center"/>
            <w:hideMark/>
          </w:tcPr>
          <w:p w14:paraId="6618021E" w14:textId="77777777" w:rsidR="003164FD" w:rsidRPr="003164FD" w:rsidRDefault="003164FD" w:rsidP="003164FD">
            <w:pPr>
              <w:rPr>
                <w:lang w:val="fr-FR"/>
              </w:rPr>
            </w:pPr>
            <w:r w:rsidRPr="003164FD">
              <w:rPr>
                <w:lang w:val="fr-FR"/>
              </w:rPr>
              <w:t>I</w:t>
            </w:r>
          </w:p>
        </w:tc>
        <w:tc>
          <w:tcPr>
            <w:tcW w:w="0" w:type="auto"/>
            <w:vAlign w:val="center"/>
            <w:hideMark/>
          </w:tcPr>
          <w:p w14:paraId="421631AF" w14:textId="77777777" w:rsidR="003164FD" w:rsidRPr="003164FD" w:rsidRDefault="003164FD" w:rsidP="003164FD">
            <w:pPr>
              <w:rPr>
                <w:lang w:val="fr-FR"/>
              </w:rPr>
            </w:pPr>
            <w:r w:rsidRPr="003164FD">
              <w:rPr>
                <w:lang w:val="fr-FR"/>
              </w:rPr>
              <w:t>I</w:t>
            </w:r>
          </w:p>
        </w:tc>
        <w:tc>
          <w:tcPr>
            <w:tcW w:w="0" w:type="auto"/>
            <w:vAlign w:val="center"/>
            <w:hideMark/>
          </w:tcPr>
          <w:p w14:paraId="687CD8EB" w14:textId="77777777" w:rsidR="003164FD" w:rsidRPr="003164FD" w:rsidRDefault="003164FD" w:rsidP="003164FD">
            <w:pPr>
              <w:rPr>
                <w:lang w:val="fr-FR"/>
              </w:rPr>
            </w:pPr>
            <w:r w:rsidRPr="003164FD">
              <w:rPr>
                <w:lang w:val="fr-FR"/>
              </w:rPr>
              <w:t>I</w:t>
            </w:r>
          </w:p>
        </w:tc>
        <w:tc>
          <w:tcPr>
            <w:tcW w:w="0" w:type="auto"/>
            <w:vAlign w:val="center"/>
            <w:hideMark/>
          </w:tcPr>
          <w:p w14:paraId="189AA11D" w14:textId="77777777" w:rsidR="003164FD" w:rsidRPr="003164FD" w:rsidRDefault="003164FD" w:rsidP="003164FD">
            <w:pPr>
              <w:rPr>
                <w:lang w:val="fr-FR"/>
              </w:rPr>
            </w:pPr>
            <w:r w:rsidRPr="003164FD">
              <w:rPr>
                <w:lang w:val="fr-FR"/>
              </w:rPr>
              <w:t>I</w:t>
            </w:r>
          </w:p>
        </w:tc>
      </w:tr>
      <w:tr w:rsidR="003164FD" w:rsidRPr="003164FD" w14:paraId="790D7FE6" w14:textId="77777777" w:rsidTr="003164FD">
        <w:trPr>
          <w:tblCellSpacing w:w="15" w:type="dxa"/>
        </w:trPr>
        <w:tc>
          <w:tcPr>
            <w:tcW w:w="0" w:type="auto"/>
            <w:vAlign w:val="center"/>
            <w:hideMark/>
          </w:tcPr>
          <w:p w14:paraId="157F1966" w14:textId="77777777" w:rsidR="003164FD" w:rsidRPr="003164FD" w:rsidRDefault="003164FD" w:rsidP="003164FD">
            <w:pPr>
              <w:rPr>
                <w:lang w:val="fr-FR"/>
              </w:rPr>
            </w:pPr>
            <w:r w:rsidRPr="003164FD">
              <w:rPr>
                <w:lang w:val="fr-FR"/>
              </w:rPr>
              <w:t>Redémarrage d’un DAG</w:t>
            </w:r>
          </w:p>
        </w:tc>
        <w:tc>
          <w:tcPr>
            <w:tcW w:w="0" w:type="auto"/>
            <w:vAlign w:val="center"/>
            <w:hideMark/>
          </w:tcPr>
          <w:p w14:paraId="47FE0A56" w14:textId="77777777" w:rsidR="003164FD" w:rsidRPr="003164FD" w:rsidRDefault="003164FD" w:rsidP="003164FD">
            <w:pPr>
              <w:rPr>
                <w:lang w:val="fr-FR"/>
              </w:rPr>
            </w:pPr>
            <w:r w:rsidRPr="003164FD">
              <w:rPr>
                <w:lang w:val="fr-FR"/>
              </w:rPr>
              <w:t>R</w:t>
            </w:r>
          </w:p>
        </w:tc>
        <w:tc>
          <w:tcPr>
            <w:tcW w:w="0" w:type="auto"/>
            <w:vAlign w:val="center"/>
            <w:hideMark/>
          </w:tcPr>
          <w:p w14:paraId="77DF6C7E" w14:textId="77777777" w:rsidR="003164FD" w:rsidRPr="003164FD" w:rsidRDefault="003164FD" w:rsidP="003164FD">
            <w:pPr>
              <w:rPr>
                <w:lang w:val="fr-FR"/>
              </w:rPr>
            </w:pPr>
            <w:r w:rsidRPr="003164FD">
              <w:rPr>
                <w:lang w:val="fr-FR"/>
              </w:rPr>
              <w:t>C</w:t>
            </w:r>
          </w:p>
        </w:tc>
        <w:tc>
          <w:tcPr>
            <w:tcW w:w="0" w:type="auto"/>
            <w:vAlign w:val="center"/>
            <w:hideMark/>
          </w:tcPr>
          <w:p w14:paraId="51520327" w14:textId="77777777" w:rsidR="003164FD" w:rsidRPr="003164FD" w:rsidRDefault="003164FD" w:rsidP="003164FD">
            <w:pPr>
              <w:rPr>
                <w:lang w:val="fr-FR"/>
              </w:rPr>
            </w:pPr>
            <w:r w:rsidRPr="003164FD">
              <w:rPr>
                <w:lang w:val="fr-FR"/>
              </w:rPr>
              <w:t>I</w:t>
            </w:r>
          </w:p>
        </w:tc>
        <w:tc>
          <w:tcPr>
            <w:tcW w:w="0" w:type="auto"/>
            <w:vAlign w:val="center"/>
            <w:hideMark/>
          </w:tcPr>
          <w:p w14:paraId="524FBFDD" w14:textId="77777777" w:rsidR="003164FD" w:rsidRPr="003164FD" w:rsidRDefault="003164FD" w:rsidP="003164FD">
            <w:pPr>
              <w:rPr>
                <w:lang w:val="fr-FR"/>
              </w:rPr>
            </w:pPr>
            <w:r w:rsidRPr="003164FD">
              <w:rPr>
                <w:lang w:val="fr-FR"/>
              </w:rPr>
              <w:t>I</w:t>
            </w:r>
          </w:p>
        </w:tc>
        <w:tc>
          <w:tcPr>
            <w:tcW w:w="0" w:type="auto"/>
            <w:vAlign w:val="center"/>
            <w:hideMark/>
          </w:tcPr>
          <w:p w14:paraId="5880732D" w14:textId="77777777" w:rsidR="003164FD" w:rsidRPr="003164FD" w:rsidRDefault="003164FD" w:rsidP="003164FD">
            <w:pPr>
              <w:rPr>
                <w:lang w:val="fr-FR"/>
              </w:rPr>
            </w:pPr>
            <w:r w:rsidRPr="003164FD">
              <w:rPr>
                <w:lang w:val="fr-FR"/>
              </w:rPr>
              <w:t>I</w:t>
            </w:r>
          </w:p>
        </w:tc>
        <w:tc>
          <w:tcPr>
            <w:tcW w:w="0" w:type="auto"/>
            <w:vAlign w:val="center"/>
            <w:hideMark/>
          </w:tcPr>
          <w:p w14:paraId="52CF62C8" w14:textId="77777777" w:rsidR="003164FD" w:rsidRPr="003164FD" w:rsidRDefault="003164FD" w:rsidP="003164FD">
            <w:pPr>
              <w:rPr>
                <w:lang w:val="fr-FR"/>
              </w:rPr>
            </w:pPr>
            <w:r w:rsidRPr="003164FD">
              <w:rPr>
                <w:lang w:val="fr-FR"/>
              </w:rPr>
              <w:t>I</w:t>
            </w:r>
          </w:p>
        </w:tc>
      </w:tr>
      <w:tr w:rsidR="003164FD" w:rsidRPr="003164FD" w14:paraId="1D3F6617" w14:textId="77777777" w:rsidTr="003164FD">
        <w:trPr>
          <w:tblCellSpacing w:w="15" w:type="dxa"/>
        </w:trPr>
        <w:tc>
          <w:tcPr>
            <w:tcW w:w="0" w:type="auto"/>
            <w:vAlign w:val="center"/>
            <w:hideMark/>
          </w:tcPr>
          <w:p w14:paraId="15F09451" w14:textId="77777777" w:rsidR="003164FD" w:rsidRPr="003164FD" w:rsidRDefault="003164FD" w:rsidP="003164FD">
            <w:pPr>
              <w:rPr>
                <w:lang w:val="fr-FR"/>
              </w:rPr>
            </w:pPr>
            <w:r w:rsidRPr="003164FD">
              <w:rPr>
                <w:lang w:val="fr-FR"/>
              </w:rPr>
              <w:t>Correction de scripts Python</w:t>
            </w:r>
          </w:p>
        </w:tc>
        <w:tc>
          <w:tcPr>
            <w:tcW w:w="0" w:type="auto"/>
            <w:vAlign w:val="center"/>
            <w:hideMark/>
          </w:tcPr>
          <w:p w14:paraId="4976A158" w14:textId="77777777" w:rsidR="003164FD" w:rsidRPr="003164FD" w:rsidRDefault="003164FD" w:rsidP="003164FD">
            <w:pPr>
              <w:rPr>
                <w:lang w:val="fr-FR"/>
              </w:rPr>
            </w:pPr>
            <w:r w:rsidRPr="003164FD">
              <w:rPr>
                <w:lang w:val="fr-FR"/>
              </w:rPr>
              <w:t>I</w:t>
            </w:r>
          </w:p>
        </w:tc>
        <w:tc>
          <w:tcPr>
            <w:tcW w:w="0" w:type="auto"/>
            <w:vAlign w:val="center"/>
            <w:hideMark/>
          </w:tcPr>
          <w:p w14:paraId="67189677" w14:textId="77777777" w:rsidR="003164FD" w:rsidRPr="003164FD" w:rsidRDefault="003164FD" w:rsidP="003164FD">
            <w:pPr>
              <w:rPr>
                <w:lang w:val="fr-FR"/>
              </w:rPr>
            </w:pPr>
            <w:r w:rsidRPr="003164FD">
              <w:rPr>
                <w:lang w:val="fr-FR"/>
              </w:rPr>
              <w:t>R/A</w:t>
            </w:r>
          </w:p>
        </w:tc>
        <w:tc>
          <w:tcPr>
            <w:tcW w:w="0" w:type="auto"/>
            <w:vAlign w:val="center"/>
            <w:hideMark/>
          </w:tcPr>
          <w:p w14:paraId="355149D8" w14:textId="77777777" w:rsidR="003164FD" w:rsidRPr="003164FD" w:rsidRDefault="003164FD" w:rsidP="003164FD">
            <w:pPr>
              <w:rPr>
                <w:lang w:val="fr-FR"/>
              </w:rPr>
            </w:pPr>
            <w:r w:rsidRPr="003164FD">
              <w:rPr>
                <w:lang w:val="fr-FR"/>
              </w:rPr>
              <w:t>C</w:t>
            </w:r>
          </w:p>
        </w:tc>
        <w:tc>
          <w:tcPr>
            <w:tcW w:w="0" w:type="auto"/>
            <w:vAlign w:val="center"/>
            <w:hideMark/>
          </w:tcPr>
          <w:p w14:paraId="0A8AAB8E" w14:textId="77777777" w:rsidR="003164FD" w:rsidRPr="003164FD" w:rsidRDefault="003164FD" w:rsidP="003164FD">
            <w:pPr>
              <w:rPr>
                <w:lang w:val="fr-FR"/>
              </w:rPr>
            </w:pPr>
            <w:r w:rsidRPr="003164FD">
              <w:rPr>
                <w:lang w:val="fr-FR"/>
              </w:rPr>
              <w:t>I</w:t>
            </w:r>
          </w:p>
        </w:tc>
        <w:tc>
          <w:tcPr>
            <w:tcW w:w="0" w:type="auto"/>
            <w:vAlign w:val="center"/>
            <w:hideMark/>
          </w:tcPr>
          <w:p w14:paraId="04E41006" w14:textId="77777777" w:rsidR="003164FD" w:rsidRPr="003164FD" w:rsidRDefault="003164FD" w:rsidP="003164FD">
            <w:pPr>
              <w:rPr>
                <w:lang w:val="fr-FR"/>
              </w:rPr>
            </w:pPr>
            <w:r w:rsidRPr="003164FD">
              <w:rPr>
                <w:lang w:val="fr-FR"/>
              </w:rPr>
              <w:t>I</w:t>
            </w:r>
          </w:p>
        </w:tc>
        <w:tc>
          <w:tcPr>
            <w:tcW w:w="0" w:type="auto"/>
            <w:vAlign w:val="center"/>
            <w:hideMark/>
          </w:tcPr>
          <w:p w14:paraId="3C477AD1" w14:textId="77777777" w:rsidR="003164FD" w:rsidRPr="003164FD" w:rsidRDefault="003164FD" w:rsidP="003164FD">
            <w:pPr>
              <w:rPr>
                <w:lang w:val="fr-FR"/>
              </w:rPr>
            </w:pPr>
            <w:r w:rsidRPr="003164FD">
              <w:rPr>
                <w:lang w:val="fr-FR"/>
              </w:rPr>
              <w:t>I</w:t>
            </w:r>
          </w:p>
        </w:tc>
      </w:tr>
      <w:tr w:rsidR="003164FD" w:rsidRPr="003164FD" w14:paraId="47917472" w14:textId="77777777" w:rsidTr="003164FD">
        <w:trPr>
          <w:tblCellSpacing w:w="15" w:type="dxa"/>
        </w:trPr>
        <w:tc>
          <w:tcPr>
            <w:tcW w:w="0" w:type="auto"/>
            <w:vAlign w:val="center"/>
            <w:hideMark/>
          </w:tcPr>
          <w:p w14:paraId="243C42BE" w14:textId="77777777" w:rsidR="003164FD" w:rsidRPr="003164FD" w:rsidRDefault="003164FD" w:rsidP="003164FD">
            <w:pPr>
              <w:rPr>
                <w:lang w:val="fr-FR"/>
              </w:rPr>
            </w:pPr>
            <w:r w:rsidRPr="003164FD">
              <w:rPr>
                <w:lang w:val="fr-FR"/>
              </w:rPr>
              <w:t xml:space="preserve">Problème d’extraction </w:t>
            </w:r>
            <w:r w:rsidRPr="003164FD">
              <w:rPr>
                <w:lang w:val="fr-FR"/>
              </w:rPr>
              <w:lastRenderedPageBreak/>
              <w:t>PostgreSQL</w:t>
            </w:r>
          </w:p>
        </w:tc>
        <w:tc>
          <w:tcPr>
            <w:tcW w:w="0" w:type="auto"/>
            <w:vAlign w:val="center"/>
            <w:hideMark/>
          </w:tcPr>
          <w:p w14:paraId="36D94A51" w14:textId="77777777" w:rsidR="003164FD" w:rsidRPr="003164FD" w:rsidRDefault="003164FD" w:rsidP="003164FD">
            <w:pPr>
              <w:rPr>
                <w:lang w:val="fr-FR"/>
              </w:rPr>
            </w:pPr>
            <w:r w:rsidRPr="003164FD">
              <w:rPr>
                <w:lang w:val="fr-FR"/>
              </w:rPr>
              <w:lastRenderedPageBreak/>
              <w:t>C</w:t>
            </w:r>
          </w:p>
        </w:tc>
        <w:tc>
          <w:tcPr>
            <w:tcW w:w="0" w:type="auto"/>
            <w:vAlign w:val="center"/>
            <w:hideMark/>
          </w:tcPr>
          <w:p w14:paraId="4904D05B" w14:textId="77777777" w:rsidR="003164FD" w:rsidRPr="003164FD" w:rsidRDefault="003164FD" w:rsidP="003164FD">
            <w:pPr>
              <w:rPr>
                <w:lang w:val="fr-FR"/>
              </w:rPr>
            </w:pPr>
            <w:r w:rsidRPr="003164FD">
              <w:rPr>
                <w:lang w:val="fr-FR"/>
              </w:rPr>
              <w:t>R/A</w:t>
            </w:r>
          </w:p>
        </w:tc>
        <w:tc>
          <w:tcPr>
            <w:tcW w:w="0" w:type="auto"/>
            <w:vAlign w:val="center"/>
            <w:hideMark/>
          </w:tcPr>
          <w:p w14:paraId="58B9FF1C" w14:textId="77777777" w:rsidR="003164FD" w:rsidRPr="003164FD" w:rsidRDefault="003164FD" w:rsidP="003164FD">
            <w:pPr>
              <w:rPr>
                <w:lang w:val="fr-FR"/>
              </w:rPr>
            </w:pPr>
            <w:r w:rsidRPr="003164FD">
              <w:rPr>
                <w:lang w:val="fr-FR"/>
              </w:rPr>
              <w:t>C</w:t>
            </w:r>
          </w:p>
        </w:tc>
        <w:tc>
          <w:tcPr>
            <w:tcW w:w="0" w:type="auto"/>
            <w:vAlign w:val="center"/>
            <w:hideMark/>
          </w:tcPr>
          <w:p w14:paraId="727CBD05" w14:textId="77777777" w:rsidR="003164FD" w:rsidRPr="003164FD" w:rsidRDefault="003164FD" w:rsidP="003164FD">
            <w:pPr>
              <w:rPr>
                <w:lang w:val="fr-FR"/>
              </w:rPr>
            </w:pPr>
            <w:r w:rsidRPr="003164FD">
              <w:rPr>
                <w:lang w:val="fr-FR"/>
              </w:rPr>
              <w:t>I</w:t>
            </w:r>
          </w:p>
        </w:tc>
        <w:tc>
          <w:tcPr>
            <w:tcW w:w="0" w:type="auto"/>
            <w:vAlign w:val="center"/>
            <w:hideMark/>
          </w:tcPr>
          <w:p w14:paraId="366C5F94" w14:textId="77777777" w:rsidR="003164FD" w:rsidRPr="003164FD" w:rsidRDefault="003164FD" w:rsidP="003164FD">
            <w:pPr>
              <w:rPr>
                <w:lang w:val="fr-FR"/>
              </w:rPr>
            </w:pPr>
            <w:r w:rsidRPr="003164FD">
              <w:rPr>
                <w:lang w:val="fr-FR"/>
              </w:rPr>
              <w:t>I</w:t>
            </w:r>
          </w:p>
        </w:tc>
        <w:tc>
          <w:tcPr>
            <w:tcW w:w="0" w:type="auto"/>
            <w:vAlign w:val="center"/>
            <w:hideMark/>
          </w:tcPr>
          <w:p w14:paraId="769B86DB" w14:textId="77777777" w:rsidR="003164FD" w:rsidRPr="003164FD" w:rsidRDefault="003164FD" w:rsidP="003164FD">
            <w:pPr>
              <w:rPr>
                <w:lang w:val="fr-FR"/>
              </w:rPr>
            </w:pPr>
            <w:r w:rsidRPr="003164FD">
              <w:rPr>
                <w:lang w:val="fr-FR"/>
              </w:rPr>
              <w:t>I</w:t>
            </w:r>
          </w:p>
        </w:tc>
      </w:tr>
      <w:tr w:rsidR="003164FD" w:rsidRPr="003164FD" w14:paraId="5D581A96" w14:textId="77777777" w:rsidTr="003164FD">
        <w:trPr>
          <w:tblCellSpacing w:w="15" w:type="dxa"/>
        </w:trPr>
        <w:tc>
          <w:tcPr>
            <w:tcW w:w="0" w:type="auto"/>
            <w:vAlign w:val="center"/>
            <w:hideMark/>
          </w:tcPr>
          <w:p w14:paraId="322D210B" w14:textId="77777777" w:rsidR="003164FD" w:rsidRPr="003164FD" w:rsidRDefault="003164FD" w:rsidP="003164FD">
            <w:pPr>
              <w:rPr>
                <w:lang w:val="fr-FR"/>
              </w:rPr>
            </w:pPr>
            <w:r w:rsidRPr="003164FD">
              <w:rPr>
                <w:lang w:val="fr-FR"/>
              </w:rPr>
              <w:t>Maintenance Docker</w:t>
            </w:r>
          </w:p>
        </w:tc>
        <w:tc>
          <w:tcPr>
            <w:tcW w:w="0" w:type="auto"/>
            <w:vAlign w:val="center"/>
            <w:hideMark/>
          </w:tcPr>
          <w:p w14:paraId="08595E7E" w14:textId="77777777" w:rsidR="003164FD" w:rsidRPr="003164FD" w:rsidRDefault="003164FD" w:rsidP="003164FD">
            <w:pPr>
              <w:rPr>
                <w:lang w:val="fr-FR"/>
              </w:rPr>
            </w:pPr>
            <w:r w:rsidRPr="003164FD">
              <w:rPr>
                <w:lang w:val="fr-FR"/>
              </w:rPr>
              <w:t>I</w:t>
            </w:r>
          </w:p>
        </w:tc>
        <w:tc>
          <w:tcPr>
            <w:tcW w:w="0" w:type="auto"/>
            <w:vAlign w:val="center"/>
            <w:hideMark/>
          </w:tcPr>
          <w:p w14:paraId="678AC3CA" w14:textId="77777777" w:rsidR="003164FD" w:rsidRPr="003164FD" w:rsidRDefault="003164FD" w:rsidP="003164FD">
            <w:pPr>
              <w:rPr>
                <w:lang w:val="fr-FR"/>
              </w:rPr>
            </w:pPr>
            <w:r w:rsidRPr="003164FD">
              <w:rPr>
                <w:lang w:val="fr-FR"/>
              </w:rPr>
              <w:t>C</w:t>
            </w:r>
          </w:p>
        </w:tc>
        <w:tc>
          <w:tcPr>
            <w:tcW w:w="0" w:type="auto"/>
            <w:vAlign w:val="center"/>
            <w:hideMark/>
          </w:tcPr>
          <w:p w14:paraId="5186092E" w14:textId="77777777" w:rsidR="003164FD" w:rsidRPr="003164FD" w:rsidRDefault="003164FD" w:rsidP="003164FD">
            <w:pPr>
              <w:rPr>
                <w:lang w:val="fr-FR"/>
              </w:rPr>
            </w:pPr>
            <w:r w:rsidRPr="003164FD">
              <w:rPr>
                <w:lang w:val="fr-FR"/>
              </w:rPr>
              <w:t>R/A</w:t>
            </w:r>
          </w:p>
        </w:tc>
        <w:tc>
          <w:tcPr>
            <w:tcW w:w="0" w:type="auto"/>
            <w:vAlign w:val="center"/>
            <w:hideMark/>
          </w:tcPr>
          <w:p w14:paraId="1E1AF9A9" w14:textId="77777777" w:rsidR="003164FD" w:rsidRPr="003164FD" w:rsidRDefault="003164FD" w:rsidP="003164FD">
            <w:pPr>
              <w:rPr>
                <w:lang w:val="fr-FR"/>
              </w:rPr>
            </w:pPr>
            <w:r w:rsidRPr="003164FD">
              <w:rPr>
                <w:lang w:val="fr-FR"/>
              </w:rPr>
              <w:t>I</w:t>
            </w:r>
          </w:p>
        </w:tc>
        <w:tc>
          <w:tcPr>
            <w:tcW w:w="0" w:type="auto"/>
            <w:vAlign w:val="center"/>
            <w:hideMark/>
          </w:tcPr>
          <w:p w14:paraId="0BE89AF8" w14:textId="77777777" w:rsidR="003164FD" w:rsidRPr="003164FD" w:rsidRDefault="003164FD" w:rsidP="003164FD">
            <w:pPr>
              <w:rPr>
                <w:lang w:val="fr-FR"/>
              </w:rPr>
            </w:pPr>
            <w:r w:rsidRPr="003164FD">
              <w:rPr>
                <w:lang w:val="fr-FR"/>
              </w:rPr>
              <w:t>I</w:t>
            </w:r>
          </w:p>
        </w:tc>
        <w:tc>
          <w:tcPr>
            <w:tcW w:w="0" w:type="auto"/>
            <w:vAlign w:val="center"/>
            <w:hideMark/>
          </w:tcPr>
          <w:p w14:paraId="758DD603" w14:textId="77777777" w:rsidR="003164FD" w:rsidRPr="003164FD" w:rsidRDefault="003164FD" w:rsidP="003164FD">
            <w:pPr>
              <w:rPr>
                <w:lang w:val="fr-FR"/>
              </w:rPr>
            </w:pPr>
            <w:r w:rsidRPr="003164FD">
              <w:rPr>
                <w:lang w:val="fr-FR"/>
              </w:rPr>
              <w:t>I</w:t>
            </w:r>
          </w:p>
        </w:tc>
      </w:tr>
      <w:tr w:rsidR="003164FD" w:rsidRPr="003164FD" w14:paraId="74D8E737" w14:textId="77777777" w:rsidTr="003164FD">
        <w:trPr>
          <w:tblCellSpacing w:w="15" w:type="dxa"/>
        </w:trPr>
        <w:tc>
          <w:tcPr>
            <w:tcW w:w="0" w:type="auto"/>
            <w:vAlign w:val="center"/>
            <w:hideMark/>
          </w:tcPr>
          <w:p w14:paraId="1800E31B" w14:textId="77777777" w:rsidR="003164FD" w:rsidRPr="003164FD" w:rsidRDefault="003164FD" w:rsidP="003164FD">
            <w:pPr>
              <w:rPr>
                <w:lang w:val="fr-FR"/>
              </w:rPr>
            </w:pPr>
            <w:r w:rsidRPr="003164FD">
              <w:rPr>
                <w:lang w:val="fr-FR"/>
              </w:rPr>
              <w:t>Gestion credentials / .env</w:t>
            </w:r>
          </w:p>
        </w:tc>
        <w:tc>
          <w:tcPr>
            <w:tcW w:w="0" w:type="auto"/>
            <w:vAlign w:val="center"/>
            <w:hideMark/>
          </w:tcPr>
          <w:p w14:paraId="75154AE3" w14:textId="77777777" w:rsidR="003164FD" w:rsidRPr="003164FD" w:rsidRDefault="003164FD" w:rsidP="003164FD">
            <w:pPr>
              <w:rPr>
                <w:lang w:val="fr-FR"/>
              </w:rPr>
            </w:pPr>
            <w:r w:rsidRPr="003164FD">
              <w:rPr>
                <w:lang w:val="fr-FR"/>
              </w:rPr>
              <w:t>I</w:t>
            </w:r>
          </w:p>
        </w:tc>
        <w:tc>
          <w:tcPr>
            <w:tcW w:w="0" w:type="auto"/>
            <w:vAlign w:val="center"/>
            <w:hideMark/>
          </w:tcPr>
          <w:p w14:paraId="4CE6DCA0" w14:textId="77777777" w:rsidR="003164FD" w:rsidRPr="003164FD" w:rsidRDefault="003164FD" w:rsidP="003164FD">
            <w:pPr>
              <w:rPr>
                <w:lang w:val="fr-FR"/>
              </w:rPr>
            </w:pPr>
            <w:r w:rsidRPr="003164FD">
              <w:rPr>
                <w:lang w:val="fr-FR"/>
              </w:rPr>
              <w:t>R</w:t>
            </w:r>
          </w:p>
        </w:tc>
        <w:tc>
          <w:tcPr>
            <w:tcW w:w="0" w:type="auto"/>
            <w:vAlign w:val="center"/>
            <w:hideMark/>
          </w:tcPr>
          <w:p w14:paraId="4FAAD132" w14:textId="77777777" w:rsidR="003164FD" w:rsidRPr="003164FD" w:rsidRDefault="003164FD" w:rsidP="003164FD">
            <w:pPr>
              <w:rPr>
                <w:lang w:val="fr-FR"/>
              </w:rPr>
            </w:pPr>
            <w:r w:rsidRPr="003164FD">
              <w:rPr>
                <w:lang w:val="fr-FR"/>
              </w:rPr>
              <w:t>A</w:t>
            </w:r>
          </w:p>
        </w:tc>
        <w:tc>
          <w:tcPr>
            <w:tcW w:w="0" w:type="auto"/>
            <w:vAlign w:val="center"/>
            <w:hideMark/>
          </w:tcPr>
          <w:p w14:paraId="67285AA8" w14:textId="77777777" w:rsidR="003164FD" w:rsidRPr="003164FD" w:rsidRDefault="003164FD" w:rsidP="003164FD">
            <w:pPr>
              <w:rPr>
                <w:lang w:val="fr-FR"/>
              </w:rPr>
            </w:pPr>
            <w:r w:rsidRPr="003164FD">
              <w:rPr>
                <w:lang w:val="fr-FR"/>
              </w:rPr>
              <w:t>I</w:t>
            </w:r>
          </w:p>
        </w:tc>
        <w:tc>
          <w:tcPr>
            <w:tcW w:w="0" w:type="auto"/>
            <w:vAlign w:val="center"/>
            <w:hideMark/>
          </w:tcPr>
          <w:p w14:paraId="122AC3AA" w14:textId="77777777" w:rsidR="003164FD" w:rsidRPr="003164FD" w:rsidRDefault="003164FD" w:rsidP="003164FD">
            <w:pPr>
              <w:rPr>
                <w:lang w:val="fr-FR"/>
              </w:rPr>
            </w:pPr>
            <w:r w:rsidRPr="003164FD">
              <w:rPr>
                <w:lang w:val="fr-FR"/>
              </w:rPr>
              <w:t>C</w:t>
            </w:r>
          </w:p>
        </w:tc>
        <w:tc>
          <w:tcPr>
            <w:tcW w:w="0" w:type="auto"/>
            <w:vAlign w:val="center"/>
            <w:hideMark/>
          </w:tcPr>
          <w:p w14:paraId="0DA10210" w14:textId="77777777" w:rsidR="003164FD" w:rsidRPr="003164FD" w:rsidRDefault="003164FD" w:rsidP="003164FD">
            <w:pPr>
              <w:rPr>
                <w:lang w:val="fr-FR"/>
              </w:rPr>
            </w:pPr>
            <w:r w:rsidRPr="003164FD">
              <w:rPr>
                <w:lang w:val="fr-FR"/>
              </w:rPr>
              <w:t>I</w:t>
            </w:r>
          </w:p>
        </w:tc>
      </w:tr>
      <w:tr w:rsidR="003164FD" w:rsidRPr="003164FD" w14:paraId="17EEDC30" w14:textId="77777777" w:rsidTr="003164FD">
        <w:trPr>
          <w:tblCellSpacing w:w="15" w:type="dxa"/>
        </w:trPr>
        <w:tc>
          <w:tcPr>
            <w:tcW w:w="0" w:type="auto"/>
            <w:vAlign w:val="center"/>
            <w:hideMark/>
          </w:tcPr>
          <w:p w14:paraId="402B2D27" w14:textId="77777777" w:rsidR="003164FD" w:rsidRPr="003164FD" w:rsidRDefault="003164FD" w:rsidP="003164FD">
            <w:pPr>
              <w:rPr>
                <w:lang w:val="fr-FR"/>
              </w:rPr>
            </w:pPr>
            <w:r w:rsidRPr="003164FD">
              <w:rPr>
                <w:lang w:val="fr-FR"/>
              </w:rPr>
              <w:t>Gestion IAM (S3 / Snowflake)</w:t>
            </w:r>
          </w:p>
        </w:tc>
        <w:tc>
          <w:tcPr>
            <w:tcW w:w="0" w:type="auto"/>
            <w:vAlign w:val="center"/>
            <w:hideMark/>
          </w:tcPr>
          <w:p w14:paraId="53701AE4" w14:textId="77777777" w:rsidR="003164FD" w:rsidRPr="003164FD" w:rsidRDefault="003164FD" w:rsidP="003164FD">
            <w:pPr>
              <w:rPr>
                <w:lang w:val="fr-FR"/>
              </w:rPr>
            </w:pPr>
            <w:r w:rsidRPr="003164FD">
              <w:rPr>
                <w:lang w:val="fr-FR"/>
              </w:rPr>
              <w:t>I</w:t>
            </w:r>
          </w:p>
        </w:tc>
        <w:tc>
          <w:tcPr>
            <w:tcW w:w="0" w:type="auto"/>
            <w:vAlign w:val="center"/>
            <w:hideMark/>
          </w:tcPr>
          <w:p w14:paraId="0EC481FC" w14:textId="77777777" w:rsidR="003164FD" w:rsidRPr="003164FD" w:rsidRDefault="003164FD" w:rsidP="003164FD">
            <w:pPr>
              <w:rPr>
                <w:lang w:val="fr-FR"/>
              </w:rPr>
            </w:pPr>
            <w:r w:rsidRPr="003164FD">
              <w:rPr>
                <w:lang w:val="fr-FR"/>
              </w:rPr>
              <w:t>C</w:t>
            </w:r>
          </w:p>
        </w:tc>
        <w:tc>
          <w:tcPr>
            <w:tcW w:w="0" w:type="auto"/>
            <w:vAlign w:val="center"/>
            <w:hideMark/>
          </w:tcPr>
          <w:p w14:paraId="23BB5C44" w14:textId="77777777" w:rsidR="003164FD" w:rsidRPr="003164FD" w:rsidRDefault="003164FD" w:rsidP="003164FD">
            <w:pPr>
              <w:rPr>
                <w:lang w:val="fr-FR"/>
              </w:rPr>
            </w:pPr>
            <w:r w:rsidRPr="003164FD">
              <w:rPr>
                <w:lang w:val="fr-FR"/>
              </w:rPr>
              <w:t>R/A</w:t>
            </w:r>
          </w:p>
        </w:tc>
        <w:tc>
          <w:tcPr>
            <w:tcW w:w="0" w:type="auto"/>
            <w:vAlign w:val="center"/>
            <w:hideMark/>
          </w:tcPr>
          <w:p w14:paraId="65CF6DA0" w14:textId="77777777" w:rsidR="003164FD" w:rsidRPr="003164FD" w:rsidRDefault="003164FD" w:rsidP="003164FD">
            <w:pPr>
              <w:rPr>
                <w:lang w:val="fr-FR"/>
              </w:rPr>
            </w:pPr>
            <w:r w:rsidRPr="003164FD">
              <w:rPr>
                <w:lang w:val="fr-FR"/>
              </w:rPr>
              <w:t>I</w:t>
            </w:r>
          </w:p>
        </w:tc>
        <w:tc>
          <w:tcPr>
            <w:tcW w:w="0" w:type="auto"/>
            <w:vAlign w:val="center"/>
            <w:hideMark/>
          </w:tcPr>
          <w:p w14:paraId="61AD738E" w14:textId="77777777" w:rsidR="003164FD" w:rsidRPr="003164FD" w:rsidRDefault="003164FD" w:rsidP="003164FD">
            <w:pPr>
              <w:rPr>
                <w:lang w:val="fr-FR"/>
              </w:rPr>
            </w:pPr>
            <w:r w:rsidRPr="003164FD">
              <w:rPr>
                <w:lang w:val="fr-FR"/>
              </w:rPr>
              <w:t>C</w:t>
            </w:r>
          </w:p>
        </w:tc>
        <w:tc>
          <w:tcPr>
            <w:tcW w:w="0" w:type="auto"/>
            <w:vAlign w:val="center"/>
            <w:hideMark/>
          </w:tcPr>
          <w:p w14:paraId="56370605" w14:textId="77777777" w:rsidR="003164FD" w:rsidRPr="003164FD" w:rsidRDefault="003164FD" w:rsidP="003164FD">
            <w:pPr>
              <w:rPr>
                <w:lang w:val="fr-FR"/>
              </w:rPr>
            </w:pPr>
            <w:r w:rsidRPr="003164FD">
              <w:rPr>
                <w:lang w:val="fr-FR"/>
              </w:rPr>
              <w:t>I</w:t>
            </w:r>
          </w:p>
        </w:tc>
      </w:tr>
      <w:tr w:rsidR="003164FD" w:rsidRPr="003164FD" w14:paraId="488209AF" w14:textId="77777777" w:rsidTr="003164FD">
        <w:trPr>
          <w:tblCellSpacing w:w="15" w:type="dxa"/>
        </w:trPr>
        <w:tc>
          <w:tcPr>
            <w:tcW w:w="0" w:type="auto"/>
            <w:vAlign w:val="center"/>
            <w:hideMark/>
          </w:tcPr>
          <w:p w14:paraId="4181E645" w14:textId="77777777" w:rsidR="003164FD" w:rsidRPr="003164FD" w:rsidRDefault="003164FD" w:rsidP="003164FD">
            <w:pPr>
              <w:rPr>
                <w:lang w:val="fr-FR"/>
              </w:rPr>
            </w:pPr>
            <w:r w:rsidRPr="003164FD">
              <w:rPr>
                <w:lang w:val="fr-FR"/>
              </w:rPr>
              <w:t>Problème de performance Snowflake</w:t>
            </w:r>
          </w:p>
        </w:tc>
        <w:tc>
          <w:tcPr>
            <w:tcW w:w="0" w:type="auto"/>
            <w:vAlign w:val="center"/>
            <w:hideMark/>
          </w:tcPr>
          <w:p w14:paraId="2F6BADD3" w14:textId="77777777" w:rsidR="003164FD" w:rsidRPr="003164FD" w:rsidRDefault="003164FD" w:rsidP="003164FD">
            <w:pPr>
              <w:rPr>
                <w:lang w:val="fr-FR"/>
              </w:rPr>
            </w:pPr>
            <w:r w:rsidRPr="003164FD">
              <w:rPr>
                <w:lang w:val="fr-FR"/>
              </w:rPr>
              <w:t>I</w:t>
            </w:r>
          </w:p>
        </w:tc>
        <w:tc>
          <w:tcPr>
            <w:tcW w:w="0" w:type="auto"/>
            <w:vAlign w:val="center"/>
            <w:hideMark/>
          </w:tcPr>
          <w:p w14:paraId="50F83970" w14:textId="77777777" w:rsidR="003164FD" w:rsidRPr="003164FD" w:rsidRDefault="003164FD" w:rsidP="003164FD">
            <w:pPr>
              <w:rPr>
                <w:lang w:val="fr-FR"/>
              </w:rPr>
            </w:pPr>
            <w:r w:rsidRPr="003164FD">
              <w:rPr>
                <w:lang w:val="fr-FR"/>
              </w:rPr>
              <w:t>R/A</w:t>
            </w:r>
          </w:p>
        </w:tc>
        <w:tc>
          <w:tcPr>
            <w:tcW w:w="0" w:type="auto"/>
            <w:vAlign w:val="center"/>
            <w:hideMark/>
          </w:tcPr>
          <w:p w14:paraId="5DC069F5" w14:textId="77777777" w:rsidR="003164FD" w:rsidRPr="003164FD" w:rsidRDefault="003164FD" w:rsidP="003164FD">
            <w:pPr>
              <w:rPr>
                <w:lang w:val="fr-FR"/>
              </w:rPr>
            </w:pPr>
            <w:r w:rsidRPr="003164FD">
              <w:rPr>
                <w:lang w:val="fr-FR"/>
              </w:rPr>
              <w:t>C</w:t>
            </w:r>
          </w:p>
        </w:tc>
        <w:tc>
          <w:tcPr>
            <w:tcW w:w="0" w:type="auto"/>
            <w:vAlign w:val="center"/>
            <w:hideMark/>
          </w:tcPr>
          <w:p w14:paraId="39ADC7E7" w14:textId="77777777" w:rsidR="003164FD" w:rsidRPr="003164FD" w:rsidRDefault="003164FD" w:rsidP="003164FD">
            <w:pPr>
              <w:rPr>
                <w:lang w:val="fr-FR"/>
              </w:rPr>
            </w:pPr>
            <w:r w:rsidRPr="003164FD">
              <w:rPr>
                <w:lang w:val="fr-FR"/>
              </w:rPr>
              <w:t>I</w:t>
            </w:r>
          </w:p>
        </w:tc>
        <w:tc>
          <w:tcPr>
            <w:tcW w:w="0" w:type="auto"/>
            <w:vAlign w:val="center"/>
            <w:hideMark/>
          </w:tcPr>
          <w:p w14:paraId="5ADAB1F9" w14:textId="77777777" w:rsidR="003164FD" w:rsidRPr="003164FD" w:rsidRDefault="003164FD" w:rsidP="003164FD">
            <w:pPr>
              <w:rPr>
                <w:lang w:val="fr-FR"/>
              </w:rPr>
            </w:pPr>
            <w:r w:rsidRPr="003164FD">
              <w:rPr>
                <w:lang w:val="fr-FR"/>
              </w:rPr>
              <w:t>I</w:t>
            </w:r>
          </w:p>
        </w:tc>
        <w:tc>
          <w:tcPr>
            <w:tcW w:w="0" w:type="auto"/>
            <w:vAlign w:val="center"/>
            <w:hideMark/>
          </w:tcPr>
          <w:p w14:paraId="12EA7B1F" w14:textId="77777777" w:rsidR="003164FD" w:rsidRPr="003164FD" w:rsidRDefault="003164FD" w:rsidP="003164FD">
            <w:pPr>
              <w:rPr>
                <w:lang w:val="fr-FR"/>
              </w:rPr>
            </w:pPr>
            <w:r w:rsidRPr="003164FD">
              <w:rPr>
                <w:lang w:val="fr-FR"/>
              </w:rPr>
              <w:t>C</w:t>
            </w:r>
          </w:p>
        </w:tc>
      </w:tr>
      <w:tr w:rsidR="003164FD" w:rsidRPr="003164FD" w14:paraId="58BF1FC5" w14:textId="77777777" w:rsidTr="003164FD">
        <w:trPr>
          <w:tblCellSpacing w:w="15" w:type="dxa"/>
        </w:trPr>
        <w:tc>
          <w:tcPr>
            <w:tcW w:w="0" w:type="auto"/>
            <w:vAlign w:val="center"/>
            <w:hideMark/>
          </w:tcPr>
          <w:p w14:paraId="3FBA6BF8" w14:textId="77777777" w:rsidR="003164FD" w:rsidRPr="003164FD" w:rsidRDefault="003164FD" w:rsidP="003164FD">
            <w:pPr>
              <w:rPr>
                <w:lang w:val="fr-FR"/>
              </w:rPr>
            </w:pPr>
            <w:r w:rsidRPr="003164FD">
              <w:rPr>
                <w:lang w:val="fr-FR"/>
              </w:rPr>
              <w:t>Correction données corrompues</w:t>
            </w:r>
          </w:p>
        </w:tc>
        <w:tc>
          <w:tcPr>
            <w:tcW w:w="0" w:type="auto"/>
            <w:vAlign w:val="center"/>
            <w:hideMark/>
          </w:tcPr>
          <w:p w14:paraId="6DCCEA6C" w14:textId="77777777" w:rsidR="003164FD" w:rsidRPr="003164FD" w:rsidRDefault="003164FD" w:rsidP="003164FD">
            <w:pPr>
              <w:rPr>
                <w:lang w:val="fr-FR"/>
              </w:rPr>
            </w:pPr>
            <w:r w:rsidRPr="003164FD">
              <w:rPr>
                <w:lang w:val="fr-FR"/>
              </w:rPr>
              <w:t>I</w:t>
            </w:r>
          </w:p>
        </w:tc>
        <w:tc>
          <w:tcPr>
            <w:tcW w:w="0" w:type="auto"/>
            <w:vAlign w:val="center"/>
            <w:hideMark/>
          </w:tcPr>
          <w:p w14:paraId="694A2F90" w14:textId="77777777" w:rsidR="003164FD" w:rsidRPr="003164FD" w:rsidRDefault="003164FD" w:rsidP="003164FD">
            <w:pPr>
              <w:rPr>
                <w:lang w:val="fr-FR"/>
              </w:rPr>
            </w:pPr>
            <w:r w:rsidRPr="003164FD">
              <w:rPr>
                <w:lang w:val="fr-FR"/>
              </w:rPr>
              <w:t>R/A</w:t>
            </w:r>
          </w:p>
        </w:tc>
        <w:tc>
          <w:tcPr>
            <w:tcW w:w="0" w:type="auto"/>
            <w:vAlign w:val="center"/>
            <w:hideMark/>
          </w:tcPr>
          <w:p w14:paraId="5E0F8ABE" w14:textId="77777777" w:rsidR="003164FD" w:rsidRPr="003164FD" w:rsidRDefault="003164FD" w:rsidP="003164FD">
            <w:pPr>
              <w:rPr>
                <w:lang w:val="fr-FR"/>
              </w:rPr>
            </w:pPr>
            <w:r w:rsidRPr="003164FD">
              <w:rPr>
                <w:lang w:val="fr-FR"/>
              </w:rPr>
              <w:t>C</w:t>
            </w:r>
          </w:p>
        </w:tc>
        <w:tc>
          <w:tcPr>
            <w:tcW w:w="0" w:type="auto"/>
            <w:vAlign w:val="center"/>
            <w:hideMark/>
          </w:tcPr>
          <w:p w14:paraId="154A764A" w14:textId="77777777" w:rsidR="003164FD" w:rsidRPr="003164FD" w:rsidRDefault="003164FD" w:rsidP="003164FD">
            <w:pPr>
              <w:rPr>
                <w:lang w:val="fr-FR"/>
              </w:rPr>
            </w:pPr>
            <w:r w:rsidRPr="003164FD">
              <w:rPr>
                <w:lang w:val="fr-FR"/>
              </w:rPr>
              <w:t>C</w:t>
            </w:r>
          </w:p>
        </w:tc>
        <w:tc>
          <w:tcPr>
            <w:tcW w:w="0" w:type="auto"/>
            <w:vAlign w:val="center"/>
            <w:hideMark/>
          </w:tcPr>
          <w:p w14:paraId="64A8B17F" w14:textId="77777777" w:rsidR="003164FD" w:rsidRPr="003164FD" w:rsidRDefault="003164FD" w:rsidP="003164FD">
            <w:pPr>
              <w:rPr>
                <w:lang w:val="fr-FR"/>
              </w:rPr>
            </w:pPr>
            <w:r w:rsidRPr="003164FD">
              <w:rPr>
                <w:lang w:val="fr-FR"/>
              </w:rPr>
              <w:t>I</w:t>
            </w:r>
          </w:p>
        </w:tc>
        <w:tc>
          <w:tcPr>
            <w:tcW w:w="0" w:type="auto"/>
            <w:vAlign w:val="center"/>
            <w:hideMark/>
          </w:tcPr>
          <w:p w14:paraId="36AE5351" w14:textId="77777777" w:rsidR="003164FD" w:rsidRPr="003164FD" w:rsidRDefault="003164FD" w:rsidP="003164FD">
            <w:pPr>
              <w:rPr>
                <w:lang w:val="fr-FR"/>
              </w:rPr>
            </w:pPr>
            <w:r w:rsidRPr="003164FD">
              <w:rPr>
                <w:lang w:val="fr-FR"/>
              </w:rPr>
              <w:t>C</w:t>
            </w:r>
          </w:p>
        </w:tc>
      </w:tr>
      <w:tr w:rsidR="003164FD" w:rsidRPr="003164FD" w14:paraId="0344EB1B" w14:textId="77777777" w:rsidTr="003164FD">
        <w:trPr>
          <w:tblCellSpacing w:w="15" w:type="dxa"/>
        </w:trPr>
        <w:tc>
          <w:tcPr>
            <w:tcW w:w="0" w:type="auto"/>
            <w:vAlign w:val="center"/>
            <w:hideMark/>
          </w:tcPr>
          <w:p w14:paraId="37329E23" w14:textId="77777777" w:rsidR="003164FD" w:rsidRPr="003164FD" w:rsidRDefault="003164FD" w:rsidP="003164FD">
            <w:pPr>
              <w:rPr>
                <w:lang w:val="fr-FR"/>
              </w:rPr>
            </w:pPr>
            <w:r w:rsidRPr="003164FD">
              <w:rPr>
                <w:lang w:val="fr-FR"/>
              </w:rPr>
              <w:t>Demande RGPD (droit à l’oubli)</w:t>
            </w:r>
          </w:p>
        </w:tc>
        <w:tc>
          <w:tcPr>
            <w:tcW w:w="0" w:type="auto"/>
            <w:vAlign w:val="center"/>
            <w:hideMark/>
          </w:tcPr>
          <w:p w14:paraId="2BE968D4" w14:textId="77777777" w:rsidR="003164FD" w:rsidRPr="003164FD" w:rsidRDefault="003164FD" w:rsidP="003164FD">
            <w:pPr>
              <w:rPr>
                <w:lang w:val="fr-FR"/>
              </w:rPr>
            </w:pPr>
            <w:r w:rsidRPr="003164FD">
              <w:rPr>
                <w:lang w:val="fr-FR"/>
              </w:rPr>
              <w:t>I</w:t>
            </w:r>
          </w:p>
        </w:tc>
        <w:tc>
          <w:tcPr>
            <w:tcW w:w="0" w:type="auto"/>
            <w:vAlign w:val="center"/>
            <w:hideMark/>
          </w:tcPr>
          <w:p w14:paraId="346744C3" w14:textId="77777777" w:rsidR="003164FD" w:rsidRPr="003164FD" w:rsidRDefault="003164FD" w:rsidP="003164FD">
            <w:pPr>
              <w:rPr>
                <w:lang w:val="fr-FR"/>
              </w:rPr>
            </w:pPr>
            <w:r w:rsidRPr="003164FD">
              <w:rPr>
                <w:lang w:val="fr-FR"/>
              </w:rPr>
              <w:t>R</w:t>
            </w:r>
          </w:p>
        </w:tc>
        <w:tc>
          <w:tcPr>
            <w:tcW w:w="0" w:type="auto"/>
            <w:vAlign w:val="center"/>
            <w:hideMark/>
          </w:tcPr>
          <w:p w14:paraId="78C5CC12" w14:textId="77777777" w:rsidR="003164FD" w:rsidRPr="003164FD" w:rsidRDefault="003164FD" w:rsidP="003164FD">
            <w:pPr>
              <w:rPr>
                <w:lang w:val="fr-FR"/>
              </w:rPr>
            </w:pPr>
            <w:r w:rsidRPr="003164FD">
              <w:rPr>
                <w:lang w:val="fr-FR"/>
              </w:rPr>
              <w:t>C</w:t>
            </w:r>
          </w:p>
        </w:tc>
        <w:tc>
          <w:tcPr>
            <w:tcW w:w="0" w:type="auto"/>
            <w:vAlign w:val="center"/>
            <w:hideMark/>
          </w:tcPr>
          <w:p w14:paraId="5732C992" w14:textId="77777777" w:rsidR="003164FD" w:rsidRPr="003164FD" w:rsidRDefault="003164FD" w:rsidP="003164FD">
            <w:pPr>
              <w:rPr>
                <w:lang w:val="fr-FR"/>
              </w:rPr>
            </w:pPr>
            <w:r w:rsidRPr="003164FD">
              <w:rPr>
                <w:lang w:val="fr-FR"/>
              </w:rPr>
              <w:t>I</w:t>
            </w:r>
          </w:p>
        </w:tc>
        <w:tc>
          <w:tcPr>
            <w:tcW w:w="0" w:type="auto"/>
            <w:vAlign w:val="center"/>
            <w:hideMark/>
          </w:tcPr>
          <w:p w14:paraId="526BC9C5" w14:textId="77777777" w:rsidR="003164FD" w:rsidRPr="003164FD" w:rsidRDefault="003164FD" w:rsidP="003164FD">
            <w:pPr>
              <w:rPr>
                <w:lang w:val="fr-FR"/>
              </w:rPr>
            </w:pPr>
            <w:r w:rsidRPr="003164FD">
              <w:rPr>
                <w:lang w:val="fr-FR"/>
              </w:rPr>
              <w:t>A</w:t>
            </w:r>
          </w:p>
        </w:tc>
        <w:tc>
          <w:tcPr>
            <w:tcW w:w="0" w:type="auto"/>
            <w:vAlign w:val="center"/>
            <w:hideMark/>
          </w:tcPr>
          <w:p w14:paraId="0C285B58" w14:textId="77777777" w:rsidR="003164FD" w:rsidRPr="003164FD" w:rsidRDefault="003164FD" w:rsidP="003164FD">
            <w:pPr>
              <w:rPr>
                <w:lang w:val="fr-FR"/>
              </w:rPr>
            </w:pPr>
            <w:r w:rsidRPr="003164FD">
              <w:rPr>
                <w:lang w:val="fr-FR"/>
              </w:rPr>
              <w:t>I</w:t>
            </w:r>
          </w:p>
        </w:tc>
      </w:tr>
      <w:tr w:rsidR="003164FD" w:rsidRPr="003164FD" w14:paraId="404FCFD3" w14:textId="77777777" w:rsidTr="003164FD">
        <w:trPr>
          <w:tblCellSpacing w:w="15" w:type="dxa"/>
        </w:trPr>
        <w:tc>
          <w:tcPr>
            <w:tcW w:w="0" w:type="auto"/>
            <w:vAlign w:val="center"/>
            <w:hideMark/>
          </w:tcPr>
          <w:p w14:paraId="05FC1DC4" w14:textId="77777777" w:rsidR="003164FD" w:rsidRPr="003164FD" w:rsidRDefault="003164FD" w:rsidP="003164FD">
            <w:pPr>
              <w:rPr>
                <w:lang w:val="fr-FR"/>
              </w:rPr>
            </w:pPr>
            <w:r w:rsidRPr="003164FD">
              <w:rPr>
                <w:lang w:val="fr-FR"/>
              </w:rPr>
              <w:t>Mise à jour pipeline NLP</w:t>
            </w:r>
          </w:p>
        </w:tc>
        <w:tc>
          <w:tcPr>
            <w:tcW w:w="0" w:type="auto"/>
            <w:vAlign w:val="center"/>
            <w:hideMark/>
          </w:tcPr>
          <w:p w14:paraId="340E891A" w14:textId="77777777" w:rsidR="003164FD" w:rsidRPr="003164FD" w:rsidRDefault="003164FD" w:rsidP="003164FD">
            <w:pPr>
              <w:rPr>
                <w:lang w:val="fr-FR"/>
              </w:rPr>
            </w:pPr>
            <w:r w:rsidRPr="003164FD">
              <w:rPr>
                <w:lang w:val="fr-FR"/>
              </w:rPr>
              <w:t>I</w:t>
            </w:r>
          </w:p>
        </w:tc>
        <w:tc>
          <w:tcPr>
            <w:tcW w:w="0" w:type="auto"/>
            <w:vAlign w:val="center"/>
            <w:hideMark/>
          </w:tcPr>
          <w:p w14:paraId="2CAE6AF3" w14:textId="77777777" w:rsidR="003164FD" w:rsidRPr="003164FD" w:rsidRDefault="003164FD" w:rsidP="003164FD">
            <w:pPr>
              <w:rPr>
                <w:lang w:val="fr-FR"/>
              </w:rPr>
            </w:pPr>
            <w:r w:rsidRPr="003164FD">
              <w:rPr>
                <w:lang w:val="fr-FR"/>
              </w:rPr>
              <w:t>R/A</w:t>
            </w:r>
          </w:p>
        </w:tc>
        <w:tc>
          <w:tcPr>
            <w:tcW w:w="0" w:type="auto"/>
            <w:vAlign w:val="center"/>
            <w:hideMark/>
          </w:tcPr>
          <w:p w14:paraId="3A49C5EE" w14:textId="77777777" w:rsidR="003164FD" w:rsidRPr="003164FD" w:rsidRDefault="003164FD" w:rsidP="003164FD">
            <w:pPr>
              <w:rPr>
                <w:lang w:val="fr-FR"/>
              </w:rPr>
            </w:pPr>
            <w:r w:rsidRPr="003164FD">
              <w:rPr>
                <w:lang w:val="fr-FR"/>
              </w:rPr>
              <w:t>C</w:t>
            </w:r>
          </w:p>
        </w:tc>
        <w:tc>
          <w:tcPr>
            <w:tcW w:w="0" w:type="auto"/>
            <w:vAlign w:val="center"/>
            <w:hideMark/>
          </w:tcPr>
          <w:p w14:paraId="3B3B0EE5" w14:textId="77777777" w:rsidR="003164FD" w:rsidRPr="003164FD" w:rsidRDefault="003164FD" w:rsidP="003164FD">
            <w:pPr>
              <w:rPr>
                <w:lang w:val="fr-FR"/>
              </w:rPr>
            </w:pPr>
            <w:r w:rsidRPr="003164FD">
              <w:rPr>
                <w:lang w:val="fr-FR"/>
              </w:rPr>
              <w:t>C</w:t>
            </w:r>
          </w:p>
        </w:tc>
        <w:tc>
          <w:tcPr>
            <w:tcW w:w="0" w:type="auto"/>
            <w:vAlign w:val="center"/>
            <w:hideMark/>
          </w:tcPr>
          <w:p w14:paraId="63B737AA" w14:textId="77777777" w:rsidR="003164FD" w:rsidRPr="003164FD" w:rsidRDefault="003164FD" w:rsidP="003164FD">
            <w:pPr>
              <w:rPr>
                <w:lang w:val="fr-FR"/>
              </w:rPr>
            </w:pPr>
            <w:r w:rsidRPr="003164FD">
              <w:rPr>
                <w:lang w:val="fr-FR"/>
              </w:rPr>
              <w:t>I</w:t>
            </w:r>
          </w:p>
        </w:tc>
        <w:tc>
          <w:tcPr>
            <w:tcW w:w="0" w:type="auto"/>
            <w:vAlign w:val="center"/>
            <w:hideMark/>
          </w:tcPr>
          <w:p w14:paraId="06DF51BF" w14:textId="77777777" w:rsidR="003164FD" w:rsidRPr="003164FD" w:rsidRDefault="003164FD" w:rsidP="003164FD">
            <w:pPr>
              <w:rPr>
                <w:lang w:val="fr-FR"/>
              </w:rPr>
            </w:pPr>
            <w:r w:rsidRPr="003164FD">
              <w:rPr>
                <w:lang w:val="fr-FR"/>
              </w:rPr>
              <w:t>C</w:t>
            </w:r>
          </w:p>
        </w:tc>
      </w:tr>
      <w:tr w:rsidR="003164FD" w:rsidRPr="003164FD" w14:paraId="6CD5F0B7" w14:textId="77777777" w:rsidTr="003164FD">
        <w:trPr>
          <w:tblCellSpacing w:w="15" w:type="dxa"/>
        </w:trPr>
        <w:tc>
          <w:tcPr>
            <w:tcW w:w="0" w:type="auto"/>
            <w:vAlign w:val="center"/>
            <w:hideMark/>
          </w:tcPr>
          <w:p w14:paraId="50E49769" w14:textId="77777777" w:rsidR="003164FD" w:rsidRPr="003164FD" w:rsidRDefault="003164FD" w:rsidP="003164FD">
            <w:pPr>
              <w:rPr>
                <w:lang w:val="fr-FR"/>
              </w:rPr>
            </w:pPr>
            <w:r w:rsidRPr="003164FD">
              <w:rPr>
                <w:lang w:val="fr-FR"/>
              </w:rPr>
              <w:t>Monitoring / alerting</w:t>
            </w:r>
          </w:p>
        </w:tc>
        <w:tc>
          <w:tcPr>
            <w:tcW w:w="0" w:type="auto"/>
            <w:vAlign w:val="center"/>
            <w:hideMark/>
          </w:tcPr>
          <w:p w14:paraId="6C91751A" w14:textId="77777777" w:rsidR="003164FD" w:rsidRPr="003164FD" w:rsidRDefault="003164FD" w:rsidP="003164FD">
            <w:pPr>
              <w:rPr>
                <w:lang w:val="fr-FR"/>
              </w:rPr>
            </w:pPr>
            <w:r w:rsidRPr="003164FD">
              <w:rPr>
                <w:lang w:val="fr-FR"/>
              </w:rPr>
              <w:t>R</w:t>
            </w:r>
          </w:p>
        </w:tc>
        <w:tc>
          <w:tcPr>
            <w:tcW w:w="0" w:type="auto"/>
            <w:vAlign w:val="center"/>
            <w:hideMark/>
          </w:tcPr>
          <w:p w14:paraId="23465E1C" w14:textId="77777777" w:rsidR="003164FD" w:rsidRPr="003164FD" w:rsidRDefault="003164FD" w:rsidP="003164FD">
            <w:pPr>
              <w:rPr>
                <w:lang w:val="fr-FR"/>
              </w:rPr>
            </w:pPr>
            <w:r w:rsidRPr="003164FD">
              <w:rPr>
                <w:lang w:val="fr-FR"/>
              </w:rPr>
              <w:t>C</w:t>
            </w:r>
          </w:p>
        </w:tc>
        <w:tc>
          <w:tcPr>
            <w:tcW w:w="0" w:type="auto"/>
            <w:vAlign w:val="center"/>
            <w:hideMark/>
          </w:tcPr>
          <w:p w14:paraId="5D950ECB" w14:textId="77777777" w:rsidR="003164FD" w:rsidRPr="003164FD" w:rsidRDefault="003164FD" w:rsidP="003164FD">
            <w:pPr>
              <w:rPr>
                <w:lang w:val="fr-FR"/>
              </w:rPr>
            </w:pPr>
            <w:r w:rsidRPr="003164FD">
              <w:rPr>
                <w:lang w:val="fr-FR"/>
              </w:rPr>
              <w:t>C</w:t>
            </w:r>
          </w:p>
        </w:tc>
        <w:tc>
          <w:tcPr>
            <w:tcW w:w="0" w:type="auto"/>
            <w:vAlign w:val="center"/>
            <w:hideMark/>
          </w:tcPr>
          <w:p w14:paraId="3A656B8C" w14:textId="77777777" w:rsidR="003164FD" w:rsidRPr="003164FD" w:rsidRDefault="003164FD" w:rsidP="003164FD">
            <w:pPr>
              <w:rPr>
                <w:lang w:val="fr-FR"/>
              </w:rPr>
            </w:pPr>
            <w:r w:rsidRPr="003164FD">
              <w:rPr>
                <w:lang w:val="fr-FR"/>
              </w:rPr>
              <w:t>I</w:t>
            </w:r>
          </w:p>
        </w:tc>
        <w:tc>
          <w:tcPr>
            <w:tcW w:w="0" w:type="auto"/>
            <w:vAlign w:val="center"/>
            <w:hideMark/>
          </w:tcPr>
          <w:p w14:paraId="5FDB9F9E" w14:textId="77777777" w:rsidR="003164FD" w:rsidRPr="003164FD" w:rsidRDefault="003164FD" w:rsidP="003164FD">
            <w:pPr>
              <w:rPr>
                <w:lang w:val="fr-FR"/>
              </w:rPr>
            </w:pPr>
            <w:r w:rsidRPr="003164FD">
              <w:rPr>
                <w:lang w:val="fr-FR"/>
              </w:rPr>
              <w:t>I</w:t>
            </w:r>
          </w:p>
        </w:tc>
        <w:tc>
          <w:tcPr>
            <w:tcW w:w="0" w:type="auto"/>
            <w:vAlign w:val="center"/>
            <w:hideMark/>
          </w:tcPr>
          <w:p w14:paraId="07874E5D" w14:textId="77777777" w:rsidR="003164FD" w:rsidRPr="003164FD" w:rsidRDefault="003164FD" w:rsidP="003164FD">
            <w:pPr>
              <w:rPr>
                <w:lang w:val="fr-FR"/>
              </w:rPr>
            </w:pPr>
            <w:r w:rsidRPr="003164FD">
              <w:rPr>
                <w:lang w:val="fr-FR"/>
              </w:rPr>
              <w:t>I</w:t>
            </w:r>
          </w:p>
        </w:tc>
      </w:tr>
      <w:tr w:rsidR="003164FD" w:rsidRPr="003164FD" w14:paraId="641E4937" w14:textId="77777777" w:rsidTr="003164FD">
        <w:trPr>
          <w:tblCellSpacing w:w="15" w:type="dxa"/>
        </w:trPr>
        <w:tc>
          <w:tcPr>
            <w:tcW w:w="0" w:type="auto"/>
            <w:vAlign w:val="center"/>
            <w:hideMark/>
          </w:tcPr>
          <w:p w14:paraId="66809FC1" w14:textId="77777777" w:rsidR="003164FD" w:rsidRPr="003164FD" w:rsidRDefault="003164FD" w:rsidP="003164FD">
            <w:pPr>
              <w:rPr>
                <w:lang w:val="fr-FR"/>
              </w:rPr>
            </w:pPr>
            <w:r w:rsidRPr="003164FD">
              <w:rPr>
                <w:lang w:val="fr-FR"/>
              </w:rPr>
              <w:t>Documentation / MCO</w:t>
            </w:r>
          </w:p>
        </w:tc>
        <w:tc>
          <w:tcPr>
            <w:tcW w:w="0" w:type="auto"/>
            <w:vAlign w:val="center"/>
            <w:hideMark/>
          </w:tcPr>
          <w:p w14:paraId="6F7D91F1" w14:textId="77777777" w:rsidR="003164FD" w:rsidRPr="003164FD" w:rsidRDefault="003164FD" w:rsidP="003164FD">
            <w:pPr>
              <w:rPr>
                <w:lang w:val="fr-FR"/>
              </w:rPr>
            </w:pPr>
            <w:r w:rsidRPr="003164FD">
              <w:rPr>
                <w:lang w:val="fr-FR"/>
              </w:rPr>
              <w:t>C</w:t>
            </w:r>
          </w:p>
        </w:tc>
        <w:tc>
          <w:tcPr>
            <w:tcW w:w="0" w:type="auto"/>
            <w:vAlign w:val="center"/>
            <w:hideMark/>
          </w:tcPr>
          <w:p w14:paraId="3F54BACB" w14:textId="77777777" w:rsidR="003164FD" w:rsidRPr="003164FD" w:rsidRDefault="003164FD" w:rsidP="003164FD">
            <w:pPr>
              <w:rPr>
                <w:lang w:val="fr-FR"/>
              </w:rPr>
            </w:pPr>
            <w:r w:rsidRPr="003164FD">
              <w:rPr>
                <w:lang w:val="fr-FR"/>
              </w:rPr>
              <w:t>R/A</w:t>
            </w:r>
          </w:p>
        </w:tc>
        <w:tc>
          <w:tcPr>
            <w:tcW w:w="0" w:type="auto"/>
            <w:vAlign w:val="center"/>
            <w:hideMark/>
          </w:tcPr>
          <w:p w14:paraId="308EDB7C" w14:textId="77777777" w:rsidR="003164FD" w:rsidRPr="003164FD" w:rsidRDefault="003164FD" w:rsidP="003164FD">
            <w:pPr>
              <w:rPr>
                <w:lang w:val="fr-FR"/>
              </w:rPr>
            </w:pPr>
            <w:r w:rsidRPr="003164FD">
              <w:rPr>
                <w:lang w:val="fr-FR"/>
              </w:rPr>
              <w:t>C</w:t>
            </w:r>
          </w:p>
        </w:tc>
        <w:tc>
          <w:tcPr>
            <w:tcW w:w="0" w:type="auto"/>
            <w:vAlign w:val="center"/>
            <w:hideMark/>
          </w:tcPr>
          <w:p w14:paraId="7386E070" w14:textId="77777777" w:rsidR="003164FD" w:rsidRPr="003164FD" w:rsidRDefault="003164FD" w:rsidP="003164FD">
            <w:pPr>
              <w:rPr>
                <w:lang w:val="fr-FR"/>
              </w:rPr>
            </w:pPr>
            <w:r w:rsidRPr="003164FD">
              <w:rPr>
                <w:lang w:val="fr-FR"/>
              </w:rPr>
              <w:t>C</w:t>
            </w:r>
          </w:p>
        </w:tc>
        <w:tc>
          <w:tcPr>
            <w:tcW w:w="0" w:type="auto"/>
            <w:vAlign w:val="center"/>
            <w:hideMark/>
          </w:tcPr>
          <w:p w14:paraId="185D11F7" w14:textId="77777777" w:rsidR="003164FD" w:rsidRPr="003164FD" w:rsidRDefault="003164FD" w:rsidP="003164FD">
            <w:pPr>
              <w:rPr>
                <w:lang w:val="fr-FR"/>
              </w:rPr>
            </w:pPr>
            <w:r w:rsidRPr="003164FD">
              <w:rPr>
                <w:lang w:val="fr-FR"/>
              </w:rPr>
              <w:t>C</w:t>
            </w:r>
          </w:p>
        </w:tc>
        <w:tc>
          <w:tcPr>
            <w:tcW w:w="0" w:type="auto"/>
            <w:vAlign w:val="center"/>
            <w:hideMark/>
          </w:tcPr>
          <w:p w14:paraId="4586EC26" w14:textId="77777777" w:rsidR="003164FD" w:rsidRPr="003164FD" w:rsidRDefault="003164FD" w:rsidP="003164FD">
            <w:pPr>
              <w:rPr>
                <w:lang w:val="fr-FR"/>
              </w:rPr>
            </w:pPr>
            <w:r w:rsidRPr="003164FD">
              <w:rPr>
                <w:lang w:val="fr-FR"/>
              </w:rPr>
              <w:t>I</w:t>
            </w:r>
          </w:p>
        </w:tc>
      </w:tr>
    </w:tbl>
    <w:p w14:paraId="78EBB3E5" w14:textId="77777777" w:rsidR="003164FD" w:rsidRPr="003164FD" w:rsidRDefault="003164FD" w:rsidP="003164FD">
      <w:pPr>
        <w:rPr>
          <w:lang w:val="fr-FR"/>
        </w:rPr>
      </w:pPr>
      <w:r w:rsidRPr="003164FD">
        <w:rPr>
          <w:lang w:val="fr-FR"/>
        </w:rPr>
        <w:pict w14:anchorId="6196190C">
          <v:rect id="_x0000_i1159" style="width:0;height:1.5pt" o:hralign="center" o:hrstd="t" o:hr="t" fillcolor="#a0a0a0" stroked="f"/>
        </w:pict>
      </w:r>
    </w:p>
    <w:p w14:paraId="05614E22" w14:textId="77777777" w:rsidR="003164FD" w:rsidRPr="003164FD" w:rsidRDefault="003164FD" w:rsidP="003164FD">
      <w:pPr>
        <w:rPr>
          <w:b/>
          <w:bCs/>
          <w:color w:val="074F6A" w:themeColor="accent4" w:themeShade="80"/>
          <w:lang w:val="fr-FR"/>
        </w:rPr>
      </w:pPr>
      <w:r w:rsidRPr="003164FD">
        <w:rPr>
          <w:b/>
          <w:bCs/>
          <w:color w:val="074F6A" w:themeColor="accent4" w:themeShade="80"/>
          <w:lang w:val="fr-FR"/>
        </w:rPr>
        <w:t>3.2 Lecture claire de la matrice</w:t>
      </w:r>
    </w:p>
    <w:p w14:paraId="00FF1E3C" w14:textId="77777777" w:rsidR="003164FD" w:rsidRPr="003164FD" w:rsidRDefault="003164FD" w:rsidP="003164FD">
      <w:pPr>
        <w:numPr>
          <w:ilvl w:val="0"/>
          <w:numId w:val="7"/>
        </w:numPr>
        <w:rPr>
          <w:lang w:val="fr-FR"/>
        </w:rPr>
      </w:pPr>
      <w:r w:rsidRPr="003164FD">
        <w:rPr>
          <w:b/>
          <w:bCs/>
          <w:lang w:val="fr-FR"/>
        </w:rPr>
        <w:t>Data Engineer</w:t>
      </w:r>
      <w:r w:rsidRPr="003164FD">
        <w:rPr>
          <w:lang w:val="fr-FR"/>
        </w:rPr>
        <w:t xml:space="preserve"> = rôle central du projet (pilotage technique global)</w:t>
      </w:r>
    </w:p>
    <w:p w14:paraId="563799E5" w14:textId="77777777" w:rsidR="003164FD" w:rsidRPr="003164FD" w:rsidRDefault="003164FD" w:rsidP="003164FD">
      <w:pPr>
        <w:numPr>
          <w:ilvl w:val="0"/>
          <w:numId w:val="7"/>
        </w:numPr>
        <w:rPr>
          <w:lang w:val="fr-FR"/>
        </w:rPr>
      </w:pPr>
      <w:r w:rsidRPr="003164FD">
        <w:rPr>
          <w:b/>
          <w:bCs/>
          <w:lang w:val="fr-FR"/>
        </w:rPr>
        <w:t>Cloud/Infra</w:t>
      </w:r>
      <w:r w:rsidRPr="003164FD">
        <w:rPr>
          <w:lang w:val="fr-FR"/>
        </w:rPr>
        <w:t xml:space="preserve"> = garant de la sécurité, du réseau, des accès et de la haute disponibilité</w:t>
      </w:r>
    </w:p>
    <w:p w14:paraId="2E17C594" w14:textId="77777777" w:rsidR="003164FD" w:rsidRPr="003164FD" w:rsidRDefault="003164FD" w:rsidP="003164FD">
      <w:pPr>
        <w:numPr>
          <w:ilvl w:val="0"/>
          <w:numId w:val="7"/>
        </w:numPr>
        <w:rPr>
          <w:lang w:val="fr-FR"/>
        </w:rPr>
      </w:pPr>
      <w:r w:rsidRPr="003164FD">
        <w:rPr>
          <w:b/>
          <w:bCs/>
          <w:lang w:val="fr-FR"/>
        </w:rPr>
        <w:t>N1</w:t>
      </w:r>
      <w:r w:rsidRPr="003164FD">
        <w:rPr>
          <w:lang w:val="fr-FR"/>
        </w:rPr>
        <w:t xml:space="preserve"> = première réponse rapide aux incidents</w:t>
      </w:r>
    </w:p>
    <w:p w14:paraId="61038678" w14:textId="77777777" w:rsidR="003164FD" w:rsidRPr="003164FD" w:rsidRDefault="003164FD" w:rsidP="003164FD">
      <w:pPr>
        <w:numPr>
          <w:ilvl w:val="0"/>
          <w:numId w:val="7"/>
        </w:numPr>
        <w:rPr>
          <w:lang w:val="fr-FR"/>
        </w:rPr>
      </w:pPr>
      <w:r w:rsidRPr="003164FD">
        <w:rPr>
          <w:b/>
          <w:bCs/>
          <w:lang w:val="fr-FR"/>
        </w:rPr>
        <w:t>Product Owner</w:t>
      </w:r>
      <w:r w:rsidRPr="003164FD">
        <w:rPr>
          <w:lang w:val="fr-FR"/>
        </w:rPr>
        <w:t xml:space="preserve"> = pilote priorisation + communication</w:t>
      </w:r>
    </w:p>
    <w:p w14:paraId="5F4AA347" w14:textId="77777777" w:rsidR="003164FD" w:rsidRPr="003164FD" w:rsidRDefault="003164FD" w:rsidP="003164FD">
      <w:pPr>
        <w:numPr>
          <w:ilvl w:val="0"/>
          <w:numId w:val="7"/>
        </w:numPr>
        <w:rPr>
          <w:lang w:val="fr-FR"/>
        </w:rPr>
      </w:pPr>
      <w:r w:rsidRPr="003164FD">
        <w:rPr>
          <w:b/>
          <w:bCs/>
          <w:lang w:val="fr-FR"/>
        </w:rPr>
        <w:t>DPO/Security</w:t>
      </w:r>
      <w:r w:rsidRPr="003164FD">
        <w:rPr>
          <w:lang w:val="fr-FR"/>
        </w:rPr>
        <w:t xml:space="preserve"> = responsable des impacts RGPD</w:t>
      </w:r>
    </w:p>
    <w:p w14:paraId="4D66B408" w14:textId="77777777" w:rsidR="003164FD" w:rsidRPr="003164FD" w:rsidRDefault="003164FD" w:rsidP="003164FD">
      <w:pPr>
        <w:numPr>
          <w:ilvl w:val="0"/>
          <w:numId w:val="7"/>
        </w:numPr>
        <w:rPr>
          <w:lang w:val="fr-FR"/>
        </w:rPr>
      </w:pPr>
      <w:r w:rsidRPr="003164FD">
        <w:rPr>
          <w:b/>
          <w:bCs/>
          <w:lang w:val="fr-FR"/>
        </w:rPr>
        <w:t>Analystes</w:t>
      </w:r>
      <w:r w:rsidRPr="003164FD">
        <w:rPr>
          <w:lang w:val="fr-FR"/>
        </w:rPr>
        <w:t xml:space="preserve"> = utilisateurs finaux qui détectent les anomalies métier visibles</w:t>
      </w:r>
    </w:p>
    <w:p w14:paraId="78157D8E" w14:textId="77777777" w:rsidR="003164FD" w:rsidRPr="003164FD" w:rsidRDefault="003164FD" w:rsidP="003164FD">
      <w:pPr>
        <w:rPr>
          <w:lang w:val="fr-FR"/>
        </w:rPr>
      </w:pPr>
      <w:r w:rsidRPr="003164FD">
        <w:rPr>
          <w:lang w:val="fr-FR"/>
        </w:rPr>
        <w:t>Cette structure est fidèle aux environnements professionnels modernes et prépare ton architecture à une évolution future (scalabilité, multi-services, nouvelles fonctionnalités).</w:t>
      </w:r>
    </w:p>
    <w:p w14:paraId="6B7EAAF1" w14:textId="208B6FD3" w:rsidR="003164FD" w:rsidRPr="003164FD" w:rsidRDefault="003164FD" w:rsidP="003164FD">
      <w:pPr>
        <w:rPr>
          <w:lang w:val="fr-FR"/>
        </w:rPr>
      </w:pPr>
    </w:p>
    <w:p w14:paraId="7570D137" w14:textId="5FA1F632" w:rsidR="003164FD" w:rsidRPr="003164FD" w:rsidRDefault="003164FD" w:rsidP="003164FD">
      <w:pPr>
        <w:rPr>
          <w:b/>
          <w:bCs/>
          <w:color w:val="074F6A" w:themeColor="accent4" w:themeShade="80"/>
          <w:lang w:val="fr-FR"/>
        </w:rPr>
      </w:pPr>
      <w:r w:rsidRPr="003164FD">
        <w:rPr>
          <w:b/>
          <w:bCs/>
          <w:color w:val="074F6A" w:themeColor="accent4" w:themeShade="80"/>
          <w:lang w:val="fr-FR"/>
        </w:rPr>
        <w:t xml:space="preserve">Conclusion </w:t>
      </w:r>
    </w:p>
    <w:p w14:paraId="041719F4" w14:textId="77777777" w:rsidR="003164FD" w:rsidRPr="003164FD" w:rsidRDefault="003164FD" w:rsidP="003164FD">
      <w:pPr>
        <w:rPr>
          <w:lang w:val="fr-FR"/>
        </w:rPr>
      </w:pPr>
      <w:r w:rsidRPr="003164FD">
        <w:rPr>
          <w:lang w:val="fr-FR"/>
        </w:rPr>
        <w:t>La mise en place d’une chaîne d’escalade structurée et d’une matrice RACI complète n’est pas un simple exercice théorique. C’est une condition indispensable pour assurer la maturité opérationnelle du projet Amazon Review Analysis, surtout dans un contexte de production où interviennent plusieurs composants critiques et technologies complémentaires.</w:t>
      </w:r>
    </w:p>
    <w:p w14:paraId="054B5992" w14:textId="77777777" w:rsidR="003164FD" w:rsidRPr="003164FD" w:rsidRDefault="003164FD" w:rsidP="003164FD">
      <w:pPr>
        <w:rPr>
          <w:lang w:val="fr-FR"/>
        </w:rPr>
      </w:pPr>
      <w:r w:rsidRPr="003164FD">
        <w:rPr>
          <w:lang w:val="fr-FR"/>
        </w:rPr>
        <w:t>En clarifiant les rôles, en anticipant les incidents possibles et en donnant un cadre à l’action collective, on garantit une exploitation fluide, une meilleure collaboration entre équipes et une capacité à réagir rapidement en cas de problème. Ce modèle d’organisation, inspiré des meilleures pratiques Amazon et La Poste, renforce la fiabilité du pipeline, sécurise les données et améliore l’expérience des utilisateurs finaux.</w:t>
      </w:r>
    </w:p>
    <w:p w14:paraId="36B7E4CC" w14:textId="77777777" w:rsidR="003164FD" w:rsidRPr="003164FD" w:rsidRDefault="003164FD" w:rsidP="003164FD">
      <w:pPr>
        <w:rPr>
          <w:lang w:val="fr-FR"/>
        </w:rPr>
      </w:pPr>
      <w:r w:rsidRPr="003164FD">
        <w:rPr>
          <w:lang w:val="fr-FR"/>
        </w:rPr>
        <w:t>Grâce à cette structure, le système est prêt à fonctionner durablement, à évoluer sereinement et à être opéré par différents profils sans perte de qualité ni de continuité.</w:t>
      </w:r>
      <w:bookmarkEnd w:id="15"/>
    </w:p>
    <w:sectPr w:rsidR="003164FD" w:rsidRPr="003164FD">
      <w:headerReference w:type="default" r:id="rId8"/>
      <w:footerReference w:type="default" r:id="rId9"/>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EF3EC" w14:textId="77777777" w:rsidR="0072364E" w:rsidRDefault="0072364E" w:rsidP="009E1640">
      <w:pPr>
        <w:spacing w:after="0"/>
      </w:pPr>
      <w:r>
        <w:separator/>
      </w:r>
    </w:p>
  </w:endnote>
  <w:endnote w:type="continuationSeparator" w:id="0">
    <w:p w14:paraId="65748E85" w14:textId="77777777" w:rsidR="0072364E" w:rsidRDefault="0072364E" w:rsidP="009E16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FB0D1" w14:textId="77777777" w:rsidR="009E1640" w:rsidRDefault="009E1640" w:rsidP="009E1640">
    <w:pPr>
      <w:pStyle w:val="Pieddepage"/>
      <w:jc w:val="center"/>
    </w:pPr>
    <w:bookmarkStart w:id="16" w:name="_Hlk215481377"/>
    <w:bookmarkStart w:id="17" w:name="_Hlk215481378"/>
    <w:r>
      <w:rPr>
        <w:rFonts w:ascii="Calibri" w:eastAsia="Calibri" w:hAnsi="Calibri" w:cs="Calibri"/>
        <w:color w:val="A8A8A8"/>
        <w:sz w:val="20"/>
      </w:rPr>
      <w:t>C2 - Interne</w:t>
    </w:r>
    <w:bookmarkEnd w:id="16"/>
    <w:bookmarkEnd w:id="17"/>
  </w:p>
  <w:p w14:paraId="6B9B3E94" w14:textId="77777777" w:rsidR="009E1640" w:rsidRDefault="009E16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300C" w14:textId="77777777" w:rsidR="0072364E" w:rsidRDefault="0072364E" w:rsidP="009E1640">
      <w:pPr>
        <w:spacing w:after="0"/>
      </w:pPr>
      <w:r>
        <w:separator/>
      </w:r>
    </w:p>
  </w:footnote>
  <w:footnote w:type="continuationSeparator" w:id="0">
    <w:p w14:paraId="1EEF2661" w14:textId="77777777" w:rsidR="0072364E" w:rsidRDefault="0072364E" w:rsidP="009E16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D9EA" w14:textId="77777777" w:rsidR="009E1640" w:rsidRDefault="009E1640" w:rsidP="009E1640">
    <w:pPr>
      <w:pStyle w:val="En-tte"/>
      <w:jc w:val="center"/>
    </w:pPr>
    <w:r>
      <w:rPr>
        <w:noProof/>
      </w:rPr>
      <w:pict w14:anchorId="2A1912B8">
        <v:group id="Group 13754" o:spid="_x0000_s1025" style="position:absolute;left:0;text-align:left;margin-left:36pt;margin-top:54.75pt;width:507.5pt;height:1pt;z-index:251659264;mso-position-horizontal-relative:page;mso-position-vertical-relative:page" coordsize="6445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">
          <v:shape id="Shape 13755" o:spid="_x0000_s1026" style="position:absolute;width:64452;height:127;visibility:visible" coordsize="6445250,12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" adj="0,,0" path="m,12700l6445250,e" filled="f" strokeweight="1pt">
            <v:stroke miterlimit="83231f" joinstyle="miter"/>
            <v:formulas/>
            <v:path arrowok="t" o:connecttype="segments" textboxrect="0,0,6445250,12700"/>
          </v:shape>
          <w10:wrap type="square" anchorx="page" anchory="page"/>
        </v:group>
      </w:pict>
    </w:r>
    <w:r>
      <w:rPr>
        <w:sz w:val="22"/>
      </w:rPr>
      <w:t>Amazon - Analyse des avis produits</w:t>
    </w:r>
  </w:p>
  <w:p w14:paraId="72879AE8" w14:textId="77777777" w:rsidR="009E1640" w:rsidRDefault="009E1640" w:rsidP="009E1640">
    <w:pPr>
      <w:pStyle w:val="En-tte"/>
    </w:pPr>
  </w:p>
  <w:p w14:paraId="357D8404" w14:textId="77777777" w:rsidR="009E1640" w:rsidRDefault="009E164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04E4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408DC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300E77"/>
    <w:multiLevelType w:val="multilevel"/>
    <w:tmpl w:val="5C4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044C0"/>
    <w:multiLevelType w:val="multilevel"/>
    <w:tmpl w:val="90B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E278B"/>
    <w:multiLevelType w:val="multilevel"/>
    <w:tmpl w:val="6E2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7789D"/>
    <w:multiLevelType w:val="multilevel"/>
    <w:tmpl w:val="BDB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E464F"/>
    <w:multiLevelType w:val="hybridMultilevel"/>
    <w:tmpl w:val="063A61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D175503"/>
    <w:multiLevelType w:val="multilevel"/>
    <w:tmpl w:val="3D5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2790F"/>
    <w:multiLevelType w:val="hybridMultilevel"/>
    <w:tmpl w:val="1750A4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D67337"/>
    <w:multiLevelType w:val="hybridMultilevel"/>
    <w:tmpl w:val="BCD022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D363F0"/>
    <w:multiLevelType w:val="multilevel"/>
    <w:tmpl w:val="930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F06C1"/>
    <w:multiLevelType w:val="multilevel"/>
    <w:tmpl w:val="A94A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B0145"/>
    <w:multiLevelType w:val="hybridMultilevel"/>
    <w:tmpl w:val="BB0C71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C321AD"/>
    <w:multiLevelType w:val="multilevel"/>
    <w:tmpl w:val="2BF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461B5"/>
    <w:multiLevelType w:val="multilevel"/>
    <w:tmpl w:val="351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F64DD"/>
    <w:multiLevelType w:val="multilevel"/>
    <w:tmpl w:val="966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E4690"/>
    <w:multiLevelType w:val="multilevel"/>
    <w:tmpl w:val="6B46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F6C13"/>
    <w:multiLevelType w:val="multilevel"/>
    <w:tmpl w:val="BDAE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D074C"/>
    <w:multiLevelType w:val="multilevel"/>
    <w:tmpl w:val="1C6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41277"/>
    <w:multiLevelType w:val="multilevel"/>
    <w:tmpl w:val="41B2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222C0"/>
    <w:multiLevelType w:val="multilevel"/>
    <w:tmpl w:val="9A9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428A5"/>
    <w:multiLevelType w:val="multilevel"/>
    <w:tmpl w:val="06F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75376"/>
    <w:multiLevelType w:val="multilevel"/>
    <w:tmpl w:val="1900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5426A"/>
    <w:multiLevelType w:val="hybridMultilevel"/>
    <w:tmpl w:val="240E8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4ED6E0F"/>
    <w:multiLevelType w:val="hybridMultilevel"/>
    <w:tmpl w:val="2572D9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C981FC7"/>
    <w:multiLevelType w:val="multilevel"/>
    <w:tmpl w:val="BDC2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73216"/>
    <w:multiLevelType w:val="multilevel"/>
    <w:tmpl w:val="7DA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F7F0E"/>
    <w:multiLevelType w:val="multilevel"/>
    <w:tmpl w:val="084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51548"/>
    <w:multiLevelType w:val="multilevel"/>
    <w:tmpl w:val="58B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60CA0"/>
    <w:multiLevelType w:val="multilevel"/>
    <w:tmpl w:val="1B68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D5D9E"/>
    <w:multiLevelType w:val="hybridMultilevel"/>
    <w:tmpl w:val="64CA2F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4FE4368"/>
    <w:multiLevelType w:val="hybridMultilevel"/>
    <w:tmpl w:val="5F466C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9E38EB"/>
    <w:multiLevelType w:val="hybridMultilevel"/>
    <w:tmpl w:val="A02AD6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C210F89"/>
    <w:multiLevelType w:val="hybridMultilevel"/>
    <w:tmpl w:val="60A8A3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9B20BE"/>
    <w:multiLevelType w:val="multilevel"/>
    <w:tmpl w:val="8D9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41E0A"/>
    <w:multiLevelType w:val="multilevel"/>
    <w:tmpl w:val="553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44D11"/>
    <w:multiLevelType w:val="multilevel"/>
    <w:tmpl w:val="80D4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05DB7"/>
    <w:multiLevelType w:val="hybridMultilevel"/>
    <w:tmpl w:val="1842F2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CDA0B3D"/>
    <w:multiLevelType w:val="multilevel"/>
    <w:tmpl w:val="88B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0978">
    <w:abstractNumId w:val="0"/>
  </w:num>
  <w:num w:numId="2" w16cid:durableId="419568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3920411">
    <w:abstractNumId w:val="36"/>
  </w:num>
  <w:num w:numId="4" w16cid:durableId="539630739">
    <w:abstractNumId w:val="5"/>
  </w:num>
  <w:num w:numId="5" w16cid:durableId="185103228">
    <w:abstractNumId w:val="29"/>
  </w:num>
  <w:num w:numId="6" w16cid:durableId="1969974712">
    <w:abstractNumId w:val="18"/>
  </w:num>
  <w:num w:numId="7" w16cid:durableId="332730668">
    <w:abstractNumId w:val="22"/>
  </w:num>
  <w:num w:numId="8" w16cid:durableId="44068856">
    <w:abstractNumId w:val="13"/>
  </w:num>
  <w:num w:numId="9" w16cid:durableId="463498508">
    <w:abstractNumId w:val="19"/>
  </w:num>
  <w:num w:numId="10" w16cid:durableId="958491932">
    <w:abstractNumId w:val="16"/>
  </w:num>
  <w:num w:numId="11" w16cid:durableId="927231270">
    <w:abstractNumId w:val="15"/>
  </w:num>
  <w:num w:numId="12" w16cid:durableId="532502066">
    <w:abstractNumId w:val="14"/>
  </w:num>
  <w:num w:numId="13" w16cid:durableId="66154172">
    <w:abstractNumId w:val="3"/>
  </w:num>
  <w:num w:numId="14" w16cid:durableId="460072414">
    <w:abstractNumId w:val="2"/>
  </w:num>
  <w:num w:numId="15" w16cid:durableId="1436174057">
    <w:abstractNumId w:val="35"/>
  </w:num>
  <w:num w:numId="16" w16cid:durableId="20790696">
    <w:abstractNumId w:val="11"/>
  </w:num>
  <w:num w:numId="17" w16cid:durableId="681929882">
    <w:abstractNumId w:val="7"/>
  </w:num>
  <w:num w:numId="18" w16cid:durableId="1410497440">
    <w:abstractNumId w:val="10"/>
  </w:num>
  <w:num w:numId="19" w16cid:durableId="1599362643">
    <w:abstractNumId w:val="30"/>
  </w:num>
  <w:num w:numId="20" w16cid:durableId="318386775">
    <w:abstractNumId w:val="32"/>
  </w:num>
  <w:num w:numId="21" w16cid:durableId="281499366">
    <w:abstractNumId w:val="6"/>
  </w:num>
  <w:num w:numId="22" w16cid:durableId="2043743802">
    <w:abstractNumId w:val="33"/>
  </w:num>
  <w:num w:numId="23" w16cid:durableId="1787844746">
    <w:abstractNumId w:val="37"/>
  </w:num>
  <w:num w:numId="24" w16cid:durableId="325866977">
    <w:abstractNumId w:val="31"/>
  </w:num>
  <w:num w:numId="25" w16cid:durableId="585378423">
    <w:abstractNumId w:val="24"/>
  </w:num>
  <w:num w:numId="26" w16cid:durableId="1849711822">
    <w:abstractNumId w:val="8"/>
  </w:num>
  <w:num w:numId="27" w16cid:durableId="414984301">
    <w:abstractNumId w:val="9"/>
  </w:num>
  <w:num w:numId="28" w16cid:durableId="1793090815">
    <w:abstractNumId w:val="23"/>
  </w:num>
  <w:num w:numId="29" w16cid:durableId="213279384">
    <w:abstractNumId w:val="12"/>
  </w:num>
  <w:num w:numId="30" w16cid:durableId="788159115">
    <w:abstractNumId w:val="34"/>
  </w:num>
  <w:num w:numId="31" w16cid:durableId="341516668">
    <w:abstractNumId w:val="21"/>
  </w:num>
  <w:num w:numId="32" w16cid:durableId="453986960">
    <w:abstractNumId w:val="27"/>
  </w:num>
  <w:num w:numId="33" w16cid:durableId="1190725129">
    <w:abstractNumId w:val="25"/>
  </w:num>
  <w:num w:numId="34" w16cid:durableId="180432446">
    <w:abstractNumId w:val="20"/>
  </w:num>
  <w:num w:numId="35" w16cid:durableId="614290046">
    <w:abstractNumId w:val="17"/>
  </w:num>
  <w:num w:numId="36" w16cid:durableId="1909412774">
    <w:abstractNumId w:val="4"/>
  </w:num>
  <w:num w:numId="37" w16cid:durableId="1091121594">
    <w:abstractNumId w:val="28"/>
  </w:num>
  <w:num w:numId="38" w16cid:durableId="173541224">
    <w:abstractNumId w:val="38"/>
  </w:num>
  <w:num w:numId="39" w16cid:durableId="18327206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1214"/>
    <w:rsid w:val="003164FD"/>
    <w:rsid w:val="00661214"/>
    <w:rsid w:val="0072364E"/>
    <w:rsid w:val="009E1640"/>
    <w:rsid w:val="00E32817"/>
    <w:rsid w:val="00FE1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D498D"/>
  <w15:docId w15:val="{42D9F98D-E257-40FB-8A76-93A3C83C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iPriority w:val="99"/>
    <w:rsid w:val="009E1640"/>
    <w:pPr>
      <w:tabs>
        <w:tab w:val="center" w:pos="4536"/>
        <w:tab w:val="right" w:pos="9072"/>
      </w:tabs>
      <w:spacing w:after="0"/>
    </w:pPr>
  </w:style>
  <w:style w:type="character" w:customStyle="1" w:styleId="En-tteCar">
    <w:name w:val="En-tête Car"/>
    <w:basedOn w:val="Policepardfaut"/>
    <w:link w:val="En-tte"/>
    <w:uiPriority w:val="99"/>
    <w:rsid w:val="009E1640"/>
  </w:style>
  <w:style w:type="paragraph" w:styleId="Pieddepage">
    <w:name w:val="footer"/>
    <w:basedOn w:val="Normal"/>
    <w:link w:val="PieddepageCar"/>
    <w:rsid w:val="009E1640"/>
    <w:pPr>
      <w:tabs>
        <w:tab w:val="center" w:pos="4536"/>
        <w:tab w:val="right" w:pos="9072"/>
      </w:tabs>
      <w:spacing w:after="0"/>
    </w:pPr>
  </w:style>
  <w:style w:type="character" w:customStyle="1" w:styleId="PieddepageCar">
    <w:name w:val="Pied de page Car"/>
    <w:basedOn w:val="Policepardfaut"/>
    <w:link w:val="Pieddepage"/>
    <w:rsid w:val="009E1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3426</Words>
  <Characters>18843</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ismael sylla</cp:lastModifiedBy>
  <cp:revision>2</cp:revision>
  <dcterms:created xsi:type="dcterms:W3CDTF">2025-12-02T09:27:00Z</dcterms:created>
  <dcterms:modified xsi:type="dcterms:W3CDTF">2025-12-02T09:52:00Z</dcterms:modified>
</cp:coreProperties>
</file>