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4F85" w14:textId="77777777" w:rsidR="003225CA" w:rsidRPr="00A861E9" w:rsidRDefault="003225CA" w:rsidP="00EF7085">
      <w:pPr>
        <w:jc w:val="center"/>
        <w:rPr>
          <w:rFonts w:ascii="Times New Roman" w:hAnsi="Times New Roman" w:cs="Times New Roman"/>
          <w:color w:val="153D63" w:themeColor="text2" w:themeTint="E6"/>
          <w:sz w:val="48"/>
          <w:szCs w:val="48"/>
        </w:rPr>
      </w:pPr>
    </w:p>
    <w:p w14:paraId="1B918971" w14:textId="68EA6CC1" w:rsidR="000F4DC0" w:rsidRPr="00A861E9" w:rsidRDefault="000301A7" w:rsidP="004138C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53D63" w:themeColor="text2" w:themeTint="E6"/>
          <w:sz w:val="48"/>
          <w:szCs w:val="48"/>
        </w:rPr>
        <w:t>Analyser et catégoriser les avis</w:t>
      </w:r>
    </w:p>
    <w:p w14:paraId="536575C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369F409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F67D01A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2A2203DD" w14:textId="09A2D6D1" w:rsidR="005771D9" w:rsidRPr="00A861E9" w:rsidRDefault="00EF7085" w:rsidP="00EF7085">
      <w:pPr>
        <w:jc w:val="center"/>
        <w:rPr>
          <w:rFonts w:ascii="Times New Roman" w:hAnsi="Times New Roman" w:cs="Times New Roman"/>
        </w:rPr>
      </w:pPr>
      <w:r w:rsidRPr="00A861E9">
        <w:rPr>
          <w:rFonts w:ascii="Times New Roman" w:hAnsi="Times New Roman" w:cs="Times New Roman"/>
          <w:noProof/>
        </w:rPr>
        <w:drawing>
          <wp:inline distT="0" distB="0" distL="0" distR="0" wp14:anchorId="3D9C52C3" wp14:editId="3143677D">
            <wp:extent cx="3161764" cy="954297"/>
            <wp:effectExtent l="0" t="0" r="635" b="0"/>
            <wp:docPr id="671419351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370" cy="959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313E56" w14:textId="77777777" w:rsidR="005771D9" w:rsidRPr="00A861E9" w:rsidRDefault="005771D9" w:rsidP="005771D9">
      <w:pPr>
        <w:rPr>
          <w:rFonts w:ascii="Times New Roman" w:hAnsi="Times New Roman" w:cs="Times New Roman"/>
        </w:rPr>
      </w:pPr>
    </w:p>
    <w:p w14:paraId="2D8107C8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928B043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E4AB1FE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8A6994F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4E9D899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95F2A6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49C508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6EBD56E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1263CF4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708DF65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08ADE262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531A1A0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1488331D" w14:textId="77777777" w:rsidR="00EF7085" w:rsidRPr="00A861E9" w:rsidRDefault="00EF7085" w:rsidP="005771D9">
      <w:pPr>
        <w:rPr>
          <w:rFonts w:ascii="Times New Roman" w:hAnsi="Times New Roman" w:cs="Times New Roman"/>
        </w:rPr>
      </w:pPr>
    </w:p>
    <w:p w14:paraId="5F876232" w14:textId="77777777" w:rsidR="00C84C83" w:rsidRPr="00A861E9" w:rsidRDefault="00C84C83" w:rsidP="005771D9">
      <w:pPr>
        <w:rPr>
          <w:rFonts w:ascii="Times New Roman" w:hAnsi="Times New Roman" w:cs="Times New Roman"/>
        </w:rPr>
      </w:pPr>
    </w:p>
    <w:p w14:paraId="33C592EF" w14:textId="4505151E" w:rsidR="00EF7085" w:rsidRPr="00A861E9" w:rsidRDefault="00C84C83" w:rsidP="005771D9">
      <w:pPr>
        <w:rPr>
          <w:rFonts w:ascii="Times New Roman" w:hAnsi="Times New Roman" w:cs="Times New Roman"/>
          <w:sz w:val="36"/>
          <w:szCs w:val="36"/>
        </w:rPr>
      </w:pPr>
      <w:bookmarkStart w:id="0" w:name="_Hlk216178029"/>
      <w:r w:rsidRPr="00A861E9">
        <w:rPr>
          <w:rFonts w:ascii="Times New Roman" w:hAnsi="Times New Roman" w:cs="Times New Roman"/>
          <w:sz w:val="36"/>
          <w:szCs w:val="36"/>
        </w:rPr>
        <w:t xml:space="preserve">Projet : </w:t>
      </w:r>
      <w:r w:rsidR="00CD1FAD" w:rsidRPr="00CD1FAD">
        <w:rPr>
          <w:rFonts w:ascii="Times New Roman" w:hAnsi="Times New Roman" w:cs="Times New Roman"/>
          <w:sz w:val="36"/>
          <w:szCs w:val="36"/>
        </w:rPr>
        <w:t xml:space="preserve">Amazon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Review</w:t>
      </w:r>
      <w:proofErr w:type="spellEnd"/>
      <w:r w:rsidR="00CD1FAD" w:rsidRPr="00CD1FA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CD1FAD" w:rsidRPr="00CD1FAD">
        <w:rPr>
          <w:rFonts w:ascii="Times New Roman" w:hAnsi="Times New Roman" w:cs="Times New Roman"/>
          <w:sz w:val="36"/>
          <w:szCs w:val="36"/>
        </w:rPr>
        <w:t>Analysis</w:t>
      </w:r>
      <w:proofErr w:type="spellEnd"/>
    </w:p>
    <w:p w14:paraId="4104FA38" w14:textId="71A48AC4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Auteur : </w:t>
      </w:r>
      <w:r w:rsidR="000F6649">
        <w:rPr>
          <w:rFonts w:ascii="Times New Roman" w:hAnsi="Times New Roman" w:cs="Times New Roman"/>
          <w:sz w:val="36"/>
          <w:szCs w:val="36"/>
        </w:rPr>
        <w:t>Ismaël SYLLA</w:t>
      </w:r>
    </w:p>
    <w:bookmarkEnd w:id="0"/>
    <w:p w14:paraId="2C135BB7" w14:textId="05DD57A3" w:rsidR="00EF7085" w:rsidRPr="00A861E9" w:rsidRDefault="00EF7085" w:rsidP="005771D9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 xml:space="preserve">Date : </w:t>
      </w:r>
      <w:r w:rsidR="000301A7">
        <w:rPr>
          <w:rFonts w:ascii="Times New Roman" w:hAnsi="Times New Roman" w:cs="Times New Roman"/>
          <w:sz w:val="36"/>
          <w:szCs w:val="36"/>
        </w:rPr>
        <w:t>12</w:t>
      </w:r>
      <w:r w:rsidRPr="00A861E9">
        <w:rPr>
          <w:rFonts w:ascii="Times New Roman" w:hAnsi="Times New Roman" w:cs="Times New Roman"/>
          <w:sz w:val="36"/>
          <w:szCs w:val="36"/>
        </w:rPr>
        <w:t xml:space="preserve"> </w:t>
      </w:r>
      <w:r w:rsidR="000301A7">
        <w:rPr>
          <w:rFonts w:ascii="Times New Roman" w:hAnsi="Times New Roman" w:cs="Times New Roman"/>
          <w:sz w:val="36"/>
          <w:szCs w:val="36"/>
        </w:rPr>
        <w:t>novembre</w:t>
      </w:r>
      <w:r w:rsidRPr="00A861E9">
        <w:rPr>
          <w:rFonts w:ascii="Times New Roman" w:hAnsi="Times New Roman" w:cs="Times New Roman"/>
          <w:sz w:val="36"/>
          <w:szCs w:val="36"/>
        </w:rPr>
        <w:t xml:space="preserve"> 2025</w:t>
      </w:r>
    </w:p>
    <w:p w14:paraId="36DFE3A0" w14:textId="2453855A" w:rsidR="00EF7085" w:rsidRPr="000301A7" w:rsidRDefault="00EF7085" w:rsidP="00EF7085">
      <w:pPr>
        <w:rPr>
          <w:rFonts w:ascii="Times New Roman" w:hAnsi="Times New Roman" w:cs="Times New Roman"/>
          <w:sz w:val="36"/>
          <w:szCs w:val="36"/>
        </w:rPr>
      </w:pPr>
      <w:r w:rsidRPr="00A861E9">
        <w:rPr>
          <w:rFonts w:ascii="Times New Roman" w:hAnsi="Times New Roman" w:cs="Times New Roman"/>
          <w:sz w:val="36"/>
          <w:szCs w:val="36"/>
        </w:rPr>
        <w:t>Version 1.0</w:t>
      </w:r>
    </w:p>
    <w:p w14:paraId="6541FDDF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p w14:paraId="6D397D1E" w14:textId="77777777" w:rsidR="00D55DF8" w:rsidRPr="00A861E9" w:rsidRDefault="00D55DF8" w:rsidP="00EF7085">
      <w:pPr>
        <w:rPr>
          <w:rFonts w:ascii="Times New Roman" w:hAnsi="Times New Roman" w:cs="Times New Roman"/>
        </w:rPr>
      </w:pPr>
    </w:p>
    <w:p w14:paraId="55173115" w14:textId="77777777" w:rsidR="00EF7085" w:rsidRPr="00A861E9" w:rsidRDefault="00EF7085" w:rsidP="00EF7085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71025930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77D28C" w14:textId="3E735D79" w:rsidR="00161D70" w:rsidRDefault="00161D70">
          <w:pPr>
            <w:pStyle w:val="En-ttedetabledesmatires"/>
          </w:pPr>
          <w:r>
            <w:t>Table des matières</w:t>
          </w:r>
        </w:p>
        <w:p w14:paraId="3FE9F1B4" w14:textId="3C946A97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8305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A57C4" w14:textId="10A819E2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Objectif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5B7B9" w14:textId="3A6BC8C8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Résumé du pipeline ETL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5EC8E" w14:textId="7ED463C9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0CDD7" w14:textId="211544BB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Approche Zero-Shot 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58B2C" w14:textId="6DF93EAB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Algorithme de pondération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8D732" w14:textId="4CDE236D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5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Définition des seuils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48C8F" w14:textId="4014D251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Observation des distributions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F2F0" w14:textId="079A27A4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Tests multi-seuils (TOP 25%, 40%, 45%, 50%)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A261" w14:textId="62CBB42A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3.3.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Seuils finaux retenus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617C3" w14:textId="0F9E58F9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Analyse des 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7A58" w14:textId="3DF8B064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Distribution du statut de pertinence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44808" w14:textId="2535132E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Scores moyens par statut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0803" w14:textId="6D389D50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6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catégorie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C4243" w14:textId="574393C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7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par produit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7091C" w14:textId="71C18EFA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8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du texte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57248" w14:textId="1F57B97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69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4.6.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du rating extrême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F858" w14:textId="007DF109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0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4.7.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Influence des mots-clés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D06AF" w14:textId="34114C95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1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4.8.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Pertinence selon le rating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642AF" w14:textId="0B15B83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2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4.9.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la présence d’image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92EFC" w14:textId="2E8E9AD4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3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4.10.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Impact de l’achat vérifié (HAS_ORDERS)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C3350" w14:textId="530D4F6C" w:rsidR="00161D70" w:rsidRDefault="00161D70">
          <w:pPr>
            <w:pStyle w:val="TM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4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4.11.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Longueur des descriptions des avis pertinents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985FE" w14:textId="400DDBAD" w:rsidR="00161D70" w:rsidRDefault="00161D70">
          <w:pPr>
            <w:pStyle w:val="TM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14283075" w:history="1"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fr-FR"/>
              </w:rPr>
              <w:tab/>
            </w:r>
            <w:r w:rsidRPr="008C669E">
              <w:rPr>
                <w:rStyle w:val="Lienhypertexte"/>
                <w:rFonts w:ascii="Times New Roman" w:hAnsi="Times New Roman" w:cs="Times New Roman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_Toc214283075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55A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543F0" w14:textId="2088E2D9" w:rsidR="00161D70" w:rsidRDefault="00161D70">
          <w:r>
            <w:rPr>
              <w:b/>
              <w:bCs/>
            </w:rPr>
            <w:fldChar w:fldCharType="end"/>
          </w:r>
        </w:p>
      </w:sdtContent>
    </w:sdt>
    <w:p w14:paraId="1DB307DE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452D2B3F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7CBE9568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02A47B51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68F2ABD7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43B87C4" w14:textId="77777777" w:rsidR="00EF7085" w:rsidRPr="00A861E9" w:rsidRDefault="00EF7085">
      <w:pPr>
        <w:rPr>
          <w:rFonts w:ascii="Times New Roman" w:hAnsi="Times New Roman" w:cs="Times New Roman"/>
          <w:b/>
          <w:bCs/>
        </w:rPr>
      </w:pPr>
    </w:p>
    <w:p w14:paraId="53DA4456" w14:textId="332F9C12" w:rsidR="00EF7085" w:rsidRPr="00A861E9" w:rsidRDefault="00EF7085" w:rsidP="00EF7085">
      <w:pPr>
        <w:rPr>
          <w:rFonts w:ascii="Times New Roman" w:hAnsi="Times New Roman" w:cs="Times New Roman"/>
        </w:rPr>
      </w:pPr>
    </w:p>
    <w:p w14:paraId="46BF0D2A" w14:textId="642E2731" w:rsidR="004B1562" w:rsidRPr="004B1562" w:rsidRDefault="005771D9" w:rsidP="004B1562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" w:name="_Toc214283053"/>
      <w:r w:rsidRPr="00A861E9">
        <w:rPr>
          <w:rFonts w:ascii="Times New Roman" w:hAnsi="Times New Roman" w:cs="Times New Roman"/>
        </w:rPr>
        <w:lastRenderedPageBreak/>
        <w:t>Introduction</w:t>
      </w:r>
      <w:bookmarkEnd w:id="1"/>
    </w:p>
    <w:p w14:paraId="40E56CB8" w14:textId="0ACD9E47" w:rsidR="0051002C" w:rsidRDefault="000301A7" w:rsidP="00665D2C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" w:name="_Toc214283054"/>
      <w:r>
        <w:rPr>
          <w:rFonts w:ascii="Times New Roman" w:hAnsi="Times New Roman" w:cs="Times New Roman"/>
        </w:rPr>
        <w:t>Objectif du projet</w:t>
      </w:r>
      <w:bookmarkEnd w:id="2"/>
    </w:p>
    <w:p w14:paraId="0BC5BE0C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L’objectif de ce projet est de construire une solution capable d’identifier automatiquement si un avis client Amazon est pertinent ou non pertinent, en combinant :</w:t>
      </w:r>
    </w:p>
    <w:p w14:paraId="3C187B6C" w14:textId="54E3AEB9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techniques d’analyse NLP (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-Shot Classification),</w:t>
      </w:r>
    </w:p>
    <w:p w14:paraId="1243A665" w14:textId="16838B93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4B1562">
        <w:rPr>
          <w:rFonts w:ascii="Times New Roman" w:hAnsi="Times New Roman" w:cs="Times New Roman"/>
          <w:sz w:val="24"/>
          <w:szCs w:val="24"/>
        </w:rPr>
        <w:t>n algorithme de pondération basé sur plusieurs signaux textuels,</w:t>
      </w:r>
    </w:p>
    <w:p w14:paraId="48532118" w14:textId="68B5ABCA" w:rsidR="004B1562" w:rsidRPr="004B1562" w:rsidRDefault="004B1562" w:rsidP="004B1562">
      <w:pPr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</w:t>
      </w:r>
      <w:r w:rsidRPr="004B1562">
        <w:rPr>
          <w:rFonts w:ascii="Times New Roman" w:hAnsi="Times New Roman" w:cs="Times New Roman"/>
          <w:sz w:val="24"/>
          <w:szCs w:val="24"/>
        </w:rPr>
        <w:t xml:space="preserve"> pipeline ETL complet permettant d’ingérer, transformer et analyser les données.</w:t>
      </w:r>
    </w:p>
    <w:p w14:paraId="38297C99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L’enjeu final est de fournir un ensemble d’avis fiables et de haute qualité permettant :</w:t>
      </w:r>
    </w:p>
    <w:p w14:paraId="2A9DBC1F" w14:textId="194E9576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</w:t>
      </w:r>
      <w:r w:rsidRPr="004B1562">
        <w:rPr>
          <w:rFonts w:ascii="Times New Roman" w:hAnsi="Times New Roman" w:cs="Times New Roman"/>
          <w:sz w:val="24"/>
          <w:szCs w:val="24"/>
        </w:rPr>
        <w:t>s analyses de satisfaction plus robustes,</w:t>
      </w:r>
    </w:p>
    <w:p w14:paraId="0046B021" w14:textId="09CD45D2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4B1562">
        <w:rPr>
          <w:rFonts w:ascii="Times New Roman" w:hAnsi="Times New Roman" w:cs="Times New Roman"/>
          <w:sz w:val="24"/>
          <w:szCs w:val="24"/>
        </w:rPr>
        <w:t>es segmentations par produit ou par catégorie,</w:t>
      </w:r>
    </w:p>
    <w:p w14:paraId="32DFA4AD" w14:textId="5B8B33E8" w:rsidR="004B1562" w:rsidRPr="004B1562" w:rsidRDefault="004B1562" w:rsidP="004B1562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</w:t>
      </w:r>
      <w:r w:rsidRPr="004B1562">
        <w:rPr>
          <w:rFonts w:ascii="Times New Roman" w:hAnsi="Times New Roman" w:cs="Times New Roman"/>
          <w:sz w:val="24"/>
          <w:szCs w:val="24"/>
        </w:rPr>
        <w:t xml:space="preserve"> insights exploitables pour améliorer l’expérience client.</w:t>
      </w:r>
    </w:p>
    <w:p w14:paraId="493DFDE8" w14:textId="77777777" w:rsidR="004B1562" w:rsidRPr="004B1562" w:rsidRDefault="004B1562" w:rsidP="004B1562"/>
    <w:p w14:paraId="5927B2C2" w14:textId="227D1A8B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3" w:name="_Toc214283055"/>
      <w:r>
        <w:rPr>
          <w:rFonts w:ascii="Times New Roman" w:hAnsi="Times New Roman" w:cs="Times New Roman"/>
        </w:rPr>
        <w:t>Résumé du pipeline ETL</w:t>
      </w:r>
      <w:bookmarkEnd w:id="3"/>
    </w:p>
    <w:p w14:paraId="09B0C786" w14:textId="77777777" w:rsidR="004B1562" w:rsidRPr="004B1562" w:rsidRDefault="004B1562" w:rsidP="004B156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Le pipeline développé comporte les étapes suivantes :</w:t>
      </w:r>
    </w:p>
    <w:p w14:paraId="5DE323DD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Extraction</w:t>
      </w:r>
    </w:p>
    <w:p w14:paraId="6DE3BA5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Récupération des avis clients (texte, note, métadonnées).</w:t>
      </w:r>
    </w:p>
    <w:p w14:paraId="1C05B89A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Transformation</w:t>
      </w:r>
    </w:p>
    <w:p w14:paraId="2287A5A4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Nettoyage et normalisation.</w:t>
      </w:r>
    </w:p>
    <w:p w14:paraId="48EA592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Calcul de nouvelles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616BC998" w14:textId="2DA797AA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4B1562" w:rsidRPr="004B1562">
        <w:rPr>
          <w:rFonts w:ascii="Times New Roman" w:hAnsi="Times New Roman" w:cs="Times New Roman"/>
          <w:sz w:val="24"/>
          <w:szCs w:val="24"/>
        </w:rPr>
        <w:t>ongueur du texte,</w:t>
      </w:r>
    </w:p>
    <w:p w14:paraId="7F21B989" w14:textId="6175D7A7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4B1562" w:rsidRPr="004B1562">
        <w:rPr>
          <w:rFonts w:ascii="Times New Roman" w:hAnsi="Times New Roman" w:cs="Times New Roman"/>
          <w:sz w:val="24"/>
          <w:szCs w:val="24"/>
        </w:rPr>
        <w:t>résence image,</w:t>
      </w:r>
    </w:p>
    <w:p w14:paraId="4BD7BD7F" w14:textId="089F56A8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4B1562" w:rsidRPr="004B1562">
        <w:rPr>
          <w:rFonts w:ascii="Times New Roman" w:hAnsi="Times New Roman" w:cs="Times New Roman"/>
          <w:sz w:val="24"/>
          <w:szCs w:val="24"/>
        </w:rPr>
        <w:t>chat vérifié,</w:t>
      </w:r>
    </w:p>
    <w:p w14:paraId="2E8D8D60" w14:textId="2905FB0A" w:rsid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 xml:space="preserve">core </w:t>
      </w:r>
      <w:proofErr w:type="spellStart"/>
      <w:r w:rsidR="004B1562" w:rsidRPr="004B156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="004B1562" w:rsidRPr="004B1562">
        <w:rPr>
          <w:rFonts w:ascii="Times New Roman" w:hAnsi="Times New Roman" w:cs="Times New Roman"/>
          <w:sz w:val="24"/>
          <w:szCs w:val="24"/>
        </w:rPr>
        <w:t>-Shot (catégorisation),</w:t>
      </w:r>
    </w:p>
    <w:p w14:paraId="4D6D86CC" w14:textId="59048DD5" w:rsidR="003208AC" w:rsidRPr="004B1562" w:rsidRDefault="003208AC" w:rsidP="003208AC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4B1562">
        <w:rPr>
          <w:rFonts w:ascii="Times New Roman" w:hAnsi="Times New Roman" w:cs="Times New Roman"/>
          <w:sz w:val="24"/>
          <w:szCs w:val="24"/>
        </w:rPr>
        <w:t>core de confiance du modèle,</w:t>
      </w:r>
    </w:p>
    <w:p w14:paraId="0775665C" w14:textId="731C97B1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mots-clés,</w:t>
      </w:r>
    </w:p>
    <w:p w14:paraId="011C48FA" w14:textId="626E7279" w:rsidR="004B1562" w:rsidRPr="004B1562" w:rsidRDefault="003208AC" w:rsidP="004B1562">
      <w:pPr>
        <w:numPr>
          <w:ilvl w:val="2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4B1562" w:rsidRPr="004B1562">
        <w:rPr>
          <w:rFonts w:ascii="Times New Roman" w:hAnsi="Times New Roman" w:cs="Times New Roman"/>
          <w:sz w:val="24"/>
          <w:szCs w:val="24"/>
        </w:rPr>
        <w:t>core de pertinence global.</w:t>
      </w:r>
    </w:p>
    <w:p w14:paraId="3528469C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Chargement</w:t>
      </w:r>
    </w:p>
    <w:p w14:paraId="65299375" w14:textId="67094C5B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Stockage </w:t>
      </w:r>
      <w:r w:rsidR="00923102">
        <w:rPr>
          <w:rFonts w:ascii="Times New Roman" w:hAnsi="Times New Roman" w:cs="Times New Roman"/>
          <w:sz w:val="24"/>
          <w:szCs w:val="24"/>
        </w:rPr>
        <w:t>de la</w:t>
      </w:r>
      <w:r w:rsidRPr="004B1562">
        <w:rPr>
          <w:rFonts w:ascii="Times New Roman" w:hAnsi="Times New Roman" w:cs="Times New Roman"/>
          <w:sz w:val="24"/>
          <w:szCs w:val="24"/>
        </w:rPr>
        <w:t xml:space="preserve"> table transformée et enrichie.</w:t>
      </w:r>
    </w:p>
    <w:p w14:paraId="070ACB1C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Création d'une table d’analyse REVIEW_RELEVANT.</w:t>
      </w:r>
    </w:p>
    <w:p w14:paraId="441E93A4" w14:textId="77777777" w:rsidR="004B1562" w:rsidRPr="004B1562" w:rsidRDefault="004B1562" w:rsidP="004B1562">
      <w:pPr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4B1562">
        <w:rPr>
          <w:rFonts w:ascii="Times New Roman" w:hAnsi="Times New Roman" w:cs="Times New Roman"/>
          <w:sz w:val="24"/>
          <w:szCs w:val="24"/>
          <w:u w:val="single"/>
        </w:rPr>
        <w:t>Analyse</w:t>
      </w:r>
    </w:p>
    <w:p w14:paraId="6412C355" w14:textId="77777777" w:rsidR="004B1562" w:rsidRP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Application d’un modèle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decisionnel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basé sur des seuils.</w:t>
      </w:r>
    </w:p>
    <w:p w14:paraId="3EDC7C08" w14:textId="77777777" w:rsidR="004B1562" w:rsidRDefault="004B1562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 xml:space="preserve">Construction d'un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 xml:space="preserve"> dans </w:t>
      </w:r>
      <w:proofErr w:type="spellStart"/>
      <w:r w:rsidRPr="004B1562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4B1562">
        <w:rPr>
          <w:rFonts w:ascii="Times New Roman" w:hAnsi="Times New Roman" w:cs="Times New Roman"/>
          <w:sz w:val="24"/>
          <w:szCs w:val="24"/>
        </w:rPr>
        <w:t>.</w:t>
      </w:r>
    </w:p>
    <w:p w14:paraId="4DAB41DB" w14:textId="324DC8A4" w:rsidR="00052E7A" w:rsidRPr="004B1562" w:rsidRDefault="00052E7A" w:rsidP="004B1562">
      <w:pPr>
        <w:numPr>
          <w:ilvl w:val="1"/>
          <w:numId w:val="16"/>
        </w:numPr>
        <w:tabs>
          <w:tab w:val="num" w:pos="144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Adaptation de l’application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des Business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Analysts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8F04D1" w14:textId="77777777" w:rsidR="004B1562" w:rsidRPr="004B1562" w:rsidRDefault="004B1562" w:rsidP="004B1562">
      <w:pPr>
        <w:rPr>
          <w:rFonts w:ascii="Times New Roman" w:hAnsi="Times New Roman" w:cs="Times New Roman"/>
          <w:sz w:val="24"/>
          <w:szCs w:val="24"/>
        </w:rPr>
      </w:pPr>
      <w:r w:rsidRPr="004B1562">
        <w:rPr>
          <w:rFonts w:ascii="Times New Roman" w:hAnsi="Times New Roman" w:cs="Times New Roman"/>
          <w:sz w:val="24"/>
          <w:szCs w:val="24"/>
        </w:rPr>
        <w:t>L’ensemble de la chaîne permet une automatisation complète de l’identification des avis pertinents.</w:t>
      </w:r>
    </w:p>
    <w:p w14:paraId="4B98604B" w14:textId="77777777" w:rsidR="000301A7" w:rsidRDefault="000301A7" w:rsidP="000301A7"/>
    <w:p w14:paraId="3A5D416A" w14:textId="77777777" w:rsidR="00923102" w:rsidRDefault="00923102" w:rsidP="000301A7"/>
    <w:p w14:paraId="649BD202" w14:textId="77777777" w:rsidR="00923102" w:rsidRPr="000301A7" w:rsidRDefault="00923102" w:rsidP="000301A7"/>
    <w:p w14:paraId="758ECCFC" w14:textId="68C0D091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4" w:name="_Toc214283056"/>
      <w:r>
        <w:rPr>
          <w:rFonts w:ascii="Times New Roman" w:hAnsi="Times New Roman" w:cs="Times New Roman"/>
        </w:rPr>
        <w:lastRenderedPageBreak/>
        <w:t>Méthodologie</w:t>
      </w:r>
      <w:bookmarkEnd w:id="4"/>
    </w:p>
    <w:p w14:paraId="6373186A" w14:textId="08673D6F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5" w:name="_Toc214283057"/>
      <w:r w:rsidRPr="000301A7">
        <w:rPr>
          <w:rFonts w:ascii="Times New Roman" w:hAnsi="Times New Roman" w:cs="Times New Roman"/>
        </w:rPr>
        <w:t xml:space="preserve">Approche </w:t>
      </w:r>
      <w:proofErr w:type="spellStart"/>
      <w:r w:rsidRPr="000301A7">
        <w:rPr>
          <w:rFonts w:ascii="Times New Roman" w:hAnsi="Times New Roman" w:cs="Times New Roman"/>
        </w:rPr>
        <w:t>Zero</w:t>
      </w:r>
      <w:proofErr w:type="spellEnd"/>
      <w:r w:rsidRPr="000301A7">
        <w:rPr>
          <w:rFonts w:ascii="Times New Roman" w:hAnsi="Times New Roman" w:cs="Times New Roman"/>
        </w:rPr>
        <w:t>-Shot Classification</w:t>
      </w:r>
      <w:bookmarkEnd w:id="5"/>
    </w:p>
    <w:p w14:paraId="69CCECAA" w14:textId="191C7E0A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 xml:space="preserve">Pour analyser automatiquement le contenu des avis clients, nous avons utilisé une approche de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>-Shot Classification, basée sur un modèle NLP avancé :</w:t>
      </w:r>
      <w:r w:rsidRPr="009B43E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Segoe UI Emoji" w:hAnsi="Segoe UI Emoji" w:cs="Segoe UI Emoji"/>
          <w:sz w:val="24"/>
          <w:szCs w:val="24"/>
        </w:rPr>
        <w:t>« </w:t>
      </w:r>
      <w:r w:rsidRPr="009B43EE">
        <w:rPr>
          <w:rFonts w:ascii="Times New Roman" w:hAnsi="Times New Roman" w:cs="Times New Roman"/>
          <w:sz w:val="24"/>
          <w:szCs w:val="24"/>
        </w:rPr>
        <w:t>mDeBERTa-v3-base-xnli-multilingual</w:t>
      </w:r>
      <w:r>
        <w:rPr>
          <w:rFonts w:ascii="Times New Roman" w:hAnsi="Times New Roman" w:cs="Times New Roman"/>
          <w:sz w:val="24"/>
          <w:szCs w:val="24"/>
        </w:rPr>
        <w:t> »</w:t>
      </w:r>
      <w:r w:rsidRPr="009B43EE">
        <w:rPr>
          <w:rFonts w:ascii="Times New Roman" w:hAnsi="Times New Roman" w:cs="Times New Roman"/>
          <w:sz w:val="24"/>
          <w:szCs w:val="24"/>
        </w:rPr>
        <w:t xml:space="preserve">, hébergé sur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Hugging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Face.</w:t>
      </w:r>
    </w:p>
    <w:p w14:paraId="1A15A027" w14:textId="5D175CE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 modèle est l’un des plus performants pour la classification NLI multilingue et permet d’interpréter du texte dans plus de 100 langues, dont le français, l’anglais, l’espagnol, etc.</w:t>
      </w:r>
    </w:p>
    <w:p w14:paraId="626A32DC" w14:textId="462DF951" w:rsid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Pourquoi </w:t>
      </w:r>
      <w:proofErr w:type="spellStart"/>
      <w:r>
        <w:rPr>
          <w:rFonts w:ascii="Times New Roman" w:hAnsi="Times New Roman" w:cs="Times New Roman"/>
          <w:sz w:val="24"/>
          <w:szCs w:val="24"/>
        </w:rPr>
        <w:t>Zero</w:t>
      </w:r>
      <w:proofErr w:type="spellEnd"/>
      <w:r>
        <w:rPr>
          <w:rFonts w:ascii="Times New Roman" w:hAnsi="Times New Roman" w:cs="Times New Roman"/>
          <w:sz w:val="24"/>
          <w:szCs w:val="24"/>
        </w:rPr>
        <w:t>-shot ?</w:t>
      </w:r>
    </w:p>
    <w:p w14:paraId="047D1B64" w14:textId="62802E03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9B43EE">
        <w:rPr>
          <w:rFonts w:ascii="Times New Roman" w:hAnsi="Times New Roman" w:cs="Times New Roman"/>
          <w:sz w:val="24"/>
          <w:szCs w:val="24"/>
        </w:rPr>
        <w:t>ucun entraînement spécifique n’est nécessaire.</w:t>
      </w:r>
      <w:r w:rsidRPr="009B43EE">
        <w:rPr>
          <w:rFonts w:ascii="Times New Roman" w:hAnsi="Times New Roman" w:cs="Times New Roman"/>
          <w:sz w:val="24"/>
          <w:szCs w:val="24"/>
        </w:rPr>
        <w:br/>
        <w:t>On fournit simplement des catégories, et le modèle détermine laquelle correspond le mieux à l’avis.</w:t>
      </w:r>
    </w:p>
    <w:p w14:paraId="4E908519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Cela évite :</w:t>
      </w:r>
    </w:p>
    <w:p w14:paraId="194EEBA6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création d’un </w:t>
      </w:r>
      <w:proofErr w:type="spellStart"/>
      <w:r w:rsidRPr="009B43EE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9B43EE">
        <w:rPr>
          <w:rFonts w:ascii="Times New Roman" w:hAnsi="Times New Roman" w:cs="Times New Roman"/>
          <w:sz w:val="24"/>
          <w:szCs w:val="24"/>
        </w:rPr>
        <w:t xml:space="preserve"> annoté,</w:t>
      </w:r>
    </w:p>
    <w:p w14:paraId="03B2F170" w14:textId="77777777" w:rsidR="009B43EE" w:rsidRP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phase d'entraînement longue,</w:t>
      </w:r>
    </w:p>
    <w:p w14:paraId="02E4F6A9" w14:textId="77777777" w:rsidR="009B43EE" w:rsidRDefault="009B43EE" w:rsidP="009B43EE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EE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EE">
        <w:rPr>
          <w:rFonts w:ascii="Times New Roman" w:hAnsi="Times New Roman" w:cs="Times New Roman"/>
          <w:sz w:val="24"/>
          <w:szCs w:val="24"/>
        </w:rPr>
        <w:t xml:space="preserve"> risques de surapprentissage.</w:t>
      </w:r>
    </w:p>
    <w:p w14:paraId="2D52E94D" w14:textId="77777777" w:rsidR="009B43EE" w:rsidRPr="009B43EE" w:rsidRDefault="009B43EE" w:rsidP="009B43E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B05481B" w14:textId="28608492" w:rsidR="009B43EE" w:rsidRP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</w:rPr>
        <w:t>Dans ce projet, nous avons défini les 4 catégories représentant les principaux motifs d’un avis Amazon :</w:t>
      </w:r>
    </w:p>
    <w:p w14:paraId="617507A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quality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satisfaction</w:t>
      </w:r>
    </w:p>
    <w:p w14:paraId="61B37C37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product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defect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damaged</w:t>
      </w:r>
      <w:proofErr w:type="spell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item</w:t>
      </w:r>
    </w:p>
    <w:p w14:paraId="3DB12F0F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customer</w:t>
      </w:r>
      <w:proofErr w:type="spellEnd"/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service issue</w:t>
      </w:r>
    </w:p>
    <w:p w14:paraId="51672D90" w14:textId="77777777" w:rsidR="00923102" w:rsidRPr="00923102" w:rsidRDefault="00923102" w:rsidP="00923102">
      <w:pPr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shipping</w:t>
      </w:r>
      <w:proofErr w:type="gramEnd"/>
      <w:r w:rsidRPr="00923102">
        <w:rPr>
          <w:rFonts w:ascii="Times New Roman" w:hAnsi="Times New Roman" w:cs="Times New Roman"/>
          <w:i/>
          <w:iCs/>
          <w:sz w:val="24"/>
          <w:szCs w:val="24"/>
        </w:rPr>
        <w:t xml:space="preserve"> or packaging </w:t>
      </w:r>
      <w:proofErr w:type="spellStart"/>
      <w:r w:rsidRPr="00923102">
        <w:rPr>
          <w:rFonts w:ascii="Times New Roman" w:hAnsi="Times New Roman" w:cs="Times New Roman"/>
          <w:i/>
          <w:iCs/>
          <w:sz w:val="24"/>
          <w:szCs w:val="24"/>
        </w:rPr>
        <w:t>problem</w:t>
      </w:r>
      <w:proofErr w:type="spellEnd"/>
    </w:p>
    <w:p w14:paraId="3B6BFD1E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modèle fournit :</w:t>
      </w:r>
    </w:p>
    <w:p w14:paraId="38DA3CA5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catégorie prédite,</w:t>
      </w:r>
    </w:p>
    <w:p w14:paraId="27554A21" w14:textId="77777777" w:rsidR="00923102" w:rsidRPr="00923102" w:rsidRDefault="00923102" w:rsidP="00923102">
      <w:pPr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23102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score de confiance (CONFIDENCE_SCORE).</w:t>
      </w:r>
    </w:p>
    <w:p w14:paraId="0E0992B5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 score mesure la certitude du modèle quant à l’interprétation du texte.</w:t>
      </w:r>
    </w:p>
    <w:p w14:paraId="22C4F303" w14:textId="77777777" w:rsidR="00923102" w:rsidRPr="00923102" w:rsidRDefault="00923102" w:rsidP="00923102"/>
    <w:p w14:paraId="1A57AB06" w14:textId="48DD5EE4" w:rsidR="000301A7" w:rsidRDefault="000301A7" w:rsidP="000301A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6" w:name="_Toc214283058"/>
      <w:r w:rsidRPr="000301A7">
        <w:rPr>
          <w:rFonts w:ascii="Times New Roman" w:hAnsi="Times New Roman" w:cs="Times New Roman"/>
        </w:rPr>
        <w:t>Algorithme de pondération</w:t>
      </w:r>
      <w:bookmarkEnd w:id="6"/>
    </w:p>
    <w:p w14:paraId="42EFBAD4" w14:textId="77777777" w:rsidR="009B43EE" w:rsidRDefault="009B43EE" w:rsidP="009B43EE">
      <w:pPr>
        <w:pStyle w:val="NormalWeb"/>
        <w:spacing w:before="0" w:beforeAutospacing="0" w:after="0" w:afterAutospacing="0"/>
      </w:pPr>
      <w:r>
        <w:t xml:space="preserve">En complément du </w:t>
      </w:r>
      <w:proofErr w:type="spellStart"/>
      <w:r>
        <w:t>Zero</w:t>
      </w:r>
      <w:proofErr w:type="spellEnd"/>
      <w:r>
        <w:t xml:space="preserve">-Shot, nous avons </w:t>
      </w:r>
      <w:r w:rsidRPr="009B43EE">
        <w:t xml:space="preserve">conçu un algorithme de </w:t>
      </w:r>
      <w:proofErr w:type="spellStart"/>
      <w:r w:rsidRPr="009B43EE">
        <w:t>scoring</w:t>
      </w:r>
      <w:proofErr w:type="spellEnd"/>
      <w:r w:rsidRPr="009B43EE">
        <w:t xml:space="preserve"> pondéré permettant d'estimer la pertinence intrinsèque d’un avis.</w:t>
      </w:r>
      <w:r>
        <w:br/>
        <w:t xml:space="preserve">Ce score, appelé </w:t>
      </w:r>
      <w:r>
        <w:rPr>
          <w:rStyle w:val="lev"/>
          <w:rFonts w:eastAsiaTheme="majorEastAsia"/>
        </w:rPr>
        <w:t>RELEVANCE_SCORE</w:t>
      </w:r>
      <w:r>
        <w:t>, repose sur plusieurs composants mesurant la qualité du texte ou la fiabilité de l’auteur.</w:t>
      </w:r>
    </w:p>
    <w:p w14:paraId="01DF20C0" w14:textId="77777777" w:rsidR="009B43EE" w:rsidRDefault="009B43EE" w:rsidP="009B43EE">
      <w:pPr>
        <w:pStyle w:val="NormalWeb"/>
        <w:spacing w:before="0" w:beforeAutospacing="0" w:after="0" w:afterAutospacing="0"/>
      </w:pPr>
      <w:r>
        <w:t>Le but est d’obtenir une évaluation plus humaine et plus fine qu'une simple classification NLP.</w:t>
      </w:r>
    </w:p>
    <w:p w14:paraId="4A53FC91" w14:textId="77777777" w:rsidR="009B43EE" w:rsidRDefault="009B43EE" w:rsidP="009B43EE">
      <w:pPr>
        <w:pStyle w:val="NormalWeb"/>
        <w:spacing w:before="0" w:beforeAutospacing="0" w:after="0" w:afterAutospacing="0"/>
      </w:pPr>
    </w:p>
    <w:p w14:paraId="3B628F76" w14:textId="44B709B8" w:rsidR="009B43EE" w:rsidRDefault="009B43EE" w:rsidP="009B43EE">
      <w:pPr>
        <w:pStyle w:val="NormalWeb"/>
        <w:spacing w:before="0" w:beforeAutospacing="0" w:after="0" w:afterAutospacing="0"/>
      </w:pPr>
      <w:r w:rsidRPr="009B43EE">
        <w:t xml:space="preserve">Nous calculons un score entre </w:t>
      </w:r>
      <w:r w:rsidRPr="009B43EE">
        <w:rPr>
          <w:b/>
          <w:bCs/>
        </w:rPr>
        <w:t>0 et 100</w:t>
      </w:r>
      <w:r w:rsidRPr="009B43EE">
        <w:t xml:space="preserve"> basé sur 5 dimensions :</w:t>
      </w:r>
    </w:p>
    <w:p w14:paraId="723DC2B1" w14:textId="77777777" w:rsidR="009B43EE" w:rsidRDefault="009B43EE" w:rsidP="009B43EE"/>
    <w:p w14:paraId="05525326" w14:textId="77777777" w:rsidR="000F1925" w:rsidRDefault="000F1925" w:rsidP="009B43EE"/>
    <w:p w14:paraId="0F5504D2" w14:textId="77777777" w:rsidR="000F1925" w:rsidRDefault="000F1925" w:rsidP="009B43EE"/>
    <w:p w14:paraId="536E46D0" w14:textId="77777777" w:rsidR="000F1925" w:rsidRDefault="000F1925" w:rsidP="009B43EE"/>
    <w:tbl>
      <w:tblPr>
        <w:tblW w:w="5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27"/>
        <w:gridCol w:w="2000"/>
        <w:gridCol w:w="880"/>
      </w:tblGrid>
      <w:tr w:rsidR="009B43EE" w:rsidRPr="009B43EE" w14:paraId="2CBE623F" w14:textId="77777777" w:rsidTr="009B43EE">
        <w:trPr>
          <w:trHeight w:val="288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4B5D83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Composant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347A3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B426235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Poids</w:t>
            </w:r>
          </w:p>
        </w:tc>
      </w:tr>
      <w:tr w:rsidR="009B43EE" w:rsidRPr="009B43EE" w14:paraId="35918745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BE04F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TEXT_LENGTH_SCORE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8ECE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Qualité du texte via sa longueur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D5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30,00%</w:t>
            </w:r>
          </w:p>
        </w:tc>
      </w:tr>
      <w:tr w:rsidR="009B43EE" w:rsidRPr="009B43EE" w14:paraId="26A27C34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F3DC8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HAS_IMAGE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1E1B9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Présence d'une preuve visuelle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D354D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20,00%</w:t>
            </w:r>
          </w:p>
        </w:tc>
      </w:tr>
      <w:tr w:rsidR="009B43EE" w:rsidRPr="009B43EE" w14:paraId="14E49285" w14:textId="77777777" w:rsidTr="009B43EE">
        <w:trPr>
          <w:trHeight w:val="288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39754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HAS_ORDERS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1537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Achat vérifié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B25C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10,00%</w:t>
            </w:r>
          </w:p>
        </w:tc>
      </w:tr>
      <w:tr w:rsidR="009B43EE" w:rsidRPr="009B43EE" w14:paraId="5D0564D0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A24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IS_EXTREME_RATING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F4CD7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très positif ou négatif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3C626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15,00%</w:t>
            </w:r>
          </w:p>
        </w:tc>
      </w:tr>
      <w:tr w:rsidR="009B43EE" w:rsidRPr="009B43EE" w14:paraId="50A51D42" w14:textId="77777777" w:rsidTr="009B43EE">
        <w:trPr>
          <w:trHeight w:val="57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96492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KEYWORD_SCORE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3F9D3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Sentiment et qualité linguistique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3E3C0" w14:textId="77777777" w:rsidR="009B43EE" w:rsidRPr="009B43EE" w:rsidRDefault="009B43EE" w:rsidP="009B43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B43EE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25,00%</w:t>
            </w:r>
          </w:p>
        </w:tc>
      </w:tr>
    </w:tbl>
    <w:p w14:paraId="7ABEECF3" w14:textId="64F9D1BF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</w:p>
    <w:p w14:paraId="48468877" w14:textId="77729A27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TEXT_LENGTH_SCORE </w:t>
      </w:r>
      <w:r w:rsidRPr="009B43EE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B43EE">
        <w:rPr>
          <w:rFonts w:ascii="Times New Roman" w:hAnsi="Times New Roman" w:cs="Times New Roman"/>
          <w:sz w:val="24"/>
          <w:szCs w:val="24"/>
        </w:rPr>
        <w:t>ous utilisons une fonction gaussienne centrée sur 300 caractères.</w:t>
      </w:r>
    </w:p>
    <w:p w14:paraId="03121B2D" w14:textId="3161094D" w:rsidR="009B43EE" w:rsidRPr="009B43EE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IS_EXTREME_RATING </w:t>
      </w:r>
      <w:r w:rsidRPr="009B43EE">
        <w:rPr>
          <w:rFonts w:ascii="Times New Roman" w:hAnsi="Times New Roman" w:cs="Times New Roman"/>
          <w:sz w:val="24"/>
          <w:szCs w:val="24"/>
        </w:rPr>
        <w:t>: les avis extrême</w:t>
      </w:r>
      <w:r>
        <w:rPr>
          <w:rFonts w:ascii="Times New Roman" w:hAnsi="Times New Roman" w:cs="Times New Roman"/>
          <w:sz w:val="24"/>
          <w:szCs w:val="24"/>
        </w:rPr>
        <w:t>s sont souvent plus détaillés, plus argumentés, plus émotionnels et plus informatifs.</w:t>
      </w:r>
    </w:p>
    <w:p w14:paraId="31022B93" w14:textId="3C0E00EF" w:rsidR="009B43EE" w:rsidRPr="000F1925" w:rsidRDefault="009B43EE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B43EE">
        <w:rPr>
          <w:rFonts w:ascii="Times New Roman" w:hAnsi="Times New Roman" w:cs="Times New Roman"/>
          <w:sz w:val="24"/>
          <w:szCs w:val="24"/>
          <w:u w:val="single"/>
        </w:rPr>
        <w:t>KEYWORD_SCORE</w:t>
      </w:r>
      <w:r>
        <w:rPr>
          <w:rFonts w:ascii="Times New Roman" w:hAnsi="Times New Roman" w:cs="Times New Roman"/>
          <w:sz w:val="24"/>
          <w:szCs w:val="24"/>
          <w:u w:val="single"/>
        </w:rPr>
        <w:t> </w:t>
      </w:r>
      <w:r w:rsidRPr="009B43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B43EE">
        <w:rPr>
          <w:rFonts w:ascii="Times New Roman" w:hAnsi="Times New Roman" w:cs="Times New Roman"/>
          <w:sz w:val="24"/>
          <w:szCs w:val="24"/>
        </w:rPr>
        <w:t>Au lieu d’un simple score de mots-clés, nous utilisons VADER, un outil NLP spécialisé dans le sentiment pour les textes courts.</w:t>
      </w:r>
    </w:p>
    <w:p w14:paraId="25DD81BB" w14:textId="08A13181" w:rsid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HAS_IMAGE </w:t>
      </w:r>
      <w:r w:rsidRPr="000F1925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un avis avec image est plus engageant, plus vérifiable et souvent plus pertinent sur un produit physique.</w:t>
      </w:r>
    </w:p>
    <w:p w14:paraId="0F5868E2" w14:textId="5C0E8E30" w:rsidR="000F1925" w:rsidRPr="000F1925" w:rsidRDefault="000F1925" w:rsidP="009B43EE">
      <w:pPr>
        <w:pStyle w:val="Paragraphedeliste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HAS_ORDERS </w:t>
      </w:r>
      <w:r w:rsidRPr="000F192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les avis associés à un achat réellement effectué sont souvent plus fiables, moins suspects et plus objectifs.</w:t>
      </w:r>
    </w:p>
    <w:p w14:paraId="3D79F9B2" w14:textId="414D3170" w:rsidR="009B43EE" w:rsidRDefault="009B43EE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sz w:val="24"/>
          <w:szCs w:val="24"/>
        </w:rPr>
        <w:t xml:space="preserve"> </w:t>
      </w:r>
      <w:r w:rsidR="000F1925">
        <w:rPr>
          <w:rFonts w:ascii="Times New Roman" w:hAnsi="Times New Roman" w:cs="Times New Roman"/>
          <w:sz w:val="24"/>
          <w:szCs w:val="24"/>
        </w:rPr>
        <w:t xml:space="preserve">La formule finale : </w:t>
      </w:r>
    </w:p>
    <w:p w14:paraId="2C660377" w14:textId="27EF9ED8" w:rsid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  <w:r w:rsidRPr="000F19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AD90F9" wp14:editId="6A051277">
            <wp:extent cx="5760720" cy="1805305"/>
            <wp:effectExtent l="0" t="0" r="0" b="4445"/>
            <wp:docPr id="310829030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829030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3417" w14:textId="77777777" w:rsidR="000F1925" w:rsidRPr="000F1925" w:rsidRDefault="000F1925" w:rsidP="009B43EE">
      <w:pPr>
        <w:rPr>
          <w:rFonts w:ascii="Times New Roman" w:hAnsi="Times New Roman" w:cs="Times New Roman"/>
          <w:sz w:val="24"/>
          <w:szCs w:val="24"/>
        </w:rPr>
      </w:pPr>
    </w:p>
    <w:p w14:paraId="6DE1BCFA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deux systèmes (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+ pondération) sont ensuite combinés pour décider si un avis est classé comme pertinent ou non pertinent.</w:t>
      </w:r>
    </w:p>
    <w:p w14:paraId="3E8DAC26" w14:textId="77777777" w:rsidR="00923102" w:rsidRDefault="00923102" w:rsidP="00923102"/>
    <w:p w14:paraId="28E71EE9" w14:textId="77777777" w:rsidR="000F1925" w:rsidRDefault="000F1925" w:rsidP="00923102"/>
    <w:p w14:paraId="2F823302" w14:textId="77777777" w:rsidR="000F1925" w:rsidRDefault="000F1925" w:rsidP="00923102"/>
    <w:p w14:paraId="5D17FDB7" w14:textId="77777777" w:rsidR="000F1925" w:rsidRPr="00923102" w:rsidRDefault="000F1925" w:rsidP="00923102"/>
    <w:p w14:paraId="2E9B4CE1" w14:textId="5E516ADF" w:rsidR="000301A7" w:rsidRDefault="000301A7" w:rsidP="000301A7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7" w:name="_Toc214283059"/>
      <w:r w:rsidRPr="000301A7">
        <w:rPr>
          <w:rFonts w:ascii="Times New Roman" w:hAnsi="Times New Roman" w:cs="Times New Roman"/>
        </w:rPr>
        <w:lastRenderedPageBreak/>
        <w:t>Définition des seuils</w:t>
      </w:r>
      <w:bookmarkEnd w:id="7"/>
    </w:p>
    <w:p w14:paraId="41E7D5AF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L’analyse de distribution des scores et l’étude des pourcentages d’avis conservés selon différents seuils ont permis de choisir les valeurs optimales.</w:t>
      </w:r>
    </w:p>
    <w:p w14:paraId="75FD6799" w14:textId="5D720584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8" w:name="_Toc214283060"/>
      <w:r w:rsidRPr="00923102">
        <w:rPr>
          <w:rFonts w:ascii="Times New Roman" w:hAnsi="Times New Roman" w:cs="Times New Roman"/>
        </w:rPr>
        <w:t>Observation des distributions</w:t>
      </w:r>
      <w:bookmarkEnd w:id="8"/>
    </w:p>
    <w:p w14:paraId="157C4E4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Confidence Score</w:t>
      </w:r>
    </w:p>
    <w:p w14:paraId="5CD47ADF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principal ≈ 95.</w:t>
      </w:r>
    </w:p>
    <w:p w14:paraId="5E7A9EDE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Distribution majoritairement entre 70 et 100.</w:t>
      </w:r>
    </w:p>
    <w:p w14:paraId="212D8D08" w14:textId="77777777" w:rsidR="00923102" w:rsidRPr="00923102" w:rsidRDefault="00923102" w:rsidP="00923102">
      <w:pPr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 xml:space="preserve">Le modèle </w:t>
      </w:r>
      <w:proofErr w:type="spellStart"/>
      <w:r w:rsidRPr="00923102">
        <w:rPr>
          <w:rFonts w:ascii="Times New Roman" w:hAnsi="Times New Roman" w:cs="Times New Roman"/>
          <w:sz w:val="24"/>
          <w:szCs w:val="24"/>
        </w:rPr>
        <w:t>Zero</w:t>
      </w:r>
      <w:proofErr w:type="spellEnd"/>
      <w:r w:rsidRPr="00923102">
        <w:rPr>
          <w:rFonts w:ascii="Times New Roman" w:hAnsi="Times New Roman" w:cs="Times New Roman"/>
          <w:sz w:val="24"/>
          <w:szCs w:val="24"/>
        </w:rPr>
        <w:t>-Shot est globalement très sûr.</w:t>
      </w:r>
    </w:p>
    <w:p w14:paraId="6B883256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Relevance Score</w:t>
      </w:r>
    </w:p>
    <w:p w14:paraId="6300038D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Pic autour de 60.</w:t>
      </w:r>
    </w:p>
    <w:p w14:paraId="1295313C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Forte dispersion → variabilité élevée de pertinence textuelle.</w:t>
      </w:r>
    </w:p>
    <w:p w14:paraId="008E8BB0" w14:textId="77777777" w:rsidR="00923102" w:rsidRPr="00923102" w:rsidRDefault="00923102" w:rsidP="00923102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Creux autour de 80-85 → zone potentielle pour un seuil strict.</w:t>
      </w:r>
    </w:p>
    <w:p w14:paraId="77919DF3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Densité faible (≈ 0.035)</w:t>
      </w:r>
    </w:p>
    <w:p w14:paraId="28656A44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→ Les avis sont très hétérogènes.</w:t>
      </w:r>
    </w:p>
    <w:p w14:paraId="392E8621" w14:textId="77777777" w:rsidR="00923102" w:rsidRDefault="00923102" w:rsidP="00923102"/>
    <w:p w14:paraId="684B8BFB" w14:textId="4D33035B" w:rsid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9" w:name="_Toc214283061"/>
      <w:r w:rsidRPr="00923102">
        <w:rPr>
          <w:rFonts w:ascii="Times New Roman" w:hAnsi="Times New Roman" w:cs="Times New Roman"/>
        </w:rPr>
        <w:t>Tests multi-seuils (TOP 25%, 40%, 45%, 50%)</w:t>
      </w:r>
      <w:bookmarkEnd w:id="9"/>
    </w:p>
    <w:p w14:paraId="04F624F4" w14:textId="371BCCCC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principe de ce test e</w:t>
      </w:r>
      <w:r w:rsidR="00CC3228">
        <w:rPr>
          <w:rFonts w:ascii="Times New Roman" w:hAnsi="Times New Roman" w:cs="Times New Roman"/>
          <w:sz w:val="24"/>
          <w:szCs w:val="24"/>
        </w:rPr>
        <w:t>s</w:t>
      </w:r>
      <w:r w:rsidRPr="00923102">
        <w:rPr>
          <w:rFonts w:ascii="Times New Roman" w:hAnsi="Times New Roman" w:cs="Times New Roman"/>
          <w:sz w:val="24"/>
          <w:szCs w:val="24"/>
        </w:rPr>
        <w:t xml:space="preserve">t d’analyser combien d’avis seraient labélisés « PERTINENT » si on prenait le top 25%, 40%, 45% ou 50% de score de pertinence ou de confiance et ainsi </w:t>
      </w:r>
      <w:proofErr w:type="gramStart"/>
      <w:r w:rsidRPr="00923102">
        <w:rPr>
          <w:rFonts w:ascii="Times New Roman" w:hAnsi="Times New Roman" w:cs="Times New Roman"/>
          <w:sz w:val="24"/>
          <w:szCs w:val="24"/>
        </w:rPr>
        <w:t>voir</w:t>
      </w:r>
      <w:proofErr w:type="gramEnd"/>
      <w:r w:rsidRPr="00923102">
        <w:rPr>
          <w:rFonts w:ascii="Times New Roman" w:hAnsi="Times New Roman" w:cs="Times New Roman"/>
          <w:sz w:val="24"/>
          <w:szCs w:val="24"/>
        </w:rPr>
        <w:t xml:space="preserve"> combien d’avis seraient exclus.</w:t>
      </w:r>
    </w:p>
    <w:p w14:paraId="2D17CD9F" w14:textId="6AF7BC4E" w:rsidR="00923102" w:rsidRPr="00923102" w:rsidRDefault="00923102" w:rsidP="00923102">
      <w:pPr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Exemple :</w:t>
      </w:r>
    </w:p>
    <w:tbl>
      <w:tblPr>
        <w:tblW w:w="8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  <w:gridCol w:w="1460"/>
      </w:tblGrid>
      <w:tr w:rsidR="00923102" w:rsidRPr="00923102" w14:paraId="4C26CFF5" w14:textId="77777777" w:rsidTr="00923102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F7B522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Test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90C833B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CONFIDENCE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0134415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Seuil RELEVANCE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E277E57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Avis conservés</w:t>
            </w:r>
          </w:p>
        </w:tc>
      </w:tr>
      <w:tr w:rsidR="00923102" w:rsidRPr="00923102" w14:paraId="795ED5FA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4D75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25%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658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89.97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45509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68.07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F438A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8.7%</w:t>
            </w:r>
          </w:p>
        </w:tc>
      </w:tr>
      <w:tr w:rsidR="00923102" w:rsidRPr="00923102" w14:paraId="42D68128" w14:textId="77777777" w:rsidTr="00923102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3D7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4D0A6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74.95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545E0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58.75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6667C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30.3%</w:t>
            </w:r>
          </w:p>
        </w:tc>
      </w:tr>
      <w:tr w:rsidR="00923102" w:rsidRPr="00923102" w14:paraId="65B32CD2" w14:textId="77777777" w:rsidTr="00923102">
        <w:trPr>
          <w:trHeight w:val="67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5BAC4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Top 45% &amp; Top 50%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AC5DF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78.3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5DF98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58.8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F8D0E" w14:textId="77777777" w:rsidR="00923102" w:rsidRPr="00923102" w:rsidRDefault="00923102" w:rsidP="009231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92310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27.8%</w:t>
            </w:r>
          </w:p>
        </w:tc>
      </w:tr>
    </w:tbl>
    <w:p w14:paraId="0F682D09" w14:textId="77777777" w:rsidR="00923102" w:rsidRDefault="00923102" w:rsidP="00923102"/>
    <w:p w14:paraId="44A185B4" w14:textId="4B8F768E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 w:rsidRPr="00923102">
        <w:rPr>
          <w:rFonts w:ascii="Times New Roman" w:hAnsi="Times New Roman" w:cs="Times New Roman"/>
          <w:sz w:val="24"/>
          <w:szCs w:val="24"/>
          <w:u w:val="single"/>
        </w:rPr>
        <w:t>Principales observations</w:t>
      </w:r>
      <w:r w:rsidRPr="00923102">
        <w:rPr>
          <w:rFonts w:ascii="Times New Roman" w:hAnsi="Times New Roman" w:cs="Times New Roman"/>
          <w:sz w:val="24"/>
          <w:szCs w:val="24"/>
        </w:rPr>
        <w:t> :</w:t>
      </w:r>
    </w:p>
    <w:p w14:paraId="03931912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Confidence Score est systématiquement plus élevé que Relevance Score.</w:t>
      </w:r>
    </w:p>
    <w:p w14:paraId="3D357060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passage de 25% → 50% fait passer de 8.7% à 30.3%, énorme écart.</w:t>
      </w:r>
    </w:p>
    <w:p w14:paraId="4624EC7D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intermédiaires (40–50%) offrent un bon compromis.</w:t>
      </w:r>
    </w:p>
    <w:p w14:paraId="11915A8B" w14:textId="77777777" w:rsidR="00923102" w:rsidRPr="00923102" w:rsidRDefault="00923102" w:rsidP="00923102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 couple 78.3% / 58.8% conserve 27.8% des données → bonne balance entre qualité et volume.</w:t>
      </w:r>
    </w:p>
    <w:p w14:paraId="0EE3EDB8" w14:textId="77777777" w:rsidR="00923102" w:rsidRDefault="00923102" w:rsidP="00923102">
      <w:pPr>
        <w:rPr>
          <w:b/>
          <w:bCs/>
        </w:rPr>
      </w:pPr>
    </w:p>
    <w:p w14:paraId="37DD70A9" w14:textId="424FEA7F" w:rsidR="00923102" w:rsidRPr="00923102" w:rsidRDefault="00923102" w:rsidP="00923102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0" w:name="_Toc214283062"/>
      <w:r w:rsidRPr="00923102">
        <w:rPr>
          <w:rFonts w:ascii="Times New Roman" w:hAnsi="Times New Roman" w:cs="Times New Roman"/>
        </w:rPr>
        <w:t>Seuils finaux retenus</w:t>
      </w:r>
      <w:bookmarkEnd w:id="10"/>
    </w:p>
    <w:p w14:paraId="4537DAFC" w14:textId="7777777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Les seuils recommandés et utilisés pour la classification sont :</w:t>
      </w:r>
    </w:p>
    <w:p w14:paraId="0AD8DC5A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CONFIDENCE_SCORE ≥ 78.3%</w:t>
      </w:r>
    </w:p>
    <w:p w14:paraId="3C8A2444" w14:textId="77777777" w:rsidR="00923102" w:rsidRPr="00923102" w:rsidRDefault="00923102" w:rsidP="00923102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b/>
          <w:bCs/>
          <w:sz w:val="24"/>
          <w:szCs w:val="24"/>
        </w:rPr>
        <w:t>RELEVANCE_SCORE ≥ 58.8%</w:t>
      </w:r>
    </w:p>
    <w:p w14:paraId="1A9E07B1" w14:textId="2FAF8727" w:rsidR="00923102" w:rsidRPr="00923102" w:rsidRDefault="00923102" w:rsidP="0092310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23102">
        <w:rPr>
          <w:rFonts w:ascii="Times New Roman" w:hAnsi="Times New Roman" w:cs="Times New Roman"/>
          <w:sz w:val="24"/>
          <w:szCs w:val="24"/>
        </w:rPr>
        <w:t>Ces seuils retiennent ~31 000 avis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923102"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27.8%</w:t>
      </w:r>
      <w:r>
        <w:rPr>
          <w:rFonts w:ascii="Aptos Narrow" w:eastAsia="Times New Roman" w:hAnsi="Aptos Narrow" w:cs="Times New Roman"/>
          <w:b/>
          <w:bCs/>
          <w:color w:val="000000"/>
          <w:kern w:val="0"/>
          <w:lang w:eastAsia="fr-FR"/>
          <w14:ligatures w14:val="none"/>
        </w:rPr>
        <w:t>)</w:t>
      </w:r>
      <w:r w:rsidRPr="00923102">
        <w:rPr>
          <w:rFonts w:ascii="Times New Roman" w:hAnsi="Times New Roman" w:cs="Times New Roman"/>
          <w:sz w:val="24"/>
          <w:szCs w:val="24"/>
        </w:rPr>
        <w:t xml:space="preserve"> considérés comme fiables et pertinents.</w:t>
      </w:r>
    </w:p>
    <w:p w14:paraId="407A2F0E" w14:textId="77777777" w:rsidR="00923102" w:rsidRPr="00923102" w:rsidRDefault="00923102" w:rsidP="00923102"/>
    <w:p w14:paraId="5C4DD774" w14:textId="10FAA53A" w:rsidR="00052E7A" w:rsidRPr="00052E7A" w:rsidRDefault="00F70E24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11" w:name="_Toc214283063"/>
      <w:r>
        <w:rPr>
          <w:rFonts w:ascii="Times New Roman" w:hAnsi="Times New Roman" w:cs="Times New Roman"/>
        </w:rPr>
        <w:lastRenderedPageBreak/>
        <w:t>Analyse des r</w:t>
      </w:r>
      <w:r w:rsidR="000301A7" w:rsidRPr="000301A7">
        <w:rPr>
          <w:rFonts w:ascii="Times New Roman" w:hAnsi="Times New Roman" w:cs="Times New Roman"/>
        </w:rPr>
        <w:t>ésultats</w:t>
      </w:r>
      <w:bookmarkEnd w:id="11"/>
    </w:p>
    <w:p w14:paraId="17CF5221" w14:textId="01D63F34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 xml:space="preserve">Les analyses </w:t>
      </w:r>
      <w:r w:rsidR="00052E7A">
        <w:rPr>
          <w:rFonts w:ascii="Times New Roman" w:hAnsi="Times New Roman" w:cs="Times New Roman"/>
          <w:sz w:val="24"/>
          <w:szCs w:val="24"/>
        </w:rPr>
        <w:t xml:space="preserve">suivantes se focalisent sur les </w:t>
      </w:r>
      <w:proofErr w:type="spellStart"/>
      <w:r w:rsidR="00052E7A">
        <w:rPr>
          <w:rFonts w:ascii="Times New Roman" w:hAnsi="Times New Roman" w:cs="Times New Roman"/>
          <w:sz w:val="24"/>
          <w:szCs w:val="24"/>
        </w:rPr>
        <w:t>features</w:t>
      </w:r>
      <w:proofErr w:type="spellEnd"/>
      <w:r w:rsidR="00052E7A">
        <w:rPr>
          <w:rFonts w:ascii="Times New Roman" w:hAnsi="Times New Roman" w:cs="Times New Roman"/>
          <w:sz w:val="24"/>
          <w:szCs w:val="24"/>
        </w:rPr>
        <w:t xml:space="preserve"> utilisées pour les algorithmes.</w:t>
      </w:r>
    </w:p>
    <w:p w14:paraId="3B9E035F" w14:textId="57F266A4" w:rsid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2" w:name="_Toc214283064"/>
      <w:r w:rsidRPr="00F70E24">
        <w:rPr>
          <w:rFonts w:ascii="Times New Roman" w:hAnsi="Times New Roman" w:cs="Times New Roman"/>
        </w:rPr>
        <w:t>Distribution du statut de pertinence</w:t>
      </w:r>
      <w:bookmarkEnd w:id="12"/>
    </w:p>
    <w:p w14:paraId="006DDB9E" w14:textId="1D0C4B72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Moins d’un tiers des avis sont pertinents selon les seuils retenus.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  <w:gridCol w:w="2740"/>
      </w:tblGrid>
      <w:tr w:rsidR="00F70E24" w:rsidRPr="00F70E24" w14:paraId="57C90106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0F577F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407FA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Nombre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12B5E2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Pourcentage</w:t>
            </w:r>
          </w:p>
        </w:tc>
      </w:tr>
      <w:tr w:rsidR="00F70E24" w:rsidRPr="00F70E24" w14:paraId="062B5109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15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44709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30896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5E767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27.75%</w:t>
            </w:r>
          </w:p>
        </w:tc>
      </w:tr>
      <w:tr w:rsidR="00F70E24" w:rsidRPr="00F70E24" w14:paraId="56239446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67F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224B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80426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71EC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72.25%</w:t>
            </w:r>
          </w:p>
        </w:tc>
      </w:tr>
    </w:tbl>
    <w:p w14:paraId="58AAAB0D" w14:textId="77777777" w:rsidR="00F70E24" w:rsidRDefault="00F70E24" w:rsidP="00F70E24"/>
    <w:p w14:paraId="3C8CFB6D" w14:textId="313C36D2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3" w:name="_Toc214283065"/>
      <w:r w:rsidRPr="00F70E24">
        <w:rPr>
          <w:rFonts w:ascii="Times New Roman" w:hAnsi="Times New Roman" w:cs="Times New Roman"/>
        </w:rPr>
        <w:t>Scores moyens par statut</w:t>
      </w:r>
      <w:bookmarkEnd w:id="13"/>
    </w:p>
    <w:p w14:paraId="4617BCE2" w14:textId="2F28DDEC" w:rsidR="00F70E24" w:rsidRP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avis pertinents sont plus longs, mieux scorés et surtout beaucoup plus confiants.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2604"/>
        <w:gridCol w:w="2702"/>
        <w:gridCol w:w="1776"/>
      </w:tblGrid>
      <w:tr w:rsidR="00F70E24" w:rsidRPr="00F70E24" w14:paraId="2B7812F2" w14:textId="77777777" w:rsidTr="00052E7A">
        <w:trPr>
          <w:trHeight w:val="288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99D6D9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782979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Relevance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7FD81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Confidence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23666D33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Text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</w:t>
            </w:r>
            <w:proofErr w:type="spellStart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Length</w:t>
            </w:r>
            <w:proofErr w:type="spellEnd"/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 Score</w:t>
            </w:r>
          </w:p>
        </w:tc>
      </w:tr>
      <w:tr w:rsidR="00F70E24" w:rsidRPr="00F70E24" w14:paraId="5D08136B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BAA74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E420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55.05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A47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65.60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91B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0.55</w:t>
            </w:r>
          </w:p>
        </w:tc>
      </w:tr>
      <w:tr w:rsidR="00F70E24" w:rsidRPr="00F70E24" w14:paraId="3325370F" w14:textId="77777777" w:rsidTr="00052E7A">
        <w:trPr>
          <w:trHeight w:val="288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DD135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FDB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70.26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EA7D8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90.81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9B08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0.71</w:t>
            </w:r>
          </w:p>
        </w:tc>
      </w:tr>
    </w:tbl>
    <w:p w14:paraId="2C1326B6" w14:textId="39F80B1E" w:rsidR="00F70E24" w:rsidRPr="00F70E24" w:rsidRDefault="00F70E24" w:rsidP="00F70E24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4" w:name="_Toc214283066"/>
      <w:r w:rsidRPr="00F70E24">
        <w:rPr>
          <w:rFonts w:ascii="Times New Roman" w:hAnsi="Times New Roman" w:cs="Times New Roman"/>
        </w:rPr>
        <w:t>Pertinence par catégorie</w:t>
      </w:r>
      <w:bookmarkEnd w:id="14"/>
    </w:p>
    <w:p w14:paraId="658E505D" w14:textId="2586CB4C" w:rsidR="00F70E24" w:rsidRDefault="00F70E24" w:rsidP="00F70E24">
      <w:pPr>
        <w:rPr>
          <w:rFonts w:ascii="Times New Roman" w:hAnsi="Times New Roman" w:cs="Times New Roman"/>
          <w:sz w:val="24"/>
          <w:szCs w:val="24"/>
        </w:rPr>
      </w:pPr>
      <w:r w:rsidRPr="00F70E24">
        <w:rPr>
          <w:rFonts w:ascii="Times New Roman" w:hAnsi="Times New Roman" w:cs="Times New Roman"/>
          <w:sz w:val="24"/>
          <w:szCs w:val="24"/>
        </w:rPr>
        <w:t>Les deux catégories sont proches, mais Premium Beauty produit légèrement plus d’avis pertinents.</w:t>
      </w:r>
    </w:p>
    <w:tbl>
      <w:tblPr>
        <w:tblW w:w="69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3000"/>
        <w:gridCol w:w="2740"/>
      </w:tblGrid>
      <w:tr w:rsidR="00F70E24" w:rsidRPr="00F70E24" w14:paraId="2EE2C1E9" w14:textId="77777777" w:rsidTr="00F70E24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7ABBDED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Catégorie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2A20D61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Nb avis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DE82BBC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F70E24" w:rsidRPr="00F70E24" w14:paraId="06F142F8" w14:textId="77777777" w:rsidTr="00F70E24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5CFB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All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EE25E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110018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F1B26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0,28</w:t>
            </w:r>
          </w:p>
        </w:tc>
      </w:tr>
      <w:tr w:rsidR="00F70E24" w:rsidRPr="00F70E24" w14:paraId="5770B9AC" w14:textId="77777777" w:rsidTr="00F70E24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2E67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Premium Beauty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0D3FA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1304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0E8D2" w14:textId="77777777" w:rsidR="00F70E24" w:rsidRPr="00F70E24" w:rsidRDefault="00F70E24" w:rsidP="00F70E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F70E24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0,31</w:t>
            </w:r>
          </w:p>
        </w:tc>
      </w:tr>
    </w:tbl>
    <w:p w14:paraId="03D45868" w14:textId="77777777" w:rsidR="00F70E24" w:rsidRDefault="00F70E24" w:rsidP="00F70E24">
      <w:pPr>
        <w:rPr>
          <w:rFonts w:ascii="Times New Roman" w:hAnsi="Times New Roman" w:cs="Times New Roman"/>
          <w:sz w:val="28"/>
          <w:szCs w:val="28"/>
        </w:rPr>
      </w:pPr>
    </w:p>
    <w:p w14:paraId="550CD513" w14:textId="1AD17102" w:rsidR="00D31201" w:rsidRDefault="00D31201" w:rsidP="00D31201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5" w:name="_Toc214283067"/>
      <w:r w:rsidRPr="00D31201">
        <w:rPr>
          <w:rFonts w:ascii="Times New Roman" w:hAnsi="Times New Roman" w:cs="Times New Roman"/>
        </w:rPr>
        <w:t>Pertinence par produit</w:t>
      </w:r>
      <w:bookmarkEnd w:id="15"/>
    </w:p>
    <w:p w14:paraId="3D94F81B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extraits montrent une grande variabilité :</w:t>
      </w:r>
    </w:p>
    <w:p w14:paraId="16FEE812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produits ont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0%</w:t>
      </w:r>
      <w:r w:rsidRPr="00D31201">
        <w:rPr>
          <w:rFonts w:ascii="Times New Roman" w:hAnsi="Times New Roman" w:cs="Times New Roman"/>
          <w:sz w:val="24"/>
          <w:szCs w:val="24"/>
        </w:rPr>
        <w:t xml:space="preserve"> d’avis pertinents.</w:t>
      </w:r>
    </w:p>
    <w:p w14:paraId="4C19C039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Certains montent à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12F021B4" w14:textId="77777777" w:rsidR="00D31201" w:rsidRPr="00D31201" w:rsidRDefault="00D31201" w:rsidP="00D31201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 xml:space="preserve">La plupart se situent entre </w:t>
      </w:r>
      <w:r w:rsidRPr="00D31201">
        <w:rPr>
          <w:rFonts w:ascii="Times New Roman" w:hAnsi="Times New Roman" w:cs="Times New Roman"/>
          <w:b/>
          <w:bCs/>
          <w:sz w:val="24"/>
          <w:szCs w:val="24"/>
        </w:rPr>
        <w:t>10% et 30%</w:t>
      </w:r>
      <w:r w:rsidRPr="00D31201">
        <w:rPr>
          <w:rFonts w:ascii="Times New Roman" w:hAnsi="Times New Roman" w:cs="Times New Roman"/>
          <w:sz w:val="24"/>
          <w:szCs w:val="24"/>
        </w:rPr>
        <w:t>.</w:t>
      </w:r>
    </w:p>
    <w:p w14:paraId="2149A573" w14:textId="3EA9BE0A" w:rsid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31201">
        <w:rPr>
          <w:rFonts w:ascii="Times New Roman" w:hAnsi="Times New Roman" w:cs="Times New Roman"/>
          <w:sz w:val="24"/>
          <w:szCs w:val="24"/>
        </w:rPr>
        <w:t>Les produits génèrent des avis très inégaux en qualité → potentiel d'analyse produit par produit.</w:t>
      </w:r>
    </w:p>
    <w:p w14:paraId="717F9324" w14:textId="77777777" w:rsidR="00D31201" w:rsidRPr="00D31201" w:rsidRDefault="00D31201" w:rsidP="00D3120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2FBA9C" w14:textId="7A902E8F" w:rsidR="00D31201" w:rsidRDefault="00D31201" w:rsidP="00D31201">
      <w:r w:rsidRPr="00D31201">
        <w:rPr>
          <w:noProof/>
        </w:rPr>
        <w:lastRenderedPageBreak/>
        <w:drawing>
          <wp:inline distT="0" distB="0" distL="0" distR="0" wp14:anchorId="08572787" wp14:editId="4810D3E6">
            <wp:extent cx="5760720" cy="1908810"/>
            <wp:effectExtent l="0" t="0" r="0" b="0"/>
            <wp:docPr id="610802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02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2151D" w14:textId="3624C3E3" w:rsidR="00D31201" w:rsidRDefault="0080114A" w:rsidP="008011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6" w:name="_Toc214283068"/>
      <w:r w:rsidRPr="0080114A">
        <w:rPr>
          <w:rFonts w:ascii="Times New Roman" w:hAnsi="Times New Roman" w:cs="Times New Roman"/>
        </w:rPr>
        <w:t>Longueur du texte</w:t>
      </w:r>
      <w:bookmarkEnd w:id="16"/>
    </w:p>
    <w:p w14:paraId="3C7A6B84" w14:textId="42E3D853" w:rsidR="0080114A" w:rsidRDefault="0080114A" w:rsidP="0080114A">
      <w:pPr>
        <w:rPr>
          <w:rFonts w:ascii="Times New Roman" w:hAnsi="Times New Roman" w:cs="Times New Roman"/>
          <w:sz w:val="24"/>
          <w:szCs w:val="24"/>
        </w:rPr>
      </w:pPr>
      <w:r w:rsidRPr="0080114A">
        <w:rPr>
          <w:rFonts w:ascii="Times New Roman" w:hAnsi="Times New Roman" w:cs="Times New Roman"/>
          <w:sz w:val="24"/>
          <w:szCs w:val="24"/>
        </w:rPr>
        <w:t>Les avis pertinents sont légèrement plus longs, mais la différence reste modérée → cela confirme que la longueur n'est pas un critère unique, mais un bon indicateur complémentaire.</w:t>
      </w:r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8"/>
        <w:gridCol w:w="2746"/>
        <w:gridCol w:w="2702"/>
        <w:gridCol w:w="1776"/>
      </w:tblGrid>
      <w:tr w:rsidR="0080114A" w:rsidRPr="0080114A" w14:paraId="08FD73E8" w14:textId="77777777" w:rsidTr="00B16575">
        <w:trPr>
          <w:trHeight w:val="288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0EF4BD9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2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473D7BA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CBD9BD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Min</w:t>
            </w:r>
          </w:p>
        </w:tc>
        <w:tc>
          <w:tcPr>
            <w:tcW w:w="1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1118A90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Max</w:t>
            </w:r>
          </w:p>
        </w:tc>
      </w:tr>
      <w:tr w:rsidR="0080114A" w:rsidRPr="0080114A" w14:paraId="28E09C63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44A9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E95B8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188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267E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856D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10221</w:t>
            </w:r>
          </w:p>
        </w:tc>
      </w:tr>
      <w:tr w:rsidR="0080114A" w:rsidRPr="0080114A" w14:paraId="4CA498CB" w14:textId="77777777" w:rsidTr="00B16575">
        <w:trPr>
          <w:trHeight w:val="288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C4A1F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2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45E07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170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196B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</w:t>
            </w:r>
          </w:p>
        </w:tc>
        <w:tc>
          <w:tcPr>
            <w:tcW w:w="1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406C5" w14:textId="77777777" w:rsidR="0080114A" w:rsidRPr="0080114A" w:rsidRDefault="0080114A" w:rsidP="008011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8011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14643</w:t>
            </w:r>
          </w:p>
        </w:tc>
      </w:tr>
    </w:tbl>
    <w:p w14:paraId="5F1FD530" w14:textId="77777777" w:rsidR="00CE5CDE" w:rsidRDefault="00CE5CDE" w:rsidP="0080114A">
      <w:pPr>
        <w:rPr>
          <w:rFonts w:ascii="Times New Roman" w:hAnsi="Times New Roman" w:cs="Times New Roman"/>
          <w:sz w:val="28"/>
          <w:szCs w:val="28"/>
        </w:rPr>
      </w:pPr>
    </w:p>
    <w:p w14:paraId="05D9D62E" w14:textId="2C76A835" w:rsidR="0080114A" w:rsidRDefault="00CE5CDE" w:rsidP="00CE5CDE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7" w:name="_Toc214283069"/>
      <w:r w:rsidRPr="00CE5CDE">
        <w:rPr>
          <w:rFonts w:ascii="Times New Roman" w:hAnsi="Times New Roman" w:cs="Times New Roman"/>
        </w:rPr>
        <w:t>Impact du rating extrême</w:t>
      </w:r>
      <w:bookmarkEnd w:id="17"/>
    </w:p>
    <w:p w14:paraId="44752E74" w14:textId="57AAECB5" w:rsidR="00BD3D4A" w:rsidRPr="00BD3D4A" w:rsidRDefault="00BD3D4A" w:rsidP="00BD3D4A">
      <w:pPr>
        <w:rPr>
          <w:rFonts w:ascii="Times New Roman" w:hAnsi="Times New Roman" w:cs="Times New Roman"/>
          <w:sz w:val="24"/>
          <w:szCs w:val="24"/>
        </w:rPr>
      </w:pPr>
      <w:r w:rsidRPr="00BD3D4A">
        <w:rPr>
          <w:rFonts w:ascii="Times New Roman" w:hAnsi="Times New Roman" w:cs="Times New Roman"/>
          <w:sz w:val="24"/>
          <w:szCs w:val="24"/>
        </w:rPr>
        <w:t>Les avis extrêmes (1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 xml:space="preserve"> ou 5</w:t>
      </w:r>
      <w:r w:rsidRPr="00BD3D4A">
        <w:rPr>
          <w:rFonts w:ascii="Segoe UI Symbol" w:hAnsi="Segoe UI Symbol" w:cs="Segoe UI Symbol"/>
          <w:sz w:val="24"/>
          <w:szCs w:val="24"/>
        </w:rPr>
        <w:t>★</w:t>
      </w:r>
      <w:r w:rsidRPr="00BD3D4A">
        <w:rPr>
          <w:rFonts w:ascii="Times New Roman" w:hAnsi="Times New Roman" w:cs="Times New Roman"/>
          <w:sz w:val="24"/>
          <w:szCs w:val="24"/>
        </w:rPr>
        <w:t>) contiennent beaucoup plus d’avis pertinents.</w:t>
      </w:r>
      <w:r w:rsidRPr="00BD3D4A">
        <w:rPr>
          <w:rFonts w:ascii="Times New Roman" w:hAnsi="Times New Roman" w:cs="Times New Roman"/>
          <w:sz w:val="24"/>
          <w:szCs w:val="24"/>
        </w:rPr>
        <w:br/>
        <w:t>C’est logique : les avis les plus émotionnels sont souvent plus détaillés.</w:t>
      </w:r>
    </w:p>
    <w:tbl>
      <w:tblPr>
        <w:tblW w:w="7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18"/>
        <w:gridCol w:w="2740"/>
      </w:tblGrid>
      <w:tr w:rsidR="00BD3D4A" w:rsidRPr="00BD3D4A" w14:paraId="77F44393" w14:textId="77777777" w:rsidTr="00BD3D4A">
        <w:trPr>
          <w:trHeight w:val="288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2E6C1A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Rating extrême</w:t>
            </w:r>
          </w:p>
        </w:tc>
        <w:tc>
          <w:tcPr>
            <w:tcW w:w="2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9A02631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Pertinent</w:t>
            </w:r>
          </w:p>
        </w:tc>
        <w:tc>
          <w:tcPr>
            <w:tcW w:w="2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3FE60FAD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Non pertinent</w:t>
            </w:r>
          </w:p>
        </w:tc>
      </w:tr>
      <w:tr w:rsidR="00BD3D4A" w:rsidRPr="00BD3D4A" w14:paraId="276BF7BF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1558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false</w:t>
            </w:r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B61C8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2186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2F69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26315</w:t>
            </w:r>
          </w:p>
        </w:tc>
      </w:tr>
      <w:tr w:rsidR="00BD3D4A" w:rsidRPr="00BD3D4A" w14:paraId="22942CCA" w14:textId="77777777" w:rsidTr="00BD3D4A">
        <w:trPr>
          <w:trHeight w:val="288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C2709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proofErr w:type="spellStart"/>
            <w:proofErr w:type="gramStart"/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true</w:t>
            </w:r>
            <w:proofErr w:type="spellEnd"/>
            <w:proofErr w:type="gramEnd"/>
          </w:p>
        </w:tc>
        <w:tc>
          <w:tcPr>
            <w:tcW w:w="2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7D82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28710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593CE" w14:textId="77777777" w:rsidR="00BD3D4A" w:rsidRPr="00BD3D4A" w:rsidRDefault="00BD3D4A" w:rsidP="00BD3D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BD3D4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54111</w:t>
            </w:r>
          </w:p>
        </w:tc>
      </w:tr>
    </w:tbl>
    <w:p w14:paraId="06F9131A" w14:textId="77777777" w:rsidR="00CE5CDE" w:rsidRDefault="00CE5CDE" w:rsidP="00CE5CDE"/>
    <w:p w14:paraId="3A1E5277" w14:textId="4D395D3A" w:rsidR="00BD3D4A" w:rsidRDefault="00BD3D4A" w:rsidP="00BD3D4A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8" w:name="_Toc214283070"/>
      <w:r w:rsidRPr="00BD3D4A">
        <w:rPr>
          <w:rFonts w:ascii="Times New Roman" w:hAnsi="Times New Roman" w:cs="Times New Roman"/>
        </w:rPr>
        <w:t>Influence des mots-clés</w:t>
      </w:r>
      <w:bookmarkEnd w:id="18"/>
    </w:p>
    <w:p w14:paraId="6D6AE5A2" w14:textId="41769BDD" w:rsidR="00DF295F" w:rsidRPr="00DF295F" w:rsidRDefault="00DF295F" w:rsidP="00DF295F">
      <w:pPr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mots clés sont un excellent indicateur de pertinence.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7"/>
        <w:gridCol w:w="3000"/>
      </w:tblGrid>
      <w:tr w:rsidR="00DF295F" w:rsidRPr="00DF295F" w14:paraId="2E2A80B5" w14:textId="77777777" w:rsidTr="00DF295F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D6F09A5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7D1FED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Moyenne Keyword Score</w:t>
            </w:r>
          </w:p>
        </w:tc>
      </w:tr>
      <w:tr w:rsidR="00DF295F" w:rsidRPr="00DF295F" w14:paraId="285671A2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86A3C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04868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0.87</w:t>
            </w:r>
          </w:p>
        </w:tc>
      </w:tr>
      <w:tr w:rsidR="00DF295F" w:rsidRPr="00DF295F" w14:paraId="2A3C92E8" w14:textId="77777777" w:rsidTr="00DF295F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22201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IRRELEVANT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F4526" w14:textId="77777777" w:rsidR="00DF295F" w:rsidRPr="00DF295F" w:rsidRDefault="00DF295F" w:rsidP="00DF2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DF295F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0.66</w:t>
            </w:r>
          </w:p>
        </w:tc>
      </w:tr>
    </w:tbl>
    <w:p w14:paraId="5511D3DA" w14:textId="77777777" w:rsidR="00BD3D4A" w:rsidRDefault="00BD3D4A" w:rsidP="00BD3D4A"/>
    <w:p w14:paraId="1401AF70" w14:textId="4B0C4248" w:rsidR="00DF295F" w:rsidRDefault="00DF295F" w:rsidP="00DF295F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19" w:name="_Toc214283071"/>
      <w:r w:rsidRPr="00DF295F">
        <w:rPr>
          <w:rFonts w:ascii="Times New Roman" w:hAnsi="Times New Roman" w:cs="Times New Roman"/>
        </w:rPr>
        <w:t>Pertinence selon le rating</w:t>
      </w:r>
      <w:bookmarkEnd w:id="19"/>
    </w:p>
    <w:p w14:paraId="27E2898A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pertinents augmentent fortement avec le nombre d’étoiles :</w:t>
      </w:r>
    </w:p>
    <w:p w14:paraId="38C3363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1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seulement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14%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3402E572" w14:textId="77777777" w:rsidR="00DF295F" w:rsidRPr="00DF295F" w:rsidRDefault="00DF295F" w:rsidP="00DF295F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À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→ </w:t>
      </w:r>
      <w:r w:rsidRPr="00DF295F">
        <w:rPr>
          <w:rFonts w:ascii="Times New Roman" w:hAnsi="Times New Roman" w:cs="Times New Roman"/>
          <w:b/>
          <w:bCs/>
          <w:sz w:val="24"/>
          <w:szCs w:val="24"/>
        </w:rPr>
        <w:t>40%</w:t>
      </w:r>
      <w:r w:rsidRPr="00DF295F">
        <w:rPr>
          <w:rFonts w:ascii="Times New Roman" w:hAnsi="Times New Roman" w:cs="Times New Roman"/>
          <w:sz w:val="24"/>
          <w:szCs w:val="24"/>
        </w:rPr>
        <w:t xml:space="preserve"> pertinents</w:t>
      </w:r>
    </w:p>
    <w:p w14:paraId="6E29129D" w14:textId="64D80738" w:rsid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F295F">
        <w:rPr>
          <w:rFonts w:ascii="Times New Roman" w:hAnsi="Times New Roman" w:cs="Times New Roman"/>
          <w:sz w:val="24"/>
          <w:szCs w:val="24"/>
        </w:rPr>
        <w:t>Les avis 5</w:t>
      </w:r>
      <w:r w:rsidRPr="00DF295F">
        <w:rPr>
          <w:rFonts w:ascii="Segoe UI Symbol" w:hAnsi="Segoe UI Symbol" w:cs="Segoe UI Symbol"/>
          <w:sz w:val="24"/>
          <w:szCs w:val="24"/>
        </w:rPr>
        <w:t>★</w:t>
      </w:r>
      <w:r w:rsidRPr="00DF295F">
        <w:rPr>
          <w:rFonts w:ascii="Times New Roman" w:hAnsi="Times New Roman" w:cs="Times New Roman"/>
          <w:sz w:val="24"/>
          <w:szCs w:val="24"/>
        </w:rPr>
        <w:t xml:space="preserve"> sont plus riches et descriptifs que les avis négatifs courts.</w:t>
      </w:r>
    </w:p>
    <w:p w14:paraId="40E264BD" w14:textId="77777777" w:rsidR="00DF295F" w:rsidRPr="00DF295F" w:rsidRDefault="00DF295F" w:rsidP="00DF295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46BC47" w14:textId="163E7B45" w:rsidR="00DF295F" w:rsidRDefault="00DF295F" w:rsidP="00DF295F">
      <w:r w:rsidRPr="00DF295F">
        <w:rPr>
          <w:noProof/>
        </w:rPr>
        <w:lastRenderedPageBreak/>
        <w:drawing>
          <wp:inline distT="0" distB="0" distL="0" distR="0" wp14:anchorId="760BD111" wp14:editId="7760DF4F">
            <wp:extent cx="5760720" cy="1370330"/>
            <wp:effectExtent l="0" t="0" r="0" b="1270"/>
            <wp:docPr id="8127939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939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2BF4" w14:textId="0E7DB6E3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0" w:name="_Toc214283072"/>
      <w:r w:rsidRPr="006D6A47">
        <w:rPr>
          <w:rFonts w:ascii="Times New Roman" w:hAnsi="Times New Roman" w:cs="Times New Roman"/>
        </w:rPr>
        <w:t>Impact de la présence d’image</w:t>
      </w:r>
      <w:bookmarkEnd w:id="20"/>
    </w:p>
    <w:p w14:paraId="7470225C" w14:textId="0F22FDE6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>Les avis avec image sont nettement plus pertinents.</w:t>
      </w:r>
    </w:p>
    <w:tbl>
      <w:tblPr>
        <w:tblW w:w="4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3000"/>
      </w:tblGrid>
      <w:tr w:rsidR="006D6A47" w:rsidRPr="006D6A47" w14:paraId="1102186D" w14:textId="77777777" w:rsidTr="006D6A47">
        <w:trPr>
          <w:trHeight w:val="288"/>
        </w:trPr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156492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Image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1642855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% pertinents</w:t>
            </w:r>
          </w:p>
        </w:tc>
      </w:tr>
      <w:tr w:rsidR="006D6A47" w:rsidRPr="006D6A47" w14:paraId="24AA25FE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FBB75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Sans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7314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0,26</w:t>
            </w:r>
          </w:p>
        </w:tc>
      </w:tr>
      <w:tr w:rsidR="006D6A47" w:rsidRPr="006D6A47" w14:paraId="66900D9C" w14:textId="77777777" w:rsidTr="006D6A47">
        <w:trPr>
          <w:trHeight w:val="288"/>
        </w:trPr>
        <w:tc>
          <w:tcPr>
            <w:tcW w:w="1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059C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Avec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07B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0,41</w:t>
            </w:r>
          </w:p>
        </w:tc>
      </w:tr>
    </w:tbl>
    <w:p w14:paraId="200F1C47" w14:textId="77777777" w:rsidR="006D6A47" w:rsidRDefault="006D6A47" w:rsidP="006D6A4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C5DF2A" w14:textId="2A025472" w:rsidR="006D6A47" w:rsidRP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1" w:name="_Toc214283073"/>
      <w:r w:rsidRPr="006D6A47">
        <w:rPr>
          <w:rFonts w:ascii="Times New Roman" w:hAnsi="Times New Roman" w:cs="Times New Roman"/>
        </w:rPr>
        <w:t>Impact de l’achat vérifié (HAS_ORDERS)</w:t>
      </w:r>
      <w:bookmarkEnd w:id="21"/>
    </w:p>
    <w:p w14:paraId="6A2809DB" w14:textId="0A2251D9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constate que tous les achats sont vérifiés. Cela représente donc 28% des avis. Tous les avis labélisés pertinents ont le </w:t>
      </w:r>
      <w:proofErr w:type="spellStart"/>
      <w:r>
        <w:rPr>
          <w:rFonts w:ascii="Times New Roman" w:hAnsi="Times New Roman" w:cs="Times New Roman"/>
          <w:sz w:val="24"/>
          <w:szCs w:val="24"/>
        </w:rPr>
        <w:t>has_orders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vrai.</w:t>
      </w:r>
    </w:p>
    <w:p w14:paraId="616B50DF" w14:textId="77D311A5" w:rsid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758CCFE" wp14:editId="01B3E6DB">
            <wp:extent cx="5760720" cy="1397000"/>
            <wp:effectExtent l="0" t="0" r="0" b="0"/>
            <wp:docPr id="8495958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95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7B5D" w14:textId="454DC164" w:rsidR="006D6A47" w:rsidRDefault="006D6A47" w:rsidP="006D6A47">
      <w:pPr>
        <w:pStyle w:val="Titre2"/>
        <w:numPr>
          <w:ilvl w:val="1"/>
          <w:numId w:val="3"/>
        </w:numPr>
        <w:rPr>
          <w:rFonts w:ascii="Times New Roman" w:hAnsi="Times New Roman" w:cs="Times New Roman"/>
        </w:rPr>
      </w:pPr>
      <w:bookmarkStart w:id="22" w:name="_Toc214283074"/>
      <w:r w:rsidRPr="006D6A47">
        <w:rPr>
          <w:rFonts w:ascii="Times New Roman" w:hAnsi="Times New Roman" w:cs="Times New Roman"/>
        </w:rPr>
        <w:t>Longueur</w:t>
      </w:r>
      <w:r>
        <w:rPr>
          <w:rFonts w:ascii="Times New Roman" w:hAnsi="Times New Roman" w:cs="Times New Roman"/>
        </w:rPr>
        <w:t xml:space="preserve"> des descriptions</w:t>
      </w:r>
      <w:r w:rsidRPr="006D6A47">
        <w:rPr>
          <w:rFonts w:ascii="Times New Roman" w:hAnsi="Times New Roman" w:cs="Times New Roman"/>
        </w:rPr>
        <w:t xml:space="preserve"> des avis pertinents</w:t>
      </w:r>
      <w:bookmarkEnd w:id="22"/>
    </w:p>
    <w:p w14:paraId="3C66E286" w14:textId="6BF4256A" w:rsidR="006D6A47" w:rsidRPr="006D6A47" w:rsidRDefault="006D6A47" w:rsidP="006D6A47">
      <w:pPr>
        <w:rPr>
          <w:rFonts w:ascii="Times New Roman" w:hAnsi="Times New Roman" w:cs="Times New Roman"/>
          <w:sz w:val="24"/>
          <w:szCs w:val="24"/>
        </w:rPr>
      </w:pPr>
      <w:r w:rsidRPr="006D6A47">
        <w:rPr>
          <w:rFonts w:ascii="Times New Roman" w:hAnsi="Times New Roman" w:cs="Times New Roman"/>
          <w:sz w:val="24"/>
          <w:szCs w:val="24"/>
        </w:rPr>
        <w:t xml:space="preserve">La grande majorité des avis pertinents font </w:t>
      </w:r>
      <w:r w:rsidRPr="006D6A47">
        <w:rPr>
          <w:rFonts w:ascii="Times New Roman" w:hAnsi="Times New Roman" w:cs="Times New Roman"/>
          <w:b/>
          <w:bCs/>
          <w:sz w:val="24"/>
          <w:szCs w:val="24"/>
        </w:rPr>
        <w:t>plus de 100 caractères</w:t>
      </w:r>
      <w:r w:rsidRPr="006D6A47">
        <w:rPr>
          <w:rFonts w:ascii="Times New Roman" w:hAnsi="Times New Roman" w:cs="Times New Roman"/>
          <w:sz w:val="24"/>
          <w:szCs w:val="24"/>
        </w:rPr>
        <w:t>.</w:t>
      </w:r>
      <w:r w:rsidRPr="006D6A47">
        <w:rPr>
          <w:rFonts w:ascii="Times New Roman" w:hAnsi="Times New Roman" w:cs="Times New Roman"/>
          <w:sz w:val="24"/>
          <w:szCs w:val="24"/>
        </w:rPr>
        <w:br/>
        <w:t>Le modèle identifie donc que les avis trop courts ne sont pas pertinents.</w:t>
      </w:r>
    </w:p>
    <w:tbl>
      <w:tblPr>
        <w:tblW w:w="37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327"/>
        <w:gridCol w:w="1240"/>
      </w:tblGrid>
      <w:tr w:rsidR="006D6A47" w:rsidRPr="006D6A47" w14:paraId="05A55C2E" w14:textId="77777777" w:rsidTr="006D6A47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6C643C9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C7485C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Description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D3C1959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Compte</w:t>
            </w:r>
          </w:p>
        </w:tc>
      </w:tr>
      <w:tr w:rsidR="006D6A47" w:rsidRPr="006D6A47" w14:paraId="1011626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DF31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149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 xml:space="preserve">0–5 </w:t>
            </w:r>
            <w:proofErr w:type="gramStart"/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char</w:t>
            </w:r>
            <w:proofErr w:type="gram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6F77D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</w:t>
            </w:r>
          </w:p>
        </w:tc>
      </w:tr>
      <w:tr w:rsidR="006D6A47" w:rsidRPr="006D6A47" w14:paraId="25187A7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819B4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C88A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6–10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007CF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36</w:t>
            </w:r>
          </w:p>
        </w:tc>
      </w:tr>
      <w:tr w:rsidR="006D6A47" w:rsidRPr="006D6A47" w14:paraId="1DC524AD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56F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C6C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11–20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05BA3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186</w:t>
            </w:r>
          </w:p>
        </w:tc>
      </w:tr>
      <w:tr w:rsidR="006D6A47" w:rsidRPr="006D6A47" w14:paraId="46D07A83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B4C6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FE50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21–40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2E463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1235</w:t>
            </w:r>
          </w:p>
        </w:tc>
      </w:tr>
      <w:tr w:rsidR="006D6A47" w:rsidRPr="006D6A47" w14:paraId="506F7A1F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D78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1D52C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41–100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BE57B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7898</w:t>
            </w:r>
          </w:p>
        </w:tc>
      </w:tr>
      <w:tr w:rsidR="006D6A47" w:rsidRPr="006D6A47" w14:paraId="5E022A0C" w14:textId="77777777" w:rsidTr="006D6A47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DA51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LEVEL5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403437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&gt; 100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FCCD8" w14:textId="77777777" w:rsidR="006D6A47" w:rsidRPr="006D6A47" w:rsidRDefault="006D6A47" w:rsidP="006D6A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</w:pPr>
            <w:r w:rsidRPr="006D6A4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fr-FR"/>
                <w14:ligatures w14:val="none"/>
              </w:rPr>
              <w:t>21538</w:t>
            </w:r>
          </w:p>
        </w:tc>
      </w:tr>
    </w:tbl>
    <w:p w14:paraId="34246B98" w14:textId="12EF7C41" w:rsidR="000F1925" w:rsidRDefault="00052E7A" w:rsidP="00052E7A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r w:rsidRPr="00052E7A">
        <w:rPr>
          <w:rFonts w:ascii="Times New Roman" w:hAnsi="Times New Roman" w:cs="Times New Roman"/>
        </w:rPr>
        <w:t xml:space="preserve">Indicateurs clés de </w:t>
      </w:r>
      <w:proofErr w:type="spellStart"/>
      <w:r w:rsidRPr="00052E7A">
        <w:rPr>
          <w:rFonts w:ascii="Times New Roman" w:hAnsi="Times New Roman" w:cs="Times New Roman"/>
        </w:rPr>
        <w:t>perfomance</w:t>
      </w:r>
      <w:proofErr w:type="spellEnd"/>
      <w:r w:rsidRPr="00052E7A">
        <w:rPr>
          <w:rFonts w:ascii="Times New Roman" w:hAnsi="Times New Roman" w:cs="Times New Roman"/>
        </w:rPr>
        <w:t xml:space="preserve"> (KPI) </w:t>
      </w:r>
    </w:p>
    <w:p w14:paraId="7298292C" w14:textId="77777777" w:rsidR="00052E7A" w:rsidRDefault="00052E7A" w:rsidP="00052E7A"/>
    <w:p w14:paraId="3CD37666" w14:textId="2D1F7A03" w:rsidR="00052E7A" w:rsidRDefault="00052E7A" w:rsidP="00052E7A">
      <w:r w:rsidRPr="00052E7A">
        <w:rPr>
          <w:noProof/>
        </w:rPr>
        <w:lastRenderedPageBreak/>
        <w:drawing>
          <wp:inline distT="0" distB="0" distL="0" distR="0" wp14:anchorId="2B9881EF" wp14:editId="182371B7">
            <wp:extent cx="5760720" cy="2127250"/>
            <wp:effectExtent l="0" t="0" r="0" b="6350"/>
            <wp:docPr id="87344680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680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E2458" w14:textId="77777777" w:rsidR="00052E7A" w:rsidRDefault="00052E7A" w:rsidP="00052E7A"/>
    <w:p w14:paraId="40F07104" w14:textId="0542E070" w:rsidR="00052E7A" w:rsidRDefault="00052E7A" w:rsidP="00052E7A">
      <w:r w:rsidRPr="00052E7A">
        <w:rPr>
          <w:noProof/>
        </w:rPr>
        <w:drawing>
          <wp:inline distT="0" distB="0" distL="0" distR="0" wp14:anchorId="7AD9AD9D" wp14:editId="4CB67F4B">
            <wp:extent cx="5760720" cy="1903095"/>
            <wp:effectExtent l="0" t="0" r="0" b="1905"/>
            <wp:docPr id="1091983503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83503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A3A50" w14:textId="5B06BB84" w:rsidR="00052E7A" w:rsidRDefault="00052E7A" w:rsidP="00052E7A">
      <w:r w:rsidRPr="00052E7A">
        <w:rPr>
          <w:noProof/>
        </w:rPr>
        <w:drawing>
          <wp:inline distT="0" distB="0" distL="0" distR="0" wp14:anchorId="2C549331" wp14:editId="15C92104">
            <wp:extent cx="5760720" cy="2096135"/>
            <wp:effectExtent l="0" t="0" r="0" b="0"/>
            <wp:docPr id="127484296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4296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11769" w14:textId="68F083B4" w:rsidR="00052E7A" w:rsidRDefault="00052E7A" w:rsidP="00052E7A">
      <w:r w:rsidRPr="00052E7A">
        <w:rPr>
          <w:noProof/>
        </w:rPr>
        <w:lastRenderedPageBreak/>
        <w:drawing>
          <wp:inline distT="0" distB="0" distL="0" distR="0" wp14:anchorId="6DF98EF1" wp14:editId="2C011BBF">
            <wp:extent cx="5760720" cy="2146300"/>
            <wp:effectExtent l="0" t="0" r="0" b="6350"/>
            <wp:docPr id="320208658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8658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7F76" w14:textId="76BFAD30" w:rsidR="00052E7A" w:rsidRDefault="00052E7A" w:rsidP="00052E7A">
      <w:r w:rsidRPr="00052E7A">
        <w:rPr>
          <w:noProof/>
        </w:rPr>
        <w:drawing>
          <wp:inline distT="0" distB="0" distL="0" distR="0" wp14:anchorId="326409D1" wp14:editId="64A73D24">
            <wp:extent cx="5760720" cy="2106295"/>
            <wp:effectExtent l="0" t="0" r="0" b="8255"/>
            <wp:docPr id="17146503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503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13AB5" w14:textId="3E4A1725" w:rsidR="00052E7A" w:rsidRPr="00052E7A" w:rsidRDefault="00052E7A" w:rsidP="00052E7A">
      <w:r w:rsidRPr="00052E7A">
        <w:rPr>
          <w:noProof/>
        </w:rPr>
        <w:drawing>
          <wp:inline distT="0" distB="0" distL="0" distR="0" wp14:anchorId="3B66BA10" wp14:editId="47A30CC1">
            <wp:extent cx="5760720" cy="2150110"/>
            <wp:effectExtent l="0" t="0" r="0" b="2540"/>
            <wp:docPr id="1904632948" name="Image 1" descr="Une image contenant texte, capture d’écran, Police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32948" name="Image 1" descr="Une image contenant texte, capture d’écran, Police, reçu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4A2" w14:textId="73A55017" w:rsidR="000301A7" w:rsidRDefault="00621BD3" w:rsidP="00621BD3">
      <w:pPr>
        <w:pStyle w:val="Titre1"/>
        <w:numPr>
          <w:ilvl w:val="0"/>
          <w:numId w:val="3"/>
        </w:numPr>
        <w:rPr>
          <w:rFonts w:ascii="Times New Roman" w:hAnsi="Times New Roman" w:cs="Times New Roman"/>
        </w:rPr>
      </w:pPr>
      <w:bookmarkStart w:id="23" w:name="_Toc214283075"/>
      <w:r w:rsidRPr="00621BD3">
        <w:rPr>
          <w:rFonts w:ascii="Times New Roman" w:hAnsi="Times New Roman" w:cs="Times New Roman"/>
        </w:rPr>
        <w:t>Conclusion</w:t>
      </w:r>
      <w:bookmarkEnd w:id="23"/>
    </w:p>
    <w:p w14:paraId="7A3CA8A6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 travail a permis de construire une solution complète pour détecter automatiquement des avis pertinents grâce à :</w:t>
      </w:r>
    </w:p>
    <w:p w14:paraId="041EDA20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pipeline ETL fiable,</w:t>
      </w:r>
    </w:p>
    <w:p w14:paraId="2EA2ADCE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combinaison NLP + pondération,</w:t>
      </w:r>
    </w:p>
    <w:p w14:paraId="31F289CF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méthodologie rigoureuse de choix des seuils,</w:t>
      </w:r>
    </w:p>
    <w:p w14:paraId="409D9919" w14:textId="77777777" w:rsidR="009B438B" w:rsidRPr="009B438B" w:rsidRDefault="009B438B" w:rsidP="009B438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dashboard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 xml:space="preserve"> d’analyse interactif dans </w:t>
      </w:r>
      <w:proofErr w:type="spellStart"/>
      <w:r w:rsidRPr="009B438B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9B438B">
        <w:rPr>
          <w:rFonts w:ascii="Times New Roman" w:hAnsi="Times New Roman" w:cs="Times New Roman"/>
          <w:sz w:val="24"/>
          <w:szCs w:val="24"/>
        </w:rPr>
        <w:t>.</w:t>
      </w:r>
    </w:p>
    <w:p w14:paraId="7907382F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Les seuils retenus (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Confidence ≥ 78.3%</w:t>
      </w:r>
      <w:r w:rsidRPr="009B438B">
        <w:rPr>
          <w:rFonts w:ascii="Times New Roman" w:hAnsi="Times New Roman" w:cs="Times New Roman"/>
          <w:sz w:val="24"/>
          <w:szCs w:val="24"/>
        </w:rPr>
        <w:t xml:space="preserve"> et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Relevance ≥ 58.8%</w:t>
      </w:r>
      <w:r w:rsidRPr="009B438B">
        <w:rPr>
          <w:rFonts w:ascii="Times New Roman" w:hAnsi="Times New Roman" w:cs="Times New Roman"/>
          <w:sz w:val="24"/>
          <w:szCs w:val="24"/>
        </w:rPr>
        <w:t xml:space="preserve">) permettent de conserver un ensemble d’environ </w:t>
      </w:r>
      <w:r w:rsidRPr="009B438B">
        <w:rPr>
          <w:rFonts w:ascii="Times New Roman" w:hAnsi="Times New Roman" w:cs="Times New Roman"/>
          <w:b/>
          <w:bCs/>
          <w:sz w:val="24"/>
          <w:szCs w:val="24"/>
        </w:rPr>
        <w:t>31 000 avis de haute qualité</w:t>
      </w:r>
      <w:r w:rsidRPr="009B438B">
        <w:rPr>
          <w:rFonts w:ascii="Times New Roman" w:hAnsi="Times New Roman" w:cs="Times New Roman"/>
          <w:sz w:val="24"/>
          <w:szCs w:val="24"/>
        </w:rPr>
        <w:t>, adaptés pour des analyses fiables.</w:t>
      </w:r>
    </w:p>
    <w:p w14:paraId="250356B1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lastRenderedPageBreak/>
        <w:t>Les analyses montrent que :</w:t>
      </w:r>
    </w:p>
    <w:p w14:paraId="0C218245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pertinents sont plus longs, plus confiants et davantage associés à des mots clés,</w:t>
      </w:r>
    </w:p>
    <w:p w14:paraId="7C8F4CDB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avis extrêmes (positifs ou négatifs) sont souvent plus détaillés,</w:t>
      </w:r>
    </w:p>
    <w:p w14:paraId="20846BD1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la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présence d’images augmente fortement la pertinence,</w:t>
      </w:r>
    </w:p>
    <w:p w14:paraId="1328E6F4" w14:textId="77777777" w:rsidR="009B438B" w:rsidRPr="009B438B" w:rsidRDefault="009B438B" w:rsidP="009B438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certaines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catégories et produits produisent des avis plus qualitatifs que d’autres.</w:t>
      </w:r>
    </w:p>
    <w:p w14:paraId="2330D0B2" w14:textId="77777777" w:rsidR="009B438B" w:rsidRPr="009B438B" w:rsidRDefault="009B438B" w:rsidP="009B438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438B">
        <w:rPr>
          <w:rFonts w:ascii="Times New Roman" w:hAnsi="Times New Roman" w:cs="Times New Roman"/>
          <w:sz w:val="24"/>
          <w:szCs w:val="24"/>
        </w:rPr>
        <w:t>Cette méthodologie peut être réutilisée et enrichie pour :</w:t>
      </w:r>
    </w:p>
    <w:p w14:paraId="22C2FD08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suivre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l’évolution de la qualité des avis dans le temps,</w:t>
      </w:r>
    </w:p>
    <w:p w14:paraId="2D71D082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détecter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automatiquement les produits posant </w:t>
      </w:r>
      <w:proofErr w:type="gramStart"/>
      <w:r w:rsidRPr="009B438B">
        <w:rPr>
          <w:rFonts w:ascii="Times New Roman" w:hAnsi="Times New Roman" w:cs="Times New Roman"/>
          <w:sz w:val="24"/>
          <w:szCs w:val="24"/>
        </w:rPr>
        <w:t>problème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>,</w:t>
      </w:r>
    </w:p>
    <w:p w14:paraId="0258D256" w14:textId="77777777" w:rsidR="009B438B" w:rsidRPr="009B438B" w:rsidRDefault="009B438B" w:rsidP="009B438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9B438B">
        <w:rPr>
          <w:rFonts w:ascii="Times New Roman" w:hAnsi="Times New Roman" w:cs="Times New Roman"/>
          <w:sz w:val="24"/>
          <w:szCs w:val="24"/>
        </w:rPr>
        <w:t>améliorer</w:t>
      </w:r>
      <w:proofErr w:type="gramEnd"/>
      <w:r w:rsidRPr="009B438B">
        <w:rPr>
          <w:rFonts w:ascii="Times New Roman" w:hAnsi="Times New Roman" w:cs="Times New Roman"/>
          <w:sz w:val="24"/>
          <w:szCs w:val="24"/>
        </w:rPr>
        <w:t xml:space="preserve"> l’expérience client via des insights concrets.</w:t>
      </w:r>
    </w:p>
    <w:p w14:paraId="585BEB30" w14:textId="77777777" w:rsidR="009B438B" w:rsidRPr="009B438B" w:rsidRDefault="009B438B" w:rsidP="009B438B"/>
    <w:sectPr w:rsidR="009B438B" w:rsidRPr="009B438B">
      <w:headerReference w:type="default" r:id="rId19"/>
      <w:footerReference w:type="even" r:id="rId20"/>
      <w:footerReference w:type="default" r:id="rId21"/>
      <w:footerReference w:type="first" r:id="rId2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02CFB" w14:textId="77777777" w:rsidR="00DD4ECA" w:rsidRDefault="00DD4ECA" w:rsidP="008C065B">
      <w:pPr>
        <w:spacing w:after="0" w:line="240" w:lineRule="auto"/>
      </w:pPr>
      <w:r>
        <w:separator/>
      </w:r>
    </w:p>
  </w:endnote>
  <w:endnote w:type="continuationSeparator" w:id="0">
    <w:p w14:paraId="31A0F821" w14:textId="77777777" w:rsidR="00DD4ECA" w:rsidRDefault="00DD4ECA" w:rsidP="008C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B9C6D" w14:textId="26583EC9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6D5C3E" wp14:editId="0B52C92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134775367" name="Zone de texte 2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07D837" w14:textId="3CFEB7D5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6D5C3E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Interne" style="position:absolute;margin-left:0;margin-top:0;width:47.6pt;height:28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" filled="f" stroked="f">
              <v:textbox style="mso-fit-shape-to-text:t" inset="0,0,0,15pt">
                <w:txbxContent>
                  <w:p w14:paraId="7907D837" w14:textId="3CFEB7D5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E527" w14:textId="1E556C76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E2EA9E2" wp14:editId="342F4991">
              <wp:simplePos x="904875" y="100679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234741665" name="Zone de texte 3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AC4F21" w14:textId="5E64795B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EA9E2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Interne" style="position:absolute;margin-left:0;margin-top:0;width:47.6pt;height:28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" filled="f" stroked="f">
              <v:textbox style="mso-fit-shape-to-text:t" inset="0,0,0,15pt">
                <w:txbxContent>
                  <w:p w14:paraId="25AC4F21" w14:textId="5E64795B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8C018" w14:textId="0826082C" w:rsidR="008C065B" w:rsidRDefault="008C065B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1431AA" wp14:editId="67893E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4520" cy="357505"/>
              <wp:effectExtent l="0" t="0" r="5080" b="0"/>
              <wp:wrapNone/>
              <wp:docPr id="1365973130" name="Zone de texte 1" descr="C2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45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0E80A" w14:textId="02329B2F" w:rsidR="008C065B" w:rsidRPr="008C065B" w:rsidRDefault="008C065B" w:rsidP="008C065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</w:pPr>
                          <w:r w:rsidRPr="008C065B">
                            <w:rPr>
                              <w:rFonts w:ascii="Calibri" w:eastAsia="Calibri" w:hAnsi="Calibri" w:cs="Calibri"/>
                              <w:noProof/>
                              <w:color w:val="A8A8A8"/>
                              <w:sz w:val="20"/>
                              <w:szCs w:val="20"/>
                            </w:rPr>
                            <w:t>C2 -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1431AA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Interne" style="position:absolute;margin-left:0;margin-top:0;width:47.6pt;height:28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" filled="f" stroked="f">
              <v:textbox style="mso-fit-shape-to-text:t" inset="0,0,0,15pt">
                <w:txbxContent>
                  <w:p w14:paraId="4FE0E80A" w14:textId="02329B2F" w:rsidR="008C065B" w:rsidRPr="008C065B" w:rsidRDefault="008C065B" w:rsidP="008C065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</w:pPr>
                    <w:r w:rsidRPr="008C065B">
                      <w:rPr>
                        <w:rFonts w:ascii="Calibri" w:eastAsia="Calibri" w:hAnsi="Calibri" w:cs="Calibri"/>
                        <w:noProof/>
                        <w:color w:val="A8A8A8"/>
                        <w:sz w:val="20"/>
                        <w:szCs w:val="20"/>
                      </w:rPr>
                      <w:t>C2 -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DE77" w14:textId="77777777" w:rsidR="00DD4ECA" w:rsidRDefault="00DD4ECA" w:rsidP="008C065B">
      <w:pPr>
        <w:spacing w:after="0" w:line="240" w:lineRule="auto"/>
      </w:pPr>
      <w:r>
        <w:separator/>
      </w:r>
    </w:p>
  </w:footnote>
  <w:footnote w:type="continuationSeparator" w:id="0">
    <w:p w14:paraId="32D4F35E" w14:textId="77777777" w:rsidR="00DD4ECA" w:rsidRDefault="00DD4ECA" w:rsidP="008C0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F69A" w14:textId="7B660557" w:rsidR="005771D9" w:rsidRPr="00EF7085" w:rsidRDefault="005771D9" w:rsidP="005771D9">
    <w:pPr>
      <w:pStyle w:val="En-tte"/>
      <w:jc w:val="center"/>
      <w:rPr>
        <w:rFonts w:ascii="Times New Roman" w:hAnsi="Times New Roman" w:cs="Times New Roman"/>
      </w:rPr>
    </w:pPr>
    <w:r w:rsidRPr="00EF7085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28F2DCC" wp14:editId="27B1057F">
              <wp:simplePos x="0" y="0"/>
              <wp:positionH relativeFrom="column">
                <wp:posOffset>-442595</wp:posOffset>
              </wp:positionH>
              <wp:positionV relativeFrom="paragraph">
                <wp:posOffset>245879</wp:posOffset>
              </wp:positionV>
              <wp:extent cx="6445876" cy="12879"/>
              <wp:effectExtent l="0" t="0" r="31750" b="25400"/>
              <wp:wrapNone/>
              <wp:docPr id="512375926" name="Connecteur droit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5876" cy="12879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CCF3DC5" id="Connecteur droit 4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85pt,19.35pt" to="472.7pt,2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" strokecolor="#156082 [3204]" strokeweight="1pt">
              <v:stroke joinstyle="miter"/>
            </v:line>
          </w:pict>
        </mc:Fallback>
      </mc:AlternateContent>
    </w:r>
    <w:r w:rsidR="00C84C83">
      <w:rPr>
        <w:rFonts w:ascii="Times New Roman" w:hAnsi="Times New Roman" w:cs="Times New Roman"/>
      </w:rPr>
      <w:t xml:space="preserve"> </w:t>
    </w:r>
    <w:r w:rsidR="00565011" w:rsidRPr="00565011">
      <w:rPr>
        <w:rFonts w:ascii="Times New Roman" w:hAnsi="Times New Roman" w:cs="Times New Roman"/>
      </w:rPr>
      <w:t xml:space="preserve">Amazon </w:t>
    </w:r>
    <w:proofErr w:type="spellStart"/>
    <w:r w:rsidR="00565011" w:rsidRPr="00565011">
      <w:rPr>
        <w:rFonts w:ascii="Times New Roman" w:hAnsi="Times New Roman" w:cs="Times New Roman"/>
      </w:rPr>
      <w:t>Review</w:t>
    </w:r>
    <w:proofErr w:type="spellEnd"/>
    <w:r w:rsidR="00565011" w:rsidRPr="00565011">
      <w:rPr>
        <w:rFonts w:ascii="Times New Roman" w:hAnsi="Times New Roman" w:cs="Times New Roman"/>
      </w:rPr>
      <w:t xml:space="preserve"> </w:t>
    </w:r>
    <w:proofErr w:type="spellStart"/>
    <w:r w:rsidR="00565011" w:rsidRPr="00565011">
      <w:rPr>
        <w:rFonts w:ascii="Times New Roman" w:hAnsi="Times New Roman" w:cs="Times New Roman"/>
      </w:rPr>
      <w:t>Analysis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6F1"/>
    <w:multiLevelType w:val="multilevel"/>
    <w:tmpl w:val="B94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C543A"/>
    <w:multiLevelType w:val="multilevel"/>
    <w:tmpl w:val="0A4EC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D0B66"/>
    <w:multiLevelType w:val="hybridMultilevel"/>
    <w:tmpl w:val="295AC3CA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B7D56"/>
    <w:multiLevelType w:val="multilevel"/>
    <w:tmpl w:val="ECBA43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5A34E47"/>
    <w:multiLevelType w:val="hybridMultilevel"/>
    <w:tmpl w:val="082037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F0748"/>
    <w:multiLevelType w:val="multilevel"/>
    <w:tmpl w:val="306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B7159"/>
    <w:multiLevelType w:val="multilevel"/>
    <w:tmpl w:val="495C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F601D"/>
    <w:multiLevelType w:val="multilevel"/>
    <w:tmpl w:val="E2D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567801"/>
    <w:multiLevelType w:val="multilevel"/>
    <w:tmpl w:val="16E0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2014D"/>
    <w:multiLevelType w:val="multilevel"/>
    <w:tmpl w:val="43A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204F4D"/>
    <w:multiLevelType w:val="multilevel"/>
    <w:tmpl w:val="074C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F244A8"/>
    <w:multiLevelType w:val="multilevel"/>
    <w:tmpl w:val="5358A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005500"/>
    <w:multiLevelType w:val="multilevel"/>
    <w:tmpl w:val="DD4A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81C6B"/>
    <w:multiLevelType w:val="multilevel"/>
    <w:tmpl w:val="B36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36966"/>
    <w:multiLevelType w:val="multilevel"/>
    <w:tmpl w:val="5300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86524"/>
    <w:multiLevelType w:val="multilevel"/>
    <w:tmpl w:val="B8B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A1C49"/>
    <w:multiLevelType w:val="multilevel"/>
    <w:tmpl w:val="BD5E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9395B"/>
    <w:multiLevelType w:val="multilevel"/>
    <w:tmpl w:val="1AB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95974"/>
    <w:multiLevelType w:val="hybridMultilevel"/>
    <w:tmpl w:val="26EEEA68"/>
    <w:lvl w:ilvl="0" w:tplc="A426C8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AF59A1"/>
    <w:multiLevelType w:val="hybridMultilevel"/>
    <w:tmpl w:val="7B108E3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C96763"/>
    <w:multiLevelType w:val="multilevel"/>
    <w:tmpl w:val="3728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3C6B85"/>
    <w:multiLevelType w:val="multilevel"/>
    <w:tmpl w:val="237A7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DF0CDE"/>
    <w:multiLevelType w:val="hybridMultilevel"/>
    <w:tmpl w:val="8918C37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4767D3"/>
    <w:multiLevelType w:val="multilevel"/>
    <w:tmpl w:val="BDD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E5045"/>
    <w:multiLevelType w:val="multilevel"/>
    <w:tmpl w:val="7F3C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980D10"/>
    <w:multiLevelType w:val="hybridMultilevel"/>
    <w:tmpl w:val="DB20FBB0"/>
    <w:lvl w:ilvl="0" w:tplc="CEECAD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057B60"/>
    <w:multiLevelType w:val="multilevel"/>
    <w:tmpl w:val="AAD8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DA0091"/>
    <w:multiLevelType w:val="multilevel"/>
    <w:tmpl w:val="C964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537047"/>
    <w:multiLevelType w:val="hybridMultilevel"/>
    <w:tmpl w:val="FACE58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5D476C"/>
    <w:multiLevelType w:val="hybridMultilevel"/>
    <w:tmpl w:val="567099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561071">
    <w:abstractNumId w:val="18"/>
  </w:num>
  <w:num w:numId="2" w16cid:durableId="529954506">
    <w:abstractNumId w:val="25"/>
  </w:num>
  <w:num w:numId="3" w16cid:durableId="1076171371">
    <w:abstractNumId w:val="3"/>
  </w:num>
  <w:num w:numId="4" w16cid:durableId="1010988025">
    <w:abstractNumId w:val="1"/>
  </w:num>
  <w:num w:numId="5" w16cid:durableId="2140953283">
    <w:abstractNumId w:val="22"/>
  </w:num>
  <w:num w:numId="6" w16cid:durableId="130489712">
    <w:abstractNumId w:val="6"/>
  </w:num>
  <w:num w:numId="7" w16cid:durableId="1498956157">
    <w:abstractNumId w:val="2"/>
  </w:num>
  <w:num w:numId="8" w16cid:durableId="1009336344">
    <w:abstractNumId w:val="17"/>
  </w:num>
  <w:num w:numId="9" w16cid:durableId="230772844">
    <w:abstractNumId w:val="4"/>
  </w:num>
  <w:num w:numId="10" w16cid:durableId="2098402158">
    <w:abstractNumId w:val="26"/>
  </w:num>
  <w:num w:numId="11" w16cid:durableId="1165823064">
    <w:abstractNumId w:val="19"/>
  </w:num>
  <w:num w:numId="12" w16cid:durableId="2122608226">
    <w:abstractNumId w:val="29"/>
  </w:num>
  <w:num w:numId="13" w16cid:durableId="822508831">
    <w:abstractNumId w:val="0"/>
  </w:num>
  <w:num w:numId="14" w16cid:durableId="1858812752">
    <w:abstractNumId w:val="23"/>
  </w:num>
  <w:num w:numId="15" w16cid:durableId="873730067">
    <w:abstractNumId w:val="12"/>
  </w:num>
  <w:num w:numId="16" w16cid:durableId="693842300">
    <w:abstractNumId w:val="24"/>
  </w:num>
  <w:num w:numId="17" w16cid:durableId="1720857621">
    <w:abstractNumId w:val="10"/>
  </w:num>
  <w:num w:numId="18" w16cid:durableId="1645619363">
    <w:abstractNumId w:val="14"/>
  </w:num>
  <w:num w:numId="19" w16cid:durableId="1238782596">
    <w:abstractNumId w:val="8"/>
  </w:num>
  <w:num w:numId="20" w16cid:durableId="2082484960">
    <w:abstractNumId w:val="20"/>
  </w:num>
  <w:num w:numId="21" w16cid:durableId="567375840">
    <w:abstractNumId w:val="27"/>
  </w:num>
  <w:num w:numId="22" w16cid:durableId="1346446342">
    <w:abstractNumId w:val="21"/>
  </w:num>
  <w:num w:numId="23" w16cid:durableId="1808814864">
    <w:abstractNumId w:val="7"/>
  </w:num>
  <w:num w:numId="24" w16cid:durableId="1407796892">
    <w:abstractNumId w:val="13"/>
  </w:num>
  <w:num w:numId="25" w16cid:durableId="1045524848">
    <w:abstractNumId w:val="11"/>
  </w:num>
  <w:num w:numId="26" w16cid:durableId="1585605623">
    <w:abstractNumId w:val="15"/>
  </w:num>
  <w:num w:numId="27" w16cid:durableId="1686715083">
    <w:abstractNumId w:val="9"/>
  </w:num>
  <w:num w:numId="28" w16cid:durableId="989862861">
    <w:abstractNumId w:val="16"/>
  </w:num>
  <w:num w:numId="29" w16cid:durableId="1223954175">
    <w:abstractNumId w:val="5"/>
  </w:num>
  <w:num w:numId="30" w16cid:durableId="164851068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E78"/>
    <w:rsid w:val="00020BA7"/>
    <w:rsid w:val="000301A7"/>
    <w:rsid w:val="00052E7A"/>
    <w:rsid w:val="00071089"/>
    <w:rsid w:val="000842CD"/>
    <w:rsid w:val="000A0A15"/>
    <w:rsid w:val="000F1925"/>
    <w:rsid w:val="000F4DC0"/>
    <w:rsid w:val="000F6649"/>
    <w:rsid w:val="00117FCC"/>
    <w:rsid w:val="00136654"/>
    <w:rsid w:val="00144D3C"/>
    <w:rsid w:val="00152A5E"/>
    <w:rsid w:val="00161D70"/>
    <w:rsid w:val="00162178"/>
    <w:rsid w:val="0019359B"/>
    <w:rsid w:val="001E4488"/>
    <w:rsid w:val="002172B5"/>
    <w:rsid w:val="00225266"/>
    <w:rsid w:val="00226D17"/>
    <w:rsid w:val="00243A77"/>
    <w:rsid w:val="00245BBE"/>
    <w:rsid w:val="00246B82"/>
    <w:rsid w:val="0026364A"/>
    <w:rsid w:val="00274968"/>
    <w:rsid w:val="00280189"/>
    <w:rsid w:val="002A7AA9"/>
    <w:rsid w:val="002C2D19"/>
    <w:rsid w:val="002D77FC"/>
    <w:rsid w:val="0030069D"/>
    <w:rsid w:val="003208AC"/>
    <w:rsid w:val="003225CA"/>
    <w:rsid w:val="00341AA0"/>
    <w:rsid w:val="00387A3E"/>
    <w:rsid w:val="003B54DC"/>
    <w:rsid w:val="003D7314"/>
    <w:rsid w:val="004138CD"/>
    <w:rsid w:val="00416FDA"/>
    <w:rsid w:val="00424A1A"/>
    <w:rsid w:val="00427F1D"/>
    <w:rsid w:val="004A748D"/>
    <w:rsid w:val="004B1562"/>
    <w:rsid w:val="004C74E1"/>
    <w:rsid w:val="004C7703"/>
    <w:rsid w:val="004D42D7"/>
    <w:rsid w:val="004F4670"/>
    <w:rsid w:val="0050755E"/>
    <w:rsid w:val="0051002C"/>
    <w:rsid w:val="00532072"/>
    <w:rsid w:val="005424D3"/>
    <w:rsid w:val="00544AFD"/>
    <w:rsid w:val="0054560C"/>
    <w:rsid w:val="00565011"/>
    <w:rsid w:val="005771D9"/>
    <w:rsid w:val="00594870"/>
    <w:rsid w:val="005979CF"/>
    <w:rsid w:val="005A7D98"/>
    <w:rsid w:val="005B7D0C"/>
    <w:rsid w:val="005C0FC5"/>
    <w:rsid w:val="00602534"/>
    <w:rsid w:val="00615E78"/>
    <w:rsid w:val="00621BD3"/>
    <w:rsid w:val="00646657"/>
    <w:rsid w:val="00665D2C"/>
    <w:rsid w:val="006949BB"/>
    <w:rsid w:val="006C45D0"/>
    <w:rsid w:val="006D6A47"/>
    <w:rsid w:val="0070133E"/>
    <w:rsid w:val="007139AD"/>
    <w:rsid w:val="007350FC"/>
    <w:rsid w:val="007679A9"/>
    <w:rsid w:val="00781048"/>
    <w:rsid w:val="00790C57"/>
    <w:rsid w:val="007A6B09"/>
    <w:rsid w:val="007B7101"/>
    <w:rsid w:val="0080114A"/>
    <w:rsid w:val="00813750"/>
    <w:rsid w:val="00835C01"/>
    <w:rsid w:val="00847855"/>
    <w:rsid w:val="008B61E4"/>
    <w:rsid w:val="008C065B"/>
    <w:rsid w:val="008C3A12"/>
    <w:rsid w:val="008F7FF4"/>
    <w:rsid w:val="009148E2"/>
    <w:rsid w:val="00923102"/>
    <w:rsid w:val="00951D9E"/>
    <w:rsid w:val="00952A14"/>
    <w:rsid w:val="009777EA"/>
    <w:rsid w:val="00985260"/>
    <w:rsid w:val="009B3952"/>
    <w:rsid w:val="009B438B"/>
    <w:rsid w:val="009B43EE"/>
    <w:rsid w:val="009B6F6E"/>
    <w:rsid w:val="009C0254"/>
    <w:rsid w:val="009C715D"/>
    <w:rsid w:val="009D1F2A"/>
    <w:rsid w:val="009E74CC"/>
    <w:rsid w:val="00A148EA"/>
    <w:rsid w:val="00A40A78"/>
    <w:rsid w:val="00A61B08"/>
    <w:rsid w:val="00A61DB7"/>
    <w:rsid w:val="00A861E9"/>
    <w:rsid w:val="00A86712"/>
    <w:rsid w:val="00AA13F1"/>
    <w:rsid w:val="00AC4C13"/>
    <w:rsid w:val="00B0672F"/>
    <w:rsid w:val="00B16575"/>
    <w:rsid w:val="00B2269F"/>
    <w:rsid w:val="00B33333"/>
    <w:rsid w:val="00B35C1B"/>
    <w:rsid w:val="00B46AAA"/>
    <w:rsid w:val="00B7311B"/>
    <w:rsid w:val="00BD3D4A"/>
    <w:rsid w:val="00BE0252"/>
    <w:rsid w:val="00BE75A0"/>
    <w:rsid w:val="00BF23E7"/>
    <w:rsid w:val="00C11A70"/>
    <w:rsid w:val="00C1418E"/>
    <w:rsid w:val="00C14B55"/>
    <w:rsid w:val="00C528C5"/>
    <w:rsid w:val="00C56562"/>
    <w:rsid w:val="00C76AC4"/>
    <w:rsid w:val="00C84C83"/>
    <w:rsid w:val="00C91E52"/>
    <w:rsid w:val="00C93F6E"/>
    <w:rsid w:val="00CC3228"/>
    <w:rsid w:val="00CD1FAD"/>
    <w:rsid w:val="00CE5CDE"/>
    <w:rsid w:val="00CF058A"/>
    <w:rsid w:val="00CF60C4"/>
    <w:rsid w:val="00D269F0"/>
    <w:rsid w:val="00D31201"/>
    <w:rsid w:val="00D45D3B"/>
    <w:rsid w:val="00D55DF8"/>
    <w:rsid w:val="00D67860"/>
    <w:rsid w:val="00D819F3"/>
    <w:rsid w:val="00D8602E"/>
    <w:rsid w:val="00DD4ECA"/>
    <w:rsid w:val="00DE3A08"/>
    <w:rsid w:val="00DF03BD"/>
    <w:rsid w:val="00DF295F"/>
    <w:rsid w:val="00DF3C9D"/>
    <w:rsid w:val="00DF6FAB"/>
    <w:rsid w:val="00E30741"/>
    <w:rsid w:val="00E516A3"/>
    <w:rsid w:val="00EA1411"/>
    <w:rsid w:val="00EC79AC"/>
    <w:rsid w:val="00ED1CD3"/>
    <w:rsid w:val="00EF7085"/>
    <w:rsid w:val="00F355B4"/>
    <w:rsid w:val="00F43BEF"/>
    <w:rsid w:val="00F55A2A"/>
    <w:rsid w:val="00F6246C"/>
    <w:rsid w:val="00F70E24"/>
    <w:rsid w:val="00F72FAC"/>
    <w:rsid w:val="00F86C85"/>
    <w:rsid w:val="00F97B65"/>
    <w:rsid w:val="00FA5804"/>
    <w:rsid w:val="00FB03AD"/>
    <w:rsid w:val="00FF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E7EC4F"/>
  <w15:chartTrackingRefBased/>
  <w15:docId w15:val="{6A476FBB-9267-430B-A849-DD42E058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15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15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15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15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15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15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15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15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15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15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15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15E7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15E7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15E7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15E7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15E7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15E7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15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15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15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15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15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15E7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15E7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15E7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15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15E7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15E78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8C06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065B"/>
  </w:style>
  <w:style w:type="paragraph" w:styleId="En-tte">
    <w:name w:val="header"/>
    <w:basedOn w:val="Normal"/>
    <w:link w:val="En-tteCar"/>
    <w:uiPriority w:val="99"/>
    <w:unhideWhenUsed/>
    <w:rsid w:val="005771D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71D9"/>
  </w:style>
  <w:style w:type="paragraph" w:styleId="En-ttedetabledesmatires">
    <w:name w:val="TOC Heading"/>
    <w:basedOn w:val="Titre1"/>
    <w:next w:val="Normal"/>
    <w:uiPriority w:val="39"/>
    <w:unhideWhenUsed/>
    <w:qFormat/>
    <w:rsid w:val="00EF708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708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7085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EF7085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EF708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4C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C74E1"/>
    <w:rPr>
      <w:b/>
      <w:bCs/>
    </w:rPr>
  </w:style>
  <w:style w:type="table" w:styleId="Grilledutableau">
    <w:name w:val="Table Grid"/>
    <w:basedOn w:val="TableauNormal"/>
    <w:uiPriority w:val="39"/>
    <w:rsid w:val="00FF09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9E7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C6748-D1AC-4043-9176-F34EA0ABA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1766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Dyhia TOUAHRI</dc:creator>
  <cp:keywords/>
  <dc:description/>
  <cp:lastModifiedBy>ismael sylla</cp:lastModifiedBy>
  <cp:revision>3</cp:revision>
  <cp:lastPrinted>2025-12-09T11:41:00Z</cp:lastPrinted>
  <dcterms:created xsi:type="dcterms:W3CDTF">2025-12-09T11:41:00Z</dcterms:created>
  <dcterms:modified xsi:type="dcterms:W3CDTF">2025-12-09T12:11:00Z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516b188a,43a34c47,4998a9a1</vt:lpwstr>
  </property>
  <property fmtid="{D5CDD505-2E9C-101B-9397-08002B2CF9AE}" pid="3" name="ClassificationContentMarkingFooterFontProps">
    <vt:lpwstr>#a8a8a8,10,Calibri</vt:lpwstr>
  </property>
  <property fmtid="{D5CDD505-2E9C-101B-9397-08002B2CF9AE}" pid="4" name="ClassificationContentMarkingFooterText">
    <vt:lpwstr>C2 - Interne</vt:lpwstr>
  </property>
  <property fmtid="{D5CDD505-2E9C-101B-9397-08002B2CF9AE}" pid="5" name="MSIP_Label_663e49bf-5c7f-4a8a-bbbc-7213e78f5e38_Enabled">
    <vt:lpwstr>true</vt:lpwstr>
  </property>
  <property fmtid="{D5CDD505-2E9C-101B-9397-08002B2CF9AE}" pid="6" name="MSIP_Label_663e49bf-5c7f-4a8a-bbbc-7213e78f5e38_SetDate">
    <vt:lpwstr>2025-10-14T09:12:10Z</vt:lpwstr>
  </property>
  <property fmtid="{D5CDD505-2E9C-101B-9397-08002B2CF9AE}" pid="7" name="MSIP_Label_663e49bf-5c7f-4a8a-bbbc-7213e78f5e38_Method">
    <vt:lpwstr>Standard</vt:lpwstr>
  </property>
  <property fmtid="{D5CDD505-2E9C-101B-9397-08002B2CF9AE}" pid="8" name="MSIP_Label_663e49bf-5c7f-4a8a-bbbc-7213e78f5e38_Name">
    <vt:lpwstr>C2 - Information à diffusion restreinte</vt:lpwstr>
  </property>
  <property fmtid="{D5CDD505-2E9C-101B-9397-08002B2CF9AE}" pid="9" name="MSIP_Label_663e49bf-5c7f-4a8a-bbbc-7213e78f5e38_SiteId">
    <vt:lpwstr>039c67fe-49fc-42f3-a2a4-0a85eee29a7d</vt:lpwstr>
  </property>
  <property fmtid="{D5CDD505-2E9C-101B-9397-08002B2CF9AE}" pid="10" name="MSIP_Label_663e49bf-5c7f-4a8a-bbbc-7213e78f5e38_ActionId">
    <vt:lpwstr>76422f1d-8d6b-4944-bd17-0edcda7f5f0f</vt:lpwstr>
  </property>
  <property fmtid="{D5CDD505-2E9C-101B-9397-08002B2CF9AE}" pid="11" name="MSIP_Label_663e49bf-5c7f-4a8a-bbbc-7213e78f5e38_ContentBits">
    <vt:lpwstr>2</vt:lpwstr>
  </property>
  <property fmtid="{D5CDD505-2E9C-101B-9397-08002B2CF9AE}" pid="12" name="MSIP_Label_663e49bf-5c7f-4a8a-bbbc-7213e78f5e38_Tag">
    <vt:lpwstr>10, 3, 0, 1</vt:lpwstr>
  </property>
</Properties>
</file>