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1746611501"/>
        <w:docPartObj>
          <w:docPartGallery w:val="Cover Pages"/>
          <w:docPartUnique/>
        </w:docPartObj>
      </w:sdtPr>
      <w:sdtEndPr>
        <w:rPr>
          <w:color w:val="auto"/>
          <w:sz w:val="22"/>
          <w:szCs w:val="22"/>
        </w:rPr>
      </w:sdtEndPr>
      <w:sdtContent>
        <w:p w14:paraId="063BE342" w14:textId="77777777" w:rsidR="005264F9" w:rsidRDefault="00BF2A29">
          <w:pPr>
            <w:jc w:val="right"/>
            <w:rPr>
              <w:color w:val="000000" w:themeColor="text1"/>
              <w:sz w:val="32"/>
              <w:szCs w:val="32"/>
            </w:rPr>
          </w:pPr>
          <w:sdt>
            <w:sdtPr>
              <w:rPr>
                <w:color w:val="000000" w:themeColor="text1"/>
                <w:sz w:val="32"/>
                <w:szCs w:val="32"/>
              </w:rPr>
              <w:alias w:val="Fecha"/>
              <w:id w:val="19000712"/>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0E4B4C">
                <w:rPr>
                  <w:color w:val="000000" w:themeColor="text1"/>
                  <w:sz w:val="32"/>
                  <w:szCs w:val="32"/>
                </w:rPr>
                <w:t xml:space="preserve">     </w:t>
              </w:r>
            </w:sdtContent>
          </w:sdt>
          <w:r>
            <w:rPr>
              <w:noProof/>
            </w:rPr>
            <w:pict w14:anchorId="34F1B30F">
              <v:group id="Grupo 39" o:spid="_x0000_s1032"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33" style="position:absolute;width:12240;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34" style="position:absolute;left:612;top:638;width:11016;height:14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w:r>
        </w:p>
        <w:tbl>
          <w:tblPr>
            <w:tblpPr w:leftFromText="187" w:rightFromText="187" w:horzAnchor="margin" w:tblpXSpec="center" w:tblpYSpec="bottom"/>
            <w:tblOverlap w:val="never"/>
            <w:tblW w:w="0" w:type="auto"/>
            <w:tblLook w:val="04A0" w:firstRow="1" w:lastRow="0" w:firstColumn="1" w:lastColumn="0" w:noHBand="0" w:noVBand="1"/>
          </w:tblPr>
          <w:tblGrid>
            <w:gridCol w:w="8720"/>
          </w:tblGrid>
          <w:tr w:rsidR="005264F9" w14:paraId="47B4EEA7" w14:textId="77777777">
            <w:trPr>
              <w:trHeight w:val="360"/>
            </w:trPr>
            <w:tc>
              <w:tcPr>
                <w:tcW w:w="9576" w:type="dxa"/>
              </w:tcPr>
              <w:p w14:paraId="428A1E30" w14:textId="77777777" w:rsidR="005264F9" w:rsidRDefault="00BF2A29">
                <w:pPr>
                  <w:pStyle w:val="Sinespaciado"/>
                  <w:jc w:val="center"/>
                  <w:rPr>
                    <w:color w:val="000000" w:themeColor="text1"/>
                    <w:sz w:val="32"/>
                    <w:szCs w:val="32"/>
                  </w:rPr>
                </w:pP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332DF3">
                      <w:rPr>
                        <w:color w:val="000000" w:themeColor="text1"/>
                        <w:sz w:val="32"/>
                        <w:szCs w:val="32"/>
                      </w:rPr>
                      <w:t>Software de entretenimiento y Videojuegos                            Jordán Pascual : pascualjordan@uniovi.es</w:t>
                    </w:r>
                  </w:sdtContent>
                </w:sdt>
              </w:p>
            </w:tc>
          </w:tr>
        </w:tbl>
        <w:p w14:paraId="033466FF" w14:textId="77777777" w:rsidR="005264F9" w:rsidRDefault="00BF2A29">
          <w:pPr>
            <w:rPr>
              <w:rFonts w:asciiTheme="majorHAnsi" w:eastAsiaTheme="majorEastAsia" w:hAnsiTheme="majorHAnsi" w:cstheme="majorBidi"/>
              <w:b/>
              <w:bCs/>
              <w:color w:val="365F91" w:themeColor="accent1" w:themeShade="BF"/>
              <w:sz w:val="28"/>
              <w:szCs w:val="28"/>
            </w:rPr>
          </w:pPr>
          <w:r>
            <w:rPr>
              <w:noProof/>
            </w:rPr>
            <w:pict w14:anchorId="376F19B2">
              <v:rect id="Rectángulo 42" o:spid="_x0000_s1031" style="position:absolute;margin-left:30.75pt;margin-top:359.2pt;width:550.8pt;height:73.95pt;z-index:251661312;visibility:visible;mso-width-percent:900;mso-position-horizontal-relative:page;mso-position-vertical-relative:page;mso-width-percent: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9Z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oGNfWY0CAAANBQAADgAAAAAAAAAAAAAAAAAuAgAAZHJzL2Uyb0RvYy54bWxQSwECLQAU&#10;AAYACAAAACEAj1vpBt0AAAALAQAADwAAAAAAAAAAAAAAAADnBAAAZHJzL2Rvd25yZXYueG1sUEsF&#10;BgAAAAAEAAQA8wAAAPEFAAAAAA==&#10;" o:allowincell="f" fillcolor="#a5a5a5" stroked="f">
                <v:fill opacity="58853f"/>
                <v:textbox style="mso-next-textbox:#Rectángulo 42;mso-fit-shape-to-text:t" inset="18pt,0,18pt,0">
                  <w:txbxContent>
                    <w:tbl>
                      <w:tblPr>
                        <w:tblW w:w="5000" w:type="pct"/>
                        <w:tblCellMar>
                          <w:left w:w="360" w:type="dxa"/>
                          <w:right w:w="360" w:type="dxa"/>
                        </w:tblCellMar>
                        <w:tblLook w:val="04A0" w:firstRow="1" w:lastRow="0" w:firstColumn="1" w:lastColumn="0" w:noHBand="0" w:noVBand="1"/>
                      </w:tblPr>
                      <w:tblGrid>
                        <w:gridCol w:w="2145"/>
                        <w:gridCol w:w="8581"/>
                      </w:tblGrid>
                      <w:tr w:rsidR="00DC0805" w14:paraId="40E0F4A3" w14:textId="77777777">
                        <w:trPr>
                          <w:trHeight w:val="1080"/>
                        </w:trPr>
                        <w:sdt>
                          <w:sdtPr>
                            <w:rPr>
                              <w:smallCaps/>
                              <w:sz w:val="40"/>
                              <w:szCs w:val="40"/>
                            </w:rPr>
                            <w:alias w:val="Compañía"/>
                            <w:id w:val="4030241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6E9996A7" w14:textId="77777777" w:rsidR="005264F9" w:rsidRDefault="00DC0805" w:rsidP="00412860">
                                <w:pPr>
                                  <w:pStyle w:val="Sinespaciado"/>
                                  <w:rPr>
                                    <w:smallCaps/>
                                    <w:sz w:val="40"/>
                                    <w:szCs w:val="40"/>
                                  </w:rPr>
                                </w:pPr>
                                <w:r>
                                  <w:rPr>
                                    <w:smallCaps/>
                                    <w:sz w:val="40"/>
                                    <w:szCs w:val="40"/>
                                  </w:rPr>
                                  <w:t>4</w:t>
                                </w:r>
                              </w:p>
                            </w:tc>
                          </w:sdtContent>
                        </w:sdt>
                        <w:sdt>
                          <w:sdtPr>
                            <w:rPr>
                              <w:smallCaps/>
                              <w:color w:val="FFFFFF" w:themeColor="background1"/>
                              <w:sz w:val="48"/>
                              <w:szCs w:val="48"/>
                            </w:rPr>
                            <w:alias w:val="Título"/>
                            <w:id w:val="4030241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153582A0" w14:textId="77777777" w:rsidR="005264F9" w:rsidRDefault="00412860" w:rsidP="00412860">
                                <w:pPr>
                                  <w:pStyle w:val="Sinespaciado"/>
                                  <w:rPr>
                                    <w:smallCaps/>
                                    <w:color w:val="FFFFFF" w:themeColor="background1"/>
                                    <w:sz w:val="48"/>
                                    <w:szCs w:val="48"/>
                                  </w:rPr>
                                </w:pPr>
                                <w:r>
                                  <w:rPr>
                                    <w:smallCaps/>
                                    <w:color w:val="FFFFFF" w:themeColor="background1"/>
                                    <w:sz w:val="48"/>
                                    <w:szCs w:val="48"/>
                                  </w:rPr>
                                  <w:t>Plataformas</w:t>
                                </w:r>
                                <w:r w:rsidR="00325754">
                                  <w:rPr>
                                    <w:smallCaps/>
                                    <w:color w:val="FFFFFF" w:themeColor="background1"/>
                                    <w:sz w:val="48"/>
                                    <w:szCs w:val="48"/>
                                  </w:rPr>
                                  <w:t xml:space="preserve"> - </w:t>
                                </w:r>
                                <w:r w:rsidR="0018785F">
                                  <w:rPr>
                                    <w:smallCaps/>
                                    <w:color w:val="FFFFFF" w:themeColor="background1"/>
                                    <w:sz w:val="48"/>
                                    <w:szCs w:val="48"/>
                                  </w:rPr>
                                  <w:t>Ampliaciones</w:t>
                                </w:r>
                              </w:p>
                            </w:tc>
                          </w:sdtContent>
                        </w:sdt>
                      </w:tr>
                    </w:tbl>
                    <w:p w14:paraId="1115FA1E" w14:textId="77777777" w:rsidR="005264F9" w:rsidRDefault="005264F9">
                      <w:pPr>
                        <w:pStyle w:val="Sinespaciado"/>
                        <w:spacing w:line="14" w:lineRule="exact"/>
                      </w:pPr>
                    </w:p>
                  </w:txbxContent>
                </v:textbox>
                <w10:wrap anchorx="page" anchory="page"/>
              </v:rect>
            </w:pict>
          </w:r>
          <w:r w:rsidR="005264F9">
            <w:br w:type="page"/>
          </w:r>
        </w:p>
      </w:sdtContent>
    </w:sdt>
    <w:p w14:paraId="0C5FEE73" w14:textId="77777777" w:rsidR="004822A9" w:rsidRDefault="00FE2027" w:rsidP="000329A2">
      <w:pPr>
        <w:pStyle w:val="Ttulo1"/>
      </w:pPr>
      <w:r>
        <w:lastRenderedPageBreak/>
        <w:t>Ampliaciones</w:t>
      </w:r>
    </w:p>
    <w:p w14:paraId="574B72E4" w14:textId="77777777" w:rsidR="00FE2027" w:rsidRDefault="00FE2027" w:rsidP="00893A14">
      <w:pPr>
        <w:jc w:val="both"/>
        <w:rPr>
          <w:rFonts w:ascii="Calibri" w:eastAsiaTheme="minorEastAsia" w:hAnsi="Calibri" w:cs="Calibri"/>
          <w:bCs/>
          <w:color w:val="000000"/>
          <w:sz w:val="24"/>
          <w:szCs w:val="24"/>
          <w:lang w:eastAsia="es-ES"/>
        </w:rPr>
      </w:pPr>
      <w:r>
        <w:br/>
      </w:r>
      <w:r w:rsidRPr="00FE2027">
        <w:rPr>
          <w:rFonts w:ascii="Calibri" w:eastAsiaTheme="minorEastAsia" w:hAnsi="Calibri" w:cs="Calibri"/>
          <w:bCs/>
          <w:color w:val="000000"/>
          <w:sz w:val="24"/>
          <w:szCs w:val="24"/>
          <w:lang w:eastAsia="es-ES"/>
        </w:rPr>
        <w:t xml:space="preserve">Realiza </w:t>
      </w:r>
      <w:r w:rsidR="00836CAC">
        <w:rPr>
          <w:rFonts w:ascii="Calibri" w:eastAsiaTheme="minorEastAsia" w:hAnsi="Calibri" w:cs="Calibri"/>
          <w:b/>
          <w:bCs/>
          <w:color w:val="000000"/>
          <w:sz w:val="24"/>
          <w:szCs w:val="24"/>
          <w:lang w:eastAsia="es-ES"/>
        </w:rPr>
        <w:t>5</w:t>
      </w:r>
      <w:r w:rsidRPr="003E2333">
        <w:rPr>
          <w:rFonts w:ascii="Calibri" w:eastAsiaTheme="minorEastAsia" w:hAnsi="Calibri" w:cs="Calibri"/>
          <w:b/>
          <w:bCs/>
          <w:color w:val="000000"/>
          <w:sz w:val="24"/>
          <w:szCs w:val="24"/>
          <w:lang w:eastAsia="es-ES"/>
        </w:rPr>
        <w:t xml:space="preserve"> </w:t>
      </w:r>
      <w:r w:rsidRPr="00FE2027">
        <w:rPr>
          <w:rFonts w:ascii="Calibri" w:eastAsiaTheme="minorEastAsia" w:hAnsi="Calibri" w:cs="Calibri"/>
          <w:bCs/>
          <w:color w:val="000000"/>
          <w:sz w:val="24"/>
          <w:szCs w:val="24"/>
          <w:lang w:eastAsia="es-ES"/>
        </w:rPr>
        <w:t>de las ampliaciones propuestas a continuación.</w:t>
      </w:r>
      <w:r>
        <w:rPr>
          <w:rFonts w:ascii="Calibri" w:eastAsiaTheme="minorEastAsia" w:hAnsi="Calibri" w:cs="Calibri"/>
          <w:bCs/>
          <w:color w:val="000000"/>
          <w:sz w:val="24"/>
          <w:szCs w:val="24"/>
          <w:lang w:eastAsia="es-ES"/>
        </w:rPr>
        <w:t xml:space="preserve"> Para la entrega de esta actividad se debe crear un informe explicando que ampliaciones se han decidido hacer y explicando brevemente que se ha realizado en cada una, incluir los fragmentos de código más relevantes.</w:t>
      </w:r>
    </w:p>
    <w:p w14:paraId="43C86E4B" w14:textId="30F3B432" w:rsidR="00FE2027" w:rsidRPr="002847FE" w:rsidRDefault="00DC0805" w:rsidP="00893A14">
      <w:pPr>
        <w:jc w:val="both"/>
        <w:rPr>
          <w:rFonts w:ascii="Calibri" w:eastAsiaTheme="minorEastAsia" w:hAnsi="Calibri" w:cs="Calibri"/>
          <w:bCs/>
          <w:color w:val="000000"/>
          <w:sz w:val="24"/>
          <w:szCs w:val="24"/>
          <w:u w:val="single"/>
          <w:lang w:eastAsia="es-ES"/>
        </w:rPr>
      </w:pPr>
      <w:r w:rsidRPr="00D570D6">
        <w:rPr>
          <w:rFonts w:ascii="Calibri" w:eastAsiaTheme="minorEastAsia" w:hAnsi="Calibri" w:cs="Calibri"/>
          <w:bCs/>
          <w:color w:val="000000"/>
          <w:sz w:val="24"/>
          <w:szCs w:val="24"/>
          <w:u w:val="single"/>
          <w:lang w:eastAsia="es-ES"/>
        </w:rPr>
        <w:t xml:space="preserve">Con </w:t>
      </w:r>
      <w:r>
        <w:rPr>
          <w:rFonts w:ascii="Calibri" w:eastAsiaTheme="minorEastAsia" w:hAnsi="Calibri" w:cs="Calibri"/>
          <w:bCs/>
          <w:color w:val="000000"/>
          <w:sz w:val="24"/>
          <w:szCs w:val="24"/>
          <w:u w:val="single"/>
          <w:lang w:eastAsia="es-ES"/>
        </w:rPr>
        <w:t>5</w:t>
      </w:r>
      <w:r w:rsidRPr="00D570D6">
        <w:rPr>
          <w:rFonts w:ascii="Calibri" w:eastAsiaTheme="minorEastAsia" w:hAnsi="Calibri" w:cs="Calibri"/>
          <w:bCs/>
          <w:color w:val="000000"/>
          <w:sz w:val="24"/>
          <w:szCs w:val="24"/>
          <w:u w:val="single"/>
          <w:lang w:eastAsia="es-ES"/>
        </w:rPr>
        <w:t xml:space="preserve"> ampliaciones ya se puede obtener la puntuación máxima independientemente de su “Dificultad estimada”.</w:t>
      </w:r>
      <w:bookmarkStart w:id="0" w:name="_GoBack"/>
      <w:bookmarkEnd w:id="0"/>
    </w:p>
    <w:tbl>
      <w:tblPr>
        <w:tblStyle w:val="Listamedia1-nfasis1"/>
        <w:tblW w:w="0" w:type="auto"/>
        <w:tblBorders>
          <w:top w:val="none" w:sz="0" w:space="0" w:color="auto"/>
          <w:insideH w:val="single" w:sz="4" w:space="0" w:color="auto"/>
          <w:insideV w:val="single" w:sz="4" w:space="0" w:color="auto"/>
        </w:tblBorders>
        <w:tblLook w:val="04A0" w:firstRow="1" w:lastRow="0" w:firstColumn="1" w:lastColumn="0" w:noHBand="0" w:noVBand="1"/>
      </w:tblPr>
      <w:tblGrid>
        <w:gridCol w:w="7338"/>
        <w:gridCol w:w="1306"/>
      </w:tblGrid>
      <w:tr w:rsidR="00C32C75" w14:paraId="79378C6F" w14:textId="7777777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none" w:sz="0" w:space="0" w:color="auto"/>
              <w:bottom w:val="none" w:sz="0" w:space="0" w:color="auto"/>
            </w:tcBorders>
          </w:tcPr>
          <w:p w14:paraId="7B3C1E04" w14:textId="77777777" w:rsidR="00C32C75" w:rsidRDefault="00C32C75" w:rsidP="00314832">
            <w:pPr>
              <w:rPr>
                <w:rFonts w:ascii="Calibri" w:hAnsi="Calibri" w:cs="Calibri"/>
                <w:color w:val="000000"/>
                <w:sz w:val="24"/>
                <w:szCs w:val="24"/>
              </w:rPr>
            </w:pPr>
            <w:r>
              <w:rPr>
                <w:rFonts w:ascii="Calibri" w:hAnsi="Calibri" w:cs="Calibri"/>
                <w:color w:val="000000"/>
                <w:sz w:val="24"/>
                <w:szCs w:val="24"/>
              </w:rPr>
              <w:t>Ampliación</w:t>
            </w:r>
            <w:r>
              <w:rPr>
                <w:rFonts w:ascii="Calibri" w:hAnsi="Calibri" w:cs="Calibri"/>
                <w:color w:val="000000"/>
                <w:sz w:val="24"/>
                <w:szCs w:val="24"/>
              </w:rPr>
              <w:br/>
            </w:r>
          </w:p>
        </w:tc>
        <w:tc>
          <w:tcPr>
            <w:tcW w:w="1306" w:type="dxa"/>
            <w:tcBorders>
              <w:top w:val="none" w:sz="0" w:space="0" w:color="auto"/>
              <w:bottom w:val="none" w:sz="0" w:space="0" w:color="auto"/>
            </w:tcBorders>
          </w:tcPr>
          <w:p w14:paraId="4C587970" w14:textId="77777777" w:rsidR="00C32C75" w:rsidRPr="00A3643C" w:rsidRDefault="00C32C75" w:rsidP="00314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4"/>
                <w:szCs w:val="24"/>
              </w:rPr>
            </w:pPr>
            <w:r w:rsidRPr="00A3643C">
              <w:rPr>
                <w:rFonts w:ascii="Calibri" w:hAnsi="Calibri" w:cs="Calibri"/>
                <w:b/>
                <w:color w:val="000000"/>
                <w:sz w:val="24"/>
                <w:szCs w:val="24"/>
              </w:rPr>
              <w:t>Dificultad</w:t>
            </w:r>
          </w:p>
        </w:tc>
      </w:tr>
      <w:tr w:rsidR="00C32C75" w14:paraId="3C53CFF6"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3137ADA" w14:textId="77777777" w:rsidR="00C32C75" w:rsidRDefault="00C32C75" w:rsidP="00314832">
            <w:pPr>
              <w:rPr>
                <w:rFonts w:ascii="Calibri" w:hAnsi="Calibri" w:cs="Calibri"/>
                <w:b w:val="0"/>
                <w:color w:val="000000"/>
                <w:sz w:val="24"/>
                <w:szCs w:val="24"/>
              </w:rPr>
            </w:pPr>
            <w:r>
              <w:rPr>
                <w:rFonts w:ascii="Calibri" w:hAnsi="Calibri" w:cs="Calibri"/>
                <w:color w:val="000000"/>
                <w:sz w:val="24"/>
                <w:szCs w:val="24"/>
              </w:rPr>
              <w:t xml:space="preserve">1 Nuevos tipos de enemigos: </w:t>
            </w:r>
            <w:r w:rsidRPr="00875899">
              <w:rPr>
                <w:rFonts w:ascii="Calibri" w:hAnsi="Calibri" w:cs="Calibri"/>
                <w:b w:val="0"/>
                <w:color w:val="000000"/>
                <w:sz w:val="24"/>
                <w:szCs w:val="24"/>
              </w:rPr>
              <w:t xml:space="preserve">lo más adecuado sería crear una clase base para enemigo o un </w:t>
            </w:r>
            <w:r w:rsidRPr="00875899">
              <w:rPr>
                <w:rFonts w:ascii="Calibri" w:hAnsi="Calibri" w:cs="Calibri"/>
                <w:b w:val="0"/>
                <w:i/>
                <w:color w:val="000000"/>
                <w:sz w:val="24"/>
                <w:szCs w:val="24"/>
              </w:rPr>
              <w:t>interface</w:t>
            </w:r>
            <w:r w:rsidRPr="00875899">
              <w:rPr>
                <w:rFonts w:ascii="Calibri" w:hAnsi="Calibri" w:cs="Calibri"/>
                <w:b w:val="0"/>
                <w:color w:val="000000"/>
                <w:sz w:val="24"/>
                <w:szCs w:val="24"/>
              </w:rPr>
              <w:t xml:space="preserve"> Java y que los diferentes tipos de enemigos heredasen  de la clase base o implementaran el interface.</w:t>
            </w:r>
          </w:p>
          <w:p w14:paraId="7D5CF933" w14:textId="77777777" w:rsidR="00412860" w:rsidRDefault="00412860" w:rsidP="00412860">
            <w:pPr>
              <w:rPr>
                <w:rFonts w:ascii="Calibri" w:hAnsi="Calibri" w:cs="Calibri"/>
                <w:b w:val="0"/>
                <w:color w:val="000000"/>
                <w:sz w:val="24"/>
                <w:szCs w:val="24"/>
              </w:rPr>
            </w:pPr>
          </w:p>
          <w:p w14:paraId="72D10AF7" w14:textId="77777777" w:rsidR="00C32C75" w:rsidRDefault="00C32C75" w:rsidP="00412860">
            <w:pPr>
              <w:rPr>
                <w:rFonts w:ascii="Calibri" w:hAnsi="Calibri" w:cs="Calibri"/>
                <w:color w:val="000000"/>
                <w:sz w:val="24"/>
                <w:szCs w:val="24"/>
              </w:rPr>
            </w:pPr>
            <w:r>
              <w:rPr>
                <w:rFonts w:ascii="Calibri" w:hAnsi="Calibri" w:cs="Calibri"/>
                <w:b w:val="0"/>
                <w:color w:val="000000"/>
                <w:sz w:val="24"/>
                <w:szCs w:val="24"/>
              </w:rPr>
              <w:t xml:space="preserve">Al menos se debe crear un tipo de enemigo nuevo con diferente imagen, velocidad </w:t>
            </w:r>
            <w:r w:rsidR="00412860">
              <w:rPr>
                <w:rFonts w:ascii="Calibri" w:hAnsi="Calibri" w:cs="Calibri"/>
                <w:b w:val="0"/>
                <w:color w:val="000000"/>
                <w:sz w:val="24"/>
                <w:szCs w:val="24"/>
              </w:rPr>
              <w:t>y capaz</w:t>
            </w:r>
            <w:r w:rsidR="00332DF3">
              <w:rPr>
                <w:rFonts w:ascii="Calibri" w:hAnsi="Calibri" w:cs="Calibri"/>
                <w:b w:val="0"/>
                <w:color w:val="000000"/>
                <w:sz w:val="24"/>
                <w:szCs w:val="24"/>
              </w:rPr>
              <w:t xml:space="preserve"> </w:t>
            </w:r>
            <w:r w:rsidR="00412860">
              <w:rPr>
                <w:rFonts w:ascii="Calibri" w:hAnsi="Calibri" w:cs="Calibri"/>
                <w:b w:val="0"/>
                <w:color w:val="000000"/>
                <w:sz w:val="24"/>
                <w:szCs w:val="24"/>
              </w:rPr>
              <w:t xml:space="preserve"> de disparar.</w:t>
            </w:r>
          </w:p>
          <w:p w14:paraId="589EA63B" w14:textId="77777777" w:rsidR="00412860" w:rsidRDefault="00412860" w:rsidP="00412860">
            <w:pPr>
              <w:rPr>
                <w:rFonts w:ascii="Calibri" w:hAnsi="Calibri" w:cs="Calibri"/>
                <w:color w:val="000000"/>
                <w:sz w:val="24"/>
                <w:szCs w:val="24"/>
              </w:rPr>
            </w:pPr>
          </w:p>
        </w:tc>
        <w:tc>
          <w:tcPr>
            <w:tcW w:w="1306" w:type="dxa"/>
          </w:tcPr>
          <w:p w14:paraId="595C130D" w14:textId="77777777" w:rsidR="00C32C75"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DC0805" w14:paraId="1807B01D"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765DDBF8" w14:textId="77777777" w:rsidR="00DC0805" w:rsidRDefault="00DC0805" w:rsidP="00314832">
            <w:pPr>
              <w:rPr>
                <w:rFonts w:ascii="Calibri" w:hAnsi="Calibri" w:cs="Calibri"/>
                <w:b w:val="0"/>
                <w:bCs w:val="0"/>
                <w:color w:val="000000"/>
                <w:sz w:val="24"/>
                <w:szCs w:val="24"/>
              </w:rPr>
            </w:pPr>
            <w:r>
              <w:rPr>
                <w:rFonts w:ascii="Calibri" w:hAnsi="Calibri" w:cs="Calibri"/>
                <w:color w:val="000000"/>
                <w:sz w:val="24"/>
                <w:szCs w:val="24"/>
              </w:rPr>
              <w:t xml:space="preserve">2 Enemigos que mueren al saltar sobre ellos. </w:t>
            </w:r>
            <w:r w:rsidRPr="00DC0805">
              <w:rPr>
                <w:rFonts w:ascii="Calibri" w:hAnsi="Calibri" w:cs="Calibri"/>
                <w:b w:val="0"/>
                <w:color w:val="000000"/>
                <w:sz w:val="24"/>
                <w:szCs w:val="24"/>
              </w:rPr>
              <w:t>Crear un nuevo tipo de enemigo que puedan ser destruidos saltando sobre ellos. En el momento de la colisión se debe comprobar que el jugador esta encima del enemigo.</w:t>
            </w:r>
          </w:p>
          <w:p w14:paraId="09CC9D80" w14:textId="77777777" w:rsidR="00DC0805" w:rsidRDefault="00DC0805" w:rsidP="00314832">
            <w:pPr>
              <w:rPr>
                <w:rFonts w:ascii="Calibri" w:hAnsi="Calibri" w:cs="Calibri"/>
                <w:color w:val="000000"/>
                <w:sz w:val="24"/>
                <w:szCs w:val="24"/>
              </w:rPr>
            </w:pPr>
          </w:p>
        </w:tc>
        <w:tc>
          <w:tcPr>
            <w:tcW w:w="1306" w:type="dxa"/>
          </w:tcPr>
          <w:p w14:paraId="09C2FA44" w14:textId="77777777" w:rsidR="00DC0805"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836CAC" w14:paraId="6CC8675D"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9FBFEDB" w14:textId="77777777" w:rsidR="00836CAC" w:rsidRDefault="00DC0805" w:rsidP="00314832">
            <w:pPr>
              <w:rPr>
                <w:rFonts w:ascii="Calibri" w:hAnsi="Calibri" w:cs="Calibri"/>
                <w:color w:val="000000"/>
                <w:sz w:val="24"/>
                <w:szCs w:val="24"/>
              </w:rPr>
            </w:pPr>
            <w:r>
              <w:rPr>
                <w:rFonts w:ascii="Calibri" w:hAnsi="Calibri" w:cs="Calibri"/>
                <w:color w:val="000000"/>
                <w:sz w:val="24"/>
                <w:szCs w:val="24"/>
              </w:rPr>
              <w:t>3</w:t>
            </w:r>
            <w:r w:rsidR="00836CAC">
              <w:rPr>
                <w:rFonts w:ascii="Calibri" w:hAnsi="Calibri" w:cs="Calibri"/>
                <w:color w:val="000000"/>
                <w:sz w:val="24"/>
                <w:szCs w:val="24"/>
              </w:rPr>
              <w:t xml:space="preserve"> Enemigo que salta o vuela: </w:t>
            </w:r>
            <w:r w:rsidR="00836CAC" w:rsidRPr="00836CAC">
              <w:rPr>
                <w:rFonts w:ascii="Calibri" w:hAnsi="Calibri" w:cs="Calibri"/>
                <w:b w:val="0"/>
                <w:color w:val="000000"/>
                <w:sz w:val="24"/>
                <w:szCs w:val="24"/>
              </w:rPr>
              <w:t>incluir un nuevo tipo de enemigo capaz de saltar o volar</w:t>
            </w:r>
            <w:r w:rsidR="00836CAC">
              <w:rPr>
                <w:rFonts w:ascii="Calibri" w:hAnsi="Calibri" w:cs="Calibri"/>
                <w:b w:val="0"/>
                <w:color w:val="000000"/>
                <w:sz w:val="24"/>
                <w:szCs w:val="24"/>
              </w:rPr>
              <w:t xml:space="preserve"> (no puede volar siempre en línea recta, ha de moverse en el eje X e Y)</w:t>
            </w:r>
            <w:r w:rsidR="00836CAC" w:rsidRPr="00836CAC">
              <w:rPr>
                <w:rFonts w:ascii="Calibri" w:hAnsi="Calibri" w:cs="Calibri"/>
                <w:b w:val="0"/>
                <w:color w:val="000000"/>
                <w:sz w:val="24"/>
                <w:szCs w:val="24"/>
              </w:rPr>
              <w:t>.</w:t>
            </w:r>
          </w:p>
          <w:p w14:paraId="536D0BD9" w14:textId="77777777" w:rsidR="00836CAC" w:rsidRDefault="00836CAC" w:rsidP="00314832">
            <w:pPr>
              <w:rPr>
                <w:rFonts w:ascii="Calibri" w:hAnsi="Calibri" w:cs="Calibri"/>
                <w:color w:val="000000"/>
                <w:sz w:val="24"/>
                <w:szCs w:val="24"/>
              </w:rPr>
            </w:pPr>
          </w:p>
        </w:tc>
        <w:tc>
          <w:tcPr>
            <w:tcW w:w="1306" w:type="dxa"/>
          </w:tcPr>
          <w:p w14:paraId="196C5A14"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836CAC" w14:paraId="2D7ADB9F"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5F323A2B" w14:textId="77777777" w:rsidR="00836CAC" w:rsidRPr="00836CAC" w:rsidRDefault="00DC0805" w:rsidP="00314832">
            <w:pPr>
              <w:rPr>
                <w:rFonts w:ascii="Calibri" w:hAnsi="Calibri" w:cs="Calibri"/>
                <w:b w:val="0"/>
                <w:color w:val="000000"/>
                <w:sz w:val="24"/>
                <w:szCs w:val="24"/>
              </w:rPr>
            </w:pPr>
            <w:r>
              <w:rPr>
                <w:rFonts w:ascii="Calibri" w:hAnsi="Calibri" w:cs="Calibri"/>
                <w:color w:val="000000"/>
                <w:sz w:val="24"/>
                <w:szCs w:val="24"/>
              </w:rPr>
              <w:t>4</w:t>
            </w:r>
            <w:r w:rsidR="00836CAC">
              <w:rPr>
                <w:rFonts w:ascii="Calibri" w:hAnsi="Calibri" w:cs="Calibri"/>
                <w:color w:val="000000"/>
                <w:sz w:val="24"/>
                <w:szCs w:val="24"/>
              </w:rPr>
              <w:t xml:space="preserve"> Enemigo que </w:t>
            </w:r>
            <w:r>
              <w:rPr>
                <w:rFonts w:ascii="Calibri" w:hAnsi="Calibri" w:cs="Calibri"/>
                <w:color w:val="000000"/>
                <w:sz w:val="24"/>
                <w:szCs w:val="24"/>
              </w:rPr>
              <w:t>crea enemigos</w:t>
            </w:r>
            <w:r w:rsidR="00836CAC">
              <w:rPr>
                <w:rFonts w:ascii="Calibri" w:hAnsi="Calibri" w:cs="Calibri"/>
                <w:color w:val="000000"/>
                <w:sz w:val="24"/>
                <w:szCs w:val="24"/>
              </w:rPr>
              <w:t xml:space="preserve">: </w:t>
            </w:r>
            <w:r w:rsidR="00836CAC" w:rsidRPr="00836CAC">
              <w:rPr>
                <w:rFonts w:ascii="Calibri" w:hAnsi="Calibri" w:cs="Calibri"/>
                <w:b w:val="0"/>
                <w:color w:val="000000"/>
                <w:sz w:val="24"/>
                <w:szCs w:val="24"/>
              </w:rPr>
              <w:t xml:space="preserve"> incluir un nuevo </w:t>
            </w:r>
            <w:r>
              <w:rPr>
                <w:rFonts w:ascii="Calibri" w:hAnsi="Calibri" w:cs="Calibri"/>
                <w:b w:val="0"/>
                <w:color w:val="000000"/>
                <w:sz w:val="24"/>
                <w:szCs w:val="24"/>
              </w:rPr>
              <w:t>tipo de enemigo que cada N iteraciones del juego “genera nuevos enemigos” se trata de crear un nuevo enemigo de un tipo diferente al primero (se puede reaprovechar cualquier tipo de enemigo, por ejemplo que cree un enemigo básico cada X iteraciones del juego).</w:t>
            </w:r>
          </w:p>
          <w:p w14:paraId="24EE664E" w14:textId="77777777" w:rsidR="00836CAC" w:rsidRDefault="00836CAC" w:rsidP="00836CAC">
            <w:pPr>
              <w:rPr>
                <w:rFonts w:ascii="Calibri" w:hAnsi="Calibri" w:cs="Calibri"/>
                <w:color w:val="000000"/>
                <w:sz w:val="24"/>
                <w:szCs w:val="24"/>
              </w:rPr>
            </w:pPr>
          </w:p>
        </w:tc>
        <w:tc>
          <w:tcPr>
            <w:tcW w:w="1306" w:type="dxa"/>
          </w:tcPr>
          <w:p w14:paraId="68D77A47" w14:textId="77777777" w:rsidR="00836CAC"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C32C75" w14:paraId="44E89AFF"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D4836D4" w14:textId="77777777" w:rsidR="00C32C75" w:rsidRDefault="00DC0805" w:rsidP="00314832">
            <w:pPr>
              <w:rPr>
                <w:rFonts w:ascii="Calibri" w:hAnsi="Calibri" w:cs="Calibri"/>
                <w:b w:val="0"/>
                <w:color w:val="000000"/>
                <w:sz w:val="24"/>
                <w:szCs w:val="24"/>
              </w:rPr>
            </w:pPr>
            <w:r>
              <w:rPr>
                <w:rFonts w:ascii="Calibri" w:hAnsi="Calibri" w:cs="Calibri"/>
                <w:color w:val="000000"/>
                <w:sz w:val="24"/>
                <w:szCs w:val="24"/>
              </w:rPr>
              <w:t>5</w:t>
            </w:r>
            <w:r w:rsidR="00C32C75">
              <w:rPr>
                <w:rFonts w:ascii="Calibri" w:hAnsi="Calibri" w:cs="Calibri"/>
                <w:color w:val="000000"/>
                <w:sz w:val="24"/>
                <w:szCs w:val="24"/>
              </w:rPr>
              <w:t xml:space="preserve"> </w:t>
            </w:r>
            <w:r w:rsidR="00C833E5">
              <w:rPr>
                <w:rFonts w:ascii="Calibri" w:hAnsi="Calibri" w:cs="Calibri"/>
                <w:color w:val="000000"/>
                <w:sz w:val="24"/>
                <w:szCs w:val="24"/>
              </w:rPr>
              <w:t xml:space="preserve">Scroll en el Eje Y: </w:t>
            </w:r>
            <w:r w:rsidR="00C833E5">
              <w:rPr>
                <w:rFonts w:ascii="Calibri" w:hAnsi="Calibri" w:cs="Calibri"/>
                <w:b w:val="0"/>
                <w:color w:val="000000"/>
                <w:sz w:val="24"/>
                <w:szCs w:val="24"/>
              </w:rPr>
              <w:t>Permitir que los mapas tengan más altura que la propia pantalla, se debe aplicar un scroll en el eje Y similar al que se aplico en el eje X.</w:t>
            </w:r>
          </w:p>
          <w:p w14:paraId="366C5B93" w14:textId="77777777" w:rsidR="00C32C75" w:rsidRDefault="00C32C75" w:rsidP="00C32C75">
            <w:pPr>
              <w:rPr>
                <w:rFonts w:ascii="Calibri" w:hAnsi="Calibri" w:cs="Calibri"/>
                <w:color w:val="000000"/>
                <w:sz w:val="24"/>
                <w:szCs w:val="24"/>
              </w:rPr>
            </w:pPr>
          </w:p>
        </w:tc>
        <w:tc>
          <w:tcPr>
            <w:tcW w:w="1306" w:type="dxa"/>
          </w:tcPr>
          <w:p w14:paraId="7601FA34" w14:textId="77777777" w:rsidR="00C32C75" w:rsidRDefault="002A5705"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C32C75" w14:paraId="2A897C27"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2A8EF717" w14:textId="77777777" w:rsidR="00C32C75" w:rsidRDefault="00DC0805" w:rsidP="00314832">
            <w:pPr>
              <w:rPr>
                <w:rFonts w:ascii="Calibri" w:hAnsi="Calibri" w:cs="Calibri"/>
                <w:b w:val="0"/>
                <w:color w:val="000000"/>
                <w:sz w:val="24"/>
                <w:szCs w:val="24"/>
              </w:rPr>
            </w:pPr>
            <w:r>
              <w:rPr>
                <w:rFonts w:ascii="Calibri" w:hAnsi="Calibri" w:cs="Calibri"/>
                <w:color w:val="000000"/>
                <w:sz w:val="24"/>
                <w:szCs w:val="24"/>
              </w:rPr>
              <w:t>6</w:t>
            </w:r>
            <w:r w:rsidR="00C32C75" w:rsidRPr="005C187C">
              <w:rPr>
                <w:rFonts w:ascii="Calibri" w:hAnsi="Calibri" w:cs="Calibri"/>
                <w:color w:val="000000"/>
                <w:sz w:val="24"/>
                <w:szCs w:val="24"/>
              </w:rPr>
              <w:t xml:space="preserve"> </w:t>
            </w:r>
            <w:r w:rsidR="00C833E5" w:rsidRPr="005C187C">
              <w:rPr>
                <w:rFonts w:ascii="Calibri" w:hAnsi="Calibri" w:cs="Calibri"/>
                <w:color w:val="000000"/>
                <w:sz w:val="24"/>
                <w:szCs w:val="24"/>
              </w:rPr>
              <w:t>Items</w:t>
            </w:r>
            <w:r w:rsidR="005C187C">
              <w:rPr>
                <w:rFonts w:ascii="Calibri" w:hAnsi="Calibri" w:cs="Calibri"/>
                <w:color w:val="000000"/>
                <w:sz w:val="24"/>
                <w:szCs w:val="24"/>
              </w:rPr>
              <w:t xml:space="preserve"> recolectables</w:t>
            </w:r>
            <w:r w:rsidR="00C32C75" w:rsidRPr="005C187C">
              <w:rPr>
                <w:rFonts w:ascii="Calibri" w:hAnsi="Calibri" w:cs="Calibri"/>
                <w:color w:val="000000"/>
                <w:sz w:val="24"/>
                <w:szCs w:val="24"/>
              </w:rPr>
              <w:t xml:space="preserve">: </w:t>
            </w:r>
            <w:r w:rsidR="005C187C">
              <w:rPr>
                <w:rFonts w:ascii="Calibri" w:hAnsi="Calibri" w:cs="Calibri"/>
                <w:b w:val="0"/>
                <w:color w:val="000000"/>
                <w:sz w:val="24"/>
                <w:szCs w:val="24"/>
              </w:rPr>
              <w:t>Incluir</w:t>
            </w:r>
            <w:r w:rsidR="005C187C" w:rsidRPr="005C187C">
              <w:rPr>
                <w:rFonts w:ascii="Calibri" w:hAnsi="Calibri" w:cs="Calibri"/>
                <w:b w:val="0"/>
                <w:color w:val="000000"/>
                <w:sz w:val="24"/>
                <w:szCs w:val="24"/>
              </w:rPr>
              <w:t xml:space="preserve"> items </w:t>
            </w:r>
            <w:r w:rsidR="005C187C">
              <w:rPr>
                <w:rFonts w:ascii="Calibri" w:hAnsi="Calibri" w:cs="Calibri"/>
                <w:b w:val="0"/>
                <w:color w:val="000000"/>
                <w:sz w:val="24"/>
                <w:szCs w:val="24"/>
              </w:rPr>
              <w:t>recolectable inmovibles</w:t>
            </w:r>
            <w:r w:rsidR="005C187C" w:rsidRPr="005C187C">
              <w:rPr>
                <w:rFonts w:ascii="Calibri" w:hAnsi="Calibri" w:cs="Calibri"/>
                <w:b w:val="0"/>
                <w:color w:val="000000"/>
                <w:sz w:val="24"/>
                <w:szCs w:val="24"/>
              </w:rPr>
              <w:t xml:space="preserve"> que pue</w:t>
            </w:r>
            <w:r w:rsidR="005C187C">
              <w:rPr>
                <w:rFonts w:ascii="Calibri" w:hAnsi="Calibri" w:cs="Calibri"/>
                <w:b w:val="0"/>
                <w:color w:val="000000"/>
                <w:sz w:val="24"/>
                <w:szCs w:val="24"/>
              </w:rPr>
              <w:t>dan ser recolectados por el Jugador al colisionar con ellos.</w:t>
            </w:r>
          </w:p>
          <w:p w14:paraId="49A9E7A6" w14:textId="77777777" w:rsidR="005C187C" w:rsidRDefault="005C187C" w:rsidP="00314832">
            <w:pPr>
              <w:rPr>
                <w:rFonts w:ascii="Calibri" w:hAnsi="Calibri" w:cs="Calibri"/>
                <w:b w:val="0"/>
                <w:color w:val="000000"/>
                <w:sz w:val="24"/>
                <w:szCs w:val="24"/>
              </w:rPr>
            </w:pPr>
            <w:r>
              <w:rPr>
                <w:rFonts w:ascii="Calibri" w:hAnsi="Calibri" w:cs="Calibri"/>
                <w:b w:val="0"/>
                <w:color w:val="000000"/>
                <w:sz w:val="24"/>
                <w:szCs w:val="24"/>
              </w:rPr>
              <w:t>Debemos incluir un contador de items que muestre el número en pantalla.</w:t>
            </w:r>
          </w:p>
          <w:p w14:paraId="1628B149" w14:textId="77777777" w:rsidR="005C187C" w:rsidRDefault="005C187C" w:rsidP="00314832">
            <w:pPr>
              <w:rPr>
                <w:rFonts w:ascii="Calibri" w:hAnsi="Calibri" w:cs="Calibri"/>
                <w:b w:val="0"/>
                <w:color w:val="000000"/>
                <w:sz w:val="24"/>
                <w:szCs w:val="24"/>
              </w:rPr>
            </w:pPr>
            <w:r>
              <w:rPr>
                <w:rFonts w:ascii="Calibri" w:hAnsi="Calibri" w:cs="Calibri"/>
                <w:b w:val="0"/>
                <w:color w:val="000000"/>
                <w:sz w:val="24"/>
                <w:szCs w:val="24"/>
              </w:rPr>
              <w:t>El Item debe ser animado, utilizando el siguiente sprite:</w:t>
            </w:r>
          </w:p>
          <w:p w14:paraId="3225F92A" w14:textId="77777777" w:rsidR="005C187C" w:rsidRDefault="005C187C" w:rsidP="00314832">
            <w:pPr>
              <w:rPr>
                <w:rFonts w:ascii="Calibri" w:hAnsi="Calibri" w:cs="Calibri"/>
                <w:b w:val="0"/>
                <w:color w:val="000000"/>
                <w:sz w:val="24"/>
                <w:szCs w:val="24"/>
              </w:rPr>
            </w:pPr>
          </w:p>
          <w:p w14:paraId="75D48A36" w14:textId="77777777" w:rsidR="005C187C" w:rsidRDefault="00BF2A29" w:rsidP="005C187C">
            <w:pPr>
              <w:jc w:val="center"/>
              <w:rPr>
                <w:rFonts w:ascii="Calibri" w:hAnsi="Calibri" w:cs="Calibri"/>
                <w:b w:val="0"/>
                <w:color w:val="000000"/>
                <w:sz w:val="24"/>
                <w:szCs w:val="24"/>
              </w:rPr>
            </w:pPr>
            <w:r>
              <w:rPr>
                <w:rFonts w:ascii="Calibri" w:eastAsiaTheme="minorHAnsi" w:hAnsi="Calibri" w:cs="Calibri"/>
                <w:b w:val="0"/>
                <w:bCs w:val="0"/>
                <w:color w:val="000000"/>
                <w:sz w:val="24"/>
                <w:szCs w:val="24"/>
                <w:lang w:eastAsia="en-US"/>
              </w:rPr>
              <w:pict w14:anchorId="3C399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15pt;height:23.85pt">
                  <v:imagedata r:id="rId8" o:title="gem"/>
                </v:shape>
              </w:pict>
            </w:r>
          </w:p>
          <w:p w14:paraId="75C71E2B" w14:textId="77777777" w:rsidR="005C187C" w:rsidRDefault="005C187C" w:rsidP="005C187C">
            <w:pPr>
              <w:jc w:val="center"/>
              <w:rPr>
                <w:rFonts w:ascii="Calibri" w:hAnsi="Calibri" w:cs="Calibri"/>
                <w:b w:val="0"/>
                <w:color w:val="000000"/>
                <w:sz w:val="24"/>
                <w:szCs w:val="24"/>
              </w:rPr>
            </w:pPr>
          </w:p>
          <w:p w14:paraId="72DD4ED4" w14:textId="77777777" w:rsidR="005C187C" w:rsidRPr="005C187C" w:rsidRDefault="005C187C" w:rsidP="005C187C">
            <w:pPr>
              <w:rPr>
                <w:rFonts w:ascii="Calibri" w:hAnsi="Calibri" w:cs="Calibri"/>
                <w:b w:val="0"/>
                <w:color w:val="000000"/>
                <w:sz w:val="24"/>
                <w:szCs w:val="24"/>
              </w:rPr>
            </w:pPr>
            <w:r>
              <w:rPr>
                <w:rFonts w:ascii="Calibri" w:hAnsi="Calibri" w:cs="Calibri"/>
                <w:b w:val="0"/>
                <w:color w:val="000000"/>
                <w:sz w:val="24"/>
                <w:szCs w:val="24"/>
              </w:rPr>
              <w:lastRenderedPageBreak/>
              <w:t>El número y posición de los items se deberán poder especificar en el mapa del Nivel.</w:t>
            </w:r>
          </w:p>
          <w:p w14:paraId="2F261AEB" w14:textId="77777777" w:rsidR="00C32C75" w:rsidRDefault="00C32C75" w:rsidP="005C187C">
            <w:pPr>
              <w:rPr>
                <w:rFonts w:ascii="Calibri" w:hAnsi="Calibri" w:cs="Calibri"/>
                <w:color w:val="000000"/>
                <w:sz w:val="24"/>
                <w:szCs w:val="24"/>
              </w:rPr>
            </w:pPr>
          </w:p>
        </w:tc>
        <w:tc>
          <w:tcPr>
            <w:tcW w:w="1306" w:type="dxa"/>
          </w:tcPr>
          <w:p w14:paraId="63E3859B" w14:textId="77777777" w:rsidR="00C32C75" w:rsidRDefault="00836CAC"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lastRenderedPageBreak/>
              <w:t>4</w:t>
            </w:r>
          </w:p>
        </w:tc>
      </w:tr>
      <w:tr w:rsidR="00C32C75" w14:paraId="32FB7E2F" w14:textId="77777777" w:rsidTr="00C32C75">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76CACC5" w14:textId="77777777" w:rsidR="002A5705" w:rsidRDefault="00DC0805" w:rsidP="00314832">
            <w:pPr>
              <w:rPr>
                <w:rFonts w:ascii="Calibri" w:hAnsi="Calibri" w:cs="Calibri"/>
                <w:b w:val="0"/>
                <w:color w:val="000000"/>
                <w:sz w:val="24"/>
                <w:szCs w:val="24"/>
              </w:rPr>
            </w:pPr>
            <w:r>
              <w:rPr>
                <w:rFonts w:ascii="Calibri" w:hAnsi="Calibri" w:cs="Calibri"/>
                <w:color w:val="000000"/>
                <w:sz w:val="24"/>
                <w:szCs w:val="24"/>
              </w:rPr>
              <w:t>7</w:t>
            </w:r>
            <w:r w:rsidR="00C32C75">
              <w:rPr>
                <w:rFonts w:ascii="Calibri" w:hAnsi="Calibri" w:cs="Calibri"/>
                <w:color w:val="000000"/>
                <w:sz w:val="24"/>
                <w:szCs w:val="24"/>
              </w:rPr>
              <w:t xml:space="preserve"> </w:t>
            </w:r>
            <w:r w:rsidR="002A5705">
              <w:rPr>
                <w:rFonts w:ascii="Calibri" w:hAnsi="Calibri" w:cs="Calibri"/>
                <w:color w:val="000000"/>
                <w:sz w:val="24"/>
                <w:szCs w:val="24"/>
              </w:rPr>
              <w:t>Plataformas</w:t>
            </w:r>
            <w:r w:rsidR="005C187C">
              <w:rPr>
                <w:rFonts w:ascii="Calibri" w:hAnsi="Calibri" w:cs="Calibri"/>
                <w:color w:val="000000"/>
                <w:sz w:val="24"/>
                <w:szCs w:val="24"/>
              </w:rPr>
              <w:t xml:space="preserve"> móviles</w:t>
            </w:r>
            <w:r w:rsidR="00C32C75">
              <w:rPr>
                <w:rFonts w:ascii="Calibri" w:hAnsi="Calibri" w:cs="Calibri"/>
                <w:color w:val="000000"/>
                <w:sz w:val="24"/>
                <w:szCs w:val="24"/>
              </w:rPr>
              <w:t xml:space="preserve">: </w:t>
            </w:r>
            <w:r w:rsidR="00C32C75" w:rsidRPr="00A25448">
              <w:rPr>
                <w:rFonts w:ascii="Calibri" w:hAnsi="Calibri" w:cs="Calibri"/>
                <w:b w:val="0"/>
                <w:color w:val="000000"/>
                <w:sz w:val="24"/>
                <w:szCs w:val="24"/>
              </w:rPr>
              <w:t xml:space="preserve">incluir </w:t>
            </w:r>
            <w:r w:rsidR="005C187C">
              <w:rPr>
                <w:rFonts w:ascii="Calibri" w:hAnsi="Calibri" w:cs="Calibri"/>
                <w:b w:val="0"/>
                <w:color w:val="000000"/>
                <w:sz w:val="24"/>
                <w:szCs w:val="24"/>
              </w:rPr>
              <w:t xml:space="preserve">plataformas móviles </w:t>
            </w:r>
          </w:p>
          <w:p w14:paraId="1F2D0225" w14:textId="77777777" w:rsidR="00C32C75" w:rsidRDefault="002A5705" w:rsidP="00314832">
            <w:pPr>
              <w:rPr>
                <w:rFonts w:ascii="Calibri" w:hAnsi="Calibri" w:cs="Calibri"/>
                <w:b w:val="0"/>
                <w:color w:val="000000"/>
                <w:sz w:val="24"/>
                <w:szCs w:val="24"/>
              </w:rPr>
            </w:pPr>
            <w:r>
              <w:rPr>
                <w:rFonts w:ascii="Calibri" w:hAnsi="Calibri" w:cs="Calibri"/>
                <w:b w:val="0"/>
                <w:color w:val="000000"/>
                <w:sz w:val="24"/>
                <w:szCs w:val="24"/>
              </w:rPr>
              <w:t>con movilidad en el eje X.</w:t>
            </w:r>
          </w:p>
          <w:p w14:paraId="1CB81398" w14:textId="77777777" w:rsidR="005C187C" w:rsidRDefault="005C187C" w:rsidP="00314832">
            <w:pPr>
              <w:rPr>
                <w:rFonts w:ascii="Calibri" w:hAnsi="Calibri" w:cs="Calibri"/>
                <w:b w:val="0"/>
                <w:color w:val="000000"/>
                <w:sz w:val="24"/>
                <w:szCs w:val="24"/>
              </w:rPr>
            </w:pPr>
            <w:r>
              <w:rPr>
                <w:rFonts w:ascii="Calibri" w:hAnsi="Calibri" w:cs="Calibri"/>
                <w:b w:val="0"/>
                <w:color w:val="000000"/>
                <w:sz w:val="24"/>
                <w:szCs w:val="24"/>
              </w:rPr>
              <w:br/>
              <w:t>Deben moverse con una velocidad constante preestablecida hasta que colisionen con algún elemento.</w:t>
            </w:r>
          </w:p>
          <w:p w14:paraId="5CD47300" w14:textId="77777777" w:rsidR="002A5705" w:rsidRDefault="002A5705" w:rsidP="00314832">
            <w:pPr>
              <w:rPr>
                <w:rFonts w:ascii="Calibri" w:hAnsi="Calibri" w:cs="Calibri"/>
                <w:b w:val="0"/>
                <w:color w:val="000000"/>
                <w:sz w:val="24"/>
                <w:szCs w:val="24"/>
              </w:rPr>
            </w:pPr>
            <w:r>
              <w:rPr>
                <w:rFonts w:ascii="Calibri" w:hAnsi="Calibri" w:cs="Calibri"/>
                <w:b w:val="0"/>
                <w:color w:val="000000"/>
                <w:sz w:val="24"/>
                <w:szCs w:val="24"/>
              </w:rPr>
              <w:t>El jugador y los enemigos deben poder caminar sobre estas plataformas</w:t>
            </w:r>
          </w:p>
          <w:p w14:paraId="5D4CBD76" w14:textId="77777777" w:rsidR="002A5705" w:rsidRDefault="002A5705" w:rsidP="00314832">
            <w:pPr>
              <w:rPr>
                <w:rFonts w:ascii="Calibri" w:hAnsi="Calibri" w:cs="Calibri"/>
                <w:b w:val="0"/>
                <w:color w:val="000000"/>
                <w:sz w:val="24"/>
                <w:szCs w:val="24"/>
              </w:rPr>
            </w:pPr>
          </w:p>
          <w:p w14:paraId="640D385F" w14:textId="77777777" w:rsidR="005C187C" w:rsidRDefault="002A5705" w:rsidP="00314832">
            <w:pPr>
              <w:rPr>
                <w:rFonts w:ascii="Calibri" w:hAnsi="Calibri" w:cs="Calibri"/>
                <w:b w:val="0"/>
                <w:color w:val="000000"/>
                <w:sz w:val="24"/>
                <w:szCs w:val="24"/>
              </w:rPr>
            </w:pPr>
            <w:r>
              <w:rPr>
                <w:rFonts w:ascii="Calibri" w:hAnsi="Calibri" w:cs="Calibri"/>
                <w:b w:val="0"/>
                <w:color w:val="000000"/>
                <w:sz w:val="24"/>
                <w:szCs w:val="24"/>
              </w:rPr>
              <w:t>Las plataformas se representarán en el mapa de nivel con el carácter 'X'.</w:t>
            </w:r>
          </w:p>
          <w:p w14:paraId="6A3892EA" w14:textId="77777777" w:rsidR="00C32C75" w:rsidRDefault="00C32C75" w:rsidP="00314832">
            <w:pPr>
              <w:rPr>
                <w:rFonts w:ascii="Calibri" w:hAnsi="Calibri" w:cs="Calibri"/>
                <w:color w:val="000000"/>
                <w:sz w:val="24"/>
                <w:szCs w:val="24"/>
              </w:rPr>
            </w:pPr>
          </w:p>
        </w:tc>
        <w:tc>
          <w:tcPr>
            <w:tcW w:w="1306" w:type="dxa"/>
          </w:tcPr>
          <w:p w14:paraId="17690542" w14:textId="77777777" w:rsidR="00C32C75" w:rsidRDefault="00C32C75"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836CAC" w14:paraId="10508F93" w14:textId="77777777" w:rsidTr="00C32C75">
        <w:trPr>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524964E" w14:textId="77777777" w:rsidR="00836CAC" w:rsidRDefault="00DC0805" w:rsidP="00836CAC">
            <w:pPr>
              <w:rPr>
                <w:rFonts w:ascii="Calibri" w:hAnsi="Calibri" w:cs="Calibri"/>
                <w:b w:val="0"/>
                <w:color w:val="000000"/>
                <w:sz w:val="24"/>
                <w:szCs w:val="24"/>
              </w:rPr>
            </w:pPr>
            <w:r>
              <w:rPr>
                <w:rFonts w:ascii="Calibri" w:hAnsi="Calibri" w:cs="Calibri"/>
                <w:color w:val="000000"/>
                <w:sz w:val="24"/>
                <w:szCs w:val="24"/>
              </w:rPr>
              <w:t>8</w:t>
            </w:r>
            <w:r w:rsidR="00836CAC">
              <w:rPr>
                <w:rFonts w:ascii="Calibri" w:hAnsi="Calibri" w:cs="Calibri"/>
                <w:color w:val="000000"/>
                <w:sz w:val="24"/>
                <w:szCs w:val="24"/>
              </w:rPr>
              <w:t xml:space="preserve"> </w:t>
            </w:r>
            <w:r w:rsidR="002A5705">
              <w:rPr>
                <w:rFonts w:ascii="Calibri" w:hAnsi="Calibri" w:cs="Calibri"/>
                <w:color w:val="000000"/>
                <w:sz w:val="24"/>
                <w:szCs w:val="24"/>
              </w:rPr>
              <w:t>Caja que se</w:t>
            </w:r>
            <w:r w:rsidR="00836CAC">
              <w:rPr>
                <w:rFonts w:ascii="Calibri" w:hAnsi="Calibri" w:cs="Calibri"/>
                <w:color w:val="000000"/>
                <w:sz w:val="24"/>
                <w:szCs w:val="24"/>
              </w:rPr>
              <w:t xml:space="preserve"> </w:t>
            </w:r>
            <w:r w:rsidR="002A5705">
              <w:rPr>
                <w:rFonts w:ascii="Calibri" w:hAnsi="Calibri" w:cs="Calibri"/>
                <w:color w:val="000000"/>
                <w:sz w:val="24"/>
                <w:szCs w:val="24"/>
              </w:rPr>
              <w:t xml:space="preserve">puedan </w:t>
            </w:r>
            <w:r w:rsidR="00836CAC">
              <w:rPr>
                <w:rFonts w:ascii="Calibri" w:hAnsi="Calibri" w:cs="Calibri"/>
                <w:color w:val="000000"/>
                <w:sz w:val="24"/>
                <w:szCs w:val="24"/>
              </w:rPr>
              <w:t xml:space="preserve">arrastrar: </w:t>
            </w:r>
            <w:r w:rsidR="00836CAC" w:rsidRPr="00836CAC">
              <w:rPr>
                <w:rFonts w:ascii="Calibri" w:hAnsi="Calibri" w:cs="Calibri"/>
                <w:b w:val="0"/>
                <w:color w:val="000000"/>
                <w:sz w:val="24"/>
                <w:szCs w:val="24"/>
              </w:rPr>
              <w:t xml:space="preserve">incluir </w:t>
            </w:r>
            <w:r w:rsidR="002A5705">
              <w:rPr>
                <w:rFonts w:ascii="Calibri" w:hAnsi="Calibri" w:cs="Calibri"/>
                <w:b w:val="0"/>
                <w:color w:val="000000"/>
                <w:sz w:val="24"/>
                <w:szCs w:val="24"/>
              </w:rPr>
              <w:t>cajas</w:t>
            </w:r>
            <w:r w:rsidR="00836CAC" w:rsidRPr="00836CAC">
              <w:rPr>
                <w:rFonts w:ascii="Calibri" w:hAnsi="Calibri" w:cs="Calibri"/>
                <w:b w:val="0"/>
                <w:color w:val="000000"/>
                <w:sz w:val="24"/>
                <w:szCs w:val="24"/>
              </w:rPr>
              <w:t xml:space="preserve"> que puedan ser arrastrad</w:t>
            </w:r>
            <w:r w:rsidR="002A5705">
              <w:rPr>
                <w:rFonts w:ascii="Calibri" w:hAnsi="Calibri" w:cs="Calibri"/>
                <w:b w:val="0"/>
                <w:color w:val="000000"/>
                <w:sz w:val="24"/>
                <w:szCs w:val="24"/>
              </w:rPr>
              <w:t>a</w:t>
            </w:r>
            <w:r w:rsidR="00836CAC" w:rsidRPr="00836CAC">
              <w:rPr>
                <w:rFonts w:ascii="Calibri" w:hAnsi="Calibri" w:cs="Calibri"/>
                <w:b w:val="0"/>
                <w:color w:val="000000"/>
                <w:sz w:val="24"/>
                <w:szCs w:val="24"/>
              </w:rPr>
              <w:t>s por el nivel cuando el jugador colisiona con ellos en el eje X.</w:t>
            </w:r>
          </w:p>
          <w:p w14:paraId="17A7283F" w14:textId="77777777" w:rsidR="00836CAC" w:rsidRDefault="00836CAC" w:rsidP="00836CAC">
            <w:pPr>
              <w:rPr>
                <w:rFonts w:ascii="Calibri" w:hAnsi="Calibri" w:cs="Calibri"/>
                <w:b w:val="0"/>
                <w:color w:val="000000"/>
                <w:sz w:val="24"/>
                <w:szCs w:val="24"/>
              </w:rPr>
            </w:pPr>
          </w:p>
          <w:p w14:paraId="02BFC0BF" w14:textId="77777777" w:rsidR="00836CAC" w:rsidRDefault="00836CAC" w:rsidP="00836CAC">
            <w:pPr>
              <w:rPr>
                <w:rFonts w:ascii="Calibri" w:hAnsi="Calibri" w:cs="Calibri"/>
                <w:b w:val="0"/>
                <w:color w:val="000000"/>
                <w:sz w:val="24"/>
                <w:szCs w:val="24"/>
              </w:rPr>
            </w:pPr>
            <w:r>
              <w:rPr>
                <w:rFonts w:ascii="Calibri" w:hAnsi="Calibri" w:cs="Calibri"/>
                <w:b w:val="0"/>
                <w:color w:val="000000"/>
                <w:sz w:val="24"/>
                <w:szCs w:val="24"/>
              </w:rPr>
              <w:t xml:space="preserve">Este tipo de </w:t>
            </w:r>
            <w:r w:rsidR="002A5705">
              <w:rPr>
                <w:rFonts w:ascii="Calibri" w:hAnsi="Calibri" w:cs="Calibri"/>
                <w:b w:val="0"/>
                <w:color w:val="000000"/>
                <w:sz w:val="24"/>
                <w:szCs w:val="24"/>
              </w:rPr>
              <w:t>elemento</w:t>
            </w:r>
            <w:r>
              <w:rPr>
                <w:rFonts w:ascii="Calibri" w:hAnsi="Calibri" w:cs="Calibri"/>
                <w:b w:val="0"/>
                <w:color w:val="000000"/>
                <w:sz w:val="24"/>
                <w:szCs w:val="24"/>
              </w:rPr>
              <w:t xml:space="preserve"> se representará en el mapa de nivel con la letra Q</w:t>
            </w:r>
          </w:p>
          <w:p w14:paraId="11521A49" w14:textId="77777777" w:rsidR="00836CAC" w:rsidRDefault="00836CAC" w:rsidP="00836CAC">
            <w:pPr>
              <w:rPr>
                <w:rFonts w:ascii="Calibri" w:hAnsi="Calibri" w:cs="Calibri"/>
                <w:color w:val="000000"/>
                <w:sz w:val="24"/>
                <w:szCs w:val="24"/>
              </w:rPr>
            </w:pPr>
          </w:p>
        </w:tc>
        <w:tc>
          <w:tcPr>
            <w:tcW w:w="1306" w:type="dxa"/>
          </w:tcPr>
          <w:p w14:paraId="15C70D29" w14:textId="77777777" w:rsidR="00836CAC" w:rsidRDefault="002A57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836CAC" w14:paraId="6D83B704" w14:textId="77777777" w:rsidTr="00C32C75">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DA0BE49" w14:textId="77777777" w:rsidR="00836CAC" w:rsidRDefault="00DC0805" w:rsidP="00836CAC">
            <w:pPr>
              <w:rPr>
                <w:rFonts w:ascii="Calibri" w:hAnsi="Calibri" w:cs="Calibri"/>
                <w:b w:val="0"/>
                <w:color w:val="000000"/>
                <w:sz w:val="24"/>
                <w:szCs w:val="24"/>
              </w:rPr>
            </w:pPr>
            <w:r>
              <w:rPr>
                <w:rFonts w:ascii="Calibri" w:hAnsi="Calibri" w:cs="Calibri"/>
                <w:color w:val="000000"/>
                <w:sz w:val="24"/>
                <w:szCs w:val="24"/>
              </w:rPr>
              <w:t>9</w:t>
            </w:r>
            <w:r w:rsidR="00836CAC">
              <w:rPr>
                <w:rFonts w:ascii="Calibri" w:hAnsi="Calibri" w:cs="Calibri"/>
                <w:color w:val="000000"/>
                <w:sz w:val="24"/>
                <w:szCs w:val="24"/>
              </w:rPr>
              <w:t xml:space="preserve"> Tiles destruibles: </w:t>
            </w:r>
            <w:r w:rsidR="00836CAC" w:rsidRPr="00836CAC">
              <w:rPr>
                <w:rFonts w:ascii="Calibri" w:hAnsi="Calibri" w:cs="Calibri"/>
                <w:b w:val="0"/>
                <w:color w:val="000000"/>
                <w:sz w:val="24"/>
                <w:szCs w:val="24"/>
              </w:rPr>
              <w:t>incluir tiles que desaparezcan a los pocos segundos de que el Jugador entre en contacto con ellos (este colocado encima).</w:t>
            </w:r>
          </w:p>
          <w:p w14:paraId="1AB0E617" w14:textId="77777777" w:rsidR="00836CAC" w:rsidRDefault="00836CAC" w:rsidP="00836CAC">
            <w:pPr>
              <w:rPr>
                <w:rFonts w:ascii="Calibri" w:hAnsi="Calibri" w:cs="Calibri"/>
                <w:color w:val="000000"/>
                <w:sz w:val="24"/>
                <w:szCs w:val="24"/>
              </w:rPr>
            </w:pPr>
          </w:p>
          <w:p w14:paraId="0F77C5AB" w14:textId="77777777" w:rsidR="00836CAC" w:rsidRPr="00836CAC" w:rsidRDefault="00836CAC" w:rsidP="00836CAC">
            <w:pPr>
              <w:rPr>
                <w:rFonts w:ascii="Calibri" w:hAnsi="Calibri" w:cs="Calibri"/>
                <w:b w:val="0"/>
                <w:color w:val="000000"/>
                <w:sz w:val="24"/>
                <w:szCs w:val="24"/>
              </w:rPr>
            </w:pPr>
            <w:r>
              <w:rPr>
                <w:rFonts w:ascii="Calibri" w:hAnsi="Calibri" w:cs="Calibri"/>
                <w:b w:val="0"/>
                <w:color w:val="000000"/>
                <w:sz w:val="24"/>
                <w:szCs w:val="24"/>
              </w:rPr>
              <w:t>Este tipo de tiles se representará en el mapa de nivel con la letra W</w:t>
            </w:r>
          </w:p>
          <w:p w14:paraId="00E6E546" w14:textId="77777777" w:rsidR="00836CAC" w:rsidRDefault="00836CAC" w:rsidP="00836CAC">
            <w:pPr>
              <w:rPr>
                <w:rFonts w:ascii="Calibri" w:hAnsi="Calibri" w:cs="Calibri"/>
                <w:color w:val="000000"/>
                <w:sz w:val="24"/>
                <w:szCs w:val="24"/>
              </w:rPr>
            </w:pPr>
          </w:p>
        </w:tc>
        <w:tc>
          <w:tcPr>
            <w:tcW w:w="1306" w:type="dxa"/>
          </w:tcPr>
          <w:p w14:paraId="34F67217"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DC0805" w14:paraId="22256639" w14:textId="77777777" w:rsidTr="00C32C75">
        <w:trPr>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11117EA" w14:textId="77777777" w:rsidR="00DC0805" w:rsidRDefault="00DC0805" w:rsidP="00DC0805">
            <w:pPr>
              <w:rPr>
                <w:rFonts w:ascii="Calibri" w:hAnsi="Calibri" w:cs="Calibri"/>
                <w:b w:val="0"/>
                <w:color w:val="000000"/>
                <w:sz w:val="24"/>
                <w:szCs w:val="24"/>
              </w:rPr>
            </w:pPr>
            <w:r>
              <w:rPr>
                <w:rFonts w:ascii="Calibri" w:hAnsi="Calibri" w:cs="Calibri"/>
                <w:color w:val="000000"/>
                <w:sz w:val="24"/>
                <w:szCs w:val="24"/>
              </w:rPr>
              <w:t xml:space="preserve">10 Tiles destruibles 2: </w:t>
            </w:r>
            <w:r w:rsidRPr="00836CAC">
              <w:rPr>
                <w:rFonts w:ascii="Calibri" w:hAnsi="Calibri" w:cs="Calibri"/>
                <w:b w:val="0"/>
                <w:color w:val="000000"/>
                <w:sz w:val="24"/>
                <w:szCs w:val="24"/>
              </w:rPr>
              <w:t xml:space="preserve">incluir tiles que desaparezcan </w:t>
            </w:r>
            <w:r>
              <w:rPr>
                <w:rFonts w:ascii="Calibri" w:hAnsi="Calibri" w:cs="Calibri"/>
                <w:b w:val="0"/>
                <w:color w:val="000000"/>
                <w:sz w:val="24"/>
                <w:szCs w:val="24"/>
              </w:rPr>
              <w:t xml:space="preserve">sí el Jugador les dispara </w:t>
            </w:r>
          </w:p>
          <w:p w14:paraId="37CF4D31" w14:textId="77777777" w:rsidR="00DC0805" w:rsidRDefault="00DC0805" w:rsidP="00DC0805">
            <w:pPr>
              <w:rPr>
                <w:rFonts w:ascii="Calibri" w:hAnsi="Calibri" w:cs="Calibri"/>
                <w:color w:val="000000"/>
                <w:sz w:val="24"/>
                <w:szCs w:val="24"/>
              </w:rPr>
            </w:pPr>
          </w:p>
          <w:p w14:paraId="26D11AE8" w14:textId="77777777" w:rsidR="00DC0805" w:rsidRPr="00836CAC" w:rsidRDefault="00DC0805" w:rsidP="00DC0805">
            <w:pPr>
              <w:rPr>
                <w:rFonts w:ascii="Calibri" w:hAnsi="Calibri" w:cs="Calibri"/>
                <w:b w:val="0"/>
                <w:color w:val="000000"/>
                <w:sz w:val="24"/>
                <w:szCs w:val="24"/>
              </w:rPr>
            </w:pPr>
            <w:r>
              <w:rPr>
                <w:rFonts w:ascii="Calibri" w:hAnsi="Calibri" w:cs="Calibri"/>
                <w:b w:val="0"/>
                <w:color w:val="000000"/>
                <w:sz w:val="24"/>
                <w:szCs w:val="24"/>
              </w:rPr>
              <w:t>Este tipo de tiles se representará en el mapa de nivel con la letra U</w:t>
            </w:r>
          </w:p>
          <w:p w14:paraId="3F020269" w14:textId="77777777" w:rsidR="00DC0805" w:rsidRDefault="00DC0805" w:rsidP="00836CAC">
            <w:pPr>
              <w:rPr>
                <w:rFonts w:ascii="Calibri" w:hAnsi="Calibri" w:cs="Calibri"/>
                <w:color w:val="000000"/>
                <w:sz w:val="24"/>
                <w:szCs w:val="24"/>
              </w:rPr>
            </w:pPr>
          </w:p>
        </w:tc>
        <w:tc>
          <w:tcPr>
            <w:tcW w:w="1306" w:type="dxa"/>
          </w:tcPr>
          <w:p w14:paraId="4B233E9A" w14:textId="77777777" w:rsidR="00DC0805"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836CAC" w14:paraId="3D4FCAEB" w14:textId="77777777" w:rsidTr="00C32C75">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7338" w:type="dxa"/>
          </w:tcPr>
          <w:p w14:paraId="0FCF6F1A" w14:textId="77777777" w:rsidR="00836CAC" w:rsidRPr="00836CAC" w:rsidRDefault="00DC0805" w:rsidP="00314832">
            <w:pPr>
              <w:rPr>
                <w:rFonts w:ascii="Calibri" w:hAnsi="Calibri" w:cs="Calibri"/>
                <w:b w:val="0"/>
                <w:color w:val="000000"/>
                <w:sz w:val="24"/>
                <w:szCs w:val="24"/>
              </w:rPr>
            </w:pPr>
            <w:r>
              <w:rPr>
                <w:rFonts w:ascii="Calibri" w:hAnsi="Calibri" w:cs="Calibri"/>
                <w:color w:val="000000"/>
                <w:sz w:val="24"/>
                <w:szCs w:val="24"/>
              </w:rPr>
              <w:t>11</w:t>
            </w:r>
            <w:r w:rsidR="00836CAC">
              <w:rPr>
                <w:rFonts w:ascii="Calibri" w:hAnsi="Calibri" w:cs="Calibri"/>
                <w:color w:val="000000"/>
                <w:sz w:val="24"/>
                <w:szCs w:val="24"/>
              </w:rPr>
              <w:t xml:space="preserve"> Tiles escalera: </w:t>
            </w:r>
            <w:r w:rsidR="00836CAC" w:rsidRPr="00836CAC">
              <w:rPr>
                <w:rFonts w:ascii="Calibri" w:hAnsi="Calibri" w:cs="Calibri"/>
                <w:b w:val="0"/>
                <w:color w:val="000000"/>
                <w:sz w:val="24"/>
                <w:szCs w:val="24"/>
              </w:rPr>
              <w:t>incluir tiles de tipo escalera que permitan al jugador subir en el eje Y en línea recta.</w:t>
            </w:r>
          </w:p>
          <w:p w14:paraId="23E5FC7B" w14:textId="77777777" w:rsidR="00836CAC" w:rsidRDefault="00836CAC" w:rsidP="00314832">
            <w:pPr>
              <w:rPr>
                <w:rFonts w:ascii="Calibri" w:hAnsi="Calibri" w:cs="Calibri"/>
                <w:color w:val="000000"/>
                <w:sz w:val="24"/>
                <w:szCs w:val="24"/>
              </w:rPr>
            </w:pPr>
          </w:p>
          <w:p w14:paraId="4913D1D3" w14:textId="77777777" w:rsidR="00836CAC" w:rsidRPr="00836CAC" w:rsidRDefault="00836CAC" w:rsidP="00836CAC">
            <w:pPr>
              <w:rPr>
                <w:rFonts w:ascii="Calibri" w:hAnsi="Calibri" w:cs="Calibri"/>
                <w:b w:val="0"/>
                <w:color w:val="000000"/>
                <w:sz w:val="24"/>
                <w:szCs w:val="24"/>
              </w:rPr>
            </w:pPr>
            <w:r>
              <w:rPr>
                <w:rFonts w:ascii="Calibri" w:hAnsi="Calibri" w:cs="Calibri"/>
                <w:b w:val="0"/>
                <w:color w:val="000000"/>
                <w:sz w:val="24"/>
                <w:szCs w:val="24"/>
              </w:rPr>
              <w:t>Este tipo de tiles se representará en el mapa de nivel con la letra R</w:t>
            </w:r>
          </w:p>
          <w:p w14:paraId="18656F03" w14:textId="77777777" w:rsidR="00836CAC" w:rsidRDefault="00836CAC" w:rsidP="00314832">
            <w:pPr>
              <w:rPr>
                <w:rFonts w:ascii="Calibri" w:hAnsi="Calibri" w:cs="Calibri"/>
                <w:color w:val="000000"/>
                <w:sz w:val="24"/>
                <w:szCs w:val="24"/>
              </w:rPr>
            </w:pPr>
          </w:p>
        </w:tc>
        <w:tc>
          <w:tcPr>
            <w:tcW w:w="1306" w:type="dxa"/>
          </w:tcPr>
          <w:p w14:paraId="06607406"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836CAC" w14:paraId="7455E8FD" w14:textId="77777777" w:rsidTr="00C32C75">
        <w:trPr>
          <w:trHeight w:val="943"/>
        </w:trPr>
        <w:tc>
          <w:tcPr>
            <w:cnfStyle w:val="001000000000" w:firstRow="0" w:lastRow="0" w:firstColumn="1" w:lastColumn="0" w:oddVBand="0" w:evenVBand="0" w:oddHBand="0" w:evenHBand="0" w:firstRowFirstColumn="0" w:firstRowLastColumn="0" w:lastRowFirstColumn="0" w:lastRowLastColumn="0"/>
            <w:tcW w:w="7338" w:type="dxa"/>
          </w:tcPr>
          <w:p w14:paraId="392870D0" w14:textId="77777777" w:rsidR="00836CAC" w:rsidRDefault="00DC0805" w:rsidP="00836CAC">
            <w:pPr>
              <w:rPr>
                <w:rFonts w:ascii="Calibri" w:hAnsi="Calibri" w:cs="Calibri"/>
                <w:b w:val="0"/>
                <w:color w:val="000000"/>
                <w:sz w:val="24"/>
                <w:szCs w:val="24"/>
              </w:rPr>
            </w:pPr>
            <w:r>
              <w:rPr>
                <w:rFonts w:ascii="Calibri" w:hAnsi="Calibri" w:cs="Calibri"/>
                <w:color w:val="000000"/>
                <w:sz w:val="24"/>
                <w:szCs w:val="24"/>
              </w:rPr>
              <w:t>12 Plataformas de salto</w:t>
            </w:r>
            <w:r w:rsidR="00836CAC">
              <w:rPr>
                <w:rFonts w:ascii="Calibri" w:hAnsi="Calibri" w:cs="Calibri"/>
                <w:color w:val="000000"/>
                <w:sz w:val="24"/>
                <w:szCs w:val="24"/>
              </w:rPr>
              <w:t xml:space="preserve">: </w:t>
            </w:r>
            <w:r>
              <w:rPr>
                <w:rFonts w:ascii="Calibri" w:hAnsi="Calibri" w:cs="Calibri"/>
                <w:b w:val="0"/>
                <w:color w:val="000000"/>
                <w:sz w:val="24"/>
                <w:szCs w:val="24"/>
              </w:rPr>
              <w:t>incluir un nuevo tipo de elementos que al colisionar con ellos produzcan un salto de mucha más fuerza que el sato “estándar” del jugador.</w:t>
            </w:r>
          </w:p>
          <w:p w14:paraId="5F7CB46D" w14:textId="77777777" w:rsidR="00E05A2A" w:rsidRDefault="00E05A2A" w:rsidP="00836CAC">
            <w:pPr>
              <w:rPr>
                <w:rFonts w:ascii="Calibri" w:hAnsi="Calibri" w:cs="Calibri"/>
                <w:b w:val="0"/>
                <w:color w:val="000000"/>
                <w:sz w:val="24"/>
                <w:szCs w:val="24"/>
              </w:rPr>
            </w:pPr>
          </w:p>
          <w:p w14:paraId="4E22A3C5" w14:textId="77777777" w:rsidR="00E05A2A" w:rsidRDefault="00E05A2A" w:rsidP="00836CAC">
            <w:pPr>
              <w:rPr>
                <w:rFonts w:ascii="Calibri" w:hAnsi="Calibri" w:cs="Calibri"/>
                <w:b w:val="0"/>
                <w:color w:val="000000"/>
                <w:sz w:val="24"/>
                <w:szCs w:val="24"/>
              </w:rPr>
            </w:pPr>
            <w:r>
              <w:rPr>
                <w:rFonts w:ascii="Calibri" w:hAnsi="Calibri" w:cs="Calibri"/>
                <w:b w:val="0"/>
                <w:color w:val="000000"/>
                <w:sz w:val="24"/>
                <w:szCs w:val="24"/>
              </w:rPr>
              <w:t xml:space="preserve">Este </w:t>
            </w:r>
            <w:r w:rsidR="00DC0805">
              <w:rPr>
                <w:rFonts w:ascii="Calibri" w:hAnsi="Calibri" w:cs="Calibri"/>
                <w:b w:val="0"/>
                <w:color w:val="000000"/>
                <w:sz w:val="24"/>
                <w:szCs w:val="24"/>
              </w:rPr>
              <w:t>tipo de elementos</w:t>
            </w:r>
            <w:r>
              <w:rPr>
                <w:rFonts w:ascii="Calibri" w:hAnsi="Calibri" w:cs="Calibri"/>
                <w:b w:val="0"/>
                <w:color w:val="000000"/>
                <w:sz w:val="24"/>
                <w:szCs w:val="24"/>
              </w:rPr>
              <w:t xml:space="preserve"> se representará en el mapa de nivel con la letra </w:t>
            </w:r>
            <w:r w:rsidR="00DC0805">
              <w:rPr>
                <w:rFonts w:ascii="Calibri" w:hAnsi="Calibri" w:cs="Calibri"/>
                <w:b w:val="0"/>
                <w:color w:val="000000"/>
                <w:sz w:val="24"/>
                <w:szCs w:val="24"/>
              </w:rPr>
              <w:t>Y</w:t>
            </w:r>
          </w:p>
          <w:p w14:paraId="21F1A52B" w14:textId="77777777" w:rsidR="00836CAC" w:rsidRDefault="00836CAC" w:rsidP="00836CAC">
            <w:pPr>
              <w:rPr>
                <w:rFonts w:ascii="Calibri" w:hAnsi="Calibri" w:cs="Calibri"/>
                <w:color w:val="000000"/>
                <w:sz w:val="24"/>
                <w:szCs w:val="24"/>
              </w:rPr>
            </w:pPr>
          </w:p>
        </w:tc>
        <w:tc>
          <w:tcPr>
            <w:tcW w:w="1306" w:type="dxa"/>
          </w:tcPr>
          <w:p w14:paraId="4E5A2BFA" w14:textId="77777777" w:rsidR="00836CAC"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C32C75" w14:paraId="6FE580B8"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ED82394" w14:textId="77777777" w:rsidR="00C32C75" w:rsidRDefault="00836CAC" w:rsidP="00314832">
            <w:pPr>
              <w:rPr>
                <w:rFonts w:ascii="Calibri" w:hAnsi="Calibri" w:cs="Calibri"/>
                <w:b w:val="0"/>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3</w:t>
            </w:r>
            <w:r w:rsidR="00C32C75">
              <w:rPr>
                <w:rFonts w:ascii="Calibri" w:hAnsi="Calibri" w:cs="Calibri"/>
                <w:color w:val="000000"/>
                <w:sz w:val="24"/>
                <w:szCs w:val="24"/>
              </w:rPr>
              <w:t xml:space="preserve"> Enemigos más inteligentes: </w:t>
            </w:r>
            <w:r w:rsidR="00C32C75" w:rsidRPr="0062458F">
              <w:rPr>
                <w:rFonts w:ascii="Calibri" w:hAnsi="Calibri" w:cs="Calibri"/>
                <w:b w:val="0"/>
                <w:color w:val="000000"/>
                <w:sz w:val="24"/>
                <w:szCs w:val="24"/>
              </w:rPr>
              <w:t>modificar el comportamiento de los enemigos para que actúen de una manera más inteligente</w:t>
            </w:r>
            <w:r w:rsidR="00C32C75">
              <w:rPr>
                <w:rFonts w:ascii="Calibri" w:hAnsi="Calibri" w:cs="Calibri"/>
                <w:b w:val="0"/>
                <w:color w:val="000000"/>
                <w:sz w:val="24"/>
                <w:szCs w:val="24"/>
              </w:rPr>
              <w:t>, por ejemplo: que</w:t>
            </w:r>
            <w:r>
              <w:rPr>
                <w:rFonts w:ascii="Calibri" w:hAnsi="Calibri" w:cs="Calibri"/>
                <w:b w:val="0"/>
                <w:color w:val="000000"/>
                <w:sz w:val="24"/>
                <w:szCs w:val="24"/>
              </w:rPr>
              <w:t xml:space="preserve"> se muevan directamente hacia el jugador, traten de esquivar sus disparos, etc.</w:t>
            </w:r>
          </w:p>
          <w:p w14:paraId="64D9AD5F" w14:textId="77777777" w:rsidR="00C32C75" w:rsidRDefault="00C32C75" w:rsidP="00314832">
            <w:pPr>
              <w:rPr>
                <w:rFonts w:ascii="Calibri" w:hAnsi="Calibri" w:cs="Calibri"/>
                <w:color w:val="000000"/>
                <w:sz w:val="24"/>
                <w:szCs w:val="24"/>
              </w:rPr>
            </w:pPr>
            <w:r>
              <w:rPr>
                <w:rFonts w:ascii="Calibri" w:hAnsi="Calibri" w:cs="Calibri"/>
                <w:color w:val="000000"/>
                <w:sz w:val="24"/>
                <w:szCs w:val="24"/>
              </w:rPr>
              <w:t xml:space="preserve"> </w:t>
            </w:r>
          </w:p>
        </w:tc>
        <w:tc>
          <w:tcPr>
            <w:tcW w:w="1306" w:type="dxa"/>
          </w:tcPr>
          <w:p w14:paraId="0DDCEFBB" w14:textId="77777777" w:rsidR="00C32C75" w:rsidRDefault="00C32C75"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C32C75" w14:paraId="467F8503"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5287FDFE" w14:textId="77777777" w:rsidR="00836CAC" w:rsidRDefault="00C32C75" w:rsidP="00C32C75">
            <w:pPr>
              <w:rPr>
                <w:rFonts w:ascii="Calibri" w:hAnsi="Calibri" w:cs="Calibri"/>
                <w:b w:val="0"/>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4</w:t>
            </w:r>
            <w:r>
              <w:rPr>
                <w:rFonts w:ascii="Calibri" w:hAnsi="Calibri" w:cs="Calibri"/>
                <w:color w:val="000000"/>
                <w:sz w:val="24"/>
                <w:szCs w:val="24"/>
              </w:rPr>
              <w:t xml:space="preserve"> </w:t>
            </w:r>
            <w:r w:rsidR="00836CAC">
              <w:rPr>
                <w:rFonts w:ascii="Calibri" w:hAnsi="Calibri" w:cs="Calibri"/>
                <w:color w:val="000000"/>
                <w:sz w:val="24"/>
                <w:szCs w:val="24"/>
              </w:rPr>
              <w:t>Punto de salvado</w:t>
            </w:r>
            <w:r>
              <w:rPr>
                <w:rFonts w:ascii="Calibri" w:hAnsi="Calibri" w:cs="Calibri"/>
                <w:color w:val="000000"/>
                <w:sz w:val="24"/>
                <w:szCs w:val="24"/>
              </w:rPr>
              <w:t xml:space="preserve">: </w:t>
            </w:r>
            <w:r w:rsidR="00836CAC">
              <w:rPr>
                <w:rFonts w:ascii="Calibri" w:hAnsi="Calibri" w:cs="Calibri"/>
                <w:b w:val="0"/>
                <w:color w:val="000000"/>
                <w:sz w:val="24"/>
                <w:szCs w:val="24"/>
              </w:rPr>
              <w:t>incluir un elemento que al colisionar con el permita al jugador salvar esa posición, en caso de perder el jugador debería comenzar desde ese punto del mapa (en lugar de desde el punto inicial del nivel).</w:t>
            </w:r>
          </w:p>
          <w:p w14:paraId="4627C986" w14:textId="77777777" w:rsidR="00C32C75" w:rsidRPr="000E1B69" w:rsidRDefault="00C32C75" w:rsidP="00C32C75">
            <w:pPr>
              <w:rPr>
                <w:rFonts w:ascii="Calibri" w:hAnsi="Calibri" w:cs="Calibri"/>
                <w:b w:val="0"/>
                <w:color w:val="000000"/>
                <w:sz w:val="24"/>
                <w:szCs w:val="24"/>
              </w:rPr>
            </w:pPr>
            <w:r>
              <w:rPr>
                <w:rFonts w:ascii="Calibri" w:hAnsi="Calibri" w:cs="Calibri"/>
                <w:b w:val="0"/>
                <w:color w:val="000000"/>
                <w:sz w:val="24"/>
                <w:szCs w:val="24"/>
              </w:rPr>
              <w:lastRenderedPageBreak/>
              <w:t xml:space="preserve"> </w:t>
            </w:r>
          </w:p>
          <w:p w14:paraId="7F6AE1C2" w14:textId="77777777" w:rsidR="00836CAC" w:rsidRPr="00836CAC" w:rsidRDefault="00836CAC" w:rsidP="00836CAC">
            <w:pPr>
              <w:rPr>
                <w:rFonts w:ascii="Calibri" w:hAnsi="Calibri" w:cs="Calibri"/>
                <w:b w:val="0"/>
                <w:color w:val="000000"/>
                <w:sz w:val="24"/>
                <w:szCs w:val="24"/>
              </w:rPr>
            </w:pPr>
            <w:r>
              <w:rPr>
                <w:rFonts w:ascii="Calibri" w:hAnsi="Calibri" w:cs="Calibri"/>
                <w:b w:val="0"/>
                <w:color w:val="000000"/>
                <w:sz w:val="24"/>
                <w:szCs w:val="24"/>
              </w:rPr>
              <w:t>Este tipo de elemento se representará en el mapa de nivel con la letra A</w:t>
            </w:r>
          </w:p>
          <w:p w14:paraId="4263C5A3" w14:textId="77777777" w:rsidR="00C32C75" w:rsidRDefault="00C32C75" w:rsidP="00314832">
            <w:pPr>
              <w:rPr>
                <w:rFonts w:ascii="Calibri" w:hAnsi="Calibri" w:cs="Calibri"/>
                <w:color w:val="000000"/>
                <w:sz w:val="24"/>
                <w:szCs w:val="24"/>
              </w:rPr>
            </w:pPr>
          </w:p>
        </w:tc>
        <w:tc>
          <w:tcPr>
            <w:tcW w:w="1306" w:type="dxa"/>
          </w:tcPr>
          <w:p w14:paraId="08A1E94B" w14:textId="77777777" w:rsidR="00C32C75" w:rsidRDefault="00C32C7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lastRenderedPageBreak/>
              <w:t>5</w:t>
            </w:r>
          </w:p>
        </w:tc>
      </w:tr>
      <w:tr w:rsidR="00836CAC" w14:paraId="26069899"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51EA8B8" w14:textId="77777777" w:rsidR="00836CAC" w:rsidRDefault="004F0AC6" w:rsidP="00C32C75">
            <w:pPr>
              <w:rPr>
                <w:rFonts w:ascii="Calibri" w:hAnsi="Calibri" w:cs="Calibri"/>
                <w:b w:val="0"/>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 xml:space="preserve">5 </w:t>
            </w:r>
            <w:r w:rsidR="00836CAC">
              <w:rPr>
                <w:rFonts w:ascii="Calibri" w:hAnsi="Calibri" w:cs="Calibri"/>
                <w:color w:val="000000"/>
                <w:sz w:val="24"/>
                <w:szCs w:val="24"/>
              </w:rPr>
              <w:t>Puertas</w:t>
            </w:r>
            <w:r>
              <w:rPr>
                <w:rFonts w:ascii="Calibri" w:hAnsi="Calibri" w:cs="Calibri"/>
                <w:color w:val="000000"/>
                <w:sz w:val="24"/>
                <w:szCs w:val="24"/>
              </w:rPr>
              <w:t xml:space="preserve">: </w:t>
            </w:r>
            <w:r w:rsidRPr="004F0AC6">
              <w:rPr>
                <w:rFonts w:ascii="Calibri" w:hAnsi="Calibri" w:cs="Calibri"/>
                <w:b w:val="0"/>
                <w:color w:val="000000"/>
                <w:sz w:val="24"/>
                <w:szCs w:val="24"/>
              </w:rPr>
              <w:t xml:space="preserve">tipo de elemento especifico que </w:t>
            </w:r>
            <w:r w:rsidR="00E05A2A">
              <w:rPr>
                <w:rFonts w:ascii="Calibri" w:hAnsi="Calibri" w:cs="Calibri"/>
                <w:b w:val="0"/>
                <w:color w:val="000000"/>
                <w:sz w:val="24"/>
                <w:szCs w:val="24"/>
              </w:rPr>
              <w:t>trasladan</w:t>
            </w:r>
            <w:r w:rsidRPr="004F0AC6">
              <w:rPr>
                <w:rFonts w:ascii="Calibri" w:hAnsi="Calibri" w:cs="Calibri"/>
                <w:b w:val="0"/>
                <w:color w:val="000000"/>
                <w:sz w:val="24"/>
                <w:szCs w:val="24"/>
              </w:rPr>
              <w:t xml:space="preserve"> al jugador de un punto a otro del nivel.</w:t>
            </w:r>
            <w:r>
              <w:rPr>
                <w:rFonts w:ascii="Calibri" w:hAnsi="Calibri" w:cs="Calibri"/>
                <w:b w:val="0"/>
                <w:color w:val="000000"/>
                <w:sz w:val="24"/>
                <w:szCs w:val="24"/>
              </w:rPr>
              <w:br/>
              <w:t>Las puertas se definirán en pareja, siempre estarán conectadas de dos en dos.</w:t>
            </w:r>
          </w:p>
          <w:p w14:paraId="243B7283" w14:textId="77777777" w:rsidR="004F0AC6" w:rsidRDefault="004F0AC6" w:rsidP="00C32C75">
            <w:pPr>
              <w:rPr>
                <w:rFonts w:ascii="Calibri" w:hAnsi="Calibri" w:cs="Calibri"/>
                <w:b w:val="0"/>
                <w:color w:val="000000"/>
                <w:sz w:val="24"/>
                <w:szCs w:val="24"/>
              </w:rPr>
            </w:pPr>
          </w:p>
          <w:p w14:paraId="17A4D300" w14:textId="77777777" w:rsidR="004F0AC6" w:rsidRDefault="004F0AC6" w:rsidP="00C32C75">
            <w:pPr>
              <w:rPr>
                <w:rFonts w:ascii="Calibri" w:hAnsi="Calibri" w:cs="Calibri"/>
                <w:b w:val="0"/>
                <w:color w:val="000000"/>
                <w:sz w:val="24"/>
                <w:szCs w:val="24"/>
              </w:rPr>
            </w:pPr>
            <w:r>
              <w:rPr>
                <w:rFonts w:ascii="Calibri" w:hAnsi="Calibri" w:cs="Calibri"/>
                <w:b w:val="0"/>
                <w:color w:val="000000"/>
                <w:sz w:val="24"/>
                <w:szCs w:val="24"/>
              </w:rPr>
              <w:t>Este tipo de elemento se representará en el mapa de nivel con los números 9,8,7,5,4.</w:t>
            </w:r>
          </w:p>
          <w:p w14:paraId="293F5E73" w14:textId="77777777" w:rsidR="004F0AC6" w:rsidRDefault="004F0AC6" w:rsidP="00C32C75">
            <w:pPr>
              <w:rPr>
                <w:rFonts w:ascii="Calibri" w:hAnsi="Calibri" w:cs="Calibri"/>
                <w:b w:val="0"/>
                <w:color w:val="000000"/>
                <w:sz w:val="24"/>
                <w:szCs w:val="24"/>
              </w:rPr>
            </w:pPr>
          </w:p>
          <w:p w14:paraId="7F172522" w14:textId="77777777" w:rsidR="004F0AC6" w:rsidRPr="004F0AC6" w:rsidRDefault="004F0AC6" w:rsidP="00C32C75">
            <w:pPr>
              <w:rPr>
                <w:rFonts w:ascii="Calibri" w:hAnsi="Calibri" w:cs="Calibri"/>
                <w:b w:val="0"/>
                <w:color w:val="000000"/>
                <w:sz w:val="24"/>
                <w:szCs w:val="24"/>
              </w:rPr>
            </w:pPr>
            <w:r>
              <w:rPr>
                <w:rFonts w:ascii="Calibri" w:hAnsi="Calibri" w:cs="Calibri"/>
                <w:b w:val="0"/>
                <w:color w:val="000000"/>
                <w:sz w:val="24"/>
                <w:szCs w:val="24"/>
              </w:rPr>
              <w:t>Un número para cada par de puertas conectadas, por lo tanto podría haber un máximo de 10 puertas en el nivel.</w:t>
            </w:r>
          </w:p>
          <w:p w14:paraId="35F894DE" w14:textId="77777777" w:rsidR="00836CAC" w:rsidRDefault="00836CAC" w:rsidP="00C32C75">
            <w:pPr>
              <w:rPr>
                <w:rFonts w:ascii="Calibri" w:hAnsi="Calibri" w:cs="Calibri"/>
                <w:color w:val="000000"/>
                <w:sz w:val="24"/>
                <w:szCs w:val="24"/>
              </w:rPr>
            </w:pPr>
          </w:p>
        </w:tc>
        <w:tc>
          <w:tcPr>
            <w:tcW w:w="1306" w:type="dxa"/>
          </w:tcPr>
          <w:p w14:paraId="1C73EAE2" w14:textId="77777777" w:rsidR="00836CAC" w:rsidRDefault="004F0AC6"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836CAC" w14:paraId="29ABB440"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6618FDC5" w14:textId="77777777" w:rsidR="00836CAC" w:rsidRDefault="00836CAC" w:rsidP="00C32C75">
            <w:pPr>
              <w:rPr>
                <w:rFonts w:ascii="Calibri" w:hAnsi="Calibri" w:cs="Calibri"/>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 xml:space="preserve">6 </w:t>
            </w:r>
            <w:r>
              <w:rPr>
                <w:rFonts w:ascii="Calibri" w:hAnsi="Calibri" w:cs="Calibri"/>
                <w:color w:val="000000"/>
                <w:sz w:val="24"/>
                <w:szCs w:val="24"/>
              </w:rPr>
              <w:t xml:space="preserve">Disparo con gravedad: </w:t>
            </w:r>
            <w:r w:rsidRPr="00836CAC">
              <w:rPr>
                <w:rFonts w:ascii="Calibri" w:hAnsi="Calibri" w:cs="Calibri"/>
                <w:b w:val="0"/>
                <w:color w:val="000000"/>
                <w:sz w:val="24"/>
                <w:szCs w:val="24"/>
              </w:rPr>
              <w:t>aplicar la fuerza de gravedad al disparo del Jugador</w:t>
            </w:r>
            <w:r>
              <w:rPr>
                <w:rFonts w:ascii="Calibri" w:hAnsi="Calibri" w:cs="Calibri"/>
                <w:b w:val="0"/>
                <w:color w:val="000000"/>
                <w:sz w:val="24"/>
                <w:szCs w:val="24"/>
              </w:rPr>
              <w:t>, debe "rebotar" contra el suelo e ir perdiendo la velocidad progresivamente, cuando pierde toda la velocidad desaparece.</w:t>
            </w:r>
          </w:p>
          <w:p w14:paraId="67CC66C0" w14:textId="77777777" w:rsidR="00836CAC" w:rsidRDefault="00836CAC" w:rsidP="00C32C75">
            <w:pPr>
              <w:rPr>
                <w:rFonts w:ascii="Calibri" w:hAnsi="Calibri" w:cs="Calibri"/>
                <w:color w:val="000000"/>
                <w:sz w:val="24"/>
                <w:szCs w:val="24"/>
              </w:rPr>
            </w:pPr>
          </w:p>
        </w:tc>
        <w:tc>
          <w:tcPr>
            <w:tcW w:w="1306" w:type="dxa"/>
          </w:tcPr>
          <w:p w14:paraId="278EBB14" w14:textId="77777777" w:rsidR="00836CAC" w:rsidRDefault="00836CAC"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836CAC" w14:paraId="7F7698F4"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B2EC7C1" w14:textId="77777777" w:rsidR="00836CAC" w:rsidRDefault="00836CAC" w:rsidP="00C32C75">
            <w:pPr>
              <w:rPr>
                <w:rFonts w:ascii="Calibri" w:hAnsi="Calibri" w:cs="Calibri"/>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7</w:t>
            </w:r>
            <w:r>
              <w:rPr>
                <w:rFonts w:ascii="Calibri" w:hAnsi="Calibri" w:cs="Calibri"/>
                <w:color w:val="000000"/>
                <w:sz w:val="24"/>
                <w:szCs w:val="24"/>
              </w:rPr>
              <w:t xml:space="preserve"> Disparo direccional: </w:t>
            </w:r>
            <w:r w:rsidRPr="00836CAC">
              <w:rPr>
                <w:rFonts w:ascii="Calibri" w:hAnsi="Calibri" w:cs="Calibri"/>
                <w:b w:val="0"/>
                <w:color w:val="000000"/>
                <w:sz w:val="24"/>
                <w:szCs w:val="24"/>
              </w:rPr>
              <w:t>cambiar el botón de disparar por un joystic</w:t>
            </w:r>
            <w:r>
              <w:rPr>
                <w:rFonts w:ascii="Calibri" w:hAnsi="Calibri" w:cs="Calibri"/>
                <w:b w:val="0"/>
                <w:color w:val="000000"/>
                <w:sz w:val="24"/>
                <w:szCs w:val="24"/>
              </w:rPr>
              <w:t>k</w:t>
            </w:r>
            <w:r w:rsidRPr="00836CAC">
              <w:rPr>
                <w:rFonts w:ascii="Calibri" w:hAnsi="Calibri" w:cs="Calibri"/>
                <w:b w:val="0"/>
                <w:color w:val="000000"/>
                <w:sz w:val="24"/>
                <w:szCs w:val="24"/>
              </w:rPr>
              <w:t xml:space="preserve"> direccional que permita especificar </w:t>
            </w:r>
            <w:r w:rsidR="00E05A2A">
              <w:rPr>
                <w:rFonts w:ascii="Calibri" w:hAnsi="Calibri" w:cs="Calibri"/>
                <w:b w:val="0"/>
                <w:color w:val="000000"/>
                <w:sz w:val="24"/>
                <w:szCs w:val="24"/>
              </w:rPr>
              <w:t>el ángulo</w:t>
            </w:r>
            <w:r w:rsidRPr="00836CAC">
              <w:rPr>
                <w:rFonts w:ascii="Calibri" w:hAnsi="Calibri" w:cs="Calibri"/>
                <w:b w:val="0"/>
                <w:color w:val="000000"/>
                <w:sz w:val="24"/>
                <w:szCs w:val="24"/>
              </w:rPr>
              <w:t xml:space="preserve"> del disparo en el eje X e Y.</w:t>
            </w:r>
          </w:p>
          <w:p w14:paraId="0CB1FC0D" w14:textId="77777777" w:rsidR="00836CAC" w:rsidRDefault="00836CAC" w:rsidP="00C32C75">
            <w:pPr>
              <w:rPr>
                <w:rFonts w:ascii="Calibri" w:hAnsi="Calibri" w:cs="Calibri"/>
                <w:color w:val="000000"/>
                <w:sz w:val="24"/>
                <w:szCs w:val="24"/>
              </w:rPr>
            </w:pPr>
          </w:p>
        </w:tc>
        <w:tc>
          <w:tcPr>
            <w:tcW w:w="1306" w:type="dxa"/>
          </w:tcPr>
          <w:p w14:paraId="231F3665"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8816D1" w14:paraId="1AFDB828"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03D6C7CC" w14:textId="77777777" w:rsidR="00DC0805" w:rsidRDefault="008816D1" w:rsidP="00C32C75">
            <w:pPr>
              <w:rPr>
                <w:rFonts w:ascii="Calibri" w:hAnsi="Calibri" w:cs="Calibri"/>
                <w:bCs w:val="0"/>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8</w:t>
            </w:r>
            <w:r>
              <w:rPr>
                <w:rFonts w:ascii="Calibri" w:hAnsi="Calibri" w:cs="Calibri"/>
                <w:color w:val="000000"/>
                <w:sz w:val="24"/>
                <w:szCs w:val="24"/>
              </w:rPr>
              <w:t xml:space="preserve"> Multijugador con teclado.</w:t>
            </w:r>
            <w:r w:rsidRPr="00836CAC">
              <w:rPr>
                <w:rFonts w:ascii="Calibri" w:hAnsi="Calibri" w:cs="Calibri"/>
                <w:b w:val="0"/>
                <w:color w:val="000000"/>
                <w:sz w:val="24"/>
                <w:szCs w:val="24"/>
              </w:rPr>
              <w:t xml:space="preserve"> </w:t>
            </w:r>
            <w:r>
              <w:rPr>
                <w:rFonts w:ascii="Calibri" w:hAnsi="Calibri" w:cs="Calibri"/>
                <w:b w:val="0"/>
                <w:color w:val="000000"/>
                <w:sz w:val="24"/>
                <w:szCs w:val="24"/>
              </w:rPr>
              <w:t xml:space="preserve">permitir que haya dos jugadores en pantalla de forma simultánea, cada jugador se manejará con diferentes teclas del teclado. </w:t>
            </w:r>
            <w:r>
              <w:rPr>
                <w:rFonts w:ascii="Calibri" w:hAnsi="Calibri" w:cs="Calibri"/>
                <w:b w:val="0"/>
                <w:color w:val="000000"/>
                <w:sz w:val="24"/>
                <w:szCs w:val="24"/>
              </w:rPr>
              <w:br/>
            </w:r>
          </w:p>
          <w:p w14:paraId="61BB9A06" w14:textId="77777777" w:rsidR="008816D1" w:rsidRDefault="008816D1" w:rsidP="00C32C75">
            <w:pPr>
              <w:rPr>
                <w:rFonts w:ascii="Calibri" w:hAnsi="Calibri" w:cs="Calibri"/>
                <w:color w:val="000000"/>
                <w:sz w:val="24"/>
                <w:szCs w:val="24"/>
              </w:rPr>
            </w:pPr>
            <w:r>
              <w:rPr>
                <w:rFonts w:ascii="Calibri" w:hAnsi="Calibri" w:cs="Calibri"/>
                <w:b w:val="0"/>
                <w:color w:val="000000"/>
                <w:sz w:val="24"/>
                <w:szCs w:val="24"/>
              </w:rPr>
              <w:t xml:space="preserve">El modo de juego será cooperativo, y un jugador no podrá seguir avanzando si el otro no avanza también. </w:t>
            </w:r>
          </w:p>
          <w:p w14:paraId="7510CBDE" w14:textId="77777777" w:rsidR="008816D1" w:rsidRDefault="008816D1" w:rsidP="00C32C75">
            <w:pPr>
              <w:rPr>
                <w:rFonts w:ascii="Calibri" w:hAnsi="Calibri" w:cs="Calibri"/>
                <w:color w:val="000000"/>
                <w:sz w:val="24"/>
                <w:szCs w:val="24"/>
              </w:rPr>
            </w:pPr>
          </w:p>
        </w:tc>
        <w:tc>
          <w:tcPr>
            <w:tcW w:w="1306" w:type="dxa"/>
          </w:tcPr>
          <w:p w14:paraId="2069EEE0" w14:textId="77777777" w:rsidR="008816D1" w:rsidRDefault="008816D1"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FE2027" w14:paraId="1FCE6629"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634DA45" w14:textId="77777777" w:rsidR="00FE2027" w:rsidRDefault="00FE2027" w:rsidP="00C32C75">
            <w:pPr>
              <w:rPr>
                <w:rFonts w:ascii="Calibri" w:hAnsi="Calibri" w:cs="Calibri"/>
                <w:color w:val="000000"/>
                <w:sz w:val="24"/>
                <w:szCs w:val="24"/>
              </w:rPr>
            </w:pPr>
            <w:r>
              <w:rPr>
                <w:rFonts w:ascii="Calibri" w:hAnsi="Calibri" w:cs="Calibri"/>
                <w:color w:val="000000"/>
                <w:sz w:val="24"/>
                <w:szCs w:val="24"/>
              </w:rPr>
              <w:t>* Otras ampliaciones propuestas</w:t>
            </w:r>
            <w:r w:rsidR="008A40A0">
              <w:rPr>
                <w:rFonts w:ascii="Calibri" w:hAnsi="Calibri" w:cs="Calibri"/>
                <w:color w:val="000000"/>
                <w:sz w:val="24"/>
                <w:szCs w:val="24"/>
              </w:rPr>
              <w:t xml:space="preserve"> por el alumno</w:t>
            </w:r>
            <w:r>
              <w:rPr>
                <w:rFonts w:ascii="Calibri" w:hAnsi="Calibri" w:cs="Calibri"/>
                <w:color w:val="000000"/>
                <w:sz w:val="24"/>
                <w:szCs w:val="24"/>
              </w:rPr>
              <w:t xml:space="preserve">: </w:t>
            </w:r>
            <w:r w:rsidR="008A40A0">
              <w:rPr>
                <w:rFonts w:ascii="Calibri" w:hAnsi="Calibri" w:cs="Calibri"/>
                <w:b w:val="0"/>
                <w:color w:val="000000"/>
                <w:sz w:val="24"/>
                <w:szCs w:val="24"/>
              </w:rPr>
              <w:t>se podrían admitir otro tipo de ampliaciones propuestas con el alumno, pero previamente deben ser aprobadas por el profesor.</w:t>
            </w:r>
          </w:p>
          <w:p w14:paraId="64A6727D" w14:textId="77777777" w:rsidR="00FE2027" w:rsidRDefault="00FE2027" w:rsidP="00C32C75">
            <w:pPr>
              <w:rPr>
                <w:rFonts w:ascii="Calibri" w:hAnsi="Calibri" w:cs="Calibri"/>
                <w:color w:val="000000"/>
                <w:sz w:val="24"/>
                <w:szCs w:val="24"/>
              </w:rPr>
            </w:pPr>
          </w:p>
        </w:tc>
        <w:tc>
          <w:tcPr>
            <w:tcW w:w="1306" w:type="dxa"/>
          </w:tcPr>
          <w:p w14:paraId="60831520" w14:textId="77777777" w:rsidR="00FE2027" w:rsidRDefault="00FE2027"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bl>
    <w:p w14:paraId="4C31FE32" w14:textId="77777777" w:rsidR="00C32C75" w:rsidRPr="00325754" w:rsidRDefault="00C32C75" w:rsidP="00C32C75">
      <w:pPr>
        <w:rPr>
          <w:rFonts w:ascii="Garamond" w:hAnsi="Garamond" w:cs="Garamond"/>
          <w:sz w:val="24"/>
          <w:szCs w:val="24"/>
          <w:u w:val="single"/>
        </w:rPr>
      </w:pPr>
    </w:p>
    <w:sectPr w:rsidR="00C32C75" w:rsidRPr="00325754" w:rsidSect="005264F9">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75DFE" w14:textId="77777777" w:rsidR="00BF2A29" w:rsidRDefault="00BF2A29" w:rsidP="005264F9">
      <w:pPr>
        <w:spacing w:after="0" w:line="240" w:lineRule="auto"/>
      </w:pPr>
      <w:r>
        <w:separator/>
      </w:r>
    </w:p>
  </w:endnote>
  <w:endnote w:type="continuationSeparator" w:id="0">
    <w:p w14:paraId="11648732" w14:textId="77777777" w:rsidR="00BF2A29" w:rsidRDefault="00BF2A29" w:rsidP="0052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735117"/>
      <w:docPartObj>
        <w:docPartGallery w:val="Page Numbers (Bottom of Page)"/>
        <w:docPartUnique/>
      </w:docPartObj>
    </w:sdtPr>
    <w:sdtEndPr/>
    <w:sdtContent>
      <w:p w14:paraId="3A68DD63" w14:textId="72203BB2" w:rsidR="005264F9" w:rsidRDefault="00325754" w:rsidP="005264F9">
        <w:pPr>
          <w:pStyle w:val="Piedepgina"/>
        </w:pPr>
        <w:r w:rsidRPr="00325754">
          <w:t>Software de entretenimiento y Videojuegos</w:t>
        </w:r>
        <w:r w:rsidR="00815FF7">
          <w:tab/>
        </w:r>
        <w:r w:rsidR="00815FF7">
          <w:tab/>
          <w:t xml:space="preserve"> </w:t>
        </w:r>
        <w:r w:rsidR="005264F9">
          <w:t xml:space="preserve">pascualjordan@uniovi.es                       </w:t>
        </w:r>
        <w:r w:rsidR="00174FFF">
          <w:fldChar w:fldCharType="begin"/>
        </w:r>
        <w:r w:rsidR="005264F9">
          <w:instrText>PAGE   \* MERGEFORMAT</w:instrText>
        </w:r>
        <w:r w:rsidR="00174FFF">
          <w:fldChar w:fldCharType="separate"/>
        </w:r>
        <w:r w:rsidR="002847FE">
          <w:rPr>
            <w:noProof/>
          </w:rPr>
          <w:t>1</w:t>
        </w:r>
        <w:r w:rsidR="00174FFF">
          <w:fldChar w:fldCharType="end"/>
        </w:r>
      </w:p>
    </w:sdtContent>
  </w:sdt>
  <w:p w14:paraId="6401EDF1" w14:textId="77777777" w:rsidR="005264F9" w:rsidRDefault="00526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5413C" w14:textId="77777777" w:rsidR="00BF2A29" w:rsidRDefault="00BF2A29" w:rsidP="005264F9">
      <w:pPr>
        <w:spacing w:after="0" w:line="240" w:lineRule="auto"/>
      </w:pPr>
      <w:r>
        <w:separator/>
      </w:r>
    </w:p>
  </w:footnote>
  <w:footnote w:type="continuationSeparator" w:id="0">
    <w:p w14:paraId="16933541" w14:textId="77777777" w:rsidR="00BF2A29" w:rsidRDefault="00BF2A29" w:rsidP="00526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2AA"/>
    <w:multiLevelType w:val="hybridMultilevel"/>
    <w:tmpl w:val="1590957E"/>
    <w:lvl w:ilvl="0" w:tplc="E6225DD4">
      <w:numFmt w:val="bullet"/>
      <w:lvlText w:val="-"/>
      <w:lvlJc w:val="left"/>
      <w:pPr>
        <w:ind w:left="1080" w:hanging="360"/>
      </w:pPr>
      <w:rPr>
        <w:rFonts w:ascii="Garamond" w:eastAsiaTheme="minorHAnsi" w:hAnsi="Garamond" w:cs="Garamond"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D442C4A"/>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9D4DC1"/>
    <w:multiLevelType w:val="hybridMultilevel"/>
    <w:tmpl w:val="657A91D8"/>
    <w:lvl w:ilvl="0" w:tplc="681698CC">
      <w:start w:val="1"/>
      <w:numFmt w:val="decimal"/>
      <w:lvlText w:val="%1."/>
      <w:lvlJc w:val="left"/>
      <w:pPr>
        <w:ind w:left="720" w:hanging="360"/>
      </w:pPr>
      <w:rPr>
        <w:rFonts w:ascii="Arial" w:hAnsi="Arial" w:cs="Arial" w:hint="default"/>
        <w:color w:val="333333"/>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DE30BE"/>
    <w:multiLevelType w:val="hybridMultilevel"/>
    <w:tmpl w:val="8850C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024E28"/>
    <w:multiLevelType w:val="hybridMultilevel"/>
    <w:tmpl w:val="10DAF8E4"/>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402DD6"/>
    <w:multiLevelType w:val="hybridMultilevel"/>
    <w:tmpl w:val="5B509F3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334015F"/>
    <w:multiLevelType w:val="hybridMultilevel"/>
    <w:tmpl w:val="AE70890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6B50C40"/>
    <w:multiLevelType w:val="hybridMultilevel"/>
    <w:tmpl w:val="5B509F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3F3AF0"/>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766138"/>
    <w:multiLevelType w:val="hybridMultilevel"/>
    <w:tmpl w:val="5B509F3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34867CA"/>
    <w:multiLevelType w:val="hybridMultilevel"/>
    <w:tmpl w:val="33AE159C"/>
    <w:lvl w:ilvl="0" w:tplc="2FB2270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769201F"/>
    <w:multiLevelType w:val="hybridMultilevel"/>
    <w:tmpl w:val="EF66D16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725B5853"/>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D22FE6"/>
    <w:multiLevelType w:val="hybridMultilevel"/>
    <w:tmpl w:val="8850C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211B63"/>
    <w:multiLevelType w:val="hybridMultilevel"/>
    <w:tmpl w:val="97702A8A"/>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13"/>
  </w:num>
  <w:num w:numId="6">
    <w:abstractNumId w:val="7"/>
  </w:num>
  <w:num w:numId="7">
    <w:abstractNumId w:val="12"/>
  </w:num>
  <w:num w:numId="8">
    <w:abstractNumId w:val="8"/>
  </w:num>
  <w:num w:numId="9">
    <w:abstractNumId w:val="9"/>
  </w:num>
  <w:num w:numId="10">
    <w:abstractNumId w:val="6"/>
  </w:num>
  <w:num w:numId="11">
    <w:abstractNumId w:val="11"/>
  </w:num>
  <w:num w:numId="12">
    <w:abstractNumId w:val="4"/>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22A9"/>
    <w:rsid w:val="00005388"/>
    <w:rsid w:val="000329A2"/>
    <w:rsid w:val="00045842"/>
    <w:rsid w:val="000770EB"/>
    <w:rsid w:val="00081CBC"/>
    <w:rsid w:val="000875BD"/>
    <w:rsid w:val="00087799"/>
    <w:rsid w:val="000D6BF0"/>
    <w:rsid w:val="000E4B4C"/>
    <w:rsid w:val="000F0A6C"/>
    <w:rsid w:val="000F4178"/>
    <w:rsid w:val="00145FCF"/>
    <w:rsid w:val="0015327A"/>
    <w:rsid w:val="001538AA"/>
    <w:rsid w:val="00174FFF"/>
    <w:rsid w:val="0018785F"/>
    <w:rsid w:val="001D74B9"/>
    <w:rsid w:val="001F32F1"/>
    <w:rsid w:val="00223ECB"/>
    <w:rsid w:val="0028407D"/>
    <w:rsid w:val="002847FE"/>
    <w:rsid w:val="002A5705"/>
    <w:rsid w:val="002C6EA3"/>
    <w:rsid w:val="002D3BE9"/>
    <w:rsid w:val="00300441"/>
    <w:rsid w:val="00325754"/>
    <w:rsid w:val="00332DF3"/>
    <w:rsid w:val="003355C9"/>
    <w:rsid w:val="003571CD"/>
    <w:rsid w:val="00376390"/>
    <w:rsid w:val="003908AB"/>
    <w:rsid w:val="003914E8"/>
    <w:rsid w:val="003A7D46"/>
    <w:rsid w:val="003B3CB5"/>
    <w:rsid w:val="003E1F6F"/>
    <w:rsid w:val="003E2333"/>
    <w:rsid w:val="003E726D"/>
    <w:rsid w:val="00400077"/>
    <w:rsid w:val="00401D98"/>
    <w:rsid w:val="004063E4"/>
    <w:rsid w:val="00411F29"/>
    <w:rsid w:val="00412860"/>
    <w:rsid w:val="00457145"/>
    <w:rsid w:val="00462EEA"/>
    <w:rsid w:val="004822A9"/>
    <w:rsid w:val="00493E07"/>
    <w:rsid w:val="004B177E"/>
    <w:rsid w:val="004C70D4"/>
    <w:rsid w:val="004F0AC6"/>
    <w:rsid w:val="00510E4F"/>
    <w:rsid w:val="005122BC"/>
    <w:rsid w:val="005144C2"/>
    <w:rsid w:val="00523025"/>
    <w:rsid w:val="00524A44"/>
    <w:rsid w:val="00524CC3"/>
    <w:rsid w:val="005264F9"/>
    <w:rsid w:val="0058556E"/>
    <w:rsid w:val="005B3E8F"/>
    <w:rsid w:val="005C187C"/>
    <w:rsid w:val="005C6E5C"/>
    <w:rsid w:val="005D4E96"/>
    <w:rsid w:val="005E795F"/>
    <w:rsid w:val="00635E9A"/>
    <w:rsid w:val="006371BD"/>
    <w:rsid w:val="0064765E"/>
    <w:rsid w:val="00663D44"/>
    <w:rsid w:val="00663E32"/>
    <w:rsid w:val="00665CEA"/>
    <w:rsid w:val="006D1DC4"/>
    <w:rsid w:val="00704B7D"/>
    <w:rsid w:val="0070675E"/>
    <w:rsid w:val="00716B62"/>
    <w:rsid w:val="00724454"/>
    <w:rsid w:val="007335B5"/>
    <w:rsid w:val="00746AB4"/>
    <w:rsid w:val="00767DAF"/>
    <w:rsid w:val="00790FAE"/>
    <w:rsid w:val="007D1720"/>
    <w:rsid w:val="007F3E9D"/>
    <w:rsid w:val="00804F27"/>
    <w:rsid w:val="00815FF7"/>
    <w:rsid w:val="0083674D"/>
    <w:rsid w:val="00836CAC"/>
    <w:rsid w:val="008455CD"/>
    <w:rsid w:val="008521CC"/>
    <w:rsid w:val="00852EF7"/>
    <w:rsid w:val="008816D1"/>
    <w:rsid w:val="00893A14"/>
    <w:rsid w:val="008A40A0"/>
    <w:rsid w:val="008A65EC"/>
    <w:rsid w:val="008A71AE"/>
    <w:rsid w:val="008B1743"/>
    <w:rsid w:val="008B724A"/>
    <w:rsid w:val="008C2FCF"/>
    <w:rsid w:val="008F2C37"/>
    <w:rsid w:val="00943249"/>
    <w:rsid w:val="009950AF"/>
    <w:rsid w:val="009B2288"/>
    <w:rsid w:val="00A1497B"/>
    <w:rsid w:val="00A2729B"/>
    <w:rsid w:val="00A753E1"/>
    <w:rsid w:val="00A94C6F"/>
    <w:rsid w:val="00AA60F9"/>
    <w:rsid w:val="00AC537A"/>
    <w:rsid w:val="00AE4959"/>
    <w:rsid w:val="00B019F6"/>
    <w:rsid w:val="00B20D3A"/>
    <w:rsid w:val="00BA79D3"/>
    <w:rsid w:val="00BC3BAD"/>
    <w:rsid w:val="00BE1EC9"/>
    <w:rsid w:val="00BF2A29"/>
    <w:rsid w:val="00BF6A4E"/>
    <w:rsid w:val="00C32C75"/>
    <w:rsid w:val="00C833E5"/>
    <w:rsid w:val="00CA5E31"/>
    <w:rsid w:val="00CA7091"/>
    <w:rsid w:val="00CC2EC1"/>
    <w:rsid w:val="00CD3BCE"/>
    <w:rsid w:val="00D25E15"/>
    <w:rsid w:val="00D26B2B"/>
    <w:rsid w:val="00D43830"/>
    <w:rsid w:val="00D63C5A"/>
    <w:rsid w:val="00D675D1"/>
    <w:rsid w:val="00D77BCF"/>
    <w:rsid w:val="00DC0805"/>
    <w:rsid w:val="00DE1B97"/>
    <w:rsid w:val="00E05A2A"/>
    <w:rsid w:val="00E11318"/>
    <w:rsid w:val="00E3493E"/>
    <w:rsid w:val="00E4504D"/>
    <w:rsid w:val="00E56085"/>
    <w:rsid w:val="00E90847"/>
    <w:rsid w:val="00E93B66"/>
    <w:rsid w:val="00EB58D0"/>
    <w:rsid w:val="00EC376A"/>
    <w:rsid w:val="00ED0FDB"/>
    <w:rsid w:val="00F901B8"/>
    <w:rsid w:val="00FA5634"/>
    <w:rsid w:val="00FC2A4E"/>
    <w:rsid w:val="00FC3AAD"/>
    <w:rsid w:val="00FD7DAA"/>
    <w:rsid w:val="00FE049F"/>
    <w:rsid w:val="00FE2027"/>
    <w:rsid w:val="00FF5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1D4F04B"/>
  <w15:docId w15:val="{A36E3C46-ABFE-4024-8EAC-218214B3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E07"/>
  </w:style>
  <w:style w:type="paragraph" w:styleId="Ttulo1">
    <w:name w:val="heading 1"/>
    <w:basedOn w:val="Normal"/>
    <w:next w:val="Normal"/>
    <w:link w:val="Ttulo1Car"/>
    <w:uiPriority w:val="9"/>
    <w:qFormat/>
    <w:rsid w:val="00FC3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2A9"/>
    <w:pPr>
      <w:ind w:left="720"/>
      <w:contextualSpacing/>
    </w:pPr>
  </w:style>
  <w:style w:type="paragraph" w:styleId="Textodeglobo">
    <w:name w:val="Balloon Text"/>
    <w:basedOn w:val="Normal"/>
    <w:link w:val="TextodegloboCar"/>
    <w:uiPriority w:val="99"/>
    <w:semiHidden/>
    <w:unhideWhenUsed/>
    <w:rsid w:val="004822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2A9"/>
    <w:rPr>
      <w:rFonts w:ascii="Tahoma" w:hAnsi="Tahoma" w:cs="Tahoma"/>
      <w:sz w:val="16"/>
      <w:szCs w:val="16"/>
    </w:rPr>
  </w:style>
  <w:style w:type="character" w:customStyle="1" w:styleId="Ttulo1Car">
    <w:name w:val="Título 1 Car"/>
    <w:basedOn w:val="Fuentedeprrafopredeter"/>
    <w:link w:val="Ttulo1"/>
    <w:uiPriority w:val="9"/>
    <w:rsid w:val="00FC3AA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uentedeprrafopredeter"/>
    <w:rsid w:val="00635E9A"/>
  </w:style>
  <w:style w:type="character" w:customStyle="1" w:styleId="apple-converted-space">
    <w:name w:val="apple-converted-space"/>
    <w:basedOn w:val="Fuentedeprrafopredeter"/>
    <w:rsid w:val="00635E9A"/>
  </w:style>
  <w:style w:type="character" w:styleId="Textoennegrita">
    <w:name w:val="Strong"/>
    <w:basedOn w:val="Fuentedeprrafopredeter"/>
    <w:uiPriority w:val="22"/>
    <w:qFormat/>
    <w:rsid w:val="00635E9A"/>
    <w:rPr>
      <w:b/>
      <w:bCs/>
    </w:rPr>
  </w:style>
  <w:style w:type="character" w:customStyle="1" w:styleId="sc121">
    <w:name w:val="sc121"/>
    <w:basedOn w:val="Fuentedeprrafopredeter"/>
    <w:rsid w:val="00DE1B97"/>
    <w:rPr>
      <w:rFonts w:ascii="Courier New" w:hAnsi="Courier New" w:cs="Courier New" w:hint="default"/>
      <w:color w:val="FF0000"/>
      <w:sz w:val="20"/>
      <w:szCs w:val="20"/>
      <w:shd w:val="clear" w:color="auto" w:fill="FFFF00"/>
    </w:rPr>
  </w:style>
  <w:style w:type="character" w:customStyle="1" w:styleId="sc11">
    <w:name w:val="sc11"/>
    <w:basedOn w:val="Fuentedeprrafopredeter"/>
    <w:rsid w:val="00DE1B97"/>
    <w:rPr>
      <w:rFonts w:ascii="Courier New" w:hAnsi="Courier New" w:cs="Courier New" w:hint="default"/>
      <w:color w:val="0000FF"/>
      <w:sz w:val="20"/>
      <w:szCs w:val="20"/>
    </w:rPr>
  </w:style>
  <w:style w:type="character" w:customStyle="1" w:styleId="sc8">
    <w:name w:val="sc8"/>
    <w:basedOn w:val="Fuentedeprrafopredeter"/>
    <w:rsid w:val="00DE1B97"/>
    <w:rPr>
      <w:rFonts w:ascii="Courier New" w:hAnsi="Courier New" w:cs="Courier New" w:hint="default"/>
      <w:color w:val="000000"/>
      <w:sz w:val="20"/>
      <w:szCs w:val="20"/>
    </w:rPr>
  </w:style>
  <w:style w:type="character" w:customStyle="1" w:styleId="sc31">
    <w:name w:val="sc31"/>
    <w:basedOn w:val="Fuentedeprrafopredeter"/>
    <w:rsid w:val="00DE1B97"/>
    <w:rPr>
      <w:rFonts w:ascii="Courier New" w:hAnsi="Courier New" w:cs="Courier New" w:hint="default"/>
      <w:color w:val="FF0000"/>
      <w:sz w:val="20"/>
      <w:szCs w:val="20"/>
    </w:rPr>
  </w:style>
  <w:style w:type="character" w:customStyle="1" w:styleId="sc61">
    <w:name w:val="sc61"/>
    <w:basedOn w:val="Fuentedeprrafopredeter"/>
    <w:rsid w:val="00DE1B97"/>
    <w:rPr>
      <w:rFonts w:ascii="Courier New" w:hAnsi="Courier New" w:cs="Courier New" w:hint="default"/>
      <w:b/>
      <w:bCs/>
      <w:color w:val="8000FF"/>
      <w:sz w:val="20"/>
      <w:szCs w:val="20"/>
    </w:rPr>
  </w:style>
  <w:style w:type="character" w:customStyle="1" w:styleId="sc131">
    <w:name w:val="sc131"/>
    <w:basedOn w:val="Fuentedeprrafopredeter"/>
    <w:rsid w:val="00DE1B97"/>
    <w:rPr>
      <w:rFonts w:ascii="Courier New" w:hAnsi="Courier New" w:cs="Courier New" w:hint="default"/>
      <w:color w:val="FF0000"/>
      <w:sz w:val="20"/>
      <w:szCs w:val="20"/>
      <w:shd w:val="clear" w:color="auto" w:fill="FFFF00"/>
    </w:rPr>
  </w:style>
  <w:style w:type="character" w:customStyle="1" w:styleId="sc01">
    <w:name w:val="sc01"/>
    <w:basedOn w:val="Fuentedeprrafopredeter"/>
    <w:rsid w:val="00DE1B97"/>
    <w:rPr>
      <w:rFonts w:ascii="Courier New" w:hAnsi="Courier New" w:cs="Courier New" w:hint="default"/>
      <w:b/>
      <w:bCs/>
      <w:color w:val="000000"/>
      <w:sz w:val="20"/>
      <w:szCs w:val="20"/>
    </w:rPr>
  </w:style>
  <w:style w:type="character" w:customStyle="1" w:styleId="sc91">
    <w:name w:val="sc91"/>
    <w:basedOn w:val="Fuentedeprrafopredeter"/>
    <w:rsid w:val="00DE1B97"/>
    <w:rPr>
      <w:rFonts w:ascii="Courier New" w:hAnsi="Courier New" w:cs="Courier New" w:hint="default"/>
      <w:color w:val="008000"/>
      <w:sz w:val="20"/>
      <w:szCs w:val="20"/>
    </w:rPr>
  </w:style>
  <w:style w:type="character" w:styleId="Hipervnculo">
    <w:name w:val="Hyperlink"/>
    <w:basedOn w:val="Fuentedeprrafopredeter"/>
    <w:uiPriority w:val="99"/>
    <w:unhideWhenUsed/>
    <w:rsid w:val="00087799"/>
    <w:rPr>
      <w:color w:val="0000FF" w:themeColor="hyperlink"/>
      <w:u w:val="single"/>
    </w:rPr>
  </w:style>
  <w:style w:type="character" w:customStyle="1" w:styleId="sc161">
    <w:name w:val="sc161"/>
    <w:basedOn w:val="Fuentedeprrafopredeter"/>
    <w:rsid w:val="003E1F6F"/>
    <w:rPr>
      <w:rFonts w:ascii="Courier New" w:hAnsi="Courier New" w:cs="Courier New" w:hint="default"/>
      <w:color w:val="8000FF"/>
      <w:sz w:val="20"/>
      <w:szCs w:val="20"/>
    </w:rPr>
  </w:style>
  <w:style w:type="character" w:customStyle="1" w:styleId="sc0">
    <w:name w:val="sc0"/>
    <w:basedOn w:val="Fuentedeprrafopredeter"/>
    <w:rsid w:val="003E1F6F"/>
    <w:rPr>
      <w:rFonts w:ascii="Courier New" w:hAnsi="Courier New" w:cs="Courier New" w:hint="default"/>
      <w:color w:val="000000"/>
      <w:sz w:val="20"/>
      <w:szCs w:val="20"/>
    </w:rPr>
  </w:style>
  <w:style w:type="character" w:customStyle="1" w:styleId="sc101">
    <w:name w:val="sc101"/>
    <w:basedOn w:val="Fuentedeprrafopredeter"/>
    <w:rsid w:val="003E1F6F"/>
    <w:rPr>
      <w:rFonts w:ascii="Courier New" w:hAnsi="Courier New" w:cs="Courier New" w:hint="default"/>
      <w:b/>
      <w:bCs/>
      <w:color w:val="000080"/>
      <w:sz w:val="20"/>
      <w:szCs w:val="20"/>
    </w:rPr>
  </w:style>
  <w:style w:type="character" w:customStyle="1" w:styleId="sc51">
    <w:name w:val="sc51"/>
    <w:basedOn w:val="Fuentedeprrafopredeter"/>
    <w:rsid w:val="003E1F6F"/>
    <w:rPr>
      <w:rFonts w:ascii="Courier New" w:hAnsi="Courier New" w:cs="Courier New" w:hint="default"/>
      <w:b/>
      <w:bCs/>
      <w:color w:val="0000FF"/>
      <w:sz w:val="20"/>
      <w:szCs w:val="20"/>
    </w:rPr>
  </w:style>
  <w:style w:type="paragraph" w:styleId="Sinespaciado">
    <w:name w:val="No Spacing"/>
    <w:link w:val="SinespaciadoCar"/>
    <w:uiPriority w:val="1"/>
    <w:qFormat/>
    <w:rsid w:val="005264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264F9"/>
    <w:rPr>
      <w:rFonts w:eastAsiaTheme="minorEastAsia"/>
      <w:lang w:eastAsia="es-ES"/>
    </w:rPr>
  </w:style>
  <w:style w:type="paragraph" w:styleId="Encabezado">
    <w:name w:val="header"/>
    <w:basedOn w:val="Normal"/>
    <w:link w:val="EncabezadoCar"/>
    <w:uiPriority w:val="99"/>
    <w:unhideWhenUsed/>
    <w:rsid w:val="00526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4F9"/>
  </w:style>
  <w:style w:type="paragraph" w:styleId="Piedepgina">
    <w:name w:val="footer"/>
    <w:basedOn w:val="Normal"/>
    <w:link w:val="PiedepginaCar"/>
    <w:uiPriority w:val="99"/>
    <w:unhideWhenUsed/>
    <w:rsid w:val="00526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4F9"/>
  </w:style>
  <w:style w:type="table" w:styleId="Listamedia1-nfasis1">
    <w:name w:val="Medium List 1 Accent 1"/>
    <w:basedOn w:val="Tablanormal"/>
    <w:uiPriority w:val="65"/>
    <w:rsid w:val="00C32C75"/>
    <w:pPr>
      <w:spacing w:after="0" w:line="240" w:lineRule="auto"/>
    </w:pPr>
    <w:rPr>
      <w:rFonts w:eastAsiaTheme="minorEastAsia"/>
      <w:color w:val="000000" w:themeColor="text1"/>
      <w:lang w:eastAsia="es-E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974">
      <w:bodyDiv w:val="1"/>
      <w:marLeft w:val="0"/>
      <w:marRight w:val="0"/>
      <w:marTop w:val="0"/>
      <w:marBottom w:val="0"/>
      <w:divBdr>
        <w:top w:val="none" w:sz="0" w:space="0" w:color="auto"/>
        <w:left w:val="none" w:sz="0" w:space="0" w:color="auto"/>
        <w:bottom w:val="none" w:sz="0" w:space="0" w:color="auto"/>
        <w:right w:val="none" w:sz="0" w:space="0" w:color="auto"/>
      </w:divBdr>
      <w:divsChild>
        <w:div w:id="888538919">
          <w:marLeft w:val="0"/>
          <w:marRight w:val="0"/>
          <w:marTop w:val="0"/>
          <w:marBottom w:val="0"/>
          <w:divBdr>
            <w:top w:val="none" w:sz="0" w:space="0" w:color="auto"/>
            <w:left w:val="none" w:sz="0" w:space="0" w:color="auto"/>
            <w:bottom w:val="none" w:sz="0" w:space="0" w:color="auto"/>
            <w:right w:val="none" w:sz="0" w:space="0" w:color="auto"/>
          </w:divBdr>
        </w:div>
      </w:divsChild>
    </w:div>
    <w:div w:id="27068133">
      <w:bodyDiv w:val="1"/>
      <w:marLeft w:val="0"/>
      <w:marRight w:val="0"/>
      <w:marTop w:val="0"/>
      <w:marBottom w:val="0"/>
      <w:divBdr>
        <w:top w:val="none" w:sz="0" w:space="0" w:color="auto"/>
        <w:left w:val="none" w:sz="0" w:space="0" w:color="auto"/>
        <w:bottom w:val="none" w:sz="0" w:space="0" w:color="auto"/>
        <w:right w:val="none" w:sz="0" w:space="0" w:color="auto"/>
      </w:divBdr>
      <w:divsChild>
        <w:div w:id="299920011">
          <w:marLeft w:val="0"/>
          <w:marRight w:val="0"/>
          <w:marTop w:val="0"/>
          <w:marBottom w:val="0"/>
          <w:divBdr>
            <w:top w:val="none" w:sz="0" w:space="0" w:color="auto"/>
            <w:left w:val="none" w:sz="0" w:space="0" w:color="auto"/>
            <w:bottom w:val="none" w:sz="0" w:space="0" w:color="auto"/>
            <w:right w:val="none" w:sz="0" w:space="0" w:color="auto"/>
          </w:divBdr>
        </w:div>
      </w:divsChild>
    </w:div>
    <w:div w:id="154996054">
      <w:bodyDiv w:val="1"/>
      <w:marLeft w:val="0"/>
      <w:marRight w:val="0"/>
      <w:marTop w:val="0"/>
      <w:marBottom w:val="0"/>
      <w:divBdr>
        <w:top w:val="none" w:sz="0" w:space="0" w:color="auto"/>
        <w:left w:val="none" w:sz="0" w:space="0" w:color="auto"/>
        <w:bottom w:val="none" w:sz="0" w:space="0" w:color="auto"/>
        <w:right w:val="none" w:sz="0" w:space="0" w:color="auto"/>
      </w:divBdr>
      <w:divsChild>
        <w:div w:id="243733395">
          <w:marLeft w:val="0"/>
          <w:marRight w:val="0"/>
          <w:marTop w:val="0"/>
          <w:marBottom w:val="0"/>
          <w:divBdr>
            <w:top w:val="none" w:sz="0" w:space="0" w:color="auto"/>
            <w:left w:val="none" w:sz="0" w:space="0" w:color="auto"/>
            <w:bottom w:val="none" w:sz="0" w:space="0" w:color="auto"/>
            <w:right w:val="none" w:sz="0" w:space="0" w:color="auto"/>
          </w:divBdr>
        </w:div>
      </w:divsChild>
    </w:div>
    <w:div w:id="166527225">
      <w:bodyDiv w:val="1"/>
      <w:marLeft w:val="0"/>
      <w:marRight w:val="0"/>
      <w:marTop w:val="0"/>
      <w:marBottom w:val="0"/>
      <w:divBdr>
        <w:top w:val="none" w:sz="0" w:space="0" w:color="auto"/>
        <w:left w:val="none" w:sz="0" w:space="0" w:color="auto"/>
        <w:bottom w:val="none" w:sz="0" w:space="0" w:color="auto"/>
        <w:right w:val="none" w:sz="0" w:space="0" w:color="auto"/>
      </w:divBdr>
      <w:divsChild>
        <w:div w:id="830757357">
          <w:marLeft w:val="0"/>
          <w:marRight w:val="0"/>
          <w:marTop w:val="0"/>
          <w:marBottom w:val="0"/>
          <w:divBdr>
            <w:top w:val="none" w:sz="0" w:space="0" w:color="auto"/>
            <w:left w:val="none" w:sz="0" w:space="0" w:color="auto"/>
            <w:bottom w:val="none" w:sz="0" w:space="0" w:color="auto"/>
            <w:right w:val="none" w:sz="0" w:space="0" w:color="auto"/>
          </w:divBdr>
        </w:div>
      </w:divsChild>
    </w:div>
    <w:div w:id="253169160">
      <w:bodyDiv w:val="1"/>
      <w:marLeft w:val="0"/>
      <w:marRight w:val="0"/>
      <w:marTop w:val="0"/>
      <w:marBottom w:val="0"/>
      <w:divBdr>
        <w:top w:val="none" w:sz="0" w:space="0" w:color="auto"/>
        <w:left w:val="none" w:sz="0" w:space="0" w:color="auto"/>
        <w:bottom w:val="none" w:sz="0" w:space="0" w:color="auto"/>
        <w:right w:val="none" w:sz="0" w:space="0" w:color="auto"/>
      </w:divBdr>
    </w:div>
    <w:div w:id="328145932">
      <w:bodyDiv w:val="1"/>
      <w:marLeft w:val="0"/>
      <w:marRight w:val="0"/>
      <w:marTop w:val="0"/>
      <w:marBottom w:val="0"/>
      <w:divBdr>
        <w:top w:val="none" w:sz="0" w:space="0" w:color="auto"/>
        <w:left w:val="none" w:sz="0" w:space="0" w:color="auto"/>
        <w:bottom w:val="none" w:sz="0" w:space="0" w:color="auto"/>
        <w:right w:val="none" w:sz="0" w:space="0" w:color="auto"/>
      </w:divBdr>
      <w:divsChild>
        <w:div w:id="32461577">
          <w:marLeft w:val="0"/>
          <w:marRight w:val="0"/>
          <w:marTop w:val="0"/>
          <w:marBottom w:val="0"/>
          <w:divBdr>
            <w:top w:val="none" w:sz="0" w:space="0" w:color="auto"/>
            <w:left w:val="none" w:sz="0" w:space="0" w:color="auto"/>
            <w:bottom w:val="none" w:sz="0" w:space="0" w:color="auto"/>
            <w:right w:val="none" w:sz="0" w:space="0" w:color="auto"/>
          </w:divBdr>
        </w:div>
      </w:divsChild>
    </w:div>
    <w:div w:id="489174178">
      <w:bodyDiv w:val="1"/>
      <w:marLeft w:val="0"/>
      <w:marRight w:val="0"/>
      <w:marTop w:val="0"/>
      <w:marBottom w:val="0"/>
      <w:divBdr>
        <w:top w:val="none" w:sz="0" w:space="0" w:color="auto"/>
        <w:left w:val="none" w:sz="0" w:space="0" w:color="auto"/>
        <w:bottom w:val="none" w:sz="0" w:space="0" w:color="auto"/>
        <w:right w:val="none" w:sz="0" w:space="0" w:color="auto"/>
      </w:divBdr>
      <w:divsChild>
        <w:div w:id="367141921">
          <w:marLeft w:val="0"/>
          <w:marRight w:val="0"/>
          <w:marTop w:val="0"/>
          <w:marBottom w:val="0"/>
          <w:divBdr>
            <w:top w:val="none" w:sz="0" w:space="0" w:color="auto"/>
            <w:left w:val="none" w:sz="0" w:space="0" w:color="auto"/>
            <w:bottom w:val="none" w:sz="0" w:space="0" w:color="auto"/>
            <w:right w:val="none" w:sz="0" w:space="0" w:color="auto"/>
          </w:divBdr>
        </w:div>
      </w:divsChild>
    </w:div>
    <w:div w:id="497817406">
      <w:bodyDiv w:val="1"/>
      <w:marLeft w:val="0"/>
      <w:marRight w:val="0"/>
      <w:marTop w:val="0"/>
      <w:marBottom w:val="0"/>
      <w:divBdr>
        <w:top w:val="none" w:sz="0" w:space="0" w:color="auto"/>
        <w:left w:val="none" w:sz="0" w:space="0" w:color="auto"/>
        <w:bottom w:val="none" w:sz="0" w:space="0" w:color="auto"/>
        <w:right w:val="none" w:sz="0" w:space="0" w:color="auto"/>
      </w:divBdr>
      <w:divsChild>
        <w:div w:id="612900640">
          <w:marLeft w:val="0"/>
          <w:marRight w:val="0"/>
          <w:marTop w:val="0"/>
          <w:marBottom w:val="0"/>
          <w:divBdr>
            <w:top w:val="none" w:sz="0" w:space="0" w:color="auto"/>
            <w:left w:val="none" w:sz="0" w:space="0" w:color="auto"/>
            <w:bottom w:val="none" w:sz="0" w:space="0" w:color="auto"/>
            <w:right w:val="none" w:sz="0" w:space="0" w:color="auto"/>
          </w:divBdr>
        </w:div>
      </w:divsChild>
    </w:div>
    <w:div w:id="508910985">
      <w:bodyDiv w:val="1"/>
      <w:marLeft w:val="0"/>
      <w:marRight w:val="0"/>
      <w:marTop w:val="0"/>
      <w:marBottom w:val="0"/>
      <w:divBdr>
        <w:top w:val="none" w:sz="0" w:space="0" w:color="auto"/>
        <w:left w:val="none" w:sz="0" w:space="0" w:color="auto"/>
        <w:bottom w:val="none" w:sz="0" w:space="0" w:color="auto"/>
        <w:right w:val="none" w:sz="0" w:space="0" w:color="auto"/>
      </w:divBdr>
      <w:divsChild>
        <w:div w:id="981498062">
          <w:marLeft w:val="0"/>
          <w:marRight w:val="0"/>
          <w:marTop w:val="0"/>
          <w:marBottom w:val="0"/>
          <w:divBdr>
            <w:top w:val="none" w:sz="0" w:space="0" w:color="auto"/>
            <w:left w:val="none" w:sz="0" w:space="0" w:color="auto"/>
            <w:bottom w:val="none" w:sz="0" w:space="0" w:color="auto"/>
            <w:right w:val="none" w:sz="0" w:space="0" w:color="auto"/>
          </w:divBdr>
        </w:div>
      </w:divsChild>
    </w:div>
    <w:div w:id="519780117">
      <w:bodyDiv w:val="1"/>
      <w:marLeft w:val="0"/>
      <w:marRight w:val="0"/>
      <w:marTop w:val="0"/>
      <w:marBottom w:val="0"/>
      <w:divBdr>
        <w:top w:val="none" w:sz="0" w:space="0" w:color="auto"/>
        <w:left w:val="none" w:sz="0" w:space="0" w:color="auto"/>
        <w:bottom w:val="none" w:sz="0" w:space="0" w:color="auto"/>
        <w:right w:val="none" w:sz="0" w:space="0" w:color="auto"/>
      </w:divBdr>
      <w:divsChild>
        <w:div w:id="974217120">
          <w:marLeft w:val="0"/>
          <w:marRight w:val="0"/>
          <w:marTop w:val="0"/>
          <w:marBottom w:val="0"/>
          <w:divBdr>
            <w:top w:val="none" w:sz="0" w:space="0" w:color="auto"/>
            <w:left w:val="none" w:sz="0" w:space="0" w:color="auto"/>
            <w:bottom w:val="none" w:sz="0" w:space="0" w:color="auto"/>
            <w:right w:val="none" w:sz="0" w:space="0" w:color="auto"/>
          </w:divBdr>
        </w:div>
      </w:divsChild>
    </w:div>
    <w:div w:id="527914432">
      <w:bodyDiv w:val="1"/>
      <w:marLeft w:val="0"/>
      <w:marRight w:val="0"/>
      <w:marTop w:val="0"/>
      <w:marBottom w:val="0"/>
      <w:divBdr>
        <w:top w:val="none" w:sz="0" w:space="0" w:color="auto"/>
        <w:left w:val="none" w:sz="0" w:space="0" w:color="auto"/>
        <w:bottom w:val="none" w:sz="0" w:space="0" w:color="auto"/>
        <w:right w:val="none" w:sz="0" w:space="0" w:color="auto"/>
      </w:divBdr>
      <w:divsChild>
        <w:div w:id="807362844">
          <w:marLeft w:val="0"/>
          <w:marRight w:val="0"/>
          <w:marTop w:val="0"/>
          <w:marBottom w:val="0"/>
          <w:divBdr>
            <w:top w:val="none" w:sz="0" w:space="0" w:color="auto"/>
            <w:left w:val="none" w:sz="0" w:space="0" w:color="auto"/>
            <w:bottom w:val="none" w:sz="0" w:space="0" w:color="auto"/>
            <w:right w:val="none" w:sz="0" w:space="0" w:color="auto"/>
          </w:divBdr>
        </w:div>
      </w:divsChild>
    </w:div>
    <w:div w:id="624624716">
      <w:bodyDiv w:val="1"/>
      <w:marLeft w:val="0"/>
      <w:marRight w:val="0"/>
      <w:marTop w:val="0"/>
      <w:marBottom w:val="0"/>
      <w:divBdr>
        <w:top w:val="none" w:sz="0" w:space="0" w:color="auto"/>
        <w:left w:val="none" w:sz="0" w:space="0" w:color="auto"/>
        <w:bottom w:val="none" w:sz="0" w:space="0" w:color="auto"/>
        <w:right w:val="none" w:sz="0" w:space="0" w:color="auto"/>
      </w:divBdr>
      <w:divsChild>
        <w:div w:id="916283810">
          <w:marLeft w:val="0"/>
          <w:marRight w:val="0"/>
          <w:marTop w:val="0"/>
          <w:marBottom w:val="0"/>
          <w:divBdr>
            <w:top w:val="none" w:sz="0" w:space="0" w:color="auto"/>
            <w:left w:val="none" w:sz="0" w:space="0" w:color="auto"/>
            <w:bottom w:val="none" w:sz="0" w:space="0" w:color="auto"/>
            <w:right w:val="none" w:sz="0" w:space="0" w:color="auto"/>
          </w:divBdr>
        </w:div>
      </w:divsChild>
    </w:div>
    <w:div w:id="683048878">
      <w:bodyDiv w:val="1"/>
      <w:marLeft w:val="0"/>
      <w:marRight w:val="0"/>
      <w:marTop w:val="0"/>
      <w:marBottom w:val="0"/>
      <w:divBdr>
        <w:top w:val="none" w:sz="0" w:space="0" w:color="auto"/>
        <w:left w:val="none" w:sz="0" w:space="0" w:color="auto"/>
        <w:bottom w:val="none" w:sz="0" w:space="0" w:color="auto"/>
        <w:right w:val="none" w:sz="0" w:space="0" w:color="auto"/>
      </w:divBdr>
      <w:divsChild>
        <w:div w:id="828784665">
          <w:marLeft w:val="0"/>
          <w:marRight w:val="0"/>
          <w:marTop w:val="0"/>
          <w:marBottom w:val="0"/>
          <w:divBdr>
            <w:top w:val="none" w:sz="0" w:space="0" w:color="auto"/>
            <w:left w:val="none" w:sz="0" w:space="0" w:color="auto"/>
            <w:bottom w:val="none" w:sz="0" w:space="0" w:color="auto"/>
            <w:right w:val="none" w:sz="0" w:space="0" w:color="auto"/>
          </w:divBdr>
        </w:div>
      </w:divsChild>
    </w:div>
    <w:div w:id="697241075">
      <w:bodyDiv w:val="1"/>
      <w:marLeft w:val="0"/>
      <w:marRight w:val="0"/>
      <w:marTop w:val="0"/>
      <w:marBottom w:val="0"/>
      <w:divBdr>
        <w:top w:val="none" w:sz="0" w:space="0" w:color="auto"/>
        <w:left w:val="none" w:sz="0" w:space="0" w:color="auto"/>
        <w:bottom w:val="none" w:sz="0" w:space="0" w:color="auto"/>
        <w:right w:val="none" w:sz="0" w:space="0" w:color="auto"/>
      </w:divBdr>
    </w:div>
    <w:div w:id="742143252">
      <w:bodyDiv w:val="1"/>
      <w:marLeft w:val="0"/>
      <w:marRight w:val="0"/>
      <w:marTop w:val="0"/>
      <w:marBottom w:val="0"/>
      <w:divBdr>
        <w:top w:val="none" w:sz="0" w:space="0" w:color="auto"/>
        <w:left w:val="none" w:sz="0" w:space="0" w:color="auto"/>
        <w:bottom w:val="none" w:sz="0" w:space="0" w:color="auto"/>
        <w:right w:val="none" w:sz="0" w:space="0" w:color="auto"/>
      </w:divBdr>
      <w:divsChild>
        <w:div w:id="1989358406">
          <w:marLeft w:val="0"/>
          <w:marRight w:val="0"/>
          <w:marTop w:val="0"/>
          <w:marBottom w:val="0"/>
          <w:divBdr>
            <w:top w:val="none" w:sz="0" w:space="0" w:color="auto"/>
            <w:left w:val="none" w:sz="0" w:space="0" w:color="auto"/>
            <w:bottom w:val="none" w:sz="0" w:space="0" w:color="auto"/>
            <w:right w:val="none" w:sz="0" w:space="0" w:color="auto"/>
          </w:divBdr>
        </w:div>
      </w:divsChild>
    </w:div>
    <w:div w:id="917055462">
      <w:bodyDiv w:val="1"/>
      <w:marLeft w:val="0"/>
      <w:marRight w:val="0"/>
      <w:marTop w:val="0"/>
      <w:marBottom w:val="0"/>
      <w:divBdr>
        <w:top w:val="none" w:sz="0" w:space="0" w:color="auto"/>
        <w:left w:val="none" w:sz="0" w:space="0" w:color="auto"/>
        <w:bottom w:val="none" w:sz="0" w:space="0" w:color="auto"/>
        <w:right w:val="none" w:sz="0" w:space="0" w:color="auto"/>
      </w:divBdr>
      <w:divsChild>
        <w:div w:id="1405837020">
          <w:marLeft w:val="0"/>
          <w:marRight w:val="0"/>
          <w:marTop w:val="0"/>
          <w:marBottom w:val="0"/>
          <w:divBdr>
            <w:top w:val="none" w:sz="0" w:space="0" w:color="auto"/>
            <w:left w:val="none" w:sz="0" w:space="0" w:color="auto"/>
            <w:bottom w:val="none" w:sz="0" w:space="0" w:color="auto"/>
            <w:right w:val="none" w:sz="0" w:space="0" w:color="auto"/>
          </w:divBdr>
        </w:div>
      </w:divsChild>
    </w:div>
    <w:div w:id="951202168">
      <w:bodyDiv w:val="1"/>
      <w:marLeft w:val="0"/>
      <w:marRight w:val="0"/>
      <w:marTop w:val="0"/>
      <w:marBottom w:val="0"/>
      <w:divBdr>
        <w:top w:val="none" w:sz="0" w:space="0" w:color="auto"/>
        <w:left w:val="none" w:sz="0" w:space="0" w:color="auto"/>
        <w:bottom w:val="none" w:sz="0" w:space="0" w:color="auto"/>
        <w:right w:val="none" w:sz="0" w:space="0" w:color="auto"/>
      </w:divBdr>
      <w:divsChild>
        <w:div w:id="1186558545">
          <w:marLeft w:val="0"/>
          <w:marRight w:val="0"/>
          <w:marTop w:val="0"/>
          <w:marBottom w:val="0"/>
          <w:divBdr>
            <w:top w:val="none" w:sz="0" w:space="0" w:color="auto"/>
            <w:left w:val="none" w:sz="0" w:space="0" w:color="auto"/>
            <w:bottom w:val="none" w:sz="0" w:space="0" w:color="auto"/>
            <w:right w:val="none" w:sz="0" w:space="0" w:color="auto"/>
          </w:divBdr>
        </w:div>
      </w:divsChild>
    </w:div>
    <w:div w:id="977419081">
      <w:bodyDiv w:val="1"/>
      <w:marLeft w:val="0"/>
      <w:marRight w:val="0"/>
      <w:marTop w:val="0"/>
      <w:marBottom w:val="0"/>
      <w:divBdr>
        <w:top w:val="none" w:sz="0" w:space="0" w:color="auto"/>
        <w:left w:val="none" w:sz="0" w:space="0" w:color="auto"/>
        <w:bottom w:val="none" w:sz="0" w:space="0" w:color="auto"/>
        <w:right w:val="none" w:sz="0" w:space="0" w:color="auto"/>
      </w:divBdr>
      <w:divsChild>
        <w:div w:id="1432509701">
          <w:marLeft w:val="0"/>
          <w:marRight w:val="0"/>
          <w:marTop w:val="0"/>
          <w:marBottom w:val="0"/>
          <w:divBdr>
            <w:top w:val="none" w:sz="0" w:space="0" w:color="auto"/>
            <w:left w:val="none" w:sz="0" w:space="0" w:color="auto"/>
            <w:bottom w:val="none" w:sz="0" w:space="0" w:color="auto"/>
            <w:right w:val="none" w:sz="0" w:space="0" w:color="auto"/>
          </w:divBdr>
        </w:div>
      </w:divsChild>
    </w:div>
    <w:div w:id="986787748">
      <w:bodyDiv w:val="1"/>
      <w:marLeft w:val="0"/>
      <w:marRight w:val="0"/>
      <w:marTop w:val="0"/>
      <w:marBottom w:val="0"/>
      <w:divBdr>
        <w:top w:val="none" w:sz="0" w:space="0" w:color="auto"/>
        <w:left w:val="none" w:sz="0" w:space="0" w:color="auto"/>
        <w:bottom w:val="none" w:sz="0" w:space="0" w:color="auto"/>
        <w:right w:val="none" w:sz="0" w:space="0" w:color="auto"/>
      </w:divBdr>
      <w:divsChild>
        <w:div w:id="1623414815">
          <w:marLeft w:val="0"/>
          <w:marRight w:val="0"/>
          <w:marTop w:val="0"/>
          <w:marBottom w:val="0"/>
          <w:divBdr>
            <w:top w:val="none" w:sz="0" w:space="0" w:color="auto"/>
            <w:left w:val="none" w:sz="0" w:space="0" w:color="auto"/>
            <w:bottom w:val="none" w:sz="0" w:space="0" w:color="auto"/>
            <w:right w:val="none" w:sz="0" w:space="0" w:color="auto"/>
          </w:divBdr>
        </w:div>
      </w:divsChild>
    </w:div>
    <w:div w:id="997467103">
      <w:bodyDiv w:val="1"/>
      <w:marLeft w:val="0"/>
      <w:marRight w:val="0"/>
      <w:marTop w:val="0"/>
      <w:marBottom w:val="0"/>
      <w:divBdr>
        <w:top w:val="none" w:sz="0" w:space="0" w:color="auto"/>
        <w:left w:val="none" w:sz="0" w:space="0" w:color="auto"/>
        <w:bottom w:val="none" w:sz="0" w:space="0" w:color="auto"/>
        <w:right w:val="none" w:sz="0" w:space="0" w:color="auto"/>
      </w:divBdr>
      <w:divsChild>
        <w:div w:id="1642267670">
          <w:marLeft w:val="0"/>
          <w:marRight w:val="0"/>
          <w:marTop w:val="0"/>
          <w:marBottom w:val="0"/>
          <w:divBdr>
            <w:top w:val="none" w:sz="0" w:space="0" w:color="auto"/>
            <w:left w:val="none" w:sz="0" w:space="0" w:color="auto"/>
            <w:bottom w:val="none" w:sz="0" w:space="0" w:color="auto"/>
            <w:right w:val="none" w:sz="0" w:space="0" w:color="auto"/>
          </w:divBdr>
        </w:div>
      </w:divsChild>
    </w:div>
    <w:div w:id="1206991018">
      <w:bodyDiv w:val="1"/>
      <w:marLeft w:val="0"/>
      <w:marRight w:val="0"/>
      <w:marTop w:val="0"/>
      <w:marBottom w:val="0"/>
      <w:divBdr>
        <w:top w:val="none" w:sz="0" w:space="0" w:color="auto"/>
        <w:left w:val="none" w:sz="0" w:space="0" w:color="auto"/>
        <w:bottom w:val="none" w:sz="0" w:space="0" w:color="auto"/>
        <w:right w:val="none" w:sz="0" w:space="0" w:color="auto"/>
      </w:divBdr>
      <w:divsChild>
        <w:div w:id="1143888550">
          <w:marLeft w:val="0"/>
          <w:marRight w:val="0"/>
          <w:marTop w:val="0"/>
          <w:marBottom w:val="0"/>
          <w:divBdr>
            <w:top w:val="none" w:sz="0" w:space="0" w:color="auto"/>
            <w:left w:val="none" w:sz="0" w:space="0" w:color="auto"/>
            <w:bottom w:val="none" w:sz="0" w:space="0" w:color="auto"/>
            <w:right w:val="none" w:sz="0" w:space="0" w:color="auto"/>
          </w:divBdr>
        </w:div>
      </w:divsChild>
    </w:div>
    <w:div w:id="1486892827">
      <w:bodyDiv w:val="1"/>
      <w:marLeft w:val="0"/>
      <w:marRight w:val="0"/>
      <w:marTop w:val="0"/>
      <w:marBottom w:val="0"/>
      <w:divBdr>
        <w:top w:val="none" w:sz="0" w:space="0" w:color="auto"/>
        <w:left w:val="none" w:sz="0" w:space="0" w:color="auto"/>
        <w:bottom w:val="none" w:sz="0" w:space="0" w:color="auto"/>
        <w:right w:val="none" w:sz="0" w:space="0" w:color="auto"/>
      </w:divBdr>
      <w:divsChild>
        <w:div w:id="281692237">
          <w:marLeft w:val="0"/>
          <w:marRight w:val="0"/>
          <w:marTop w:val="0"/>
          <w:marBottom w:val="0"/>
          <w:divBdr>
            <w:top w:val="none" w:sz="0" w:space="0" w:color="auto"/>
            <w:left w:val="none" w:sz="0" w:space="0" w:color="auto"/>
            <w:bottom w:val="none" w:sz="0" w:space="0" w:color="auto"/>
            <w:right w:val="none" w:sz="0" w:space="0" w:color="auto"/>
          </w:divBdr>
        </w:div>
      </w:divsChild>
    </w:div>
    <w:div w:id="1771585491">
      <w:bodyDiv w:val="1"/>
      <w:marLeft w:val="0"/>
      <w:marRight w:val="0"/>
      <w:marTop w:val="0"/>
      <w:marBottom w:val="0"/>
      <w:divBdr>
        <w:top w:val="none" w:sz="0" w:space="0" w:color="auto"/>
        <w:left w:val="none" w:sz="0" w:space="0" w:color="auto"/>
        <w:bottom w:val="none" w:sz="0" w:space="0" w:color="auto"/>
        <w:right w:val="none" w:sz="0" w:space="0" w:color="auto"/>
      </w:divBdr>
      <w:divsChild>
        <w:div w:id="838928554">
          <w:marLeft w:val="0"/>
          <w:marRight w:val="0"/>
          <w:marTop w:val="0"/>
          <w:marBottom w:val="0"/>
          <w:divBdr>
            <w:top w:val="none" w:sz="0" w:space="0" w:color="auto"/>
            <w:left w:val="none" w:sz="0" w:space="0" w:color="auto"/>
            <w:bottom w:val="none" w:sz="0" w:space="0" w:color="auto"/>
            <w:right w:val="none" w:sz="0" w:space="0" w:color="auto"/>
          </w:divBdr>
        </w:div>
      </w:divsChild>
    </w:div>
    <w:div w:id="1821992846">
      <w:bodyDiv w:val="1"/>
      <w:marLeft w:val="0"/>
      <w:marRight w:val="0"/>
      <w:marTop w:val="0"/>
      <w:marBottom w:val="0"/>
      <w:divBdr>
        <w:top w:val="none" w:sz="0" w:space="0" w:color="auto"/>
        <w:left w:val="none" w:sz="0" w:space="0" w:color="auto"/>
        <w:bottom w:val="none" w:sz="0" w:space="0" w:color="auto"/>
        <w:right w:val="none" w:sz="0" w:space="0" w:color="auto"/>
      </w:divBdr>
      <w:divsChild>
        <w:div w:id="1449936944">
          <w:marLeft w:val="0"/>
          <w:marRight w:val="0"/>
          <w:marTop w:val="0"/>
          <w:marBottom w:val="0"/>
          <w:divBdr>
            <w:top w:val="none" w:sz="0" w:space="0" w:color="auto"/>
            <w:left w:val="none" w:sz="0" w:space="0" w:color="auto"/>
            <w:bottom w:val="none" w:sz="0" w:space="0" w:color="auto"/>
            <w:right w:val="none" w:sz="0" w:space="0" w:color="auto"/>
          </w:divBdr>
        </w:div>
      </w:divsChild>
    </w:div>
    <w:div w:id="1903059336">
      <w:bodyDiv w:val="1"/>
      <w:marLeft w:val="0"/>
      <w:marRight w:val="0"/>
      <w:marTop w:val="0"/>
      <w:marBottom w:val="0"/>
      <w:divBdr>
        <w:top w:val="none" w:sz="0" w:space="0" w:color="auto"/>
        <w:left w:val="none" w:sz="0" w:space="0" w:color="auto"/>
        <w:bottom w:val="none" w:sz="0" w:space="0" w:color="auto"/>
        <w:right w:val="none" w:sz="0" w:space="0" w:color="auto"/>
      </w:divBdr>
      <w:divsChild>
        <w:div w:id="1481657152">
          <w:marLeft w:val="0"/>
          <w:marRight w:val="0"/>
          <w:marTop w:val="0"/>
          <w:marBottom w:val="0"/>
          <w:divBdr>
            <w:top w:val="none" w:sz="0" w:space="0" w:color="auto"/>
            <w:left w:val="none" w:sz="0" w:space="0" w:color="auto"/>
            <w:bottom w:val="none" w:sz="0" w:space="0" w:color="auto"/>
            <w:right w:val="none" w:sz="0" w:space="0" w:color="auto"/>
          </w:divBdr>
        </w:div>
      </w:divsChild>
    </w:div>
    <w:div w:id="1974166708">
      <w:bodyDiv w:val="1"/>
      <w:marLeft w:val="0"/>
      <w:marRight w:val="0"/>
      <w:marTop w:val="0"/>
      <w:marBottom w:val="0"/>
      <w:divBdr>
        <w:top w:val="none" w:sz="0" w:space="0" w:color="auto"/>
        <w:left w:val="none" w:sz="0" w:space="0" w:color="auto"/>
        <w:bottom w:val="none" w:sz="0" w:space="0" w:color="auto"/>
        <w:right w:val="none" w:sz="0" w:space="0" w:color="auto"/>
      </w:divBdr>
      <w:divsChild>
        <w:div w:id="1770393951">
          <w:marLeft w:val="0"/>
          <w:marRight w:val="0"/>
          <w:marTop w:val="0"/>
          <w:marBottom w:val="0"/>
          <w:divBdr>
            <w:top w:val="none" w:sz="0" w:space="0" w:color="auto"/>
            <w:left w:val="none" w:sz="0" w:space="0" w:color="auto"/>
            <w:bottom w:val="none" w:sz="0" w:space="0" w:color="auto"/>
            <w:right w:val="none" w:sz="0" w:space="0" w:color="auto"/>
          </w:divBdr>
        </w:div>
      </w:divsChild>
    </w:div>
    <w:div w:id="1979528793">
      <w:bodyDiv w:val="1"/>
      <w:marLeft w:val="0"/>
      <w:marRight w:val="0"/>
      <w:marTop w:val="0"/>
      <w:marBottom w:val="0"/>
      <w:divBdr>
        <w:top w:val="none" w:sz="0" w:space="0" w:color="auto"/>
        <w:left w:val="none" w:sz="0" w:space="0" w:color="auto"/>
        <w:bottom w:val="none" w:sz="0" w:space="0" w:color="auto"/>
        <w:right w:val="none" w:sz="0" w:space="0" w:color="auto"/>
      </w:divBdr>
      <w:divsChild>
        <w:div w:id="645744388">
          <w:marLeft w:val="0"/>
          <w:marRight w:val="0"/>
          <w:marTop w:val="0"/>
          <w:marBottom w:val="0"/>
          <w:divBdr>
            <w:top w:val="none" w:sz="0" w:space="0" w:color="auto"/>
            <w:left w:val="none" w:sz="0" w:space="0" w:color="auto"/>
            <w:bottom w:val="none" w:sz="0" w:space="0" w:color="auto"/>
            <w:right w:val="none" w:sz="0" w:space="0" w:color="auto"/>
          </w:divBdr>
        </w:div>
      </w:divsChild>
    </w:div>
    <w:div w:id="2099517555">
      <w:bodyDiv w:val="1"/>
      <w:marLeft w:val="0"/>
      <w:marRight w:val="0"/>
      <w:marTop w:val="0"/>
      <w:marBottom w:val="0"/>
      <w:divBdr>
        <w:top w:val="none" w:sz="0" w:space="0" w:color="auto"/>
        <w:left w:val="none" w:sz="0" w:space="0" w:color="auto"/>
        <w:bottom w:val="none" w:sz="0" w:space="0" w:color="auto"/>
        <w:right w:val="none" w:sz="0" w:space="0" w:color="auto"/>
      </w:divBdr>
      <w:divsChild>
        <w:div w:id="212133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B4C34-A0FE-4854-A355-1A53CB21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Plataformas - Ampliaciones</vt:lpstr>
    </vt:vector>
  </TitlesOfParts>
  <Company>4</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Plataformas - Ampliaciones</dc:title>
  <dc:creator>Software de entretenimiento y Videojuegos                            Jordán Pascual : pascualjordan@uniovi.es</dc:creator>
  <cp:lastModifiedBy>Jordan Pascual</cp:lastModifiedBy>
  <cp:revision>9</cp:revision>
  <cp:lastPrinted>2014-10-25T19:15:00Z</cp:lastPrinted>
  <dcterms:created xsi:type="dcterms:W3CDTF">2015-09-10T11:34:00Z</dcterms:created>
  <dcterms:modified xsi:type="dcterms:W3CDTF">2020-10-02T17:21:00Z</dcterms:modified>
</cp:coreProperties>
</file>