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881B" w14:textId="093BD167" w:rsidR="00C715E5" w:rsidRDefault="00C319A2" w:rsidP="005A7386">
      <w:pPr>
        <w:pStyle w:val="Ttulo1"/>
      </w:pPr>
      <w:r w:rsidRPr="005A7386">
        <w:t>Adobe RoboHelp</w:t>
      </w:r>
    </w:p>
    <w:p w14:paraId="56DD0075" w14:textId="3A5E32D0" w:rsidR="00BF7E93" w:rsidRPr="00BF7E93" w:rsidRDefault="005F38F2" w:rsidP="00BF7E93">
      <w:pPr>
        <w:jc w:val="center"/>
      </w:pPr>
      <w:r>
        <w:rPr>
          <w:noProof/>
        </w:rPr>
        <w:drawing>
          <wp:inline distT="0" distB="0" distL="0" distR="0" wp14:anchorId="6A9F95E9" wp14:editId="0B27DBB8">
            <wp:extent cx="1866650" cy="1381125"/>
            <wp:effectExtent l="0" t="0" r="635" b="0"/>
            <wp:docPr id="1" name="Imagen 1" descr="Adobe Robohelp – Cemar IT S.A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obe Robohelp – Cemar IT S.A.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64" cy="13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BC81" w14:textId="19D2AA0E" w:rsidR="00016E3C" w:rsidRPr="00BF7E93" w:rsidRDefault="00016E3C" w:rsidP="00BF7E93">
      <w:p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 xml:space="preserve">Permite importar fácilmente el contenido de las aplicaciones de Microsoft Word, Adobe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FrameMaker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, Adobe PDF, XML y muchos otros, y crear en sus sistemas de base de referencia en formatos comunes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FlashHelp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WebHelp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, Ayuda HTML,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WinHelp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, HTML,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JavaHelp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OracleHelp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 para Java y otros.</w:t>
      </w:r>
    </w:p>
    <w:p w14:paraId="5A1C44CE" w14:textId="41D29634" w:rsidR="00C319A2" w:rsidRPr="00BF7E93" w:rsidRDefault="00016E3C" w:rsidP="00BF7E93">
      <w:p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 xml:space="preserve">Es una manera rápida y fácil de crear un sistema profesional de información de antecedentes y la documentación de los sistemas de desktop y aplicaciones web, incluyendo. NET internet. Creado, originalmente, por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Ehelp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, ahora es propiedad de Adobe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 tras la compra de Macromedia.</w:t>
      </w:r>
    </w:p>
    <w:p w14:paraId="46D92ECB" w14:textId="69436E6A" w:rsidR="00016E3C" w:rsidRPr="00BF7E93" w:rsidRDefault="00016E3C" w:rsidP="00BF7E93">
      <w:pPr>
        <w:pStyle w:val="Ttulo2"/>
      </w:pPr>
      <w:r w:rsidRPr="00BF7E93">
        <w:t>Versiones</w:t>
      </w:r>
    </w:p>
    <w:p w14:paraId="5AEFBDBC" w14:textId="6086F677" w:rsidR="00016E3C" w:rsidRPr="00BF7E93" w:rsidRDefault="00016E3C" w:rsidP="00BF7E93">
      <w:p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De este software han salido varias versiones. Entre ellas: Adobe RoboHelp 5, Adobe RoboHelp 6, Adobe RoboHelp 8. La versión más actual es Adobe RoboHelp 9. Existe también la versión server orientada a redes.</w:t>
      </w:r>
    </w:p>
    <w:p w14:paraId="34AA1084" w14:textId="6CB0F095" w:rsidR="00016E3C" w:rsidRDefault="00016E3C" w:rsidP="00BF7E93">
      <w:pPr>
        <w:pStyle w:val="Ttulo2"/>
      </w:pPr>
      <w:r>
        <w:t>Uso de RoboHelp</w:t>
      </w:r>
    </w:p>
    <w:p w14:paraId="4287AD51" w14:textId="1560EB87" w:rsidR="00016E3C" w:rsidRPr="00BF7E93" w:rsidRDefault="00016E3C" w:rsidP="00BF7E93">
      <w:p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Puede crear un sistema de información básica, que incluye secciones, tablas de contenido, Glosario, ayuda sensible al contexto y mucho más. RoboHelp genera un sistema de referencia en todos los formatos populares, además de la preparación de la versión de impresión.</w:t>
      </w:r>
    </w:p>
    <w:p w14:paraId="246E6F91" w14:textId="391929AF" w:rsidR="00016E3C" w:rsidRPr="00BF7E93" w:rsidRDefault="00016E3C" w:rsidP="00BF7E93">
      <w:p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RoboHelp permite crear sistemas de ayuda, contenidos de aprendizaje en línea o bases de conocimiento. Mejora el aprendizaje creando documentos con RoboHelp. La manera más práctica de utilizar RoboHelp es generar la ayuda o el curso en la forma de un sistema de páginas web dinámicas, que pueden funcionar como un sitio web completo o como parte de uno.</w:t>
      </w:r>
    </w:p>
    <w:p w14:paraId="06B3454B" w14:textId="703B96E8" w:rsidR="00016E3C" w:rsidRPr="00BF7E93" w:rsidRDefault="00016E3C" w:rsidP="00BF7E93">
      <w:p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 xml:space="preserve">El proyecto de RoboHelp se debe compilar (un proceso automático en el que el usuario tiene poca incidencia), y el complejo sistema de páginas web, más la diversidad de archivos que soportan la tecnología, se ejecuta localmente en un PC que cuente con Windows 98 o superior y tenga instalado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RoboSource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 Central, el cliente especial para esta tecnología, que se instala junto con las aplicaciones.</w:t>
      </w:r>
    </w:p>
    <w:p w14:paraId="16723BCC" w14:textId="63668CFC" w:rsidR="00016E3C" w:rsidRPr="00BF7E93" w:rsidRDefault="00016E3C" w:rsidP="00BF7E93">
      <w:p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 xml:space="preserve">También se puede publicar en un servidor Windows NT o superior, que funcione con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RoboSource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 Control Server (el respectivo servidor), incluido en el CD de instalación. La ayuda o curso se abre con cualquier navegador, como Internet Explorer, sin necesidad de que el PC tenga instalado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RoboSource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 Central, ya que el soporte para el sistema dinámico funciona en el servidor.</w:t>
      </w:r>
    </w:p>
    <w:p w14:paraId="5B0A8035" w14:textId="7BE6D33B" w:rsidR="00016E3C" w:rsidRPr="00BF7E93" w:rsidRDefault="00016E3C" w:rsidP="00BF7E93">
      <w:p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lastRenderedPageBreak/>
        <w:t>El conjunto de páginas web se puede organizar en forma de libros, que se abren como menús desplegables y aparecen dentro de un marco, a la derecha del navegador. Esto facilita enormemente la navegación y permite tener una visión global del contenido. Este sistema es utilizado intensivamente en sitios complejos y ‘voluminosos’.</w:t>
      </w:r>
    </w:p>
    <w:p w14:paraId="61426708" w14:textId="7715570B" w:rsidR="003C56A0" w:rsidRDefault="003C56A0" w:rsidP="00BF7E93">
      <w:pPr>
        <w:pStyle w:val="Ttulo2"/>
      </w:pPr>
      <w:r>
        <w:t>Nuevas características</w:t>
      </w:r>
    </w:p>
    <w:p w14:paraId="6CF2A6EF" w14:textId="0CEBBB16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 xml:space="preserve">La próxima generación de la colaboración y los flujos de trabajo de revisión: Colaborar con los autores, expertos en la materia (PYME), y los usuarios finales con Adobe ® RoboHelp ® avanzada revisiones de PDF para compartir, vivir la vinculación de los recursos compartidos, la </w:t>
      </w:r>
      <w:r w:rsidR="00F35B70" w:rsidRPr="00BF7E93">
        <w:rPr>
          <w:rFonts w:ascii="Times New Roman" w:hAnsi="Times New Roman" w:cs="Times New Roman"/>
          <w:sz w:val="24"/>
          <w:szCs w:val="24"/>
        </w:rPr>
        <w:t>moderación habilitada</w:t>
      </w:r>
      <w:r w:rsidRPr="00BF7E93">
        <w:rPr>
          <w:rFonts w:ascii="Times New Roman" w:hAnsi="Times New Roman" w:cs="Times New Roman"/>
          <w:sz w:val="24"/>
          <w:szCs w:val="24"/>
        </w:rPr>
        <w:t xml:space="preserve"> para comentar los flujos de trabajo en Adobe AIR ® La ayuda, número de tema y autor de </w:t>
      </w:r>
      <w:r w:rsidR="00DA4327" w:rsidRPr="00BF7E93">
        <w:rPr>
          <w:rFonts w:ascii="Times New Roman" w:hAnsi="Times New Roman" w:cs="Times New Roman"/>
          <w:sz w:val="24"/>
          <w:szCs w:val="24"/>
        </w:rPr>
        <w:t>varias otras capacidades</w:t>
      </w:r>
      <w:r w:rsidRPr="00BF7E93">
        <w:rPr>
          <w:rFonts w:ascii="Times New Roman" w:hAnsi="Times New Roman" w:cs="Times New Roman"/>
          <w:sz w:val="24"/>
          <w:szCs w:val="24"/>
        </w:rPr>
        <w:t xml:space="preserve"> de medio ambiente.</w:t>
      </w:r>
    </w:p>
    <w:p w14:paraId="40F6C2EA" w14:textId="5293CE2B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Dinámica centrada en el usuario el contenido: Mejorar la experiencia del usuario final, permitiendo personalizar el filtrado de contenido. el contenido de una vez y distribuya el contenido personalizado y precisa que se filtra de forma dinámica según la función de los usuarios, en el departamento, la geografía, los productos, sistema operativo, o cualquier otro parámetro especificado por el autor.</w:t>
      </w:r>
    </w:p>
    <w:p w14:paraId="05DC43EA" w14:textId="5991161C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Recursos compartidos reutilizables: Ahorre tiempo y aumentar la productividad mediante la reutilización de activos a través de autores y proyectos. Mantener la coherencia y se ajustan a las normas de organización y de la industria vinculados con los recursos que se pueden actualizar de forma simultánea.</w:t>
      </w:r>
    </w:p>
    <w:p w14:paraId="4427B62E" w14:textId="5406DFAD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Contenido generado por la comunidad: Enriquecer la calidad de su contenido mediante la adición de la Web 2.0 la interactividad con una mejora de Adobe ® AIR ® funciones de ayuda que permiten a los usuarios agregar comentarios y opiniones, y generar contenido relevante de forma independiente.</w:t>
      </w:r>
    </w:p>
    <w:p w14:paraId="7DC8E1FF" w14:textId="7A707098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 xml:space="preserve">Curación de contenido y la </w:t>
      </w:r>
      <w:r w:rsidR="00F35B70" w:rsidRPr="00BF7E93">
        <w:rPr>
          <w:rFonts w:ascii="Times New Roman" w:hAnsi="Times New Roman" w:cs="Times New Roman"/>
          <w:sz w:val="24"/>
          <w:szCs w:val="24"/>
        </w:rPr>
        <w:t>moderación permitida</w:t>
      </w:r>
      <w:r w:rsidRPr="00BF7E93">
        <w:rPr>
          <w:rFonts w:ascii="Times New Roman" w:hAnsi="Times New Roman" w:cs="Times New Roman"/>
          <w:sz w:val="24"/>
          <w:szCs w:val="24"/>
        </w:rPr>
        <w:t xml:space="preserve"> comentar: Habilitar calificaciones tema, y el público y los comentarios privados. Configurar y moderar los comentarios, los almacena en la red corporativa o en Internet a través de una aplicación Adobe ® AIR ®.</w:t>
      </w:r>
    </w:p>
    <w:p w14:paraId="04232D91" w14:textId="123602CE" w:rsidR="003C56A0" w:rsidRPr="00BF7E93" w:rsidRDefault="00DA4327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Webs externos</w:t>
      </w:r>
      <w:r w:rsidR="003C56A0" w:rsidRPr="00BF7E9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3C56A0" w:rsidRPr="00BF7E93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3C56A0" w:rsidRPr="00BF7E93">
        <w:rPr>
          <w:rFonts w:ascii="Times New Roman" w:hAnsi="Times New Roman" w:cs="Times New Roman"/>
          <w:sz w:val="24"/>
          <w:szCs w:val="24"/>
        </w:rPr>
        <w:t xml:space="preserve"> contenido generado: Crear riqueza, el contenido interactivo de ayuda al proporcionar acceso a contenido web externos (de búsqueda de Google, blogs, wikis, foros, </w:t>
      </w:r>
      <w:proofErr w:type="spellStart"/>
      <w:r w:rsidR="003C56A0" w:rsidRPr="00BF7E9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C56A0" w:rsidRPr="00BF7E93">
        <w:rPr>
          <w:rFonts w:ascii="Times New Roman" w:hAnsi="Times New Roman" w:cs="Times New Roman"/>
          <w:sz w:val="24"/>
          <w:szCs w:val="24"/>
        </w:rPr>
        <w:t>) Junto con la documentación autorizada sólo especificar o preselección de búsqueda de metadatos durante la edición.</w:t>
      </w:r>
    </w:p>
    <w:p w14:paraId="5DD9D3AD" w14:textId="171C7C83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Adobe ® AIR ® editor de Ayuda de la piel: Lograr un aspecto más profesional por cambio de colores, estilos, iconos y fuentes para que coincida con especificaciones de la empresa de marca y otros con el nuevo Adobe ® AIR ® Ayuda Editor de máscaras.</w:t>
      </w:r>
    </w:p>
    <w:p w14:paraId="278E6930" w14:textId="53B83018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Navegador, plataforma y dispositivo de apoyo: Manténgase al día con soporte para los últimos navegadores, plataformas y dispositivos (lectores de libros electrónicos, dispositivos móviles, Tablet PC, y más), y las importaciones de o salida de documentos de Microsoft Word 2010.</w:t>
      </w:r>
    </w:p>
    <w:p w14:paraId="733A5244" w14:textId="777F93A0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Automatizado de ayuda contextual (CSH) de autoría: El tiempo de desarrollo con creación automática ayuda sensible al contexto, la mejora de Mapa de identidad, y vivir la vinculación-no se pongan en venta artículos manualmente o necesidad de programación.</w:t>
      </w:r>
    </w:p>
    <w:p w14:paraId="16E5A111" w14:textId="2A020DCE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 xml:space="preserve">Publicar en SharePoint: Publicar salida RoboHelp al sitio de SharePoint con Convención de nomenclatura universal (UNC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>).</w:t>
      </w:r>
    </w:p>
    <w:p w14:paraId="54ADBEC7" w14:textId="34C9FE36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lastRenderedPageBreak/>
        <w:t xml:space="preserve">Multicanal y la publicación de múltiples dispositivos: Aproveche la versatilidad de la publicación multicanal de Adobe ® RoboHelp ® 9 para distribuir su producción en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WebHelp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, XML, CHM / Ayuda HTML, impresión (Adobe ® PDF,. Docx,.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), Adobe ® AIR ™, la publicación electrónica (EPUB), y otros. Fácil de distribuir su contenido a los dispositivos móviles, lectores de libros electrónicos, y las tabletas con características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ePublishing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>.</w:t>
      </w:r>
    </w:p>
    <w:p w14:paraId="08B9385C" w14:textId="3D165228" w:rsidR="003C56A0" w:rsidRPr="00BF7E93" w:rsidRDefault="003C56A0" w:rsidP="00BF7E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 xml:space="preserve">Optimizar el valor de su contenido mediante análisis avanzado: Le servirá en los patrones de uso para satisfacer mejor las necesidades del usuario personalizable con Adobe ® RoboHelp ® Server 9 informes de software comentarios. Aproveche las avanzadas capacidades de </w:t>
      </w:r>
      <w:proofErr w:type="spellStart"/>
      <w:r w:rsidRPr="00BF7E93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BF7E93">
        <w:rPr>
          <w:rFonts w:ascii="Times New Roman" w:hAnsi="Times New Roman" w:cs="Times New Roman"/>
          <w:sz w:val="24"/>
          <w:szCs w:val="24"/>
        </w:rPr>
        <w:t xml:space="preserve"> para importar los datos de uso sobre los temas, los términos de búsqueda, análisis operativo, los patrones de navegación, y mucho más.</w:t>
      </w:r>
    </w:p>
    <w:p w14:paraId="1C5AA0A6" w14:textId="404748C1" w:rsidR="00DA4327" w:rsidRDefault="00DA4327" w:rsidP="00BF7E93">
      <w:pPr>
        <w:pStyle w:val="Ttulo2"/>
      </w:pPr>
      <w:r w:rsidRPr="00DA4327">
        <w:t>¿Qué hay de nuevo en el servidor de Adobe RoboHelp 9?</w:t>
      </w:r>
    </w:p>
    <w:p w14:paraId="5465AA6B" w14:textId="0851EC43" w:rsidR="00DA4327" w:rsidRPr="00BF7E93" w:rsidRDefault="00DA4327" w:rsidP="00BF7E9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Nueva e informes mejorados: Trabajar con nuevos informes, tales como visitas de página y páginas por visita. Otros informes han sido mejorados, incluyendo las tendencias de búsqueda más frecuentes vistos de contenido, y los Informes de las páginas.</w:t>
      </w:r>
    </w:p>
    <w:p w14:paraId="666FACD2" w14:textId="75C8133C" w:rsidR="00DA4327" w:rsidRPr="00BF7E93" w:rsidRDefault="00DA4327" w:rsidP="00BF7E9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Informe de personalización: Fácil de personalizar los informes para los temas más frecuentes vistos, más frecuentes Términos de la búsqueda, Términos de búsqueda sin resultados, y el navegador y sistema operativo estadísticas de uso de los informes. Sólo tienes que seleccionar las columnas que desea agregar al informe, y luego guardarlas en el servidor, por lo que se incluirá automáticamente si el mismo informe se regenera.</w:t>
      </w:r>
    </w:p>
    <w:p w14:paraId="46E12188" w14:textId="27E81417" w:rsidR="00DA4327" w:rsidRPr="00BF7E93" w:rsidRDefault="00DA4327" w:rsidP="00BF7E9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Interfaz de usuario mejorada para los informes: Disfruta de la nueva interfaz de usuario de aspecto profesional para los informes, desarrollado con Adobe ® Flash ®, para mostrar gráficos de página completa.</w:t>
      </w:r>
    </w:p>
    <w:p w14:paraId="09BEE14B" w14:textId="4927A94C" w:rsidR="00DA4327" w:rsidRDefault="00DA4327" w:rsidP="00BF7E9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E93">
        <w:rPr>
          <w:rFonts w:ascii="Times New Roman" w:hAnsi="Times New Roman" w:cs="Times New Roman"/>
          <w:sz w:val="24"/>
          <w:szCs w:val="24"/>
        </w:rPr>
        <w:t>CSV datos sobre las exportaciones: Permite a los usuarios exportar los datos a formato CSV y luego incorporar la información a una aplicación de gráficos o uso especial que para el análisis estadístico.</w:t>
      </w:r>
    </w:p>
    <w:p w14:paraId="11969710" w14:textId="791B6227" w:rsidR="006E5E93" w:rsidRDefault="006E5E93" w:rsidP="006E5E93">
      <w:pPr>
        <w:jc w:val="both"/>
        <w:rPr>
          <w:rFonts w:ascii="Times New Roman" w:hAnsi="Times New Roman" w:cs="Times New Roman"/>
          <w:sz w:val="24"/>
          <w:szCs w:val="24"/>
        </w:rPr>
      </w:pPr>
      <w:r w:rsidRPr="006E5E93">
        <w:rPr>
          <w:rStyle w:val="Ttulo2Car"/>
        </w:rPr>
        <w:t>Link de descarga: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D3CE4">
          <w:rPr>
            <w:rStyle w:val="Hipervnculo"/>
            <w:rFonts w:ascii="Times New Roman" w:hAnsi="Times New Roman" w:cs="Times New Roman"/>
            <w:sz w:val="24"/>
            <w:szCs w:val="24"/>
          </w:rPr>
          <w:t>https://www.adobe.com/la/products/robohelp.html</w:t>
        </w:r>
      </w:hyperlink>
    </w:p>
    <w:p w14:paraId="20C88E76" w14:textId="77777777" w:rsidR="006E5E93" w:rsidRPr="006E5E93" w:rsidRDefault="006E5E93" w:rsidP="006E5E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E5E93" w:rsidRPr="006E5E93" w:rsidSect="00522A6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53F4"/>
    <w:multiLevelType w:val="hybridMultilevel"/>
    <w:tmpl w:val="ED6E2D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472F9"/>
    <w:multiLevelType w:val="hybridMultilevel"/>
    <w:tmpl w:val="27123E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A2"/>
    <w:rsid w:val="00016E3C"/>
    <w:rsid w:val="003C56A0"/>
    <w:rsid w:val="00522A62"/>
    <w:rsid w:val="005A7386"/>
    <w:rsid w:val="005F38F2"/>
    <w:rsid w:val="006E5E93"/>
    <w:rsid w:val="00BF7E93"/>
    <w:rsid w:val="00C319A2"/>
    <w:rsid w:val="00C715E5"/>
    <w:rsid w:val="00DA4327"/>
    <w:rsid w:val="00F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9D79"/>
  <w15:chartTrackingRefBased/>
  <w15:docId w15:val="{D991E81E-D30D-4478-846C-46077052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386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E93"/>
    <w:pPr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6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7386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7E93"/>
    <w:rPr>
      <w:rFonts w:ascii="Times New Roman" w:hAnsi="Times New Roman" w:cs="Times New Roman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E5E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be.com/la/products/robohel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BRIGUETH ANDRADE CASTILLO</dc:creator>
  <cp:keywords/>
  <dc:description/>
  <cp:lastModifiedBy>MILENA BRIGUETH ANDRADE CASTILLO</cp:lastModifiedBy>
  <cp:revision>2</cp:revision>
  <dcterms:created xsi:type="dcterms:W3CDTF">2022-03-21T00:20:00Z</dcterms:created>
  <dcterms:modified xsi:type="dcterms:W3CDTF">2022-03-21T16:45:00Z</dcterms:modified>
</cp:coreProperties>
</file>