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Ismael Horta - Danilo Gonzalez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18.545.484-3 / 18.947.774-0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 UC, 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Escribe el nombre de tu Proyecto APT.</w:t>
            </w:r>
          </w:p>
          <w:p w:rsidR="00000000" w:rsidDel="00000000" w:rsidP="00000000" w:rsidRDefault="00000000" w:rsidRPr="00000000" w14:paraId="0000001A">
            <w:pPr>
              <w:rPr>
                <w:b w:val="1"/>
                <w:bCs w:val="1"/>
              </w:rPr>
            </w:pPr>
            <w:r w:rsidDel="00000000" w:rsidR="00000000" w:rsidRPr="00000000">
              <w:rPr>
                <w:rFonts w:ascii="Calibri" w:cs="Calibri" w:eastAsia="Calibri" w:hAnsi="Calibri"/>
                <w:i w:val="1"/>
                <w:iCs w:val="1"/>
                <w:color w:val="000000"/>
                <w:sz w:val="20"/>
                <w:szCs w:val="20"/>
                <w:rtl w:val="0"/>
              </w:rPr>
              <w:t xml:space="preserve">Plataforma móvil "Trekking-</w:t>
            </w:r>
            <w:r w:rsidDel="00000000" w:rsidR="00000000" w:rsidRPr="00000000">
              <w:rPr>
                <w:sz w:val="20"/>
                <w:szCs w:val="20"/>
                <w:rtl w:val="0"/>
              </w:rPr>
              <w:t xml:space="preserve">L</w:t>
            </w:r>
            <w:r w:rsidDel="00000000" w:rsidR="00000000" w:rsidRPr="00000000">
              <w:rPr>
                <w:i w:val="1"/>
                <w:iCs w:val="1"/>
                <w:sz w:val="20"/>
                <w:szCs w:val="20"/>
                <w:rtl w:val="0"/>
              </w:rPr>
              <w:t xml:space="preserve">ink</w:t>
            </w:r>
            <w:r w:rsidDel="00000000" w:rsidR="00000000" w:rsidRPr="00000000">
              <w:rPr>
                <w:rFonts w:ascii="Calibri" w:cs="Calibri" w:eastAsia="Calibri" w:hAnsi="Calibri"/>
                <w:i w:val="1"/>
                <w:iCs w:val="1"/>
                <w:color w:val="000000"/>
                <w:sz w:val="20"/>
                <w:szCs w:val="20"/>
                <w:rtl w:val="0"/>
              </w:rPr>
              <w:t xml:space="preserve">" para organizar y realizar actividades seguras de trekking en Santiago de Chile.</w:t>
            </w:r>
            <w:r w:rsidDel="00000000" w:rsidR="00000000" w:rsidRPr="00000000">
              <w:rPr>
                <w:rFonts w:ascii="Calibri" w:cs="Calibri" w:eastAsia="Calibri" w:hAnsi="Calibri"/>
                <w:b w:val="1"/>
                <w:bCs w:val="1"/>
                <w:i w:val="1"/>
                <w:iCs w:val="1"/>
                <w:color w:val="000000"/>
                <w:sz w:val="20"/>
                <w:szCs w:val="20"/>
                <w:rtl w:val="0"/>
              </w:rPr>
              <w:t xml:space="preserv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C">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p>
          <w:p w:rsidR="00000000" w:rsidDel="00000000" w:rsidP="00000000" w:rsidRDefault="00000000" w:rsidRPr="00000000" w14:paraId="0000001D">
            <w:pPr>
              <w:rPr>
                <w:sz w:val="20"/>
                <w:szCs w:val="20"/>
              </w:rPr>
            </w:pPr>
            <w:r w:rsidDel="00000000" w:rsidR="00000000" w:rsidRPr="00000000">
              <w:rPr>
                <w:sz w:val="20"/>
                <w:szCs w:val="20"/>
                <w:rtl w:val="0"/>
              </w:rPr>
              <w:t xml:space="preserve">Desarrollo de aplicaciones móviles, gestión de proyectos informáticos, seguridad de la información e inteligencia de negocios.</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p>
          <w:p w:rsidR="00000000" w:rsidDel="00000000" w:rsidP="00000000" w:rsidRDefault="00000000" w:rsidRPr="00000000" w14:paraId="00000021">
            <w:pPr>
              <w:rPr>
                <w:sz w:val="20"/>
                <w:szCs w:val="20"/>
              </w:rPr>
            </w:pPr>
            <w:r w:rsidDel="00000000" w:rsidR="00000000" w:rsidRPr="00000000">
              <w:rPr>
                <w:sz w:val="20"/>
                <w:szCs w:val="20"/>
                <w:rtl w:val="0"/>
              </w:rPr>
              <w:t xml:space="preserve">Las competencias de perfil de egreso que se abordarán serán:</w:t>
            </w:r>
          </w:p>
          <w:p w:rsidR="00000000" w:rsidDel="00000000" w:rsidP="00000000" w:rsidRDefault="00000000" w:rsidRPr="00000000" w14:paraId="00000022">
            <w:pPr>
              <w:spacing w:after="0" w:line="240" w:lineRule="auto"/>
              <w:rPr>
                <w:sz w:val="20"/>
                <w:szCs w:val="20"/>
              </w:rPr>
            </w:pPr>
            <w:r w:rsidDel="00000000" w:rsidR="00000000" w:rsidRPr="00000000">
              <w:rPr>
                <w:sz w:val="20"/>
                <w:szCs w:val="20"/>
                <w:rtl w:val="0"/>
              </w:rPr>
              <w:t xml:space="preserve">Competencias de Especialidad</w:t>
            </w:r>
          </w:p>
          <w:p w:rsidR="00000000" w:rsidDel="00000000" w:rsidP="00000000" w:rsidRDefault="00000000" w:rsidRPr="00000000" w14:paraId="00000023">
            <w:pPr>
              <w:numPr>
                <w:ilvl w:val="0"/>
                <w:numId w:val="8"/>
              </w:numPr>
              <w:spacing w:after="0" w:line="240" w:lineRule="auto"/>
              <w:ind w:left="720" w:hanging="360"/>
              <w:rPr>
                <w:color w:val="222222"/>
                <w:sz w:val="21"/>
                <w:szCs w:val="21"/>
              </w:rPr>
            </w:pPr>
            <w:r w:rsidDel="00000000" w:rsidR="00000000" w:rsidRPr="00000000">
              <w:rPr>
                <w:sz w:val="20"/>
                <w:szCs w:val="20"/>
                <w:rtl w:val="0"/>
              </w:rPr>
              <w:t xml:space="preserve">Administrar la configuración de ambientes, servicios de aplicaciones y bases de datos con el fin de habilitar operatividad o asegurar la continuidad de los sistemas que apoyan los procesos de negocio de acuerdo con los estándares definidos por la industria.</w:t>
            </w:r>
          </w:p>
          <w:p w:rsidR="00000000" w:rsidDel="00000000" w:rsidP="00000000" w:rsidRDefault="00000000" w:rsidRPr="00000000" w14:paraId="00000024">
            <w:pPr>
              <w:numPr>
                <w:ilvl w:val="0"/>
                <w:numId w:val="8"/>
              </w:numPr>
              <w:spacing w:after="0" w:line="240" w:lineRule="auto"/>
              <w:ind w:left="720" w:hanging="360"/>
              <w:rPr>
                <w:color w:val="222222"/>
                <w:sz w:val="21"/>
                <w:szCs w:val="21"/>
              </w:rPr>
            </w:pPr>
            <w:r w:rsidDel="00000000" w:rsidR="00000000" w:rsidRPr="00000000">
              <w:rPr>
                <w:sz w:val="20"/>
                <w:szCs w:val="20"/>
                <w:rtl w:val="0"/>
              </w:rPr>
              <w:t xml:space="preserve">Ofrecer propuestas de solución informática analizando de forma integral los procesos de acuerdo con los requerimientos del usuario.</w:t>
            </w:r>
            <w:r w:rsidDel="00000000" w:rsidR="00000000" w:rsidRPr="00000000">
              <w:rPr>
                <w:sz w:val="20"/>
                <w:szCs w:val="20"/>
                <w:highlight w:val="yellow"/>
                <w:rtl w:val="0"/>
              </w:rPr>
              <w:t xml:space="preserve">(PASAR AL INFORME DESDE EL CANVAS)</w:t>
            </w:r>
          </w:p>
          <w:p w:rsidR="00000000" w:rsidDel="00000000" w:rsidP="00000000" w:rsidRDefault="00000000" w:rsidRPr="00000000" w14:paraId="00000025">
            <w:pPr>
              <w:numPr>
                <w:ilvl w:val="0"/>
                <w:numId w:val="8"/>
              </w:numPr>
              <w:spacing w:after="0" w:line="240" w:lineRule="auto"/>
              <w:ind w:left="720" w:hanging="360"/>
              <w:rPr>
                <w:color w:val="222222"/>
                <w:sz w:val="21"/>
                <w:szCs w:val="21"/>
              </w:rPr>
            </w:pPr>
            <w:r w:rsidDel="00000000" w:rsidR="00000000" w:rsidRPr="00000000">
              <w:rPr>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6">
            <w:pPr>
              <w:numPr>
                <w:ilvl w:val="0"/>
                <w:numId w:val="8"/>
              </w:numPr>
              <w:spacing w:after="0" w:line="240" w:lineRule="auto"/>
              <w:ind w:left="720" w:hanging="360"/>
              <w:rPr>
                <w:color w:val="222222"/>
                <w:sz w:val="21"/>
                <w:szCs w:val="21"/>
              </w:rPr>
            </w:pPr>
            <w:r w:rsidDel="00000000" w:rsidR="00000000" w:rsidRPr="00000000">
              <w:rPr>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7">
            <w:pPr>
              <w:numPr>
                <w:ilvl w:val="0"/>
                <w:numId w:val="8"/>
              </w:numPr>
              <w:spacing w:after="0" w:line="240" w:lineRule="auto"/>
              <w:ind w:left="720" w:hanging="360"/>
              <w:rPr>
                <w:color w:val="222222"/>
                <w:sz w:val="21"/>
                <w:szCs w:val="21"/>
              </w:rPr>
            </w:pPr>
            <w:r w:rsidDel="00000000" w:rsidR="00000000" w:rsidRPr="00000000">
              <w:rPr>
                <w:sz w:val="20"/>
                <w:szCs w:val="20"/>
                <w:rtl w:val="0"/>
              </w:rPr>
              <w:t xml:space="preserve">Programar consultas o rutinas para manipular información de una base de datos de acuerdo con los requerimientos de la organización.</w:t>
            </w:r>
          </w:p>
          <w:p w:rsidR="00000000" w:rsidDel="00000000" w:rsidP="00000000" w:rsidRDefault="00000000" w:rsidRPr="00000000" w14:paraId="00000028">
            <w:pPr>
              <w:numPr>
                <w:ilvl w:val="0"/>
                <w:numId w:val="8"/>
              </w:numPr>
              <w:spacing w:after="0" w:line="240" w:lineRule="auto"/>
              <w:ind w:left="720" w:hanging="360"/>
              <w:rPr>
                <w:color w:val="222222"/>
                <w:sz w:val="21"/>
                <w:szCs w:val="21"/>
              </w:rPr>
            </w:pPr>
            <w:r w:rsidDel="00000000" w:rsidR="00000000" w:rsidRPr="00000000">
              <w:rPr>
                <w:sz w:val="20"/>
                <w:szCs w:val="20"/>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9">
            <w:pPr>
              <w:numPr>
                <w:ilvl w:val="0"/>
                <w:numId w:val="8"/>
              </w:numPr>
              <w:spacing w:after="0" w:line="240" w:lineRule="auto"/>
              <w:ind w:left="720" w:hanging="360"/>
              <w:rPr>
                <w:color w:val="222222"/>
                <w:sz w:val="21"/>
                <w:szCs w:val="21"/>
                <w:highlight w:val="yellow"/>
              </w:rPr>
            </w:pPr>
            <w:r w:rsidDel="00000000" w:rsidR="00000000" w:rsidRPr="00000000">
              <w:rPr>
                <w:sz w:val="20"/>
                <w:szCs w:val="20"/>
                <w:highlight w:val="yellow"/>
                <w:rtl w:val="0"/>
              </w:rPr>
              <w:t xml:space="preserve">Realizar pruebas de calidad tanto de los productos como de los procesos utilizando buenas prácticas definidas por la industria(HACER DOCUMENTACIÓN).</w:t>
            </w:r>
          </w:p>
          <w:p w:rsidR="00000000" w:rsidDel="00000000" w:rsidP="00000000" w:rsidRDefault="00000000" w:rsidRPr="00000000" w14:paraId="0000002A">
            <w:pPr>
              <w:numPr>
                <w:ilvl w:val="0"/>
                <w:numId w:val="8"/>
              </w:numPr>
              <w:spacing w:after="0" w:line="240" w:lineRule="auto"/>
              <w:ind w:left="720" w:hanging="360"/>
              <w:rPr>
                <w:color w:val="222222"/>
                <w:sz w:val="21"/>
                <w:szCs w:val="21"/>
                <w:highlight w:val="yellow"/>
              </w:rPr>
            </w:pPr>
            <w:r w:rsidDel="00000000" w:rsidR="00000000" w:rsidRPr="00000000">
              <w:rPr>
                <w:sz w:val="20"/>
                <w:szCs w:val="20"/>
                <w:highlight w:val="yellow"/>
                <w:rtl w:val="0"/>
              </w:rPr>
              <w:t xml:space="preserve">Construir el modelo arquitectónico de una solución sistémica que soporte los procesos de negocio de acuerdo los requerimientos de la organización y estándares de la industria(POR HACER).</w:t>
            </w:r>
          </w:p>
          <w:p w:rsidR="00000000" w:rsidDel="00000000" w:rsidP="00000000" w:rsidRDefault="00000000" w:rsidRPr="00000000" w14:paraId="0000002B">
            <w:pPr>
              <w:numPr>
                <w:ilvl w:val="0"/>
                <w:numId w:val="8"/>
              </w:numPr>
              <w:spacing w:after="0" w:line="240" w:lineRule="auto"/>
              <w:ind w:left="720" w:hanging="360"/>
              <w:rPr>
                <w:color w:val="222222"/>
                <w:sz w:val="21"/>
                <w:szCs w:val="21"/>
                <w:highlight w:val="yellow"/>
              </w:rPr>
            </w:pPr>
            <w:r w:rsidDel="00000000" w:rsidR="00000000" w:rsidRPr="00000000">
              <w:rPr>
                <w:sz w:val="20"/>
                <w:szCs w:val="20"/>
                <w:rtl w:val="0"/>
              </w:rPr>
              <w:t xml:space="preserve">Implementar soluciones sistémicas integrales para automatizar y optimizar procesos de negocio de acuerdo con las necesidades de la organización</w:t>
            </w:r>
            <w:r w:rsidDel="00000000" w:rsidR="00000000" w:rsidRPr="00000000">
              <w:rPr>
                <w:sz w:val="20"/>
                <w:szCs w:val="20"/>
                <w:highlight w:val="yellow"/>
                <w:rtl w:val="0"/>
              </w:rPr>
              <w:t xml:space="preserve"> (hacer mockup - wireframe ).</w:t>
            </w:r>
          </w:p>
          <w:p w:rsidR="00000000" w:rsidDel="00000000" w:rsidP="00000000" w:rsidRDefault="00000000" w:rsidRPr="00000000" w14:paraId="0000002C">
            <w:pPr>
              <w:numPr>
                <w:ilvl w:val="0"/>
                <w:numId w:val="8"/>
              </w:numPr>
              <w:spacing w:after="0" w:line="240" w:lineRule="auto"/>
              <w:ind w:left="720" w:hanging="360"/>
              <w:rPr>
                <w:color w:val="222222"/>
                <w:sz w:val="21"/>
                <w:szCs w:val="21"/>
                <w:highlight w:val="yellow"/>
              </w:rPr>
            </w:pPr>
            <w:r w:rsidDel="00000000" w:rsidR="00000000" w:rsidRPr="00000000">
              <w:rPr>
                <w:sz w:val="20"/>
                <w:szCs w:val="20"/>
                <w:rtl w:val="0"/>
              </w:rPr>
              <w:t xml:space="preserve">Resolver las vulnerabilidades sistémicas para asegurar que el software construido cumple las normas de seguridad exigidas por la industria </w:t>
            </w:r>
            <w:r w:rsidDel="00000000" w:rsidR="00000000" w:rsidRPr="00000000">
              <w:rPr>
                <w:sz w:val="20"/>
                <w:szCs w:val="20"/>
                <w:highlight w:val="yellow"/>
                <w:rtl w:val="0"/>
              </w:rPr>
              <w:t xml:space="preserve">(OCULTAR CONTRASEÑAS DE LAS APIS).</w:t>
            </w:r>
          </w:p>
          <w:p w:rsidR="00000000" w:rsidDel="00000000" w:rsidP="00000000" w:rsidRDefault="00000000" w:rsidRPr="00000000" w14:paraId="0000002D">
            <w:pPr>
              <w:numPr>
                <w:ilvl w:val="0"/>
                <w:numId w:val="8"/>
              </w:numPr>
              <w:spacing w:after="0" w:line="240" w:lineRule="auto"/>
              <w:ind w:left="720" w:hanging="360"/>
              <w:rPr>
                <w:color w:val="222222"/>
                <w:sz w:val="21"/>
                <w:szCs w:val="21"/>
                <w:highlight w:val="cyan"/>
              </w:rPr>
            </w:pPr>
            <w:r w:rsidDel="00000000" w:rsidR="00000000" w:rsidRPr="00000000">
              <w:rPr>
                <w:sz w:val="20"/>
                <w:szCs w:val="20"/>
                <w:highlight w:val="cyan"/>
                <w:rtl w:val="0"/>
              </w:rPr>
              <w:t xml:space="preserve">Gestionar proyectos informáticos, ofreciendo alternativas para la toma de decisiones de acuerdo con los requerimientos de la organización (PREGUNTAR QUÉ DOCUMENTOS ESPECÍFICOS QUIERE).</w:t>
            </w:r>
          </w:p>
          <w:p w:rsidR="00000000" w:rsidDel="00000000" w:rsidP="00000000" w:rsidRDefault="00000000" w:rsidRPr="00000000" w14:paraId="0000002E">
            <w:pPr>
              <w:spacing w:after="0" w:line="240" w:lineRule="auto"/>
              <w:rPr>
                <w:sz w:val="20"/>
                <w:szCs w:val="20"/>
                <w:highlight w:val="yellow"/>
              </w:rPr>
            </w:pPr>
            <w:r w:rsidDel="00000000" w:rsidR="00000000" w:rsidRPr="00000000">
              <w:rPr>
                <w:rtl w:val="0"/>
              </w:rPr>
            </w:r>
          </w:p>
          <w:p w:rsidR="00000000" w:rsidDel="00000000" w:rsidP="00000000" w:rsidRDefault="00000000" w:rsidRPr="00000000" w14:paraId="0000002F">
            <w:pPr>
              <w:spacing w:after="0" w:line="240" w:lineRule="auto"/>
              <w:rPr>
                <w:sz w:val="20"/>
                <w:szCs w:val="20"/>
              </w:rPr>
            </w:pPr>
            <w:r w:rsidDel="00000000" w:rsidR="00000000" w:rsidRPr="00000000">
              <w:rPr>
                <w:sz w:val="20"/>
                <w:szCs w:val="20"/>
                <w:rtl w:val="0"/>
              </w:rPr>
              <w:t xml:space="preserve">Competencias Genéricas</w:t>
            </w:r>
          </w:p>
          <w:p w:rsidR="00000000" w:rsidDel="00000000" w:rsidP="00000000" w:rsidRDefault="00000000" w:rsidRPr="00000000" w14:paraId="00000030">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Resolver situaciones problemáticas de la vida cotidiana, ámbito científico y mundo laboral, utilizando operatoria matemática básica, relaciones proporcionales y álgebra básica.</w:t>
            </w:r>
          </w:p>
          <w:p w:rsidR="00000000" w:rsidDel="00000000" w:rsidP="00000000" w:rsidRDefault="00000000" w:rsidRPr="00000000" w14:paraId="00000031">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Resolver situaciones problemáticas de la vida cotidiana, ámbito científico y mundo laboral, utilizando elementos de la estadística descriptiva.</w:t>
            </w:r>
          </w:p>
          <w:p w:rsidR="00000000" w:rsidDel="00000000" w:rsidP="00000000" w:rsidRDefault="00000000" w:rsidRPr="00000000" w14:paraId="00000032">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33">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34">
            <w:pPr>
              <w:numPr>
                <w:ilvl w:val="0"/>
                <w:numId w:val="1"/>
              </w:numPr>
              <w:spacing w:after="0" w:line="240" w:lineRule="auto"/>
              <w:ind w:left="720" w:hanging="360"/>
              <w:rPr>
                <w:color w:val="222222"/>
                <w:sz w:val="21"/>
                <w:szCs w:val="21"/>
              </w:rPr>
            </w:pPr>
            <w:r w:rsidDel="00000000" w:rsidR="00000000" w:rsidRPr="00000000">
              <w:rPr>
                <w:sz w:val="20"/>
                <w:szCs w:val="20"/>
                <w:rtl w:val="0"/>
              </w:rPr>
              <w:t xml:space="preserve">Desarrollar proyectos de emprendimiento a partir de la identificación de oportunidades desde su especialidad, aplicando técnicas afines al objetivo, con foco en agregar valor al entorno.</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0"/>
                <w:szCs w:val="20"/>
                <w:highlight w:val="green"/>
                <w:u w:val="none"/>
                <w:vertAlign w:val="baseline"/>
              </w:rPr>
            </w:pPr>
            <w:r w:rsidDel="00000000" w:rsidR="00000000" w:rsidRPr="00000000">
              <w:rPr>
                <w:rtl w:val="0"/>
              </w:rPr>
            </w:r>
          </w:p>
        </w:tc>
      </w:tr>
    </w:tbl>
    <w:p w:rsidR="00000000" w:rsidDel="00000000" w:rsidP="00000000" w:rsidRDefault="00000000" w:rsidRPr="00000000" w14:paraId="00000036">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w:t>
            </w:r>
            <w:r w:rsidDel="00000000" w:rsidR="00000000" w:rsidRPr="00000000">
              <w:rPr>
                <w:i w:val="1"/>
                <w:iCs w:val="1"/>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p w:rsidR="00000000" w:rsidDel="00000000" w:rsidP="00000000" w:rsidRDefault="00000000" w:rsidRPr="00000000" w14:paraId="0000004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Escogimos este tema debido al interés personal en las actividades de trekking en los tiempos libres; a partir de esto identificamos una problemática relacionada con la falta de compañía para realizar actividades como el trekking.</w:t>
            </w:r>
          </w:p>
          <w:p w:rsidR="00000000" w:rsidDel="00000000" w:rsidP="00000000" w:rsidRDefault="00000000" w:rsidRPr="00000000" w14:paraId="0000004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 que hace el proyecto relevante para nuestro futuro campo laboral es la creación de soluciones mediante aplicaciones </w:t>
            </w:r>
            <w:r w:rsidDel="00000000" w:rsidR="00000000" w:rsidRPr="00000000">
              <w:rPr>
                <w:sz w:val="20"/>
                <w:szCs w:val="20"/>
                <w:rtl w:val="0"/>
              </w:rPr>
              <w:t xml:space="preserve">móviles</w:t>
            </w:r>
            <w:r w:rsidDel="00000000" w:rsidR="00000000" w:rsidRPr="00000000">
              <w:rPr>
                <w:rFonts w:ascii="Calibri" w:cs="Calibri" w:eastAsia="Calibri" w:hAnsi="Calibri"/>
                <w:sz w:val="20"/>
                <w:szCs w:val="20"/>
                <w:rtl w:val="0"/>
              </w:rPr>
              <w:t xml:space="preserve"> o páginas web.</w:t>
            </w:r>
          </w:p>
          <w:p w:rsidR="00000000" w:rsidDel="00000000" w:rsidP="00000000" w:rsidRDefault="00000000" w:rsidRPr="00000000" w14:paraId="0000004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proyecto abordará la falta de herramientas tipo app que permitan organizar actividades </w:t>
            </w:r>
            <w:r w:rsidDel="00000000" w:rsidR="00000000" w:rsidRPr="00000000">
              <w:rPr>
                <w:sz w:val="20"/>
                <w:szCs w:val="20"/>
                <w:rtl w:val="0"/>
              </w:rPr>
              <w:t xml:space="preserve">exclusivamente de </w:t>
            </w:r>
            <w:r w:rsidDel="00000000" w:rsidR="00000000" w:rsidRPr="00000000">
              <w:rPr>
                <w:rFonts w:ascii="Calibri" w:cs="Calibri" w:eastAsia="Calibri" w:hAnsi="Calibri"/>
                <w:sz w:val="20"/>
                <w:szCs w:val="20"/>
                <w:rtl w:val="0"/>
              </w:rPr>
              <w:t xml:space="preserve">trekking de forma segura en la región de Santiago de Chile, especialmente para las personas que no tienen experiencia o que no tienen compañía para realizar la actividad.</w:t>
            </w:r>
          </w:p>
          <w:p w:rsidR="00000000" w:rsidDel="00000000" w:rsidP="00000000" w:rsidRDefault="00000000" w:rsidRPr="00000000" w14:paraId="00000043">
            <w:pPr>
              <w:rPr>
                <w:rFonts w:ascii="Calibri" w:cs="Calibri" w:eastAsia="Calibri" w:hAnsi="Calibri"/>
                <w:sz w:val="20"/>
                <w:szCs w:val="20"/>
                <w:highlight w:val="yellow"/>
              </w:rPr>
            </w:pPr>
            <w:r w:rsidDel="00000000" w:rsidR="00000000" w:rsidRPr="00000000">
              <w:rPr>
                <w:rFonts w:ascii="Calibri" w:cs="Calibri" w:eastAsia="Calibri" w:hAnsi="Calibri"/>
                <w:sz w:val="20"/>
                <w:szCs w:val="20"/>
                <w:highlight w:val="yellow"/>
                <w:rtl w:val="0"/>
              </w:rPr>
              <w:t xml:space="preserve">Esta problemática fue validada mediante entrevistas realizadas a personas de distintos perfiles (</w:t>
            </w:r>
            <w:r w:rsidDel="00000000" w:rsidR="00000000" w:rsidRPr="00000000">
              <w:rPr>
                <w:sz w:val="20"/>
                <w:szCs w:val="20"/>
                <w:highlight w:val="yellow"/>
                <w:rtl w:val="0"/>
              </w:rPr>
              <w:t xml:space="preserve">personas mayor de edad</w:t>
            </w:r>
            <w:r w:rsidDel="00000000" w:rsidR="00000000" w:rsidRPr="00000000">
              <w:rPr>
                <w:rFonts w:ascii="Calibri" w:cs="Calibri" w:eastAsia="Calibri" w:hAnsi="Calibri"/>
                <w:sz w:val="20"/>
                <w:szCs w:val="20"/>
                <w:highlight w:val="yellow"/>
                <w:rtl w:val="0"/>
              </w:rPr>
              <w:t xml:space="preserve"> con experiencia en trekking y/o personas sin experiencia previa), quienes coincidieron en que la falta de compañía y la ausencia de señalización clara en las rutas son las principales barreras para practicar la actividad con mayor frecuencia y seguridad. A esto se suma que, según cifras de Socorro Andino, los rescates en cerros de la Región Metropolitana pasaron de un promedio de uno mensual a cuatro semanales en un período de cinco años, lo que evidencia el aumento de los riesgos asociados a la falta de acompañamiento y de orientación en las rutas </w:t>
            </w:r>
            <w:r w:rsidDel="00000000" w:rsidR="00000000" w:rsidRPr="00000000">
              <w:rPr>
                <w:rFonts w:ascii="Calibri" w:cs="Calibri" w:eastAsia="Calibri" w:hAnsi="Calibri"/>
                <w:sz w:val="20"/>
                <w:szCs w:val="20"/>
                <w:highlight w:val="cyan"/>
                <w:rtl w:val="0"/>
              </w:rPr>
              <w:t xml:space="preserve">(</w:t>
            </w:r>
            <w:r w:rsidDel="00000000" w:rsidR="00000000" w:rsidRPr="00000000">
              <w:rPr>
                <w:sz w:val="20"/>
                <w:szCs w:val="20"/>
                <w:highlight w:val="cyan"/>
                <w:rtl w:val="0"/>
              </w:rPr>
              <w:t xml:space="preserve">consultar a la profe si dejamos esta parte</w:t>
            </w:r>
            <w:r w:rsidDel="00000000" w:rsidR="00000000" w:rsidRPr="00000000">
              <w:rPr>
                <w:rFonts w:ascii="Calibri" w:cs="Calibri" w:eastAsia="Calibri" w:hAnsi="Calibri"/>
                <w:sz w:val="20"/>
                <w:szCs w:val="20"/>
                <w:highlight w:val="cyan"/>
                <w:rtl w:val="0"/>
              </w:rPr>
              <w:t xml:space="preserve">)</w:t>
            </w:r>
            <w:r w:rsidDel="00000000" w:rsidR="00000000" w:rsidRPr="00000000">
              <w:rPr>
                <w:rFonts w:ascii="Calibri" w:cs="Calibri" w:eastAsia="Calibri" w:hAnsi="Calibri"/>
                <w:sz w:val="20"/>
                <w:szCs w:val="20"/>
                <w:highlight w:val="yellow"/>
                <w:rtl w:val="0"/>
              </w:rPr>
              <w:t xml:space="preserve">.</w:t>
            </w:r>
          </w:p>
          <w:p w:rsidR="00000000" w:rsidDel="00000000" w:rsidP="00000000" w:rsidRDefault="00000000" w:rsidRPr="00000000" w14:paraId="000000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 Santiago existen varios accesos a rutas de trekking, los cuales también incluyen riesgos asociados, tales como:</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falta de planificación dependiendo de la dificultad de la ruta que se planea visitar. </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Desconocimiento del entorno de las rutas.</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Problemas de seguridad que </w:t>
            </w:r>
            <w:r w:rsidDel="00000000" w:rsidR="00000000" w:rsidRPr="00000000">
              <w:rPr>
                <w:sz w:val="20"/>
                <w:szCs w:val="20"/>
                <w:rtl w:val="0"/>
              </w:rPr>
              <w:t xml:space="preserve">conlleva recorrer</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las rutas. </w:t>
            </w:r>
          </w:p>
          <w:p w:rsidR="00000000" w:rsidDel="00000000" w:rsidP="00000000" w:rsidRDefault="00000000" w:rsidRPr="00000000" w14:paraId="0000004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Esto impacta directamente a usuarios jóvenes y adultos interesados en las actividades outdoor.</w:t>
            </w:r>
          </w:p>
          <w:p w:rsidR="00000000" w:rsidDel="00000000" w:rsidP="00000000" w:rsidRDefault="00000000" w:rsidRPr="00000000" w14:paraId="0000004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Desde la informática, este problema es relevante porque puede resolverse mediante una plataforma tecnológica que integre comunidad, información importante y prevención de riesgos asociados a la actividad.</w:t>
            </w:r>
          </w:p>
          <w:p w:rsidR="00000000" w:rsidDel="00000000" w:rsidP="00000000" w:rsidRDefault="00000000" w:rsidRPr="00000000" w14:paraId="0000004A">
            <w:pPr>
              <w:jc w:val="both"/>
              <w:rPr>
                <w:rFonts w:ascii="Calibri" w:cs="Calibri" w:eastAsia="Calibri" w:hAnsi="Calibri"/>
                <w:i w:val="1"/>
                <w:iCs w:val="1"/>
                <w:color w:val="548dd4"/>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w:t>
            </w:r>
          </w:p>
          <w:p w:rsidR="00000000" w:rsidDel="00000000" w:rsidP="00000000" w:rsidRDefault="00000000" w:rsidRPr="00000000" w14:paraId="000000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 que esperamos como objetivo en este proyecto es desarrollar una aplicación móvil que permita a los usuarios:</w:t>
            </w:r>
          </w:p>
          <w:p w:rsidR="00000000" w:rsidDel="00000000" w:rsidP="00000000" w:rsidRDefault="00000000" w:rsidRPr="00000000" w14:paraId="000000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Crear eventos de trekking con </w:t>
            </w:r>
            <w:r w:rsidDel="00000000" w:rsidR="00000000" w:rsidRPr="00000000">
              <w:rPr>
                <w:sz w:val="20"/>
                <w:szCs w:val="20"/>
                <w:rtl w:val="0"/>
              </w:rPr>
              <w:t xml:space="preserve">código</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de </w:t>
            </w:r>
            <w:r w:rsidDel="00000000" w:rsidR="00000000" w:rsidRPr="00000000">
              <w:rPr>
                <w:sz w:val="20"/>
                <w:szCs w:val="20"/>
                <w:rtl w:val="0"/>
              </w:rPr>
              <w:t xml:space="preserve">invitación.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Invitar a otros participantes mediante enlaces o códigos de invitación.</w:t>
            </w:r>
          </w:p>
          <w:p w:rsidR="00000000" w:rsidDel="00000000" w:rsidP="00000000" w:rsidRDefault="00000000" w:rsidRPr="00000000" w14:paraId="0000005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Unirse a actividades abiertas al público.</w:t>
            </w:r>
          </w:p>
          <w:p w:rsidR="00000000" w:rsidDel="00000000" w:rsidP="00000000" w:rsidRDefault="00000000" w:rsidRPr="00000000" w14:paraId="0000005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Autenticarse de forma segura mediante Firebase.</w:t>
            </w:r>
          </w:p>
          <w:p w:rsidR="00000000" w:rsidDel="00000000" w:rsidP="00000000" w:rsidRDefault="00000000" w:rsidRPr="00000000" w14:paraId="000000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Consultar mapas interactivos con las rutas recomendadas y los puntos de encuentro en Santiago.</w:t>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Coordinar los detalles de cada evento mediante un foro de comunicación integrado.</w:t>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Acceder a consejos de seguridad, supervivencia y equipamiento.</w:t>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Recibir orientación en caso de posibles accidentes.</w:t>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Incorporar buenas prácticas de cuidado ambiental en las rutas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sz w:val="20"/>
                <w:szCs w:val="20"/>
                <w:u w:val="none"/>
              </w:rPr>
            </w:pPr>
            <w:r w:rsidDel="00000000" w:rsidR="00000000" w:rsidRPr="00000000">
              <w:rPr>
                <w:rtl w:val="0"/>
              </w:rPr>
            </w:r>
          </w:p>
          <w:p w:rsidR="00000000" w:rsidDel="00000000" w:rsidP="00000000" w:rsidRDefault="00000000" w:rsidRPr="00000000" w14:paraId="0000005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Para el desarrollo de la app se considera:</w:t>
            </w:r>
          </w:p>
          <w:p w:rsidR="00000000" w:rsidDel="00000000" w:rsidP="00000000" w:rsidRDefault="00000000" w:rsidRPr="00000000" w14:paraId="0000005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Frontend y Bac</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kend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API</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base de datos).</w:t>
            </w:r>
          </w:p>
          <w:p w:rsidR="00000000" w:rsidDel="00000000" w:rsidP="00000000" w:rsidRDefault="00000000" w:rsidRPr="00000000" w14:paraId="000000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Aplicación móvil.</w:t>
            </w:r>
          </w:p>
          <w:p w:rsidR="00000000" w:rsidDel="00000000" w:rsidP="00000000" w:rsidRDefault="00000000" w:rsidRPr="00000000" w14:paraId="0000005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Integración con servicios cloud (</w:t>
            </w:r>
            <w:r w:rsidDel="00000000" w:rsidR="00000000" w:rsidRPr="00000000">
              <w:rPr>
                <w:sz w:val="20"/>
                <w:szCs w:val="20"/>
                <w:rtl w:val="0"/>
              </w:rPr>
              <w:t xml:space="preserve">F</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irebase, clima, </w:t>
            </w:r>
            <w:r w:rsidDel="00000000" w:rsidR="00000000" w:rsidRPr="00000000">
              <w:rPr>
                <w:sz w:val="20"/>
                <w:szCs w:val="20"/>
                <w:rtl w:val="0"/>
              </w:rPr>
              <w:t xml:space="preserve">mapa, GPS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Diseño centrado en el usuario tipo outdoor. </w:t>
            </w:r>
          </w:p>
          <w:p w:rsidR="00000000" w:rsidDel="00000000" w:rsidP="00000000" w:rsidRDefault="00000000" w:rsidRPr="00000000" w14:paraId="0000005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proyecto se posiciona frente a alternativas ya existentes en el mercado, como AllTrails, Meetup, Wikiloc y Strava, las cuales ofrecen funcionalidades parciales (mapas de rutas, grupos sociales o seguimiento deportivo), pero no combinan comunidad local, seguridad preventiva y coordinación de eventos de trekking en un mismo lugar. Esta carencia constituye la oportunidad de diferenciación de Trekking-link.</w:t>
            </w:r>
          </w:p>
          <w:p w:rsidR="00000000" w:rsidDel="00000000" w:rsidP="00000000" w:rsidRDefault="00000000" w:rsidRPr="00000000" w14:paraId="0000005E">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6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6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p>
          <w:p w:rsidR="00000000" w:rsidDel="00000000" w:rsidP="00000000" w:rsidRDefault="00000000" w:rsidRPr="00000000" w14:paraId="0000006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proyecto se relaciona con el perfil de egreso ya que aplica directamente lo aprendido en la carrera:</w:t>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Programación web o móvil en el desarrollo de la app.</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Base de datos en la gestión de usuarios, eventos y contenido.</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Arquitectura en la estructura del sistema.</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Integración de plataformas con el uso de servicio</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externos como cloud</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y</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autenticación.</w:t>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Seguridad en la protección de los datos de los usuarios.</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Gestión de proyectos para la planificación y ejecución del desarrollo. </w:t>
            </w:r>
          </w:p>
          <w:p w:rsidR="00000000" w:rsidDel="00000000" w:rsidP="00000000" w:rsidRDefault="00000000" w:rsidRPr="00000000" w14:paraId="0000006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Todo esto, pensado en un proyecto completo, lo hace coherente con el nivel de egreso de un ingeniero en informática.</w:t>
            </w:r>
          </w:p>
        </w:tc>
      </w:tr>
      <w:tr>
        <w:trPr>
          <w:cantSplit w:val="0"/>
          <w:trHeight w:val="866" w:hRule="atLeast"/>
          <w:tblHeader w:val="0"/>
        </w:trPr>
        <w:tc>
          <w:tcPr>
            <w:vAlign w:val="center"/>
          </w:tcPr>
          <w:p w:rsidR="00000000" w:rsidDel="00000000" w:rsidP="00000000" w:rsidRDefault="00000000" w:rsidRPr="00000000" w14:paraId="0000006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6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6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p>
          <w:p w:rsidR="00000000" w:rsidDel="00000000" w:rsidP="00000000" w:rsidRDefault="00000000" w:rsidRPr="00000000" w14:paraId="0000006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relaciona con intereses profesionales ya que el proyecto refleja interés en: </w:t>
            </w:r>
          </w:p>
          <w:p w:rsidR="00000000" w:rsidDel="00000000" w:rsidP="00000000" w:rsidRDefault="00000000" w:rsidRPr="00000000" w14:paraId="0000006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Desarrollo de aplicaciones móviles reales.</w:t>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Creación de productos digitales desde cero.</w:t>
            </w:r>
          </w:p>
          <w:p w:rsidR="00000000" w:rsidDel="00000000" w:rsidP="00000000" w:rsidRDefault="00000000" w:rsidRPr="00000000" w14:paraId="000000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Aplicación de buenas prácticas de programación.</w:t>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Uso de tecnologías como frameworks,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cloud y APIs</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w:t>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Implementación de modelos de negocio como la suscripción.</w:t>
            </w:r>
          </w:p>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Generación de soluciones con impacto en la experiencia de usuarios reales.</w:t>
            </w:r>
          </w:p>
          <w:p w:rsidR="00000000" w:rsidDel="00000000" w:rsidP="00000000" w:rsidRDefault="00000000" w:rsidRPr="00000000" w14:paraId="0000007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Trabajo en equipo en proyectos de resolución de problemas reales.</w:t>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Interés en un posible emprendimiento tecnológico con potencial de crecimiento a futuro.</w:t>
            </w:r>
          </w:p>
          <w:p w:rsidR="00000000" w:rsidDel="00000000" w:rsidP="00000000" w:rsidRDefault="00000000" w:rsidRPr="00000000" w14:paraId="0000007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Esto permite demostrar habilidades técnicas en la práctica, lo que ayuda a prepararnos mejor para trabajar o desarrollar proyectos corporativos o propios como ingenieros informáticos.</w:t>
            </w:r>
          </w:p>
          <w:p w:rsidR="00000000" w:rsidDel="00000000" w:rsidP="00000000" w:rsidRDefault="00000000" w:rsidRPr="00000000" w14:paraId="00000077">
            <w:pPr>
              <w:jc w:val="both"/>
              <w:rPr>
                <w:rFonts w:ascii="Calibri" w:cs="Calibri" w:eastAsia="Calibri" w:hAnsi="Calibri"/>
                <w:i w:val="1"/>
                <w:iCs w:val="1"/>
                <w:color w:val="548dd4"/>
                <w:sz w:val="20"/>
                <w:szCs w:val="20"/>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78">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7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7A">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p w:rsidR="00000000" w:rsidDel="00000000" w:rsidP="00000000" w:rsidRDefault="00000000" w:rsidRPr="00000000" w14:paraId="0000008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desarrollo del proyecto Trekking-</w:t>
            </w:r>
            <w:r w:rsidDel="00000000" w:rsidR="00000000" w:rsidRPr="00000000">
              <w:rPr>
                <w:sz w:val="20"/>
                <w:szCs w:val="20"/>
                <w:rtl w:val="0"/>
              </w:rPr>
              <w:t xml:space="preserve">Link</w:t>
            </w:r>
            <w:r w:rsidDel="00000000" w:rsidR="00000000" w:rsidRPr="00000000">
              <w:rPr>
                <w:rFonts w:ascii="Calibri" w:cs="Calibri" w:eastAsia="Calibri" w:hAnsi="Calibri"/>
                <w:sz w:val="20"/>
                <w:szCs w:val="20"/>
                <w:rtl w:val="0"/>
              </w:rPr>
              <w:t xml:space="preserve"> es plenamente factible de ejecutar dentro del marco temporal del semestre académico </w:t>
            </w:r>
            <w:r w:rsidDel="00000000" w:rsidR="00000000" w:rsidRPr="00000000">
              <w:rPr>
                <w:rFonts w:ascii="Calibri" w:cs="Calibri" w:eastAsia="Calibri" w:hAnsi="Calibri"/>
                <w:sz w:val="20"/>
                <w:szCs w:val="20"/>
                <w:highlight w:val="cyan"/>
                <w:rtl w:val="0"/>
              </w:rPr>
              <w:t xml:space="preserve">(18 semanas)</w:t>
            </w:r>
            <w:r w:rsidDel="00000000" w:rsidR="00000000" w:rsidRPr="00000000">
              <w:rPr>
                <w:rFonts w:ascii="Calibri" w:cs="Calibri" w:eastAsia="Calibri" w:hAnsi="Calibri"/>
                <w:sz w:val="20"/>
                <w:szCs w:val="20"/>
                <w:rtl w:val="0"/>
              </w:rPr>
              <w:t xml:space="preserve"> por las siguientes razones:</w:t>
            </w:r>
          </w:p>
          <w:p w:rsidR="00000000" w:rsidDel="00000000" w:rsidP="00000000" w:rsidRDefault="00000000" w:rsidRPr="00000000" w14:paraId="0000008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 y Horas Asignadas: </w:t>
            </w:r>
          </w:p>
          <w:p w:rsidR="00000000" w:rsidDel="00000000" w:rsidP="00000000" w:rsidRDefault="00000000" w:rsidRPr="00000000" w14:paraId="0000008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semestre contempla las horas de trabajo autónomo necesarias para abordar las tres fases del proyecto Capstone (Definición, Desarrollo/Avance y Entrega Final). La planificación por hitos semanales permite un avance progresivo y controlado.</w:t>
            </w:r>
          </w:p>
          <w:p w:rsidR="00000000" w:rsidDel="00000000" w:rsidP="00000000" w:rsidRDefault="00000000" w:rsidRPr="00000000" w14:paraId="0000008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Stack Tecnológico y Recursos Disponibles: </w:t>
            </w:r>
          </w:p>
          <w:p w:rsidR="00000000" w:rsidDel="00000000" w:rsidP="00000000" w:rsidRDefault="00000000" w:rsidRPr="00000000" w14:paraId="0000008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utiliza una arquitectura híbrida multiplataforma (Ionic + Angular + Capacitor) que permite compilar para Android e iOS a partir de una única base de código en TypeScript, optimizando los tiempos de programación. Además, el uso de Firebase (BaaS) para autenticación y base de datos (Firestore) evita la construcción de un servidor backend desde cero. Los materiales requeridos consisten en equipos de cómputo personales, IDEs de acceso libre (VS Code, </w:t>
            </w:r>
            <w:r w:rsidDel="00000000" w:rsidR="00000000" w:rsidRPr="00000000">
              <w:rPr>
                <w:sz w:val="20"/>
                <w:szCs w:val="20"/>
                <w:rtl w:val="0"/>
              </w:rPr>
              <w:t xml:space="preserve">GitHub</w:t>
            </w:r>
            <w:r w:rsidDel="00000000" w:rsidR="00000000" w:rsidRPr="00000000">
              <w:rPr>
                <w:rFonts w:ascii="Calibri" w:cs="Calibri" w:eastAsia="Calibri" w:hAnsi="Calibri"/>
                <w:sz w:val="20"/>
                <w:szCs w:val="20"/>
                <w:rtl w:val="0"/>
              </w:rPr>
              <w:t xml:space="preserve">) y</w:t>
            </w:r>
            <w:r w:rsidDel="00000000" w:rsidR="00000000" w:rsidRPr="00000000">
              <w:rPr>
                <w:rFonts w:ascii="Calibri" w:cs="Calibri" w:eastAsia="Calibri" w:hAnsi="Calibri"/>
                <w:sz w:val="20"/>
                <w:szCs w:val="20"/>
                <w:rtl w:val="0"/>
              </w:rPr>
              <w:t xml:space="preserve"> capas gratuitas</w:t>
            </w:r>
            <w:r w:rsidDel="00000000" w:rsidR="00000000" w:rsidRPr="00000000">
              <w:rPr>
                <w:sz w:val="20"/>
                <w:szCs w:val="20"/>
                <w:rtl w:val="0"/>
              </w:rPr>
              <w:t xml:space="preserve"> </w:t>
            </w:r>
            <w:r w:rsidDel="00000000" w:rsidR="00000000" w:rsidRPr="00000000">
              <w:rPr>
                <w:rFonts w:ascii="Calibri" w:cs="Calibri" w:eastAsia="Calibri" w:hAnsi="Calibri"/>
                <w:sz w:val="20"/>
                <w:szCs w:val="20"/>
                <w:rtl w:val="0"/>
              </w:rPr>
              <w:t xml:space="preserve">de servicios Cloud (</w:t>
            </w:r>
            <w:r w:rsidDel="00000000" w:rsidR="00000000" w:rsidRPr="00000000">
              <w:rPr>
                <w:sz w:val="20"/>
                <w:szCs w:val="20"/>
                <w:rtl w:val="0"/>
              </w:rPr>
              <w:t xml:space="preserve">Firebase, clima, mapa, GPS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85">
            <w:pPr>
              <w:numPr>
                <w:ilvl w:val="0"/>
                <w:numId w:val="6"/>
              </w:numPr>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Factores Externos Facilitadores: Disponibilidad de librerías Open Source probadas como Leaflet para mapas, plugins comunitarios de Capacitor (geolocalización, cámara, almacenamiento) y acceso a APIs de mapas abiertas (OpenStreetMap).</w:t>
            </w:r>
          </w:p>
          <w:p w:rsidR="00000000" w:rsidDel="00000000" w:rsidP="00000000" w:rsidRDefault="00000000" w:rsidRPr="00000000" w14:paraId="00000086">
            <w:pPr>
              <w:numPr>
                <w:ilvl w:val="0"/>
                <w:numId w:val="6"/>
              </w:numPr>
              <w:ind w:left="72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Factores Externos Dificultadores y Estrategias de Mitigación:</w:t>
            </w:r>
          </w:p>
          <w:p w:rsidR="00000000" w:rsidDel="00000000" w:rsidP="00000000" w:rsidRDefault="00000000" w:rsidRPr="00000000" w14:paraId="0000008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cyan"/>
                <w:u w:val="none"/>
                <w:vertAlign w:val="baseline"/>
                <w:rtl w:val="0"/>
              </w:rPr>
              <w:t xml:space="preserve">Consumo de batería y GPS en segundo plano: </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Se mitigará configurando adecuadamente el plugin </w:t>
            </w:r>
            <w:r w:rsidDel="00000000" w:rsidR="00000000" w:rsidRPr="00000000">
              <w:rPr>
                <w:rFonts w:ascii="Calibri" w:cs="Calibri" w:eastAsia="Calibri" w:hAnsi="Calibri"/>
                <w:b w:val="0"/>
                <w:bCs w:val="0"/>
                <w:i w:val="0"/>
                <w:iCs w:val="0"/>
                <w:smallCaps w:val="0"/>
                <w:strike w:val="0"/>
                <w:color w:val="000000"/>
                <w:sz w:val="20"/>
                <w:szCs w:val="20"/>
                <w:highlight w:val="cyan"/>
                <w:u w:val="none"/>
                <w:vertAlign w:val="baseline"/>
                <w:rtl w:val="0"/>
              </w:rPr>
              <w:t xml:space="preserve">@capacitor-community/background-geolocation</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para ajustar los intervalos de actualización de coordenadas según la velocidad del usuario.</w:t>
            </w:r>
          </w:p>
          <w:p w:rsidR="00000000" w:rsidDel="00000000" w:rsidP="00000000" w:rsidRDefault="00000000" w:rsidRPr="00000000" w14:paraId="0000008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Pruebas en dispositivos físicos: Se resolverá mediante pruebas de escritorio con navegadores y APK para instalar la aplicación en celular obtenida mediante GitHub, realizando pruebas en dispositivos reales en etapas clave del desarrollo.</w:t>
            </w:r>
          </w:p>
          <w:p w:rsidR="00000000" w:rsidDel="00000000" w:rsidP="00000000" w:rsidRDefault="00000000" w:rsidRPr="00000000" w14:paraId="00000089">
            <w:pPr>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A">
      <w:pPr>
        <w:rPr>
          <w:b w:val="1"/>
          <w:bCs w:val="1"/>
          <w:color w:val="4472c4"/>
          <w:sz w:val="32"/>
          <w:szCs w:val="32"/>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8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9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rsidR="00000000" w:rsidDel="00000000" w:rsidP="00000000" w:rsidRDefault="00000000" w:rsidRPr="00000000" w14:paraId="00000091">
            <w:pPr>
              <w:rPr>
                <w:rFonts w:ascii="Calibri" w:cs="Calibri" w:eastAsia="Calibri" w:hAnsi="Calibri"/>
                <w:color w:val="548dd4"/>
                <w:sz w:val="20"/>
                <w:szCs w:val="20"/>
              </w:rPr>
            </w:pPr>
            <w:r w:rsidDel="00000000" w:rsidR="00000000" w:rsidRPr="00000000">
              <w:rPr>
                <w:rFonts w:ascii="Calibri" w:cs="Calibri" w:eastAsia="Calibri" w:hAnsi="Calibri"/>
                <w:sz w:val="20"/>
                <w:szCs w:val="20"/>
                <w:rtl w:val="0"/>
              </w:rPr>
              <w:t xml:space="preserve">Desarrollar una aplicación móvil </w:t>
            </w:r>
            <w:r w:rsidDel="00000000" w:rsidR="00000000" w:rsidRPr="00000000">
              <w:rPr>
                <w:rFonts w:ascii="Calibri" w:cs="Calibri" w:eastAsia="Calibri" w:hAnsi="Calibri"/>
                <w:sz w:val="20"/>
                <w:szCs w:val="20"/>
                <w:rtl w:val="0"/>
              </w:rPr>
              <w:t xml:space="preserve">multiplataforma (Trekking-link) basada en arquitectura híbrida (Ionic, Angular, Capacitor y Firebase) que permita conectar a </w:t>
            </w:r>
            <w:r w:rsidDel="00000000" w:rsidR="00000000" w:rsidRPr="00000000">
              <w:rPr>
                <w:sz w:val="20"/>
                <w:szCs w:val="20"/>
                <w:rtl w:val="0"/>
              </w:rPr>
              <w:t xml:space="preserve">personas comunes </w:t>
            </w:r>
            <w:r w:rsidDel="00000000" w:rsidR="00000000" w:rsidRPr="00000000">
              <w:rPr>
                <w:rFonts w:ascii="Calibri" w:cs="Calibri" w:eastAsia="Calibri" w:hAnsi="Calibri"/>
                <w:sz w:val="20"/>
                <w:szCs w:val="20"/>
                <w:rtl w:val="0"/>
              </w:rPr>
              <w:t xml:space="preserve">en la Región Metropolitana, facilitar la organización de salidas grupales seguras mediante mapas interactivos y coordinar eventos outdoor con características preventivas y comunitarias.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9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9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w:t>
            </w:r>
          </w:p>
          <w:p w:rsidR="00000000" w:rsidDel="00000000" w:rsidP="00000000" w:rsidRDefault="00000000" w:rsidRPr="00000000" w14:paraId="0000009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Analizar y levantar los requerimientos funcionales, no funcionales de la plataforma a partir del perfil de usuario outdoor y competidores del mercado.</w:t>
            </w:r>
          </w:p>
          <w:p w:rsidR="00000000" w:rsidDel="00000000" w:rsidP="00000000" w:rsidRDefault="00000000" w:rsidRPr="00000000" w14:paraId="0000009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Diseñar la arquitectura de software, modelo de base de datos no relacional (Firestore) y la experiencia/interfaz de usuario (UI/UX) mediante prototipos interactivos.</w:t>
            </w:r>
          </w:p>
          <w:p w:rsidR="00000000" w:rsidDel="00000000" w:rsidP="00000000" w:rsidRDefault="00000000" w:rsidRPr="00000000" w14:paraId="000000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Implementar el módulo de autenticación y gestión de usuarios seguro utilizando Firebase Authentication y guards en Angular.</w:t>
            </w:r>
          </w:p>
          <w:p w:rsidR="00000000" w:rsidDel="00000000" w:rsidP="00000000" w:rsidRDefault="00000000" w:rsidRPr="00000000" w14:paraId="0000009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el módulo de geolocalización y mapas incorporando la librería Leaflet y plugins de Capacitor para visualización de rutas, puntos de encuentro y rastreo en segundo plano.</w:t>
            </w:r>
          </w:p>
          <w:p w:rsidR="00000000" w:rsidDel="00000000" w:rsidP="00000000" w:rsidRDefault="00000000" w:rsidRPr="00000000" w14:paraId="000000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Construir el sistema de creación y gestión de eventos de trekking </w:t>
            </w:r>
            <w:r w:rsidDel="00000000" w:rsidR="00000000" w:rsidRPr="00000000">
              <w:rPr>
                <w:sz w:val="20"/>
                <w:szCs w:val="20"/>
                <w:rtl w:val="0"/>
              </w:rPr>
              <w:t xml:space="preserve">con código de invitación</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incluyendo un foro de coordinación interna e integración de consejos de seguridad preventiva.</w:t>
            </w:r>
          </w:p>
          <w:p w:rsidR="00000000" w:rsidDel="00000000" w:rsidP="00000000" w:rsidRDefault="00000000" w:rsidRPr="00000000" w14:paraId="000000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Validar y probar la aplicación mediante pruebas unitarias </w:t>
            </w:r>
            <w:r w:rsidDel="00000000" w:rsidR="00000000" w:rsidRPr="00000000">
              <w:rPr>
                <w:rFonts w:ascii="Calibri" w:cs="Calibri" w:eastAsia="Calibri" w:hAnsi="Calibri"/>
                <w:b w:val="0"/>
                <w:bCs w:val="0"/>
                <w:i w:val="0"/>
                <w:iCs w:val="0"/>
                <w:smallCaps w:val="0"/>
                <w:strike w:val="0"/>
                <w:color w:val="000000"/>
                <w:sz w:val="20"/>
                <w:szCs w:val="20"/>
                <w:highlight w:val="cyan"/>
                <w:u w:val="none"/>
                <w:vertAlign w:val="baseline"/>
                <w:rtl w:val="0"/>
              </w:rPr>
              <w:t xml:space="preserve">(Jasmine/Karma), análisis estático de código (ESLint) </w:t>
            </w:r>
            <w:r w:rsidDel="00000000" w:rsidR="00000000" w:rsidRPr="00000000">
              <w:rPr>
                <w:rFonts w:ascii="Calibri" w:cs="Calibri" w:eastAsia="Calibri" w:hAnsi="Calibri"/>
                <w:b w:val="0"/>
                <w:bCs w:val="0"/>
                <w:i w:val="0"/>
                <w:iCs w:val="0"/>
                <w:smallCaps w:val="0"/>
                <w:strike w:val="0"/>
                <w:color w:val="000000"/>
                <w:sz w:val="20"/>
                <w:szCs w:val="20"/>
                <w:u w:val="none"/>
                <w:vertAlign w:val="baseline"/>
                <w:rtl w:val="0"/>
              </w:rPr>
              <w:t xml:space="preserve">y pruebas de usabilidad en dispositivos móviles.</w:t>
            </w:r>
          </w:p>
          <w:p w:rsidR="00000000" w:rsidDel="00000000" w:rsidP="00000000" w:rsidRDefault="00000000" w:rsidRPr="00000000" w14:paraId="0000009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w:t>
            </w:r>
          </w:p>
        </w:tc>
      </w:tr>
    </w:tbl>
    <w:p w:rsidR="00000000" w:rsidDel="00000000" w:rsidP="00000000" w:rsidRDefault="00000000" w:rsidRPr="00000000" w14:paraId="0000009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C">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D">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A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A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A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A3">
            <w:pPr>
              <w:ind w:left="1440" w:firstLine="0"/>
              <w:jc w:val="both"/>
              <w:rPr>
                <w:rFonts w:ascii="Calibri" w:cs="Calibri" w:eastAsia="Calibri" w:hAnsi="Calibri"/>
                <w:sz w:val="18"/>
                <w:szCs w:val="18"/>
              </w:rPr>
            </w:pPr>
            <w:r w:rsidDel="00000000" w:rsidR="00000000" w:rsidRPr="00000000">
              <w:rPr>
                <w:rtl w:val="0"/>
              </w:rPr>
            </w:r>
          </w:p>
          <w:p w:rsidR="00000000" w:rsidDel="00000000" w:rsidP="00000000" w:rsidRDefault="00000000" w:rsidRPr="00000000" w14:paraId="000000A4">
            <w:pPr>
              <w:jc w:val="both"/>
              <w:rPr>
                <w:rFonts w:ascii="Calibri" w:cs="Calibri" w:eastAsia="Calibri" w:hAnsi="Calibri"/>
                <w:i w:val="1"/>
                <w:iCs w:val="1"/>
                <w:color w:val="ff0000"/>
                <w:sz w:val="18"/>
                <w:szCs w:val="18"/>
              </w:rPr>
            </w:pPr>
            <w:r w:rsidDel="00000000" w:rsidR="00000000" w:rsidRPr="00000000">
              <w:rPr>
                <w:rtl w:val="0"/>
              </w:rPr>
            </w:r>
          </w:p>
        </w:tc>
      </w:tr>
    </w:tbl>
    <w:p w:rsidR="00000000" w:rsidDel="00000000" w:rsidP="00000000" w:rsidRDefault="00000000" w:rsidRPr="00000000" w14:paraId="000000A5">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A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A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p w:rsidR="00000000" w:rsidDel="00000000" w:rsidP="00000000" w:rsidRDefault="00000000" w:rsidRPr="00000000" w14:paraId="000000B4">
            <w:pPr>
              <w:ind w:firstLine="708"/>
              <w:rPr/>
            </w:pPr>
            <w:r w:rsidDel="00000000" w:rsidR="00000000" w:rsidRPr="00000000">
              <w:rPr>
                <w:rtl w:val="0"/>
              </w:rPr>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115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p w:rsidR="00000000" w:rsidDel="00000000" w:rsidP="00000000" w:rsidRDefault="00000000" w:rsidRPr="00000000" w14:paraId="000000BD">
            <w:pPr>
              <w:rPr>
                <w:highlight w:val="yellow"/>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p w:rsidR="00000000" w:rsidDel="00000000" w:rsidP="00000000" w:rsidRDefault="00000000" w:rsidRPr="00000000" w14:paraId="000000C0">
            <w:pPr>
              <w:tabs>
                <w:tab w:val="left" w:leader="none" w:pos="1110"/>
              </w:tabs>
              <w:rPr/>
            </w:pPr>
            <w:r w:rsidDel="00000000" w:rsidR="00000000" w:rsidRPr="00000000">
              <w:rPr>
                <w:rtl w:val="0"/>
              </w:rPr>
            </w:r>
          </w:p>
        </w:tc>
        <w:tc>
          <w:tcPr/>
          <w:p w:rsidR="00000000" w:rsidDel="00000000" w:rsidP="00000000" w:rsidRDefault="00000000" w:rsidRPr="00000000" w14:paraId="000000C1">
            <w:pPr>
              <w:rPr>
                <w:highlight w:val="yellow"/>
              </w:rPr>
            </w:pPr>
            <w:r w:rsidDel="00000000" w:rsidR="00000000" w:rsidRPr="00000000">
              <w:rPr>
                <w:rtl w:val="0"/>
              </w:rPr>
            </w:r>
          </w:p>
        </w:tc>
      </w:tr>
    </w:tbl>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3">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C5">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C6">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D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D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D2">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D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D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D7">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D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B">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D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7">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E8">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EA">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E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07">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09">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0C">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0D">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0E">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55">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8">
          <w:pPr>
            <w:spacing w:after="0" w:lineRule="auto"/>
            <w:rPr>
              <w:rFonts w:ascii="Century Gothic" w:cs="Century Gothic" w:eastAsia="Century Gothic" w:hAnsi="Century Gothic"/>
              <w:b w:val="1"/>
              <w:bCs w:val="1"/>
              <w:color w:val="1d2763"/>
              <w:sz w:val="24"/>
              <w:szCs w:val="24"/>
              <w:highlight w:val="cyan"/>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8"/>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NormalWeb">
    <w:name w:val="Normal (Web)"/>
    <w:basedOn w:val="Normal"/>
    <w:uiPriority w:val="99"/>
    <w:semiHidden w:val="1"/>
    <w:unhideWhenUsed w:val="1"/>
    <w:rsid w:val="005443A1"/>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zEE9ybPpcNjT8/+JcGf0blUNyg==">CgMxLjA4AHIhMVhTVGpPb05PUnpQaTJwalVyWG9GOUU0Y0VNZEdBUzla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