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D4C6" w14:textId="1A8E675C" w:rsidR="007D2B8F" w:rsidRDefault="007D2B8F" w:rsidP="007D2B8F">
      <w:pPr>
        <w:spacing w:after="0" w:line="276" w:lineRule="auto"/>
        <w:ind w:firstLine="0"/>
        <w:jc w:val="center"/>
        <w:rPr>
          <w:sz w:val="40"/>
          <w:szCs w:val="40"/>
        </w:rPr>
      </w:pPr>
      <w:bookmarkStart w:id="0" w:name="_Toc107678005"/>
      <w:r>
        <w:rPr>
          <w:noProof/>
        </w:rPr>
        <w:drawing>
          <wp:anchor distT="0" distB="0" distL="114300" distR="114300" simplePos="0" relativeHeight="251663360" behindDoc="0" locked="0" layoutInCell="1" allowOverlap="1" wp14:anchorId="2D272222" wp14:editId="641FFD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39950" cy="2139950"/>
            <wp:effectExtent l="0" t="0" r="0" b="0"/>
            <wp:wrapTopAndBottom/>
            <wp:docPr id="3" name="Imagen 3" descr="Imagen en blanco y negro de un reloj con números romano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en blanco y negro de un reloj con números romano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399E0" w14:textId="52072023" w:rsidR="007D2B8F" w:rsidRPr="000271E4" w:rsidRDefault="007D2B8F" w:rsidP="007D2B8F">
      <w:pPr>
        <w:spacing w:after="0" w:line="276" w:lineRule="auto"/>
        <w:ind w:firstLine="0"/>
        <w:jc w:val="center"/>
        <w:rPr>
          <w:sz w:val="32"/>
          <w:szCs w:val="32"/>
        </w:rPr>
      </w:pPr>
      <w:r w:rsidRPr="000271E4">
        <w:rPr>
          <w:sz w:val="40"/>
          <w:szCs w:val="40"/>
        </w:rPr>
        <w:t>G</w:t>
      </w:r>
      <w:r w:rsidRPr="000271E4">
        <w:rPr>
          <w:sz w:val="32"/>
          <w:szCs w:val="32"/>
        </w:rPr>
        <w:t xml:space="preserve">RADO EN </w:t>
      </w:r>
      <w:r w:rsidRPr="000271E4">
        <w:rPr>
          <w:sz w:val="40"/>
          <w:szCs w:val="40"/>
        </w:rPr>
        <w:t>I</w:t>
      </w:r>
      <w:r w:rsidRPr="000271E4">
        <w:rPr>
          <w:sz w:val="32"/>
          <w:szCs w:val="32"/>
        </w:rPr>
        <w:t xml:space="preserve">NGENIERÍA </w:t>
      </w:r>
      <w:r w:rsidRPr="000271E4">
        <w:rPr>
          <w:sz w:val="40"/>
          <w:szCs w:val="40"/>
        </w:rPr>
        <w:t>I</w:t>
      </w:r>
      <w:r w:rsidRPr="000271E4">
        <w:rPr>
          <w:sz w:val="32"/>
          <w:szCs w:val="32"/>
        </w:rPr>
        <w:t>NFORMÁTICA</w:t>
      </w:r>
    </w:p>
    <w:p w14:paraId="4CA3206F" w14:textId="20C56C36" w:rsidR="007D2B8F" w:rsidRPr="000271E4" w:rsidRDefault="007D2B8F" w:rsidP="007D2B8F">
      <w:pPr>
        <w:spacing w:after="0" w:line="276" w:lineRule="auto"/>
        <w:ind w:firstLine="0"/>
        <w:jc w:val="center"/>
      </w:pPr>
      <w:r w:rsidRPr="000271E4">
        <w:rPr>
          <w:sz w:val="32"/>
          <w:szCs w:val="28"/>
        </w:rPr>
        <w:t>T</w:t>
      </w:r>
      <w:r w:rsidRPr="000271E4">
        <w:t xml:space="preserve">RABAJO DE </w:t>
      </w:r>
      <w:r w:rsidRPr="000271E4">
        <w:rPr>
          <w:sz w:val="32"/>
          <w:szCs w:val="28"/>
        </w:rPr>
        <w:t>F</w:t>
      </w:r>
      <w:r w:rsidRPr="000271E4">
        <w:t xml:space="preserve">IN DE </w:t>
      </w:r>
      <w:r w:rsidRPr="000271E4">
        <w:rPr>
          <w:sz w:val="32"/>
          <w:szCs w:val="28"/>
        </w:rPr>
        <w:t>G</w:t>
      </w:r>
      <w:r w:rsidRPr="000271E4">
        <w:t>RADO</w:t>
      </w:r>
    </w:p>
    <w:p w14:paraId="2EBEA916" w14:textId="700C14FF" w:rsidR="007D2B8F" w:rsidRDefault="007D2B8F" w:rsidP="00C851B0">
      <w:pPr>
        <w:pStyle w:val="Ttulo"/>
      </w:pPr>
    </w:p>
    <w:p w14:paraId="12E78EF9" w14:textId="77777777" w:rsidR="007D2B8F" w:rsidRPr="007D2B8F" w:rsidRDefault="007D2B8F" w:rsidP="007D2B8F"/>
    <w:p w14:paraId="5A3ABF61" w14:textId="7C48A724" w:rsidR="00C851B0" w:rsidRPr="00C851B0" w:rsidRDefault="00C851B0" w:rsidP="00C851B0">
      <w:pPr>
        <w:pStyle w:val="Ttulo"/>
      </w:pPr>
      <w:r w:rsidRPr="00C851B0">
        <w:t>Predicción de la contaminación atmosférica mediante redes neuronales artificiales</w:t>
      </w:r>
    </w:p>
    <w:p w14:paraId="4A3CF30A" w14:textId="2A444595" w:rsidR="00C851B0" w:rsidRDefault="00C851B0" w:rsidP="00C851B0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3850E" wp14:editId="182E22DF">
                <wp:simplePos x="0" y="0"/>
                <wp:positionH relativeFrom="margin">
                  <wp:align>center</wp:align>
                </wp:positionH>
                <wp:positionV relativeFrom="paragraph">
                  <wp:posOffset>443865</wp:posOffset>
                </wp:positionV>
                <wp:extent cx="4692015" cy="0"/>
                <wp:effectExtent l="0" t="19050" r="3238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01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C4120" id="Conector recto 13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4.95pt" to="369.4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67028FAC" w14:textId="2A76CA86" w:rsidR="00C851B0" w:rsidRPr="00C851B0" w:rsidRDefault="00C851B0" w:rsidP="00C851B0">
      <w:pPr>
        <w:ind w:firstLine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Anexo I</w:t>
      </w:r>
    </w:p>
    <w:p w14:paraId="6894497C" w14:textId="58D21BDD" w:rsidR="00C851B0" w:rsidRPr="00C851B0" w:rsidRDefault="00C851B0" w:rsidP="00C851B0">
      <w:pPr>
        <w:ind w:firstLine="0"/>
        <w:jc w:val="center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86A80" wp14:editId="0F83D12B">
                <wp:simplePos x="0" y="0"/>
                <wp:positionH relativeFrom="margin">
                  <wp:align>center</wp:align>
                </wp:positionH>
                <wp:positionV relativeFrom="paragraph">
                  <wp:posOffset>532130</wp:posOffset>
                </wp:positionV>
                <wp:extent cx="4692580" cy="0"/>
                <wp:effectExtent l="0" t="19050" r="3238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5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B93C8" id="Conector recto 2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1.9pt" to="369.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44"/>
          <w:szCs w:val="44"/>
        </w:rPr>
        <w:t>Plan de proyecto software</w:t>
      </w:r>
    </w:p>
    <w:p w14:paraId="3122B064" w14:textId="41DD1096" w:rsidR="00C851B0" w:rsidRDefault="00C851B0" w:rsidP="00C851B0"/>
    <w:p w14:paraId="54575720" w14:textId="6811A6C3" w:rsidR="00C851B0" w:rsidRDefault="00C851B0" w:rsidP="00C851B0">
      <w:pPr>
        <w:jc w:val="center"/>
      </w:pPr>
    </w:p>
    <w:p w14:paraId="36537824" w14:textId="4EFC16F7" w:rsidR="00C851B0" w:rsidRDefault="00C851B0" w:rsidP="00C851B0">
      <w:pPr>
        <w:ind w:left="708" w:firstLine="708"/>
        <w:jc w:val="left"/>
      </w:pPr>
    </w:p>
    <w:p w14:paraId="3809F259" w14:textId="21FAEEF1" w:rsidR="00C851B0" w:rsidRDefault="00C851B0" w:rsidP="00C851B0">
      <w:pPr>
        <w:ind w:left="708" w:firstLine="708"/>
        <w:jc w:val="left"/>
      </w:pPr>
    </w:p>
    <w:p w14:paraId="32AD509E" w14:textId="77777777" w:rsidR="00C851B0" w:rsidRDefault="00C851B0" w:rsidP="00C851B0">
      <w:pPr>
        <w:ind w:left="708" w:firstLine="708"/>
        <w:jc w:val="left"/>
      </w:pPr>
    </w:p>
    <w:p w14:paraId="0939D284" w14:textId="6EEC9F6F" w:rsidR="00C851B0" w:rsidRPr="000A1EE2" w:rsidRDefault="007D2B8F" w:rsidP="00C851B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Ismael Mira Hernández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851B0">
        <w:rPr>
          <w:sz w:val="28"/>
          <w:szCs w:val="28"/>
        </w:rPr>
        <w:t>4</w:t>
      </w:r>
      <w:r w:rsidR="00C851B0" w:rsidRPr="000A1EE2">
        <w:rPr>
          <w:sz w:val="28"/>
          <w:szCs w:val="28"/>
        </w:rPr>
        <w:t xml:space="preserve"> de julio de 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/>
        </w:rPr>
        <w:id w:val="-788203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4340B7" w14:textId="22810E49" w:rsidR="00C825F9" w:rsidRPr="007D2B8F" w:rsidRDefault="00C825F9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lang w:val="es-ES"/>
            </w:rPr>
          </w:pPr>
          <w:r w:rsidRPr="007D2B8F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Índice</w:t>
          </w:r>
        </w:p>
        <w:p w14:paraId="4C0DCC34" w14:textId="77777777" w:rsidR="00C825F9" w:rsidRPr="007D2B8F" w:rsidRDefault="00C825F9" w:rsidP="00C825F9"/>
        <w:p w14:paraId="5E695873" w14:textId="69E3C602" w:rsidR="00C825F9" w:rsidRDefault="00C825F9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20034" w:history="1">
            <w:r w:rsidRPr="003F086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_Toc107820034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82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1BEE" w14:textId="06967A37" w:rsidR="00C825F9" w:rsidRDefault="004C003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7820035" w:history="1">
            <w:r w:rsidR="00C825F9" w:rsidRPr="003F086B">
              <w:rPr>
                <w:rStyle w:val="Hipervnculo"/>
                <w:noProof/>
              </w:rPr>
              <w:t>Product Backlog</w:t>
            </w:r>
            <w:r w:rsidR="00C825F9">
              <w:rPr>
                <w:noProof/>
                <w:webHidden/>
              </w:rPr>
              <w:tab/>
            </w:r>
            <w:r w:rsidR="00C825F9">
              <w:rPr>
                <w:noProof/>
                <w:webHidden/>
              </w:rPr>
              <w:fldChar w:fldCharType="begin"/>
            </w:r>
            <w:r w:rsidR="00C825F9">
              <w:rPr>
                <w:noProof/>
                <w:webHidden/>
              </w:rPr>
              <w:instrText xml:space="preserve"> PAGEREF _Toc107820035 \h </w:instrText>
            </w:r>
            <w:r w:rsidR="00C825F9">
              <w:rPr>
                <w:noProof/>
                <w:webHidden/>
              </w:rPr>
            </w:r>
            <w:r w:rsidR="00C825F9">
              <w:rPr>
                <w:noProof/>
                <w:webHidden/>
              </w:rPr>
              <w:fldChar w:fldCharType="separate"/>
            </w:r>
            <w:r w:rsidR="000F7822">
              <w:rPr>
                <w:noProof/>
                <w:webHidden/>
              </w:rPr>
              <w:t>2</w:t>
            </w:r>
            <w:r w:rsidR="00C825F9">
              <w:rPr>
                <w:noProof/>
                <w:webHidden/>
              </w:rPr>
              <w:fldChar w:fldCharType="end"/>
            </w:r>
          </w:hyperlink>
        </w:p>
        <w:p w14:paraId="7D033F5E" w14:textId="5A5852EA" w:rsidR="00C825F9" w:rsidRDefault="004C003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7820036" w:history="1">
            <w:r w:rsidR="00C825F9" w:rsidRPr="003F086B">
              <w:rPr>
                <w:rStyle w:val="Hipervnculo"/>
                <w:noProof/>
              </w:rPr>
              <w:t>Estimación del esfuerzo</w:t>
            </w:r>
            <w:r w:rsidR="00C825F9">
              <w:rPr>
                <w:noProof/>
                <w:webHidden/>
              </w:rPr>
              <w:tab/>
            </w:r>
            <w:r w:rsidR="00C825F9">
              <w:rPr>
                <w:noProof/>
                <w:webHidden/>
              </w:rPr>
              <w:fldChar w:fldCharType="begin"/>
            </w:r>
            <w:r w:rsidR="00C825F9">
              <w:rPr>
                <w:noProof/>
                <w:webHidden/>
              </w:rPr>
              <w:instrText xml:space="preserve"> PAGEREF _Toc107820036 \h </w:instrText>
            </w:r>
            <w:r w:rsidR="00C825F9">
              <w:rPr>
                <w:noProof/>
                <w:webHidden/>
              </w:rPr>
            </w:r>
            <w:r w:rsidR="00C825F9">
              <w:rPr>
                <w:noProof/>
                <w:webHidden/>
              </w:rPr>
              <w:fldChar w:fldCharType="separate"/>
            </w:r>
            <w:r w:rsidR="000F7822">
              <w:rPr>
                <w:noProof/>
                <w:webHidden/>
              </w:rPr>
              <w:t>3</w:t>
            </w:r>
            <w:r w:rsidR="00C825F9">
              <w:rPr>
                <w:noProof/>
                <w:webHidden/>
              </w:rPr>
              <w:fldChar w:fldCharType="end"/>
            </w:r>
          </w:hyperlink>
        </w:p>
        <w:p w14:paraId="00A2E50D" w14:textId="69594455" w:rsidR="00C825F9" w:rsidRDefault="004C003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7820037" w:history="1">
            <w:r w:rsidR="00C825F9" w:rsidRPr="003F086B">
              <w:rPr>
                <w:rStyle w:val="Hipervnculo"/>
                <w:noProof/>
              </w:rPr>
              <w:t>Sprints de Scrum</w:t>
            </w:r>
            <w:r w:rsidR="00C825F9">
              <w:rPr>
                <w:noProof/>
                <w:webHidden/>
              </w:rPr>
              <w:tab/>
            </w:r>
            <w:r w:rsidR="00C825F9">
              <w:rPr>
                <w:noProof/>
                <w:webHidden/>
              </w:rPr>
              <w:fldChar w:fldCharType="begin"/>
            </w:r>
            <w:r w:rsidR="00C825F9">
              <w:rPr>
                <w:noProof/>
                <w:webHidden/>
              </w:rPr>
              <w:instrText xml:space="preserve"> PAGEREF _Toc107820037 \h </w:instrText>
            </w:r>
            <w:r w:rsidR="00C825F9">
              <w:rPr>
                <w:noProof/>
                <w:webHidden/>
              </w:rPr>
            </w:r>
            <w:r w:rsidR="00C825F9">
              <w:rPr>
                <w:noProof/>
                <w:webHidden/>
              </w:rPr>
              <w:fldChar w:fldCharType="separate"/>
            </w:r>
            <w:r w:rsidR="000F7822">
              <w:rPr>
                <w:noProof/>
                <w:webHidden/>
              </w:rPr>
              <w:t>5</w:t>
            </w:r>
            <w:r w:rsidR="00C825F9">
              <w:rPr>
                <w:noProof/>
                <w:webHidden/>
              </w:rPr>
              <w:fldChar w:fldCharType="end"/>
            </w:r>
          </w:hyperlink>
        </w:p>
        <w:p w14:paraId="4716B526" w14:textId="491565F6" w:rsidR="00C825F9" w:rsidRDefault="00C825F9">
          <w:r>
            <w:rPr>
              <w:b/>
              <w:bCs/>
              <w:noProof/>
            </w:rPr>
            <w:fldChar w:fldCharType="end"/>
          </w:r>
        </w:p>
      </w:sdtContent>
    </w:sdt>
    <w:p w14:paraId="3192D835" w14:textId="77777777" w:rsidR="00C825F9" w:rsidRDefault="00C825F9" w:rsidP="00FA7AE4">
      <w:pPr>
        <w:pStyle w:val="Ttulo2"/>
        <w:ind w:firstLine="0"/>
        <w:sectPr w:rsidR="00C825F9" w:rsidSect="003B037D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" w:name="_Toc107820034"/>
      <w:bookmarkEnd w:id="0"/>
    </w:p>
    <w:p w14:paraId="1E5967F3" w14:textId="75A85349" w:rsidR="00762568" w:rsidRDefault="00762568" w:rsidP="00FA7AE4">
      <w:pPr>
        <w:pStyle w:val="Ttulo2"/>
        <w:ind w:firstLine="0"/>
      </w:pPr>
      <w:r>
        <w:lastRenderedPageBreak/>
        <w:t>Introducción</w:t>
      </w:r>
      <w:bookmarkEnd w:id="1"/>
    </w:p>
    <w:p w14:paraId="107377A5" w14:textId="77777777" w:rsidR="00FA7AE4" w:rsidRPr="00FA7AE4" w:rsidRDefault="00FA7AE4" w:rsidP="00FA7AE4"/>
    <w:p w14:paraId="3C57868D" w14:textId="0CA9E3B5" w:rsidR="00762568" w:rsidRPr="00FA7AE4" w:rsidRDefault="00FA7AE4" w:rsidP="00457C6B">
      <w:r w:rsidRPr="00FA7AE4">
        <w:t>Para la gestión de proyectos en este trabajo de fin de grado se utiliza la metodología Scrum debido a la facilidad que presenta para el desarrollo incremental y al método de trabajo en iteraciones.</w:t>
      </w:r>
    </w:p>
    <w:p w14:paraId="69ED428F" w14:textId="30C5F736" w:rsidR="00FA7AE4" w:rsidRDefault="00FA7AE4" w:rsidP="00457C6B">
      <w:r w:rsidRPr="00FA7AE4">
        <w:t xml:space="preserve">En este documento se especifican los artefactos relacionados con esta metodología, </w:t>
      </w:r>
      <w:r w:rsidR="00C825F9" w:rsidRPr="00FA7AE4">
        <w:t>presentando</w:t>
      </w:r>
      <w:r w:rsidRPr="00FA7AE4">
        <w:t xml:space="preserve"> la planificación temporal del proyecto y una estimación del esfuerzo.</w:t>
      </w:r>
    </w:p>
    <w:p w14:paraId="64FBCB95" w14:textId="36B7807F" w:rsidR="00C825F9" w:rsidRDefault="00C825F9" w:rsidP="00457C6B">
      <w:r>
        <w:t>En cuanto a la planificación temporal, se ha realizado a partir de la división en sprints de la lista de tareas clásica de Scrum.</w:t>
      </w:r>
    </w:p>
    <w:p w14:paraId="38C96533" w14:textId="2FD6811F" w:rsidR="00C825F9" w:rsidRDefault="00C825F9" w:rsidP="00457C6B">
      <w:r>
        <w:t xml:space="preserve">Por otro lado, para la estimación del esfuerzo se utiliza la técnica de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Points</w:t>
      </w:r>
      <w:proofErr w:type="spellEnd"/>
      <w:r>
        <w:t>, obteniendo una estimación relativa de cada tarea en comparación con el resto en vez de con una medida absoluta como pueden ser los meses de persona.</w:t>
      </w:r>
    </w:p>
    <w:p w14:paraId="058714F4" w14:textId="77777777" w:rsidR="00FA7AE4" w:rsidRDefault="00FA7AE4">
      <w:pPr>
        <w:spacing w:line="259" w:lineRule="auto"/>
        <w:ind w:firstLine="0"/>
        <w:jc w:val="left"/>
      </w:pPr>
      <w:r>
        <w:br w:type="page"/>
      </w:r>
    </w:p>
    <w:p w14:paraId="0D9DD1D1" w14:textId="65133D6E" w:rsidR="00C851B0" w:rsidRDefault="00C851B0" w:rsidP="00FA7AE4">
      <w:pPr>
        <w:pStyle w:val="Ttulo2"/>
        <w:ind w:firstLine="0"/>
      </w:pPr>
      <w:bookmarkStart w:id="2" w:name="_Toc107820035"/>
      <w:proofErr w:type="spellStart"/>
      <w:r w:rsidRPr="00DA0CED">
        <w:lastRenderedPageBreak/>
        <w:t>Product</w:t>
      </w:r>
      <w:proofErr w:type="spellEnd"/>
      <w:r w:rsidRPr="00DA0CED">
        <w:t xml:space="preserve"> Backlog</w:t>
      </w:r>
      <w:bookmarkEnd w:id="2"/>
    </w:p>
    <w:p w14:paraId="2E287FB3" w14:textId="77777777" w:rsidR="00FA7AE4" w:rsidRPr="00FA7AE4" w:rsidRDefault="00FA7AE4" w:rsidP="00FA7AE4"/>
    <w:p w14:paraId="7A870295" w14:textId="77777777" w:rsidR="00C851B0" w:rsidRDefault="00C851B0" w:rsidP="00457C6B">
      <w:r w:rsidRPr="0081468A">
        <w:t xml:space="preserve">A partir de </w:t>
      </w:r>
      <w:r>
        <w:t xml:space="preserve">las historias de usuarios del Anexo II se crean unas tareas para el equipo de trabajo. Con estas tareas se crea el artefacto de Scrum conocido como </w:t>
      </w:r>
      <w:proofErr w:type="spellStart"/>
      <w:r w:rsidRPr="00DA0CED">
        <w:rPr>
          <w:i/>
          <w:iCs/>
        </w:rPr>
        <w:t>Product</w:t>
      </w:r>
      <w:proofErr w:type="spellEnd"/>
      <w:r w:rsidRPr="00DA0CED">
        <w:rPr>
          <w:i/>
          <w:iCs/>
        </w:rPr>
        <w:t xml:space="preserve"> Backlog</w:t>
      </w:r>
      <w:r>
        <w:t>, una lista de tareas priorizadas con descripciones breves. Es una hoja de ruta inicial para el desarrollo del proyecto.</w:t>
      </w:r>
    </w:p>
    <w:p w14:paraId="287B0F28" w14:textId="77777777" w:rsidR="00C851B0" w:rsidRPr="0081468A" w:rsidRDefault="00C851B0" w:rsidP="00C851B0">
      <w:pPr>
        <w:ind w:firstLine="0"/>
      </w:pPr>
    </w:p>
    <w:tbl>
      <w:tblPr>
        <w:tblStyle w:val="Tablanormal2"/>
        <w:tblW w:w="7661" w:type="dxa"/>
        <w:jc w:val="center"/>
        <w:tblLook w:val="04A0" w:firstRow="1" w:lastRow="0" w:firstColumn="1" w:lastColumn="0" w:noHBand="0" w:noVBand="1"/>
      </w:tblPr>
      <w:tblGrid>
        <w:gridCol w:w="1200"/>
        <w:gridCol w:w="3434"/>
        <w:gridCol w:w="1805"/>
        <w:gridCol w:w="1222"/>
      </w:tblGrid>
      <w:tr w:rsidR="00C851B0" w14:paraId="323B3468" w14:textId="77777777" w:rsidTr="00517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14014348" w14:textId="77777777" w:rsidR="00C851B0" w:rsidRDefault="00C851B0" w:rsidP="005171EF">
            <w:pPr>
              <w:ind w:firstLine="0"/>
              <w:jc w:val="center"/>
            </w:pPr>
            <w:r>
              <w:t>Número de ítem</w:t>
            </w:r>
          </w:p>
        </w:tc>
        <w:tc>
          <w:tcPr>
            <w:tcW w:w="3434" w:type="dxa"/>
          </w:tcPr>
          <w:p w14:paraId="0F7EDB27" w14:textId="77777777" w:rsidR="00C851B0" w:rsidRDefault="00C851B0" w:rsidP="005171E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05" w:type="dxa"/>
          </w:tcPr>
          <w:p w14:paraId="10AA3146" w14:textId="77777777" w:rsidR="00C851B0" w:rsidRDefault="00C851B0" w:rsidP="005171E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Estimación inicial (días/3h)</w:t>
            </w:r>
          </w:p>
        </w:tc>
        <w:tc>
          <w:tcPr>
            <w:tcW w:w="1222" w:type="dxa"/>
          </w:tcPr>
          <w:p w14:paraId="6C31168E" w14:textId="77777777" w:rsidR="00C851B0" w:rsidRDefault="00C851B0" w:rsidP="005171E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</w:tr>
      <w:tr w:rsidR="00C851B0" w14:paraId="08BC1E17" w14:textId="77777777" w:rsidTr="0051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4564623" w14:textId="77777777" w:rsidR="00C851B0" w:rsidRDefault="00C851B0" w:rsidP="005171EF">
            <w:pPr>
              <w:ind w:firstLine="0"/>
            </w:pPr>
            <w:r>
              <w:t>1</w:t>
            </w:r>
          </w:p>
        </w:tc>
        <w:tc>
          <w:tcPr>
            <w:tcW w:w="3434" w:type="dxa"/>
          </w:tcPr>
          <w:p w14:paraId="1CCD63B7" w14:textId="77777777" w:rsidR="00C851B0" w:rsidRDefault="00C851B0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Decidir los contaminantes atmosféricos a predecir</w:t>
            </w:r>
          </w:p>
        </w:tc>
        <w:tc>
          <w:tcPr>
            <w:tcW w:w="1805" w:type="dxa"/>
          </w:tcPr>
          <w:p w14:paraId="0E772366" w14:textId="77777777" w:rsidR="00C851B0" w:rsidRDefault="00C851B0" w:rsidP="005171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2" w:type="dxa"/>
          </w:tcPr>
          <w:p w14:paraId="0B95B136" w14:textId="77777777" w:rsidR="00C851B0" w:rsidRDefault="00C851B0" w:rsidP="005171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851B0" w14:paraId="2D74CBD1" w14:textId="77777777" w:rsidTr="005171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33DB180C" w14:textId="77777777" w:rsidR="00C851B0" w:rsidRDefault="00C851B0" w:rsidP="005171EF">
            <w:pPr>
              <w:ind w:firstLine="0"/>
            </w:pPr>
            <w:r>
              <w:t>2</w:t>
            </w:r>
          </w:p>
        </w:tc>
        <w:tc>
          <w:tcPr>
            <w:tcW w:w="3434" w:type="dxa"/>
          </w:tcPr>
          <w:p w14:paraId="773646F8" w14:textId="77777777" w:rsidR="00C851B0" w:rsidRDefault="00C851B0" w:rsidP="005171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Conseguir datos históricos para esos contaminantes</w:t>
            </w:r>
          </w:p>
        </w:tc>
        <w:tc>
          <w:tcPr>
            <w:tcW w:w="1805" w:type="dxa"/>
          </w:tcPr>
          <w:p w14:paraId="784D8449" w14:textId="77777777" w:rsidR="00C851B0" w:rsidRDefault="00C851B0" w:rsidP="00517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2" w:type="dxa"/>
          </w:tcPr>
          <w:p w14:paraId="50D8EFCF" w14:textId="77777777" w:rsidR="00C851B0" w:rsidRDefault="00C851B0" w:rsidP="00517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851B0" w14:paraId="69A071F7" w14:textId="77777777" w:rsidTr="0051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4BBCED0" w14:textId="77777777" w:rsidR="00C851B0" w:rsidRDefault="00C851B0" w:rsidP="005171EF">
            <w:pPr>
              <w:ind w:firstLine="0"/>
            </w:pPr>
            <w:r>
              <w:t>3</w:t>
            </w:r>
          </w:p>
        </w:tc>
        <w:tc>
          <w:tcPr>
            <w:tcW w:w="3434" w:type="dxa"/>
          </w:tcPr>
          <w:p w14:paraId="63FA031D" w14:textId="77777777" w:rsidR="00C851B0" w:rsidRDefault="00C851B0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Conseguir datos históricos de información meteorológica</w:t>
            </w:r>
          </w:p>
        </w:tc>
        <w:tc>
          <w:tcPr>
            <w:tcW w:w="1805" w:type="dxa"/>
          </w:tcPr>
          <w:p w14:paraId="09564BA0" w14:textId="77777777" w:rsidR="00C851B0" w:rsidRDefault="00C851B0" w:rsidP="005171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2" w:type="dxa"/>
          </w:tcPr>
          <w:p w14:paraId="4E9FF5AB" w14:textId="77777777" w:rsidR="00C851B0" w:rsidRDefault="00C851B0" w:rsidP="005171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851B0" w14:paraId="1A7F15FA" w14:textId="77777777" w:rsidTr="005171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B41108F" w14:textId="77777777" w:rsidR="00C851B0" w:rsidRDefault="00C851B0" w:rsidP="005171EF">
            <w:pPr>
              <w:ind w:firstLine="0"/>
            </w:pPr>
            <w:r>
              <w:t>4</w:t>
            </w:r>
          </w:p>
        </w:tc>
        <w:tc>
          <w:tcPr>
            <w:tcW w:w="3434" w:type="dxa"/>
          </w:tcPr>
          <w:p w14:paraId="1A251325" w14:textId="77777777" w:rsidR="00C851B0" w:rsidRDefault="00C851B0" w:rsidP="005171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Conseguir datos en tiempo real de contaminación</w:t>
            </w:r>
          </w:p>
        </w:tc>
        <w:tc>
          <w:tcPr>
            <w:tcW w:w="1805" w:type="dxa"/>
          </w:tcPr>
          <w:p w14:paraId="1B5C3A13" w14:textId="77777777" w:rsidR="00C851B0" w:rsidRDefault="00C851B0" w:rsidP="00517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2" w:type="dxa"/>
          </w:tcPr>
          <w:p w14:paraId="3C2CB741" w14:textId="77777777" w:rsidR="00C851B0" w:rsidRDefault="00C851B0" w:rsidP="00517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851B0" w14:paraId="002B8301" w14:textId="77777777" w:rsidTr="0051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187AD7BD" w14:textId="77777777" w:rsidR="00C851B0" w:rsidRDefault="00C851B0" w:rsidP="005171EF">
            <w:pPr>
              <w:ind w:firstLine="0"/>
            </w:pPr>
            <w:r>
              <w:t>5</w:t>
            </w:r>
          </w:p>
        </w:tc>
        <w:tc>
          <w:tcPr>
            <w:tcW w:w="3434" w:type="dxa"/>
          </w:tcPr>
          <w:p w14:paraId="3BB31ED0" w14:textId="77777777" w:rsidR="00C851B0" w:rsidRDefault="00C851B0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Conseguir datos meteorológicos en tiempo real </w:t>
            </w:r>
          </w:p>
        </w:tc>
        <w:tc>
          <w:tcPr>
            <w:tcW w:w="1805" w:type="dxa"/>
          </w:tcPr>
          <w:p w14:paraId="61B1F165" w14:textId="77777777" w:rsidR="00C851B0" w:rsidRDefault="00C851B0" w:rsidP="005171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2" w:type="dxa"/>
          </w:tcPr>
          <w:p w14:paraId="028695BF" w14:textId="77777777" w:rsidR="00C851B0" w:rsidRDefault="00C851B0" w:rsidP="005171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C851B0" w14:paraId="5A93F3A8" w14:textId="77777777" w:rsidTr="005171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04D5CD6" w14:textId="77777777" w:rsidR="00C851B0" w:rsidRDefault="00C851B0" w:rsidP="005171EF">
            <w:pPr>
              <w:ind w:firstLine="0"/>
            </w:pPr>
            <w:r>
              <w:t>6</w:t>
            </w:r>
          </w:p>
        </w:tc>
        <w:tc>
          <w:tcPr>
            <w:tcW w:w="3434" w:type="dxa"/>
          </w:tcPr>
          <w:p w14:paraId="52EF534E" w14:textId="77777777" w:rsidR="00C851B0" w:rsidRDefault="00C851B0" w:rsidP="005171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 la red neuronal y elección de parámetros</w:t>
            </w:r>
          </w:p>
        </w:tc>
        <w:tc>
          <w:tcPr>
            <w:tcW w:w="1805" w:type="dxa"/>
          </w:tcPr>
          <w:p w14:paraId="425BB18D" w14:textId="77777777" w:rsidR="00C851B0" w:rsidRDefault="00C851B0" w:rsidP="00517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2" w:type="dxa"/>
          </w:tcPr>
          <w:p w14:paraId="52B73C5F" w14:textId="77777777" w:rsidR="00C851B0" w:rsidRDefault="00C851B0" w:rsidP="00517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851B0" w14:paraId="59F0F9B6" w14:textId="77777777" w:rsidTr="0051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8F76A7D" w14:textId="77777777" w:rsidR="00C851B0" w:rsidRDefault="00C851B0" w:rsidP="005171EF">
            <w:pPr>
              <w:ind w:firstLine="0"/>
            </w:pPr>
            <w:r>
              <w:t>7</w:t>
            </w:r>
          </w:p>
        </w:tc>
        <w:tc>
          <w:tcPr>
            <w:tcW w:w="3434" w:type="dxa"/>
          </w:tcPr>
          <w:p w14:paraId="46BD4448" w14:textId="77777777" w:rsidR="00C851B0" w:rsidRDefault="00C851B0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y mejoras del modelo obtenido</w:t>
            </w:r>
          </w:p>
        </w:tc>
        <w:tc>
          <w:tcPr>
            <w:tcW w:w="1805" w:type="dxa"/>
          </w:tcPr>
          <w:p w14:paraId="65F15632" w14:textId="77777777" w:rsidR="00C851B0" w:rsidRDefault="00C851B0" w:rsidP="005171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22" w:type="dxa"/>
          </w:tcPr>
          <w:p w14:paraId="7684A669" w14:textId="77777777" w:rsidR="00C851B0" w:rsidRDefault="00C851B0" w:rsidP="005171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C851B0" w14:paraId="048CB78B" w14:textId="77777777" w:rsidTr="005171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A8A6CB" w14:textId="77777777" w:rsidR="00C851B0" w:rsidRDefault="00C851B0" w:rsidP="005171EF">
            <w:pPr>
              <w:ind w:firstLine="0"/>
            </w:pPr>
            <w:r>
              <w:t>8</w:t>
            </w:r>
          </w:p>
        </w:tc>
        <w:tc>
          <w:tcPr>
            <w:tcW w:w="3434" w:type="dxa"/>
          </w:tcPr>
          <w:p w14:paraId="3D136DE6" w14:textId="77777777" w:rsidR="00C851B0" w:rsidRDefault="00C851B0" w:rsidP="005171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del frontend</w:t>
            </w:r>
          </w:p>
        </w:tc>
        <w:tc>
          <w:tcPr>
            <w:tcW w:w="1805" w:type="dxa"/>
          </w:tcPr>
          <w:p w14:paraId="2D6BD437" w14:textId="77777777" w:rsidR="00C851B0" w:rsidRDefault="00C851B0" w:rsidP="00517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22" w:type="dxa"/>
          </w:tcPr>
          <w:p w14:paraId="1CB91CA5" w14:textId="77777777" w:rsidR="00C851B0" w:rsidRDefault="00C851B0" w:rsidP="00517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851B0" w14:paraId="76856131" w14:textId="77777777" w:rsidTr="0051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569FB8E" w14:textId="77777777" w:rsidR="00C851B0" w:rsidRDefault="00C851B0" w:rsidP="005171EF">
            <w:pPr>
              <w:ind w:firstLine="0"/>
            </w:pPr>
            <w:r>
              <w:t>9</w:t>
            </w:r>
          </w:p>
        </w:tc>
        <w:tc>
          <w:tcPr>
            <w:tcW w:w="3434" w:type="dxa"/>
          </w:tcPr>
          <w:p w14:paraId="6DE448EE" w14:textId="77777777" w:rsidR="00C851B0" w:rsidRDefault="00C851B0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Integración del modelo en la interfaz web</w:t>
            </w:r>
          </w:p>
        </w:tc>
        <w:tc>
          <w:tcPr>
            <w:tcW w:w="1805" w:type="dxa"/>
          </w:tcPr>
          <w:p w14:paraId="69CEC433" w14:textId="77777777" w:rsidR="00C851B0" w:rsidRDefault="00C851B0" w:rsidP="005171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2" w:type="dxa"/>
          </w:tcPr>
          <w:p w14:paraId="3C49CE8A" w14:textId="77777777" w:rsidR="00C851B0" w:rsidRDefault="00C851B0" w:rsidP="005171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C851B0" w14:paraId="3AD4C798" w14:textId="77777777" w:rsidTr="005171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5EE8591" w14:textId="77777777" w:rsidR="00C851B0" w:rsidRDefault="00C851B0" w:rsidP="005171EF">
            <w:pPr>
              <w:ind w:firstLine="0"/>
            </w:pPr>
            <w:r>
              <w:t>10</w:t>
            </w:r>
          </w:p>
        </w:tc>
        <w:tc>
          <w:tcPr>
            <w:tcW w:w="3434" w:type="dxa"/>
          </w:tcPr>
          <w:p w14:paraId="5A86F3C0" w14:textId="77777777" w:rsidR="00C851B0" w:rsidRDefault="00C851B0" w:rsidP="005171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 y memoria</w:t>
            </w:r>
          </w:p>
        </w:tc>
        <w:tc>
          <w:tcPr>
            <w:tcW w:w="1805" w:type="dxa"/>
          </w:tcPr>
          <w:p w14:paraId="0641F222" w14:textId="77777777" w:rsidR="00C851B0" w:rsidRDefault="00C851B0" w:rsidP="00517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22" w:type="dxa"/>
          </w:tcPr>
          <w:p w14:paraId="2AF2AC9D" w14:textId="77777777" w:rsidR="00C851B0" w:rsidRDefault="00C851B0" w:rsidP="00517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851B0" w14:paraId="556ECDF4" w14:textId="77777777" w:rsidTr="0051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FF9F3C7" w14:textId="77777777" w:rsidR="00C851B0" w:rsidRDefault="00C851B0" w:rsidP="005171EF">
            <w:pPr>
              <w:ind w:firstLine="0"/>
            </w:pPr>
          </w:p>
        </w:tc>
        <w:tc>
          <w:tcPr>
            <w:tcW w:w="3434" w:type="dxa"/>
          </w:tcPr>
          <w:p w14:paraId="0309DFCE" w14:textId="77777777" w:rsidR="00C851B0" w:rsidRDefault="00C851B0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805" w:type="dxa"/>
          </w:tcPr>
          <w:p w14:paraId="2CDB9264" w14:textId="77777777" w:rsidR="00C851B0" w:rsidRDefault="00C851B0" w:rsidP="005171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1222" w:type="dxa"/>
          </w:tcPr>
          <w:p w14:paraId="7E8BD4C7" w14:textId="77777777" w:rsidR="00C851B0" w:rsidRDefault="00C851B0" w:rsidP="0051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DFE6A1" w14:textId="015956CC" w:rsidR="00C851B0" w:rsidRDefault="00C851B0" w:rsidP="00C851B0">
      <w:pPr>
        <w:ind w:firstLine="0"/>
        <w:jc w:val="center"/>
      </w:pPr>
      <w:r>
        <w:t xml:space="preserve">Tabla 1. </w:t>
      </w:r>
      <w:proofErr w:type="spellStart"/>
      <w:r>
        <w:t>Product</w:t>
      </w:r>
      <w:proofErr w:type="spellEnd"/>
      <w:r>
        <w:t xml:space="preserve"> Backlog</w:t>
      </w:r>
    </w:p>
    <w:p w14:paraId="269F71ED" w14:textId="2A3B8AD1" w:rsidR="00FA7AE4" w:rsidRDefault="00FA7AE4">
      <w:pPr>
        <w:spacing w:line="259" w:lineRule="auto"/>
        <w:ind w:firstLine="0"/>
        <w:jc w:val="left"/>
        <w:rPr>
          <w:u w:val="single"/>
        </w:rPr>
      </w:pPr>
      <w:r>
        <w:rPr>
          <w:u w:val="single"/>
        </w:rPr>
        <w:br w:type="page"/>
      </w:r>
    </w:p>
    <w:p w14:paraId="4DE256DB" w14:textId="2692A00A" w:rsidR="00C851B0" w:rsidRDefault="00C851B0" w:rsidP="00FA7AE4">
      <w:pPr>
        <w:pStyle w:val="Ttulo2"/>
        <w:ind w:firstLine="0"/>
      </w:pPr>
      <w:bookmarkStart w:id="3" w:name="_Toc107820036"/>
      <w:r w:rsidRPr="0081468A">
        <w:lastRenderedPageBreak/>
        <w:t>Estimación del esfuerzo</w:t>
      </w:r>
      <w:bookmarkEnd w:id="3"/>
    </w:p>
    <w:p w14:paraId="6212677D" w14:textId="77777777" w:rsidR="00FA7AE4" w:rsidRPr="00FA7AE4" w:rsidRDefault="00FA7AE4" w:rsidP="00FA7AE4"/>
    <w:p w14:paraId="7F2AED84" w14:textId="77777777" w:rsidR="00C851B0" w:rsidRDefault="00C851B0" w:rsidP="00457C6B">
      <w:r w:rsidRPr="0081468A">
        <w:t xml:space="preserve">Se usa la técnica </w:t>
      </w:r>
      <w:proofErr w:type="spellStart"/>
      <w:r w:rsidRPr="001A582F">
        <w:rPr>
          <w:i/>
          <w:iCs/>
        </w:rPr>
        <w:t>Story</w:t>
      </w:r>
      <w:proofErr w:type="spellEnd"/>
      <w:r w:rsidRPr="001A582F">
        <w:rPr>
          <w:i/>
          <w:iCs/>
        </w:rPr>
        <w:t xml:space="preserve"> </w:t>
      </w:r>
      <w:proofErr w:type="spellStart"/>
      <w:r w:rsidRPr="001A582F">
        <w:rPr>
          <w:i/>
          <w:iCs/>
        </w:rPr>
        <w:t>Points</w:t>
      </w:r>
      <w:proofErr w:type="spellEnd"/>
      <w:r>
        <w:t xml:space="preserve"> [19] para estimar el esfuerzo relativo de las tareas del </w:t>
      </w:r>
      <w:proofErr w:type="spellStart"/>
      <w:r w:rsidRPr="001A582F">
        <w:rPr>
          <w:i/>
          <w:iCs/>
        </w:rPr>
        <w:t>Product</w:t>
      </w:r>
      <w:proofErr w:type="spellEnd"/>
      <w:r w:rsidRPr="001A582F">
        <w:rPr>
          <w:i/>
          <w:iCs/>
        </w:rPr>
        <w:t xml:space="preserve"> Backlog</w:t>
      </w:r>
      <w:r>
        <w:t xml:space="preserve">. Los </w:t>
      </w:r>
      <w:proofErr w:type="spellStart"/>
      <w:r w:rsidRPr="001A582F">
        <w:rPr>
          <w:i/>
          <w:iCs/>
        </w:rPr>
        <w:t>Story</w:t>
      </w:r>
      <w:proofErr w:type="spellEnd"/>
      <w:r w:rsidRPr="001A582F">
        <w:rPr>
          <w:i/>
          <w:iCs/>
        </w:rPr>
        <w:t xml:space="preserve"> Point</w:t>
      </w:r>
      <w:r>
        <w:t xml:space="preserve"> son una unidad de estimación para expresar el esfuerzo relativo (no de tiempo absoluto como pueden ser los días de la estimación inicial) que le implica a un equipo finalizar una tarea. </w:t>
      </w:r>
    </w:p>
    <w:p w14:paraId="2CE6D89D" w14:textId="77777777" w:rsidR="00C851B0" w:rsidRDefault="00C851B0" w:rsidP="00457C6B">
      <w:r>
        <w:t>Hay que tener en cuenta cuatro características para cada tarea [20], que agregan esfuerzo a estas. Existirán tareas en las que sólo se consideren algunas características debido a la poca influencia que tienen el resto (se marcan con una X en la tabla las consideradas en cada caso).</w:t>
      </w:r>
    </w:p>
    <w:p w14:paraId="2F10DC06" w14:textId="77777777" w:rsidR="00C851B0" w:rsidRDefault="00C851B0" w:rsidP="00C851B0">
      <w:pPr>
        <w:pStyle w:val="Prrafodelista"/>
        <w:numPr>
          <w:ilvl w:val="0"/>
          <w:numId w:val="1"/>
        </w:numPr>
      </w:pPr>
      <w:r>
        <w:t>Volumen: cantidad de trabajo a realizar (tiempo).</w:t>
      </w:r>
    </w:p>
    <w:p w14:paraId="34D5959E" w14:textId="77777777" w:rsidR="00C851B0" w:rsidRDefault="00C851B0" w:rsidP="00C851B0">
      <w:pPr>
        <w:pStyle w:val="Prrafodelista"/>
        <w:numPr>
          <w:ilvl w:val="0"/>
          <w:numId w:val="1"/>
        </w:numPr>
      </w:pPr>
      <w:r>
        <w:t>Complejidad: dificultad del trabajo a realizar.</w:t>
      </w:r>
    </w:p>
    <w:p w14:paraId="00D99429" w14:textId="77777777" w:rsidR="00C851B0" w:rsidRDefault="00C851B0" w:rsidP="00C851B0">
      <w:pPr>
        <w:pStyle w:val="Prrafodelista"/>
        <w:numPr>
          <w:ilvl w:val="0"/>
          <w:numId w:val="1"/>
        </w:numPr>
      </w:pPr>
      <w:r>
        <w:t>Riesgo: posibilidad de contratiempos.</w:t>
      </w:r>
    </w:p>
    <w:p w14:paraId="3615A07E" w14:textId="77777777" w:rsidR="00C851B0" w:rsidRDefault="00C851B0" w:rsidP="00C851B0">
      <w:pPr>
        <w:pStyle w:val="Prrafodelista"/>
        <w:numPr>
          <w:ilvl w:val="0"/>
          <w:numId w:val="1"/>
        </w:numPr>
      </w:pPr>
      <w:r>
        <w:t>Incerteza: indefinición del trabajo a realizar.</w:t>
      </w:r>
    </w:p>
    <w:p w14:paraId="76BAD312" w14:textId="77777777" w:rsidR="00C851B0" w:rsidRPr="0081468A" w:rsidRDefault="00C851B0" w:rsidP="00457C6B">
      <w:r>
        <w:t xml:space="preserve">Como unidad, se parte de la primera tarea del </w:t>
      </w:r>
      <w:r w:rsidRPr="001A582F">
        <w:rPr>
          <w:i/>
          <w:iCs/>
        </w:rPr>
        <w:t>backlog</w:t>
      </w:r>
      <w:r>
        <w:t xml:space="preserve"> y se le asigna 1SP. A continuación, se recorre la lista asignándole un valor respecto a la primera, por ejemplo, 2SP significa el doble de esfuerzo que la primera tarea.</w:t>
      </w:r>
    </w:p>
    <w:tbl>
      <w:tblPr>
        <w:tblStyle w:val="Tablanormal2"/>
        <w:tblW w:w="9361" w:type="dxa"/>
        <w:jc w:val="center"/>
        <w:tblLayout w:type="fixed"/>
        <w:tblLook w:val="04A0" w:firstRow="1" w:lastRow="0" w:firstColumn="1" w:lastColumn="0" w:noHBand="0" w:noVBand="1"/>
      </w:tblPr>
      <w:tblGrid>
        <w:gridCol w:w="1234"/>
        <w:gridCol w:w="1738"/>
        <w:gridCol w:w="1178"/>
        <w:gridCol w:w="1576"/>
        <w:gridCol w:w="1003"/>
        <w:gridCol w:w="1216"/>
        <w:gridCol w:w="1416"/>
      </w:tblGrid>
      <w:tr w:rsidR="00C851B0" w14:paraId="65EB6181" w14:textId="77777777" w:rsidTr="00C82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84041E9" w14:textId="77777777" w:rsidR="00C851B0" w:rsidRDefault="00C851B0" w:rsidP="005171EF">
            <w:pPr>
              <w:ind w:firstLine="0"/>
            </w:pPr>
            <w:r>
              <w:t>Número de ítem</w:t>
            </w:r>
          </w:p>
        </w:tc>
        <w:tc>
          <w:tcPr>
            <w:tcW w:w="1738" w:type="dxa"/>
          </w:tcPr>
          <w:p w14:paraId="542D88E5" w14:textId="77777777" w:rsidR="00C851B0" w:rsidRDefault="00C851B0" w:rsidP="005171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  <w:tc>
          <w:tcPr>
            <w:tcW w:w="1178" w:type="dxa"/>
          </w:tcPr>
          <w:p w14:paraId="71E99FC4" w14:textId="77777777" w:rsidR="00C851B0" w:rsidRDefault="00C851B0" w:rsidP="005171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Volumen</w:t>
            </w:r>
          </w:p>
        </w:tc>
        <w:tc>
          <w:tcPr>
            <w:tcW w:w="1576" w:type="dxa"/>
          </w:tcPr>
          <w:p w14:paraId="2AA31598" w14:textId="77777777" w:rsidR="00C851B0" w:rsidRDefault="00C851B0" w:rsidP="005171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Complejidad</w:t>
            </w:r>
          </w:p>
        </w:tc>
        <w:tc>
          <w:tcPr>
            <w:tcW w:w="1003" w:type="dxa"/>
          </w:tcPr>
          <w:p w14:paraId="4D803791" w14:textId="77777777" w:rsidR="00C851B0" w:rsidRDefault="00C851B0" w:rsidP="005171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Riesgo</w:t>
            </w:r>
          </w:p>
        </w:tc>
        <w:tc>
          <w:tcPr>
            <w:tcW w:w="1216" w:type="dxa"/>
          </w:tcPr>
          <w:p w14:paraId="4AE09D3A" w14:textId="77777777" w:rsidR="00C851B0" w:rsidRDefault="00C851B0" w:rsidP="005171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Incerteza</w:t>
            </w:r>
          </w:p>
        </w:tc>
        <w:tc>
          <w:tcPr>
            <w:tcW w:w="1416" w:type="dxa"/>
          </w:tcPr>
          <w:p w14:paraId="25FC94F6" w14:textId="77777777" w:rsidR="00C851B0" w:rsidRDefault="00C851B0" w:rsidP="005171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Estimación</w:t>
            </w:r>
          </w:p>
        </w:tc>
      </w:tr>
      <w:tr w:rsidR="00C851B0" w14:paraId="59ADEB78" w14:textId="77777777" w:rsidTr="00C82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2087E4A" w14:textId="77777777" w:rsidR="00C851B0" w:rsidRDefault="00C851B0" w:rsidP="005171EF">
            <w:pPr>
              <w:ind w:firstLine="0"/>
            </w:pPr>
            <w:r>
              <w:t>1</w:t>
            </w:r>
          </w:p>
        </w:tc>
        <w:tc>
          <w:tcPr>
            <w:tcW w:w="1738" w:type="dxa"/>
          </w:tcPr>
          <w:p w14:paraId="6AE189FD" w14:textId="77777777" w:rsidR="00C851B0" w:rsidRDefault="00C851B0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Indefinición de contaminantes a medir.</w:t>
            </w:r>
          </w:p>
        </w:tc>
        <w:tc>
          <w:tcPr>
            <w:tcW w:w="1178" w:type="dxa"/>
          </w:tcPr>
          <w:p w14:paraId="69779616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2BC5A87A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14:paraId="58DD2C08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37EF1556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6" w:type="dxa"/>
          </w:tcPr>
          <w:p w14:paraId="6A124354" w14:textId="77777777" w:rsidR="00C851B0" w:rsidRDefault="00C851B0" w:rsidP="005171EF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1SP</w:t>
            </w:r>
          </w:p>
        </w:tc>
      </w:tr>
      <w:tr w:rsidR="00C851B0" w14:paraId="1FB9FDEE" w14:textId="77777777" w:rsidTr="00C82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02F4166" w14:textId="77777777" w:rsidR="00C851B0" w:rsidRDefault="00C851B0" w:rsidP="005171EF">
            <w:pPr>
              <w:ind w:firstLine="0"/>
            </w:pPr>
            <w:r>
              <w:t>2</w:t>
            </w:r>
          </w:p>
        </w:tc>
        <w:tc>
          <w:tcPr>
            <w:tcW w:w="1738" w:type="dxa"/>
          </w:tcPr>
          <w:p w14:paraId="2FECA1A0" w14:textId="77777777" w:rsidR="00C851B0" w:rsidRDefault="00C851B0" w:rsidP="005171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Contratiempos: datos de pago.</w:t>
            </w:r>
          </w:p>
        </w:tc>
        <w:tc>
          <w:tcPr>
            <w:tcW w:w="1178" w:type="dxa"/>
          </w:tcPr>
          <w:p w14:paraId="24013A1D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5E1F3B3B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14:paraId="6F303852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16" w:type="dxa"/>
          </w:tcPr>
          <w:p w14:paraId="27EDA597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2F658D0" w14:textId="77777777" w:rsidR="00C851B0" w:rsidRDefault="00C851B0" w:rsidP="005171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3SP</w:t>
            </w:r>
          </w:p>
        </w:tc>
      </w:tr>
      <w:tr w:rsidR="00C851B0" w14:paraId="0C2B52DD" w14:textId="77777777" w:rsidTr="00C82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D4F492F" w14:textId="77777777" w:rsidR="00C851B0" w:rsidRDefault="00C851B0" w:rsidP="005171EF">
            <w:pPr>
              <w:ind w:firstLine="0"/>
            </w:pPr>
            <w:r>
              <w:t>3</w:t>
            </w:r>
          </w:p>
        </w:tc>
        <w:tc>
          <w:tcPr>
            <w:tcW w:w="1738" w:type="dxa"/>
          </w:tcPr>
          <w:p w14:paraId="25B772FB" w14:textId="77777777" w:rsidR="00C851B0" w:rsidRDefault="00C851B0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Contratiempos: datos de pago.</w:t>
            </w:r>
          </w:p>
        </w:tc>
        <w:tc>
          <w:tcPr>
            <w:tcW w:w="1178" w:type="dxa"/>
          </w:tcPr>
          <w:p w14:paraId="09C2D809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12E68460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14:paraId="307105B5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16" w:type="dxa"/>
          </w:tcPr>
          <w:p w14:paraId="7AF4B862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9527A52" w14:textId="77777777" w:rsidR="00C851B0" w:rsidRDefault="00C851B0" w:rsidP="005171EF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3SP</w:t>
            </w:r>
          </w:p>
        </w:tc>
      </w:tr>
      <w:tr w:rsidR="00C851B0" w14:paraId="7681C8D9" w14:textId="77777777" w:rsidTr="00C82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516AF2A" w14:textId="77777777" w:rsidR="00C851B0" w:rsidRDefault="00C851B0" w:rsidP="005171EF">
            <w:pPr>
              <w:ind w:firstLine="0"/>
            </w:pPr>
            <w:r>
              <w:t>4</w:t>
            </w:r>
          </w:p>
        </w:tc>
        <w:tc>
          <w:tcPr>
            <w:tcW w:w="1738" w:type="dxa"/>
          </w:tcPr>
          <w:p w14:paraId="024AD805" w14:textId="77777777" w:rsidR="00C851B0" w:rsidRDefault="00C851B0" w:rsidP="005171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Contratiempos: APIS de pago.</w:t>
            </w:r>
          </w:p>
        </w:tc>
        <w:tc>
          <w:tcPr>
            <w:tcW w:w="1178" w:type="dxa"/>
          </w:tcPr>
          <w:p w14:paraId="0C4DF1BD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253FA2CD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14:paraId="1555535B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16" w:type="dxa"/>
          </w:tcPr>
          <w:p w14:paraId="056B79D4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72D78D9" w14:textId="77777777" w:rsidR="00C851B0" w:rsidRDefault="00C851B0" w:rsidP="005171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3SP</w:t>
            </w:r>
          </w:p>
        </w:tc>
      </w:tr>
      <w:tr w:rsidR="00C851B0" w14:paraId="096B20C5" w14:textId="77777777" w:rsidTr="00C82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C03353D" w14:textId="77777777" w:rsidR="00C851B0" w:rsidRDefault="00C851B0" w:rsidP="005171EF">
            <w:pPr>
              <w:ind w:firstLine="0"/>
            </w:pPr>
            <w:r>
              <w:t>5</w:t>
            </w:r>
          </w:p>
        </w:tc>
        <w:tc>
          <w:tcPr>
            <w:tcW w:w="1738" w:type="dxa"/>
          </w:tcPr>
          <w:p w14:paraId="521E45E4" w14:textId="77777777" w:rsidR="00C851B0" w:rsidRDefault="00C851B0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Contratiempos: APIS de pago.</w:t>
            </w:r>
          </w:p>
        </w:tc>
        <w:tc>
          <w:tcPr>
            <w:tcW w:w="1178" w:type="dxa"/>
          </w:tcPr>
          <w:p w14:paraId="6E6C28D9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4667F1AF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14:paraId="1CAFB34C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16" w:type="dxa"/>
          </w:tcPr>
          <w:p w14:paraId="1B7E3398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38DFE8C" w14:textId="77777777" w:rsidR="00C851B0" w:rsidRDefault="00C851B0" w:rsidP="005171EF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3SP</w:t>
            </w:r>
          </w:p>
        </w:tc>
      </w:tr>
      <w:tr w:rsidR="00C851B0" w14:paraId="62A03C53" w14:textId="77777777" w:rsidTr="00C82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DD4EC39" w14:textId="77777777" w:rsidR="00C851B0" w:rsidRDefault="00C851B0" w:rsidP="005171EF">
            <w:pPr>
              <w:ind w:firstLine="0"/>
            </w:pPr>
            <w:r>
              <w:lastRenderedPageBreak/>
              <w:t>6</w:t>
            </w:r>
          </w:p>
        </w:tc>
        <w:tc>
          <w:tcPr>
            <w:tcW w:w="1738" w:type="dxa"/>
          </w:tcPr>
          <w:p w14:paraId="1C772B90" w14:textId="77777777" w:rsidR="00C851B0" w:rsidRDefault="00C851B0" w:rsidP="005171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 cantidad de tiempo (aprendizaje conceptos teóricos)</w:t>
            </w:r>
          </w:p>
        </w:tc>
        <w:tc>
          <w:tcPr>
            <w:tcW w:w="1178" w:type="dxa"/>
          </w:tcPr>
          <w:p w14:paraId="22CEF9AC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6" w:type="dxa"/>
          </w:tcPr>
          <w:p w14:paraId="794D0476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03" w:type="dxa"/>
          </w:tcPr>
          <w:p w14:paraId="1AB11FED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182280B8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EB0E077" w14:textId="77777777" w:rsidR="00C851B0" w:rsidRDefault="00C851B0" w:rsidP="005171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10SP</w:t>
            </w:r>
          </w:p>
        </w:tc>
      </w:tr>
      <w:tr w:rsidR="00C851B0" w14:paraId="32EB498F" w14:textId="77777777" w:rsidTr="00C82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837292C" w14:textId="77777777" w:rsidR="00C851B0" w:rsidRDefault="00C851B0" w:rsidP="005171EF">
            <w:pPr>
              <w:ind w:firstLine="0"/>
            </w:pPr>
            <w:r>
              <w:t>7</w:t>
            </w:r>
          </w:p>
        </w:tc>
        <w:tc>
          <w:tcPr>
            <w:tcW w:w="1738" w:type="dxa"/>
          </w:tcPr>
          <w:p w14:paraId="373361D7" w14:textId="71DCE044" w:rsidR="00C851B0" w:rsidRDefault="00C851B0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Tiempo: puesta en práctica de conceptos teóricos. Complejidad: poca familiaridad previa con </w:t>
            </w:r>
            <w:r w:rsidR="00FA7AE4">
              <w:t xml:space="preserve">el tema. </w:t>
            </w:r>
            <w:r>
              <w:t>Riesgo: empeoramiento del modelo.</w:t>
            </w:r>
          </w:p>
        </w:tc>
        <w:tc>
          <w:tcPr>
            <w:tcW w:w="1178" w:type="dxa"/>
          </w:tcPr>
          <w:p w14:paraId="493D3B50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6" w:type="dxa"/>
          </w:tcPr>
          <w:p w14:paraId="4D194D78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03" w:type="dxa"/>
          </w:tcPr>
          <w:p w14:paraId="5EBDD387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16" w:type="dxa"/>
          </w:tcPr>
          <w:p w14:paraId="3368C134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4C8B597" w14:textId="77777777" w:rsidR="00C851B0" w:rsidRDefault="00C851B0" w:rsidP="005171EF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25SP</w:t>
            </w:r>
          </w:p>
        </w:tc>
      </w:tr>
      <w:tr w:rsidR="00C851B0" w14:paraId="585D8FF7" w14:textId="77777777" w:rsidTr="00C82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771B56A" w14:textId="77777777" w:rsidR="00C851B0" w:rsidRDefault="00C851B0" w:rsidP="005171EF">
            <w:pPr>
              <w:ind w:firstLine="0"/>
            </w:pPr>
            <w:r>
              <w:t>8</w:t>
            </w:r>
          </w:p>
        </w:tc>
        <w:tc>
          <w:tcPr>
            <w:tcW w:w="1738" w:type="dxa"/>
          </w:tcPr>
          <w:p w14:paraId="30495B68" w14:textId="77777777" w:rsidR="00C851B0" w:rsidRDefault="00C851B0" w:rsidP="005171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 cantidad de trabajo (gráficos, funcionalidad) y poca familiaridad previa.</w:t>
            </w:r>
          </w:p>
        </w:tc>
        <w:tc>
          <w:tcPr>
            <w:tcW w:w="1178" w:type="dxa"/>
          </w:tcPr>
          <w:p w14:paraId="09446B98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6" w:type="dxa"/>
          </w:tcPr>
          <w:p w14:paraId="20E04C49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03" w:type="dxa"/>
          </w:tcPr>
          <w:p w14:paraId="57DB4A7C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12C55935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7FBF7C8" w14:textId="77777777" w:rsidR="00C851B0" w:rsidRDefault="00C851B0" w:rsidP="005171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20SP</w:t>
            </w:r>
          </w:p>
        </w:tc>
      </w:tr>
      <w:tr w:rsidR="00C851B0" w14:paraId="266488A0" w14:textId="77777777" w:rsidTr="00C82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868EE8B" w14:textId="77777777" w:rsidR="00C851B0" w:rsidRDefault="00C851B0" w:rsidP="005171EF">
            <w:pPr>
              <w:ind w:firstLine="0"/>
            </w:pPr>
            <w:r>
              <w:t>9</w:t>
            </w:r>
          </w:p>
        </w:tc>
        <w:tc>
          <w:tcPr>
            <w:tcW w:w="1738" w:type="dxa"/>
          </w:tcPr>
          <w:p w14:paraId="0C940EFC" w14:textId="77777777" w:rsidR="00C851B0" w:rsidRDefault="00C851B0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Incerteza en la forma de integrar el modelo.</w:t>
            </w:r>
          </w:p>
        </w:tc>
        <w:tc>
          <w:tcPr>
            <w:tcW w:w="1178" w:type="dxa"/>
          </w:tcPr>
          <w:p w14:paraId="270F8DC6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1ABEAF90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14:paraId="2061D77E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6494CEBE" w14:textId="77777777" w:rsidR="00C851B0" w:rsidRDefault="00C851B0" w:rsidP="005171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6" w:type="dxa"/>
          </w:tcPr>
          <w:p w14:paraId="3BCC4449" w14:textId="77777777" w:rsidR="00C851B0" w:rsidRDefault="00C851B0" w:rsidP="005171EF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5SP</w:t>
            </w:r>
          </w:p>
        </w:tc>
      </w:tr>
      <w:tr w:rsidR="00C851B0" w14:paraId="0A5B5C7A" w14:textId="77777777" w:rsidTr="00C82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9DA2F5F" w14:textId="77777777" w:rsidR="00C851B0" w:rsidRDefault="00C851B0" w:rsidP="005171EF">
            <w:pPr>
              <w:ind w:firstLine="0"/>
            </w:pPr>
            <w:r>
              <w:t>10</w:t>
            </w:r>
          </w:p>
        </w:tc>
        <w:tc>
          <w:tcPr>
            <w:tcW w:w="1738" w:type="dxa"/>
          </w:tcPr>
          <w:p w14:paraId="42585A21" w14:textId="77777777" w:rsidR="00C851B0" w:rsidRDefault="00C851B0" w:rsidP="005171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 cantidad de trabajo.</w:t>
            </w:r>
          </w:p>
        </w:tc>
        <w:tc>
          <w:tcPr>
            <w:tcW w:w="1178" w:type="dxa"/>
          </w:tcPr>
          <w:p w14:paraId="52867F53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6" w:type="dxa"/>
          </w:tcPr>
          <w:p w14:paraId="0CCF7D1B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14:paraId="0EFF2225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6CCD94CB" w14:textId="77777777" w:rsidR="00C851B0" w:rsidRDefault="00C851B0" w:rsidP="005171E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5D22828" w14:textId="77777777" w:rsidR="00C851B0" w:rsidRDefault="00C851B0" w:rsidP="005171EF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10SP</w:t>
            </w:r>
          </w:p>
        </w:tc>
      </w:tr>
      <w:tr w:rsidR="00C851B0" w14:paraId="62611D97" w14:textId="77777777" w:rsidTr="00C82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DF774E8" w14:textId="77777777" w:rsidR="00C851B0" w:rsidRDefault="00C851B0" w:rsidP="005171EF">
            <w:pPr>
              <w:ind w:firstLine="0"/>
            </w:pPr>
            <w:r>
              <w:t>Total</w:t>
            </w:r>
          </w:p>
        </w:tc>
        <w:tc>
          <w:tcPr>
            <w:tcW w:w="1738" w:type="dxa"/>
          </w:tcPr>
          <w:p w14:paraId="494CD826" w14:textId="77777777" w:rsidR="00C851B0" w:rsidRDefault="00C851B0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8" w:type="dxa"/>
          </w:tcPr>
          <w:p w14:paraId="240D0AFD" w14:textId="77777777" w:rsidR="00C851B0" w:rsidRDefault="00C851B0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236B55F1" w14:textId="77777777" w:rsidR="00C851B0" w:rsidRDefault="00C851B0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14:paraId="67CCC3B5" w14:textId="77777777" w:rsidR="00C851B0" w:rsidRDefault="00C851B0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14:paraId="357CE9B2" w14:textId="77777777" w:rsidR="00C851B0" w:rsidRDefault="00C851B0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41E1D92" w14:textId="77777777" w:rsidR="00C851B0" w:rsidRDefault="00C851B0" w:rsidP="005171EF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83SP</w:t>
            </w:r>
          </w:p>
        </w:tc>
      </w:tr>
    </w:tbl>
    <w:p w14:paraId="42B9027F" w14:textId="35EDDD8E" w:rsidR="00C851B0" w:rsidRDefault="00C851B0" w:rsidP="00C851B0">
      <w:pPr>
        <w:ind w:firstLine="0"/>
        <w:jc w:val="center"/>
      </w:pPr>
      <w:r>
        <w:t>Tabla 2. Estimación del esfuerzo.</w:t>
      </w:r>
    </w:p>
    <w:p w14:paraId="4EA19768" w14:textId="6010CA79" w:rsidR="00FA7AE4" w:rsidRDefault="00C851B0" w:rsidP="00457C6B">
      <w:r>
        <w:t xml:space="preserve">En conclusión, se obtiene una medida relativa de 83 </w:t>
      </w:r>
      <w:proofErr w:type="spellStart"/>
      <w:r w:rsidRPr="005021FA">
        <w:rPr>
          <w:i/>
          <w:iCs/>
        </w:rPr>
        <w:t>Story</w:t>
      </w:r>
      <w:proofErr w:type="spellEnd"/>
      <w:r w:rsidRPr="005021FA">
        <w:rPr>
          <w:i/>
          <w:iCs/>
        </w:rPr>
        <w:t xml:space="preserve"> Point</w:t>
      </w:r>
      <w:r>
        <w:t xml:space="preserve"> para el proyecto, por lo que tenemos una visión del esfuerzo que conlleva una tarea respecto al resto.</w:t>
      </w:r>
    </w:p>
    <w:p w14:paraId="283A3F62" w14:textId="252BA679" w:rsidR="00C851B0" w:rsidRDefault="00C851B0" w:rsidP="00FA7AE4">
      <w:pPr>
        <w:pStyle w:val="Ttulo2"/>
        <w:ind w:firstLine="0"/>
      </w:pPr>
      <w:bookmarkStart w:id="4" w:name="_Toc107820037"/>
      <w:r w:rsidRPr="007516A2">
        <w:lastRenderedPageBreak/>
        <w:t>Sprints</w:t>
      </w:r>
      <w:r>
        <w:t xml:space="preserve"> de Scrum</w:t>
      </w:r>
      <w:bookmarkEnd w:id="4"/>
    </w:p>
    <w:p w14:paraId="2D2220CC" w14:textId="77777777" w:rsidR="00FA7AE4" w:rsidRPr="00FA7AE4" w:rsidRDefault="00FA7AE4" w:rsidP="00FA7AE4"/>
    <w:p w14:paraId="5D9E5AD5" w14:textId="77777777" w:rsidR="00C851B0" w:rsidRPr="0098680F" w:rsidRDefault="00C851B0" w:rsidP="00457C6B">
      <w:r w:rsidRPr="0098680F">
        <w:t>En una revisión de un sprint de Scrum</w:t>
      </w:r>
      <w:r>
        <w:t>, que se realiza al final de estos,</w:t>
      </w:r>
      <w:r w:rsidRPr="0098680F">
        <w:t xml:space="preserve"> </w:t>
      </w:r>
      <w:r>
        <w:t>se muestra el progreso que se ha conseguido en ese sprint y se fijan los objetivos para el siguiente sprint.</w:t>
      </w:r>
    </w:p>
    <w:tbl>
      <w:tblPr>
        <w:tblStyle w:val="Tablanormal2"/>
        <w:tblW w:w="8843" w:type="dxa"/>
        <w:tblLook w:val="04A0" w:firstRow="1" w:lastRow="0" w:firstColumn="1" w:lastColumn="0" w:noHBand="0" w:noVBand="1"/>
      </w:tblPr>
      <w:tblGrid>
        <w:gridCol w:w="1103"/>
        <w:gridCol w:w="2109"/>
        <w:gridCol w:w="5631"/>
      </w:tblGrid>
      <w:tr w:rsidR="00C851B0" w14:paraId="15469A3E" w14:textId="77777777" w:rsidTr="00517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1F0F7B1E" w14:textId="77777777" w:rsidR="00C851B0" w:rsidRDefault="00C851B0" w:rsidP="005171EF">
            <w:pPr>
              <w:ind w:firstLine="0"/>
              <w:jc w:val="center"/>
            </w:pPr>
            <w:r>
              <w:t>Sprints</w:t>
            </w:r>
          </w:p>
        </w:tc>
        <w:tc>
          <w:tcPr>
            <w:tcW w:w="2109" w:type="dxa"/>
          </w:tcPr>
          <w:p w14:paraId="2FF2EA4B" w14:textId="77777777" w:rsidR="00C851B0" w:rsidRDefault="00C851B0" w:rsidP="005171E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Fechas</w:t>
            </w:r>
          </w:p>
        </w:tc>
        <w:tc>
          <w:tcPr>
            <w:tcW w:w="5631" w:type="dxa"/>
          </w:tcPr>
          <w:p w14:paraId="15130229" w14:textId="77777777" w:rsidR="00C851B0" w:rsidRDefault="00C851B0" w:rsidP="005171E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 de revisión</w:t>
            </w:r>
          </w:p>
        </w:tc>
      </w:tr>
      <w:tr w:rsidR="00C851B0" w14:paraId="7F2E5D13" w14:textId="77777777" w:rsidTr="0051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5097EA9B" w14:textId="77777777" w:rsidR="00C851B0" w:rsidRDefault="00C851B0" w:rsidP="005171EF">
            <w:pPr>
              <w:ind w:firstLine="0"/>
              <w:jc w:val="left"/>
            </w:pPr>
            <w:r>
              <w:t>Sprint 1</w:t>
            </w:r>
          </w:p>
        </w:tc>
        <w:tc>
          <w:tcPr>
            <w:tcW w:w="2109" w:type="dxa"/>
          </w:tcPr>
          <w:p w14:paraId="6F100AFB" w14:textId="77777777" w:rsidR="00C851B0" w:rsidRDefault="00C851B0" w:rsidP="005171E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1ª quincena marzo</w:t>
            </w:r>
          </w:p>
        </w:tc>
        <w:tc>
          <w:tcPr>
            <w:tcW w:w="5631" w:type="dxa"/>
          </w:tcPr>
          <w:p w14:paraId="558234BF" w14:textId="77777777" w:rsidR="00C851B0" w:rsidRDefault="00C851B0" w:rsidP="005171E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históricos recabados. Objetivo siguiente: conseguir los mismos datos en tiempo real.</w:t>
            </w:r>
          </w:p>
        </w:tc>
      </w:tr>
      <w:tr w:rsidR="00C851B0" w14:paraId="43AF1250" w14:textId="77777777" w:rsidTr="0051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30B58C01" w14:textId="77777777" w:rsidR="00C851B0" w:rsidRDefault="00C851B0" w:rsidP="005171EF">
            <w:pPr>
              <w:ind w:firstLine="0"/>
              <w:jc w:val="left"/>
            </w:pPr>
            <w:r>
              <w:t>Sprint 2</w:t>
            </w:r>
          </w:p>
        </w:tc>
        <w:tc>
          <w:tcPr>
            <w:tcW w:w="2109" w:type="dxa"/>
          </w:tcPr>
          <w:p w14:paraId="3FC8BDA2" w14:textId="77777777" w:rsidR="00C851B0" w:rsidRDefault="00C851B0" w:rsidP="005171E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2ª quincena marzo</w:t>
            </w:r>
          </w:p>
        </w:tc>
        <w:tc>
          <w:tcPr>
            <w:tcW w:w="5631" w:type="dxa"/>
          </w:tcPr>
          <w:p w14:paraId="131FBD55" w14:textId="77777777" w:rsidR="00C851B0" w:rsidRDefault="00C851B0" w:rsidP="005171E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en tiempo real recabados. Se añaden datos históricos adicionales como la presión atmosférica. Objetivo siguiente: crear una red neuronal a partir del conjunto de datos conseguido, comenzar interfaz web.</w:t>
            </w:r>
          </w:p>
        </w:tc>
      </w:tr>
      <w:tr w:rsidR="00C851B0" w14:paraId="474C8A74" w14:textId="77777777" w:rsidTr="0051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E5E55E3" w14:textId="77777777" w:rsidR="00C851B0" w:rsidRDefault="00C851B0" w:rsidP="005171EF">
            <w:pPr>
              <w:ind w:firstLine="0"/>
              <w:jc w:val="left"/>
            </w:pPr>
            <w:r>
              <w:t>Sprint 3</w:t>
            </w:r>
          </w:p>
        </w:tc>
        <w:tc>
          <w:tcPr>
            <w:tcW w:w="2109" w:type="dxa"/>
          </w:tcPr>
          <w:p w14:paraId="7411C299" w14:textId="77777777" w:rsidR="00C851B0" w:rsidRDefault="00C851B0" w:rsidP="005171E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1ª quincena abril</w:t>
            </w:r>
          </w:p>
        </w:tc>
        <w:tc>
          <w:tcPr>
            <w:tcW w:w="5631" w:type="dxa"/>
          </w:tcPr>
          <w:p w14:paraId="68635F51" w14:textId="77777777" w:rsidR="00C851B0" w:rsidRDefault="00C851B0" w:rsidP="005171E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Diseño inicial de la red neuronal con la elección de los parámetros. Elección de </w:t>
            </w:r>
            <w:proofErr w:type="spellStart"/>
            <w:r>
              <w:t>NodeJS</w:t>
            </w:r>
            <w:proofErr w:type="spellEnd"/>
            <w:r>
              <w:t xml:space="preserve"> para interfaz web. Objetivos siguientes: mejorar la red neuronal, conseguir los datos en tiempo real en la web.</w:t>
            </w:r>
          </w:p>
        </w:tc>
      </w:tr>
      <w:tr w:rsidR="00C851B0" w14:paraId="2D56CC66" w14:textId="77777777" w:rsidTr="0051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5E6870C9" w14:textId="77777777" w:rsidR="00C851B0" w:rsidRDefault="00C851B0" w:rsidP="005171EF">
            <w:pPr>
              <w:ind w:firstLine="0"/>
              <w:jc w:val="left"/>
            </w:pPr>
            <w:r>
              <w:t>Sprint 4</w:t>
            </w:r>
          </w:p>
        </w:tc>
        <w:tc>
          <w:tcPr>
            <w:tcW w:w="2109" w:type="dxa"/>
          </w:tcPr>
          <w:p w14:paraId="67BBB764" w14:textId="77777777" w:rsidR="00C851B0" w:rsidRDefault="00C851B0" w:rsidP="005171E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2ª quincena abril</w:t>
            </w:r>
          </w:p>
        </w:tc>
        <w:tc>
          <w:tcPr>
            <w:tcW w:w="5631" w:type="dxa"/>
          </w:tcPr>
          <w:p w14:paraId="27777882" w14:textId="77777777" w:rsidR="00C851B0" w:rsidRDefault="00C851B0" w:rsidP="005171E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Pruebas del modelo para minimizar el error: algoritmos de entrenamiento, índices de error. Uso de </w:t>
            </w:r>
            <w:proofErr w:type="spellStart"/>
            <w:r>
              <w:t>APIs</w:t>
            </w:r>
            <w:proofErr w:type="spellEnd"/>
            <w:r>
              <w:t xml:space="preserve"> en </w:t>
            </w:r>
            <w:proofErr w:type="spellStart"/>
            <w:r>
              <w:t>NodeJS</w:t>
            </w:r>
            <w:proofErr w:type="spellEnd"/>
            <w:r>
              <w:t>. Objetivos siguientes: terminar el diseño de la red neuronal, crear gráficas en la web.</w:t>
            </w:r>
          </w:p>
        </w:tc>
      </w:tr>
      <w:tr w:rsidR="00C851B0" w14:paraId="1661C392" w14:textId="77777777" w:rsidTr="0051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75EC2F3B" w14:textId="77777777" w:rsidR="00C851B0" w:rsidRDefault="00C851B0" w:rsidP="005171EF">
            <w:pPr>
              <w:ind w:firstLine="0"/>
              <w:jc w:val="left"/>
            </w:pPr>
            <w:r>
              <w:t>Sprint 5</w:t>
            </w:r>
          </w:p>
        </w:tc>
        <w:tc>
          <w:tcPr>
            <w:tcW w:w="2109" w:type="dxa"/>
          </w:tcPr>
          <w:p w14:paraId="00DCE3E6" w14:textId="77777777" w:rsidR="00C851B0" w:rsidRDefault="00C851B0" w:rsidP="005171E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1ª quincena mayo</w:t>
            </w:r>
          </w:p>
        </w:tc>
        <w:tc>
          <w:tcPr>
            <w:tcW w:w="5631" w:type="dxa"/>
          </w:tcPr>
          <w:p w14:paraId="351F8C9A" w14:textId="77777777" w:rsidR="00C851B0" w:rsidRDefault="00C851B0" w:rsidP="005171E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final de la red neuronal: validación de los resultados y obtención del modelo. Librerías de gráficas en interfaz web. Objetivos siguientes: terminar la interfaz web e integrar el modelo.</w:t>
            </w:r>
          </w:p>
        </w:tc>
      </w:tr>
      <w:tr w:rsidR="00C851B0" w14:paraId="4814BE5C" w14:textId="77777777" w:rsidTr="0051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3F986BED" w14:textId="77777777" w:rsidR="00C851B0" w:rsidRDefault="00C851B0" w:rsidP="005171EF">
            <w:pPr>
              <w:ind w:firstLine="0"/>
              <w:jc w:val="left"/>
            </w:pPr>
            <w:r>
              <w:t>Sprint 6</w:t>
            </w:r>
          </w:p>
        </w:tc>
        <w:tc>
          <w:tcPr>
            <w:tcW w:w="2109" w:type="dxa"/>
          </w:tcPr>
          <w:p w14:paraId="557147EA" w14:textId="77777777" w:rsidR="00C851B0" w:rsidRDefault="00C851B0" w:rsidP="005171E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2ª quincena mayo</w:t>
            </w:r>
          </w:p>
        </w:tc>
        <w:tc>
          <w:tcPr>
            <w:tcW w:w="5631" w:type="dxa"/>
          </w:tcPr>
          <w:p w14:paraId="75E0B1DF" w14:textId="77777777" w:rsidR="00C851B0" w:rsidRDefault="00C851B0" w:rsidP="005171E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final del frontend: aspectos gráficos y limpieza de código no utilizado. Objetivo siguiente: integrar el modelo.</w:t>
            </w:r>
          </w:p>
        </w:tc>
      </w:tr>
      <w:tr w:rsidR="00C851B0" w14:paraId="3C8E2110" w14:textId="77777777" w:rsidTr="0051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5ED79D1F" w14:textId="77777777" w:rsidR="00C851B0" w:rsidRDefault="00C851B0" w:rsidP="005171EF">
            <w:pPr>
              <w:ind w:firstLine="0"/>
              <w:jc w:val="left"/>
            </w:pPr>
            <w:r>
              <w:t>Sprint 7</w:t>
            </w:r>
          </w:p>
        </w:tc>
        <w:tc>
          <w:tcPr>
            <w:tcW w:w="2109" w:type="dxa"/>
          </w:tcPr>
          <w:p w14:paraId="10B395F7" w14:textId="77777777" w:rsidR="00C851B0" w:rsidRDefault="00C851B0" w:rsidP="005171E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1ª quincena junio</w:t>
            </w:r>
          </w:p>
        </w:tc>
        <w:tc>
          <w:tcPr>
            <w:tcW w:w="5631" w:type="dxa"/>
          </w:tcPr>
          <w:p w14:paraId="548CE731" w14:textId="77777777" w:rsidR="00C851B0" w:rsidRDefault="00C851B0" w:rsidP="005171E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Correcciones a la interfaz web e integración de las salidas del modelo en gráficas. Objetivo siguiente: documentar el proyecto.</w:t>
            </w:r>
          </w:p>
        </w:tc>
      </w:tr>
      <w:tr w:rsidR="00C851B0" w14:paraId="0B714F5D" w14:textId="77777777" w:rsidTr="0051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3397299F" w14:textId="77777777" w:rsidR="00C851B0" w:rsidRDefault="00C851B0" w:rsidP="005171EF">
            <w:pPr>
              <w:ind w:firstLine="0"/>
              <w:jc w:val="left"/>
            </w:pPr>
            <w:r>
              <w:t>Sprint 8</w:t>
            </w:r>
          </w:p>
        </w:tc>
        <w:tc>
          <w:tcPr>
            <w:tcW w:w="2109" w:type="dxa"/>
          </w:tcPr>
          <w:p w14:paraId="49248530" w14:textId="77777777" w:rsidR="00C851B0" w:rsidRDefault="00C851B0" w:rsidP="005171E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2ª quincena junio</w:t>
            </w:r>
          </w:p>
        </w:tc>
        <w:tc>
          <w:tcPr>
            <w:tcW w:w="5631" w:type="dxa"/>
          </w:tcPr>
          <w:p w14:paraId="191666C5" w14:textId="77777777" w:rsidR="00C851B0" w:rsidRDefault="00C851B0" w:rsidP="005171E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 y memoria.</w:t>
            </w:r>
          </w:p>
        </w:tc>
      </w:tr>
    </w:tbl>
    <w:p w14:paraId="14FE5451" w14:textId="5B638B27" w:rsidR="00C851B0" w:rsidRPr="00DC64F2" w:rsidRDefault="00C851B0" w:rsidP="00C851B0">
      <w:pPr>
        <w:ind w:firstLine="0"/>
        <w:jc w:val="center"/>
        <w:rPr>
          <w:lang w:val="en-US"/>
        </w:rPr>
      </w:pPr>
      <w:proofErr w:type="spellStart"/>
      <w:r w:rsidRPr="00DC64F2">
        <w:rPr>
          <w:lang w:val="en-US"/>
        </w:rPr>
        <w:t>Tabla</w:t>
      </w:r>
      <w:proofErr w:type="spellEnd"/>
      <w:r w:rsidRPr="00DC64F2">
        <w:rPr>
          <w:lang w:val="en-US"/>
        </w:rPr>
        <w:t xml:space="preserve"> </w:t>
      </w:r>
      <w:r>
        <w:rPr>
          <w:lang w:val="en-US"/>
        </w:rPr>
        <w:t>3</w:t>
      </w:r>
      <w:r w:rsidRPr="00DC64F2">
        <w:rPr>
          <w:lang w:val="en-US"/>
        </w:rPr>
        <w:t>. Sprints de S</w:t>
      </w:r>
      <w:r>
        <w:rPr>
          <w:lang w:val="en-US"/>
        </w:rPr>
        <w:t>crum</w:t>
      </w:r>
    </w:p>
    <w:sectPr w:rsidR="00C851B0" w:rsidRPr="00DC64F2" w:rsidSect="00C825F9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DB0EC" w14:textId="77777777" w:rsidR="004C0038" w:rsidRDefault="004C0038" w:rsidP="00C825F9">
      <w:pPr>
        <w:spacing w:after="0" w:line="240" w:lineRule="auto"/>
      </w:pPr>
      <w:r>
        <w:separator/>
      </w:r>
    </w:p>
  </w:endnote>
  <w:endnote w:type="continuationSeparator" w:id="0">
    <w:p w14:paraId="6971CA14" w14:textId="77777777" w:rsidR="004C0038" w:rsidRDefault="004C0038" w:rsidP="00C8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9E39F" w14:textId="77777777" w:rsidR="000248DD" w:rsidRPr="000248DD" w:rsidRDefault="004C0038" w:rsidP="00103B2E">
    <w:pPr>
      <w:pStyle w:val="Piedepgina"/>
      <w:ind w:firstLine="0"/>
      <w:rPr>
        <w:b/>
        <w:bCs/>
      </w:rPr>
    </w:pPr>
  </w:p>
  <w:p w14:paraId="793E14A3" w14:textId="77777777" w:rsidR="00AC1E85" w:rsidRDefault="004C00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E126" w14:textId="10E78335" w:rsidR="000248DD" w:rsidRPr="000248DD" w:rsidRDefault="004C0038">
    <w:pPr>
      <w:pStyle w:val="Piedepgina"/>
      <w:jc w:val="right"/>
      <w:rPr>
        <w:b/>
        <w:bCs/>
      </w:rPr>
    </w:pPr>
  </w:p>
  <w:p w14:paraId="656E674A" w14:textId="77777777" w:rsidR="00A74A39" w:rsidRDefault="004C003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8027586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16EE6DFA" w14:textId="661C8A23" w:rsidR="00C825F9" w:rsidRPr="00C825F9" w:rsidRDefault="00C825F9" w:rsidP="00C825F9">
        <w:pPr>
          <w:pStyle w:val="Piedepgina"/>
          <w:ind w:firstLine="0"/>
          <w:jc w:val="right"/>
          <w:rPr>
            <w:b/>
            <w:bCs/>
          </w:rPr>
        </w:pP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FEC4AD0" wp14:editId="57883381">
                  <wp:simplePos x="0" y="0"/>
                  <wp:positionH relativeFrom="margin">
                    <wp:align>left</wp:align>
                  </wp:positionH>
                  <wp:positionV relativeFrom="paragraph">
                    <wp:posOffset>-28575</wp:posOffset>
                  </wp:positionV>
                  <wp:extent cx="5411972" cy="0"/>
                  <wp:effectExtent l="0" t="0" r="0" b="0"/>
                  <wp:wrapNone/>
                  <wp:docPr id="67" name="Conector recto 6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4119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CBC334B" id="Conector recto 6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25pt" to="426.1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Pr="00C825F9">
          <w:rPr>
            <w:b/>
            <w:bCs/>
          </w:rPr>
          <w:fldChar w:fldCharType="begin"/>
        </w:r>
        <w:r w:rsidRPr="00C825F9">
          <w:rPr>
            <w:b/>
            <w:bCs/>
          </w:rPr>
          <w:instrText>PAGE   \* MERGEFORMAT</w:instrText>
        </w:r>
        <w:r w:rsidRPr="00C825F9">
          <w:rPr>
            <w:b/>
            <w:bCs/>
          </w:rPr>
          <w:fldChar w:fldCharType="separate"/>
        </w:r>
        <w:r w:rsidRPr="00C825F9">
          <w:rPr>
            <w:b/>
            <w:bCs/>
          </w:rPr>
          <w:t>2</w:t>
        </w:r>
        <w:r w:rsidRPr="00C825F9">
          <w:rPr>
            <w:b/>
            <w:bCs/>
          </w:rPr>
          <w:fldChar w:fldCharType="end"/>
        </w:r>
      </w:p>
    </w:sdtContent>
  </w:sdt>
  <w:p w14:paraId="0CBDA9E0" w14:textId="77777777" w:rsidR="00C825F9" w:rsidRPr="00C825F9" w:rsidRDefault="00C825F9">
    <w:pPr>
      <w:pStyle w:val="Piedep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98D69" w14:textId="77777777" w:rsidR="004C0038" w:rsidRDefault="004C0038" w:rsidP="00C825F9">
      <w:pPr>
        <w:spacing w:after="0" w:line="240" w:lineRule="auto"/>
      </w:pPr>
      <w:r>
        <w:separator/>
      </w:r>
    </w:p>
  </w:footnote>
  <w:footnote w:type="continuationSeparator" w:id="0">
    <w:p w14:paraId="756BE128" w14:textId="77777777" w:rsidR="004C0038" w:rsidRDefault="004C0038" w:rsidP="00C82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9BCF5" w14:textId="77777777" w:rsidR="004E723B" w:rsidRPr="00F63B31" w:rsidRDefault="004C0038" w:rsidP="00AA129E">
    <w:pPr>
      <w:pStyle w:val="Encabezado"/>
      <w:tabs>
        <w:tab w:val="clear" w:pos="4419"/>
        <w:tab w:val="clear" w:pos="8838"/>
        <w:tab w:val="left" w:pos="7568"/>
      </w:tabs>
      <w:jc w:val="left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259E" w14:textId="77777777" w:rsidR="00F63B31" w:rsidRPr="00180C89" w:rsidRDefault="004C0038" w:rsidP="00F63B31">
    <w:pPr>
      <w:pStyle w:val="Encabezado"/>
      <w:ind w:firstLine="0"/>
      <w:jc w:val="lef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936"/>
    <w:multiLevelType w:val="hybridMultilevel"/>
    <w:tmpl w:val="8864E3F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59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2NDYyNjCxsDS2MDFX0lEKTi0uzszPAykwrgUAQeXrgCwAAAA="/>
  </w:docVars>
  <w:rsids>
    <w:rsidRoot w:val="00784008"/>
    <w:rsid w:val="000173D9"/>
    <w:rsid w:val="000F7822"/>
    <w:rsid w:val="003B037D"/>
    <w:rsid w:val="0044749E"/>
    <w:rsid w:val="00457C6B"/>
    <w:rsid w:val="004C0038"/>
    <w:rsid w:val="00545E39"/>
    <w:rsid w:val="00762568"/>
    <w:rsid w:val="00765368"/>
    <w:rsid w:val="00784008"/>
    <w:rsid w:val="007D2B8F"/>
    <w:rsid w:val="00BB7E8D"/>
    <w:rsid w:val="00C825F9"/>
    <w:rsid w:val="00C851B0"/>
    <w:rsid w:val="00E27ECF"/>
    <w:rsid w:val="00E43C33"/>
    <w:rsid w:val="00FA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C9C6A7"/>
  <w15:chartTrackingRefBased/>
  <w15:docId w15:val="{2FF74F51-257F-4A83-A45F-48504683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C6B"/>
    <w:pPr>
      <w:spacing w:line="360" w:lineRule="auto"/>
      <w:ind w:firstLine="709"/>
      <w:jc w:val="both"/>
    </w:pPr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653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A7AE4"/>
    <w:pPr>
      <w:keepNext/>
      <w:keepLines/>
      <w:spacing w:after="0" w:line="240" w:lineRule="auto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653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0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5368"/>
    <w:rPr>
      <w:rFonts w:asciiTheme="majorHAnsi" w:eastAsiaTheme="majorEastAsia" w:hAnsiTheme="majorHAnsi" w:cstheme="majorBidi"/>
      <w:color w:val="1F3864" w:themeColor="accent1" w:themeShade="80"/>
      <w:sz w:val="32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A7AE4"/>
    <w:rPr>
      <w:rFonts w:ascii="Times New Roman" w:eastAsiaTheme="majorEastAsia" w:hAnsi="Times New Roman" w:cstheme="majorBidi"/>
      <w:b/>
      <w:sz w:val="28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65368"/>
    <w:rPr>
      <w:rFonts w:asciiTheme="majorHAnsi" w:eastAsiaTheme="majorEastAsia" w:hAnsiTheme="majorHAnsi" w:cstheme="majorBidi"/>
      <w:color w:val="2F5496" w:themeColor="accent1" w:themeShade="BF"/>
      <w:sz w:val="20"/>
      <w:szCs w:val="28"/>
    </w:rPr>
  </w:style>
  <w:style w:type="paragraph" w:styleId="Ttulo">
    <w:name w:val="Title"/>
    <w:aliases w:val="Title"/>
    <w:basedOn w:val="Normal"/>
    <w:next w:val="Normal"/>
    <w:link w:val="TtuloCar"/>
    <w:autoRedefine/>
    <w:uiPriority w:val="10"/>
    <w:qFormat/>
    <w:rsid w:val="00C851B0"/>
    <w:pPr>
      <w:ind w:firstLine="0"/>
      <w:jc w:val="center"/>
    </w:pPr>
    <w:rPr>
      <w:rFonts w:cs="Times New Roman"/>
      <w:color w:val="000000" w:themeColor="text1"/>
      <w:sz w:val="40"/>
      <w:szCs w:val="40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51B0"/>
    <w:rPr>
      <w:rFonts w:ascii="Times New Roman" w:hAnsi="Times New Roman" w:cs="Times New Roman"/>
      <w:color w:val="000000" w:themeColor="text1"/>
      <w:sz w:val="40"/>
      <w:szCs w:val="40"/>
      <w:lang w:val="es-ES"/>
    </w:rPr>
  </w:style>
  <w:style w:type="paragraph" w:styleId="Prrafodelista">
    <w:name w:val="List Paragraph"/>
    <w:basedOn w:val="Normal"/>
    <w:uiPriority w:val="34"/>
    <w:qFormat/>
    <w:rsid w:val="00C851B0"/>
    <w:pPr>
      <w:ind w:left="720"/>
      <w:contextualSpacing/>
    </w:pPr>
  </w:style>
  <w:style w:type="table" w:styleId="Tablanormal2">
    <w:name w:val="Plain Table 2"/>
    <w:basedOn w:val="Tablanormal"/>
    <w:uiPriority w:val="42"/>
    <w:rsid w:val="00C851B0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85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1B0"/>
    <w:rPr>
      <w:rFonts w:ascii="Times New Roman" w:hAnsi="Times New Roman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85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1B0"/>
    <w:rPr>
      <w:rFonts w:ascii="Times New Roman" w:hAnsi="Times New Roman"/>
      <w:sz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825F9"/>
    <w:pPr>
      <w:spacing w:before="240" w:after="0" w:line="259" w:lineRule="auto"/>
      <w:ind w:firstLine="0"/>
      <w:jc w:val="left"/>
      <w:outlineLvl w:val="9"/>
    </w:pPr>
    <w:rPr>
      <w:color w:val="2F5496" w:themeColor="accent1" w:themeShade="BF"/>
      <w:szCs w:val="32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825F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82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E66EC-ACFB-4831-A797-88FB7A1E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Mira Hernández</dc:creator>
  <cp:keywords/>
  <dc:description/>
  <cp:lastModifiedBy>Ismael Mira Hernández</cp:lastModifiedBy>
  <cp:revision>6</cp:revision>
  <cp:lastPrinted>2022-07-04T08:54:00Z</cp:lastPrinted>
  <dcterms:created xsi:type="dcterms:W3CDTF">2022-07-04T07:27:00Z</dcterms:created>
  <dcterms:modified xsi:type="dcterms:W3CDTF">2022-07-04T08:54:00Z</dcterms:modified>
</cp:coreProperties>
</file>