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86EBF" w14:textId="51C17820" w:rsidR="00D077E9" w:rsidRPr="002273D4" w:rsidRDefault="00B13F26" w:rsidP="00D70D02">
      <w:pPr>
        <w:rPr>
          <w:noProof/>
        </w:rPr>
      </w:pPr>
      <w:r w:rsidRPr="002273D4">
        <w:rPr>
          <w:noProof/>
          <w:lang w:eastAsia="es-ES"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273D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273D4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2273D4" w:rsidRDefault="00D077E9" w:rsidP="00AB02A7">
            <w:pPr>
              <w:rPr>
                <w:noProof/>
              </w:rPr>
            </w:pPr>
            <w:r w:rsidRPr="002273D4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0262CC1C" w:rsidR="00D077E9" w:rsidRDefault="00907B8D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Analysis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76D44"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  <w:proofErr w:type="spellEnd"/>
                                  <w:r w:rsidR="00676D44"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13F93D65" w14:textId="23752DE7" w:rsidR="00676D44" w:rsidRPr="00D86945" w:rsidRDefault="007263E4" w:rsidP="00D077E9">
                                  <w:pPr>
                                    <w:pStyle w:val="Ttulo"/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Group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01DD3D88" w14:textId="0262CC1C" w:rsidR="00D077E9" w:rsidRDefault="00907B8D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 w:rsidR="00676D44">
                              <w:rPr>
                                <w:lang w:bidi="es-ES"/>
                              </w:rPr>
                              <w:t>Report</w:t>
                            </w:r>
                            <w:proofErr w:type="spellEnd"/>
                            <w:r w:rsidR="00676D44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  <w:p w14:paraId="13F93D65" w14:textId="23752DE7" w:rsidR="00676D44" w:rsidRPr="00D86945" w:rsidRDefault="007263E4" w:rsidP="00D077E9">
                            <w:pPr>
                              <w:pStyle w:val="Ttulo"/>
                              <w:spacing w:after="0"/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Group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2273D4" w:rsidRDefault="00D077E9" w:rsidP="00AB02A7">
            <w:pPr>
              <w:rPr>
                <w:noProof/>
              </w:rPr>
            </w:pPr>
            <w:r w:rsidRPr="002273D4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73D4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Pr="002273D4" w:rsidRDefault="00676D44" w:rsidP="00AB02A7">
            <w:pPr>
              <w:rPr>
                <w:noProof/>
              </w:rPr>
            </w:pPr>
            <w:r w:rsidRPr="002273D4">
              <w:rPr>
                <w:rStyle w:val="SubttuloCar"/>
                <w:b w:val="0"/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5C0647F0" w:rsidR="00676D44" w:rsidRDefault="001C36EB">
                                  <w:r>
                                    <w:t>Miembros</w:t>
                                  </w:r>
                                  <w:r w:rsidR="00676D44">
                                    <w:t>:</w:t>
                                  </w:r>
                                </w:p>
                                <w:p w14:paraId="6ED67FAD" w14:textId="01B74AC6" w:rsidR="00676D44" w:rsidRDefault="00676D44" w:rsidP="00676D4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Antonio</w:t>
                                  </w:r>
                                  <w:r w:rsidR="00B13F26">
                                    <w:t xml:space="preserve"> José López Cubiles</w:t>
                                  </w:r>
                                </w:p>
                                <w:p w14:paraId="0B9B76BF" w14:textId="07311194" w:rsidR="00676D44" w:rsidRDefault="00676D44" w:rsidP="00676D44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B13F26">
                                    <w:t>antlopcub@alum.us.es</w:t>
                                  </w:r>
                                  <w:r>
                                    <w:t>)</w:t>
                                  </w:r>
                                </w:p>
                                <w:p w14:paraId="7490A9B1" w14:textId="6E40EB86" w:rsidR="00676D44" w:rsidRDefault="00676D44" w:rsidP="007263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" stroked="f">
                      <v:textbox>
                        <w:txbxContent>
                          <w:p w14:paraId="0655F5D1" w14:textId="5C0647F0" w:rsidR="00676D44" w:rsidRDefault="001C36EB">
                            <w:r>
                              <w:t>Miembros</w:t>
                            </w:r>
                            <w:r w:rsidR="00676D44">
                              <w:t>:</w:t>
                            </w:r>
                          </w:p>
                          <w:p w14:paraId="6ED67FAD" w14:textId="01B74AC6" w:rsidR="00676D44" w:rsidRDefault="00676D44" w:rsidP="00676D4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Antonio</w:t>
                            </w:r>
                            <w:r w:rsidR="00B13F26">
                              <w:t xml:space="preserve"> José López Cubiles</w:t>
                            </w:r>
                          </w:p>
                          <w:p w14:paraId="0B9B76BF" w14:textId="07311194" w:rsidR="00676D44" w:rsidRDefault="00676D44" w:rsidP="00676D44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B13F26">
                              <w:t>antlopcub@alum.us.es</w:t>
                            </w:r>
                            <w:r>
                              <w:t>)</w:t>
                            </w:r>
                          </w:p>
                          <w:p w14:paraId="7490A9B1" w14:textId="6E40EB86" w:rsidR="00676D44" w:rsidRDefault="00676D44" w:rsidP="007263E4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2273D4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06BA54B2" w:rsidR="00D077E9" w:rsidRPr="002273D4" w:rsidRDefault="00907B8D" w:rsidP="00AB02A7">
            <w:pPr>
              <w:rPr>
                <w:noProof/>
              </w:rPr>
            </w:pPr>
            <w:r w:rsidRPr="002273D4">
              <w:rPr>
                <w:noProof/>
              </w:rPr>
              <w:t>17</w:t>
            </w:r>
            <w:r w:rsidR="006B0F82" w:rsidRPr="002273D4">
              <w:rPr>
                <w:noProof/>
              </w:rPr>
              <w:t>-</w:t>
            </w:r>
            <w:r w:rsidRPr="002273D4">
              <w:rPr>
                <w:noProof/>
              </w:rPr>
              <w:t>02</w:t>
            </w:r>
            <w:r w:rsidR="006B0F82" w:rsidRPr="002273D4">
              <w:rPr>
                <w:noProof/>
              </w:rPr>
              <w:t>-2023</w:t>
            </w:r>
          </w:p>
          <w:p w14:paraId="21D13EA7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  <w:r w:rsidRPr="002273D4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30195975" w:rsidR="00D077E9" w:rsidRPr="002273D4" w:rsidRDefault="00FC7196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EndPr/>
              <w:sdtContent>
                <w:r w:rsidR="001C36EB" w:rsidRPr="002273D4">
                  <w:rPr>
                    <w:noProof/>
                  </w:rPr>
                  <w:t>Gr</w:t>
                </w:r>
                <w:r w:rsidR="006B0F82" w:rsidRPr="002273D4">
                  <w:rPr>
                    <w:noProof/>
                  </w:rPr>
                  <w:t>up</w:t>
                </w:r>
                <w:r w:rsidR="001C36EB" w:rsidRPr="002273D4">
                  <w:rPr>
                    <w:noProof/>
                  </w:rPr>
                  <w:t>o</w:t>
                </w:r>
                <w:r w:rsidR="00676D44" w:rsidRPr="002273D4">
                  <w:rPr>
                    <w:noProof/>
                  </w:rPr>
                  <w:t>: C1.02.10</w:t>
                </w:r>
              </w:sdtContent>
            </w:sdt>
          </w:p>
          <w:p w14:paraId="3A146D9D" w14:textId="38BC3F85" w:rsidR="00D077E9" w:rsidRPr="002273D4" w:rsidRDefault="006B0F82" w:rsidP="00AB02A7">
            <w:pPr>
              <w:rPr>
                <w:noProof/>
              </w:rPr>
            </w:pPr>
            <w:r w:rsidRPr="002273D4">
              <w:rPr>
                <w:noProof/>
              </w:rPr>
              <w:t>Repositor</w:t>
            </w:r>
            <w:r w:rsidR="001C36EB" w:rsidRPr="002273D4">
              <w:rPr>
                <w:noProof/>
              </w:rPr>
              <w:t>io</w:t>
            </w:r>
            <w:r w:rsidR="00676D44" w:rsidRPr="002273D4">
              <w:rPr>
                <w:noProof/>
              </w:rPr>
              <w:t>:  https://github.com/jescarcon/Acme-L3-D01</w:t>
            </w:r>
            <w:r w:rsidR="00907B8D" w:rsidRPr="002273D4">
              <w:rPr>
                <w:noProof/>
              </w:rPr>
              <w:t>-23.1</w:t>
            </w:r>
          </w:p>
          <w:p w14:paraId="3CBDFB86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2273D4" w:rsidRDefault="006B0F82" w:rsidP="00AB02A7">
      <w:pPr>
        <w:spacing w:after="200"/>
        <w:rPr>
          <w:noProof/>
        </w:rPr>
      </w:pPr>
      <w:r w:rsidRPr="002273D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3D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2273D4" w:rsidRDefault="006B0F82">
      <w:pPr>
        <w:spacing w:after="200"/>
        <w:rPr>
          <w:noProof/>
        </w:rPr>
      </w:pPr>
      <w:r w:rsidRPr="002273D4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48B3740" w:rsidR="00653004" w:rsidRPr="002273D4" w:rsidRDefault="001C36EB">
          <w:pPr>
            <w:pStyle w:val="TtuloTDC"/>
            <w:rPr>
              <w:rStyle w:val="Ttulo1Car"/>
              <w:noProof/>
            </w:rPr>
          </w:pPr>
          <w:r w:rsidRPr="002273D4">
            <w:rPr>
              <w:rStyle w:val="Ttulo1Car"/>
              <w:noProof/>
            </w:rPr>
            <w:t>Tabla de Contenidos</w:t>
          </w:r>
        </w:p>
        <w:p w14:paraId="03FABF68" w14:textId="77777777" w:rsidR="00370A5C" w:rsidRPr="002273D4" w:rsidRDefault="00370A5C" w:rsidP="00370A5C">
          <w:pPr>
            <w:rPr>
              <w:noProof/>
              <w:lang w:eastAsia="ja-JP"/>
            </w:rPr>
          </w:pPr>
        </w:p>
        <w:p w14:paraId="66231B5C" w14:textId="27AA45FC" w:rsidR="00201D41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2273D4">
            <w:rPr>
              <w:noProof/>
              <w:color w:val="auto"/>
            </w:rPr>
            <w:fldChar w:fldCharType="begin"/>
          </w:r>
          <w:r w:rsidRPr="002273D4">
            <w:rPr>
              <w:noProof/>
              <w:color w:val="auto"/>
            </w:rPr>
            <w:instrText xml:space="preserve"> TOC \o "1-3" \h \z \u </w:instrText>
          </w:r>
          <w:r w:rsidRPr="002273D4">
            <w:rPr>
              <w:noProof/>
              <w:color w:val="auto"/>
            </w:rPr>
            <w:fldChar w:fldCharType="separate"/>
          </w:r>
          <w:hyperlink w:anchor="_Toc129876976" w:history="1">
            <w:r w:rsidR="00201D41" w:rsidRPr="00742604">
              <w:rPr>
                <w:rStyle w:val="Hipervnculo"/>
                <w:noProof/>
              </w:rPr>
              <w:t>Resumen Ejecutivo</w:t>
            </w:r>
            <w:r w:rsidR="00201D41">
              <w:rPr>
                <w:noProof/>
                <w:webHidden/>
              </w:rPr>
              <w:tab/>
            </w:r>
            <w:r w:rsidR="00201D41">
              <w:rPr>
                <w:noProof/>
                <w:webHidden/>
              </w:rPr>
              <w:fldChar w:fldCharType="begin"/>
            </w:r>
            <w:r w:rsidR="00201D41">
              <w:rPr>
                <w:noProof/>
                <w:webHidden/>
              </w:rPr>
              <w:instrText xml:space="preserve"> PAGEREF _Toc129876976 \h </w:instrText>
            </w:r>
            <w:r w:rsidR="00201D41">
              <w:rPr>
                <w:noProof/>
                <w:webHidden/>
              </w:rPr>
            </w:r>
            <w:r w:rsidR="00201D41">
              <w:rPr>
                <w:noProof/>
                <w:webHidden/>
              </w:rPr>
              <w:fldChar w:fldCharType="separate"/>
            </w:r>
            <w:r w:rsidR="00201D41">
              <w:rPr>
                <w:noProof/>
                <w:webHidden/>
              </w:rPr>
              <w:t>3</w:t>
            </w:r>
            <w:r w:rsidR="00201D41">
              <w:rPr>
                <w:noProof/>
                <w:webHidden/>
              </w:rPr>
              <w:fldChar w:fldCharType="end"/>
            </w:r>
          </w:hyperlink>
        </w:p>
        <w:p w14:paraId="6BDD7FE5" w14:textId="0D63A571" w:rsidR="00201D41" w:rsidRDefault="00FC7196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876977" w:history="1">
            <w:r w:rsidR="00201D41" w:rsidRPr="00742604">
              <w:rPr>
                <w:rStyle w:val="Hipervnculo"/>
                <w:noProof/>
              </w:rPr>
              <w:t>Historial de Versiones</w:t>
            </w:r>
            <w:r w:rsidR="00201D41">
              <w:rPr>
                <w:noProof/>
                <w:webHidden/>
              </w:rPr>
              <w:tab/>
            </w:r>
            <w:r w:rsidR="00201D41">
              <w:rPr>
                <w:noProof/>
                <w:webHidden/>
              </w:rPr>
              <w:fldChar w:fldCharType="begin"/>
            </w:r>
            <w:r w:rsidR="00201D41">
              <w:rPr>
                <w:noProof/>
                <w:webHidden/>
              </w:rPr>
              <w:instrText xml:space="preserve"> PAGEREF _Toc129876977 \h </w:instrText>
            </w:r>
            <w:r w:rsidR="00201D41">
              <w:rPr>
                <w:noProof/>
                <w:webHidden/>
              </w:rPr>
            </w:r>
            <w:r w:rsidR="00201D41">
              <w:rPr>
                <w:noProof/>
                <w:webHidden/>
              </w:rPr>
              <w:fldChar w:fldCharType="separate"/>
            </w:r>
            <w:r w:rsidR="00201D41">
              <w:rPr>
                <w:noProof/>
                <w:webHidden/>
              </w:rPr>
              <w:t>4</w:t>
            </w:r>
            <w:r w:rsidR="00201D41">
              <w:rPr>
                <w:noProof/>
                <w:webHidden/>
              </w:rPr>
              <w:fldChar w:fldCharType="end"/>
            </w:r>
          </w:hyperlink>
        </w:p>
        <w:p w14:paraId="2B806E7A" w14:textId="77EF65EA" w:rsidR="00201D41" w:rsidRDefault="00FC7196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876978" w:history="1">
            <w:r w:rsidR="00201D41" w:rsidRPr="00742604">
              <w:rPr>
                <w:rStyle w:val="Hipervnculo"/>
                <w:noProof/>
              </w:rPr>
              <w:t>Introducción</w:t>
            </w:r>
            <w:r w:rsidR="00201D41">
              <w:rPr>
                <w:noProof/>
                <w:webHidden/>
              </w:rPr>
              <w:tab/>
            </w:r>
            <w:r w:rsidR="00201D41">
              <w:rPr>
                <w:noProof/>
                <w:webHidden/>
              </w:rPr>
              <w:fldChar w:fldCharType="begin"/>
            </w:r>
            <w:r w:rsidR="00201D41">
              <w:rPr>
                <w:noProof/>
                <w:webHidden/>
              </w:rPr>
              <w:instrText xml:space="preserve"> PAGEREF _Toc129876978 \h </w:instrText>
            </w:r>
            <w:r w:rsidR="00201D41">
              <w:rPr>
                <w:noProof/>
                <w:webHidden/>
              </w:rPr>
            </w:r>
            <w:r w:rsidR="00201D41">
              <w:rPr>
                <w:noProof/>
                <w:webHidden/>
              </w:rPr>
              <w:fldChar w:fldCharType="separate"/>
            </w:r>
            <w:r w:rsidR="00201D41">
              <w:rPr>
                <w:noProof/>
                <w:webHidden/>
              </w:rPr>
              <w:t>5</w:t>
            </w:r>
            <w:r w:rsidR="00201D41">
              <w:rPr>
                <w:noProof/>
                <w:webHidden/>
              </w:rPr>
              <w:fldChar w:fldCharType="end"/>
            </w:r>
          </w:hyperlink>
        </w:p>
        <w:p w14:paraId="791B0294" w14:textId="421B0E11" w:rsidR="00201D41" w:rsidRDefault="00FC7196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876979" w:history="1">
            <w:r w:rsidR="00201D41" w:rsidRPr="00742604">
              <w:rPr>
                <w:rStyle w:val="Hipervnculo"/>
                <w:noProof/>
              </w:rPr>
              <w:t>Contenidos</w:t>
            </w:r>
            <w:r w:rsidR="00201D41">
              <w:rPr>
                <w:noProof/>
                <w:webHidden/>
              </w:rPr>
              <w:tab/>
            </w:r>
            <w:r w:rsidR="00201D41">
              <w:rPr>
                <w:noProof/>
                <w:webHidden/>
              </w:rPr>
              <w:fldChar w:fldCharType="begin"/>
            </w:r>
            <w:r w:rsidR="00201D41">
              <w:rPr>
                <w:noProof/>
                <w:webHidden/>
              </w:rPr>
              <w:instrText xml:space="preserve"> PAGEREF _Toc129876979 \h </w:instrText>
            </w:r>
            <w:r w:rsidR="00201D41">
              <w:rPr>
                <w:noProof/>
                <w:webHidden/>
              </w:rPr>
            </w:r>
            <w:r w:rsidR="00201D41">
              <w:rPr>
                <w:noProof/>
                <w:webHidden/>
              </w:rPr>
              <w:fldChar w:fldCharType="separate"/>
            </w:r>
            <w:r w:rsidR="00201D41">
              <w:rPr>
                <w:noProof/>
                <w:webHidden/>
              </w:rPr>
              <w:t>6</w:t>
            </w:r>
            <w:r w:rsidR="00201D41">
              <w:rPr>
                <w:noProof/>
                <w:webHidden/>
              </w:rPr>
              <w:fldChar w:fldCharType="end"/>
            </w:r>
          </w:hyperlink>
        </w:p>
        <w:p w14:paraId="1C3ED3D1" w14:textId="3F172D37" w:rsidR="00201D41" w:rsidRDefault="00FC7196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876980" w:history="1">
            <w:r w:rsidR="00201D41" w:rsidRPr="00742604">
              <w:rPr>
                <w:rStyle w:val="Hipervnculo"/>
                <w:noProof/>
              </w:rPr>
              <w:t>Conclusiones</w:t>
            </w:r>
            <w:r w:rsidR="00201D41">
              <w:rPr>
                <w:noProof/>
                <w:webHidden/>
              </w:rPr>
              <w:tab/>
            </w:r>
            <w:r w:rsidR="00201D41">
              <w:rPr>
                <w:noProof/>
                <w:webHidden/>
              </w:rPr>
              <w:fldChar w:fldCharType="begin"/>
            </w:r>
            <w:r w:rsidR="00201D41">
              <w:rPr>
                <w:noProof/>
                <w:webHidden/>
              </w:rPr>
              <w:instrText xml:space="preserve"> PAGEREF _Toc129876980 \h </w:instrText>
            </w:r>
            <w:r w:rsidR="00201D41">
              <w:rPr>
                <w:noProof/>
                <w:webHidden/>
              </w:rPr>
            </w:r>
            <w:r w:rsidR="00201D41">
              <w:rPr>
                <w:noProof/>
                <w:webHidden/>
              </w:rPr>
              <w:fldChar w:fldCharType="separate"/>
            </w:r>
            <w:r w:rsidR="00201D41">
              <w:rPr>
                <w:noProof/>
                <w:webHidden/>
              </w:rPr>
              <w:t>8</w:t>
            </w:r>
            <w:r w:rsidR="00201D41">
              <w:rPr>
                <w:noProof/>
                <w:webHidden/>
              </w:rPr>
              <w:fldChar w:fldCharType="end"/>
            </w:r>
          </w:hyperlink>
        </w:p>
        <w:p w14:paraId="3150A9B5" w14:textId="3E10662D" w:rsidR="00201D41" w:rsidRDefault="00FC7196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876981" w:history="1">
            <w:r w:rsidR="00201D41" w:rsidRPr="00742604">
              <w:rPr>
                <w:rStyle w:val="Hipervnculo"/>
                <w:noProof/>
              </w:rPr>
              <w:t>Bibliografía</w:t>
            </w:r>
            <w:r w:rsidR="00201D41">
              <w:rPr>
                <w:noProof/>
                <w:webHidden/>
              </w:rPr>
              <w:tab/>
            </w:r>
            <w:r w:rsidR="00201D41">
              <w:rPr>
                <w:noProof/>
                <w:webHidden/>
              </w:rPr>
              <w:fldChar w:fldCharType="begin"/>
            </w:r>
            <w:r w:rsidR="00201D41">
              <w:rPr>
                <w:noProof/>
                <w:webHidden/>
              </w:rPr>
              <w:instrText xml:space="preserve"> PAGEREF _Toc129876981 \h </w:instrText>
            </w:r>
            <w:r w:rsidR="00201D41">
              <w:rPr>
                <w:noProof/>
                <w:webHidden/>
              </w:rPr>
            </w:r>
            <w:r w:rsidR="00201D41">
              <w:rPr>
                <w:noProof/>
                <w:webHidden/>
              </w:rPr>
              <w:fldChar w:fldCharType="separate"/>
            </w:r>
            <w:r w:rsidR="00201D41">
              <w:rPr>
                <w:noProof/>
                <w:webHidden/>
              </w:rPr>
              <w:t>9</w:t>
            </w:r>
            <w:r w:rsidR="00201D41">
              <w:rPr>
                <w:noProof/>
                <w:webHidden/>
              </w:rPr>
              <w:fldChar w:fldCharType="end"/>
            </w:r>
          </w:hyperlink>
        </w:p>
        <w:p w14:paraId="302F8E08" w14:textId="406E64F0" w:rsidR="00653004" w:rsidRPr="002273D4" w:rsidRDefault="00653004">
          <w:pPr>
            <w:rPr>
              <w:noProof/>
            </w:rPr>
          </w:pPr>
          <w:r w:rsidRPr="002273D4">
            <w:rPr>
              <w:bCs/>
              <w:noProof/>
              <w:color w:val="auto"/>
            </w:rPr>
            <w:fldChar w:fldCharType="end"/>
          </w:r>
        </w:p>
      </w:sdtContent>
    </w:sdt>
    <w:p w14:paraId="07112AA6" w14:textId="54C02056" w:rsidR="00653004" w:rsidRPr="002273D4" w:rsidRDefault="00653004" w:rsidP="00653004">
      <w:pPr>
        <w:pStyle w:val="Ttulo"/>
        <w:rPr>
          <w:noProof/>
        </w:rPr>
      </w:pPr>
    </w:p>
    <w:p w14:paraId="25F73E64" w14:textId="77777777" w:rsidR="00653004" w:rsidRPr="002273D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2273D4">
        <w:rPr>
          <w:noProof/>
          <w:sz w:val="56"/>
          <w:szCs w:val="56"/>
        </w:rPr>
        <w:br w:type="page"/>
      </w:r>
    </w:p>
    <w:p w14:paraId="18E02E93" w14:textId="376435A5" w:rsidR="00FC4244" w:rsidRPr="002273D4" w:rsidRDefault="00FC4244" w:rsidP="00FC4244">
      <w:pPr>
        <w:pStyle w:val="Ttulo1"/>
        <w:rPr>
          <w:rStyle w:val="normaltextrun"/>
          <w:noProof/>
        </w:rPr>
      </w:pPr>
      <w:bookmarkStart w:id="0" w:name="_Toc129876976"/>
      <w:r w:rsidRPr="002273D4">
        <w:rPr>
          <w:noProof/>
        </w:rPr>
        <w:lastRenderedPageBreak/>
        <w:t>Resumen Ejecutivo</w:t>
      </w:r>
      <w:bookmarkEnd w:id="0"/>
    </w:p>
    <w:p w14:paraId="7E94A916" w14:textId="1493E15F" w:rsidR="006B0F82" w:rsidRPr="002273D4" w:rsidRDefault="00FC4244" w:rsidP="00370A5C">
      <w:pPr>
        <w:pStyle w:val="Contenido"/>
        <w:rPr>
          <w:noProof/>
        </w:rPr>
      </w:pPr>
      <w:r w:rsidRPr="002273D4"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>En este reporte encontrará información relativa al segundo entregable. El documento refleja los análisis realizados, su contenido, y un enlace al foro donde un professor nos haya ayudado si hubiera sido necesaria ayuda externa.</w:t>
      </w:r>
      <w:r w:rsidR="006B0F82" w:rsidRPr="002273D4">
        <w:rPr>
          <w:noProof/>
        </w:rPr>
        <w:br w:type="page"/>
      </w:r>
    </w:p>
    <w:p w14:paraId="479454FF" w14:textId="3A9A5BA7" w:rsidR="00370A5C" w:rsidRPr="002273D4" w:rsidRDefault="00323168" w:rsidP="00653004">
      <w:pPr>
        <w:pStyle w:val="Ttulo1"/>
        <w:rPr>
          <w:noProof/>
        </w:rPr>
      </w:pPr>
      <w:bookmarkStart w:id="1" w:name="_Toc129876977"/>
      <w:r w:rsidRPr="002273D4">
        <w:rPr>
          <w:noProof/>
        </w:rPr>
        <w:lastRenderedPageBreak/>
        <w:t>Historial de Versiones</w:t>
      </w:r>
      <w:bookmarkEnd w:id="1"/>
    </w:p>
    <w:p w14:paraId="64B3BCB8" w14:textId="01D4AA42" w:rsidR="00370A5C" w:rsidRPr="002273D4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2F5496"/>
          <w:sz w:val="18"/>
          <w:szCs w:val="18"/>
        </w:rPr>
      </w:pPr>
    </w:p>
    <w:tbl>
      <w:tblPr>
        <w:tblStyle w:val="Tablade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2273D4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509A4C50" w:rsidR="00370A5C" w:rsidRPr="002273D4" w:rsidRDefault="0032316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Versió</w:t>
            </w:r>
            <w:r w:rsidR="00370A5C"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n</w:t>
            </w:r>
          </w:p>
        </w:tc>
        <w:tc>
          <w:tcPr>
            <w:tcW w:w="1772" w:type="dxa"/>
            <w:vAlign w:val="center"/>
            <w:hideMark/>
          </w:tcPr>
          <w:p w14:paraId="5E5BD30E" w14:textId="7D2FEE43" w:rsidR="00370A5C" w:rsidRPr="002273D4" w:rsidRDefault="0032316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F</w:t>
            </w:r>
            <w:r w:rsidR="00370A5C"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e</w:t>
            </w: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cha</w:t>
            </w:r>
          </w:p>
        </w:tc>
        <w:tc>
          <w:tcPr>
            <w:tcW w:w="6487" w:type="dxa"/>
            <w:vAlign w:val="center"/>
            <w:hideMark/>
          </w:tcPr>
          <w:p w14:paraId="79945AC9" w14:textId="6AFA3BC9" w:rsidR="00370A5C" w:rsidRPr="002273D4" w:rsidRDefault="00323168" w:rsidP="0032316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Descripción de los Cambios</w:t>
            </w:r>
          </w:p>
        </w:tc>
      </w:tr>
      <w:tr w:rsidR="00D12F18" w:rsidRPr="002273D4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7F38ADF5" w:rsidR="00D12F18" w:rsidRPr="002273D4" w:rsidRDefault="00D12F18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noProof/>
              </w:rPr>
            </w:pPr>
            <w:r w:rsidRPr="002273D4">
              <w:rPr>
                <w:rStyle w:val="normaltextrun"/>
                <w:rFonts w:ascii="Calibri" w:eastAsiaTheme="majorEastAsia" w:hAnsi="Calibri" w:cs="Calibri"/>
                <w:b w:val="0"/>
                <w:bCs w:val="0"/>
                <w:noProof/>
              </w:rPr>
              <w:t>1.0</w:t>
            </w:r>
            <w:r w:rsidRPr="002273D4">
              <w:rPr>
                <w:rStyle w:val="eop"/>
                <w:rFonts w:ascii="Calibri" w:hAnsi="Calibri" w:cs="Calibri"/>
                <w:noProof/>
              </w:rPr>
              <w:t> </w:t>
            </w:r>
          </w:p>
        </w:tc>
        <w:tc>
          <w:tcPr>
            <w:tcW w:w="1772" w:type="dxa"/>
            <w:vAlign w:val="center"/>
            <w:hideMark/>
          </w:tcPr>
          <w:p w14:paraId="16747216" w14:textId="1B846507" w:rsidR="00D12F18" w:rsidRPr="002273D4" w:rsidRDefault="00E6266E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>
              <w:rPr>
                <w:rStyle w:val="normaltextrun"/>
                <w:rFonts w:ascii="Calibri" w:eastAsiaTheme="majorEastAsia" w:hAnsi="Calibri" w:cs="Calibri"/>
                <w:noProof/>
              </w:rPr>
              <w:t>01/04</w:t>
            </w:r>
            <w:r w:rsidR="00D12F18" w:rsidRPr="002273D4">
              <w:rPr>
                <w:rStyle w:val="normaltextrun"/>
                <w:rFonts w:ascii="Calibri" w:eastAsiaTheme="majorEastAsia" w:hAnsi="Calibri" w:cs="Calibri"/>
                <w:noProof/>
              </w:rPr>
              <w:t>/2023</w:t>
            </w:r>
            <w:r w:rsidR="00D12F18" w:rsidRPr="002273D4">
              <w:rPr>
                <w:rStyle w:val="eop"/>
                <w:rFonts w:ascii="Calibri" w:hAnsi="Calibri" w:cs="Calibri"/>
                <w:noProof/>
              </w:rPr>
              <w:t> </w:t>
            </w:r>
          </w:p>
        </w:tc>
        <w:tc>
          <w:tcPr>
            <w:tcW w:w="6487" w:type="dxa"/>
            <w:vAlign w:val="center"/>
            <w:hideMark/>
          </w:tcPr>
          <w:p w14:paraId="2CFE8E0E" w14:textId="3DD264C0" w:rsidR="00D12F18" w:rsidRPr="002273D4" w:rsidRDefault="00D12F18" w:rsidP="0032316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2273D4">
              <w:rPr>
                <w:rStyle w:val="normaltextrun"/>
                <w:rFonts w:ascii="Calibri" w:eastAsiaTheme="majorEastAsia" w:hAnsi="Calibri" w:cs="Calibri"/>
                <w:noProof/>
              </w:rPr>
              <w:t>C</w:t>
            </w:r>
            <w:r w:rsidRPr="002273D4">
              <w:rPr>
                <w:rStyle w:val="normaltextrun"/>
                <w:rFonts w:eastAsiaTheme="majorEastAsia"/>
                <w:noProof/>
              </w:rPr>
              <w:t>rea</w:t>
            </w:r>
            <w:r w:rsidR="00323168" w:rsidRPr="002273D4">
              <w:rPr>
                <w:rStyle w:val="normaltextrun"/>
                <w:rFonts w:eastAsiaTheme="majorEastAsia"/>
                <w:noProof/>
              </w:rPr>
              <w:t>ción del documento</w:t>
            </w:r>
          </w:p>
        </w:tc>
      </w:tr>
    </w:tbl>
    <w:p w14:paraId="4C4B6909" w14:textId="059C1054" w:rsidR="006B0F82" w:rsidRPr="002273D4" w:rsidRDefault="00370A5C" w:rsidP="00370A5C">
      <w:pPr>
        <w:pStyle w:val="Contenido"/>
        <w:rPr>
          <w:noProof/>
        </w:rPr>
      </w:pPr>
      <w:r w:rsidRPr="002273D4">
        <w:rPr>
          <w:noProof/>
        </w:rPr>
        <w:t xml:space="preserve"> </w:t>
      </w:r>
      <w:r w:rsidR="006B0F82" w:rsidRPr="002273D4">
        <w:rPr>
          <w:noProof/>
        </w:rPr>
        <w:br w:type="page"/>
      </w:r>
    </w:p>
    <w:p w14:paraId="34D90F64" w14:textId="55B6EC67" w:rsidR="008D7EA5" w:rsidRPr="002273D4" w:rsidRDefault="00323168" w:rsidP="00BF21CD">
      <w:pPr>
        <w:pStyle w:val="Ttulo1"/>
        <w:rPr>
          <w:noProof/>
        </w:rPr>
      </w:pPr>
      <w:bookmarkStart w:id="2" w:name="_Toc129876978"/>
      <w:r w:rsidRPr="002273D4">
        <w:rPr>
          <w:noProof/>
        </w:rPr>
        <w:lastRenderedPageBreak/>
        <w:t>Introducció</w:t>
      </w:r>
      <w:r w:rsidR="006B0F82" w:rsidRPr="002273D4">
        <w:rPr>
          <w:noProof/>
        </w:rPr>
        <w:t>n</w:t>
      </w:r>
      <w:bookmarkEnd w:id="2"/>
    </w:p>
    <w:p w14:paraId="7638C9BB" w14:textId="47E52C73" w:rsidR="006B0F82" w:rsidRPr="002273D4" w:rsidRDefault="004025C6" w:rsidP="00E01581">
      <w:pPr>
        <w:pStyle w:val="Contenido"/>
        <w:rPr>
          <w:noProof/>
        </w:rPr>
      </w:pPr>
      <w:r w:rsidRPr="002273D4">
        <w:rPr>
          <w:noProof/>
          <w:color w:val="auto"/>
        </w:rPr>
        <w:t>En este report vamos a describi</w:t>
      </w:r>
      <w:r w:rsidR="008D7EA5" w:rsidRPr="002273D4">
        <w:rPr>
          <w:noProof/>
          <w:color w:val="auto"/>
        </w:rPr>
        <w:t>r el análisis y decisiones que hemos hecho en el proceso de encontrar una solución a los problem</w:t>
      </w:r>
      <w:r w:rsidR="00E6266E">
        <w:rPr>
          <w:noProof/>
          <w:color w:val="auto"/>
        </w:rPr>
        <w:t>as propuestos en el entregable 3</w:t>
      </w:r>
      <w:r w:rsidR="008D7EA5" w:rsidRPr="002273D4">
        <w:rPr>
          <w:noProof/>
          <w:color w:val="auto"/>
        </w:rPr>
        <w:t>. Hemos decidido analizar solo los requerimientos referents al código, pues no consideramos que los requisites de documentación precisen de análisis.</w:t>
      </w:r>
      <w:r w:rsidR="00E6266E" w:rsidRPr="002273D4">
        <w:rPr>
          <w:noProof/>
        </w:rPr>
        <w:t xml:space="preserve"> </w:t>
      </w:r>
      <w:r w:rsidR="006B0F82" w:rsidRPr="002273D4">
        <w:rPr>
          <w:noProof/>
        </w:rPr>
        <w:br w:type="page"/>
      </w:r>
    </w:p>
    <w:p w14:paraId="0FCE8089" w14:textId="7C00E334" w:rsidR="003767BA" w:rsidRPr="002273D4" w:rsidRDefault="002273D4" w:rsidP="00054E40">
      <w:pPr>
        <w:pStyle w:val="Ttulo1"/>
        <w:rPr>
          <w:noProof/>
        </w:rPr>
      </w:pPr>
      <w:bookmarkStart w:id="3" w:name="_Toc129876979"/>
      <w:r>
        <w:rPr>
          <w:noProof/>
        </w:rPr>
        <w:lastRenderedPageBreak/>
        <w:t>Contenido</w:t>
      </w:r>
      <w:r w:rsidR="006B0F82" w:rsidRPr="002273D4">
        <w:rPr>
          <w:noProof/>
        </w:rPr>
        <w:t>s</w:t>
      </w:r>
      <w:bookmarkEnd w:id="3"/>
    </w:p>
    <w:p w14:paraId="4569AC2D" w14:textId="6DA9661E" w:rsidR="003767BA" w:rsidRPr="002273D4" w:rsidRDefault="003767BA" w:rsidP="00E01581">
      <w:pPr>
        <w:pStyle w:val="Contenido"/>
        <w:rPr>
          <w:rFonts w:cstheme="minorHAnsi"/>
          <w:noProof/>
          <w:color w:val="auto"/>
        </w:rPr>
      </w:pPr>
      <w:r w:rsidRPr="002273D4">
        <w:rPr>
          <w:rFonts w:cstheme="minorHAnsi"/>
          <w:noProof/>
          <w:color w:val="auto"/>
        </w:rPr>
        <w:t>Analysis of Requirement #</w:t>
      </w:r>
      <w:r w:rsidR="0073609A">
        <w:rPr>
          <w:rFonts w:cstheme="minorHAnsi"/>
          <w:noProof/>
          <w:color w:val="auto"/>
        </w:rPr>
        <w:t>11</w:t>
      </w:r>
      <w:r w:rsidRPr="002273D4">
        <w:rPr>
          <w:rFonts w:cstheme="minorHAnsi"/>
          <w:noProof/>
          <w:color w:val="auto"/>
        </w:rPr>
        <w:t>:</w:t>
      </w:r>
    </w:p>
    <w:p w14:paraId="01360ADF" w14:textId="14EEDB33" w:rsidR="003767BA" w:rsidRPr="002273D4" w:rsidRDefault="002273D4" w:rsidP="00E01581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Enunciado</w:t>
      </w:r>
      <w:r w:rsidR="003767BA" w:rsidRPr="002273D4">
        <w:rPr>
          <w:rFonts w:cstheme="minorHAnsi"/>
          <w:noProof/>
          <w:color w:val="auto"/>
        </w:rPr>
        <w:t>:</w:t>
      </w:r>
    </w:p>
    <w:p w14:paraId="32412B8E" w14:textId="77777777" w:rsidR="0073609A" w:rsidRPr="0073609A" w:rsidRDefault="002273D4" w:rsidP="0073609A">
      <w:pPr>
        <w:pStyle w:val="Contenido"/>
        <w:rPr>
          <w:noProof/>
          <w:color w:val="auto"/>
        </w:rPr>
      </w:pPr>
      <w:r>
        <w:rPr>
          <w:noProof/>
          <w:color w:val="auto"/>
        </w:rPr>
        <w:t>“</w:t>
      </w:r>
      <w:r w:rsidR="0073609A" w:rsidRPr="0073609A">
        <w:rPr>
          <w:noProof/>
          <w:color w:val="auto"/>
        </w:rPr>
        <w:t>11)</w:t>
      </w:r>
      <w:r w:rsidR="0073609A" w:rsidRPr="0073609A">
        <w:rPr>
          <w:noProof/>
          <w:color w:val="auto"/>
        </w:rPr>
        <w:tab/>
        <w:t>Operations by anonymous principals on user accounts:</w:t>
      </w:r>
    </w:p>
    <w:p w14:paraId="256C5592" w14:textId="64CF04A3" w:rsidR="003767BA" w:rsidRPr="002273D4" w:rsidRDefault="0073609A" w:rsidP="0073609A">
      <w:pPr>
        <w:pStyle w:val="Contenido"/>
        <w:rPr>
          <w:noProof/>
          <w:color w:val="auto"/>
        </w:rPr>
      </w:pPr>
      <w:r w:rsidRPr="0073609A">
        <w:rPr>
          <w:noProof/>
          <w:color w:val="auto"/>
        </w:rPr>
        <w:t></w:t>
      </w:r>
      <w:r w:rsidRPr="0073609A">
        <w:rPr>
          <w:noProof/>
          <w:color w:val="auto"/>
        </w:rPr>
        <w:tab/>
      </w:r>
      <w:r>
        <w:rPr>
          <w:noProof/>
          <w:color w:val="auto"/>
        </w:rPr>
        <w:t>-</w:t>
      </w:r>
      <w:r w:rsidRPr="0073609A">
        <w:rPr>
          <w:noProof/>
          <w:color w:val="auto"/>
        </w:rPr>
        <w:t>Sign up to the system and become a student.</w:t>
      </w:r>
      <w:r w:rsidR="003767BA" w:rsidRPr="002273D4">
        <w:rPr>
          <w:noProof/>
          <w:color w:val="auto"/>
        </w:rPr>
        <w:t>”</w:t>
      </w:r>
    </w:p>
    <w:p w14:paraId="21E42CE3" w14:textId="77777777" w:rsidR="003767BA" w:rsidRPr="002273D4" w:rsidRDefault="003767BA" w:rsidP="00E01581">
      <w:pPr>
        <w:pStyle w:val="Contenido"/>
        <w:rPr>
          <w:noProof/>
          <w:color w:val="auto"/>
        </w:rPr>
      </w:pPr>
    </w:p>
    <w:p w14:paraId="3B6B4C46" w14:textId="5F7D8975" w:rsidR="007263E4" w:rsidRPr="002273D4" w:rsidRDefault="00876FD8" w:rsidP="00E01581">
      <w:pPr>
        <w:pStyle w:val="Contenido"/>
        <w:rPr>
          <w:noProof/>
          <w:color w:val="auto"/>
        </w:rPr>
      </w:pPr>
      <w:r>
        <w:rPr>
          <w:noProof/>
          <w:color w:val="auto"/>
        </w:rPr>
        <w:t xml:space="preserve">Tras leer el enunciado, he concluido que tenía que crear </w:t>
      </w:r>
      <w:r w:rsidR="0073609A">
        <w:rPr>
          <w:noProof/>
          <w:color w:val="auto"/>
        </w:rPr>
        <w:t>un botón en el menú</w:t>
      </w:r>
      <w:r>
        <w:rPr>
          <w:noProof/>
          <w:color w:val="auto"/>
        </w:rPr>
        <w:t xml:space="preserve"> referente al rol de Estudiante(Student), </w:t>
      </w:r>
      <w:r w:rsidR="0073609A">
        <w:rPr>
          <w:noProof/>
          <w:color w:val="auto"/>
        </w:rPr>
        <w:t>que permitiera crear un estudiante y al mismo tiempo convertir al usuario en ese estudiante.</w:t>
      </w:r>
    </w:p>
    <w:p w14:paraId="4C97C079" w14:textId="77777777" w:rsidR="008533A7" w:rsidRPr="002273D4" w:rsidRDefault="008533A7" w:rsidP="00E01581">
      <w:pPr>
        <w:pStyle w:val="Contenido"/>
        <w:rPr>
          <w:noProof/>
          <w:color w:val="auto"/>
        </w:rPr>
      </w:pPr>
    </w:p>
    <w:p w14:paraId="2C8643A9" w14:textId="77777777" w:rsidR="008533A7" w:rsidRPr="002273D4" w:rsidRDefault="008533A7" w:rsidP="00E01581">
      <w:pPr>
        <w:pStyle w:val="Contenido"/>
        <w:rPr>
          <w:noProof/>
          <w:color w:val="auto"/>
        </w:rPr>
      </w:pPr>
    </w:p>
    <w:p w14:paraId="2E0DB786" w14:textId="4FD255D4" w:rsidR="008533A7" w:rsidRPr="002273D4" w:rsidRDefault="0073609A" w:rsidP="008533A7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Analysis of Requirement #12</w:t>
      </w:r>
      <w:r w:rsidR="008533A7" w:rsidRPr="002273D4">
        <w:rPr>
          <w:rFonts w:cstheme="minorHAnsi"/>
          <w:noProof/>
          <w:color w:val="auto"/>
        </w:rPr>
        <w:t>:</w:t>
      </w:r>
    </w:p>
    <w:p w14:paraId="18591F2D" w14:textId="4B654487" w:rsidR="008533A7" w:rsidRPr="002273D4" w:rsidRDefault="002273D4" w:rsidP="008533A7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Enunciado</w:t>
      </w:r>
      <w:r w:rsidR="008533A7" w:rsidRPr="002273D4">
        <w:rPr>
          <w:rFonts w:cstheme="minorHAnsi"/>
          <w:noProof/>
          <w:color w:val="auto"/>
        </w:rPr>
        <w:t>:</w:t>
      </w:r>
    </w:p>
    <w:p w14:paraId="36299DF8" w14:textId="77777777" w:rsidR="0073609A" w:rsidRPr="0073609A" w:rsidRDefault="008533A7" w:rsidP="0073609A">
      <w:pPr>
        <w:keepNext/>
        <w:spacing w:before="240" w:after="240" w:line="240" w:lineRule="auto"/>
        <w:jc w:val="both"/>
        <w:rPr>
          <w:b w:val="0"/>
          <w:bCs/>
          <w:noProof/>
          <w:color w:val="auto"/>
        </w:rPr>
      </w:pPr>
      <w:r w:rsidRPr="002273D4">
        <w:rPr>
          <w:b w:val="0"/>
          <w:bCs/>
          <w:noProof/>
          <w:color w:val="auto"/>
        </w:rPr>
        <w:t>“</w:t>
      </w:r>
      <w:r w:rsidR="0073609A" w:rsidRPr="0073609A">
        <w:rPr>
          <w:b w:val="0"/>
          <w:bCs/>
          <w:noProof/>
          <w:color w:val="auto"/>
        </w:rPr>
        <w:t>12)</w:t>
      </w:r>
      <w:r w:rsidR="0073609A" w:rsidRPr="0073609A">
        <w:rPr>
          <w:b w:val="0"/>
          <w:bCs/>
          <w:noProof/>
          <w:color w:val="auto"/>
        </w:rPr>
        <w:tab/>
        <w:t>Operations by students on user accounts:</w:t>
      </w:r>
    </w:p>
    <w:p w14:paraId="117303AC" w14:textId="01304875" w:rsidR="008533A7" w:rsidRPr="002273D4" w:rsidRDefault="0073609A" w:rsidP="0073609A">
      <w:pPr>
        <w:keepNext/>
        <w:spacing w:before="240" w:after="240" w:line="240" w:lineRule="auto"/>
        <w:jc w:val="both"/>
        <w:rPr>
          <w:b w:val="0"/>
          <w:bCs/>
          <w:noProof/>
          <w:color w:val="auto"/>
        </w:rPr>
      </w:pPr>
      <w:r w:rsidRPr="0073609A">
        <w:rPr>
          <w:b w:val="0"/>
          <w:bCs/>
          <w:noProof/>
          <w:color w:val="auto"/>
        </w:rPr>
        <w:t></w:t>
      </w:r>
      <w:r w:rsidRPr="0073609A">
        <w:rPr>
          <w:b w:val="0"/>
          <w:bCs/>
          <w:noProof/>
          <w:color w:val="auto"/>
        </w:rPr>
        <w:tab/>
      </w:r>
      <w:r>
        <w:rPr>
          <w:b w:val="0"/>
          <w:bCs/>
          <w:noProof/>
          <w:color w:val="auto"/>
        </w:rPr>
        <w:t>-</w:t>
      </w:r>
      <w:r w:rsidRPr="0073609A">
        <w:rPr>
          <w:b w:val="0"/>
          <w:bCs/>
          <w:noProof/>
          <w:color w:val="auto"/>
        </w:rPr>
        <w:t>Update their profiles.</w:t>
      </w:r>
      <w:r w:rsidR="008533A7" w:rsidRPr="002273D4">
        <w:rPr>
          <w:b w:val="0"/>
          <w:bCs/>
          <w:noProof/>
          <w:color w:val="auto"/>
        </w:rPr>
        <w:t>”</w:t>
      </w:r>
    </w:p>
    <w:p w14:paraId="7764ADDC" w14:textId="45E0C0B9" w:rsidR="00876FD8" w:rsidRPr="002273D4" w:rsidRDefault="0073609A" w:rsidP="00876FD8">
      <w:pPr>
        <w:pStyle w:val="Contenido"/>
        <w:rPr>
          <w:noProof/>
          <w:color w:val="auto"/>
        </w:rPr>
      </w:pPr>
      <w:r>
        <w:rPr>
          <w:noProof/>
          <w:color w:val="auto"/>
        </w:rPr>
        <w:t>Tras leer el enunciado, he comp</w:t>
      </w:r>
      <w:r w:rsidR="00876FD8">
        <w:rPr>
          <w:noProof/>
          <w:color w:val="auto"/>
        </w:rPr>
        <w:t xml:space="preserve">rendido que tenía que </w:t>
      </w:r>
      <w:r>
        <w:rPr>
          <w:noProof/>
          <w:color w:val="auto"/>
        </w:rPr>
        <w:t>permitir que el usuario que se ha convertido en estudiante pudiera editar su información a través de un formulario.</w:t>
      </w:r>
    </w:p>
    <w:p w14:paraId="6589EA19" w14:textId="4D5F4009" w:rsidR="0073609A" w:rsidRDefault="0073609A" w:rsidP="008533A7">
      <w:pPr>
        <w:keepNext/>
        <w:spacing w:before="240" w:after="240" w:line="240" w:lineRule="auto"/>
        <w:jc w:val="both"/>
        <w:rPr>
          <w:b w:val="0"/>
          <w:bCs/>
          <w:noProof/>
          <w:color w:val="auto"/>
        </w:rPr>
      </w:pPr>
    </w:p>
    <w:p w14:paraId="062B2F1C" w14:textId="68C09271" w:rsidR="002273D4" w:rsidRPr="002273D4" w:rsidRDefault="0073609A" w:rsidP="002273D4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Analysis of Requirement #14</w:t>
      </w:r>
      <w:r w:rsidR="002273D4" w:rsidRPr="002273D4">
        <w:rPr>
          <w:rFonts w:cstheme="minorHAnsi"/>
          <w:noProof/>
          <w:color w:val="auto"/>
        </w:rPr>
        <w:t>:</w:t>
      </w:r>
    </w:p>
    <w:p w14:paraId="36E4E289" w14:textId="77777777" w:rsidR="0073609A" w:rsidRDefault="002273D4" w:rsidP="0073609A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Enunciado</w:t>
      </w:r>
      <w:r w:rsidRPr="002273D4">
        <w:rPr>
          <w:rFonts w:cstheme="minorHAnsi"/>
          <w:noProof/>
          <w:color w:val="auto"/>
        </w:rPr>
        <w:t>:</w:t>
      </w:r>
    </w:p>
    <w:p w14:paraId="53FD3E2C" w14:textId="77777777" w:rsidR="0073609A" w:rsidRDefault="002273D4" w:rsidP="0073609A">
      <w:pPr>
        <w:pStyle w:val="Contenido"/>
        <w:rPr>
          <w:bCs/>
          <w:noProof/>
          <w:color w:val="auto"/>
        </w:rPr>
      </w:pPr>
      <w:r>
        <w:rPr>
          <w:bCs/>
          <w:noProof/>
          <w:color w:val="auto"/>
        </w:rPr>
        <w:t>“</w:t>
      </w:r>
      <w:r w:rsidR="0073609A" w:rsidRPr="0073609A">
        <w:rPr>
          <w:bCs/>
          <w:noProof/>
          <w:color w:val="auto"/>
        </w:rPr>
        <w:t>Operations by students on enrolments:</w:t>
      </w:r>
    </w:p>
    <w:p w14:paraId="2330B296" w14:textId="77777777" w:rsidR="00F37757" w:rsidRDefault="0073609A" w:rsidP="00F37757">
      <w:pPr>
        <w:pStyle w:val="Contenido"/>
        <w:ind w:firstLine="720"/>
        <w:rPr>
          <w:bCs/>
          <w:noProof/>
          <w:color w:val="auto"/>
        </w:rPr>
      </w:pPr>
      <w:r>
        <w:rPr>
          <w:bCs/>
          <w:noProof/>
          <w:color w:val="auto"/>
        </w:rPr>
        <w:t>-</w:t>
      </w:r>
      <w:r w:rsidRPr="0073609A">
        <w:rPr>
          <w:bCs/>
          <w:noProof/>
          <w:color w:val="auto"/>
        </w:rPr>
        <w:t>List their own enrolments.</w:t>
      </w:r>
    </w:p>
    <w:p w14:paraId="44E8C0AA" w14:textId="77777777" w:rsidR="00F37757" w:rsidRDefault="0073609A" w:rsidP="00F37757">
      <w:pPr>
        <w:pStyle w:val="Contenido"/>
        <w:ind w:firstLine="720"/>
        <w:rPr>
          <w:bCs/>
          <w:noProof/>
          <w:color w:val="auto"/>
        </w:rPr>
      </w:pPr>
      <w:r>
        <w:rPr>
          <w:b/>
          <w:bCs/>
          <w:noProof/>
          <w:color w:val="auto"/>
        </w:rPr>
        <w:t>-</w:t>
      </w:r>
      <w:r w:rsidRPr="0073609A">
        <w:rPr>
          <w:bCs/>
          <w:noProof/>
          <w:color w:val="auto"/>
        </w:rPr>
        <w:t>Show the details of their enrolments.</w:t>
      </w:r>
    </w:p>
    <w:p w14:paraId="335D662B" w14:textId="77777777" w:rsidR="00F37757" w:rsidRDefault="0073609A" w:rsidP="00F37757">
      <w:pPr>
        <w:pStyle w:val="Contenido"/>
        <w:ind w:firstLine="720"/>
        <w:rPr>
          <w:bCs/>
          <w:noProof/>
          <w:color w:val="auto"/>
        </w:rPr>
      </w:pPr>
      <w:r>
        <w:rPr>
          <w:b/>
          <w:bCs/>
          <w:noProof/>
          <w:color w:val="auto"/>
        </w:rPr>
        <w:t>-</w:t>
      </w:r>
      <w:r w:rsidRPr="0073609A">
        <w:rPr>
          <w:bCs/>
          <w:noProof/>
          <w:color w:val="auto"/>
        </w:rPr>
        <w:t xml:space="preserve">Register an enrolment. </w:t>
      </w:r>
    </w:p>
    <w:p w14:paraId="5F55DA23" w14:textId="77777777" w:rsidR="00F37757" w:rsidRDefault="0073609A" w:rsidP="00F37757">
      <w:pPr>
        <w:pStyle w:val="Contenido"/>
        <w:ind w:firstLine="720"/>
        <w:rPr>
          <w:bCs/>
          <w:noProof/>
          <w:color w:val="auto"/>
        </w:rPr>
      </w:pPr>
      <w:r>
        <w:rPr>
          <w:b/>
          <w:bCs/>
          <w:noProof/>
          <w:color w:val="auto"/>
        </w:rPr>
        <w:t>-</w:t>
      </w:r>
      <w:r w:rsidRPr="0073609A">
        <w:rPr>
          <w:bCs/>
          <w:noProof/>
          <w:color w:val="auto"/>
        </w:rPr>
        <w:t xml:space="preserve">Update or delete an enrolment as long as it is not finalised.  </w:t>
      </w:r>
    </w:p>
    <w:p w14:paraId="46C2C48E" w14:textId="3F02DDD0" w:rsidR="00F37757" w:rsidRDefault="0073609A" w:rsidP="00F37757">
      <w:pPr>
        <w:pStyle w:val="Contenido"/>
        <w:ind w:firstLine="720"/>
        <w:rPr>
          <w:bCs/>
          <w:noProof/>
          <w:color w:val="auto"/>
        </w:rPr>
      </w:pPr>
      <w:r>
        <w:rPr>
          <w:b/>
          <w:bCs/>
          <w:noProof/>
          <w:color w:val="auto"/>
        </w:rPr>
        <w:t>-</w:t>
      </w:r>
      <w:r w:rsidRPr="0073609A">
        <w:rPr>
          <w:bCs/>
          <w:noProof/>
          <w:color w:val="auto"/>
        </w:rPr>
        <w:t>Finalise an enrolment. This requires providing a valid credit card; the system will only store its holder and its lower nibble.</w:t>
      </w:r>
      <w:r w:rsidR="002273D4" w:rsidRPr="002273D4">
        <w:rPr>
          <w:bCs/>
          <w:noProof/>
          <w:color w:val="auto"/>
        </w:rPr>
        <w:t>.</w:t>
      </w:r>
      <w:r w:rsidR="00B93292">
        <w:rPr>
          <w:bCs/>
          <w:noProof/>
          <w:color w:val="auto"/>
        </w:rPr>
        <w:t>”</w:t>
      </w:r>
    </w:p>
    <w:p w14:paraId="6C04493B" w14:textId="77777777" w:rsidR="00F37757" w:rsidRDefault="00F37757" w:rsidP="00F37757">
      <w:pPr>
        <w:pStyle w:val="Contenido"/>
        <w:ind w:firstLine="720"/>
        <w:rPr>
          <w:bCs/>
          <w:noProof/>
          <w:color w:val="auto"/>
        </w:rPr>
      </w:pPr>
      <w:bookmarkStart w:id="4" w:name="_GoBack"/>
      <w:bookmarkEnd w:id="4"/>
    </w:p>
    <w:p w14:paraId="437E0DA5" w14:textId="63015FBD" w:rsidR="00876FD8" w:rsidRDefault="00876FD8" w:rsidP="00F37757">
      <w:pPr>
        <w:pStyle w:val="Contenido"/>
        <w:ind w:firstLine="720"/>
        <w:rPr>
          <w:b/>
          <w:bCs/>
          <w:noProof/>
          <w:color w:val="auto"/>
        </w:rPr>
      </w:pPr>
      <w:r>
        <w:rPr>
          <w:bCs/>
          <w:noProof/>
          <w:color w:val="auto"/>
        </w:rPr>
        <w:t xml:space="preserve">Tras leer el enunciado, he creado </w:t>
      </w:r>
      <w:r w:rsidR="0073609A" w:rsidRPr="00F37757">
        <w:rPr>
          <w:bCs/>
          <w:noProof/>
          <w:color w:val="auto"/>
        </w:rPr>
        <w:t>los controladores y servicios necesarios referentes a esta creación, edición y listado de enrolments.</w:t>
      </w:r>
    </w:p>
    <w:p w14:paraId="6FB2FBBB" w14:textId="0D8E96F6" w:rsidR="00876FD8" w:rsidRDefault="00876FD8" w:rsidP="00B93292">
      <w:pPr>
        <w:keepNext/>
        <w:spacing w:before="240" w:after="240" w:line="240" w:lineRule="auto"/>
        <w:jc w:val="both"/>
        <w:rPr>
          <w:b w:val="0"/>
          <w:bCs/>
          <w:noProof/>
          <w:color w:val="auto"/>
        </w:rPr>
      </w:pPr>
    </w:p>
    <w:p w14:paraId="32421D28" w14:textId="77777777" w:rsidR="00F37757" w:rsidRDefault="00F37757" w:rsidP="00B93292">
      <w:pPr>
        <w:keepNext/>
        <w:spacing w:before="240" w:after="240" w:line="240" w:lineRule="auto"/>
        <w:jc w:val="both"/>
        <w:rPr>
          <w:b w:val="0"/>
          <w:bCs/>
          <w:noProof/>
          <w:color w:val="auto"/>
        </w:rPr>
      </w:pPr>
    </w:p>
    <w:p w14:paraId="0909065C" w14:textId="5DB252A9" w:rsidR="00B93292" w:rsidRPr="002273D4" w:rsidRDefault="00F37757" w:rsidP="00B93292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Analysis of Requirement #15</w:t>
      </w:r>
      <w:r w:rsidR="00B93292" w:rsidRPr="002273D4">
        <w:rPr>
          <w:rFonts w:cstheme="minorHAnsi"/>
          <w:noProof/>
          <w:color w:val="auto"/>
        </w:rPr>
        <w:t>:</w:t>
      </w:r>
    </w:p>
    <w:p w14:paraId="3A45AB20" w14:textId="306E88B6" w:rsidR="00B93292" w:rsidRDefault="00B93292" w:rsidP="00B93292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Enunciado</w:t>
      </w:r>
      <w:r w:rsidRPr="002273D4">
        <w:rPr>
          <w:rFonts w:cstheme="minorHAnsi"/>
          <w:noProof/>
          <w:color w:val="auto"/>
        </w:rPr>
        <w:t>:</w:t>
      </w:r>
    </w:p>
    <w:p w14:paraId="1B7F6FAF" w14:textId="0196B7AE" w:rsidR="00B93292" w:rsidRDefault="00B93292" w:rsidP="00B93292">
      <w:pPr>
        <w:pStyle w:val="Contenido"/>
        <w:rPr>
          <w:rFonts w:cstheme="minorHAnsi"/>
          <w:noProof/>
          <w:color w:val="auto"/>
        </w:rPr>
      </w:pPr>
    </w:p>
    <w:p w14:paraId="534ACF9F" w14:textId="77777777" w:rsidR="00F37757" w:rsidRPr="00F37757" w:rsidRDefault="00B93292" w:rsidP="00F37757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“</w:t>
      </w:r>
      <w:r w:rsidR="00F37757" w:rsidRPr="00F37757">
        <w:rPr>
          <w:rFonts w:cstheme="minorHAnsi"/>
          <w:noProof/>
          <w:color w:val="auto"/>
        </w:rPr>
        <w:t>Operations by students on workbooks:</w:t>
      </w:r>
    </w:p>
    <w:p w14:paraId="780BF341" w14:textId="57AF6BA2" w:rsidR="00F37757" w:rsidRPr="00F37757" w:rsidRDefault="00F37757" w:rsidP="00F37757">
      <w:pPr>
        <w:pStyle w:val="Contenido"/>
        <w:rPr>
          <w:rFonts w:cstheme="minorHAnsi"/>
          <w:noProof/>
          <w:color w:val="auto"/>
        </w:rPr>
      </w:pPr>
      <w:r w:rsidRPr="00F37757">
        <w:rPr>
          <w:rFonts w:cstheme="minorHAnsi"/>
          <w:noProof/>
          <w:color w:val="auto"/>
        </w:rPr>
        <w:tab/>
      </w:r>
      <w:r>
        <w:rPr>
          <w:rFonts w:cstheme="minorHAnsi"/>
          <w:noProof/>
          <w:color w:val="auto"/>
        </w:rPr>
        <w:t>-</w:t>
      </w:r>
      <w:r w:rsidRPr="00F37757">
        <w:rPr>
          <w:rFonts w:cstheme="minorHAnsi"/>
          <w:noProof/>
          <w:color w:val="auto"/>
        </w:rPr>
        <w:t>List the activities in their workbooks.</w:t>
      </w:r>
    </w:p>
    <w:p w14:paraId="7D800569" w14:textId="2C8F4766" w:rsidR="00F37757" w:rsidRPr="00F37757" w:rsidRDefault="00F37757" w:rsidP="00F37757">
      <w:pPr>
        <w:pStyle w:val="Contenido"/>
        <w:rPr>
          <w:rFonts w:cstheme="minorHAnsi"/>
          <w:noProof/>
          <w:color w:val="auto"/>
        </w:rPr>
      </w:pPr>
      <w:r w:rsidRPr="00F37757">
        <w:rPr>
          <w:rFonts w:cstheme="minorHAnsi"/>
          <w:noProof/>
          <w:color w:val="auto"/>
        </w:rPr>
        <w:tab/>
      </w:r>
      <w:r>
        <w:rPr>
          <w:rFonts w:cstheme="minorHAnsi"/>
          <w:noProof/>
          <w:color w:val="auto"/>
        </w:rPr>
        <w:t>-</w:t>
      </w:r>
      <w:r w:rsidRPr="00F37757">
        <w:rPr>
          <w:rFonts w:cstheme="minorHAnsi"/>
          <w:noProof/>
          <w:color w:val="auto"/>
        </w:rPr>
        <w:t>Show the details of their workbooks.</w:t>
      </w:r>
    </w:p>
    <w:p w14:paraId="335C96A4" w14:textId="47D398CA" w:rsidR="00F37757" w:rsidRPr="00F37757" w:rsidRDefault="00F37757" w:rsidP="00F37757">
      <w:pPr>
        <w:pStyle w:val="Contenido"/>
        <w:rPr>
          <w:rFonts w:cstheme="minorHAnsi"/>
          <w:noProof/>
          <w:color w:val="auto"/>
        </w:rPr>
      </w:pPr>
      <w:r w:rsidRPr="00F37757">
        <w:rPr>
          <w:rFonts w:cstheme="minorHAnsi"/>
          <w:noProof/>
          <w:color w:val="auto"/>
        </w:rPr>
        <w:tab/>
      </w:r>
      <w:r>
        <w:rPr>
          <w:rFonts w:cstheme="minorHAnsi"/>
          <w:noProof/>
          <w:color w:val="auto"/>
        </w:rPr>
        <w:t>-</w:t>
      </w:r>
      <w:r w:rsidRPr="00F37757">
        <w:rPr>
          <w:rFonts w:cstheme="minorHAnsi"/>
          <w:noProof/>
          <w:color w:val="auto"/>
        </w:rPr>
        <w:t>Create a new activity in their workbooks, as long as the c</w:t>
      </w:r>
      <w:r>
        <w:rPr>
          <w:rFonts w:cstheme="minorHAnsi"/>
          <w:noProof/>
          <w:color w:val="auto"/>
        </w:rPr>
        <w:t>orresponding enrolment is final</w:t>
      </w:r>
      <w:r w:rsidRPr="00F37757">
        <w:rPr>
          <w:rFonts w:cstheme="minorHAnsi"/>
          <w:noProof/>
          <w:color w:val="auto"/>
        </w:rPr>
        <w:t>ised.</w:t>
      </w:r>
    </w:p>
    <w:p w14:paraId="0E113F4B" w14:textId="20102953" w:rsidR="00B93292" w:rsidRDefault="00F37757" w:rsidP="00F37757">
      <w:pPr>
        <w:pStyle w:val="Contenido"/>
        <w:rPr>
          <w:rFonts w:cstheme="minorHAnsi"/>
          <w:noProof/>
          <w:color w:val="auto"/>
        </w:rPr>
      </w:pPr>
      <w:r w:rsidRPr="00F37757">
        <w:rPr>
          <w:rFonts w:cstheme="minorHAnsi"/>
          <w:noProof/>
          <w:color w:val="auto"/>
        </w:rPr>
        <w:tab/>
      </w:r>
      <w:r>
        <w:rPr>
          <w:rFonts w:cstheme="minorHAnsi"/>
          <w:noProof/>
          <w:color w:val="auto"/>
        </w:rPr>
        <w:t>-</w:t>
      </w:r>
      <w:r w:rsidRPr="00F37757">
        <w:rPr>
          <w:rFonts w:cstheme="minorHAnsi"/>
          <w:noProof/>
          <w:color w:val="auto"/>
        </w:rPr>
        <w:t xml:space="preserve">Update or delete the activities in their workbooks, as </w:t>
      </w:r>
      <w:r>
        <w:rPr>
          <w:rFonts w:cstheme="minorHAnsi"/>
          <w:noProof/>
          <w:color w:val="auto"/>
        </w:rPr>
        <w:t>long as the corresponding enrol</w:t>
      </w:r>
      <w:r w:rsidRPr="00F37757">
        <w:rPr>
          <w:rFonts w:cstheme="minorHAnsi"/>
          <w:noProof/>
          <w:color w:val="auto"/>
        </w:rPr>
        <w:t>ment is finalised.</w:t>
      </w:r>
      <w:r w:rsidR="00B93292">
        <w:rPr>
          <w:rFonts w:cstheme="minorHAnsi"/>
          <w:noProof/>
          <w:color w:val="auto"/>
        </w:rPr>
        <w:t>”</w:t>
      </w:r>
    </w:p>
    <w:p w14:paraId="4B7BB0F5" w14:textId="0751660D" w:rsidR="00B93292" w:rsidRDefault="00B93292" w:rsidP="00B93292">
      <w:pPr>
        <w:pStyle w:val="Contenido"/>
        <w:rPr>
          <w:rFonts w:cstheme="minorHAnsi"/>
          <w:noProof/>
          <w:color w:val="auto"/>
        </w:rPr>
      </w:pPr>
    </w:p>
    <w:p w14:paraId="58C4AE6D" w14:textId="0652F426" w:rsidR="00876FD8" w:rsidRDefault="00876FD8" w:rsidP="00B93292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Tras leer el enunciado, se ha</w:t>
      </w:r>
      <w:r w:rsidR="00F37757">
        <w:rPr>
          <w:rFonts w:cstheme="minorHAnsi"/>
          <w:noProof/>
          <w:color w:val="auto"/>
        </w:rPr>
        <w:t>n</w:t>
      </w:r>
      <w:r>
        <w:rPr>
          <w:rFonts w:cstheme="minorHAnsi"/>
          <w:noProof/>
          <w:color w:val="auto"/>
        </w:rPr>
        <w:t xml:space="preserve"> creado </w:t>
      </w:r>
      <w:r w:rsidR="00F37757">
        <w:rPr>
          <w:rFonts w:cstheme="minorHAnsi"/>
          <w:noProof/>
          <w:color w:val="auto"/>
        </w:rPr>
        <w:t>los servicios, controladores y vistas pertinentes para dichas operaciones sobre las actividades de los workbooks de un estudiante.</w:t>
      </w:r>
    </w:p>
    <w:p w14:paraId="4E6F1734" w14:textId="6F970983" w:rsidR="00F37757" w:rsidRDefault="00F37757">
      <w:pPr>
        <w:spacing w:after="200"/>
        <w:rPr>
          <w:rFonts w:cstheme="minorHAnsi"/>
          <w:b w:val="0"/>
          <w:noProof/>
          <w:color w:val="auto"/>
        </w:rPr>
      </w:pPr>
      <w:r>
        <w:rPr>
          <w:rFonts w:cstheme="minorHAnsi"/>
          <w:b w:val="0"/>
          <w:noProof/>
          <w:color w:val="auto"/>
        </w:rPr>
        <w:br w:type="page"/>
      </w:r>
    </w:p>
    <w:p w14:paraId="225EA18C" w14:textId="3BED2A42" w:rsidR="00E01581" w:rsidRPr="002273D4" w:rsidRDefault="006B0F82" w:rsidP="00653004">
      <w:pPr>
        <w:pStyle w:val="Ttulo1"/>
        <w:rPr>
          <w:noProof/>
        </w:rPr>
      </w:pPr>
      <w:bookmarkStart w:id="5" w:name="_Toc129876980"/>
      <w:r w:rsidRPr="002273D4">
        <w:rPr>
          <w:noProof/>
        </w:rPr>
        <w:lastRenderedPageBreak/>
        <w:t>Conclusion</w:t>
      </w:r>
      <w:r w:rsidR="00E20F1E">
        <w:rPr>
          <w:noProof/>
        </w:rPr>
        <w:t>e</w:t>
      </w:r>
      <w:r w:rsidRPr="002273D4">
        <w:rPr>
          <w:noProof/>
        </w:rPr>
        <w:t>s</w:t>
      </w:r>
      <w:bookmarkEnd w:id="5"/>
    </w:p>
    <w:p w14:paraId="063D15BA" w14:textId="709BA814" w:rsidR="006B0F82" w:rsidRPr="002273D4" w:rsidRDefault="00976533" w:rsidP="00E01581">
      <w:pPr>
        <w:pStyle w:val="Contenido"/>
        <w:rPr>
          <w:noProof/>
        </w:rPr>
      </w:pPr>
      <w:r>
        <w:rPr>
          <w:noProof/>
          <w:color w:val="auto"/>
        </w:rPr>
        <w:t>Aunque ha habido alguna dificultad menor para dilucidar lo que se pedía en algunos apartados, puede decirse que se ha hecho un buen trabajo de análisis de los enunciados.</w:t>
      </w:r>
      <w:r w:rsidR="006B0F82" w:rsidRPr="002273D4">
        <w:rPr>
          <w:noProof/>
        </w:rPr>
        <w:br w:type="page"/>
      </w:r>
    </w:p>
    <w:p w14:paraId="62255640" w14:textId="0AAF29CE" w:rsidR="006B0F82" w:rsidRPr="002273D4" w:rsidRDefault="006B0F82" w:rsidP="00653004">
      <w:pPr>
        <w:pStyle w:val="Ttulo1"/>
        <w:rPr>
          <w:noProof/>
        </w:rPr>
      </w:pPr>
      <w:bookmarkStart w:id="6" w:name="_Toc129876981"/>
      <w:r w:rsidRPr="002273D4">
        <w:rPr>
          <w:noProof/>
        </w:rPr>
        <w:lastRenderedPageBreak/>
        <w:t>Bibliogra</w:t>
      </w:r>
      <w:r w:rsidR="00E20F1E">
        <w:rPr>
          <w:noProof/>
        </w:rPr>
        <w:t>fía</w:t>
      </w:r>
      <w:bookmarkEnd w:id="6"/>
    </w:p>
    <w:p w14:paraId="1595912B" w14:textId="3275DC3C" w:rsidR="00E01581" w:rsidRPr="002273D4" w:rsidRDefault="00976533" w:rsidP="00E01581">
      <w:pPr>
        <w:pStyle w:val="Contenido"/>
        <w:rPr>
          <w:noProof/>
          <w:color w:val="auto"/>
        </w:rPr>
      </w:pPr>
      <w:r>
        <w:rPr>
          <w:noProof/>
          <w:color w:val="auto"/>
        </w:rPr>
        <w:t>Intencionalmente en blanco.</w:t>
      </w:r>
    </w:p>
    <w:sectPr w:rsidR="00E01581" w:rsidRPr="002273D4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0DFF4" w14:textId="77777777" w:rsidR="00FC7196" w:rsidRDefault="00FC7196">
      <w:r>
        <w:separator/>
      </w:r>
    </w:p>
    <w:p w14:paraId="414C7340" w14:textId="77777777" w:rsidR="00FC7196" w:rsidRDefault="00FC7196"/>
  </w:endnote>
  <w:endnote w:type="continuationSeparator" w:id="0">
    <w:p w14:paraId="489D2B07" w14:textId="77777777" w:rsidR="00FC7196" w:rsidRDefault="00FC7196">
      <w:r>
        <w:continuationSeparator/>
      </w:r>
    </w:p>
    <w:p w14:paraId="5088969D" w14:textId="77777777" w:rsidR="00FC7196" w:rsidRDefault="00FC71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41ECC7" w14:textId="64BCF00F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37757">
          <w:rPr>
            <w:noProof/>
            <w:lang w:bidi="es-ES"/>
          </w:rPr>
          <w:t>9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05CB2" w14:textId="77777777" w:rsidR="00FC7196" w:rsidRDefault="00FC7196">
      <w:r>
        <w:separator/>
      </w:r>
    </w:p>
    <w:p w14:paraId="7C80E982" w14:textId="77777777" w:rsidR="00FC7196" w:rsidRDefault="00FC7196"/>
  </w:footnote>
  <w:footnote w:type="continuationSeparator" w:id="0">
    <w:p w14:paraId="0C598E6F" w14:textId="77777777" w:rsidR="00FC7196" w:rsidRDefault="00FC7196">
      <w:r>
        <w:continuationSeparator/>
      </w:r>
    </w:p>
    <w:p w14:paraId="62B9E79A" w14:textId="77777777" w:rsidR="00FC7196" w:rsidRDefault="00FC719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362DD"/>
    <w:multiLevelType w:val="hybridMultilevel"/>
    <w:tmpl w:val="7D3A7A7C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4"/>
    <w:rsid w:val="0002482E"/>
    <w:rsid w:val="00050324"/>
    <w:rsid w:val="00054E40"/>
    <w:rsid w:val="000747A0"/>
    <w:rsid w:val="00090D4E"/>
    <w:rsid w:val="000A0150"/>
    <w:rsid w:val="000D1D8C"/>
    <w:rsid w:val="000E63C9"/>
    <w:rsid w:val="00130E9D"/>
    <w:rsid w:val="00150A6D"/>
    <w:rsid w:val="00185B35"/>
    <w:rsid w:val="00195581"/>
    <w:rsid w:val="001C36EB"/>
    <w:rsid w:val="001F2BC8"/>
    <w:rsid w:val="001F5F6B"/>
    <w:rsid w:val="00201D41"/>
    <w:rsid w:val="002273D4"/>
    <w:rsid w:val="00243EBC"/>
    <w:rsid w:val="00246A35"/>
    <w:rsid w:val="00284348"/>
    <w:rsid w:val="002F51F5"/>
    <w:rsid w:val="00312137"/>
    <w:rsid w:val="00323168"/>
    <w:rsid w:val="00330359"/>
    <w:rsid w:val="0033762F"/>
    <w:rsid w:val="00355A68"/>
    <w:rsid w:val="00360494"/>
    <w:rsid w:val="00366C7E"/>
    <w:rsid w:val="00370A5C"/>
    <w:rsid w:val="003767BA"/>
    <w:rsid w:val="00384EA3"/>
    <w:rsid w:val="003A39A1"/>
    <w:rsid w:val="003C2191"/>
    <w:rsid w:val="003D3863"/>
    <w:rsid w:val="004025C6"/>
    <w:rsid w:val="004110DE"/>
    <w:rsid w:val="0044085A"/>
    <w:rsid w:val="004B21A5"/>
    <w:rsid w:val="004C7BA8"/>
    <w:rsid w:val="004E5FEE"/>
    <w:rsid w:val="005037F0"/>
    <w:rsid w:val="00516A86"/>
    <w:rsid w:val="005275F6"/>
    <w:rsid w:val="00572102"/>
    <w:rsid w:val="005F1BB0"/>
    <w:rsid w:val="006124BE"/>
    <w:rsid w:val="0064365C"/>
    <w:rsid w:val="00653004"/>
    <w:rsid w:val="00656C4D"/>
    <w:rsid w:val="00676D44"/>
    <w:rsid w:val="006B0F82"/>
    <w:rsid w:val="006E5716"/>
    <w:rsid w:val="007263E4"/>
    <w:rsid w:val="007302B3"/>
    <w:rsid w:val="00730733"/>
    <w:rsid w:val="007309A6"/>
    <w:rsid w:val="00730E3A"/>
    <w:rsid w:val="0073609A"/>
    <w:rsid w:val="00736AAF"/>
    <w:rsid w:val="00765B2A"/>
    <w:rsid w:val="00783A34"/>
    <w:rsid w:val="007C6B52"/>
    <w:rsid w:val="007D16C5"/>
    <w:rsid w:val="007F6034"/>
    <w:rsid w:val="00841F70"/>
    <w:rsid w:val="008533A7"/>
    <w:rsid w:val="00862FE4"/>
    <w:rsid w:val="0086389A"/>
    <w:rsid w:val="0087605E"/>
    <w:rsid w:val="00876FD8"/>
    <w:rsid w:val="008941AE"/>
    <w:rsid w:val="008B1FEE"/>
    <w:rsid w:val="008D7EA5"/>
    <w:rsid w:val="00903C32"/>
    <w:rsid w:val="00907B8D"/>
    <w:rsid w:val="00916B16"/>
    <w:rsid w:val="009173B9"/>
    <w:rsid w:val="0093335D"/>
    <w:rsid w:val="0093613E"/>
    <w:rsid w:val="00943026"/>
    <w:rsid w:val="00966B81"/>
    <w:rsid w:val="00976533"/>
    <w:rsid w:val="00977F79"/>
    <w:rsid w:val="009C7720"/>
    <w:rsid w:val="00A12A8C"/>
    <w:rsid w:val="00A23AFA"/>
    <w:rsid w:val="00A31B3E"/>
    <w:rsid w:val="00A32EBF"/>
    <w:rsid w:val="00A53219"/>
    <w:rsid w:val="00A532F3"/>
    <w:rsid w:val="00A8489E"/>
    <w:rsid w:val="00AA4C66"/>
    <w:rsid w:val="00AB02A7"/>
    <w:rsid w:val="00AC29F3"/>
    <w:rsid w:val="00B13F26"/>
    <w:rsid w:val="00B231E5"/>
    <w:rsid w:val="00B93292"/>
    <w:rsid w:val="00BB78F4"/>
    <w:rsid w:val="00BC2B44"/>
    <w:rsid w:val="00BF21CD"/>
    <w:rsid w:val="00C02B87"/>
    <w:rsid w:val="00C4086D"/>
    <w:rsid w:val="00CA1896"/>
    <w:rsid w:val="00CB5B28"/>
    <w:rsid w:val="00CF5371"/>
    <w:rsid w:val="00D0323A"/>
    <w:rsid w:val="00D0559F"/>
    <w:rsid w:val="00D064B5"/>
    <w:rsid w:val="00D07333"/>
    <w:rsid w:val="00D077E9"/>
    <w:rsid w:val="00D12F18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0F1E"/>
    <w:rsid w:val="00E22ACD"/>
    <w:rsid w:val="00E620B0"/>
    <w:rsid w:val="00E6266E"/>
    <w:rsid w:val="00E81B40"/>
    <w:rsid w:val="00EF555B"/>
    <w:rsid w:val="00F027BB"/>
    <w:rsid w:val="00F10798"/>
    <w:rsid w:val="00F11DCF"/>
    <w:rsid w:val="00F162EA"/>
    <w:rsid w:val="00F37757"/>
    <w:rsid w:val="00F52D27"/>
    <w:rsid w:val="00F83527"/>
    <w:rsid w:val="00F84291"/>
    <w:rsid w:val="00FC4244"/>
    <w:rsid w:val="00FC7196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de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024BE3" w:rsidRDefault="00A536E5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DE"/>
    <w:rsid w:val="00024BE3"/>
    <w:rsid w:val="001B4885"/>
    <w:rsid w:val="00534BAD"/>
    <w:rsid w:val="00613A72"/>
    <w:rsid w:val="00A536E5"/>
    <w:rsid w:val="00A7312E"/>
    <w:rsid w:val="00AC50DE"/>
    <w:rsid w:val="00DD0BBB"/>
    <w:rsid w:val="00D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312D-C7CF-4CD0-B704-0001633D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46</TotalTime>
  <Pages>9</Pages>
  <Words>499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Antonio José López Cubiles</cp:lastModifiedBy>
  <cp:revision>22</cp:revision>
  <cp:lastPrinted>2006-08-01T17:47:00Z</cp:lastPrinted>
  <dcterms:created xsi:type="dcterms:W3CDTF">2023-02-16T12:25:00Z</dcterms:created>
  <dcterms:modified xsi:type="dcterms:W3CDTF">2023-04-21T11:15:00Z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