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y86rnkabmug" w:id="0"/>
      <w:bookmarkEnd w:id="0"/>
      <w:r w:rsidDel="00000000" w:rsidR="00000000" w:rsidRPr="00000000">
        <w:rPr>
          <w:rtl w:val="0"/>
        </w:rPr>
        <w:t xml:space="preserve">Sketch</w:t>
      </w:r>
    </w:p>
    <w:p w:rsidR="00000000" w:rsidDel="00000000" w:rsidP="00000000" w:rsidRDefault="00000000" w:rsidRPr="00000000" w14:paraId="00000002">
      <w:pPr>
        <w:jc w:val="center"/>
        <w:rPr>
          <w:b w:val="1"/>
          <w:sz w:val="36"/>
          <w:szCs w:val="3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Tema: Bibliotecario, gestionar los libros, buscarlos, encontrarlos, para usuarios.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Title"/>
        <w:rPr/>
      </w:pPr>
      <w:bookmarkStart w:colFirst="0" w:colLast="0" w:name="_x6iw2ex6bjzw" w:id="1"/>
      <w:bookmarkEnd w:id="1"/>
      <w:r w:rsidDel="00000000" w:rsidR="00000000" w:rsidRPr="00000000">
        <w:rPr>
          <w:rtl w:val="0"/>
        </w:rPr>
        <w:t xml:space="preserve">Tormenta de ideas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7"/>
        </w:numPr>
        <w:ind w:left="720" w:hanging="360"/>
        <w:rPr>
          <w:u w:val="none"/>
        </w:rPr>
      </w:pPr>
      <w:r w:rsidDel="00000000" w:rsidR="00000000" w:rsidRPr="00000000">
        <w:rPr>
          <w:rtl w:val="0"/>
        </w:rPr>
        <w:t xml:space="preserve">Aplicación visual con funciones táctiles: </w:t>
      </w:r>
    </w:p>
    <w:p w:rsidR="00000000" w:rsidDel="00000000" w:rsidP="00000000" w:rsidRDefault="00000000" w:rsidRPr="00000000" w14:paraId="0000000A">
      <w:pPr>
        <w:ind w:left="0" w:firstLine="0"/>
        <w:rPr/>
      </w:pPr>
      <w:r w:rsidDel="00000000" w:rsidR="00000000" w:rsidRPr="00000000">
        <w:rPr>
          <w:rtl w:val="0"/>
        </w:rPr>
      </w:r>
    </w:p>
    <w:p w:rsidR="00000000" w:rsidDel="00000000" w:rsidP="00000000" w:rsidRDefault="00000000" w:rsidRPr="00000000" w14:paraId="0000000B">
      <w:pPr>
        <w:numPr>
          <w:ilvl w:val="0"/>
          <w:numId w:val="10"/>
        </w:numPr>
        <w:ind w:left="1440" w:hanging="360"/>
        <w:rPr>
          <w:u w:val="none"/>
        </w:rPr>
      </w:pPr>
      <w:r w:rsidDel="00000000" w:rsidR="00000000" w:rsidRPr="00000000">
        <w:rPr>
          <w:rtl w:val="0"/>
        </w:rPr>
        <w:t xml:space="preserve">Mapa visual de la biblioteca que tiene encima de cada sala los géneros que hay en esa sala.</w:t>
      </w:r>
    </w:p>
    <w:p w:rsidR="00000000" w:rsidDel="00000000" w:rsidP="00000000" w:rsidRDefault="00000000" w:rsidRPr="00000000" w14:paraId="0000000C">
      <w:pPr>
        <w:numPr>
          <w:ilvl w:val="0"/>
          <w:numId w:val="10"/>
        </w:numPr>
        <w:ind w:left="1440" w:hanging="360"/>
        <w:rPr>
          <w:u w:val="none"/>
        </w:rPr>
      </w:pPr>
      <w:r w:rsidDel="00000000" w:rsidR="00000000" w:rsidRPr="00000000">
        <w:rPr>
          <w:rtl w:val="0"/>
        </w:rPr>
        <w:t xml:space="preserve">Cuando pulsas en una sala, se hace Zoom, se muestra un mapa más detallado de las distintas estanterías de la sala con el número identificador del primer libro al último libro de esa estantería.</w:t>
      </w:r>
    </w:p>
    <w:p w:rsidR="00000000" w:rsidDel="00000000" w:rsidP="00000000" w:rsidRDefault="00000000" w:rsidRPr="00000000" w14:paraId="0000000D">
      <w:pPr>
        <w:numPr>
          <w:ilvl w:val="0"/>
          <w:numId w:val="10"/>
        </w:numPr>
        <w:ind w:left="1440" w:hanging="360"/>
        <w:rPr>
          <w:u w:val="none"/>
        </w:rPr>
      </w:pPr>
      <w:r w:rsidDel="00000000" w:rsidR="00000000" w:rsidRPr="00000000">
        <w:rPr>
          <w:rtl w:val="0"/>
        </w:rPr>
        <w:t xml:space="preserve">Pulsar en la estantería representaría visualmente el estante superior de esa estantería con los títulos que tiene, permite scroll.</w:t>
        <w:tab/>
      </w:r>
    </w:p>
    <w:p w:rsidR="00000000" w:rsidDel="00000000" w:rsidP="00000000" w:rsidRDefault="00000000" w:rsidRPr="00000000" w14:paraId="0000000E">
      <w:pPr>
        <w:numPr>
          <w:ilvl w:val="0"/>
          <w:numId w:val="10"/>
        </w:numPr>
        <w:ind w:left="1440" w:hanging="360"/>
        <w:rPr>
          <w:u w:val="none"/>
        </w:rPr>
      </w:pPr>
      <w:r w:rsidDel="00000000" w:rsidR="00000000" w:rsidRPr="00000000">
        <w:rPr>
          <w:rtl w:val="0"/>
        </w:rPr>
        <w:t xml:space="preserve">Se pueden categorizar salas como “Salas de lectura” para reservarlas o comprobar si están reservadas, donde se podrán realizar distintas actividades, si hay algún evento de la biblioteca se pueden anunciar encima de la sala con una breve descripción.</w:t>
      </w:r>
    </w:p>
    <w:p w:rsidR="00000000" w:rsidDel="00000000" w:rsidP="00000000" w:rsidRDefault="00000000" w:rsidRPr="00000000" w14:paraId="0000000F">
      <w:pPr>
        <w:numPr>
          <w:ilvl w:val="0"/>
          <w:numId w:val="10"/>
        </w:numPr>
        <w:ind w:left="1440" w:hanging="360"/>
        <w:rPr>
          <w:u w:val="none"/>
        </w:rPr>
      </w:pPr>
      <w:r w:rsidDel="00000000" w:rsidR="00000000" w:rsidRPr="00000000">
        <w:rPr>
          <w:rtl w:val="0"/>
        </w:rPr>
        <w:t xml:space="preserve">Se pueden incluir todo tipo de salas y adaptar la información que muestran en función del servicio ofrecido: cafetería, venta de libros / Ediciones coleccionista, arte…</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Botón de búsqueda en la parte superior derecha o en el centro: </w:t>
      </w:r>
    </w:p>
    <w:p w:rsidR="00000000" w:rsidDel="00000000" w:rsidP="00000000" w:rsidRDefault="00000000" w:rsidRPr="00000000" w14:paraId="00000012">
      <w:pPr>
        <w:ind w:left="1440" w:firstLine="0"/>
        <w:rPr/>
      </w:pPr>
      <w:r w:rsidDel="00000000" w:rsidR="00000000" w:rsidRPr="00000000">
        <w:rPr>
          <w:rtl w:val="0"/>
        </w:rPr>
        <w:tab/>
      </w:r>
    </w:p>
    <w:p w:rsidR="00000000" w:rsidDel="00000000" w:rsidP="00000000" w:rsidRDefault="00000000" w:rsidRPr="00000000" w14:paraId="00000013">
      <w:pPr>
        <w:numPr>
          <w:ilvl w:val="0"/>
          <w:numId w:val="5"/>
        </w:numPr>
        <w:ind w:left="1440" w:hanging="360"/>
        <w:rPr>
          <w:u w:val="none"/>
        </w:rPr>
      </w:pPr>
      <w:r w:rsidDel="00000000" w:rsidR="00000000" w:rsidRPr="00000000">
        <w:rPr>
          <w:rtl w:val="0"/>
        </w:rPr>
        <w:t xml:space="preserve">Permite introducir el identificador / título / ISBN del libro para mostrarte donde se encuentra almacenado en la biblioteca, decirte si está o no disponible y si no lo está, fecha prevista en la que lo estará.</w:t>
      </w:r>
    </w:p>
    <w:p w:rsidR="00000000" w:rsidDel="00000000" w:rsidP="00000000" w:rsidRDefault="00000000" w:rsidRPr="00000000" w14:paraId="00000014">
      <w:pPr>
        <w:numPr>
          <w:ilvl w:val="0"/>
          <w:numId w:val="5"/>
        </w:numPr>
        <w:ind w:left="1440" w:hanging="360"/>
        <w:rPr>
          <w:u w:val="none"/>
        </w:rPr>
      </w:pPr>
      <w:r w:rsidDel="00000000" w:rsidR="00000000" w:rsidRPr="00000000">
        <w:rPr>
          <w:rtl w:val="0"/>
        </w:rPr>
        <w:t xml:space="preserve">Permite reservar libros que no están actualmente en la biblioteca o reservarlos para recoger ese mismo día.</w:t>
      </w:r>
    </w:p>
    <w:p w:rsidR="00000000" w:rsidDel="00000000" w:rsidP="00000000" w:rsidRDefault="00000000" w:rsidRPr="00000000" w14:paraId="00000015">
      <w:pPr>
        <w:numPr>
          <w:ilvl w:val="0"/>
          <w:numId w:val="5"/>
        </w:numPr>
        <w:ind w:left="1440" w:hanging="360"/>
        <w:rPr>
          <w:u w:val="none"/>
        </w:rPr>
      </w:pPr>
      <w:r w:rsidDel="00000000" w:rsidR="00000000" w:rsidRPr="00000000">
        <w:rPr>
          <w:rtl w:val="0"/>
        </w:rPr>
        <w:t xml:space="preserve">El gestor o bibliotecario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8"/>
        </w:numPr>
        <w:ind w:left="720" w:hanging="360"/>
        <w:rPr>
          <w:u w:val="none"/>
        </w:rPr>
      </w:pPr>
      <w:r w:rsidDel="00000000" w:rsidR="00000000" w:rsidRPr="00000000">
        <w:rPr>
          <w:rtl w:val="0"/>
        </w:rPr>
        <w:t xml:space="preserve">Botón de opciones: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1"/>
          <w:numId w:val="8"/>
        </w:numPr>
        <w:ind w:left="1440" w:hanging="360"/>
        <w:rPr>
          <w:u w:val="none"/>
        </w:rPr>
      </w:pPr>
      <w:r w:rsidDel="00000000" w:rsidR="00000000" w:rsidRPr="00000000">
        <w:rPr>
          <w:rtl w:val="0"/>
        </w:rPr>
        <w:t xml:space="preserve">Te lleva a otra pantalla en la que puedes cambiar a tema oscuro, crear un usuario vinculando tu cuenta con el carné de la biblioteca.</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Botón social: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numPr>
          <w:ilvl w:val="0"/>
          <w:numId w:val="1"/>
        </w:numPr>
        <w:ind w:left="1440" w:hanging="360"/>
        <w:rPr>
          <w:u w:val="none"/>
        </w:rPr>
      </w:pPr>
      <w:r w:rsidDel="00000000" w:rsidR="00000000" w:rsidRPr="00000000">
        <w:rPr>
          <w:rtl w:val="0"/>
        </w:rPr>
        <w:t xml:space="preserve">A los usuarios registrados, tras devolver un libro, se les da la opción de dar una opinión o review sobre el mismo, podrán subirla.</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Los usuarios podrán dar “Recomendado” o “No recomendado” a un libro leído, permitiendo sugerir a usuarios que busquen libros de una categoría de los libros mejor recomendados.</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Permite reservar salas para clubs de lecturas, gestionando precios (Si se quiere), horarios, salas reservadas o libres…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Gestor o bibliotecario:</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numPr>
          <w:ilvl w:val="1"/>
          <w:numId w:val="6"/>
        </w:numPr>
        <w:ind w:left="1440" w:hanging="360"/>
      </w:pPr>
      <w:r w:rsidDel="00000000" w:rsidR="00000000" w:rsidRPr="00000000">
        <w:rPr>
          <w:rtl w:val="0"/>
        </w:rPr>
        <w:t xml:space="preserve">Tiene opción de añadir libros, borrar libros, cambiar libros de lugar…</w:t>
      </w:r>
    </w:p>
    <w:p w:rsidR="00000000" w:rsidDel="00000000" w:rsidP="00000000" w:rsidRDefault="00000000" w:rsidRPr="00000000" w14:paraId="00000025">
      <w:pPr>
        <w:numPr>
          <w:ilvl w:val="1"/>
          <w:numId w:val="6"/>
        </w:numPr>
        <w:ind w:left="1440" w:hanging="360"/>
        <w:rPr>
          <w:u w:val="none"/>
        </w:rPr>
      </w:pPr>
      <w:r w:rsidDel="00000000" w:rsidR="00000000" w:rsidRPr="00000000">
        <w:rPr>
          <w:rtl w:val="0"/>
        </w:rPr>
        <w:t xml:space="preserve">Puede ponerse en contacto directamente desde la aplicación con usuarios que se retrasan en devolver libros, solicitan ayuda… </w:t>
      </w:r>
    </w:p>
    <w:p w:rsidR="00000000" w:rsidDel="00000000" w:rsidP="00000000" w:rsidRDefault="00000000" w:rsidRPr="00000000" w14:paraId="00000026">
      <w:pPr>
        <w:numPr>
          <w:ilvl w:val="1"/>
          <w:numId w:val="6"/>
        </w:numPr>
        <w:ind w:left="1440" w:hanging="360"/>
        <w:rPr>
          <w:u w:val="none"/>
        </w:rPr>
      </w:pPr>
      <w:r w:rsidDel="00000000" w:rsidR="00000000" w:rsidRPr="00000000">
        <w:rPr>
          <w:rtl w:val="0"/>
        </w:rPr>
        <w:t xml:space="preserve">Puede borrar comentarios que considere inadecuados de los libros leídos.</w:t>
      </w:r>
    </w:p>
    <w:p w:rsidR="00000000" w:rsidDel="00000000" w:rsidP="00000000" w:rsidRDefault="00000000" w:rsidRPr="00000000" w14:paraId="00000027">
      <w:pPr>
        <w:numPr>
          <w:ilvl w:val="1"/>
          <w:numId w:val="6"/>
        </w:numPr>
        <w:ind w:left="1440" w:hanging="360"/>
        <w:rPr>
          <w:u w:val="none"/>
        </w:rPr>
      </w:pPr>
      <w:r w:rsidDel="00000000" w:rsidR="00000000" w:rsidRPr="00000000">
        <w:rPr>
          <w:rtl w:val="0"/>
        </w:rPr>
        <w:t xml:space="preserve">Confirmar reserva de sala, anular reserva de sala.</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9"/>
        </w:numPr>
        <w:ind w:left="720" w:hanging="360"/>
        <w:rPr>
          <w:u w:val="none"/>
        </w:rPr>
      </w:pPr>
      <w:r w:rsidDel="00000000" w:rsidR="00000000" w:rsidRPr="00000000">
        <w:rPr>
          <w:rtl w:val="0"/>
        </w:rPr>
        <w:t xml:space="preserve">Novedades y eventos: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Una sección dedicada a los libros nuevos destacados, anunciar eventos como autores que firman libros, recitales, lectura en alto.</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Anunciar libros poco conocidos.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3340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urier New" w:cs="Courier New" w:eastAsia="Courier New" w:hAnsi="Courier New"/>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jc w:val="center"/>
    </w:pPr>
    <w:rPr>
      <w:b w:val="1"/>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