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wj34mgsbl48" w:id="0"/>
      <w:bookmarkEnd w:id="0"/>
      <w:r w:rsidDel="00000000" w:rsidR="00000000" w:rsidRPr="00000000">
        <w:rPr>
          <w:rtl w:val="0"/>
        </w:rPr>
        <w:t xml:space="preserve">Anotaciones videos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s3c16dhv84ti" w:id="1"/>
      <w:bookmarkEnd w:id="1"/>
      <w:r w:rsidDel="00000000" w:rsidR="00000000" w:rsidRPr="00000000">
        <w:rPr>
          <w:rtl w:val="0"/>
        </w:rPr>
        <w:t xml:space="preserve">Objetos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Objeto 1 : Tapa. Masa: 5 gramos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Objeto 2 : Esponja. Masa: 3 gramos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Objeto 3 : Jabón. Masa: 116 gramos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alm2e8a1csq9" w:id="2"/>
      <w:bookmarkEnd w:id="2"/>
      <w:r w:rsidDel="00000000" w:rsidR="00000000" w:rsidRPr="00000000">
        <w:rPr>
          <w:rtl w:val="0"/>
        </w:rPr>
        <w:t xml:space="preserve">Angulos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Angulo 1 corresponde a los videos con 4 libros apilados.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Angulo 2 corresponde a los videos con 3 libros apilados.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Angulo 3 corresponde a los videos con 2 libros apilados.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Calculo del valor del angulo para 4 libros apilados: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509963" cy="184059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9963" cy="1840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Calculo del valor del angulo para 3 libros apilados: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3271838" cy="216827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1838" cy="2168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Calculo del valor del angulo para 2 libros apilados: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967038" cy="1964212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7038" cy="1964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spacing w:after="240" w:before="240" w:lineRule="auto"/>
        <w:rPr/>
      </w:pPr>
      <w:bookmarkStart w:colFirst="0" w:colLast="0" w:name="_9rbgufa6hu9" w:id="3"/>
      <w:bookmarkEnd w:id="3"/>
      <w:r w:rsidDel="00000000" w:rsidR="00000000" w:rsidRPr="00000000">
        <w:rPr>
          <w:rtl w:val="0"/>
        </w:rPr>
        <w:t xml:space="preserve">Alturas palanca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Alturas en las que inicia el movimiento (palanca):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624138" cy="198982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4138" cy="1989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ep1mxt6v3z5n" w:id="4"/>
      <w:bookmarkEnd w:id="4"/>
      <w:r w:rsidDel="00000000" w:rsidR="00000000" w:rsidRPr="00000000">
        <w:rPr>
          <w:rtl w:val="0"/>
        </w:rPr>
        <w:t xml:space="preserve">Info extra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El papel rosa de los videos mide 7,5 cm.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Los videos estan grabados en 120 fps.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andlee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Handlee" w:cs="Handlee" w:eastAsia="Handlee" w:hAnsi="Handlee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Handlee" w:cs="Handlee" w:eastAsia="Handlee" w:hAnsi="Handlee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Handlee" w:cs="Handlee" w:eastAsia="Handlee" w:hAnsi="Handlee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andle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