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E19" w:rsidRPr="00870EF2" w:rsidRDefault="00937E19" w:rsidP="00A22642">
      <w:pPr>
        <w:jc w:val="right"/>
        <w:rPr>
          <w:rFonts w:ascii="Matura MT Script Capitals" w:hAnsi="Matura MT Script Capitals" w:cs="Vrinda"/>
          <w:b/>
          <w:sz w:val="44"/>
          <w:szCs w:val="56"/>
          <w:cs/>
          <w:lang w:val="en-GB" w:bidi="bn-BD"/>
        </w:rPr>
      </w:pPr>
      <w:bookmarkStart w:id="0" w:name="_Toc48968876"/>
      <w:bookmarkStart w:id="1" w:name="_Toc48969207"/>
      <w:bookmarkStart w:id="2" w:name="_Toc48970132"/>
      <w:bookmarkStart w:id="3" w:name="_Toc48973956"/>
      <w:bookmarkStart w:id="4" w:name="_Toc48978452"/>
      <w:bookmarkStart w:id="5" w:name="_Toc48979213"/>
      <w:bookmarkStart w:id="6" w:name="_Toc48979400"/>
      <w:bookmarkStart w:id="7" w:name="_Toc48980465"/>
      <w:bookmarkStart w:id="8" w:name="_Toc49159538"/>
      <w:bookmarkStart w:id="9" w:name="_Toc49159725"/>
      <w:bookmarkStart w:id="10" w:name="_Toc49160610"/>
      <w:bookmarkStart w:id="11" w:name="_Toc38696491"/>
      <w:bookmarkStart w:id="12" w:name="_Toc48551047"/>
      <w:bookmarkStart w:id="13" w:name="_Toc48552747"/>
    </w:p>
    <w:p w:rsidR="00127E89" w:rsidRDefault="00235C11" w:rsidP="00A22642">
      <w:pPr>
        <w:jc w:val="right"/>
        <w:rPr>
          <w:rFonts w:ascii="Matura MT Script Capitals" w:hAnsi="Matura MT Script Capitals"/>
          <w:b/>
          <w:sz w:val="44"/>
          <w:szCs w:val="44"/>
          <w:lang w:val="en-GB"/>
        </w:rPr>
      </w:pPr>
      <w:bookmarkStart w:id="14" w:name="_GoBack"/>
      <w:bookmarkEnd w:id="14"/>
      <w:r w:rsidRPr="00C84ACE">
        <w:rPr>
          <w:rFonts w:ascii="Matura MT Script Capitals" w:hAnsi="Matura MT Script Capitals"/>
          <w:noProof/>
        </w:rPr>
        <w:drawing>
          <wp:anchor distT="0" distB="0" distL="114300" distR="114300" simplePos="0" relativeHeight="251657216" behindDoc="0" locked="0" layoutInCell="1" allowOverlap="1">
            <wp:simplePos x="0" y="0"/>
            <wp:positionH relativeFrom="column">
              <wp:posOffset>2362200</wp:posOffset>
            </wp:positionH>
            <wp:positionV relativeFrom="paragraph">
              <wp:posOffset>0</wp:posOffset>
            </wp:positionV>
            <wp:extent cx="1238250" cy="1187450"/>
            <wp:effectExtent l="0" t="0" r="0" b="0"/>
            <wp:wrapNone/>
            <wp:docPr id="4" name="Picture 2" descr="Copy of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 of logo1"/>
                    <pic:cNvPicPr>
                      <a:picLocks noChangeAspect="1" noChangeArrowheads="1"/>
                    </pic:cNvPicPr>
                  </pic:nvPicPr>
                  <pic:blipFill>
                    <a:blip r:embed="rId8">
                      <a:clrChange>
                        <a:clrFrom>
                          <a:srgbClr val="FFFFFF"/>
                        </a:clrFrom>
                        <a:clrTo>
                          <a:srgbClr val="FFFFFF">
                            <a:alpha val="0"/>
                          </a:srgbClr>
                        </a:clrTo>
                      </a:clrChange>
                      <a:lum bright="10000" contrast="3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0" cy="1187450"/>
                    </a:xfrm>
                    <a:prstGeom prst="rect">
                      <a:avLst/>
                    </a:prstGeom>
                    <a:noFill/>
                  </pic:spPr>
                </pic:pic>
              </a:graphicData>
            </a:graphic>
          </wp:anchor>
        </w:drawing>
      </w:r>
    </w:p>
    <w:p w:rsidR="00BA4468" w:rsidRPr="00BA4468" w:rsidRDefault="00BA4468" w:rsidP="00A22642">
      <w:pPr>
        <w:jc w:val="right"/>
        <w:rPr>
          <w:rFonts w:ascii="Matura MT Script Capitals" w:hAnsi="Matura MT Script Capitals"/>
          <w:b/>
          <w:sz w:val="32"/>
          <w:szCs w:val="32"/>
          <w:lang w:val="en-GB"/>
        </w:rPr>
      </w:pPr>
    </w:p>
    <w:p w:rsidR="00C03324" w:rsidRPr="0026092E" w:rsidRDefault="00C03324" w:rsidP="00A22642">
      <w:pPr>
        <w:rPr>
          <w:lang w:val="en-GB"/>
        </w:rPr>
      </w:pPr>
    </w:p>
    <w:p w:rsidR="00C03324" w:rsidRPr="0026092E" w:rsidRDefault="00C03324" w:rsidP="00A22642">
      <w:pPr>
        <w:rPr>
          <w:lang w:val="en-GB"/>
        </w:rPr>
      </w:pPr>
    </w:p>
    <w:p w:rsidR="00C03324" w:rsidRPr="00C84ACE" w:rsidRDefault="00C03324" w:rsidP="00A22642">
      <w:pPr>
        <w:rPr>
          <w:rFonts w:ascii="Palace Script MT" w:hAnsi="Palace Script MT"/>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jc w:val="center"/>
        <w:rPr>
          <w:rFonts w:ascii="Serifa BT" w:hAnsi="Serifa BT" w:cs="Times New Roman Bold"/>
          <w:b/>
          <w:sz w:val="36"/>
          <w:lang w:val="en-GB"/>
        </w:rPr>
      </w:pPr>
      <w:r w:rsidRPr="0026092E">
        <w:rPr>
          <w:rFonts w:ascii="Serifa BT" w:hAnsi="Serifa BT" w:cs="Times New Roman Bold"/>
          <w:b/>
          <w:sz w:val="36"/>
          <w:lang w:val="en-GB"/>
        </w:rPr>
        <w:t xml:space="preserve">GOVERNMENT OF THE PEOPLE’S </w:t>
      </w:r>
      <w:smartTag w:uri="urn:schemas-microsoft-com:office:smarttags" w:element="place">
        <w:smartTag w:uri="urn:schemas-microsoft-com:office:smarttags" w:element="PlaceType">
          <w:r w:rsidRPr="0026092E">
            <w:rPr>
              <w:rFonts w:ascii="Serifa BT" w:hAnsi="Serifa BT" w:cs="Times New Roman Bold"/>
              <w:b/>
              <w:sz w:val="36"/>
              <w:lang w:val="en-GB"/>
            </w:rPr>
            <w:t>REPUBLIC</w:t>
          </w:r>
        </w:smartTag>
        <w:r w:rsidRPr="0026092E">
          <w:rPr>
            <w:rFonts w:ascii="Serifa BT" w:hAnsi="Serifa BT" w:cs="Times New Roman Bold"/>
            <w:b/>
            <w:sz w:val="36"/>
            <w:lang w:val="en-GB"/>
          </w:rPr>
          <w:t xml:space="preserve"> OF </w:t>
        </w:r>
        <w:smartTag w:uri="urn:schemas-microsoft-com:office:smarttags" w:element="PlaceName">
          <w:r w:rsidRPr="0026092E">
            <w:rPr>
              <w:rFonts w:ascii="Serifa BT" w:hAnsi="Serifa BT" w:cs="Times New Roman Bold"/>
              <w:b/>
              <w:sz w:val="36"/>
              <w:lang w:val="en-GB"/>
            </w:rPr>
            <w:t>BANGLADESH</w:t>
          </w:r>
        </w:smartTag>
      </w:smartTag>
    </w:p>
    <w:p w:rsidR="00C03324" w:rsidRPr="0026092E" w:rsidRDefault="00C03324" w:rsidP="00A22642">
      <w:pPr>
        <w:rPr>
          <w:rFonts w:cs="Times New Roman"/>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DE47C5" w:rsidRDefault="00DE47C5" w:rsidP="00DE47C5">
      <w:pPr>
        <w:jc w:val="center"/>
        <w:rPr>
          <w:b/>
          <w:sz w:val="36"/>
          <w:szCs w:val="36"/>
          <w:lang w:val="en-GB"/>
        </w:rPr>
      </w:pPr>
      <w:r w:rsidRPr="0076015F">
        <w:rPr>
          <w:b/>
          <w:sz w:val="36"/>
          <w:szCs w:val="36"/>
          <w:lang w:val="en-GB"/>
        </w:rPr>
        <w:t>Standard Request for Application</w:t>
      </w:r>
      <w:r>
        <w:rPr>
          <w:b/>
          <w:sz w:val="36"/>
          <w:szCs w:val="36"/>
          <w:lang w:val="en-GB"/>
        </w:rPr>
        <w:t xml:space="preserve"> (SRFA)</w:t>
      </w:r>
    </w:p>
    <w:p w:rsidR="00C03324" w:rsidRPr="00DE47C5" w:rsidRDefault="00C03324" w:rsidP="00A22642">
      <w:pPr>
        <w:jc w:val="center"/>
        <w:rPr>
          <w:b/>
          <w:bCs/>
          <w:sz w:val="32"/>
          <w:szCs w:val="32"/>
          <w:lang w:val="en-GB"/>
        </w:rPr>
      </w:pPr>
      <w:r w:rsidRPr="00DE47C5">
        <w:rPr>
          <w:b/>
          <w:bCs/>
          <w:sz w:val="32"/>
          <w:szCs w:val="32"/>
          <w:lang w:val="en-GB"/>
        </w:rPr>
        <w:t>Selection of Individual Consultant (National)</w:t>
      </w:r>
    </w:p>
    <w:p w:rsidR="00C03324" w:rsidRPr="0026092E" w:rsidRDefault="00C03324" w:rsidP="00A22642">
      <w:pPr>
        <w:jc w:val="center"/>
        <w:rPr>
          <w:b/>
          <w:bCs/>
          <w:lang w:val="en-GB"/>
        </w:rPr>
      </w:pPr>
    </w:p>
    <w:p w:rsidR="00C03324" w:rsidRPr="0026092E" w:rsidRDefault="00C03324" w:rsidP="00A22642">
      <w:pPr>
        <w:jc w:val="center"/>
        <w:rPr>
          <w:lang w:val="en-GB"/>
        </w:rPr>
      </w:pPr>
    </w:p>
    <w:p w:rsidR="00C03324" w:rsidRPr="0026092E" w:rsidRDefault="00C03324" w:rsidP="00A22642">
      <w:pPr>
        <w:jc w:val="center"/>
        <w:rPr>
          <w:sz w:val="36"/>
          <w:szCs w:val="36"/>
          <w:lang w:val="en-GB"/>
        </w:rPr>
      </w:pPr>
      <w:r w:rsidRPr="0026092E">
        <w:rPr>
          <w:sz w:val="36"/>
          <w:szCs w:val="36"/>
          <w:lang w:val="en-GB"/>
        </w:rPr>
        <w:t>(Time Based)</w:t>
      </w: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rPr>
          <w:lang w:val="en-GB"/>
        </w:rPr>
      </w:pPr>
    </w:p>
    <w:p w:rsidR="00C03324" w:rsidRPr="0026092E" w:rsidRDefault="00C03324" w:rsidP="00A22642">
      <w:pPr>
        <w:jc w:val="center"/>
        <w:rPr>
          <w:rFonts w:ascii="Amer Type BT" w:hAnsi="Amer Type BT" w:cs="Times New Roman Bold" w:hint="eastAsia"/>
          <w:b/>
          <w:sz w:val="32"/>
          <w:szCs w:val="32"/>
          <w:lang w:val="en-GB"/>
        </w:rPr>
      </w:pPr>
      <w:r w:rsidRPr="0026092E">
        <w:rPr>
          <w:rFonts w:ascii="Amer Type BT" w:hAnsi="Amer Type BT" w:cs="Times New Roman Bold"/>
          <w:b/>
          <w:sz w:val="32"/>
          <w:szCs w:val="32"/>
          <w:lang w:val="en-GB"/>
        </w:rPr>
        <w:t>Central Procurement Technical Unit</w:t>
      </w:r>
    </w:p>
    <w:p w:rsidR="00C03324" w:rsidRPr="0026092E" w:rsidRDefault="00C03324" w:rsidP="00A22642">
      <w:pPr>
        <w:jc w:val="center"/>
        <w:rPr>
          <w:rFonts w:ascii="Amer Type BT" w:hAnsi="Amer Type BT" w:cs="Times New Roman Bold" w:hint="eastAsia"/>
          <w:b/>
          <w:sz w:val="32"/>
          <w:szCs w:val="32"/>
          <w:lang w:val="en-GB"/>
        </w:rPr>
      </w:pPr>
      <w:r w:rsidRPr="0026092E">
        <w:rPr>
          <w:rFonts w:ascii="Amer Type BT" w:hAnsi="Amer Type BT" w:cs="Times New Roman Bold"/>
          <w:b/>
          <w:sz w:val="32"/>
          <w:szCs w:val="32"/>
          <w:lang w:val="en-GB"/>
        </w:rPr>
        <w:t>Implementation Monitoring and Evaluation Division</w:t>
      </w:r>
    </w:p>
    <w:p w:rsidR="00C03324" w:rsidRPr="0026092E" w:rsidRDefault="00C03324" w:rsidP="00A22642">
      <w:pPr>
        <w:jc w:val="center"/>
        <w:rPr>
          <w:rFonts w:cs="Times New Roman"/>
          <w:lang w:val="en-GB"/>
        </w:rPr>
      </w:pPr>
      <w:r w:rsidRPr="0026092E">
        <w:rPr>
          <w:rFonts w:ascii="Amer Type BT" w:hAnsi="Amer Type BT" w:cs="Times New Roman Bold"/>
          <w:b/>
          <w:sz w:val="32"/>
          <w:szCs w:val="32"/>
          <w:lang w:val="en-GB"/>
        </w:rPr>
        <w:t>Ministry of Planning</w:t>
      </w:r>
    </w:p>
    <w:p w:rsidR="00984B12" w:rsidRPr="0026092E" w:rsidRDefault="00984B12" w:rsidP="00A22642">
      <w:pPr>
        <w:rPr>
          <w:rFonts w:ascii="Times New Roman" w:hAnsi="Times New Roman" w:cs="Times New Roman"/>
          <w:b/>
          <w:bCs/>
          <w:sz w:val="32"/>
          <w:szCs w:val="32"/>
          <w:lang w:val="en-GB"/>
        </w:rPr>
      </w:pPr>
    </w:p>
    <w:p w:rsidR="00984B12" w:rsidRPr="0026092E" w:rsidRDefault="00984B12" w:rsidP="00A22642">
      <w:pPr>
        <w:rPr>
          <w:rFonts w:ascii="Times New Roman" w:hAnsi="Times New Roman" w:cs="Times New Roman"/>
          <w:b/>
          <w:bCs/>
          <w:sz w:val="32"/>
          <w:szCs w:val="32"/>
          <w:lang w:val="en-GB"/>
        </w:rPr>
      </w:pPr>
    </w:p>
    <w:p w:rsidR="00984B12" w:rsidRPr="0026092E" w:rsidRDefault="00984B12" w:rsidP="00A22642">
      <w:pPr>
        <w:rPr>
          <w:rFonts w:ascii="Times New Roman" w:hAnsi="Times New Roman" w:cs="Times New Roman"/>
          <w:b/>
          <w:bCs/>
          <w:sz w:val="32"/>
          <w:szCs w:val="32"/>
          <w:lang w:val="en-GB"/>
        </w:rPr>
      </w:pPr>
    </w:p>
    <w:p w:rsidR="0040603C" w:rsidRPr="00206BA6" w:rsidRDefault="00206BA6" w:rsidP="00A22642">
      <w:pPr>
        <w:rPr>
          <w:rFonts w:ascii="Times New Roman" w:hAnsi="Times New Roman" w:cs="Times New Roman"/>
          <w:b/>
          <w:bCs/>
          <w:sz w:val="32"/>
          <w:szCs w:val="32"/>
          <w:u w:val="single"/>
          <w:lang w:val="en-GB"/>
        </w:rPr>
      </w:pPr>
      <w:r>
        <w:rPr>
          <w:rFonts w:ascii="Times New Roman" w:hAnsi="Times New Roman" w:cs="Times New Roman"/>
          <w:b/>
          <w:bCs/>
          <w:sz w:val="32"/>
          <w:szCs w:val="32"/>
          <w:u w:val="single"/>
          <w:lang w:val="en-GB"/>
        </w:rPr>
        <w:t>________________________________________________________</w:t>
      </w:r>
    </w:p>
    <w:p w:rsidR="0040603C" w:rsidRPr="0026092E" w:rsidRDefault="0040603C" w:rsidP="00A22642">
      <w:pPr>
        <w:rPr>
          <w:rFonts w:ascii="Times New Roman" w:hAnsi="Times New Roman" w:cs="Times New Roman"/>
          <w:b/>
          <w:bCs/>
          <w:sz w:val="32"/>
          <w:szCs w:val="32"/>
          <w:lang w:val="en-GB"/>
        </w:rPr>
      </w:pPr>
    </w:p>
    <w:p w:rsidR="00C03324" w:rsidRPr="0026092E" w:rsidRDefault="00B25F02" w:rsidP="00A22642">
      <w:pPr>
        <w:rPr>
          <w:rFonts w:ascii="Times New Roman" w:hAnsi="Times New Roman" w:cs="Times New Roman"/>
          <w:b/>
          <w:bCs/>
          <w:sz w:val="32"/>
          <w:szCs w:val="32"/>
          <w:lang w:val="en-GB"/>
        </w:rPr>
      </w:pPr>
      <w:r w:rsidRPr="00B25F02">
        <w:rPr>
          <w:rFonts w:ascii="Times New Roman" w:hAnsi="Times New Roman" w:cs="Times New Roman" w:hint="cs"/>
          <w:b/>
          <w:bCs/>
          <w:sz w:val="32"/>
          <w:szCs w:val="32"/>
          <w:cs/>
          <w:lang w:val="en-GB" w:bidi="bn-BD"/>
        </w:rPr>
        <w:t>January</w:t>
      </w:r>
      <w:r>
        <w:rPr>
          <w:rFonts w:ascii="Times New Roman" w:hAnsi="Times New Roman" w:cs="Times New Roman"/>
          <w:b/>
          <w:bCs/>
          <w:sz w:val="32"/>
          <w:szCs w:val="32"/>
          <w:lang w:val="en-GB"/>
        </w:rPr>
        <w:t xml:space="preserve"> 20</w:t>
      </w:r>
      <w:r w:rsidRPr="00B25F02">
        <w:rPr>
          <w:rFonts w:ascii="Times New Roman" w:hAnsi="Times New Roman" w:cs="Times New Roman" w:hint="cs"/>
          <w:b/>
          <w:bCs/>
          <w:sz w:val="32"/>
          <w:szCs w:val="32"/>
          <w:cs/>
          <w:lang w:val="en-GB" w:bidi="bn-BD"/>
        </w:rPr>
        <w:t>19</w:t>
      </w:r>
      <w:r w:rsidR="00C03324" w:rsidRPr="0026092E">
        <w:rPr>
          <w:rFonts w:ascii="Times New Roman" w:hAnsi="Times New Roman" w:cs="Times New Roman"/>
          <w:b/>
          <w:bCs/>
          <w:sz w:val="32"/>
          <w:szCs w:val="32"/>
          <w:lang w:val="en-GB"/>
        </w:rPr>
        <w:tab/>
      </w:r>
      <w:r w:rsidR="00C03324" w:rsidRPr="0026092E">
        <w:rPr>
          <w:rFonts w:ascii="Times New Roman" w:hAnsi="Times New Roman" w:cs="Times New Roman"/>
          <w:b/>
          <w:bCs/>
          <w:sz w:val="32"/>
          <w:szCs w:val="32"/>
          <w:lang w:val="en-GB"/>
        </w:rPr>
        <w:tab/>
      </w:r>
      <w:r w:rsidR="00C03324" w:rsidRPr="0026092E">
        <w:rPr>
          <w:rFonts w:ascii="Times New Roman" w:hAnsi="Times New Roman" w:cs="Times New Roman"/>
          <w:b/>
          <w:bCs/>
          <w:sz w:val="32"/>
          <w:szCs w:val="32"/>
          <w:lang w:val="en-GB"/>
        </w:rPr>
        <w:tab/>
      </w:r>
      <w:r w:rsidR="00C03324" w:rsidRPr="0026092E">
        <w:rPr>
          <w:rFonts w:ascii="Times New Roman" w:hAnsi="Times New Roman" w:cs="Times New Roman"/>
          <w:b/>
          <w:bCs/>
          <w:sz w:val="32"/>
          <w:szCs w:val="32"/>
          <w:lang w:val="en-GB"/>
        </w:rPr>
        <w:tab/>
      </w:r>
      <w:r w:rsidR="00C03324" w:rsidRPr="0026092E">
        <w:rPr>
          <w:rFonts w:ascii="Times New Roman" w:hAnsi="Times New Roman" w:cs="Times New Roman"/>
          <w:b/>
          <w:bCs/>
          <w:sz w:val="32"/>
          <w:szCs w:val="32"/>
          <w:lang w:val="en-GB"/>
        </w:rPr>
        <w:tab/>
      </w:r>
      <w:r w:rsidR="00A6710D">
        <w:rPr>
          <w:rFonts w:ascii="Times New Roman" w:hAnsi="Times New Roman" w:cs="Vrinda" w:hint="cs"/>
          <w:b/>
          <w:bCs/>
          <w:sz w:val="32"/>
          <w:szCs w:val="40"/>
          <w:cs/>
          <w:lang w:val="en-GB" w:bidi="bn-BD"/>
        </w:rPr>
        <w:tab/>
      </w:r>
      <w:r w:rsidR="00A6710D">
        <w:rPr>
          <w:rFonts w:ascii="Times New Roman" w:hAnsi="Times New Roman" w:cs="Vrinda" w:hint="cs"/>
          <w:b/>
          <w:bCs/>
          <w:sz w:val="32"/>
          <w:szCs w:val="40"/>
          <w:cs/>
          <w:lang w:val="en-GB" w:bidi="bn-BD"/>
        </w:rPr>
        <w:tab/>
      </w:r>
      <w:r w:rsidR="00A6710D">
        <w:rPr>
          <w:rFonts w:ascii="Times New Roman" w:hAnsi="Times New Roman" w:cs="Vrinda" w:hint="cs"/>
          <w:b/>
          <w:bCs/>
          <w:sz w:val="32"/>
          <w:szCs w:val="40"/>
          <w:cs/>
          <w:lang w:val="en-GB" w:bidi="bn-BD"/>
        </w:rPr>
        <w:tab/>
        <w:t xml:space="preserve">    </w:t>
      </w:r>
      <w:r w:rsidR="00C03324" w:rsidRPr="0026092E">
        <w:rPr>
          <w:rFonts w:ascii="Times New Roman" w:hAnsi="Times New Roman" w:cs="Times New Roman"/>
          <w:b/>
          <w:bCs/>
          <w:sz w:val="32"/>
          <w:szCs w:val="32"/>
          <w:lang w:val="en-GB"/>
        </w:rPr>
        <w:tab/>
        <w:t>PS4</w:t>
      </w:r>
    </w:p>
    <w:p w:rsidR="00C03324" w:rsidRPr="0026092E" w:rsidRDefault="00C03324" w:rsidP="00A22642">
      <w:pPr>
        <w:jc w:val="center"/>
        <w:rPr>
          <w:b/>
          <w:sz w:val="28"/>
          <w:lang w:val="en-GB"/>
        </w:rPr>
        <w:sectPr w:rsidR="00C03324" w:rsidRPr="0026092E" w:rsidSect="009458E2">
          <w:headerReference w:type="default" r:id="rId9"/>
          <w:footerReference w:type="even" r:id="rId10"/>
          <w:type w:val="nextColumn"/>
          <w:pgSz w:w="11909" w:h="16416" w:code="9"/>
          <w:pgMar w:top="1440" w:right="1440" w:bottom="432" w:left="1440" w:header="720" w:footer="720" w:gutter="0"/>
          <w:pgNumType w:fmt="lowerRoman" w:start="1"/>
          <w:cols w:space="708"/>
          <w:docGrid w:linePitch="360"/>
        </w:sectPr>
      </w:pPr>
    </w:p>
    <w:p w:rsidR="004168D5" w:rsidRPr="0064384F" w:rsidRDefault="006763F3" w:rsidP="00D16343">
      <w:pPr>
        <w:jc w:val="center"/>
        <w:rPr>
          <w:b/>
          <w:sz w:val="28"/>
        </w:rPr>
      </w:pPr>
      <w:r w:rsidRPr="0064384F">
        <w:rPr>
          <w:b/>
          <w:sz w:val="28"/>
        </w:rPr>
        <w:lastRenderedPageBreak/>
        <w:t>Guidance Notes on the Use of</w:t>
      </w:r>
    </w:p>
    <w:p w:rsidR="006763F3" w:rsidRPr="0064384F" w:rsidRDefault="006763F3" w:rsidP="00A22642">
      <w:pPr>
        <w:jc w:val="center"/>
        <w:rPr>
          <w:b/>
          <w:sz w:val="28"/>
          <w:szCs w:val="28"/>
          <w:lang w:val="en-GB"/>
        </w:rPr>
      </w:pPr>
      <w:r w:rsidRPr="0064384F">
        <w:rPr>
          <w:b/>
          <w:sz w:val="28"/>
        </w:rPr>
        <w:t xml:space="preserve">the Standard </w:t>
      </w:r>
      <w:r w:rsidRPr="0064384F">
        <w:rPr>
          <w:b/>
          <w:sz w:val="28"/>
          <w:szCs w:val="28"/>
          <w:lang w:val="en-GB"/>
        </w:rPr>
        <w:t>Request for Application for Selection</w:t>
      </w:r>
    </w:p>
    <w:p w:rsidR="006763F3" w:rsidRPr="0064384F" w:rsidRDefault="006763F3" w:rsidP="00A22642">
      <w:pPr>
        <w:jc w:val="center"/>
        <w:rPr>
          <w:b/>
          <w:sz w:val="28"/>
        </w:rPr>
      </w:pPr>
      <w:r w:rsidRPr="0064384F">
        <w:rPr>
          <w:b/>
          <w:sz w:val="28"/>
          <w:szCs w:val="28"/>
          <w:lang w:val="en-GB"/>
        </w:rPr>
        <w:t>of Individual Consultants (National)</w:t>
      </w:r>
    </w:p>
    <w:p w:rsidR="006763F3" w:rsidRPr="0064384F" w:rsidRDefault="006763F3" w:rsidP="00A22642">
      <w:pPr>
        <w:jc w:val="both"/>
      </w:pPr>
    </w:p>
    <w:p w:rsidR="006763F3" w:rsidRPr="0064384F" w:rsidRDefault="006763F3" w:rsidP="00A22642">
      <w:pPr>
        <w:jc w:val="both"/>
      </w:pPr>
      <w:r w:rsidRPr="0064384F">
        <w:t xml:space="preserve">These guidance notes have been prepared by the CPTU to assist a </w:t>
      </w:r>
      <w:r w:rsidR="000570D9">
        <w:t>Client</w:t>
      </w:r>
      <w:r w:rsidRPr="0064384F">
        <w:t xml:space="preserve"> in the preparation, using the Standard Request for Application (SRFA), for </w:t>
      </w:r>
      <w:r w:rsidR="00D16343" w:rsidRPr="0064384F">
        <w:t>procurement</w:t>
      </w:r>
      <w:r w:rsidRPr="0064384F">
        <w:t xml:space="preserve"> of Individual Consultants (National). The </w:t>
      </w:r>
      <w:r w:rsidR="000570D9">
        <w:t>Client</w:t>
      </w:r>
      <w:r w:rsidRPr="0064384F">
        <w:t xml:space="preserve"> should also refer to the Public Procurement </w:t>
      </w:r>
      <w:r w:rsidR="00BA7DEB" w:rsidRPr="0064384F">
        <w:t>Act 2006</w:t>
      </w:r>
      <w:r w:rsidR="00D16343" w:rsidRPr="0064384F">
        <w:t xml:space="preserve"> (Act No 24 of 2006),</w:t>
      </w:r>
      <w:r w:rsidR="00BA7DEB" w:rsidRPr="0064384F">
        <w:t xml:space="preserve"> and </w:t>
      </w:r>
      <w:r w:rsidRPr="0064384F">
        <w:t xml:space="preserve">the Public Procurement </w:t>
      </w:r>
      <w:r w:rsidR="00BA7DEB" w:rsidRPr="0064384F">
        <w:t>Rules 2008</w:t>
      </w:r>
      <w:r w:rsidRPr="0064384F">
        <w:t xml:space="preserve">, issued to supplement the </w:t>
      </w:r>
      <w:r w:rsidR="00BA7DEB" w:rsidRPr="0064384F">
        <w:t>Act</w:t>
      </w:r>
      <w:r w:rsidR="00D16343" w:rsidRPr="0064384F">
        <w:t xml:space="preserve"> available on CPTU’s website: </w:t>
      </w:r>
      <w:hyperlink r:id="rId11" w:history="1">
        <w:r w:rsidR="00D16343" w:rsidRPr="0064384F">
          <w:rPr>
            <w:rStyle w:val="Hyperlink"/>
            <w:b/>
            <w:color w:val="auto"/>
            <w:u w:val="none"/>
          </w:rPr>
          <w:t>www.cptu.gov.bd/</w:t>
        </w:r>
      </w:hyperlink>
      <w:r w:rsidR="00D16343" w:rsidRPr="0064384F">
        <w:rPr>
          <w:b/>
        </w:rPr>
        <w:t>.</w:t>
      </w:r>
      <w:r w:rsidR="00D16343" w:rsidRPr="0064384F">
        <w:t xml:space="preserve"> All concerned are advised to refer to the aforementioned Ac</w:t>
      </w:r>
      <w:r w:rsidR="00C650A2" w:rsidRPr="0064384F">
        <w:t>t and Rules while participating</w:t>
      </w:r>
      <w:r w:rsidR="00D16343" w:rsidRPr="0064384F">
        <w:t xml:space="preserve"> in any selection process of Consultants.</w:t>
      </w:r>
    </w:p>
    <w:p w:rsidR="006763F3" w:rsidRPr="0064384F" w:rsidRDefault="006763F3" w:rsidP="00A22642">
      <w:pPr>
        <w:jc w:val="both"/>
      </w:pPr>
    </w:p>
    <w:p w:rsidR="0061115F" w:rsidRDefault="0061115F" w:rsidP="00A22642">
      <w:pPr>
        <w:jc w:val="both"/>
      </w:pPr>
      <w:r w:rsidRPr="0061115F">
        <w:rPr>
          <w:bCs/>
        </w:rPr>
        <w:t>Individual Consultants</w:t>
      </w:r>
      <w:r w:rsidR="00870EF2">
        <w:rPr>
          <w:rFonts w:cs="Vrinda" w:hint="cs"/>
          <w:bCs/>
          <w:szCs w:val="28"/>
          <w:cs/>
          <w:lang w:bidi="bn-BD"/>
        </w:rPr>
        <w:t xml:space="preserve"> </w:t>
      </w:r>
      <w:r w:rsidRPr="0061115F">
        <w:t>shall be employed in accordance with Section 38 of the Public Procurement Act 2006 and Rule 112</w:t>
      </w:r>
      <w:r w:rsidR="006A0267">
        <w:t>&amp; Rule 104(d)</w:t>
      </w:r>
      <w:r w:rsidRPr="0061115F">
        <w:t xml:space="preserve"> of the Public Procurement Rule 2008 for assignments for which the qualifications and experience of the individual are the overriding requirements and no team of staff and no additional professional support are required.</w:t>
      </w:r>
    </w:p>
    <w:p w:rsidR="0061115F" w:rsidRDefault="0061115F" w:rsidP="00A22642">
      <w:pPr>
        <w:jc w:val="both"/>
      </w:pPr>
    </w:p>
    <w:p w:rsidR="006763F3" w:rsidRPr="0064384F" w:rsidRDefault="006763F3" w:rsidP="00A22642">
      <w:pPr>
        <w:jc w:val="both"/>
        <w:rPr>
          <w:spacing w:val="-3"/>
        </w:rPr>
      </w:pPr>
      <w:r w:rsidRPr="0064384F">
        <w:t xml:space="preserve">This document shall be used when a </w:t>
      </w:r>
      <w:r w:rsidR="009E1027">
        <w:t xml:space="preserve">Procuring Entity </w:t>
      </w:r>
      <w:r w:rsidR="001A4F8A" w:rsidRPr="0064384F">
        <w:t>(the Client)</w:t>
      </w:r>
      <w:r w:rsidRPr="0064384F">
        <w:rPr>
          <w:spacing w:val="-3"/>
        </w:rPr>
        <w:t xml:space="preserve"> wishes to select an Individual Consultant (National) for </w:t>
      </w:r>
      <w:r w:rsidRPr="0064384F">
        <w:rPr>
          <w:b/>
          <w:spacing w:val="-3"/>
        </w:rPr>
        <w:t>assignments</w:t>
      </w:r>
      <w:r w:rsidR="00977CE7">
        <w:rPr>
          <w:b/>
          <w:spacing w:val="-3"/>
        </w:rPr>
        <w:t xml:space="preserve"> for which the qualifications and experience of the individual are the overriding requirement,</w:t>
      </w:r>
      <w:r w:rsidRPr="0064384F">
        <w:rPr>
          <w:spacing w:val="-3"/>
        </w:rPr>
        <w:t xml:space="preserve"> for which remuneration is being determined on the basis of the time actually spent by the Consultant in carrying out the services.</w:t>
      </w:r>
    </w:p>
    <w:p w:rsidR="006763F3" w:rsidRPr="0064384F" w:rsidRDefault="006763F3" w:rsidP="00A22642">
      <w:pPr>
        <w:jc w:val="both"/>
      </w:pPr>
    </w:p>
    <w:p w:rsidR="006763F3" w:rsidRPr="0064384F" w:rsidRDefault="006763F3" w:rsidP="00A22642">
      <w:pPr>
        <w:jc w:val="both"/>
        <w:rPr>
          <w:spacing w:val="-3"/>
        </w:rPr>
      </w:pPr>
      <w:r w:rsidRPr="0064384F">
        <w:rPr>
          <w:spacing w:val="-3"/>
        </w:rPr>
        <w:t xml:space="preserve">Time-based Contracts are recommended when the Scope of the Services cannot be established with sufficient precision, or the duration and quantity of Services depends on variables that are beyond the control of the Consultant, or the output required of the consultants is difficult to assess. </w:t>
      </w:r>
    </w:p>
    <w:p w:rsidR="006763F3" w:rsidRPr="0064384F" w:rsidRDefault="006763F3" w:rsidP="00A22642">
      <w:pPr>
        <w:jc w:val="both"/>
        <w:rPr>
          <w:spacing w:val="-3"/>
        </w:rPr>
      </w:pPr>
    </w:p>
    <w:p w:rsidR="006763F3" w:rsidRPr="0064384F" w:rsidRDefault="006763F3" w:rsidP="00A22642">
      <w:pPr>
        <w:jc w:val="both"/>
        <w:rPr>
          <w:caps/>
        </w:rPr>
      </w:pPr>
      <w:r w:rsidRPr="0064384F">
        <w:rPr>
          <w:spacing w:val="-3"/>
        </w:rPr>
        <w:t>Consultant’s remuneration is based on (i) agreed unit rates for the Consultant multiplied by the actual time spent by him</w:t>
      </w:r>
      <w:r w:rsidR="00FB456F" w:rsidRPr="0064384F">
        <w:rPr>
          <w:spacing w:val="-3"/>
        </w:rPr>
        <w:t>/her</w:t>
      </w:r>
      <w:r w:rsidRPr="0064384F">
        <w:rPr>
          <w:spacing w:val="-3"/>
        </w:rPr>
        <w:t xml:space="preserve"> in executing the assignment, and (ii) reimbursable expenses using actual expenses and/or agreed unit prices. This type of Contract requires the </w:t>
      </w:r>
      <w:r w:rsidR="004E535D">
        <w:rPr>
          <w:spacing w:val="-3"/>
        </w:rPr>
        <w:t>Client</w:t>
      </w:r>
      <w:r w:rsidRPr="0064384F">
        <w:rPr>
          <w:spacing w:val="-3"/>
        </w:rPr>
        <w:t xml:space="preserve"> to closely supervise consultants and to be involved in the daily execution of the assignment.</w:t>
      </w:r>
    </w:p>
    <w:p w:rsidR="006763F3" w:rsidRPr="0064384F" w:rsidRDefault="006763F3" w:rsidP="00A22642">
      <w:pPr>
        <w:jc w:val="both"/>
      </w:pPr>
    </w:p>
    <w:p w:rsidR="006763F3" w:rsidRPr="0064384F" w:rsidRDefault="006763F3" w:rsidP="00A22642">
      <w:pPr>
        <w:jc w:val="both"/>
        <w:rPr>
          <w:b/>
        </w:rPr>
      </w:pPr>
      <w:r w:rsidRPr="0064384F">
        <w:t xml:space="preserve">SRFA (PS4) has been designed to suit the particular needs of procurement within </w:t>
      </w:r>
      <w:smartTag w:uri="urn:schemas-microsoft-com:office:smarttags" w:element="place">
        <w:smartTag w:uri="urn:schemas-microsoft-com:office:smarttags" w:element="country-region">
          <w:r w:rsidRPr="0064384F">
            <w:t>Bangladesh</w:t>
          </w:r>
        </w:smartTag>
      </w:smartTag>
      <w:r w:rsidRPr="0064384F">
        <w:t xml:space="preserve">, and has four (4) Sections, of which </w:t>
      </w:r>
      <w:r w:rsidRPr="0064384F">
        <w:rPr>
          <w:b/>
        </w:rPr>
        <w:t>Section 1:</w:t>
      </w:r>
      <w:r w:rsidRPr="0064384F">
        <w:t xml:space="preserve"> Information </w:t>
      </w:r>
      <w:r w:rsidR="00977CE7">
        <w:t>to</w:t>
      </w:r>
      <w:r w:rsidRPr="0064384F">
        <w:t xml:space="preserve">the Applicants and the Contract Agreement in </w:t>
      </w:r>
      <w:r w:rsidRPr="0064384F">
        <w:rPr>
          <w:b/>
        </w:rPr>
        <w:t xml:space="preserve">Section 4must not be altered or modified under any circumstances. </w:t>
      </w:r>
    </w:p>
    <w:p w:rsidR="006763F3" w:rsidRPr="0064384F" w:rsidRDefault="006763F3" w:rsidP="00A22642">
      <w:pPr>
        <w:jc w:val="both"/>
      </w:pPr>
    </w:p>
    <w:p w:rsidR="006763F3" w:rsidRPr="0064384F" w:rsidRDefault="00EC1ADA" w:rsidP="00A22642">
      <w:pPr>
        <w:jc w:val="both"/>
        <w:rPr>
          <w:b/>
          <w:bCs/>
        </w:rPr>
      </w:pPr>
      <w:r w:rsidRPr="0064384F">
        <w:t>The Client addresses its</w:t>
      </w:r>
      <w:r w:rsidR="006763F3" w:rsidRPr="0064384F">
        <w:t xml:space="preserve"> s</w:t>
      </w:r>
      <w:r w:rsidR="001A4F8A" w:rsidRPr="0064384F">
        <w:t xml:space="preserve">pecific needs </w:t>
      </w:r>
      <w:r w:rsidRPr="0064384F">
        <w:t>t</w:t>
      </w:r>
      <w:r w:rsidR="006763F3" w:rsidRPr="0064384F">
        <w:t xml:space="preserve">hrough the </w:t>
      </w:r>
      <w:r w:rsidR="00336F28" w:rsidRPr="0064384F">
        <w:rPr>
          <w:b/>
        </w:rPr>
        <w:t>Section 2</w:t>
      </w:r>
      <w:r w:rsidR="00B816C1">
        <w:rPr>
          <w:b/>
        </w:rPr>
        <w:t>:</w:t>
      </w:r>
      <w:r w:rsidR="006763F3" w:rsidRPr="0064384F">
        <w:t xml:space="preserve">Terms of Reference (TOR). The way in which an Applicant expresses his/her interest is by completion and submission of the </w:t>
      </w:r>
      <w:r w:rsidR="006763F3" w:rsidRPr="0064384F">
        <w:rPr>
          <w:bCs/>
        </w:rPr>
        <w:t>Application Forms in</w:t>
      </w:r>
      <w:r w:rsidR="006763F3" w:rsidRPr="0064384F">
        <w:rPr>
          <w:b/>
          <w:bCs/>
        </w:rPr>
        <w:t xml:space="preserve"> Section 3.</w:t>
      </w:r>
    </w:p>
    <w:p w:rsidR="00C859F9" w:rsidRPr="0064384F" w:rsidRDefault="00C859F9" w:rsidP="00A22642">
      <w:pPr>
        <w:jc w:val="both"/>
        <w:rPr>
          <w:b/>
          <w:bCs/>
        </w:rPr>
      </w:pPr>
    </w:p>
    <w:p w:rsidR="00EC1ADA" w:rsidRPr="0064384F" w:rsidRDefault="00C859F9" w:rsidP="00A22642">
      <w:pPr>
        <w:jc w:val="both"/>
      </w:pPr>
      <w:r w:rsidRPr="0064384F">
        <w:t>Guidance notes in brackets</w:t>
      </w:r>
      <w:r w:rsidR="00F47D1C" w:rsidRPr="0064384F">
        <w:t xml:space="preserve"> and italics are provided for both the Client and the Applicants and as such the Client should carefully decide what notes need to remain and what other guidance notes </w:t>
      </w:r>
      <w:r w:rsidR="00F86C7C" w:rsidRPr="0064384F">
        <w:t xml:space="preserve">might be required to assist the Applicant in preparing its </w:t>
      </w:r>
      <w:r w:rsidR="00320CC5" w:rsidRPr="0064384F">
        <w:t>Application</w:t>
      </w:r>
      <w:r w:rsidR="00F86C7C" w:rsidRPr="0064384F">
        <w:t xml:space="preserve"> submission; so as to minimize the inept Selection process.</w:t>
      </w:r>
    </w:p>
    <w:p w:rsidR="006763F3" w:rsidRPr="0064384F" w:rsidRDefault="006763F3" w:rsidP="00A22642">
      <w:pPr>
        <w:jc w:val="both"/>
      </w:pPr>
    </w:p>
    <w:p w:rsidR="006763F3" w:rsidRPr="0064384F" w:rsidRDefault="006763F3" w:rsidP="00A22642">
      <w:pPr>
        <w:tabs>
          <w:tab w:val="left" w:pos="8280"/>
        </w:tabs>
        <w:jc w:val="both"/>
      </w:pPr>
      <w:r w:rsidRPr="0064384F">
        <w:t xml:space="preserve">SRFA </w:t>
      </w:r>
      <w:r w:rsidR="00B816C1">
        <w:t>(</w:t>
      </w:r>
      <w:r w:rsidRPr="0064384F">
        <w:t>PS4</w:t>
      </w:r>
      <w:r w:rsidR="00B816C1">
        <w:t>)</w:t>
      </w:r>
      <w:r w:rsidRPr="0064384F">
        <w:t xml:space="preserve">, when properly completed will provide all the information that an Individual Consultant (National) needs in order to prepare and submit an Application. This should provide a sound basis on which the </w:t>
      </w:r>
      <w:r w:rsidR="000570D9">
        <w:t>Client</w:t>
      </w:r>
      <w:r w:rsidRPr="0064384F">
        <w:t xml:space="preserve"> can fairly, transparently and accurately carry out an evaluation process on the application submitted by the Individual Consultant.</w:t>
      </w:r>
    </w:p>
    <w:p w:rsidR="006763F3" w:rsidRPr="0064384F" w:rsidRDefault="006763F3" w:rsidP="00A22642">
      <w:pPr>
        <w:jc w:val="both"/>
      </w:pPr>
    </w:p>
    <w:p w:rsidR="006763F3" w:rsidRDefault="006763F3" w:rsidP="00A22642">
      <w:pPr>
        <w:jc w:val="both"/>
      </w:pPr>
    </w:p>
    <w:p w:rsidR="00B816C1" w:rsidRDefault="00B816C1" w:rsidP="00A22642">
      <w:pPr>
        <w:rPr>
          <w:b/>
          <w:sz w:val="26"/>
        </w:rPr>
      </w:pPr>
    </w:p>
    <w:p w:rsidR="00A30079" w:rsidRDefault="00B816C1" w:rsidP="00B816C1">
      <w:pPr>
        <w:tabs>
          <w:tab w:val="left" w:pos="8280"/>
        </w:tabs>
        <w:jc w:val="both"/>
      </w:pPr>
      <w:r w:rsidRPr="00B816C1">
        <w:t>SRFA</w:t>
      </w:r>
      <w:r w:rsidR="001C029A">
        <w:rPr>
          <w:rFonts w:cs="Vrinda" w:hint="cs"/>
          <w:szCs w:val="28"/>
          <w:cs/>
          <w:lang w:bidi="bn-BD"/>
        </w:rPr>
        <w:t xml:space="preserve"> </w:t>
      </w:r>
      <w:r w:rsidRPr="00B816C1">
        <w:t xml:space="preserve">(PS4) duly tailored may also be used for the purpose of Single Source Selection Method. </w:t>
      </w:r>
    </w:p>
    <w:p w:rsidR="00A30079" w:rsidRDefault="00B816C1" w:rsidP="00B816C1">
      <w:pPr>
        <w:tabs>
          <w:tab w:val="left" w:pos="8280"/>
        </w:tabs>
        <w:jc w:val="both"/>
      </w:pPr>
      <w:r w:rsidRPr="00B816C1">
        <w:lastRenderedPageBreak/>
        <w:t>The</w:t>
      </w:r>
      <w:r>
        <w:t xml:space="preserve"> following briefly describes the Section of SRFA (PS4) and how a Client should use these when preparing a particular request for Applications.</w:t>
      </w:r>
    </w:p>
    <w:p w:rsidR="00B816C1" w:rsidRPr="00B816C1" w:rsidRDefault="00B816C1" w:rsidP="00B816C1">
      <w:pPr>
        <w:tabs>
          <w:tab w:val="left" w:pos="8280"/>
        </w:tabs>
        <w:jc w:val="both"/>
      </w:pPr>
    </w:p>
    <w:p w:rsidR="006763F3" w:rsidRDefault="006763F3" w:rsidP="00A22642">
      <w:pPr>
        <w:rPr>
          <w:b/>
          <w:sz w:val="26"/>
        </w:rPr>
      </w:pPr>
      <w:r>
        <w:rPr>
          <w:b/>
          <w:sz w:val="26"/>
        </w:rPr>
        <w:t>Secti</w:t>
      </w:r>
      <w:r w:rsidR="00A279B2">
        <w:rPr>
          <w:b/>
          <w:sz w:val="26"/>
        </w:rPr>
        <w:t>on 1:</w:t>
      </w:r>
      <w:r w:rsidR="00A279B2">
        <w:rPr>
          <w:b/>
          <w:sz w:val="26"/>
        </w:rPr>
        <w:tab/>
        <w:t xml:space="preserve">Information </w:t>
      </w:r>
      <w:r w:rsidR="00A30079">
        <w:rPr>
          <w:b/>
          <w:sz w:val="26"/>
        </w:rPr>
        <w:t>to</w:t>
      </w:r>
      <w:r w:rsidR="00A279B2">
        <w:rPr>
          <w:b/>
          <w:sz w:val="26"/>
        </w:rPr>
        <w:t xml:space="preserve"> the </w:t>
      </w:r>
      <w:r>
        <w:rPr>
          <w:b/>
          <w:sz w:val="26"/>
        </w:rPr>
        <w:t xml:space="preserve">Applicants </w:t>
      </w:r>
    </w:p>
    <w:p w:rsidR="006763F3" w:rsidRDefault="006763F3" w:rsidP="00A22642">
      <w:pPr>
        <w:rPr>
          <w:bCs/>
        </w:rPr>
      </w:pPr>
    </w:p>
    <w:p w:rsidR="006763F3" w:rsidRDefault="006763F3" w:rsidP="00A22642">
      <w:pPr>
        <w:ind w:left="1440"/>
        <w:jc w:val="both"/>
      </w:pPr>
      <w:r>
        <w:t xml:space="preserve">This Section provides relevant information to help Consultants prepare their Applications. Information is also provided </w:t>
      </w:r>
      <w:r w:rsidR="00A30079">
        <w:t xml:space="preserve">for </w:t>
      </w:r>
      <w:r>
        <w:t xml:space="preserve">submission, opening, and evaluation of Applications and on the award of Contract. </w:t>
      </w:r>
    </w:p>
    <w:p w:rsidR="006763F3" w:rsidRDefault="006763F3" w:rsidP="00A22642">
      <w:pPr>
        <w:ind w:left="1440"/>
        <w:jc w:val="both"/>
      </w:pPr>
    </w:p>
    <w:p w:rsidR="006763F3" w:rsidRDefault="006763F3" w:rsidP="00A22642">
      <w:pPr>
        <w:ind w:left="1440"/>
        <w:jc w:val="both"/>
      </w:pPr>
      <w:r>
        <w:t xml:space="preserve">This Section also contains the criteria </w:t>
      </w:r>
      <w:r w:rsidR="0064384F">
        <w:t xml:space="preserve">for selection </w:t>
      </w:r>
      <w:r w:rsidR="00870EF2">
        <w:t>of suitable</w:t>
      </w:r>
      <w:r w:rsidR="00A30079">
        <w:t xml:space="preserve"> Applicant</w:t>
      </w:r>
    </w:p>
    <w:p w:rsidR="006763F3" w:rsidRDefault="006763F3" w:rsidP="00A22642">
      <w:pPr>
        <w:ind w:left="1440"/>
        <w:jc w:val="both"/>
        <w:rPr>
          <w:b/>
        </w:rPr>
      </w:pPr>
      <w:r>
        <w:rPr>
          <w:b/>
        </w:rPr>
        <w:t>The text of the clauses in this section shall not be modified.</w:t>
      </w:r>
    </w:p>
    <w:p w:rsidR="006763F3" w:rsidRDefault="006763F3" w:rsidP="00A22642">
      <w:pPr>
        <w:jc w:val="both"/>
        <w:rPr>
          <w:b/>
        </w:rPr>
      </w:pPr>
    </w:p>
    <w:p w:rsidR="00012D84" w:rsidRDefault="00012D84" w:rsidP="00A22642">
      <w:pPr>
        <w:jc w:val="both"/>
        <w:rPr>
          <w:b/>
        </w:rPr>
      </w:pPr>
    </w:p>
    <w:p w:rsidR="00012D84" w:rsidRDefault="00012D84" w:rsidP="00A22642">
      <w:pPr>
        <w:jc w:val="both"/>
        <w:rPr>
          <w:b/>
        </w:rPr>
      </w:pPr>
    </w:p>
    <w:p w:rsidR="006763F3" w:rsidRDefault="000E30B9" w:rsidP="00A22642">
      <w:pPr>
        <w:jc w:val="both"/>
        <w:rPr>
          <w:b/>
          <w:sz w:val="26"/>
        </w:rPr>
      </w:pPr>
      <w:r>
        <w:rPr>
          <w:b/>
          <w:sz w:val="26"/>
        </w:rPr>
        <w:t>S</w:t>
      </w:r>
      <w:r w:rsidR="006763F3">
        <w:rPr>
          <w:b/>
          <w:sz w:val="26"/>
        </w:rPr>
        <w:t>ection 2.</w:t>
      </w:r>
      <w:r w:rsidR="006763F3">
        <w:rPr>
          <w:b/>
          <w:sz w:val="26"/>
        </w:rPr>
        <w:tab/>
        <w:t>Terms of Reference</w:t>
      </w:r>
    </w:p>
    <w:p w:rsidR="006763F3" w:rsidRPr="0039021E" w:rsidRDefault="006763F3" w:rsidP="00A22642">
      <w:pPr>
        <w:ind w:left="1440"/>
        <w:jc w:val="both"/>
      </w:pPr>
      <w:r>
        <w:t xml:space="preserve">This section defines clearly the Objectives, Goals, and Scope of the assignment, and provides background information (including a list of existing relevant studies and basic data) to enable the Individual Consultant to clearly understand the assignment. This section lists the Services and surveys that may be necessary to carry out the assignment and the expected outputs (for example, reports, data, maps, surveys); it also clearly defines the </w:t>
      </w:r>
      <w:r w:rsidR="004E535D">
        <w:t>Client</w:t>
      </w:r>
      <w:r>
        <w:t>’s and Consultants’ respective responsibilities.</w:t>
      </w:r>
    </w:p>
    <w:p w:rsidR="006763F3" w:rsidRDefault="006763F3" w:rsidP="00A22642">
      <w:pPr>
        <w:rPr>
          <w:b/>
          <w:bCs/>
          <w:sz w:val="26"/>
        </w:rPr>
      </w:pPr>
    </w:p>
    <w:p w:rsidR="006763F3" w:rsidRDefault="006763F3" w:rsidP="00A22642">
      <w:pPr>
        <w:rPr>
          <w:b/>
        </w:rPr>
      </w:pPr>
      <w:r>
        <w:rPr>
          <w:b/>
          <w:bCs/>
          <w:sz w:val="26"/>
        </w:rPr>
        <w:t>S</w:t>
      </w:r>
      <w:r>
        <w:rPr>
          <w:b/>
          <w:sz w:val="26"/>
        </w:rPr>
        <w:t>ection 3.</w:t>
      </w:r>
      <w:r>
        <w:rPr>
          <w:b/>
          <w:sz w:val="26"/>
        </w:rPr>
        <w:tab/>
        <w:t>Application Forms</w:t>
      </w:r>
    </w:p>
    <w:p w:rsidR="006763F3" w:rsidRDefault="006763F3" w:rsidP="00A22642">
      <w:pPr>
        <w:rPr>
          <w:lang w:val="en-GB"/>
        </w:rPr>
      </w:pPr>
    </w:p>
    <w:p w:rsidR="006763F3" w:rsidRDefault="006763F3" w:rsidP="00A22642">
      <w:pPr>
        <w:ind w:left="1440"/>
        <w:jc w:val="both"/>
      </w:pPr>
      <w:r>
        <w:t xml:space="preserve">This section provides the standard format that permits the requested information to be presented in a clear, precise and readily available manner and allows the </w:t>
      </w:r>
      <w:r w:rsidR="004E535D">
        <w:t>Client</w:t>
      </w:r>
      <w:r>
        <w:t xml:space="preserve"> to readily understand and evaluate Applications in accordance with the </w:t>
      </w:r>
      <w:r w:rsidR="00A30079">
        <w:t>pre-disclosed</w:t>
      </w:r>
      <w:r>
        <w:t xml:space="preserve"> criteria. The completed forms will indicate details of the Applicant’s qualifications and experience best suited to the specific assignment.</w:t>
      </w:r>
    </w:p>
    <w:p w:rsidR="006763F3" w:rsidRDefault="006763F3" w:rsidP="00A22642">
      <w:pPr>
        <w:jc w:val="both"/>
        <w:rPr>
          <w:b/>
          <w:bCs/>
          <w:sz w:val="26"/>
        </w:rPr>
      </w:pPr>
    </w:p>
    <w:p w:rsidR="006763F3" w:rsidRDefault="006763F3" w:rsidP="00A22642">
      <w:pPr>
        <w:jc w:val="both"/>
        <w:rPr>
          <w:b/>
          <w:bCs/>
          <w:sz w:val="26"/>
        </w:rPr>
      </w:pPr>
      <w:r>
        <w:rPr>
          <w:b/>
          <w:bCs/>
          <w:sz w:val="26"/>
        </w:rPr>
        <w:t>Section 4.</w:t>
      </w:r>
      <w:r>
        <w:rPr>
          <w:b/>
          <w:bCs/>
          <w:sz w:val="26"/>
        </w:rPr>
        <w:tab/>
        <w:t xml:space="preserve">Contract </w:t>
      </w:r>
      <w:r w:rsidR="0082250B">
        <w:rPr>
          <w:b/>
          <w:bCs/>
          <w:sz w:val="26"/>
        </w:rPr>
        <w:t xml:space="preserve">Agreement </w:t>
      </w:r>
      <w:r>
        <w:rPr>
          <w:b/>
          <w:bCs/>
          <w:sz w:val="26"/>
        </w:rPr>
        <w:t>Forms</w:t>
      </w:r>
    </w:p>
    <w:p w:rsidR="006763F3" w:rsidRDefault="006763F3" w:rsidP="00A22642">
      <w:pPr>
        <w:jc w:val="both"/>
        <w:rPr>
          <w:bCs/>
        </w:rPr>
      </w:pPr>
    </w:p>
    <w:p w:rsidR="006763F3" w:rsidRDefault="006763F3" w:rsidP="00A22642">
      <w:pPr>
        <w:ind w:left="1440"/>
        <w:jc w:val="both"/>
      </w:pPr>
      <w:r>
        <w:t xml:space="preserve">The Form of Contract Agreement which, once completed and signed by the </w:t>
      </w:r>
      <w:r w:rsidR="004E535D">
        <w:t>Client</w:t>
      </w:r>
      <w:r>
        <w:t xml:space="preserve"> and the Consultant clearly defines the </w:t>
      </w:r>
      <w:r w:rsidR="004E535D">
        <w:t>Client</w:t>
      </w:r>
      <w:r>
        <w:t>’s and Consultants’ respective responsibilities. The Annexes</w:t>
      </w:r>
      <w:r w:rsidR="00870EF2">
        <w:rPr>
          <w:rFonts w:cs="Vrinda" w:hint="cs"/>
          <w:szCs w:val="28"/>
          <w:cs/>
          <w:lang w:bidi="bn-BD"/>
        </w:rPr>
        <w:t xml:space="preserve"> </w:t>
      </w:r>
      <w:r>
        <w:t xml:space="preserve">to the formal Contract include a </w:t>
      </w:r>
      <w:r w:rsidR="00A30079">
        <w:t>D</w:t>
      </w:r>
      <w:r>
        <w:t xml:space="preserve">escription of the Services, the </w:t>
      </w:r>
      <w:r w:rsidR="00A30079">
        <w:t>R</w:t>
      </w:r>
      <w:r>
        <w:t xml:space="preserve">eporting </w:t>
      </w:r>
      <w:r w:rsidR="00A30079">
        <w:t>S</w:t>
      </w:r>
      <w:r>
        <w:t xml:space="preserve">chedule and </w:t>
      </w:r>
      <w:r w:rsidRPr="00200D56">
        <w:rPr>
          <w:b/>
        </w:rPr>
        <w:t>Cost estimates</w:t>
      </w:r>
      <w:r>
        <w:t xml:space="preserve"> of Services.</w:t>
      </w:r>
    </w:p>
    <w:p w:rsidR="006763F3" w:rsidRDefault="00A279B2" w:rsidP="00A22642">
      <w:pPr>
        <w:ind w:left="1440"/>
        <w:jc w:val="both"/>
      </w:pPr>
      <w:r>
        <w:br w:type="page"/>
      </w:r>
    </w:p>
    <w:p w:rsidR="006763F3" w:rsidRDefault="006763F3" w:rsidP="00A22642"/>
    <w:p w:rsidR="00C03324" w:rsidRPr="0026092E" w:rsidRDefault="002C2C6C" w:rsidP="00A22642">
      <w:pPr>
        <w:jc w:val="center"/>
        <w:rPr>
          <w:b/>
          <w:bCs/>
          <w:sz w:val="28"/>
          <w:szCs w:val="28"/>
          <w:lang w:val="en-GB"/>
        </w:rPr>
      </w:pPr>
      <w:r w:rsidRPr="0026092E">
        <w:rPr>
          <w:b/>
          <w:bCs/>
          <w:sz w:val="28"/>
          <w:szCs w:val="28"/>
          <w:lang w:val="en-GB"/>
        </w:rPr>
        <w:t>Table of Contents</w:t>
      </w:r>
    </w:p>
    <w:p w:rsidR="002C2C6C" w:rsidRPr="0026092E" w:rsidRDefault="002C2C6C" w:rsidP="00A22642">
      <w:pPr>
        <w:jc w:val="center"/>
        <w:rPr>
          <w:b/>
          <w:bCs/>
          <w:sz w:val="28"/>
          <w:szCs w:val="28"/>
          <w:lang w:val="en-GB"/>
        </w:rPr>
      </w:pPr>
    </w:p>
    <w:bookmarkEnd w:id="0"/>
    <w:bookmarkEnd w:id="1"/>
    <w:bookmarkEnd w:id="2"/>
    <w:bookmarkEnd w:id="3"/>
    <w:bookmarkEnd w:id="4"/>
    <w:bookmarkEnd w:id="5"/>
    <w:bookmarkEnd w:id="6"/>
    <w:bookmarkEnd w:id="7"/>
    <w:bookmarkEnd w:id="8"/>
    <w:bookmarkEnd w:id="9"/>
    <w:bookmarkEnd w:id="10"/>
    <w:p w:rsidR="006B72AD" w:rsidRDefault="00813D43" w:rsidP="00054BC1">
      <w:pPr>
        <w:pStyle w:val="TOC2"/>
      </w:pPr>
      <w:r w:rsidRPr="0026092E">
        <w:tab/>
      </w:r>
      <w:r w:rsidRPr="0026092E">
        <w:tab/>
      </w:r>
      <w:r w:rsidR="00BA4BBB" w:rsidRPr="00BA4BBB">
        <w:fldChar w:fldCharType="begin"/>
      </w:r>
      <w:r w:rsidR="00C03324" w:rsidRPr="0026092E">
        <w:instrText xml:space="preserve"> TOC \o "1-4" \h \z \u </w:instrText>
      </w:r>
      <w:r w:rsidR="00BA4BBB" w:rsidRPr="00BA4BBB">
        <w:fldChar w:fldCharType="separate"/>
      </w:r>
    </w:p>
    <w:p w:rsidR="006B72AD" w:rsidRDefault="00BA4BBB">
      <w:pPr>
        <w:pStyle w:val="TOC1"/>
        <w:rPr>
          <w:rFonts w:ascii="Times New Roman" w:eastAsia="Times New Roman" w:hAnsi="Times New Roman" w:cs="Times New Roman"/>
          <w:b w:val="0"/>
          <w:lang w:val="en-US"/>
        </w:rPr>
      </w:pPr>
      <w:hyperlink w:anchor="_Toc239645657" w:history="1">
        <w:r w:rsidR="006B72AD" w:rsidRPr="00002DB7">
          <w:rPr>
            <w:rStyle w:val="Hyperlink"/>
            <w:lang w:eastAsia="zh-CN"/>
          </w:rPr>
          <w:t>Section 1.  Information to the Applicants</w:t>
        </w:r>
        <w:r w:rsidR="006B72AD">
          <w:rPr>
            <w:webHidden/>
          </w:rPr>
          <w:tab/>
        </w:r>
        <w:r>
          <w:rPr>
            <w:webHidden/>
          </w:rPr>
          <w:fldChar w:fldCharType="begin"/>
        </w:r>
        <w:r w:rsidR="006B72AD">
          <w:rPr>
            <w:webHidden/>
          </w:rPr>
          <w:instrText xml:space="preserve"> PAGEREF _Toc239645657 \h </w:instrText>
        </w:r>
        <w:r>
          <w:rPr>
            <w:webHidden/>
          </w:rPr>
        </w:r>
        <w:r>
          <w:rPr>
            <w:webHidden/>
          </w:rPr>
          <w:fldChar w:fldCharType="separate"/>
        </w:r>
        <w:r w:rsidR="00232E9F">
          <w:rPr>
            <w:webHidden/>
          </w:rPr>
          <w:t>5</w:t>
        </w:r>
        <w:r>
          <w:rPr>
            <w:webHidden/>
          </w:rPr>
          <w:fldChar w:fldCharType="end"/>
        </w:r>
      </w:hyperlink>
    </w:p>
    <w:p w:rsidR="006B72AD" w:rsidRDefault="00BA4BBB">
      <w:pPr>
        <w:pStyle w:val="TOC2"/>
        <w:rPr>
          <w:rFonts w:ascii="Times New Roman" w:eastAsia="Times New Roman" w:hAnsi="Times New Roman" w:cs="Times New Roman"/>
          <w:b w:val="0"/>
          <w:bCs w:val="0"/>
          <w:sz w:val="24"/>
          <w:szCs w:val="24"/>
          <w:lang w:val="en-US" w:eastAsia="en-US"/>
        </w:rPr>
      </w:pPr>
      <w:hyperlink w:anchor="_Toc239645658" w:history="1">
        <w:r w:rsidR="006B72AD" w:rsidRPr="00002DB7">
          <w:rPr>
            <w:rStyle w:val="Hyperlink"/>
          </w:rPr>
          <w:t>A.</w:t>
        </w:r>
        <w:r w:rsidR="006B72AD">
          <w:rPr>
            <w:rFonts w:ascii="Times New Roman" w:eastAsia="Times New Roman" w:hAnsi="Times New Roman" w:cs="Times New Roman"/>
            <w:b w:val="0"/>
            <w:bCs w:val="0"/>
            <w:sz w:val="24"/>
            <w:szCs w:val="24"/>
            <w:lang w:val="en-US" w:eastAsia="en-US"/>
          </w:rPr>
          <w:tab/>
        </w:r>
        <w:r w:rsidR="006B72AD" w:rsidRPr="00002DB7">
          <w:rPr>
            <w:rStyle w:val="Hyperlink"/>
          </w:rPr>
          <w:t>General</w:t>
        </w:r>
        <w:r w:rsidR="006B72AD">
          <w:rPr>
            <w:webHidden/>
          </w:rPr>
          <w:tab/>
        </w:r>
        <w:r>
          <w:rPr>
            <w:webHidden/>
          </w:rPr>
          <w:fldChar w:fldCharType="begin"/>
        </w:r>
        <w:r w:rsidR="006B72AD">
          <w:rPr>
            <w:webHidden/>
          </w:rPr>
          <w:instrText xml:space="preserve"> PAGEREF _Toc239645658 \h </w:instrText>
        </w:r>
        <w:r>
          <w:rPr>
            <w:webHidden/>
          </w:rPr>
        </w:r>
        <w:r>
          <w:rPr>
            <w:webHidden/>
          </w:rPr>
          <w:fldChar w:fldCharType="separate"/>
        </w:r>
        <w:r w:rsidR="00232E9F">
          <w:rPr>
            <w:webHidden/>
          </w:rPr>
          <w:t>5</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59" w:history="1">
        <w:r w:rsidR="006B72AD" w:rsidRPr="00002DB7">
          <w:rPr>
            <w:rStyle w:val="Hyperlink"/>
          </w:rPr>
          <w:t>1.</w:t>
        </w:r>
        <w:r w:rsidR="006B72AD">
          <w:rPr>
            <w:rFonts w:ascii="Times New Roman" w:eastAsia="Times New Roman" w:hAnsi="Times New Roman" w:cs="Times New Roman"/>
            <w:sz w:val="24"/>
            <w:szCs w:val="24"/>
            <w:lang w:val="en-US"/>
          </w:rPr>
          <w:tab/>
        </w:r>
        <w:r w:rsidR="006B72AD" w:rsidRPr="00002DB7">
          <w:rPr>
            <w:rStyle w:val="Hyperlink"/>
          </w:rPr>
          <w:t>Scope of assignment</w:t>
        </w:r>
        <w:r w:rsidR="006B72AD">
          <w:rPr>
            <w:webHidden/>
          </w:rPr>
          <w:tab/>
        </w:r>
        <w:r>
          <w:rPr>
            <w:webHidden/>
          </w:rPr>
          <w:fldChar w:fldCharType="begin"/>
        </w:r>
        <w:r w:rsidR="006B72AD">
          <w:rPr>
            <w:webHidden/>
          </w:rPr>
          <w:instrText xml:space="preserve"> PAGEREF _Toc239645659 \h </w:instrText>
        </w:r>
        <w:r>
          <w:rPr>
            <w:webHidden/>
          </w:rPr>
        </w:r>
        <w:r>
          <w:rPr>
            <w:webHidden/>
          </w:rPr>
          <w:fldChar w:fldCharType="separate"/>
        </w:r>
        <w:r w:rsidR="00232E9F">
          <w:rPr>
            <w:webHidden/>
          </w:rPr>
          <w:t>5</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60" w:history="1">
        <w:r w:rsidR="006B72AD" w:rsidRPr="00002DB7">
          <w:rPr>
            <w:rStyle w:val="Hyperlink"/>
          </w:rPr>
          <w:t>2.</w:t>
        </w:r>
        <w:r w:rsidR="006B72AD">
          <w:rPr>
            <w:rFonts w:ascii="Times New Roman" w:eastAsia="Times New Roman" w:hAnsi="Times New Roman" w:cs="Times New Roman"/>
            <w:sz w:val="24"/>
            <w:szCs w:val="24"/>
            <w:lang w:val="en-US"/>
          </w:rPr>
          <w:tab/>
        </w:r>
        <w:r w:rsidR="006B72AD" w:rsidRPr="00002DB7">
          <w:rPr>
            <w:rStyle w:val="Hyperlink"/>
          </w:rPr>
          <w:t>Qualifications of the Applicant</w:t>
        </w:r>
        <w:r w:rsidR="006B72AD">
          <w:rPr>
            <w:webHidden/>
          </w:rPr>
          <w:tab/>
        </w:r>
        <w:r>
          <w:rPr>
            <w:webHidden/>
          </w:rPr>
          <w:fldChar w:fldCharType="begin"/>
        </w:r>
        <w:r w:rsidR="006B72AD">
          <w:rPr>
            <w:webHidden/>
          </w:rPr>
          <w:instrText xml:space="preserve"> PAGEREF _Toc239645660 \h </w:instrText>
        </w:r>
        <w:r>
          <w:rPr>
            <w:webHidden/>
          </w:rPr>
        </w:r>
        <w:r>
          <w:rPr>
            <w:webHidden/>
          </w:rPr>
          <w:fldChar w:fldCharType="separate"/>
        </w:r>
        <w:r w:rsidR="00232E9F">
          <w:rPr>
            <w:webHidden/>
          </w:rPr>
          <w:t>5</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61" w:history="1">
        <w:r w:rsidR="006B72AD" w:rsidRPr="00002DB7">
          <w:rPr>
            <w:rStyle w:val="Hyperlink"/>
          </w:rPr>
          <w:t>3.</w:t>
        </w:r>
        <w:r w:rsidR="006B72AD">
          <w:rPr>
            <w:rFonts w:ascii="Times New Roman" w:eastAsia="Times New Roman" w:hAnsi="Times New Roman" w:cs="Times New Roman"/>
            <w:sz w:val="24"/>
            <w:szCs w:val="24"/>
            <w:lang w:val="en-US"/>
          </w:rPr>
          <w:tab/>
        </w:r>
        <w:r w:rsidR="006B72AD" w:rsidRPr="00002DB7">
          <w:rPr>
            <w:rStyle w:val="Hyperlink"/>
          </w:rPr>
          <w:t>Eligible Applicants</w:t>
        </w:r>
        <w:r w:rsidR="006B72AD">
          <w:rPr>
            <w:webHidden/>
          </w:rPr>
          <w:tab/>
        </w:r>
        <w:r>
          <w:rPr>
            <w:webHidden/>
          </w:rPr>
          <w:fldChar w:fldCharType="begin"/>
        </w:r>
        <w:r w:rsidR="006B72AD">
          <w:rPr>
            <w:webHidden/>
          </w:rPr>
          <w:instrText xml:space="preserve"> PAGEREF _Toc239645661 \h </w:instrText>
        </w:r>
        <w:r>
          <w:rPr>
            <w:webHidden/>
          </w:rPr>
        </w:r>
        <w:r>
          <w:rPr>
            <w:webHidden/>
          </w:rPr>
          <w:fldChar w:fldCharType="separate"/>
        </w:r>
        <w:r w:rsidR="00232E9F">
          <w:rPr>
            <w:webHidden/>
          </w:rPr>
          <w:t>5</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62" w:history="1">
        <w:r w:rsidR="006B72AD" w:rsidRPr="00002DB7">
          <w:rPr>
            <w:rStyle w:val="Hyperlink"/>
          </w:rPr>
          <w:t>4.</w:t>
        </w:r>
        <w:r w:rsidR="006B72AD">
          <w:rPr>
            <w:rFonts w:ascii="Times New Roman" w:eastAsia="Times New Roman" w:hAnsi="Times New Roman" w:cs="Times New Roman"/>
            <w:sz w:val="24"/>
            <w:szCs w:val="24"/>
            <w:lang w:val="en-US"/>
          </w:rPr>
          <w:tab/>
        </w:r>
        <w:r w:rsidR="006B72AD" w:rsidRPr="00002DB7">
          <w:rPr>
            <w:rStyle w:val="Hyperlink"/>
          </w:rPr>
          <w:t>Corrupt, Fraudulent, Collusive or Coercive Practices</w:t>
        </w:r>
        <w:r w:rsidR="006B72AD">
          <w:rPr>
            <w:webHidden/>
          </w:rPr>
          <w:tab/>
        </w:r>
        <w:r>
          <w:rPr>
            <w:webHidden/>
          </w:rPr>
          <w:fldChar w:fldCharType="begin"/>
        </w:r>
        <w:r w:rsidR="006B72AD">
          <w:rPr>
            <w:webHidden/>
          </w:rPr>
          <w:instrText xml:space="preserve"> PAGEREF _Toc239645662 \h </w:instrText>
        </w:r>
        <w:r>
          <w:rPr>
            <w:webHidden/>
          </w:rPr>
        </w:r>
        <w:r>
          <w:rPr>
            <w:webHidden/>
          </w:rPr>
          <w:fldChar w:fldCharType="separate"/>
        </w:r>
        <w:r w:rsidR="00232E9F">
          <w:rPr>
            <w:webHidden/>
          </w:rPr>
          <w:t>6</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63" w:history="1">
        <w:r w:rsidR="006B72AD" w:rsidRPr="00002DB7">
          <w:rPr>
            <w:rStyle w:val="Hyperlink"/>
          </w:rPr>
          <w:t>5.</w:t>
        </w:r>
        <w:r w:rsidR="006B72AD">
          <w:rPr>
            <w:rFonts w:ascii="Times New Roman" w:eastAsia="Times New Roman" w:hAnsi="Times New Roman" w:cs="Times New Roman"/>
            <w:sz w:val="24"/>
            <w:szCs w:val="24"/>
            <w:lang w:val="en-US"/>
          </w:rPr>
          <w:tab/>
        </w:r>
        <w:r w:rsidR="006B72AD" w:rsidRPr="00002DB7">
          <w:rPr>
            <w:rStyle w:val="Hyperlink"/>
          </w:rPr>
          <w:t>Conflict of Interest</w:t>
        </w:r>
        <w:r w:rsidR="006B72AD">
          <w:rPr>
            <w:webHidden/>
          </w:rPr>
          <w:tab/>
        </w:r>
        <w:r>
          <w:rPr>
            <w:webHidden/>
          </w:rPr>
          <w:fldChar w:fldCharType="begin"/>
        </w:r>
        <w:r w:rsidR="006B72AD">
          <w:rPr>
            <w:webHidden/>
          </w:rPr>
          <w:instrText xml:space="preserve"> PAGEREF _Toc239645663 \h </w:instrText>
        </w:r>
        <w:r>
          <w:rPr>
            <w:webHidden/>
          </w:rPr>
        </w:r>
        <w:r>
          <w:rPr>
            <w:webHidden/>
          </w:rPr>
          <w:fldChar w:fldCharType="separate"/>
        </w:r>
        <w:r w:rsidR="00232E9F">
          <w:rPr>
            <w:webHidden/>
          </w:rPr>
          <w:t>6</w:t>
        </w:r>
        <w:r>
          <w:rPr>
            <w:webHidden/>
          </w:rPr>
          <w:fldChar w:fldCharType="end"/>
        </w:r>
      </w:hyperlink>
    </w:p>
    <w:p w:rsidR="006B72AD" w:rsidRDefault="00BA4BBB">
      <w:pPr>
        <w:pStyle w:val="TOC2"/>
        <w:rPr>
          <w:rFonts w:ascii="Times New Roman" w:eastAsia="Times New Roman" w:hAnsi="Times New Roman" w:cs="Times New Roman"/>
          <w:b w:val="0"/>
          <w:bCs w:val="0"/>
          <w:sz w:val="24"/>
          <w:szCs w:val="24"/>
          <w:lang w:val="en-US" w:eastAsia="en-US"/>
        </w:rPr>
      </w:pPr>
      <w:hyperlink w:anchor="_Toc239645664" w:history="1">
        <w:r w:rsidR="006B72AD" w:rsidRPr="00002DB7">
          <w:rPr>
            <w:rStyle w:val="Hyperlink"/>
          </w:rPr>
          <w:t>B.</w:t>
        </w:r>
        <w:r w:rsidR="006B72AD">
          <w:rPr>
            <w:rFonts w:ascii="Times New Roman" w:eastAsia="Times New Roman" w:hAnsi="Times New Roman" w:cs="Times New Roman"/>
            <w:b w:val="0"/>
            <w:bCs w:val="0"/>
            <w:sz w:val="24"/>
            <w:szCs w:val="24"/>
            <w:lang w:val="en-US" w:eastAsia="en-US"/>
          </w:rPr>
          <w:tab/>
        </w:r>
        <w:r w:rsidR="006B72AD" w:rsidRPr="00002DB7">
          <w:rPr>
            <w:rStyle w:val="Hyperlink"/>
          </w:rPr>
          <w:t>Preparation, Submission &amp; Modification or Substitution of Applications</w:t>
        </w:r>
        <w:r w:rsidR="006B72AD">
          <w:rPr>
            <w:webHidden/>
          </w:rPr>
          <w:tab/>
        </w:r>
        <w:r>
          <w:rPr>
            <w:webHidden/>
          </w:rPr>
          <w:fldChar w:fldCharType="begin"/>
        </w:r>
        <w:r w:rsidR="006B72AD">
          <w:rPr>
            <w:webHidden/>
          </w:rPr>
          <w:instrText xml:space="preserve"> PAGEREF _Toc239645664 \h </w:instrText>
        </w:r>
        <w:r>
          <w:rPr>
            <w:webHidden/>
          </w:rPr>
        </w:r>
        <w:r>
          <w:rPr>
            <w:webHidden/>
          </w:rPr>
          <w:fldChar w:fldCharType="separate"/>
        </w:r>
        <w:r w:rsidR="00232E9F">
          <w:rPr>
            <w:webHidden/>
          </w:rPr>
          <w:t>7</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65" w:history="1">
        <w:r w:rsidR="006B72AD" w:rsidRPr="00002DB7">
          <w:rPr>
            <w:rStyle w:val="Hyperlink"/>
          </w:rPr>
          <w:t>6.</w:t>
        </w:r>
        <w:r w:rsidR="006B72AD">
          <w:rPr>
            <w:rFonts w:ascii="Times New Roman" w:eastAsia="Times New Roman" w:hAnsi="Times New Roman" w:cs="Times New Roman"/>
            <w:sz w:val="24"/>
            <w:szCs w:val="24"/>
            <w:lang w:val="en-US"/>
          </w:rPr>
          <w:tab/>
        </w:r>
        <w:r w:rsidR="006B72AD" w:rsidRPr="00002DB7">
          <w:rPr>
            <w:rStyle w:val="Hyperlink"/>
          </w:rPr>
          <w:t>Preparation of  Application</w:t>
        </w:r>
        <w:r w:rsidR="006B72AD">
          <w:rPr>
            <w:webHidden/>
          </w:rPr>
          <w:tab/>
        </w:r>
        <w:r>
          <w:rPr>
            <w:webHidden/>
          </w:rPr>
          <w:fldChar w:fldCharType="begin"/>
        </w:r>
        <w:r w:rsidR="006B72AD">
          <w:rPr>
            <w:webHidden/>
          </w:rPr>
          <w:instrText xml:space="preserve"> PAGEREF _Toc239645665 \h </w:instrText>
        </w:r>
        <w:r>
          <w:rPr>
            <w:webHidden/>
          </w:rPr>
        </w:r>
        <w:r>
          <w:rPr>
            <w:webHidden/>
          </w:rPr>
          <w:fldChar w:fldCharType="separate"/>
        </w:r>
        <w:r w:rsidR="00232E9F">
          <w:rPr>
            <w:webHidden/>
          </w:rPr>
          <w:t>7</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66" w:history="1">
        <w:r w:rsidR="006B72AD" w:rsidRPr="00002DB7">
          <w:rPr>
            <w:rStyle w:val="Hyperlink"/>
          </w:rPr>
          <w:t>7.</w:t>
        </w:r>
        <w:r w:rsidR="006B72AD">
          <w:rPr>
            <w:rFonts w:ascii="Times New Roman" w:eastAsia="Times New Roman" w:hAnsi="Times New Roman" w:cs="Times New Roman"/>
            <w:sz w:val="24"/>
            <w:szCs w:val="24"/>
            <w:lang w:val="en-US"/>
          </w:rPr>
          <w:tab/>
        </w:r>
        <w:r w:rsidR="006B72AD" w:rsidRPr="00002DB7">
          <w:rPr>
            <w:rStyle w:val="Hyperlink"/>
          </w:rPr>
          <w:t>Submission of Application</w:t>
        </w:r>
        <w:r w:rsidR="006B72AD">
          <w:rPr>
            <w:webHidden/>
          </w:rPr>
          <w:tab/>
        </w:r>
        <w:r>
          <w:rPr>
            <w:webHidden/>
          </w:rPr>
          <w:fldChar w:fldCharType="begin"/>
        </w:r>
        <w:r w:rsidR="006B72AD">
          <w:rPr>
            <w:webHidden/>
          </w:rPr>
          <w:instrText xml:space="preserve"> PAGEREF _Toc239645666 \h </w:instrText>
        </w:r>
        <w:r>
          <w:rPr>
            <w:webHidden/>
          </w:rPr>
        </w:r>
        <w:r>
          <w:rPr>
            <w:webHidden/>
          </w:rPr>
          <w:fldChar w:fldCharType="separate"/>
        </w:r>
        <w:r w:rsidR="00232E9F">
          <w:rPr>
            <w:webHidden/>
          </w:rPr>
          <w:t>7</w:t>
        </w:r>
        <w:r>
          <w:rPr>
            <w:webHidden/>
          </w:rPr>
          <w:fldChar w:fldCharType="end"/>
        </w:r>
      </w:hyperlink>
    </w:p>
    <w:p w:rsidR="006B72AD" w:rsidRDefault="00BA4BBB">
      <w:pPr>
        <w:pStyle w:val="TOC2"/>
        <w:rPr>
          <w:rFonts w:ascii="Times New Roman" w:eastAsia="Times New Roman" w:hAnsi="Times New Roman" w:cs="Times New Roman"/>
          <w:b w:val="0"/>
          <w:bCs w:val="0"/>
          <w:sz w:val="24"/>
          <w:szCs w:val="24"/>
          <w:lang w:val="en-US" w:eastAsia="en-US"/>
        </w:rPr>
      </w:pPr>
      <w:hyperlink w:anchor="_Toc239645667" w:history="1">
        <w:r w:rsidR="006B72AD" w:rsidRPr="00002DB7">
          <w:rPr>
            <w:rStyle w:val="Hyperlink"/>
          </w:rPr>
          <w:t>C.</w:t>
        </w:r>
        <w:r w:rsidR="006B72AD">
          <w:rPr>
            <w:rFonts w:ascii="Times New Roman" w:eastAsia="Times New Roman" w:hAnsi="Times New Roman" w:cs="Times New Roman"/>
            <w:b w:val="0"/>
            <w:bCs w:val="0"/>
            <w:sz w:val="24"/>
            <w:szCs w:val="24"/>
            <w:lang w:val="en-US" w:eastAsia="en-US"/>
          </w:rPr>
          <w:tab/>
        </w:r>
        <w:r w:rsidR="006B72AD" w:rsidRPr="00002DB7">
          <w:rPr>
            <w:rStyle w:val="Hyperlink"/>
          </w:rPr>
          <w:t>Evaluation of Applications</w:t>
        </w:r>
        <w:r w:rsidR="006B72AD">
          <w:rPr>
            <w:webHidden/>
          </w:rPr>
          <w:tab/>
        </w:r>
        <w:r>
          <w:rPr>
            <w:webHidden/>
          </w:rPr>
          <w:fldChar w:fldCharType="begin"/>
        </w:r>
        <w:r w:rsidR="006B72AD">
          <w:rPr>
            <w:webHidden/>
          </w:rPr>
          <w:instrText xml:space="preserve"> PAGEREF _Toc239645667 \h </w:instrText>
        </w:r>
        <w:r>
          <w:rPr>
            <w:webHidden/>
          </w:rPr>
        </w:r>
        <w:r>
          <w:rPr>
            <w:webHidden/>
          </w:rPr>
          <w:fldChar w:fldCharType="separate"/>
        </w:r>
        <w:r w:rsidR="00232E9F">
          <w:rPr>
            <w:webHidden/>
          </w:rPr>
          <w:t>7</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68" w:history="1">
        <w:r w:rsidR="006B72AD" w:rsidRPr="00002DB7">
          <w:rPr>
            <w:rStyle w:val="Hyperlink"/>
          </w:rPr>
          <w:t>8.</w:t>
        </w:r>
        <w:r w:rsidR="006B72AD">
          <w:rPr>
            <w:rFonts w:ascii="Times New Roman" w:eastAsia="Times New Roman" w:hAnsi="Times New Roman" w:cs="Times New Roman"/>
            <w:sz w:val="24"/>
            <w:szCs w:val="24"/>
            <w:lang w:val="en-US"/>
          </w:rPr>
          <w:tab/>
        </w:r>
        <w:r w:rsidR="006B72AD" w:rsidRPr="00002DB7">
          <w:rPr>
            <w:rStyle w:val="Hyperlink"/>
          </w:rPr>
          <w:t>Evaluation of applications</w:t>
        </w:r>
        <w:r w:rsidR="006B72AD">
          <w:rPr>
            <w:webHidden/>
          </w:rPr>
          <w:tab/>
        </w:r>
        <w:r>
          <w:rPr>
            <w:webHidden/>
          </w:rPr>
          <w:fldChar w:fldCharType="begin"/>
        </w:r>
        <w:r w:rsidR="006B72AD">
          <w:rPr>
            <w:webHidden/>
          </w:rPr>
          <w:instrText xml:space="preserve"> PAGEREF _Toc239645668 \h </w:instrText>
        </w:r>
        <w:r>
          <w:rPr>
            <w:webHidden/>
          </w:rPr>
        </w:r>
        <w:r>
          <w:rPr>
            <w:webHidden/>
          </w:rPr>
          <w:fldChar w:fldCharType="separate"/>
        </w:r>
        <w:r w:rsidR="00232E9F">
          <w:rPr>
            <w:webHidden/>
          </w:rPr>
          <w:t>7</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69" w:history="1">
        <w:r w:rsidR="006B72AD" w:rsidRPr="00002DB7">
          <w:rPr>
            <w:rStyle w:val="Hyperlink"/>
            <w:iCs/>
          </w:rPr>
          <w:t>9.</w:t>
        </w:r>
        <w:r w:rsidR="006B72AD">
          <w:rPr>
            <w:rFonts w:ascii="Times New Roman" w:eastAsia="Times New Roman" w:hAnsi="Times New Roman" w:cs="Times New Roman"/>
            <w:sz w:val="24"/>
            <w:szCs w:val="24"/>
            <w:lang w:val="en-US"/>
          </w:rPr>
          <w:tab/>
        </w:r>
        <w:r w:rsidR="006B72AD" w:rsidRPr="00002DB7">
          <w:rPr>
            <w:rStyle w:val="Hyperlink"/>
          </w:rPr>
          <w:t>Application   Negotiations</w:t>
        </w:r>
        <w:r w:rsidR="006B72AD">
          <w:rPr>
            <w:webHidden/>
          </w:rPr>
          <w:tab/>
        </w:r>
        <w:r>
          <w:rPr>
            <w:webHidden/>
          </w:rPr>
          <w:fldChar w:fldCharType="begin"/>
        </w:r>
        <w:r w:rsidR="006B72AD">
          <w:rPr>
            <w:webHidden/>
          </w:rPr>
          <w:instrText xml:space="preserve"> PAGEREF _Toc239645669 \h </w:instrText>
        </w:r>
        <w:r>
          <w:rPr>
            <w:webHidden/>
          </w:rPr>
        </w:r>
        <w:r>
          <w:rPr>
            <w:webHidden/>
          </w:rPr>
          <w:fldChar w:fldCharType="separate"/>
        </w:r>
        <w:r w:rsidR="00232E9F">
          <w:rPr>
            <w:webHidden/>
          </w:rPr>
          <w:t>8</w:t>
        </w:r>
        <w:r>
          <w:rPr>
            <w:webHidden/>
          </w:rPr>
          <w:fldChar w:fldCharType="end"/>
        </w:r>
      </w:hyperlink>
    </w:p>
    <w:p w:rsidR="006B72AD" w:rsidRDefault="00BA4BBB">
      <w:pPr>
        <w:pStyle w:val="TOC2"/>
        <w:rPr>
          <w:rFonts w:ascii="Times New Roman" w:eastAsia="Times New Roman" w:hAnsi="Times New Roman" w:cs="Times New Roman"/>
          <w:b w:val="0"/>
          <w:bCs w:val="0"/>
          <w:sz w:val="24"/>
          <w:szCs w:val="24"/>
          <w:lang w:val="en-US" w:eastAsia="en-US"/>
        </w:rPr>
      </w:pPr>
      <w:hyperlink w:anchor="_Toc239645670" w:history="1">
        <w:r w:rsidR="006B72AD" w:rsidRPr="00002DB7">
          <w:rPr>
            <w:rStyle w:val="Hyperlink"/>
          </w:rPr>
          <w:t>D.</w:t>
        </w:r>
        <w:r w:rsidR="006B72AD">
          <w:rPr>
            <w:rFonts w:ascii="Times New Roman" w:eastAsia="Times New Roman" w:hAnsi="Times New Roman" w:cs="Times New Roman"/>
            <w:b w:val="0"/>
            <w:bCs w:val="0"/>
            <w:sz w:val="24"/>
            <w:szCs w:val="24"/>
            <w:lang w:val="en-US" w:eastAsia="en-US"/>
          </w:rPr>
          <w:tab/>
        </w:r>
        <w:r w:rsidR="006B72AD" w:rsidRPr="00002DB7">
          <w:rPr>
            <w:rStyle w:val="Hyperlink"/>
          </w:rPr>
          <w:t>Award of Contract</w:t>
        </w:r>
        <w:r w:rsidR="006B72AD">
          <w:rPr>
            <w:webHidden/>
          </w:rPr>
          <w:tab/>
        </w:r>
        <w:r>
          <w:rPr>
            <w:webHidden/>
          </w:rPr>
          <w:fldChar w:fldCharType="begin"/>
        </w:r>
        <w:r w:rsidR="006B72AD">
          <w:rPr>
            <w:webHidden/>
          </w:rPr>
          <w:instrText xml:space="preserve"> PAGEREF _Toc239645670 \h </w:instrText>
        </w:r>
        <w:r>
          <w:rPr>
            <w:webHidden/>
          </w:rPr>
        </w:r>
        <w:r>
          <w:rPr>
            <w:webHidden/>
          </w:rPr>
          <w:fldChar w:fldCharType="separate"/>
        </w:r>
        <w:r w:rsidR="00232E9F">
          <w:rPr>
            <w:webHidden/>
          </w:rPr>
          <w:t>9</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71" w:history="1">
        <w:r w:rsidR="006B72AD" w:rsidRPr="00002DB7">
          <w:rPr>
            <w:rStyle w:val="Hyperlink"/>
            <w:iCs/>
          </w:rPr>
          <w:t>10.</w:t>
        </w:r>
        <w:r w:rsidR="006B72AD">
          <w:rPr>
            <w:rFonts w:ascii="Times New Roman" w:eastAsia="Times New Roman" w:hAnsi="Times New Roman" w:cs="Times New Roman"/>
            <w:sz w:val="24"/>
            <w:szCs w:val="24"/>
            <w:lang w:val="en-US"/>
          </w:rPr>
          <w:tab/>
        </w:r>
        <w:r w:rsidR="006B72AD" w:rsidRPr="00002DB7">
          <w:rPr>
            <w:rStyle w:val="Hyperlink"/>
          </w:rPr>
          <w:t>Award of Contract</w:t>
        </w:r>
        <w:r w:rsidR="006B72AD">
          <w:rPr>
            <w:webHidden/>
          </w:rPr>
          <w:tab/>
        </w:r>
        <w:r>
          <w:rPr>
            <w:webHidden/>
          </w:rPr>
          <w:fldChar w:fldCharType="begin"/>
        </w:r>
        <w:r w:rsidR="006B72AD">
          <w:rPr>
            <w:webHidden/>
          </w:rPr>
          <w:instrText xml:space="preserve"> PAGEREF _Toc239645671 \h </w:instrText>
        </w:r>
        <w:r>
          <w:rPr>
            <w:webHidden/>
          </w:rPr>
        </w:r>
        <w:r>
          <w:rPr>
            <w:webHidden/>
          </w:rPr>
          <w:fldChar w:fldCharType="separate"/>
        </w:r>
        <w:r w:rsidR="00232E9F">
          <w:rPr>
            <w:webHidden/>
          </w:rPr>
          <w:t>9</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72" w:history="1">
        <w:r w:rsidR="006B72AD" w:rsidRPr="00002DB7">
          <w:rPr>
            <w:rStyle w:val="Hyperlink"/>
            <w:iCs/>
          </w:rPr>
          <w:t>11.</w:t>
        </w:r>
        <w:r w:rsidR="006B72AD">
          <w:rPr>
            <w:rFonts w:ascii="Times New Roman" w:eastAsia="Times New Roman" w:hAnsi="Times New Roman" w:cs="Times New Roman"/>
            <w:sz w:val="24"/>
            <w:szCs w:val="24"/>
            <w:lang w:val="en-US"/>
          </w:rPr>
          <w:tab/>
        </w:r>
        <w:r w:rsidR="006B72AD" w:rsidRPr="00002DB7">
          <w:rPr>
            <w:rStyle w:val="Hyperlink"/>
          </w:rPr>
          <w:t>Debriefing</w:t>
        </w:r>
        <w:r w:rsidR="006B72AD">
          <w:rPr>
            <w:webHidden/>
          </w:rPr>
          <w:tab/>
        </w:r>
        <w:r>
          <w:rPr>
            <w:webHidden/>
          </w:rPr>
          <w:fldChar w:fldCharType="begin"/>
        </w:r>
        <w:r w:rsidR="006B72AD">
          <w:rPr>
            <w:webHidden/>
          </w:rPr>
          <w:instrText xml:space="preserve"> PAGEREF _Toc239645672 \h </w:instrText>
        </w:r>
        <w:r>
          <w:rPr>
            <w:webHidden/>
          </w:rPr>
        </w:r>
        <w:r>
          <w:rPr>
            <w:webHidden/>
          </w:rPr>
          <w:fldChar w:fldCharType="separate"/>
        </w:r>
        <w:r w:rsidR="00232E9F">
          <w:rPr>
            <w:webHidden/>
          </w:rPr>
          <w:t>9</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73" w:history="1">
        <w:r w:rsidR="006B72AD" w:rsidRPr="00002DB7">
          <w:rPr>
            <w:rStyle w:val="Hyperlink"/>
            <w:iCs/>
          </w:rPr>
          <w:t>12.</w:t>
        </w:r>
        <w:r w:rsidR="006B72AD">
          <w:rPr>
            <w:rFonts w:ascii="Times New Roman" w:eastAsia="Times New Roman" w:hAnsi="Times New Roman" w:cs="Times New Roman"/>
            <w:sz w:val="24"/>
            <w:szCs w:val="24"/>
            <w:lang w:val="en-US"/>
          </w:rPr>
          <w:tab/>
        </w:r>
        <w:r w:rsidR="006B72AD" w:rsidRPr="00002DB7">
          <w:rPr>
            <w:rStyle w:val="Hyperlink"/>
          </w:rPr>
          <w:t>Commencement of  Services</w:t>
        </w:r>
        <w:r w:rsidR="006B72AD">
          <w:rPr>
            <w:webHidden/>
          </w:rPr>
          <w:tab/>
        </w:r>
        <w:r>
          <w:rPr>
            <w:webHidden/>
          </w:rPr>
          <w:fldChar w:fldCharType="begin"/>
        </w:r>
        <w:r w:rsidR="006B72AD">
          <w:rPr>
            <w:webHidden/>
          </w:rPr>
          <w:instrText xml:space="preserve"> PAGEREF _Toc239645673 \h </w:instrText>
        </w:r>
        <w:r>
          <w:rPr>
            <w:webHidden/>
          </w:rPr>
        </w:r>
        <w:r>
          <w:rPr>
            <w:webHidden/>
          </w:rPr>
          <w:fldChar w:fldCharType="separate"/>
        </w:r>
        <w:r w:rsidR="00232E9F">
          <w:rPr>
            <w:webHidden/>
          </w:rPr>
          <w:t>9</w:t>
        </w:r>
        <w:r>
          <w:rPr>
            <w:webHidden/>
          </w:rPr>
          <w:fldChar w:fldCharType="end"/>
        </w:r>
      </w:hyperlink>
    </w:p>
    <w:p w:rsidR="006B72AD" w:rsidRDefault="00BA4BBB">
      <w:pPr>
        <w:pStyle w:val="TOC1"/>
        <w:rPr>
          <w:rFonts w:ascii="Times New Roman" w:eastAsia="Times New Roman" w:hAnsi="Times New Roman" w:cs="Times New Roman"/>
          <w:b w:val="0"/>
          <w:lang w:val="en-US"/>
        </w:rPr>
      </w:pPr>
      <w:hyperlink w:anchor="_Toc239645674" w:history="1">
        <w:r w:rsidR="006B72AD" w:rsidRPr="00002DB7">
          <w:rPr>
            <w:rStyle w:val="Hyperlink"/>
            <w:lang w:eastAsia="zh-CN"/>
          </w:rPr>
          <w:t>Section 2.  Terms of Reference</w:t>
        </w:r>
        <w:r w:rsidR="006B72AD">
          <w:rPr>
            <w:webHidden/>
          </w:rPr>
          <w:tab/>
        </w:r>
        <w:r>
          <w:rPr>
            <w:webHidden/>
          </w:rPr>
          <w:fldChar w:fldCharType="begin"/>
        </w:r>
        <w:r w:rsidR="006B72AD">
          <w:rPr>
            <w:webHidden/>
          </w:rPr>
          <w:instrText xml:space="preserve"> PAGEREF _Toc239645674 \h </w:instrText>
        </w:r>
        <w:r>
          <w:rPr>
            <w:webHidden/>
          </w:rPr>
        </w:r>
        <w:r>
          <w:rPr>
            <w:webHidden/>
          </w:rPr>
          <w:fldChar w:fldCharType="separate"/>
        </w:r>
        <w:r w:rsidR="00232E9F">
          <w:rPr>
            <w:webHidden/>
          </w:rPr>
          <w:t>10</w:t>
        </w:r>
        <w:r>
          <w:rPr>
            <w:webHidden/>
          </w:rPr>
          <w:fldChar w:fldCharType="end"/>
        </w:r>
      </w:hyperlink>
    </w:p>
    <w:p w:rsidR="006B72AD" w:rsidRDefault="00BA4BBB">
      <w:pPr>
        <w:pStyle w:val="TOC1"/>
        <w:rPr>
          <w:rFonts w:ascii="Times New Roman" w:eastAsia="Times New Roman" w:hAnsi="Times New Roman" w:cs="Times New Roman"/>
          <w:b w:val="0"/>
          <w:lang w:val="en-US"/>
        </w:rPr>
      </w:pPr>
      <w:hyperlink w:anchor="_Toc239645675" w:history="1">
        <w:r w:rsidR="006B72AD" w:rsidRPr="00002DB7">
          <w:rPr>
            <w:rStyle w:val="Hyperlink"/>
            <w:lang w:eastAsia="zh-CN"/>
          </w:rPr>
          <w:t>Section 3.</w:t>
        </w:r>
        <w:r w:rsidR="006B72AD">
          <w:rPr>
            <w:rFonts w:ascii="Times New Roman" w:eastAsia="Times New Roman" w:hAnsi="Times New Roman" w:cs="Times New Roman"/>
            <w:b w:val="0"/>
            <w:lang w:val="en-US"/>
          </w:rPr>
          <w:tab/>
        </w:r>
        <w:r w:rsidR="006B72AD" w:rsidRPr="00002DB7">
          <w:rPr>
            <w:rStyle w:val="Hyperlink"/>
            <w:lang w:eastAsia="zh-CN"/>
          </w:rPr>
          <w:t xml:space="preserve"> Application Forms</w:t>
        </w:r>
        <w:r w:rsidR="006B72AD">
          <w:rPr>
            <w:webHidden/>
          </w:rPr>
          <w:tab/>
        </w:r>
        <w:r>
          <w:rPr>
            <w:webHidden/>
          </w:rPr>
          <w:fldChar w:fldCharType="begin"/>
        </w:r>
        <w:r w:rsidR="006B72AD">
          <w:rPr>
            <w:webHidden/>
          </w:rPr>
          <w:instrText xml:space="preserve"> PAGEREF _Toc239645675 \h </w:instrText>
        </w:r>
        <w:r>
          <w:rPr>
            <w:webHidden/>
          </w:rPr>
        </w:r>
        <w:r>
          <w:rPr>
            <w:webHidden/>
          </w:rPr>
          <w:fldChar w:fldCharType="separate"/>
        </w:r>
        <w:r w:rsidR="00232E9F">
          <w:rPr>
            <w:webHidden/>
          </w:rPr>
          <w:t>15</w:t>
        </w:r>
        <w:r>
          <w:rPr>
            <w:webHidden/>
          </w:rPr>
          <w:fldChar w:fldCharType="end"/>
        </w:r>
      </w:hyperlink>
    </w:p>
    <w:p w:rsidR="006B72AD" w:rsidRDefault="00BA4BBB">
      <w:pPr>
        <w:pStyle w:val="TOC2"/>
        <w:rPr>
          <w:rFonts w:ascii="Times New Roman" w:eastAsia="Times New Roman" w:hAnsi="Times New Roman" w:cs="Times New Roman"/>
          <w:b w:val="0"/>
          <w:bCs w:val="0"/>
          <w:sz w:val="24"/>
          <w:szCs w:val="24"/>
          <w:lang w:val="en-US" w:eastAsia="en-US"/>
        </w:rPr>
      </w:pPr>
      <w:hyperlink w:anchor="_Toc239645676" w:history="1">
        <w:r w:rsidR="006B72AD" w:rsidRPr="00002DB7">
          <w:rPr>
            <w:rStyle w:val="Hyperlink"/>
          </w:rPr>
          <w:t>Form 3A. Application Submission</w:t>
        </w:r>
        <w:r w:rsidR="006B72AD">
          <w:rPr>
            <w:webHidden/>
          </w:rPr>
          <w:tab/>
        </w:r>
        <w:r>
          <w:rPr>
            <w:webHidden/>
          </w:rPr>
          <w:fldChar w:fldCharType="begin"/>
        </w:r>
        <w:r w:rsidR="006B72AD">
          <w:rPr>
            <w:webHidden/>
          </w:rPr>
          <w:instrText xml:space="preserve"> PAGEREF _Toc239645676 \h </w:instrText>
        </w:r>
        <w:r>
          <w:rPr>
            <w:webHidden/>
          </w:rPr>
        </w:r>
        <w:r>
          <w:rPr>
            <w:webHidden/>
          </w:rPr>
          <w:fldChar w:fldCharType="separate"/>
        </w:r>
        <w:r w:rsidR="00232E9F">
          <w:rPr>
            <w:webHidden/>
          </w:rPr>
          <w:t>16</w:t>
        </w:r>
        <w:r>
          <w:rPr>
            <w:webHidden/>
          </w:rPr>
          <w:fldChar w:fldCharType="end"/>
        </w:r>
      </w:hyperlink>
    </w:p>
    <w:p w:rsidR="006B72AD" w:rsidRDefault="00BA4BBB">
      <w:pPr>
        <w:pStyle w:val="TOC3"/>
        <w:rPr>
          <w:rFonts w:ascii="Times New Roman" w:eastAsia="Times New Roman" w:hAnsi="Times New Roman" w:cs="Times New Roman"/>
          <w:noProof/>
          <w:sz w:val="24"/>
        </w:rPr>
      </w:pPr>
      <w:hyperlink w:anchor="_Toc239645677" w:history="1">
        <w:r w:rsidR="006B72AD" w:rsidRPr="00002DB7">
          <w:rPr>
            <w:rStyle w:val="Hyperlink"/>
            <w:noProof/>
            <w:lang w:val="en-GB"/>
          </w:rPr>
          <w:t>Attachment:</w:t>
        </w:r>
        <w:r w:rsidR="006B72AD">
          <w:rPr>
            <w:noProof/>
            <w:webHidden/>
          </w:rPr>
          <w:tab/>
        </w:r>
        <w:r>
          <w:rPr>
            <w:noProof/>
            <w:webHidden/>
          </w:rPr>
          <w:fldChar w:fldCharType="begin"/>
        </w:r>
        <w:r w:rsidR="006B72AD">
          <w:rPr>
            <w:noProof/>
            <w:webHidden/>
          </w:rPr>
          <w:instrText xml:space="preserve"> PAGEREF _Toc239645677 \h </w:instrText>
        </w:r>
        <w:r>
          <w:rPr>
            <w:noProof/>
            <w:webHidden/>
          </w:rPr>
        </w:r>
        <w:r>
          <w:rPr>
            <w:noProof/>
            <w:webHidden/>
          </w:rPr>
          <w:fldChar w:fldCharType="separate"/>
        </w:r>
        <w:r w:rsidR="00232E9F">
          <w:rPr>
            <w:noProof/>
            <w:webHidden/>
          </w:rPr>
          <w:t>16</w:t>
        </w:r>
        <w:r>
          <w:rPr>
            <w:noProof/>
            <w:webHidden/>
          </w:rPr>
          <w:fldChar w:fldCharType="end"/>
        </w:r>
      </w:hyperlink>
    </w:p>
    <w:p w:rsidR="006B72AD" w:rsidRDefault="00BA4BBB">
      <w:pPr>
        <w:pStyle w:val="TOC2"/>
        <w:rPr>
          <w:rFonts w:ascii="Times New Roman" w:eastAsia="Times New Roman" w:hAnsi="Times New Roman" w:cs="Times New Roman"/>
          <w:b w:val="0"/>
          <w:bCs w:val="0"/>
          <w:sz w:val="24"/>
          <w:szCs w:val="24"/>
          <w:lang w:val="en-US" w:eastAsia="en-US"/>
        </w:rPr>
      </w:pPr>
      <w:hyperlink w:anchor="_Toc239645678" w:history="1">
        <w:r w:rsidR="006B72AD" w:rsidRPr="00002DB7">
          <w:rPr>
            <w:rStyle w:val="Hyperlink"/>
          </w:rPr>
          <w:t>Form 3B. Curriculum Vitae (CV) of the Applicant</w:t>
        </w:r>
        <w:r w:rsidR="006B72AD">
          <w:rPr>
            <w:webHidden/>
          </w:rPr>
          <w:tab/>
        </w:r>
        <w:r>
          <w:rPr>
            <w:webHidden/>
          </w:rPr>
          <w:fldChar w:fldCharType="begin"/>
        </w:r>
        <w:r w:rsidR="006B72AD">
          <w:rPr>
            <w:webHidden/>
          </w:rPr>
          <w:instrText xml:space="preserve"> PAGEREF _Toc239645678 \h </w:instrText>
        </w:r>
        <w:r>
          <w:rPr>
            <w:webHidden/>
          </w:rPr>
        </w:r>
        <w:r>
          <w:rPr>
            <w:webHidden/>
          </w:rPr>
          <w:fldChar w:fldCharType="separate"/>
        </w:r>
        <w:r w:rsidR="00232E9F">
          <w:rPr>
            <w:webHidden/>
          </w:rPr>
          <w:t>17</w:t>
        </w:r>
        <w:r>
          <w:rPr>
            <w:webHidden/>
          </w:rPr>
          <w:fldChar w:fldCharType="end"/>
        </w:r>
      </w:hyperlink>
    </w:p>
    <w:p w:rsidR="006B72AD" w:rsidRDefault="00BA4BBB">
      <w:pPr>
        <w:pStyle w:val="TOC2"/>
        <w:rPr>
          <w:rFonts w:ascii="Times New Roman" w:eastAsia="Times New Roman" w:hAnsi="Times New Roman" w:cs="Times New Roman"/>
          <w:b w:val="0"/>
          <w:bCs w:val="0"/>
          <w:sz w:val="24"/>
          <w:szCs w:val="24"/>
          <w:lang w:val="en-US" w:eastAsia="en-US"/>
        </w:rPr>
      </w:pPr>
      <w:hyperlink w:anchor="_Toc239645679" w:history="1">
        <w:r w:rsidR="006B72AD" w:rsidRPr="00002DB7">
          <w:rPr>
            <w:rStyle w:val="Hyperlink"/>
          </w:rPr>
          <w:t>Form 3C. Indicative Remuneration &amp; Expenses</w:t>
        </w:r>
        <w:r w:rsidR="006B72AD">
          <w:rPr>
            <w:webHidden/>
          </w:rPr>
          <w:tab/>
        </w:r>
        <w:r>
          <w:rPr>
            <w:webHidden/>
          </w:rPr>
          <w:fldChar w:fldCharType="begin"/>
        </w:r>
        <w:r w:rsidR="006B72AD">
          <w:rPr>
            <w:webHidden/>
          </w:rPr>
          <w:instrText xml:space="preserve"> PAGEREF _Toc239645679 \h </w:instrText>
        </w:r>
        <w:r>
          <w:rPr>
            <w:webHidden/>
          </w:rPr>
        </w:r>
        <w:r>
          <w:rPr>
            <w:webHidden/>
          </w:rPr>
          <w:fldChar w:fldCharType="separate"/>
        </w:r>
        <w:r w:rsidR="00232E9F">
          <w:rPr>
            <w:webHidden/>
          </w:rPr>
          <w:t>19</w:t>
        </w:r>
        <w:r>
          <w:rPr>
            <w:webHidden/>
          </w:rPr>
          <w:fldChar w:fldCharType="end"/>
        </w:r>
      </w:hyperlink>
    </w:p>
    <w:p w:rsidR="006B72AD" w:rsidRDefault="00BA4BBB">
      <w:pPr>
        <w:pStyle w:val="TOC1"/>
        <w:rPr>
          <w:rFonts w:ascii="Times New Roman" w:eastAsia="Times New Roman" w:hAnsi="Times New Roman" w:cs="Times New Roman"/>
          <w:b w:val="0"/>
          <w:lang w:val="en-US"/>
        </w:rPr>
      </w:pPr>
      <w:hyperlink w:anchor="_Toc239645680" w:history="1">
        <w:r w:rsidR="006B72AD" w:rsidRPr="00002DB7">
          <w:rPr>
            <w:rStyle w:val="Hyperlink"/>
            <w:lang w:eastAsia="zh-CN"/>
          </w:rPr>
          <w:t>Section 4.</w:t>
        </w:r>
        <w:r w:rsidR="006B72AD">
          <w:rPr>
            <w:rFonts w:ascii="Times New Roman" w:eastAsia="Times New Roman" w:hAnsi="Times New Roman" w:cs="Times New Roman"/>
            <w:b w:val="0"/>
            <w:lang w:val="en-US"/>
          </w:rPr>
          <w:tab/>
        </w:r>
        <w:r w:rsidR="006B72AD" w:rsidRPr="00002DB7">
          <w:rPr>
            <w:rStyle w:val="Hyperlink"/>
            <w:lang w:eastAsia="zh-CN"/>
          </w:rPr>
          <w:t xml:space="preserve"> Contract Forms</w:t>
        </w:r>
        <w:r w:rsidR="006B72AD">
          <w:rPr>
            <w:webHidden/>
          </w:rPr>
          <w:tab/>
        </w:r>
        <w:r>
          <w:rPr>
            <w:webHidden/>
          </w:rPr>
          <w:fldChar w:fldCharType="begin"/>
        </w:r>
        <w:r w:rsidR="006B72AD">
          <w:rPr>
            <w:webHidden/>
          </w:rPr>
          <w:instrText xml:space="preserve"> PAGEREF _Toc239645680 \h </w:instrText>
        </w:r>
        <w:r>
          <w:rPr>
            <w:webHidden/>
          </w:rPr>
        </w:r>
        <w:r>
          <w:rPr>
            <w:webHidden/>
          </w:rPr>
          <w:fldChar w:fldCharType="separate"/>
        </w:r>
        <w:r w:rsidR="00232E9F">
          <w:rPr>
            <w:webHidden/>
          </w:rPr>
          <w:t>20</w:t>
        </w:r>
        <w:r>
          <w:rPr>
            <w:webHidden/>
          </w:rPr>
          <w:fldChar w:fldCharType="end"/>
        </w:r>
      </w:hyperlink>
    </w:p>
    <w:p w:rsidR="006B72AD" w:rsidRDefault="00BA4BBB">
      <w:pPr>
        <w:pStyle w:val="TOC2"/>
        <w:rPr>
          <w:rFonts w:ascii="Times New Roman" w:eastAsia="Times New Roman" w:hAnsi="Times New Roman" w:cs="Times New Roman"/>
          <w:b w:val="0"/>
          <w:bCs w:val="0"/>
          <w:sz w:val="24"/>
          <w:szCs w:val="24"/>
          <w:lang w:val="en-US" w:eastAsia="en-US"/>
        </w:rPr>
      </w:pPr>
      <w:hyperlink w:anchor="_Toc239645681" w:history="1">
        <w:r w:rsidR="006B72AD" w:rsidRPr="00002DB7">
          <w:rPr>
            <w:rStyle w:val="Hyperlink"/>
          </w:rPr>
          <w:t>4.1  Contract Agreement (Time-based)</w:t>
        </w:r>
        <w:r w:rsidR="006B72AD">
          <w:rPr>
            <w:webHidden/>
          </w:rPr>
          <w:tab/>
        </w:r>
        <w:r>
          <w:rPr>
            <w:webHidden/>
          </w:rPr>
          <w:fldChar w:fldCharType="begin"/>
        </w:r>
        <w:r w:rsidR="006B72AD">
          <w:rPr>
            <w:webHidden/>
          </w:rPr>
          <w:instrText xml:space="preserve"> PAGEREF _Toc239645681 \h </w:instrText>
        </w:r>
        <w:r>
          <w:rPr>
            <w:webHidden/>
          </w:rPr>
        </w:r>
        <w:r>
          <w:rPr>
            <w:webHidden/>
          </w:rPr>
          <w:fldChar w:fldCharType="separate"/>
        </w:r>
        <w:r w:rsidR="00232E9F">
          <w:rPr>
            <w:webHidden/>
          </w:rPr>
          <w:t>21</w:t>
        </w:r>
        <w:r>
          <w:rPr>
            <w:webHidden/>
          </w:rPr>
          <w:fldChar w:fldCharType="end"/>
        </w:r>
      </w:hyperlink>
    </w:p>
    <w:p w:rsidR="006B72AD" w:rsidRDefault="00BA4BBB">
      <w:pPr>
        <w:pStyle w:val="TOC2"/>
        <w:rPr>
          <w:rFonts w:ascii="Times New Roman" w:eastAsia="Times New Roman" w:hAnsi="Times New Roman" w:cs="Times New Roman"/>
          <w:b w:val="0"/>
          <w:bCs w:val="0"/>
          <w:sz w:val="24"/>
          <w:szCs w:val="24"/>
          <w:lang w:val="en-US" w:eastAsia="en-US"/>
        </w:rPr>
      </w:pPr>
      <w:hyperlink w:anchor="_Toc239645682" w:history="1">
        <w:r w:rsidR="006B72AD" w:rsidRPr="00002DB7">
          <w:rPr>
            <w:rStyle w:val="Hyperlink"/>
          </w:rPr>
          <w:t>General</w:t>
        </w:r>
        <w:r w:rsidR="006B72AD">
          <w:rPr>
            <w:webHidden/>
          </w:rPr>
          <w:tab/>
        </w:r>
        <w:r>
          <w:rPr>
            <w:webHidden/>
          </w:rPr>
          <w:fldChar w:fldCharType="begin"/>
        </w:r>
        <w:r w:rsidR="006B72AD">
          <w:rPr>
            <w:webHidden/>
          </w:rPr>
          <w:instrText xml:space="preserve"> PAGEREF _Toc239645682 \h </w:instrText>
        </w:r>
        <w:r>
          <w:rPr>
            <w:webHidden/>
          </w:rPr>
        </w:r>
        <w:r>
          <w:rPr>
            <w:webHidden/>
          </w:rPr>
          <w:fldChar w:fldCharType="separate"/>
        </w:r>
        <w:r w:rsidR="00232E9F">
          <w:rPr>
            <w:webHidden/>
          </w:rPr>
          <w:t>21</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83" w:history="1">
        <w:r w:rsidR="006B72AD" w:rsidRPr="00002DB7">
          <w:rPr>
            <w:rStyle w:val="Hyperlink"/>
          </w:rPr>
          <w:t>1.</w:t>
        </w:r>
        <w:r w:rsidR="006B72AD">
          <w:rPr>
            <w:rFonts w:ascii="Times New Roman" w:eastAsia="Times New Roman" w:hAnsi="Times New Roman" w:cs="Times New Roman"/>
            <w:sz w:val="24"/>
            <w:szCs w:val="24"/>
            <w:lang w:val="en-US"/>
          </w:rPr>
          <w:tab/>
        </w:r>
        <w:r w:rsidR="006B72AD" w:rsidRPr="00002DB7">
          <w:rPr>
            <w:rStyle w:val="Hyperlink"/>
          </w:rPr>
          <w:t>Services</w:t>
        </w:r>
        <w:r w:rsidR="006B72AD">
          <w:rPr>
            <w:webHidden/>
          </w:rPr>
          <w:tab/>
        </w:r>
        <w:r>
          <w:rPr>
            <w:webHidden/>
          </w:rPr>
          <w:fldChar w:fldCharType="begin"/>
        </w:r>
        <w:r w:rsidR="006B72AD">
          <w:rPr>
            <w:webHidden/>
          </w:rPr>
          <w:instrText xml:space="preserve"> PAGEREF _Toc239645683 \h </w:instrText>
        </w:r>
        <w:r>
          <w:rPr>
            <w:webHidden/>
          </w:rPr>
        </w:r>
        <w:r>
          <w:rPr>
            <w:webHidden/>
          </w:rPr>
          <w:fldChar w:fldCharType="separate"/>
        </w:r>
        <w:r w:rsidR="00232E9F">
          <w:rPr>
            <w:webHidden/>
          </w:rPr>
          <w:t>21</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84" w:history="1">
        <w:r w:rsidR="006B72AD" w:rsidRPr="00002DB7">
          <w:rPr>
            <w:rStyle w:val="Hyperlink"/>
          </w:rPr>
          <w:t>2.</w:t>
        </w:r>
        <w:r w:rsidR="006B72AD">
          <w:rPr>
            <w:rFonts w:ascii="Times New Roman" w:eastAsia="Times New Roman" w:hAnsi="Times New Roman" w:cs="Times New Roman"/>
            <w:sz w:val="24"/>
            <w:szCs w:val="24"/>
            <w:lang w:val="en-US"/>
          </w:rPr>
          <w:tab/>
        </w:r>
        <w:r w:rsidR="006B72AD" w:rsidRPr="00002DB7">
          <w:rPr>
            <w:rStyle w:val="Hyperlink"/>
          </w:rPr>
          <w:t>Duration</w:t>
        </w:r>
        <w:r w:rsidR="006B72AD">
          <w:rPr>
            <w:webHidden/>
          </w:rPr>
          <w:tab/>
        </w:r>
        <w:r>
          <w:rPr>
            <w:webHidden/>
          </w:rPr>
          <w:fldChar w:fldCharType="begin"/>
        </w:r>
        <w:r w:rsidR="006B72AD">
          <w:rPr>
            <w:webHidden/>
          </w:rPr>
          <w:instrText xml:space="preserve"> PAGEREF _Toc239645684 \h </w:instrText>
        </w:r>
        <w:r>
          <w:rPr>
            <w:webHidden/>
          </w:rPr>
        </w:r>
        <w:r>
          <w:rPr>
            <w:webHidden/>
          </w:rPr>
          <w:fldChar w:fldCharType="separate"/>
        </w:r>
        <w:r w:rsidR="00232E9F">
          <w:rPr>
            <w:webHidden/>
          </w:rPr>
          <w:t>21</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85" w:history="1">
        <w:r w:rsidR="006B72AD" w:rsidRPr="00002DB7">
          <w:rPr>
            <w:rStyle w:val="Hyperlink"/>
          </w:rPr>
          <w:t>3.</w:t>
        </w:r>
        <w:r w:rsidR="006B72AD">
          <w:rPr>
            <w:rFonts w:ascii="Times New Roman" w:eastAsia="Times New Roman" w:hAnsi="Times New Roman" w:cs="Times New Roman"/>
            <w:sz w:val="24"/>
            <w:szCs w:val="24"/>
            <w:lang w:val="en-US"/>
          </w:rPr>
          <w:tab/>
        </w:r>
        <w:r w:rsidR="006B72AD" w:rsidRPr="00002DB7">
          <w:rPr>
            <w:rStyle w:val="Hyperlink"/>
          </w:rPr>
          <w:t>Corrupt, Fraudulent, Collusive or Coercive Practices</w:t>
        </w:r>
        <w:r w:rsidR="006B72AD">
          <w:rPr>
            <w:webHidden/>
          </w:rPr>
          <w:tab/>
        </w:r>
        <w:r>
          <w:rPr>
            <w:webHidden/>
          </w:rPr>
          <w:fldChar w:fldCharType="begin"/>
        </w:r>
        <w:r w:rsidR="006B72AD">
          <w:rPr>
            <w:webHidden/>
          </w:rPr>
          <w:instrText xml:space="preserve"> PAGEREF _Toc239645685 \h </w:instrText>
        </w:r>
        <w:r>
          <w:rPr>
            <w:webHidden/>
          </w:rPr>
        </w:r>
        <w:r>
          <w:rPr>
            <w:webHidden/>
          </w:rPr>
          <w:fldChar w:fldCharType="separate"/>
        </w:r>
        <w:r w:rsidR="00232E9F">
          <w:rPr>
            <w:webHidden/>
          </w:rPr>
          <w:t>21</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86" w:history="1">
        <w:r w:rsidR="006B72AD" w:rsidRPr="00002DB7">
          <w:rPr>
            <w:rStyle w:val="Hyperlink"/>
          </w:rPr>
          <w:t>4.</w:t>
        </w:r>
        <w:r w:rsidR="006B72AD">
          <w:rPr>
            <w:rFonts w:ascii="Times New Roman" w:eastAsia="Times New Roman" w:hAnsi="Times New Roman" w:cs="Times New Roman"/>
            <w:sz w:val="24"/>
            <w:szCs w:val="24"/>
            <w:lang w:val="en-US"/>
          </w:rPr>
          <w:tab/>
        </w:r>
        <w:r w:rsidR="006B72AD" w:rsidRPr="00002DB7">
          <w:rPr>
            <w:rStyle w:val="Hyperlink"/>
          </w:rPr>
          <w:t>Applicable Law</w:t>
        </w:r>
        <w:r w:rsidR="006B72AD">
          <w:rPr>
            <w:webHidden/>
          </w:rPr>
          <w:tab/>
        </w:r>
        <w:r>
          <w:rPr>
            <w:webHidden/>
          </w:rPr>
          <w:fldChar w:fldCharType="begin"/>
        </w:r>
        <w:r w:rsidR="006B72AD">
          <w:rPr>
            <w:webHidden/>
          </w:rPr>
          <w:instrText xml:space="preserve"> PAGEREF _Toc239645686 \h </w:instrText>
        </w:r>
        <w:r>
          <w:rPr>
            <w:webHidden/>
          </w:rPr>
        </w:r>
        <w:r>
          <w:rPr>
            <w:webHidden/>
          </w:rPr>
          <w:fldChar w:fldCharType="separate"/>
        </w:r>
        <w:r w:rsidR="00232E9F">
          <w:rPr>
            <w:webHidden/>
          </w:rPr>
          <w:t>22</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87" w:history="1">
        <w:r w:rsidR="006B72AD" w:rsidRPr="00002DB7">
          <w:rPr>
            <w:rStyle w:val="Hyperlink"/>
          </w:rPr>
          <w:t>5.</w:t>
        </w:r>
        <w:r w:rsidR="006B72AD">
          <w:rPr>
            <w:rFonts w:ascii="Times New Roman" w:eastAsia="Times New Roman" w:hAnsi="Times New Roman" w:cs="Times New Roman"/>
            <w:sz w:val="24"/>
            <w:szCs w:val="24"/>
            <w:lang w:val="en-US"/>
          </w:rPr>
          <w:tab/>
        </w:r>
        <w:r w:rsidR="006B72AD" w:rsidRPr="00002DB7">
          <w:rPr>
            <w:rStyle w:val="Hyperlink"/>
          </w:rPr>
          <w:t>Governing Language</w:t>
        </w:r>
        <w:r w:rsidR="006B72AD">
          <w:rPr>
            <w:webHidden/>
          </w:rPr>
          <w:tab/>
        </w:r>
        <w:r>
          <w:rPr>
            <w:webHidden/>
          </w:rPr>
          <w:fldChar w:fldCharType="begin"/>
        </w:r>
        <w:r w:rsidR="006B72AD">
          <w:rPr>
            <w:webHidden/>
          </w:rPr>
          <w:instrText xml:space="preserve"> PAGEREF _Toc239645687 \h </w:instrText>
        </w:r>
        <w:r>
          <w:rPr>
            <w:webHidden/>
          </w:rPr>
        </w:r>
        <w:r>
          <w:rPr>
            <w:webHidden/>
          </w:rPr>
          <w:fldChar w:fldCharType="separate"/>
        </w:r>
        <w:r w:rsidR="00232E9F">
          <w:rPr>
            <w:webHidden/>
          </w:rPr>
          <w:t>22</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88" w:history="1">
        <w:r w:rsidR="006B72AD" w:rsidRPr="00002DB7">
          <w:rPr>
            <w:rStyle w:val="Hyperlink"/>
          </w:rPr>
          <w:t>6.</w:t>
        </w:r>
        <w:r w:rsidR="006B72AD">
          <w:rPr>
            <w:rFonts w:ascii="Times New Roman" w:eastAsia="Times New Roman" w:hAnsi="Times New Roman" w:cs="Times New Roman"/>
            <w:sz w:val="24"/>
            <w:szCs w:val="24"/>
            <w:lang w:val="en-US"/>
          </w:rPr>
          <w:tab/>
        </w:r>
        <w:r w:rsidR="006B72AD" w:rsidRPr="00002DB7">
          <w:rPr>
            <w:rStyle w:val="Hyperlink"/>
          </w:rPr>
          <w:t>Modification of Contract</w:t>
        </w:r>
        <w:r w:rsidR="006B72AD">
          <w:rPr>
            <w:webHidden/>
          </w:rPr>
          <w:tab/>
        </w:r>
        <w:r>
          <w:rPr>
            <w:webHidden/>
          </w:rPr>
          <w:fldChar w:fldCharType="begin"/>
        </w:r>
        <w:r w:rsidR="006B72AD">
          <w:rPr>
            <w:webHidden/>
          </w:rPr>
          <w:instrText xml:space="preserve"> PAGEREF _Toc239645688 \h </w:instrText>
        </w:r>
        <w:r>
          <w:rPr>
            <w:webHidden/>
          </w:rPr>
        </w:r>
        <w:r>
          <w:rPr>
            <w:webHidden/>
          </w:rPr>
          <w:fldChar w:fldCharType="separate"/>
        </w:r>
        <w:r w:rsidR="00232E9F">
          <w:rPr>
            <w:webHidden/>
          </w:rPr>
          <w:t>22</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89" w:history="1">
        <w:r w:rsidR="006B72AD" w:rsidRPr="00002DB7">
          <w:rPr>
            <w:rStyle w:val="Hyperlink"/>
          </w:rPr>
          <w:t>7.</w:t>
        </w:r>
        <w:r w:rsidR="006B72AD">
          <w:rPr>
            <w:rFonts w:ascii="Times New Roman" w:eastAsia="Times New Roman" w:hAnsi="Times New Roman" w:cs="Times New Roman"/>
            <w:sz w:val="24"/>
            <w:szCs w:val="24"/>
            <w:lang w:val="en-US"/>
          </w:rPr>
          <w:tab/>
        </w:r>
        <w:r w:rsidR="006B72AD" w:rsidRPr="00002DB7">
          <w:rPr>
            <w:rStyle w:val="Hyperlink"/>
          </w:rPr>
          <w:t>Ownership of Material</w:t>
        </w:r>
        <w:r w:rsidR="006B72AD">
          <w:rPr>
            <w:webHidden/>
          </w:rPr>
          <w:tab/>
        </w:r>
        <w:r>
          <w:rPr>
            <w:webHidden/>
          </w:rPr>
          <w:fldChar w:fldCharType="begin"/>
        </w:r>
        <w:r w:rsidR="006B72AD">
          <w:rPr>
            <w:webHidden/>
          </w:rPr>
          <w:instrText xml:space="preserve"> PAGEREF _Toc239645689 \h </w:instrText>
        </w:r>
        <w:r>
          <w:rPr>
            <w:webHidden/>
          </w:rPr>
        </w:r>
        <w:r>
          <w:rPr>
            <w:webHidden/>
          </w:rPr>
          <w:fldChar w:fldCharType="separate"/>
        </w:r>
        <w:r w:rsidR="00232E9F">
          <w:rPr>
            <w:webHidden/>
          </w:rPr>
          <w:t>22</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90" w:history="1">
        <w:r w:rsidR="006B72AD" w:rsidRPr="00002DB7">
          <w:rPr>
            <w:rStyle w:val="Hyperlink"/>
          </w:rPr>
          <w:t>8.</w:t>
        </w:r>
        <w:r w:rsidR="006B72AD">
          <w:rPr>
            <w:rFonts w:ascii="Times New Roman" w:eastAsia="Times New Roman" w:hAnsi="Times New Roman" w:cs="Times New Roman"/>
            <w:sz w:val="24"/>
            <w:szCs w:val="24"/>
            <w:lang w:val="en-US"/>
          </w:rPr>
          <w:tab/>
        </w:r>
        <w:r w:rsidR="006B72AD" w:rsidRPr="00002DB7">
          <w:rPr>
            <w:rStyle w:val="Hyperlink"/>
          </w:rPr>
          <w:t>Relation between the Parties</w:t>
        </w:r>
        <w:r w:rsidR="006B72AD">
          <w:rPr>
            <w:webHidden/>
          </w:rPr>
          <w:tab/>
        </w:r>
        <w:r>
          <w:rPr>
            <w:webHidden/>
          </w:rPr>
          <w:fldChar w:fldCharType="begin"/>
        </w:r>
        <w:r w:rsidR="006B72AD">
          <w:rPr>
            <w:webHidden/>
          </w:rPr>
          <w:instrText xml:space="preserve"> PAGEREF _Toc239645690 \h </w:instrText>
        </w:r>
        <w:r>
          <w:rPr>
            <w:webHidden/>
          </w:rPr>
        </w:r>
        <w:r>
          <w:rPr>
            <w:webHidden/>
          </w:rPr>
          <w:fldChar w:fldCharType="separate"/>
        </w:r>
        <w:r w:rsidR="00232E9F">
          <w:rPr>
            <w:webHidden/>
          </w:rPr>
          <w:t>22</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91" w:history="1">
        <w:r w:rsidR="006B72AD" w:rsidRPr="00002DB7">
          <w:rPr>
            <w:rStyle w:val="Hyperlink"/>
          </w:rPr>
          <w:t>9.</w:t>
        </w:r>
        <w:r w:rsidR="006B72AD">
          <w:rPr>
            <w:rFonts w:ascii="Times New Roman" w:eastAsia="Times New Roman" w:hAnsi="Times New Roman" w:cs="Times New Roman"/>
            <w:sz w:val="24"/>
            <w:szCs w:val="24"/>
            <w:lang w:val="en-US"/>
          </w:rPr>
          <w:tab/>
        </w:r>
        <w:r w:rsidR="006B72AD" w:rsidRPr="00002DB7">
          <w:rPr>
            <w:rStyle w:val="Hyperlink"/>
          </w:rPr>
          <w:t>Contractual Ethics</w:t>
        </w:r>
        <w:r w:rsidR="006B72AD">
          <w:rPr>
            <w:webHidden/>
          </w:rPr>
          <w:tab/>
        </w:r>
        <w:r>
          <w:rPr>
            <w:webHidden/>
          </w:rPr>
          <w:fldChar w:fldCharType="begin"/>
        </w:r>
        <w:r w:rsidR="006B72AD">
          <w:rPr>
            <w:webHidden/>
          </w:rPr>
          <w:instrText xml:space="preserve"> PAGEREF _Toc239645691 \h </w:instrText>
        </w:r>
        <w:r>
          <w:rPr>
            <w:webHidden/>
          </w:rPr>
        </w:r>
        <w:r>
          <w:rPr>
            <w:webHidden/>
          </w:rPr>
          <w:fldChar w:fldCharType="separate"/>
        </w:r>
        <w:r w:rsidR="00232E9F">
          <w:rPr>
            <w:webHidden/>
          </w:rPr>
          <w:t>22</w:t>
        </w:r>
        <w:r>
          <w:rPr>
            <w:webHidden/>
          </w:rPr>
          <w:fldChar w:fldCharType="end"/>
        </w:r>
      </w:hyperlink>
    </w:p>
    <w:p w:rsidR="006B72AD" w:rsidRDefault="00BA4BBB">
      <w:pPr>
        <w:pStyle w:val="TOC2"/>
        <w:rPr>
          <w:rFonts w:ascii="Times New Roman" w:eastAsia="Times New Roman" w:hAnsi="Times New Roman" w:cs="Times New Roman"/>
          <w:b w:val="0"/>
          <w:bCs w:val="0"/>
          <w:sz w:val="24"/>
          <w:szCs w:val="24"/>
          <w:lang w:val="en-US" w:eastAsia="en-US"/>
        </w:rPr>
      </w:pPr>
      <w:hyperlink w:anchor="_Toc239645692" w:history="1">
        <w:r w:rsidR="006B72AD" w:rsidRPr="00002DB7">
          <w:rPr>
            <w:rStyle w:val="Hyperlink"/>
          </w:rPr>
          <w:t>Payments to the Consultant</w:t>
        </w:r>
        <w:r w:rsidR="006B72AD">
          <w:rPr>
            <w:webHidden/>
          </w:rPr>
          <w:tab/>
        </w:r>
        <w:r>
          <w:rPr>
            <w:webHidden/>
          </w:rPr>
          <w:fldChar w:fldCharType="begin"/>
        </w:r>
        <w:r w:rsidR="006B72AD">
          <w:rPr>
            <w:webHidden/>
          </w:rPr>
          <w:instrText xml:space="preserve"> PAGEREF _Toc239645692 \h </w:instrText>
        </w:r>
        <w:r>
          <w:rPr>
            <w:webHidden/>
          </w:rPr>
        </w:r>
        <w:r>
          <w:rPr>
            <w:webHidden/>
          </w:rPr>
          <w:fldChar w:fldCharType="separate"/>
        </w:r>
        <w:r w:rsidR="00232E9F">
          <w:rPr>
            <w:webHidden/>
          </w:rPr>
          <w:t>23</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93" w:history="1">
        <w:r w:rsidR="006B72AD" w:rsidRPr="00002DB7">
          <w:rPr>
            <w:rStyle w:val="Hyperlink"/>
          </w:rPr>
          <w:t>10.</w:t>
        </w:r>
        <w:r w:rsidR="006B72AD">
          <w:rPr>
            <w:rFonts w:ascii="Times New Roman" w:eastAsia="Times New Roman" w:hAnsi="Times New Roman" w:cs="Times New Roman"/>
            <w:sz w:val="24"/>
            <w:szCs w:val="24"/>
            <w:lang w:val="en-US"/>
          </w:rPr>
          <w:tab/>
        </w:r>
        <w:r w:rsidR="006B72AD" w:rsidRPr="00002DB7">
          <w:rPr>
            <w:rStyle w:val="Hyperlink"/>
          </w:rPr>
          <w:t>Ceiling Amount</w:t>
        </w:r>
        <w:r w:rsidR="006B72AD">
          <w:rPr>
            <w:webHidden/>
          </w:rPr>
          <w:tab/>
        </w:r>
        <w:r>
          <w:rPr>
            <w:webHidden/>
          </w:rPr>
          <w:fldChar w:fldCharType="begin"/>
        </w:r>
        <w:r w:rsidR="006B72AD">
          <w:rPr>
            <w:webHidden/>
          </w:rPr>
          <w:instrText xml:space="preserve"> PAGEREF _Toc239645693 \h </w:instrText>
        </w:r>
        <w:r>
          <w:rPr>
            <w:webHidden/>
          </w:rPr>
        </w:r>
        <w:r>
          <w:rPr>
            <w:webHidden/>
          </w:rPr>
          <w:fldChar w:fldCharType="separate"/>
        </w:r>
        <w:r w:rsidR="00232E9F">
          <w:rPr>
            <w:webHidden/>
          </w:rPr>
          <w:t>23</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94" w:history="1">
        <w:r w:rsidR="006B72AD" w:rsidRPr="00002DB7">
          <w:rPr>
            <w:rStyle w:val="Hyperlink"/>
          </w:rPr>
          <w:t>11.</w:t>
        </w:r>
        <w:r w:rsidR="006B72AD">
          <w:rPr>
            <w:rFonts w:ascii="Times New Roman" w:eastAsia="Times New Roman" w:hAnsi="Times New Roman" w:cs="Times New Roman"/>
            <w:sz w:val="24"/>
            <w:szCs w:val="24"/>
            <w:lang w:val="en-US"/>
          </w:rPr>
          <w:tab/>
        </w:r>
        <w:r w:rsidR="006B72AD" w:rsidRPr="00002DB7">
          <w:rPr>
            <w:rStyle w:val="Hyperlink"/>
          </w:rPr>
          <w:t>Remuneration</w:t>
        </w:r>
        <w:r w:rsidR="006B72AD">
          <w:rPr>
            <w:webHidden/>
          </w:rPr>
          <w:tab/>
        </w:r>
        <w:r>
          <w:rPr>
            <w:webHidden/>
          </w:rPr>
          <w:fldChar w:fldCharType="begin"/>
        </w:r>
        <w:r w:rsidR="006B72AD">
          <w:rPr>
            <w:webHidden/>
          </w:rPr>
          <w:instrText xml:space="preserve"> PAGEREF _Toc239645694 \h </w:instrText>
        </w:r>
        <w:r>
          <w:rPr>
            <w:webHidden/>
          </w:rPr>
        </w:r>
        <w:r>
          <w:rPr>
            <w:webHidden/>
          </w:rPr>
          <w:fldChar w:fldCharType="separate"/>
        </w:r>
        <w:r w:rsidR="00232E9F">
          <w:rPr>
            <w:webHidden/>
          </w:rPr>
          <w:t>23</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95" w:history="1">
        <w:r w:rsidR="006B72AD" w:rsidRPr="00002DB7">
          <w:rPr>
            <w:rStyle w:val="Hyperlink"/>
          </w:rPr>
          <w:t>12.</w:t>
        </w:r>
        <w:r w:rsidR="006B72AD">
          <w:rPr>
            <w:rFonts w:ascii="Times New Roman" w:eastAsia="Times New Roman" w:hAnsi="Times New Roman" w:cs="Times New Roman"/>
            <w:sz w:val="24"/>
            <w:szCs w:val="24"/>
            <w:lang w:val="en-US"/>
          </w:rPr>
          <w:tab/>
        </w:r>
        <w:r w:rsidR="006B72AD" w:rsidRPr="00002DB7">
          <w:rPr>
            <w:rStyle w:val="Hyperlink"/>
          </w:rPr>
          <w:t>Reimbursables</w:t>
        </w:r>
        <w:r w:rsidR="006B72AD">
          <w:rPr>
            <w:webHidden/>
          </w:rPr>
          <w:tab/>
        </w:r>
        <w:r>
          <w:rPr>
            <w:webHidden/>
          </w:rPr>
          <w:fldChar w:fldCharType="begin"/>
        </w:r>
        <w:r w:rsidR="006B72AD">
          <w:rPr>
            <w:webHidden/>
          </w:rPr>
          <w:instrText xml:space="preserve"> PAGEREF _Toc239645695 \h </w:instrText>
        </w:r>
        <w:r>
          <w:rPr>
            <w:webHidden/>
          </w:rPr>
        </w:r>
        <w:r>
          <w:rPr>
            <w:webHidden/>
          </w:rPr>
          <w:fldChar w:fldCharType="separate"/>
        </w:r>
        <w:r w:rsidR="00232E9F">
          <w:rPr>
            <w:webHidden/>
          </w:rPr>
          <w:t>23</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96" w:history="1">
        <w:r w:rsidR="006B72AD" w:rsidRPr="00002DB7">
          <w:rPr>
            <w:rStyle w:val="Hyperlink"/>
          </w:rPr>
          <w:t>13.</w:t>
        </w:r>
        <w:r w:rsidR="006B72AD">
          <w:rPr>
            <w:rFonts w:ascii="Times New Roman" w:eastAsia="Times New Roman" w:hAnsi="Times New Roman" w:cs="Times New Roman"/>
            <w:sz w:val="24"/>
            <w:szCs w:val="24"/>
            <w:lang w:val="en-US"/>
          </w:rPr>
          <w:tab/>
        </w:r>
        <w:r w:rsidR="006B72AD" w:rsidRPr="00002DB7">
          <w:rPr>
            <w:rStyle w:val="Hyperlink"/>
          </w:rPr>
          <w:t>Payment Conditions</w:t>
        </w:r>
        <w:r w:rsidR="006B72AD">
          <w:rPr>
            <w:webHidden/>
          </w:rPr>
          <w:tab/>
        </w:r>
        <w:r>
          <w:rPr>
            <w:webHidden/>
          </w:rPr>
          <w:fldChar w:fldCharType="begin"/>
        </w:r>
        <w:r w:rsidR="006B72AD">
          <w:rPr>
            <w:webHidden/>
          </w:rPr>
          <w:instrText xml:space="preserve"> PAGEREF _Toc239645696 \h </w:instrText>
        </w:r>
        <w:r>
          <w:rPr>
            <w:webHidden/>
          </w:rPr>
        </w:r>
        <w:r>
          <w:rPr>
            <w:webHidden/>
          </w:rPr>
          <w:fldChar w:fldCharType="separate"/>
        </w:r>
        <w:r w:rsidR="00232E9F">
          <w:rPr>
            <w:webHidden/>
          </w:rPr>
          <w:t>24</w:t>
        </w:r>
        <w:r>
          <w:rPr>
            <w:webHidden/>
          </w:rPr>
          <w:fldChar w:fldCharType="end"/>
        </w:r>
      </w:hyperlink>
    </w:p>
    <w:p w:rsidR="006B72AD" w:rsidRDefault="00BA4BBB">
      <w:pPr>
        <w:pStyle w:val="TOC2"/>
        <w:rPr>
          <w:rFonts w:ascii="Times New Roman" w:eastAsia="Times New Roman" w:hAnsi="Times New Roman" w:cs="Times New Roman"/>
          <w:b w:val="0"/>
          <w:bCs w:val="0"/>
          <w:sz w:val="24"/>
          <w:szCs w:val="24"/>
          <w:lang w:val="en-US" w:eastAsia="en-US"/>
        </w:rPr>
      </w:pPr>
      <w:hyperlink w:anchor="_Toc239645697" w:history="1">
        <w:r w:rsidR="006B72AD" w:rsidRPr="00002DB7">
          <w:rPr>
            <w:rStyle w:val="Hyperlink"/>
          </w:rPr>
          <w:t>Obligations of the Consultant</w:t>
        </w:r>
        <w:r w:rsidR="006B72AD">
          <w:rPr>
            <w:webHidden/>
          </w:rPr>
          <w:tab/>
        </w:r>
        <w:r>
          <w:rPr>
            <w:webHidden/>
          </w:rPr>
          <w:fldChar w:fldCharType="begin"/>
        </w:r>
        <w:r w:rsidR="006B72AD">
          <w:rPr>
            <w:webHidden/>
          </w:rPr>
          <w:instrText xml:space="preserve"> PAGEREF _Toc239645697 \h </w:instrText>
        </w:r>
        <w:r>
          <w:rPr>
            <w:webHidden/>
          </w:rPr>
        </w:r>
        <w:r>
          <w:rPr>
            <w:webHidden/>
          </w:rPr>
          <w:fldChar w:fldCharType="separate"/>
        </w:r>
        <w:r w:rsidR="00232E9F">
          <w:rPr>
            <w:webHidden/>
          </w:rPr>
          <w:t>24</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98" w:history="1">
        <w:r w:rsidR="006B72AD" w:rsidRPr="00002DB7">
          <w:rPr>
            <w:rStyle w:val="Hyperlink"/>
          </w:rPr>
          <w:t>14.</w:t>
        </w:r>
        <w:r w:rsidR="006B72AD">
          <w:rPr>
            <w:rFonts w:ascii="Times New Roman" w:eastAsia="Times New Roman" w:hAnsi="Times New Roman" w:cs="Times New Roman"/>
            <w:sz w:val="24"/>
            <w:szCs w:val="24"/>
            <w:lang w:val="en-US"/>
          </w:rPr>
          <w:tab/>
        </w:r>
        <w:r w:rsidR="006B72AD" w:rsidRPr="00002DB7">
          <w:rPr>
            <w:rStyle w:val="Hyperlink"/>
          </w:rPr>
          <w:t>Medical Arrangements</w:t>
        </w:r>
        <w:r w:rsidR="006B72AD">
          <w:rPr>
            <w:webHidden/>
          </w:rPr>
          <w:tab/>
        </w:r>
        <w:r>
          <w:rPr>
            <w:webHidden/>
          </w:rPr>
          <w:fldChar w:fldCharType="begin"/>
        </w:r>
        <w:r w:rsidR="006B72AD">
          <w:rPr>
            <w:webHidden/>
          </w:rPr>
          <w:instrText xml:space="preserve"> PAGEREF _Toc239645698 \h </w:instrText>
        </w:r>
        <w:r>
          <w:rPr>
            <w:webHidden/>
          </w:rPr>
        </w:r>
        <w:r>
          <w:rPr>
            <w:webHidden/>
          </w:rPr>
          <w:fldChar w:fldCharType="separate"/>
        </w:r>
        <w:r w:rsidR="00232E9F">
          <w:rPr>
            <w:webHidden/>
          </w:rPr>
          <w:t>24</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699" w:history="1">
        <w:r w:rsidR="006B72AD" w:rsidRPr="00002DB7">
          <w:rPr>
            <w:rStyle w:val="Hyperlink"/>
          </w:rPr>
          <w:t>15.</w:t>
        </w:r>
        <w:r w:rsidR="006B72AD">
          <w:rPr>
            <w:rFonts w:ascii="Times New Roman" w:eastAsia="Times New Roman" w:hAnsi="Times New Roman" w:cs="Times New Roman"/>
            <w:sz w:val="24"/>
            <w:szCs w:val="24"/>
            <w:lang w:val="en-US"/>
          </w:rPr>
          <w:tab/>
        </w:r>
        <w:r w:rsidR="006B72AD" w:rsidRPr="00002DB7">
          <w:rPr>
            <w:rStyle w:val="Hyperlink"/>
          </w:rPr>
          <w:t>Working Hours and Leave</w:t>
        </w:r>
        <w:r w:rsidR="006B72AD">
          <w:rPr>
            <w:webHidden/>
          </w:rPr>
          <w:tab/>
        </w:r>
        <w:r>
          <w:rPr>
            <w:webHidden/>
          </w:rPr>
          <w:fldChar w:fldCharType="begin"/>
        </w:r>
        <w:r w:rsidR="006B72AD">
          <w:rPr>
            <w:webHidden/>
          </w:rPr>
          <w:instrText xml:space="preserve"> PAGEREF _Toc239645699 \h </w:instrText>
        </w:r>
        <w:r>
          <w:rPr>
            <w:webHidden/>
          </w:rPr>
        </w:r>
        <w:r>
          <w:rPr>
            <w:webHidden/>
          </w:rPr>
          <w:fldChar w:fldCharType="separate"/>
        </w:r>
        <w:r w:rsidR="00232E9F">
          <w:rPr>
            <w:webHidden/>
          </w:rPr>
          <w:t>24</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700" w:history="1">
        <w:r w:rsidR="006B72AD" w:rsidRPr="00002DB7">
          <w:rPr>
            <w:rStyle w:val="Hyperlink"/>
          </w:rPr>
          <w:t>16.</w:t>
        </w:r>
        <w:r w:rsidR="006B72AD">
          <w:rPr>
            <w:rFonts w:ascii="Times New Roman" w:eastAsia="Times New Roman" w:hAnsi="Times New Roman" w:cs="Times New Roman"/>
            <w:sz w:val="24"/>
            <w:szCs w:val="24"/>
            <w:lang w:val="en-US"/>
          </w:rPr>
          <w:tab/>
        </w:r>
        <w:r w:rsidR="006B72AD" w:rsidRPr="00002DB7">
          <w:rPr>
            <w:rStyle w:val="Hyperlink"/>
          </w:rPr>
          <w:t>Performance Standard</w:t>
        </w:r>
        <w:r w:rsidR="006B72AD">
          <w:rPr>
            <w:webHidden/>
          </w:rPr>
          <w:tab/>
        </w:r>
        <w:r>
          <w:rPr>
            <w:webHidden/>
          </w:rPr>
          <w:fldChar w:fldCharType="begin"/>
        </w:r>
        <w:r w:rsidR="006B72AD">
          <w:rPr>
            <w:webHidden/>
          </w:rPr>
          <w:instrText xml:space="preserve"> PAGEREF _Toc239645700 \h </w:instrText>
        </w:r>
        <w:r>
          <w:rPr>
            <w:webHidden/>
          </w:rPr>
        </w:r>
        <w:r>
          <w:rPr>
            <w:webHidden/>
          </w:rPr>
          <w:fldChar w:fldCharType="separate"/>
        </w:r>
        <w:r w:rsidR="00232E9F">
          <w:rPr>
            <w:webHidden/>
          </w:rPr>
          <w:t>24</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701" w:history="1">
        <w:r w:rsidR="006B72AD" w:rsidRPr="00002DB7">
          <w:rPr>
            <w:rStyle w:val="Hyperlink"/>
          </w:rPr>
          <w:t>17.</w:t>
        </w:r>
        <w:r w:rsidR="006B72AD">
          <w:rPr>
            <w:rFonts w:ascii="Times New Roman" w:eastAsia="Times New Roman" w:hAnsi="Times New Roman" w:cs="Times New Roman"/>
            <w:sz w:val="24"/>
            <w:szCs w:val="24"/>
            <w:lang w:val="en-US"/>
          </w:rPr>
          <w:tab/>
        </w:r>
        <w:r w:rsidR="006B72AD" w:rsidRPr="00002DB7">
          <w:rPr>
            <w:rStyle w:val="Hyperlink"/>
          </w:rPr>
          <w:t>Contract Administration</w:t>
        </w:r>
        <w:r w:rsidR="006B72AD">
          <w:rPr>
            <w:webHidden/>
          </w:rPr>
          <w:tab/>
        </w:r>
        <w:r>
          <w:rPr>
            <w:webHidden/>
          </w:rPr>
          <w:fldChar w:fldCharType="begin"/>
        </w:r>
        <w:r w:rsidR="006B72AD">
          <w:rPr>
            <w:webHidden/>
          </w:rPr>
          <w:instrText xml:space="preserve"> PAGEREF _Toc239645701 \h </w:instrText>
        </w:r>
        <w:r>
          <w:rPr>
            <w:webHidden/>
          </w:rPr>
        </w:r>
        <w:r>
          <w:rPr>
            <w:webHidden/>
          </w:rPr>
          <w:fldChar w:fldCharType="separate"/>
        </w:r>
        <w:r w:rsidR="00232E9F">
          <w:rPr>
            <w:webHidden/>
          </w:rPr>
          <w:t>25</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702" w:history="1">
        <w:r w:rsidR="006B72AD" w:rsidRPr="00002DB7">
          <w:rPr>
            <w:rStyle w:val="Hyperlink"/>
          </w:rPr>
          <w:t>18.</w:t>
        </w:r>
        <w:r w:rsidR="006B72AD">
          <w:rPr>
            <w:rFonts w:ascii="Times New Roman" w:eastAsia="Times New Roman" w:hAnsi="Times New Roman" w:cs="Times New Roman"/>
            <w:sz w:val="24"/>
            <w:szCs w:val="24"/>
            <w:lang w:val="en-US"/>
          </w:rPr>
          <w:tab/>
        </w:r>
        <w:r w:rsidR="006B72AD" w:rsidRPr="00002DB7">
          <w:rPr>
            <w:rStyle w:val="Hyperlink"/>
          </w:rPr>
          <w:t>Confidentiality</w:t>
        </w:r>
        <w:r w:rsidR="006B72AD">
          <w:rPr>
            <w:webHidden/>
          </w:rPr>
          <w:tab/>
        </w:r>
        <w:r>
          <w:rPr>
            <w:webHidden/>
          </w:rPr>
          <w:fldChar w:fldCharType="begin"/>
        </w:r>
        <w:r w:rsidR="006B72AD">
          <w:rPr>
            <w:webHidden/>
          </w:rPr>
          <w:instrText xml:space="preserve"> PAGEREF _Toc239645702 \h </w:instrText>
        </w:r>
        <w:r>
          <w:rPr>
            <w:webHidden/>
          </w:rPr>
        </w:r>
        <w:r>
          <w:rPr>
            <w:webHidden/>
          </w:rPr>
          <w:fldChar w:fldCharType="separate"/>
        </w:r>
        <w:r w:rsidR="00232E9F">
          <w:rPr>
            <w:webHidden/>
          </w:rPr>
          <w:t>25</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703" w:history="1">
        <w:r w:rsidR="006B72AD" w:rsidRPr="00002DB7">
          <w:rPr>
            <w:rStyle w:val="Hyperlink"/>
          </w:rPr>
          <w:t>19.</w:t>
        </w:r>
        <w:r w:rsidR="006B72AD">
          <w:rPr>
            <w:rFonts w:ascii="Times New Roman" w:eastAsia="Times New Roman" w:hAnsi="Times New Roman" w:cs="Times New Roman"/>
            <w:sz w:val="24"/>
            <w:szCs w:val="24"/>
            <w:lang w:val="en-US"/>
          </w:rPr>
          <w:tab/>
        </w:r>
        <w:r w:rsidR="006B72AD" w:rsidRPr="00002DB7">
          <w:rPr>
            <w:rStyle w:val="Hyperlink"/>
          </w:rPr>
          <w:t>Consultant’s Liabilities</w:t>
        </w:r>
        <w:r w:rsidR="006B72AD">
          <w:rPr>
            <w:webHidden/>
          </w:rPr>
          <w:tab/>
        </w:r>
        <w:r>
          <w:rPr>
            <w:webHidden/>
          </w:rPr>
          <w:fldChar w:fldCharType="begin"/>
        </w:r>
        <w:r w:rsidR="006B72AD">
          <w:rPr>
            <w:webHidden/>
          </w:rPr>
          <w:instrText xml:space="preserve"> PAGEREF _Toc239645703 \h </w:instrText>
        </w:r>
        <w:r>
          <w:rPr>
            <w:webHidden/>
          </w:rPr>
        </w:r>
        <w:r>
          <w:rPr>
            <w:webHidden/>
          </w:rPr>
          <w:fldChar w:fldCharType="separate"/>
        </w:r>
        <w:r w:rsidR="00232E9F">
          <w:rPr>
            <w:webHidden/>
          </w:rPr>
          <w:t>25</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704" w:history="1">
        <w:r w:rsidR="006B72AD" w:rsidRPr="00002DB7">
          <w:rPr>
            <w:rStyle w:val="Hyperlink"/>
          </w:rPr>
          <w:t>20.</w:t>
        </w:r>
        <w:r w:rsidR="006B72AD">
          <w:rPr>
            <w:rFonts w:ascii="Times New Roman" w:eastAsia="Times New Roman" w:hAnsi="Times New Roman" w:cs="Times New Roman"/>
            <w:sz w:val="24"/>
            <w:szCs w:val="24"/>
            <w:lang w:val="en-US"/>
          </w:rPr>
          <w:tab/>
        </w:r>
        <w:r w:rsidR="006B72AD" w:rsidRPr="00002DB7">
          <w:rPr>
            <w:rStyle w:val="Hyperlink"/>
          </w:rPr>
          <w:t>Consultant not to be Engaged in Certain Activities</w:t>
        </w:r>
        <w:r w:rsidR="006B72AD">
          <w:rPr>
            <w:webHidden/>
          </w:rPr>
          <w:tab/>
        </w:r>
        <w:r>
          <w:rPr>
            <w:webHidden/>
          </w:rPr>
          <w:fldChar w:fldCharType="begin"/>
        </w:r>
        <w:r w:rsidR="006B72AD">
          <w:rPr>
            <w:webHidden/>
          </w:rPr>
          <w:instrText xml:space="preserve"> PAGEREF _Toc239645704 \h </w:instrText>
        </w:r>
        <w:r>
          <w:rPr>
            <w:webHidden/>
          </w:rPr>
        </w:r>
        <w:r>
          <w:rPr>
            <w:webHidden/>
          </w:rPr>
          <w:fldChar w:fldCharType="separate"/>
        </w:r>
        <w:r w:rsidR="00232E9F">
          <w:rPr>
            <w:webHidden/>
          </w:rPr>
          <w:t>25</w:t>
        </w:r>
        <w:r>
          <w:rPr>
            <w:webHidden/>
          </w:rPr>
          <w:fldChar w:fldCharType="end"/>
        </w:r>
      </w:hyperlink>
    </w:p>
    <w:p w:rsidR="006B72AD" w:rsidRDefault="00BA4BBB">
      <w:pPr>
        <w:pStyle w:val="TOC2"/>
        <w:rPr>
          <w:rFonts w:ascii="Times New Roman" w:eastAsia="Times New Roman" w:hAnsi="Times New Roman" w:cs="Times New Roman"/>
          <w:b w:val="0"/>
          <w:bCs w:val="0"/>
          <w:sz w:val="24"/>
          <w:szCs w:val="24"/>
          <w:lang w:val="en-US" w:eastAsia="en-US"/>
        </w:rPr>
      </w:pPr>
      <w:hyperlink w:anchor="_Toc239645705" w:history="1">
        <w:r w:rsidR="006B72AD" w:rsidRPr="00002DB7">
          <w:rPr>
            <w:rStyle w:val="Hyperlink"/>
          </w:rPr>
          <w:t>Obligations of the Client</w:t>
        </w:r>
        <w:r w:rsidR="006B72AD">
          <w:rPr>
            <w:webHidden/>
          </w:rPr>
          <w:tab/>
        </w:r>
        <w:r>
          <w:rPr>
            <w:webHidden/>
          </w:rPr>
          <w:fldChar w:fldCharType="begin"/>
        </w:r>
        <w:r w:rsidR="006B72AD">
          <w:rPr>
            <w:webHidden/>
          </w:rPr>
          <w:instrText xml:space="preserve"> PAGEREF _Toc239645705 \h </w:instrText>
        </w:r>
        <w:r>
          <w:rPr>
            <w:webHidden/>
          </w:rPr>
        </w:r>
        <w:r>
          <w:rPr>
            <w:webHidden/>
          </w:rPr>
          <w:fldChar w:fldCharType="separate"/>
        </w:r>
        <w:r w:rsidR="00232E9F">
          <w:rPr>
            <w:webHidden/>
          </w:rPr>
          <w:t>25</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706" w:history="1">
        <w:r w:rsidR="006B72AD" w:rsidRPr="00002DB7">
          <w:rPr>
            <w:rStyle w:val="Hyperlink"/>
          </w:rPr>
          <w:t>21.</w:t>
        </w:r>
        <w:r w:rsidR="006B72AD">
          <w:rPr>
            <w:rFonts w:ascii="Times New Roman" w:eastAsia="Times New Roman" w:hAnsi="Times New Roman" w:cs="Times New Roman"/>
            <w:sz w:val="24"/>
            <w:szCs w:val="24"/>
            <w:lang w:val="en-US"/>
          </w:rPr>
          <w:tab/>
        </w:r>
        <w:r w:rsidR="006B72AD" w:rsidRPr="00002DB7">
          <w:rPr>
            <w:rStyle w:val="Hyperlink"/>
          </w:rPr>
          <w:t>Services, Facilities and Property</w:t>
        </w:r>
        <w:r w:rsidR="006B72AD">
          <w:rPr>
            <w:webHidden/>
          </w:rPr>
          <w:tab/>
        </w:r>
        <w:r>
          <w:rPr>
            <w:webHidden/>
          </w:rPr>
          <w:fldChar w:fldCharType="begin"/>
        </w:r>
        <w:r w:rsidR="006B72AD">
          <w:rPr>
            <w:webHidden/>
          </w:rPr>
          <w:instrText xml:space="preserve"> PAGEREF _Toc239645706 \h </w:instrText>
        </w:r>
        <w:r>
          <w:rPr>
            <w:webHidden/>
          </w:rPr>
        </w:r>
        <w:r>
          <w:rPr>
            <w:webHidden/>
          </w:rPr>
          <w:fldChar w:fldCharType="separate"/>
        </w:r>
        <w:r w:rsidR="00232E9F">
          <w:rPr>
            <w:webHidden/>
          </w:rPr>
          <w:t>25</w:t>
        </w:r>
        <w:r>
          <w:rPr>
            <w:webHidden/>
          </w:rPr>
          <w:fldChar w:fldCharType="end"/>
        </w:r>
      </w:hyperlink>
    </w:p>
    <w:p w:rsidR="006B72AD" w:rsidRDefault="00BA4BBB">
      <w:pPr>
        <w:pStyle w:val="TOC2"/>
        <w:rPr>
          <w:rFonts w:ascii="Times New Roman" w:eastAsia="Times New Roman" w:hAnsi="Times New Roman" w:cs="Times New Roman"/>
          <w:b w:val="0"/>
          <w:bCs w:val="0"/>
          <w:sz w:val="24"/>
          <w:szCs w:val="24"/>
          <w:lang w:val="en-US" w:eastAsia="en-US"/>
        </w:rPr>
      </w:pPr>
      <w:hyperlink w:anchor="_Toc239645707" w:history="1">
        <w:r w:rsidR="006B72AD" w:rsidRPr="00002DB7">
          <w:rPr>
            <w:rStyle w:val="Hyperlink"/>
          </w:rPr>
          <w:t>Termination and Settlement of Disputes</w:t>
        </w:r>
        <w:r w:rsidR="006B72AD">
          <w:rPr>
            <w:webHidden/>
          </w:rPr>
          <w:tab/>
        </w:r>
        <w:r>
          <w:rPr>
            <w:webHidden/>
          </w:rPr>
          <w:fldChar w:fldCharType="begin"/>
        </w:r>
        <w:r w:rsidR="006B72AD">
          <w:rPr>
            <w:webHidden/>
          </w:rPr>
          <w:instrText xml:space="preserve"> PAGEREF _Toc239645707 \h </w:instrText>
        </w:r>
        <w:r>
          <w:rPr>
            <w:webHidden/>
          </w:rPr>
        </w:r>
        <w:r>
          <w:rPr>
            <w:webHidden/>
          </w:rPr>
          <w:fldChar w:fldCharType="separate"/>
        </w:r>
        <w:r w:rsidR="00232E9F">
          <w:rPr>
            <w:webHidden/>
          </w:rPr>
          <w:t>25</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708" w:history="1">
        <w:r w:rsidR="006B72AD" w:rsidRPr="00002DB7">
          <w:rPr>
            <w:rStyle w:val="Hyperlink"/>
          </w:rPr>
          <w:t>22.</w:t>
        </w:r>
        <w:r w:rsidR="006B72AD">
          <w:rPr>
            <w:rFonts w:ascii="Times New Roman" w:eastAsia="Times New Roman" w:hAnsi="Times New Roman" w:cs="Times New Roman"/>
            <w:sz w:val="24"/>
            <w:szCs w:val="24"/>
            <w:lang w:val="en-US"/>
          </w:rPr>
          <w:tab/>
        </w:r>
        <w:r w:rsidR="006B72AD" w:rsidRPr="00002DB7">
          <w:rPr>
            <w:rStyle w:val="Hyperlink"/>
          </w:rPr>
          <w:t>Termination</w:t>
        </w:r>
        <w:r w:rsidR="006B72AD">
          <w:rPr>
            <w:webHidden/>
          </w:rPr>
          <w:tab/>
        </w:r>
        <w:r>
          <w:rPr>
            <w:webHidden/>
          </w:rPr>
          <w:fldChar w:fldCharType="begin"/>
        </w:r>
        <w:r w:rsidR="006B72AD">
          <w:rPr>
            <w:webHidden/>
          </w:rPr>
          <w:instrText xml:space="preserve"> PAGEREF _Toc239645708 \h </w:instrText>
        </w:r>
        <w:r>
          <w:rPr>
            <w:webHidden/>
          </w:rPr>
        </w:r>
        <w:r>
          <w:rPr>
            <w:webHidden/>
          </w:rPr>
          <w:fldChar w:fldCharType="separate"/>
        </w:r>
        <w:r w:rsidR="00232E9F">
          <w:rPr>
            <w:webHidden/>
          </w:rPr>
          <w:t>25</w:t>
        </w:r>
        <w:r>
          <w:rPr>
            <w:webHidden/>
          </w:rPr>
          <w:fldChar w:fldCharType="end"/>
        </w:r>
      </w:hyperlink>
    </w:p>
    <w:p w:rsidR="006B72AD" w:rsidRDefault="00BA4BBB">
      <w:pPr>
        <w:pStyle w:val="TOC4"/>
        <w:rPr>
          <w:rFonts w:ascii="Times New Roman" w:eastAsia="Times New Roman" w:hAnsi="Times New Roman" w:cs="Times New Roman"/>
          <w:sz w:val="24"/>
          <w:szCs w:val="24"/>
          <w:lang w:val="en-US"/>
        </w:rPr>
      </w:pPr>
      <w:hyperlink w:anchor="_Toc239645709" w:history="1">
        <w:r w:rsidR="006B72AD" w:rsidRPr="00002DB7">
          <w:rPr>
            <w:rStyle w:val="Hyperlink"/>
          </w:rPr>
          <w:t>23.</w:t>
        </w:r>
        <w:r w:rsidR="006B72AD">
          <w:rPr>
            <w:rFonts w:ascii="Times New Roman" w:eastAsia="Times New Roman" w:hAnsi="Times New Roman" w:cs="Times New Roman"/>
            <w:sz w:val="24"/>
            <w:szCs w:val="24"/>
            <w:lang w:val="en-US"/>
          </w:rPr>
          <w:tab/>
        </w:r>
        <w:r w:rsidR="006B72AD" w:rsidRPr="00002DB7">
          <w:rPr>
            <w:rStyle w:val="Hyperlink"/>
          </w:rPr>
          <w:t>Dispute Resolution</w:t>
        </w:r>
        <w:r w:rsidR="006B72AD">
          <w:rPr>
            <w:webHidden/>
          </w:rPr>
          <w:tab/>
        </w:r>
        <w:r>
          <w:rPr>
            <w:webHidden/>
          </w:rPr>
          <w:fldChar w:fldCharType="begin"/>
        </w:r>
        <w:r w:rsidR="006B72AD">
          <w:rPr>
            <w:webHidden/>
          </w:rPr>
          <w:instrText xml:space="preserve"> PAGEREF _Toc239645709 \h </w:instrText>
        </w:r>
        <w:r>
          <w:rPr>
            <w:webHidden/>
          </w:rPr>
        </w:r>
        <w:r>
          <w:rPr>
            <w:webHidden/>
          </w:rPr>
          <w:fldChar w:fldCharType="separate"/>
        </w:r>
        <w:r w:rsidR="00232E9F">
          <w:rPr>
            <w:webHidden/>
          </w:rPr>
          <w:t>25</w:t>
        </w:r>
        <w:r>
          <w:rPr>
            <w:webHidden/>
          </w:rPr>
          <w:fldChar w:fldCharType="end"/>
        </w:r>
      </w:hyperlink>
    </w:p>
    <w:p w:rsidR="006B72AD" w:rsidRDefault="00BA4BBB">
      <w:pPr>
        <w:pStyle w:val="TOC2"/>
        <w:rPr>
          <w:rFonts w:ascii="Times New Roman" w:eastAsia="Times New Roman" w:hAnsi="Times New Roman" w:cs="Times New Roman"/>
          <w:b w:val="0"/>
          <w:bCs w:val="0"/>
          <w:sz w:val="24"/>
          <w:szCs w:val="24"/>
          <w:lang w:val="en-US" w:eastAsia="en-US"/>
        </w:rPr>
      </w:pPr>
      <w:hyperlink w:anchor="_Toc239645710" w:history="1">
        <w:r w:rsidR="006B72AD" w:rsidRPr="00002DB7">
          <w:rPr>
            <w:rStyle w:val="Hyperlink"/>
          </w:rPr>
          <w:t>ANNEX A: Description of the Services</w:t>
        </w:r>
        <w:r w:rsidR="006B72AD">
          <w:rPr>
            <w:webHidden/>
          </w:rPr>
          <w:tab/>
        </w:r>
        <w:r>
          <w:rPr>
            <w:webHidden/>
          </w:rPr>
          <w:fldChar w:fldCharType="begin"/>
        </w:r>
        <w:r w:rsidR="006B72AD">
          <w:rPr>
            <w:webHidden/>
          </w:rPr>
          <w:instrText xml:space="preserve"> PAGEREF _Toc239645710 \h </w:instrText>
        </w:r>
        <w:r>
          <w:rPr>
            <w:webHidden/>
          </w:rPr>
        </w:r>
        <w:r>
          <w:rPr>
            <w:webHidden/>
          </w:rPr>
          <w:fldChar w:fldCharType="separate"/>
        </w:r>
        <w:r w:rsidR="00232E9F">
          <w:rPr>
            <w:webHidden/>
          </w:rPr>
          <w:t>27</w:t>
        </w:r>
        <w:r>
          <w:rPr>
            <w:webHidden/>
          </w:rPr>
          <w:fldChar w:fldCharType="end"/>
        </w:r>
      </w:hyperlink>
    </w:p>
    <w:p w:rsidR="006B72AD" w:rsidRDefault="00BA4BBB">
      <w:pPr>
        <w:pStyle w:val="TOC2"/>
        <w:rPr>
          <w:rFonts w:ascii="Times New Roman" w:eastAsia="Times New Roman" w:hAnsi="Times New Roman" w:cs="Times New Roman"/>
          <w:b w:val="0"/>
          <w:bCs w:val="0"/>
          <w:sz w:val="24"/>
          <w:szCs w:val="24"/>
          <w:lang w:val="en-US" w:eastAsia="en-US"/>
        </w:rPr>
      </w:pPr>
      <w:hyperlink w:anchor="_Toc239645711" w:history="1">
        <w:r w:rsidR="006B72AD" w:rsidRPr="00002DB7">
          <w:rPr>
            <w:rStyle w:val="Hyperlink"/>
          </w:rPr>
          <w:t>ANNEX B: Cost estimates of Services and Schedule of Rates</w:t>
        </w:r>
        <w:r w:rsidR="006B72AD">
          <w:rPr>
            <w:webHidden/>
          </w:rPr>
          <w:tab/>
        </w:r>
        <w:r>
          <w:rPr>
            <w:webHidden/>
          </w:rPr>
          <w:fldChar w:fldCharType="begin"/>
        </w:r>
        <w:r w:rsidR="006B72AD">
          <w:rPr>
            <w:webHidden/>
          </w:rPr>
          <w:instrText xml:space="preserve"> PAGEREF _Toc239645711 \h </w:instrText>
        </w:r>
        <w:r>
          <w:rPr>
            <w:webHidden/>
          </w:rPr>
        </w:r>
        <w:r>
          <w:rPr>
            <w:webHidden/>
          </w:rPr>
          <w:fldChar w:fldCharType="separate"/>
        </w:r>
        <w:r w:rsidR="00232E9F">
          <w:rPr>
            <w:webHidden/>
          </w:rPr>
          <w:t>28</w:t>
        </w:r>
        <w:r>
          <w:rPr>
            <w:webHidden/>
          </w:rPr>
          <w:fldChar w:fldCharType="end"/>
        </w:r>
      </w:hyperlink>
    </w:p>
    <w:p w:rsidR="006B72AD" w:rsidRDefault="00BA4BBB">
      <w:pPr>
        <w:pStyle w:val="TOC2"/>
        <w:rPr>
          <w:rFonts w:ascii="Times New Roman" w:eastAsia="Times New Roman" w:hAnsi="Times New Roman" w:cs="Times New Roman"/>
          <w:b w:val="0"/>
          <w:bCs w:val="0"/>
          <w:sz w:val="24"/>
          <w:szCs w:val="24"/>
          <w:lang w:val="en-US" w:eastAsia="en-US"/>
        </w:rPr>
      </w:pPr>
      <w:hyperlink w:anchor="_Toc239645712" w:history="1">
        <w:r w:rsidR="006B72AD" w:rsidRPr="00002DB7">
          <w:rPr>
            <w:rStyle w:val="Hyperlink"/>
          </w:rPr>
          <w:t>ANNEX C: Consultant’s Reporting Obligations</w:t>
        </w:r>
        <w:r w:rsidR="006B72AD">
          <w:rPr>
            <w:webHidden/>
          </w:rPr>
          <w:tab/>
        </w:r>
        <w:r>
          <w:rPr>
            <w:webHidden/>
          </w:rPr>
          <w:fldChar w:fldCharType="begin"/>
        </w:r>
        <w:r w:rsidR="006B72AD">
          <w:rPr>
            <w:webHidden/>
          </w:rPr>
          <w:instrText xml:space="preserve"> PAGEREF _Toc239645712 \h </w:instrText>
        </w:r>
        <w:r>
          <w:rPr>
            <w:webHidden/>
          </w:rPr>
        </w:r>
        <w:r>
          <w:rPr>
            <w:webHidden/>
          </w:rPr>
          <w:fldChar w:fldCharType="separate"/>
        </w:r>
        <w:r w:rsidR="00232E9F">
          <w:rPr>
            <w:webHidden/>
          </w:rPr>
          <w:t>29</w:t>
        </w:r>
        <w:r>
          <w:rPr>
            <w:webHidden/>
          </w:rPr>
          <w:fldChar w:fldCharType="end"/>
        </w:r>
      </w:hyperlink>
    </w:p>
    <w:p w:rsidR="006B72AD" w:rsidRDefault="00BA4BBB">
      <w:pPr>
        <w:pStyle w:val="TOC2"/>
        <w:rPr>
          <w:rFonts w:ascii="Times New Roman" w:eastAsia="Times New Roman" w:hAnsi="Times New Roman" w:cs="Times New Roman"/>
          <w:b w:val="0"/>
          <w:bCs w:val="0"/>
          <w:sz w:val="24"/>
          <w:szCs w:val="24"/>
          <w:lang w:val="en-US" w:eastAsia="en-US"/>
        </w:rPr>
      </w:pPr>
      <w:hyperlink w:anchor="_Toc239645713" w:history="1">
        <w:r w:rsidR="006B72AD" w:rsidRPr="00002DB7">
          <w:rPr>
            <w:rStyle w:val="Hyperlink"/>
          </w:rPr>
          <w:t>Request for Expressions of Interest</w:t>
        </w:r>
        <w:r w:rsidR="006B72AD">
          <w:rPr>
            <w:webHidden/>
          </w:rPr>
          <w:tab/>
        </w:r>
        <w:r>
          <w:rPr>
            <w:webHidden/>
          </w:rPr>
          <w:fldChar w:fldCharType="begin"/>
        </w:r>
        <w:r w:rsidR="006B72AD">
          <w:rPr>
            <w:webHidden/>
          </w:rPr>
          <w:instrText xml:space="preserve"> PAGEREF _Toc239645713 \h </w:instrText>
        </w:r>
        <w:r>
          <w:rPr>
            <w:webHidden/>
          </w:rPr>
        </w:r>
        <w:r>
          <w:rPr>
            <w:webHidden/>
          </w:rPr>
          <w:fldChar w:fldCharType="separate"/>
        </w:r>
        <w:r w:rsidR="00232E9F">
          <w:rPr>
            <w:webHidden/>
          </w:rPr>
          <w:t>30</w:t>
        </w:r>
        <w:r>
          <w:rPr>
            <w:webHidden/>
          </w:rPr>
          <w:fldChar w:fldCharType="end"/>
        </w:r>
      </w:hyperlink>
    </w:p>
    <w:p w:rsidR="00C03324" w:rsidRPr="0026092E" w:rsidRDefault="00BA4BBB" w:rsidP="00A22642">
      <w:pPr>
        <w:rPr>
          <w:noProof/>
          <w:lang w:val="en-GB"/>
        </w:rPr>
        <w:sectPr w:rsidR="00C03324" w:rsidRPr="0026092E" w:rsidSect="000D2483">
          <w:headerReference w:type="even" r:id="rId12"/>
          <w:headerReference w:type="default" r:id="rId13"/>
          <w:footerReference w:type="default" r:id="rId14"/>
          <w:headerReference w:type="first" r:id="rId15"/>
          <w:pgSz w:w="11909" w:h="16834" w:code="267"/>
          <w:pgMar w:top="1440" w:right="1354" w:bottom="1440" w:left="1440" w:header="720" w:footer="720" w:gutter="0"/>
          <w:pgNumType w:start="1"/>
          <w:cols w:space="708"/>
          <w:docGrid w:linePitch="360"/>
        </w:sectPr>
      </w:pPr>
      <w:r w:rsidRPr="0026092E">
        <w:fldChar w:fldCharType="end"/>
      </w:r>
      <w:bookmarkEnd w:id="11"/>
      <w:bookmarkEnd w:id="12"/>
      <w:bookmarkEnd w:id="13"/>
    </w:p>
    <w:p w:rsidR="00EE0134" w:rsidRPr="00AE5A08" w:rsidRDefault="003426CA" w:rsidP="001C02DA">
      <w:pPr>
        <w:pStyle w:val="Heading1"/>
        <w:rPr>
          <w:sz w:val="40"/>
          <w:szCs w:val="40"/>
          <w:lang w:eastAsia="zh-CN"/>
        </w:rPr>
      </w:pPr>
      <w:bookmarkStart w:id="15" w:name="_Toc239645657"/>
      <w:bookmarkStart w:id="16" w:name="_Toc173640842"/>
      <w:r w:rsidRPr="00AE5A08">
        <w:rPr>
          <w:sz w:val="40"/>
          <w:szCs w:val="40"/>
          <w:lang w:eastAsia="zh-CN"/>
        </w:rPr>
        <w:lastRenderedPageBreak/>
        <w:t>Section 1.  Information to the Applicants</w:t>
      </w:r>
      <w:bookmarkEnd w:id="15"/>
    </w:p>
    <w:p w:rsidR="001C02DA" w:rsidRPr="001C02DA" w:rsidRDefault="001C02DA" w:rsidP="001C02DA">
      <w:pPr>
        <w:rPr>
          <w:lang w:eastAsia="zh-CN"/>
        </w:rPr>
      </w:pPr>
    </w:p>
    <w:p w:rsidR="003617C6" w:rsidRDefault="001A48A2" w:rsidP="000E2AC1">
      <w:pPr>
        <w:pStyle w:val="Heading2"/>
        <w:numPr>
          <w:ilvl w:val="0"/>
          <w:numId w:val="37"/>
        </w:numPr>
        <w:rPr>
          <w:bCs/>
          <w:sz w:val="36"/>
          <w:szCs w:val="36"/>
        </w:rPr>
      </w:pPr>
      <w:bookmarkStart w:id="17" w:name="_Toc239645658"/>
      <w:r w:rsidRPr="001C02DA">
        <w:rPr>
          <w:bCs/>
          <w:sz w:val="36"/>
          <w:szCs w:val="36"/>
        </w:rPr>
        <w:t>General</w:t>
      </w:r>
      <w:bookmarkEnd w:id="17"/>
    </w:p>
    <w:p w:rsidR="00EB17C2" w:rsidRPr="00EB17C2" w:rsidRDefault="00EB17C2" w:rsidP="00EB17C2"/>
    <w:tbl>
      <w:tblPr>
        <w:tblW w:w="9918" w:type="dxa"/>
        <w:tblInd w:w="-252" w:type="dxa"/>
        <w:tblLayout w:type="fixed"/>
        <w:tblLook w:val="01E0"/>
      </w:tblPr>
      <w:tblGrid>
        <w:gridCol w:w="2295"/>
        <w:gridCol w:w="18"/>
        <w:gridCol w:w="5724"/>
        <w:gridCol w:w="1881"/>
      </w:tblGrid>
      <w:tr w:rsidR="003617C6">
        <w:tc>
          <w:tcPr>
            <w:tcW w:w="2313" w:type="dxa"/>
            <w:gridSpan w:val="2"/>
          </w:tcPr>
          <w:p w:rsidR="003617C6" w:rsidRPr="00B14276" w:rsidRDefault="006633A9" w:rsidP="000E2AC1">
            <w:pPr>
              <w:pStyle w:val="Heading4"/>
              <w:numPr>
                <w:ilvl w:val="0"/>
                <w:numId w:val="8"/>
              </w:numPr>
              <w:tabs>
                <w:tab w:val="clear" w:pos="504"/>
                <w:tab w:val="num" w:pos="342"/>
              </w:tabs>
              <w:spacing w:before="120" w:after="120"/>
              <w:ind w:left="360" w:hanging="360"/>
              <w:rPr>
                <w:rStyle w:val="Heading3Char"/>
                <w:b w:val="0"/>
                <w:lang w:val="en-GB"/>
              </w:rPr>
            </w:pPr>
            <w:bookmarkStart w:id="18" w:name="_Toc239645659"/>
            <w:r w:rsidRPr="00B14276">
              <w:rPr>
                <w:rStyle w:val="Heading3Char"/>
                <w:b w:val="0"/>
                <w:lang w:val="en-GB"/>
              </w:rPr>
              <w:t>Scope of assignment</w:t>
            </w:r>
            <w:bookmarkEnd w:id="18"/>
          </w:p>
        </w:tc>
        <w:tc>
          <w:tcPr>
            <w:tcW w:w="7605" w:type="dxa"/>
            <w:gridSpan w:val="2"/>
          </w:tcPr>
          <w:p w:rsidR="001A48A2" w:rsidRPr="00B800B5" w:rsidRDefault="006633A9" w:rsidP="000E2AC1">
            <w:pPr>
              <w:numPr>
                <w:ilvl w:val="0"/>
                <w:numId w:val="33"/>
              </w:numPr>
              <w:tabs>
                <w:tab w:val="clear" w:pos="2340"/>
                <w:tab w:val="num" w:pos="594"/>
              </w:tabs>
              <w:spacing w:before="120" w:after="120"/>
              <w:ind w:left="594" w:hanging="585"/>
              <w:jc w:val="both"/>
              <w:rPr>
                <w:bCs/>
                <w:sz w:val="21"/>
              </w:rPr>
            </w:pPr>
            <w:r w:rsidRPr="00B800B5">
              <w:rPr>
                <w:bCs/>
                <w:sz w:val="21"/>
              </w:rPr>
              <w:t xml:space="preserve">The </w:t>
            </w:r>
            <w:r w:rsidR="000570D9">
              <w:rPr>
                <w:bCs/>
                <w:sz w:val="21"/>
              </w:rPr>
              <w:t>Client</w:t>
            </w:r>
            <w:r w:rsidR="00870EF2">
              <w:rPr>
                <w:rFonts w:cs="Vrinda" w:hint="cs"/>
                <w:bCs/>
                <w:sz w:val="21"/>
                <w:cs/>
                <w:lang w:bidi="bn-BD"/>
              </w:rPr>
              <w:t xml:space="preserve"> </w:t>
            </w:r>
            <w:r w:rsidR="00DF22C5" w:rsidRPr="00B800B5">
              <w:rPr>
                <w:bCs/>
                <w:sz w:val="21"/>
              </w:rPr>
              <w:t xml:space="preserve">has been allocated </w:t>
            </w:r>
            <w:r w:rsidR="0061115F" w:rsidRPr="00B800B5">
              <w:rPr>
                <w:bCs/>
                <w:sz w:val="21"/>
              </w:rPr>
              <w:t>Public fund</w:t>
            </w:r>
            <w:r w:rsidR="00870EF2">
              <w:rPr>
                <w:rFonts w:cs="Vrinda" w:hint="cs"/>
                <w:bCs/>
                <w:sz w:val="21"/>
                <w:cs/>
                <w:lang w:bidi="bn-BD"/>
              </w:rPr>
              <w:t xml:space="preserve"> </w:t>
            </w:r>
            <w:r w:rsidR="00DF22C5" w:rsidRPr="00B800B5">
              <w:rPr>
                <w:bCs/>
                <w:sz w:val="21"/>
              </w:rPr>
              <w:t>for</w:t>
            </w:r>
            <w:r w:rsidR="0032611D">
              <w:rPr>
                <w:bCs/>
                <w:sz w:val="21"/>
              </w:rPr>
              <w:t xml:space="preserve"> the project</w:t>
            </w:r>
            <w:r w:rsidR="00DF22C5" w:rsidRPr="00B800B5">
              <w:rPr>
                <w:bCs/>
                <w:sz w:val="21"/>
              </w:rPr>
              <w:t xml:space="preserve"> </w:t>
            </w:r>
            <w:r w:rsidR="00843F6B">
              <w:rPr>
                <w:rFonts w:cs="Vrinda" w:hint="cs"/>
                <w:bCs/>
                <w:sz w:val="21"/>
                <w:cs/>
                <w:lang w:bidi="bn-BD"/>
              </w:rPr>
              <w:t xml:space="preserve">‘Strengthening Capacity of Anti-Corruption Commission’ </w:t>
            </w:r>
            <w:r w:rsidR="00BB65ED" w:rsidRPr="00B800B5">
              <w:rPr>
                <w:bCs/>
                <w:sz w:val="21"/>
              </w:rPr>
              <w:t xml:space="preserve">and intends to select an Individual Consultant for the specific assignment as specified in the Terms of </w:t>
            </w:r>
            <w:r w:rsidR="00576E17" w:rsidRPr="00B800B5">
              <w:rPr>
                <w:bCs/>
                <w:sz w:val="21"/>
              </w:rPr>
              <w:t>Reference in</w:t>
            </w:r>
            <w:r w:rsidR="00BB65ED" w:rsidRPr="00B800B5">
              <w:rPr>
                <w:bCs/>
                <w:sz w:val="21"/>
              </w:rPr>
              <w:t xml:space="preserve"> Section 2.</w:t>
            </w:r>
          </w:p>
        </w:tc>
      </w:tr>
      <w:tr w:rsidR="006633A9">
        <w:tc>
          <w:tcPr>
            <w:tcW w:w="2313" w:type="dxa"/>
            <w:gridSpan w:val="2"/>
          </w:tcPr>
          <w:p w:rsidR="006633A9" w:rsidRDefault="0061115F" w:rsidP="000E2AC1">
            <w:pPr>
              <w:pStyle w:val="Heading4"/>
              <w:numPr>
                <w:ilvl w:val="0"/>
                <w:numId w:val="8"/>
              </w:numPr>
              <w:tabs>
                <w:tab w:val="clear" w:pos="504"/>
                <w:tab w:val="num" w:pos="342"/>
              </w:tabs>
              <w:spacing w:before="120" w:after="120"/>
              <w:ind w:left="360" w:hanging="360"/>
              <w:rPr>
                <w:bCs w:val="0"/>
              </w:rPr>
            </w:pPr>
            <w:bookmarkStart w:id="19" w:name="_Toc239645660"/>
            <w:bookmarkEnd w:id="16"/>
            <w:r w:rsidRPr="00F16FD3">
              <w:rPr>
                <w:rStyle w:val="Heading3Char"/>
                <w:b w:val="0"/>
                <w:lang w:val="en-GB"/>
              </w:rPr>
              <w:t>Qualifications</w:t>
            </w:r>
            <w:r w:rsidR="00627646" w:rsidRPr="00F16FD3">
              <w:rPr>
                <w:rStyle w:val="Heading3Char"/>
                <w:b w:val="0"/>
                <w:lang w:val="en-GB"/>
              </w:rPr>
              <w:t xml:space="preserve"> of the</w:t>
            </w:r>
            <w:r w:rsidR="00870EF2">
              <w:rPr>
                <w:rStyle w:val="Heading3Char"/>
                <w:rFonts w:cs="Vrinda" w:hint="cs"/>
                <w:b w:val="0"/>
                <w:szCs w:val="28"/>
                <w:cs/>
                <w:lang w:val="en-GB" w:bidi="bn-BD"/>
              </w:rPr>
              <w:t xml:space="preserve"> </w:t>
            </w:r>
            <w:r w:rsidRPr="00F16FD3">
              <w:rPr>
                <w:rStyle w:val="Heading3Char"/>
                <w:b w:val="0"/>
                <w:lang w:val="en-GB"/>
              </w:rPr>
              <w:t>Applicant</w:t>
            </w:r>
            <w:bookmarkEnd w:id="19"/>
          </w:p>
        </w:tc>
        <w:tc>
          <w:tcPr>
            <w:tcW w:w="7605" w:type="dxa"/>
            <w:gridSpan w:val="2"/>
          </w:tcPr>
          <w:p w:rsidR="006633A9" w:rsidRPr="0061115F" w:rsidRDefault="006633A9" w:rsidP="000E2AC1">
            <w:pPr>
              <w:numPr>
                <w:ilvl w:val="0"/>
                <w:numId w:val="34"/>
              </w:numPr>
              <w:tabs>
                <w:tab w:val="clear" w:pos="2340"/>
                <w:tab w:val="num" w:pos="576"/>
              </w:tabs>
              <w:spacing w:before="120" w:after="120"/>
              <w:ind w:left="594" w:hanging="585"/>
              <w:jc w:val="both"/>
              <w:rPr>
                <w:lang w:val="en-GB"/>
              </w:rPr>
            </w:pPr>
            <w:r w:rsidRPr="0061115F">
              <w:t xml:space="preserve">Prospective </w:t>
            </w:r>
            <w:r w:rsidR="00A30079">
              <w:t>I</w:t>
            </w:r>
            <w:r w:rsidRPr="0061115F">
              <w:t xml:space="preserve">ndividuals shall demonstrate in their </w:t>
            </w:r>
            <w:r w:rsidR="00A30079">
              <w:t>Applications</w:t>
            </w:r>
            <w:r w:rsidRPr="0061115F">
              <w:t xml:space="preserve"> that they meet the required qualifications and experiences and are fully capable of carrying out the assignment.</w:t>
            </w:r>
          </w:p>
        </w:tc>
      </w:tr>
      <w:tr w:rsidR="006633A9">
        <w:trPr>
          <w:trHeight w:val="2007"/>
        </w:trPr>
        <w:tc>
          <w:tcPr>
            <w:tcW w:w="2313" w:type="dxa"/>
            <w:gridSpan w:val="2"/>
          </w:tcPr>
          <w:p w:rsidR="006633A9" w:rsidRDefault="006633A9" w:rsidP="00A22642">
            <w:pPr>
              <w:pStyle w:val="Heading4"/>
              <w:spacing w:before="120" w:after="120"/>
              <w:rPr>
                <w:rFonts w:ascii="Arial" w:hAnsi="Arial"/>
                <w:bCs w:val="0"/>
                <w:sz w:val="22"/>
                <w:szCs w:val="22"/>
              </w:rPr>
            </w:pPr>
          </w:p>
        </w:tc>
        <w:tc>
          <w:tcPr>
            <w:tcW w:w="7605" w:type="dxa"/>
            <w:gridSpan w:val="2"/>
          </w:tcPr>
          <w:p w:rsidR="006633A9" w:rsidRPr="0061115F" w:rsidRDefault="006633A9" w:rsidP="000E2AC1">
            <w:pPr>
              <w:numPr>
                <w:ilvl w:val="0"/>
                <w:numId w:val="34"/>
              </w:numPr>
              <w:tabs>
                <w:tab w:val="clear" w:pos="2340"/>
                <w:tab w:val="num" w:pos="576"/>
              </w:tabs>
              <w:spacing w:before="120" w:after="120"/>
              <w:ind w:left="594" w:hanging="585"/>
              <w:jc w:val="both"/>
            </w:pPr>
            <w:r w:rsidRPr="0061115F">
              <w:t xml:space="preserve">The capability of </w:t>
            </w:r>
            <w:r w:rsidR="00A30079">
              <w:t>I</w:t>
            </w:r>
            <w:r w:rsidRPr="0061115F">
              <w:t xml:space="preserve">ndividuals shall be judged on the basis of academic background, </w:t>
            </w:r>
            <w:r w:rsidR="00C074F7" w:rsidRPr="0061115F">
              <w:t>experience</w:t>
            </w:r>
            <w:r w:rsidR="006C604B">
              <w:rPr>
                <w:rFonts w:cs="Vrinda" w:hint="cs"/>
                <w:szCs w:val="28"/>
                <w:cs/>
                <w:lang w:bidi="bn-BD"/>
              </w:rPr>
              <w:t xml:space="preserve"> </w:t>
            </w:r>
            <w:r w:rsidRPr="0061115F">
              <w:t>in the field of assignment, and as appropriate, knowledge of the local conditions, as well as language and culture</w:t>
            </w:r>
            <w:r w:rsidR="00A30079">
              <w:t>.</w:t>
            </w:r>
          </w:p>
          <w:p w:rsidR="008C237E" w:rsidRPr="006730AB" w:rsidRDefault="0078487B" w:rsidP="0078487B">
            <w:pPr>
              <w:spacing w:before="120" w:after="120"/>
              <w:jc w:val="both"/>
              <w:rPr>
                <w:b/>
                <w:i/>
              </w:rPr>
            </w:pPr>
            <w:r w:rsidRPr="006730AB">
              <w:rPr>
                <w:b/>
                <w:i/>
              </w:rPr>
              <w:t xml:space="preserve">[ </w:t>
            </w:r>
            <w:r w:rsidR="00322F88" w:rsidRPr="006730AB">
              <w:rPr>
                <w:b/>
                <w:i/>
              </w:rPr>
              <w:t xml:space="preserve">Minimum </w:t>
            </w:r>
            <w:r w:rsidR="003F607D" w:rsidRPr="006730AB">
              <w:rPr>
                <w:b/>
                <w:i/>
              </w:rPr>
              <w:t>educational</w:t>
            </w:r>
            <w:r w:rsidR="00322F88" w:rsidRPr="006730AB">
              <w:rPr>
                <w:b/>
                <w:i/>
              </w:rPr>
              <w:t xml:space="preserve"> q</w:t>
            </w:r>
            <w:r w:rsidR="008C237E" w:rsidRPr="006730AB">
              <w:rPr>
                <w:b/>
                <w:i/>
              </w:rPr>
              <w:t>ualifications</w:t>
            </w:r>
            <w:r w:rsidR="00FF17D2" w:rsidRPr="006730AB">
              <w:rPr>
                <w:b/>
                <w:i/>
              </w:rPr>
              <w:t xml:space="preserve">, required </w:t>
            </w:r>
            <w:r w:rsidR="0097789A" w:rsidRPr="006730AB">
              <w:rPr>
                <w:b/>
                <w:i/>
              </w:rPr>
              <w:t xml:space="preserve">experience </w:t>
            </w:r>
            <w:r w:rsidR="00A81175" w:rsidRPr="006730AB">
              <w:rPr>
                <w:b/>
                <w:i/>
              </w:rPr>
              <w:t xml:space="preserve">have been mentioned in Terms of reference  in Section 2 </w:t>
            </w:r>
            <w:r w:rsidRPr="006730AB">
              <w:rPr>
                <w:b/>
                <w:i/>
              </w:rPr>
              <w:t>]</w:t>
            </w:r>
          </w:p>
        </w:tc>
      </w:tr>
      <w:tr w:rsidR="006633A9">
        <w:trPr>
          <w:trHeight w:val="945"/>
        </w:trPr>
        <w:tc>
          <w:tcPr>
            <w:tcW w:w="2313" w:type="dxa"/>
            <w:gridSpan w:val="2"/>
          </w:tcPr>
          <w:p w:rsidR="006633A9" w:rsidRDefault="006633A9" w:rsidP="000E2AC1">
            <w:pPr>
              <w:pStyle w:val="Heading4"/>
              <w:numPr>
                <w:ilvl w:val="0"/>
                <w:numId w:val="8"/>
              </w:numPr>
              <w:tabs>
                <w:tab w:val="clear" w:pos="504"/>
                <w:tab w:val="num" w:pos="342"/>
              </w:tabs>
              <w:spacing w:before="120" w:after="120"/>
              <w:ind w:left="360" w:hanging="360"/>
              <w:rPr>
                <w:bCs w:val="0"/>
              </w:rPr>
            </w:pPr>
            <w:bookmarkStart w:id="20" w:name="_Toc239645661"/>
            <w:r w:rsidRPr="00F16FD3">
              <w:rPr>
                <w:rStyle w:val="Heading3Char"/>
                <w:b w:val="0"/>
                <w:lang w:val="en-GB"/>
              </w:rPr>
              <w:t>Eligible Applicants</w:t>
            </w:r>
            <w:bookmarkEnd w:id="20"/>
          </w:p>
        </w:tc>
        <w:tc>
          <w:tcPr>
            <w:tcW w:w="7605" w:type="dxa"/>
            <w:gridSpan w:val="2"/>
          </w:tcPr>
          <w:p w:rsidR="006633A9" w:rsidRPr="00E3301E" w:rsidRDefault="000A3834" w:rsidP="000E2AC1">
            <w:pPr>
              <w:numPr>
                <w:ilvl w:val="0"/>
                <w:numId w:val="27"/>
              </w:numPr>
              <w:tabs>
                <w:tab w:val="clear" w:pos="2640"/>
              </w:tabs>
              <w:spacing w:before="120" w:after="120"/>
              <w:ind w:left="594" w:hanging="585"/>
              <w:jc w:val="both"/>
            </w:pPr>
            <w:r w:rsidRPr="000A3834">
              <w:t>Any</w:t>
            </w:r>
            <w:r>
              <w:t xml:space="preserve"> Bangladeshi national including persons in the service of the Republic or the local authority / Corporations is eligible to apply for the </w:t>
            </w:r>
            <w:r w:rsidR="0040212E">
              <w:t>positions</w:t>
            </w:r>
          </w:p>
        </w:tc>
      </w:tr>
      <w:tr w:rsidR="0040212E">
        <w:trPr>
          <w:trHeight w:val="1737"/>
        </w:trPr>
        <w:tc>
          <w:tcPr>
            <w:tcW w:w="2313" w:type="dxa"/>
            <w:gridSpan w:val="2"/>
          </w:tcPr>
          <w:p w:rsidR="0040212E" w:rsidRDefault="0040212E" w:rsidP="00A22642">
            <w:pPr>
              <w:pStyle w:val="Heading4"/>
              <w:spacing w:before="120" w:after="120"/>
              <w:ind w:left="252" w:hanging="252"/>
              <w:rPr>
                <w:rFonts w:ascii="Arial" w:hAnsi="Arial"/>
                <w:bCs w:val="0"/>
                <w:sz w:val="22"/>
                <w:szCs w:val="22"/>
              </w:rPr>
            </w:pPr>
          </w:p>
        </w:tc>
        <w:tc>
          <w:tcPr>
            <w:tcW w:w="7605" w:type="dxa"/>
            <w:gridSpan w:val="2"/>
          </w:tcPr>
          <w:p w:rsidR="0040212E" w:rsidRPr="000A3834" w:rsidRDefault="0040212E" w:rsidP="000E2AC1">
            <w:pPr>
              <w:numPr>
                <w:ilvl w:val="0"/>
                <w:numId w:val="27"/>
              </w:numPr>
              <w:tabs>
                <w:tab w:val="clear" w:pos="2640"/>
              </w:tabs>
              <w:spacing w:before="120" w:after="120"/>
              <w:ind w:left="594" w:hanging="585"/>
              <w:jc w:val="both"/>
            </w:pPr>
            <w:r w:rsidRPr="00702D6F">
              <w:t>Government officials and civil servants including individuals from autonomous bodies or corporations while on leave of absence without pay are not being hired by the agency they were working for immediately before going on leave and, their employment will not give rise to Conflict of Interest, pursuant to Rule 112 (9) of the Public Procurement rules, 2008</w:t>
            </w:r>
          </w:p>
        </w:tc>
      </w:tr>
      <w:tr w:rsidR="0078487B">
        <w:trPr>
          <w:trHeight w:val="2142"/>
        </w:trPr>
        <w:tc>
          <w:tcPr>
            <w:tcW w:w="2313" w:type="dxa"/>
            <w:gridSpan w:val="2"/>
          </w:tcPr>
          <w:p w:rsidR="0078487B" w:rsidRPr="001A48A2" w:rsidRDefault="0078487B" w:rsidP="00A22642">
            <w:pPr>
              <w:pStyle w:val="Heading4"/>
              <w:spacing w:before="120" w:after="120"/>
              <w:rPr>
                <w:rFonts w:ascii="Arial" w:hAnsi="Arial"/>
                <w:b/>
                <w:bCs w:val="0"/>
                <w:color w:val="FF0000"/>
                <w:sz w:val="22"/>
                <w:szCs w:val="22"/>
              </w:rPr>
            </w:pPr>
          </w:p>
        </w:tc>
        <w:tc>
          <w:tcPr>
            <w:tcW w:w="7605" w:type="dxa"/>
            <w:gridSpan w:val="2"/>
          </w:tcPr>
          <w:p w:rsidR="0078487B" w:rsidRPr="000D5480" w:rsidRDefault="0078487B" w:rsidP="000E2AC1">
            <w:pPr>
              <w:numPr>
                <w:ilvl w:val="0"/>
                <w:numId w:val="27"/>
              </w:numPr>
              <w:tabs>
                <w:tab w:val="clear" w:pos="2640"/>
              </w:tabs>
              <w:spacing w:before="120" w:after="120"/>
              <w:ind w:left="594" w:hanging="585"/>
              <w:jc w:val="both"/>
            </w:pPr>
            <w:r>
              <w:t>Persons who are already in e</w:t>
            </w:r>
            <w:r w:rsidR="007101C9">
              <w:t xml:space="preserve">mployment in the services of the Republic or the local authorities/ Corporation etc </w:t>
            </w:r>
            <w:r w:rsidR="007101C9" w:rsidRPr="004C6087">
              <w:rPr>
                <w:lang w:val="en-GB"/>
              </w:rPr>
              <w:t xml:space="preserve">must have written certification from their employer confirming that they are on leave without pay from their official position and allowed to work full-time outside of their previous official position. Such certification shall be provided to the Client by the Consultant as part of his/her </w:t>
            </w:r>
            <w:r w:rsidR="007101C9">
              <w:rPr>
                <w:lang w:val="en-GB"/>
              </w:rPr>
              <w:t>Applications</w:t>
            </w:r>
          </w:p>
        </w:tc>
      </w:tr>
      <w:tr w:rsidR="006633A9">
        <w:tc>
          <w:tcPr>
            <w:tcW w:w="2313" w:type="dxa"/>
            <w:gridSpan w:val="2"/>
          </w:tcPr>
          <w:p w:rsidR="006633A9" w:rsidRPr="001A48A2" w:rsidRDefault="006633A9" w:rsidP="00A22642">
            <w:pPr>
              <w:pStyle w:val="Heading4"/>
              <w:spacing w:before="120" w:after="120"/>
              <w:rPr>
                <w:rFonts w:ascii="Arial" w:hAnsi="Arial"/>
                <w:b/>
                <w:bCs w:val="0"/>
                <w:color w:val="FF0000"/>
                <w:sz w:val="22"/>
                <w:szCs w:val="22"/>
              </w:rPr>
            </w:pPr>
          </w:p>
        </w:tc>
        <w:tc>
          <w:tcPr>
            <w:tcW w:w="7605" w:type="dxa"/>
            <w:gridSpan w:val="2"/>
          </w:tcPr>
          <w:p w:rsidR="006633A9" w:rsidRPr="000D5480" w:rsidRDefault="006633A9" w:rsidP="000E2AC1">
            <w:pPr>
              <w:numPr>
                <w:ilvl w:val="0"/>
                <w:numId w:val="27"/>
              </w:numPr>
              <w:tabs>
                <w:tab w:val="clear" w:pos="2640"/>
              </w:tabs>
              <w:spacing w:before="120" w:after="120"/>
              <w:ind w:left="594" w:hanging="585"/>
              <w:jc w:val="both"/>
              <w:rPr>
                <w:lang w:val="en-GB"/>
              </w:rPr>
            </w:pPr>
            <w:r w:rsidRPr="000D5480">
              <w:t>No person who has been convicted by any Court of Law or dismissed from Services for misconduct shall be eligible for consideration for appointment to a post.</w:t>
            </w:r>
          </w:p>
        </w:tc>
      </w:tr>
      <w:tr w:rsidR="006633A9">
        <w:trPr>
          <w:trHeight w:val="387"/>
        </w:trPr>
        <w:tc>
          <w:tcPr>
            <w:tcW w:w="2313" w:type="dxa"/>
            <w:gridSpan w:val="2"/>
          </w:tcPr>
          <w:p w:rsidR="006633A9" w:rsidRDefault="006633A9" w:rsidP="00A22642">
            <w:pPr>
              <w:pStyle w:val="Heading4"/>
              <w:spacing w:before="120" w:after="120"/>
              <w:rPr>
                <w:rFonts w:ascii="Arial" w:hAnsi="Arial"/>
                <w:bCs w:val="0"/>
                <w:sz w:val="22"/>
                <w:szCs w:val="22"/>
              </w:rPr>
            </w:pPr>
          </w:p>
        </w:tc>
        <w:tc>
          <w:tcPr>
            <w:tcW w:w="7605" w:type="dxa"/>
            <w:gridSpan w:val="2"/>
          </w:tcPr>
          <w:p w:rsidR="006633A9" w:rsidRPr="00FF17D2" w:rsidRDefault="006633A9" w:rsidP="000E2AC1">
            <w:pPr>
              <w:numPr>
                <w:ilvl w:val="0"/>
                <w:numId w:val="27"/>
              </w:numPr>
              <w:tabs>
                <w:tab w:val="clear" w:pos="2640"/>
              </w:tabs>
              <w:spacing w:before="120" w:after="120"/>
              <w:ind w:left="594" w:hanging="585"/>
              <w:jc w:val="both"/>
              <w:rPr>
                <w:lang w:val="en-GB"/>
              </w:rPr>
            </w:pPr>
            <w:r w:rsidRPr="00FF17D2">
              <w:rPr>
                <w:lang w:val="en-GB"/>
              </w:rPr>
              <w:t>The Applicant has the legal capacity to enter into the Contract</w:t>
            </w:r>
          </w:p>
        </w:tc>
      </w:tr>
      <w:tr w:rsidR="006633A9">
        <w:trPr>
          <w:trHeight w:val="792"/>
        </w:trPr>
        <w:tc>
          <w:tcPr>
            <w:tcW w:w="2313" w:type="dxa"/>
            <w:gridSpan w:val="2"/>
          </w:tcPr>
          <w:p w:rsidR="006633A9" w:rsidRDefault="006633A9" w:rsidP="00A22642">
            <w:pPr>
              <w:pStyle w:val="Heading4"/>
              <w:spacing w:before="120" w:after="120"/>
              <w:rPr>
                <w:rFonts w:ascii="Arial" w:hAnsi="Arial"/>
                <w:bCs w:val="0"/>
                <w:sz w:val="22"/>
                <w:szCs w:val="22"/>
              </w:rPr>
            </w:pPr>
          </w:p>
        </w:tc>
        <w:tc>
          <w:tcPr>
            <w:tcW w:w="7605" w:type="dxa"/>
            <w:gridSpan w:val="2"/>
          </w:tcPr>
          <w:p w:rsidR="006633A9" w:rsidRPr="00FF17D2" w:rsidRDefault="0034038F" w:rsidP="000E2AC1">
            <w:pPr>
              <w:numPr>
                <w:ilvl w:val="0"/>
                <w:numId w:val="27"/>
              </w:numPr>
              <w:tabs>
                <w:tab w:val="clear" w:pos="2640"/>
              </w:tabs>
              <w:spacing w:before="120" w:after="120"/>
              <w:ind w:left="594" w:hanging="585"/>
              <w:jc w:val="both"/>
              <w:rPr>
                <w:lang w:val="en-GB"/>
              </w:rPr>
            </w:pPr>
            <w:r w:rsidRPr="00FF17D2">
              <w:rPr>
                <w:lang w:val="en-GB"/>
              </w:rPr>
              <w:t>The Applicant has fulfilled its obligations to pay taxes and social security contributions under the relevant national laws.</w:t>
            </w:r>
          </w:p>
        </w:tc>
      </w:tr>
      <w:tr w:rsidR="0034038F">
        <w:trPr>
          <w:trHeight w:val="1143"/>
        </w:trPr>
        <w:tc>
          <w:tcPr>
            <w:tcW w:w="2313" w:type="dxa"/>
            <w:gridSpan w:val="2"/>
          </w:tcPr>
          <w:p w:rsidR="0034038F" w:rsidRDefault="0034038F" w:rsidP="00A22642">
            <w:pPr>
              <w:pStyle w:val="Heading4"/>
              <w:spacing w:before="120" w:after="120"/>
              <w:rPr>
                <w:rFonts w:ascii="Arial" w:hAnsi="Arial"/>
                <w:bCs w:val="0"/>
                <w:sz w:val="22"/>
                <w:szCs w:val="22"/>
              </w:rPr>
            </w:pPr>
          </w:p>
        </w:tc>
        <w:tc>
          <w:tcPr>
            <w:tcW w:w="7605" w:type="dxa"/>
            <w:gridSpan w:val="2"/>
          </w:tcPr>
          <w:p w:rsidR="0034038F" w:rsidRPr="00FF17D2" w:rsidRDefault="0034038F" w:rsidP="000E2AC1">
            <w:pPr>
              <w:numPr>
                <w:ilvl w:val="0"/>
                <w:numId w:val="27"/>
              </w:numPr>
              <w:tabs>
                <w:tab w:val="clear" w:pos="2640"/>
              </w:tabs>
              <w:spacing w:before="120" w:after="120"/>
              <w:ind w:left="594" w:hanging="585"/>
              <w:jc w:val="both"/>
              <w:rPr>
                <w:lang w:val="en-GB"/>
              </w:rPr>
            </w:pPr>
            <w:r w:rsidRPr="00FF17D2">
              <w:rPr>
                <w:lang w:val="en-GB"/>
              </w:rPr>
              <w:t>The Applicant shall not be under a declaration of ineligibility for corrupt, fraudulent, collusive or coercive practices in accordance with Sub-Clause 4.2</w:t>
            </w:r>
            <w:r w:rsidR="004413FC" w:rsidRPr="00FF17D2">
              <w:rPr>
                <w:lang w:val="en-GB"/>
              </w:rPr>
              <w:t>.</w:t>
            </w:r>
          </w:p>
        </w:tc>
      </w:tr>
      <w:tr w:rsidR="0078487B">
        <w:tc>
          <w:tcPr>
            <w:tcW w:w="2313" w:type="dxa"/>
            <w:gridSpan w:val="2"/>
          </w:tcPr>
          <w:p w:rsidR="0078487B" w:rsidRDefault="0078487B" w:rsidP="00A22642">
            <w:pPr>
              <w:pStyle w:val="Heading4"/>
              <w:spacing w:before="120" w:after="120"/>
              <w:rPr>
                <w:rFonts w:ascii="Arial" w:hAnsi="Arial"/>
                <w:bCs w:val="0"/>
                <w:sz w:val="22"/>
                <w:szCs w:val="22"/>
              </w:rPr>
            </w:pPr>
          </w:p>
        </w:tc>
        <w:tc>
          <w:tcPr>
            <w:tcW w:w="7605" w:type="dxa"/>
            <w:gridSpan w:val="2"/>
          </w:tcPr>
          <w:p w:rsidR="0078487B" w:rsidRPr="00FF17D2" w:rsidRDefault="0078487B" w:rsidP="000E2AC1">
            <w:pPr>
              <w:numPr>
                <w:ilvl w:val="0"/>
                <w:numId w:val="27"/>
              </w:numPr>
              <w:tabs>
                <w:tab w:val="clear" w:pos="2640"/>
              </w:tabs>
              <w:spacing w:after="120"/>
              <w:ind w:left="594" w:hanging="585"/>
              <w:jc w:val="both"/>
              <w:rPr>
                <w:lang w:val="en-GB"/>
              </w:rPr>
            </w:pPr>
            <w:r>
              <w:rPr>
                <w:lang w:val="en-GB"/>
              </w:rPr>
              <w:t xml:space="preserve">The Applicant shall not have conflict of interest pursuant to the Clause 5  </w:t>
            </w:r>
          </w:p>
        </w:tc>
      </w:tr>
      <w:tr w:rsidR="006633A9">
        <w:tc>
          <w:tcPr>
            <w:tcW w:w="2313" w:type="dxa"/>
            <w:gridSpan w:val="2"/>
          </w:tcPr>
          <w:p w:rsidR="006633A9" w:rsidRPr="000F3356" w:rsidRDefault="006633A9" w:rsidP="000E2AC1">
            <w:pPr>
              <w:pStyle w:val="Heading4"/>
              <w:numPr>
                <w:ilvl w:val="0"/>
                <w:numId w:val="8"/>
              </w:numPr>
              <w:tabs>
                <w:tab w:val="clear" w:pos="504"/>
                <w:tab w:val="num" w:pos="342"/>
              </w:tabs>
              <w:spacing w:before="120" w:after="120"/>
              <w:ind w:left="360" w:hanging="360"/>
              <w:rPr>
                <w:bCs w:val="0"/>
                <w:color w:val="FF00FF"/>
              </w:rPr>
            </w:pPr>
            <w:bookmarkStart w:id="21" w:name="_Toc79817590"/>
            <w:bookmarkStart w:id="22" w:name="_Toc79817686"/>
            <w:bookmarkStart w:id="23" w:name="_Toc107565511"/>
            <w:bookmarkStart w:id="24" w:name="_Toc239645662"/>
            <w:r w:rsidRPr="00F16FD3">
              <w:rPr>
                <w:rStyle w:val="Heading3Char"/>
                <w:b w:val="0"/>
                <w:lang w:val="en-GB"/>
              </w:rPr>
              <w:t>Corrupt, Fraudulent, Collusive or Coercive Practices</w:t>
            </w:r>
            <w:bookmarkEnd w:id="21"/>
            <w:bookmarkEnd w:id="22"/>
            <w:bookmarkEnd w:id="23"/>
            <w:bookmarkEnd w:id="24"/>
          </w:p>
        </w:tc>
        <w:tc>
          <w:tcPr>
            <w:tcW w:w="7605" w:type="dxa"/>
            <w:gridSpan w:val="2"/>
          </w:tcPr>
          <w:p w:rsidR="006633A9" w:rsidRPr="00FF17D2" w:rsidRDefault="006633A9" w:rsidP="000E2AC1">
            <w:pPr>
              <w:numPr>
                <w:ilvl w:val="0"/>
                <w:numId w:val="35"/>
              </w:numPr>
              <w:tabs>
                <w:tab w:val="clear" w:pos="2640"/>
                <w:tab w:val="num" w:pos="594"/>
              </w:tabs>
              <w:spacing w:before="120" w:after="120"/>
              <w:ind w:left="594" w:hanging="588"/>
              <w:jc w:val="both"/>
              <w:rPr>
                <w:lang w:val="en-GB"/>
              </w:rPr>
            </w:pPr>
            <w:r w:rsidRPr="00FF17D2">
              <w:rPr>
                <w:lang w:val="en-GB"/>
              </w:rPr>
              <w:t xml:space="preserve">The Government requires that </w:t>
            </w:r>
            <w:r w:rsidR="005C46C3">
              <w:rPr>
                <w:lang w:val="en-GB"/>
              </w:rPr>
              <w:t xml:space="preserve">Client </w:t>
            </w:r>
            <w:r w:rsidRPr="00FF17D2">
              <w:rPr>
                <w:lang w:val="en-GB"/>
              </w:rPr>
              <w:t>, as well as Applicants, shall observe the highest standard of ethics during the implementation of procurement proceedings and the execution of Contracts under public funds.</w:t>
            </w:r>
          </w:p>
        </w:tc>
      </w:tr>
      <w:tr w:rsidR="00FF17D2" w:rsidRPr="00D64454">
        <w:tc>
          <w:tcPr>
            <w:tcW w:w="2313" w:type="dxa"/>
            <w:gridSpan w:val="2"/>
          </w:tcPr>
          <w:p w:rsidR="00FF17D2" w:rsidRDefault="00FF17D2" w:rsidP="00FF17D2">
            <w:pPr>
              <w:spacing w:before="120" w:after="120"/>
              <w:rPr>
                <w:lang w:val="en-GB"/>
              </w:rPr>
            </w:pPr>
          </w:p>
        </w:tc>
        <w:tc>
          <w:tcPr>
            <w:tcW w:w="7605" w:type="dxa"/>
            <w:gridSpan w:val="2"/>
          </w:tcPr>
          <w:p w:rsidR="00FF17D2" w:rsidRPr="00FF17D2" w:rsidRDefault="00FF17D2" w:rsidP="000E2AC1">
            <w:pPr>
              <w:numPr>
                <w:ilvl w:val="0"/>
                <w:numId w:val="35"/>
              </w:numPr>
              <w:tabs>
                <w:tab w:val="clear" w:pos="2640"/>
                <w:tab w:val="num" w:pos="594"/>
              </w:tabs>
              <w:spacing w:after="120"/>
              <w:ind w:left="594" w:hanging="588"/>
              <w:jc w:val="both"/>
              <w:rPr>
                <w:lang w:val="en-GB"/>
              </w:rPr>
            </w:pPr>
            <w:r w:rsidRPr="00FF17D2">
              <w:rPr>
                <w:lang w:val="en-GB"/>
              </w:rPr>
              <w:t xml:space="preserve">The Government defines corrupt, fraudulent, collusive or coercive practices, for the purposes of this provision, in the </w:t>
            </w:r>
            <w:r w:rsidRPr="00FF17D2">
              <w:rPr>
                <w:b/>
                <w:lang w:val="en-GB"/>
              </w:rPr>
              <w:t>Contract Agreement Sub-Clause 3.4</w:t>
            </w:r>
          </w:p>
        </w:tc>
      </w:tr>
      <w:tr w:rsidR="00FF17D2">
        <w:tc>
          <w:tcPr>
            <w:tcW w:w="2313" w:type="dxa"/>
            <w:gridSpan w:val="2"/>
          </w:tcPr>
          <w:p w:rsidR="00FF17D2" w:rsidRDefault="00FF17D2" w:rsidP="00FF17D2">
            <w:pPr>
              <w:spacing w:before="120" w:after="120"/>
              <w:rPr>
                <w:lang w:val="en-GB"/>
              </w:rPr>
            </w:pPr>
          </w:p>
        </w:tc>
        <w:tc>
          <w:tcPr>
            <w:tcW w:w="7605" w:type="dxa"/>
            <w:gridSpan w:val="2"/>
          </w:tcPr>
          <w:p w:rsidR="00FF17D2" w:rsidRPr="00FF17D2" w:rsidRDefault="00FF17D2" w:rsidP="000E2AC1">
            <w:pPr>
              <w:numPr>
                <w:ilvl w:val="0"/>
                <w:numId w:val="35"/>
              </w:numPr>
              <w:tabs>
                <w:tab w:val="clear" w:pos="2640"/>
                <w:tab w:val="num" w:pos="594"/>
              </w:tabs>
              <w:spacing w:before="120" w:after="120"/>
              <w:ind w:left="594" w:hanging="588"/>
              <w:jc w:val="both"/>
              <w:rPr>
                <w:lang w:val="en-GB"/>
              </w:rPr>
            </w:pPr>
            <w:r w:rsidRPr="00FF17D2">
              <w:t xml:space="preserve">Should any corrupt, fraudulent, collusive or coercive practice of any kind come to the knowledge of the </w:t>
            </w:r>
            <w:r w:rsidR="004E535D">
              <w:t>Client</w:t>
            </w:r>
            <w:r w:rsidRPr="00FF17D2">
              <w:t>, it shall, in the first place, allow the Applicant to provide an explanation and shall, take actions only when a satisfactory explanation is not received.</w:t>
            </w:r>
          </w:p>
        </w:tc>
      </w:tr>
      <w:tr w:rsidR="006633A9">
        <w:tc>
          <w:tcPr>
            <w:tcW w:w="2313" w:type="dxa"/>
            <w:gridSpan w:val="2"/>
          </w:tcPr>
          <w:p w:rsidR="006633A9" w:rsidRDefault="006633A9" w:rsidP="00A22642">
            <w:pPr>
              <w:spacing w:before="120" w:after="120"/>
              <w:rPr>
                <w:lang w:val="en-GB"/>
              </w:rPr>
            </w:pPr>
          </w:p>
        </w:tc>
        <w:tc>
          <w:tcPr>
            <w:tcW w:w="7605" w:type="dxa"/>
            <w:gridSpan w:val="2"/>
          </w:tcPr>
          <w:p w:rsidR="006633A9" w:rsidRPr="00FF17D2" w:rsidRDefault="005C46C3" w:rsidP="000E2AC1">
            <w:pPr>
              <w:numPr>
                <w:ilvl w:val="0"/>
                <w:numId w:val="35"/>
              </w:numPr>
              <w:tabs>
                <w:tab w:val="clear" w:pos="2640"/>
                <w:tab w:val="num" w:pos="594"/>
              </w:tabs>
              <w:spacing w:before="120" w:after="120"/>
              <w:ind w:left="594" w:hanging="588"/>
              <w:jc w:val="both"/>
              <w:rPr>
                <w:lang w:val="en-GB"/>
              </w:rPr>
            </w:pPr>
            <w:r w:rsidRPr="00FF17D2">
              <w:rPr>
                <w:lang w:val="en-GB"/>
              </w:rPr>
              <w:t xml:space="preserve">If the </w:t>
            </w:r>
            <w:r w:rsidR="004E535D">
              <w:rPr>
                <w:lang w:val="en-GB"/>
              </w:rPr>
              <w:t>Client</w:t>
            </w:r>
            <w:r w:rsidRPr="00FF17D2">
              <w:rPr>
                <w:lang w:val="en-GB"/>
              </w:rPr>
              <w:t xml:space="preserve"> at any time determines that the Applicant has, directly or through an agent, engaged in corrupt, fraudulent, collusive or coercive practices in competing for, or in executing, a Contract under public funds.</w:t>
            </w:r>
            <w:r w:rsidR="006633A9" w:rsidRPr="00FF17D2">
              <w:rPr>
                <w:lang w:val="en-GB"/>
              </w:rPr>
              <w:t xml:space="preserve">, the </w:t>
            </w:r>
            <w:r w:rsidR="004E535D">
              <w:rPr>
                <w:lang w:val="en-GB"/>
              </w:rPr>
              <w:t>Client</w:t>
            </w:r>
            <w:r w:rsidR="006633A9" w:rsidRPr="00FF17D2">
              <w:rPr>
                <w:lang w:val="en-GB"/>
              </w:rPr>
              <w:t xml:space="preserve"> shall: </w:t>
            </w:r>
          </w:p>
          <w:p w:rsidR="006633A9" w:rsidRPr="00FF17D2" w:rsidRDefault="006633A9" w:rsidP="000E2AC1">
            <w:pPr>
              <w:numPr>
                <w:ilvl w:val="1"/>
                <w:numId w:val="35"/>
              </w:numPr>
              <w:tabs>
                <w:tab w:val="clear" w:pos="1728"/>
                <w:tab w:val="num" w:pos="1224"/>
              </w:tabs>
              <w:spacing w:before="120" w:after="120"/>
              <w:ind w:left="1242" w:hanging="630"/>
              <w:jc w:val="both"/>
              <w:rPr>
                <w:lang w:val="en-GB"/>
              </w:rPr>
            </w:pPr>
            <w:r w:rsidRPr="00FF17D2">
              <w:rPr>
                <w:lang w:val="en-GB"/>
              </w:rPr>
              <w:t>exclude the Applicant from participation in the procurement proceedings concerned or reject an Application for award; and</w:t>
            </w:r>
          </w:p>
          <w:p w:rsidR="006633A9" w:rsidRPr="00EB17C2" w:rsidRDefault="00EA62FE" w:rsidP="000E2AC1">
            <w:pPr>
              <w:numPr>
                <w:ilvl w:val="1"/>
                <w:numId w:val="35"/>
              </w:numPr>
              <w:tabs>
                <w:tab w:val="clear" w:pos="1728"/>
                <w:tab w:val="num" w:pos="1224"/>
              </w:tabs>
              <w:spacing w:before="120" w:after="120"/>
              <w:ind w:left="1242" w:hanging="630"/>
              <w:jc w:val="both"/>
              <w:rPr>
                <w:lang w:val="en-GB"/>
              </w:rPr>
            </w:pPr>
            <w:r w:rsidRPr="00EA62FE">
              <w:rPr>
                <w:rFonts w:hint="cs"/>
                <w:cs/>
                <w:lang w:val="en-GB" w:bidi="bn-BD"/>
              </w:rPr>
              <w:t>D</w:t>
            </w:r>
            <w:r w:rsidR="006633A9" w:rsidRPr="00FF17D2">
              <w:rPr>
                <w:lang w:val="en-GB"/>
              </w:rPr>
              <w:t>eclare the Applicant ineligible, either indefinitely or for a stated period of time, from participation in procurement proceedings under public funds.</w:t>
            </w:r>
          </w:p>
        </w:tc>
      </w:tr>
      <w:tr w:rsidR="006633A9">
        <w:tc>
          <w:tcPr>
            <w:tcW w:w="2313" w:type="dxa"/>
            <w:gridSpan w:val="2"/>
          </w:tcPr>
          <w:p w:rsidR="006633A9" w:rsidRPr="004A7D9B" w:rsidRDefault="006633A9" w:rsidP="000E2AC1">
            <w:pPr>
              <w:pStyle w:val="Heading4"/>
              <w:numPr>
                <w:ilvl w:val="0"/>
                <w:numId w:val="8"/>
              </w:numPr>
              <w:tabs>
                <w:tab w:val="clear" w:pos="504"/>
                <w:tab w:val="num" w:pos="342"/>
              </w:tabs>
              <w:spacing w:before="120" w:after="120"/>
              <w:ind w:left="360" w:hanging="360"/>
              <w:rPr>
                <w:lang w:val="en-GB"/>
              </w:rPr>
            </w:pPr>
            <w:bookmarkStart w:id="25" w:name="_Toc79817592"/>
            <w:bookmarkStart w:id="26" w:name="_Toc79817688"/>
            <w:bookmarkStart w:id="27" w:name="_Toc107565513"/>
            <w:bookmarkStart w:id="28" w:name="_Toc239645663"/>
            <w:r w:rsidRPr="00F16FD3">
              <w:rPr>
                <w:rStyle w:val="Heading3Char"/>
                <w:b w:val="0"/>
                <w:lang w:val="en-GB"/>
              </w:rPr>
              <w:t>Conflict of</w:t>
            </w:r>
            <w:r w:rsidRPr="00F16FD3">
              <w:rPr>
                <w:rStyle w:val="Heading3Char"/>
                <w:b w:val="0"/>
                <w:lang w:val="en-GB"/>
              </w:rPr>
              <w:br/>
              <w:t>Interest</w:t>
            </w:r>
            <w:bookmarkEnd w:id="25"/>
            <w:bookmarkEnd w:id="26"/>
            <w:bookmarkEnd w:id="27"/>
            <w:bookmarkEnd w:id="28"/>
          </w:p>
        </w:tc>
        <w:tc>
          <w:tcPr>
            <w:tcW w:w="7605" w:type="dxa"/>
            <w:gridSpan w:val="2"/>
          </w:tcPr>
          <w:p w:rsidR="006633A9" w:rsidRPr="004A7D9B" w:rsidRDefault="006633A9" w:rsidP="000E2AC1">
            <w:pPr>
              <w:numPr>
                <w:ilvl w:val="0"/>
                <w:numId w:val="36"/>
              </w:numPr>
              <w:tabs>
                <w:tab w:val="clear" w:pos="2640"/>
                <w:tab w:val="num" w:pos="567"/>
              </w:tabs>
              <w:spacing w:after="120"/>
              <w:ind w:left="567" w:hanging="585"/>
              <w:jc w:val="both"/>
            </w:pPr>
            <w:r w:rsidRPr="004A7D9B">
              <w:t>Government policy requires that the Applicant provide professional, objective, and impartial advice, and at all times hold the Executing Agency’s (</w:t>
            </w:r>
            <w:r w:rsidR="004E535D">
              <w:t>Client</w:t>
            </w:r>
            <w:r w:rsidRPr="004A7D9B">
              <w:t xml:space="preserve">'s) interests paramount, without any consideration for future work, and strictly avoid conflicts with other assignments or their own corporate interests. </w:t>
            </w:r>
          </w:p>
        </w:tc>
      </w:tr>
      <w:tr w:rsidR="004A7D9B">
        <w:tc>
          <w:tcPr>
            <w:tcW w:w="2313" w:type="dxa"/>
            <w:gridSpan w:val="2"/>
          </w:tcPr>
          <w:p w:rsidR="004A7D9B" w:rsidRPr="004A7D9B" w:rsidRDefault="004A7D9B" w:rsidP="00A22642">
            <w:pPr>
              <w:spacing w:before="120" w:after="120"/>
              <w:ind w:left="252" w:hanging="252"/>
              <w:rPr>
                <w:bCs/>
              </w:rPr>
            </w:pPr>
          </w:p>
        </w:tc>
        <w:tc>
          <w:tcPr>
            <w:tcW w:w="7605" w:type="dxa"/>
            <w:gridSpan w:val="2"/>
          </w:tcPr>
          <w:p w:rsidR="004A7D9B" w:rsidRPr="004A7D9B" w:rsidRDefault="004A7D9B" w:rsidP="000E2AC1">
            <w:pPr>
              <w:numPr>
                <w:ilvl w:val="0"/>
                <w:numId w:val="36"/>
              </w:numPr>
              <w:tabs>
                <w:tab w:val="clear" w:pos="2640"/>
                <w:tab w:val="num" w:pos="567"/>
              </w:tabs>
              <w:spacing w:before="120" w:after="120"/>
              <w:ind w:left="567" w:hanging="585"/>
              <w:jc w:val="both"/>
            </w:pPr>
            <w:r w:rsidRPr="004A7D9B">
              <w:t xml:space="preserve">The Applicant shall not be hired for any assignment that would be in conflict with their prior or current obligations or that may place them in a position of not being able to carry out the assignment in the best interest of the </w:t>
            </w:r>
            <w:r w:rsidR="004E535D">
              <w:t>Client</w:t>
            </w:r>
            <w:r w:rsidRPr="004A7D9B">
              <w:t>.</w:t>
            </w:r>
          </w:p>
        </w:tc>
      </w:tr>
      <w:tr w:rsidR="006633A9">
        <w:tc>
          <w:tcPr>
            <w:tcW w:w="2313" w:type="dxa"/>
            <w:gridSpan w:val="2"/>
          </w:tcPr>
          <w:p w:rsidR="006633A9" w:rsidRPr="000F3356" w:rsidRDefault="006633A9" w:rsidP="00A22642">
            <w:pPr>
              <w:spacing w:before="120" w:after="120"/>
              <w:rPr>
                <w:color w:val="FF00FF"/>
                <w:lang w:val="en-GB"/>
              </w:rPr>
            </w:pPr>
          </w:p>
        </w:tc>
        <w:tc>
          <w:tcPr>
            <w:tcW w:w="7605" w:type="dxa"/>
            <w:gridSpan w:val="2"/>
          </w:tcPr>
          <w:p w:rsidR="006633A9" w:rsidRPr="004A7D9B" w:rsidRDefault="003F607D" w:rsidP="000E2AC1">
            <w:pPr>
              <w:numPr>
                <w:ilvl w:val="0"/>
                <w:numId w:val="36"/>
              </w:numPr>
              <w:tabs>
                <w:tab w:val="clear" w:pos="2640"/>
                <w:tab w:val="num" w:pos="567"/>
              </w:tabs>
              <w:spacing w:before="120" w:after="120"/>
              <w:ind w:left="567" w:hanging="585"/>
              <w:jc w:val="both"/>
            </w:pPr>
            <w:r w:rsidRPr="004A7D9B">
              <w:rPr>
                <w:lang w:val="en-GB"/>
              </w:rPr>
              <w:t xml:space="preserve">Pursuant to Rule 55 of the </w:t>
            </w:r>
            <w:r w:rsidR="00CB7170" w:rsidRPr="004A7D9B">
              <w:t>Public Procurement Rule 2008</w:t>
            </w:r>
            <w:r w:rsidR="00B60082" w:rsidRPr="004A7D9B">
              <w:t>,</w:t>
            </w:r>
            <w:r w:rsidR="00CB7170" w:rsidRPr="004A7D9B">
              <w:t xml:space="preserve"> t</w:t>
            </w:r>
            <w:r w:rsidR="006633A9" w:rsidRPr="004A7D9B">
              <w:rPr>
                <w:lang w:val="en-GB"/>
              </w:rPr>
              <w:t xml:space="preserve">he Applicant has an obligation to disclose any situation of actual or potential conflict of interest that impacts on his capacity to serve the best interest of his </w:t>
            </w:r>
            <w:r w:rsidR="004E535D">
              <w:rPr>
                <w:lang w:val="en-GB"/>
              </w:rPr>
              <w:t>Client</w:t>
            </w:r>
            <w:r w:rsidR="006633A9" w:rsidRPr="004A7D9B">
              <w:rPr>
                <w:lang w:val="en-GB"/>
              </w:rPr>
              <w:t>, or that may reasonably be perceived as having this effect. Failure to disclose said situations may lead to the disqualification of the Applicant or the termination of its Contract.</w:t>
            </w:r>
          </w:p>
        </w:tc>
      </w:tr>
      <w:tr w:rsidR="006633A9">
        <w:tc>
          <w:tcPr>
            <w:tcW w:w="2313" w:type="dxa"/>
            <w:gridSpan w:val="2"/>
          </w:tcPr>
          <w:p w:rsidR="006633A9" w:rsidRPr="000F3356" w:rsidRDefault="006633A9" w:rsidP="00A22642">
            <w:pPr>
              <w:spacing w:before="120" w:after="120"/>
              <w:rPr>
                <w:color w:val="FF00FF"/>
                <w:lang w:val="en-GB"/>
              </w:rPr>
            </w:pPr>
          </w:p>
        </w:tc>
        <w:tc>
          <w:tcPr>
            <w:tcW w:w="7605" w:type="dxa"/>
            <w:gridSpan w:val="2"/>
          </w:tcPr>
          <w:p w:rsidR="006633A9" w:rsidRPr="004A7D9B" w:rsidRDefault="006633A9" w:rsidP="000E2AC1">
            <w:pPr>
              <w:numPr>
                <w:ilvl w:val="0"/>
                <w:numId w:val="36"/>
              </w:numPr>
              <w:tabs>
                <w:tab w:val="clear" w:pos="2640"/>
                <w:tab w:val="num" w:pos="567"/>
              </w:tabs>
              <w:spacing w:before="120" w:after="120"/>
              <w:ind w:left="567" w:hanging="585"/>
              <w:jc w:val="both"/>
            </w:pPr>
            <w:r w:rsidRPr="004A7D9B">
              <w:rPr>
                <w:lang w:val="en-GB"/>
              </w:rPr>
              <w:t xml:space="preserve">The Applicant that has a business or family relationship with a member of the </w:t>
            </w:r>
            <w:r w:rsidR="004E535D">
              <w:rPr>
                <w:lang w:val="en-GB"/>
              </w:rPr>
              <w:t>Client</w:t>
            </w:r>
            <w:r w:rsidRPr="004A7D9B">
              <w:rPr>
                <w:lang w:val="en-GB"/>
              </w:rPr>
              <w:t>’s staff may not be awarded a Contract, unless the conflict stemming from this relationship has been addressed adequately throughout the selection process and the execution of the Contract.</w:t>
            </w:r>
          </w:p>
        </w:tc>
      </w:tr>
      <w:tr w:rsidR="006633A9">
        <w:trPr>
          <w:trHeight w:val="908"/>
        </w:trPr>
        <w:tc>
          <w:tcPr>
            <w:tcW w:w="9918" w:type="dxa"/>
            <w:gridSpan w:val="4"/>
          </w:tcPr>
          <w:p w:rsidR="006633A9" w:rsidRPr="001A087D" w:rsidRDefault="006B6919" w:rsidP="000E2AC1">
            <w:pPr>
              <w:pStyle w:val="Heading2"/>
              <w:numPr>
                <w:ilvl w:val="0"/>
                <w:numId w:val="37"/>
              </w:numPr>
              <w:rPr>
                <w:bCs/>
                <w:sz w:val="36"/>
                <w:szCs w:val="36"/>
                <w:lang w:eastAsia="zh-CN"/>
              </w:rPr>
            </w:pPr>
            <w:bookmarkStart w:id="29" w:name="_Toc239645664"/>
            <w:r w:rsidRPr="001A087D">
              <w:rPr>
                <w:rStyle w:val="Heading3Char"/>
                <w:sz w:val="36"/>
                <w:szCs w:val="36"/>
              </w:rPr>
              <w:lastRenderedPageBreak/>
              <w:t>Preparation,</w:t>
            </w:r>
            <w:r w:rsidR="004F6D2C">
              <w:rPr>
                <w:rStyle w:val="Heading3Char"/>
                <w:rFonts w:cs="Vrinda" w:hint="cs"/>
                <w:sz w:val="36"/>
                <w:szCs w:val="45"/>
                <w:cs/>
                <w:lang w:bidi="bn-BD"/>
              </w:rPr>
              <w:t xml:space="preserve"> </w:t>
            </w:r>
            <w:r w:rsidRPr="001A087D">
              <w:rPr>
                <w:rStyle w:val="Heading3Char"/>
                <w:sz w:val="36"/>
                <w:szCs w:val="36"/>
              </w:rPr>
              <w:t>S</w:t>
            </w:r>
            <w:r w:rsidR="006633A9" w:rsidRPr="001A087D">
              <w:rPr>
                <w:rStyle w:val="Heading3Char"/>
                <w:sz w:val="36"/>
                <w:szCs w:val="36"/>
              </w:rPr>
              <w:t>ubmission</w:t>
            </w:r>
            <w:r w:rsidR="004F6D2C">
              <w:rPr>
                <w:rStyle w:val="Heading3Char"/>
                <w:rFonts w:cs="Vrinda" w:hint="cs"/>
                <w:sz w:val="36"/>
                <w:szCs w:val="45"/>
                <w:cs/>
                <w:lang w:bidi="bn-BD"/>
              </w:rPr>
              <w:t xml:space="preserve"> </w:t>
            </w:r>
            <w:r w:rsidR="001A087D" w:rsidRPr="001A087D">
              <w:rPr>
                <w:rStyle w:val="Heading3Char"/>
                <w:sz w:val="36"/>
                <w:szCs w:val="36"/>
              </w:rPr>
              <w:t>&amp;</w:t>
            </w:r>
            <w:r w:rsidRPr="001A087D">
              <w:rPr>
                <w:rStyle w:val="Heading3Char"/>
                <w:sz w:val="36"/>
                <w:szCs w:val="36"/>
              </w:rPr>
              <w:t xml:space="preserve"> Modification or Substitution</w:t>
            </w:r>
            <w:r w:rsidR="006633A9" w:rsidRPr="001A087D">
              <w:rPr>
                <w:rStyle w:val="Heading3Char"/>
                <w:sz w:val="36"/>
                <w:szCs w:val="36"/>
              </w:rPr>
              <w:t xml:space="preserve"> of Applications</w:t>
            </w:r>
            <w:bookmarkEnd w:id="29"/>
          </w:p>
        </w:tc>
      </w:tr>
      <w:tr w:rsidR="006633A9">
        <w:tc>
          <w:tcPr>
            <w:tcW w:w="2313" w:type="dxa"/>
            <w:gridSpan w:val="2"/>
          </w:tcPr>
          <w:p w:rsidR="006633A9" w:rsidRPr="003D29D0" w:rsidRDefault="006633A9" w:rsidP="000E2AC1">
            <w:pPr>
              <w:pStyle w:val="Heading4"/>
              <w:numPr>
                <w:ilvl w:val="0"/>
                <w:numId w:val="8"/>
              </w:numPr>
              <w:tabs>
                <w:tab w:val="clear" w:pos="504"/>
                <w:tab w:val="num" w:pos="342"/>
              </w:tabs>
              <w:spacing w:before="120" w:after="120"/>
              <w:ind w:left="360" w:hanging="360"/>
              <w:rPr>
                <w:lang w:val="en-GB"/>
              </w:rPr>
            </w:pPr>
            <w:bookmarkStart w:id="30" w:name="_Toc239645665"/>
            <w:r w:rsidRPr="00F16FD3">
              <w:rPr>
                <w:rStyle w:val="Heading3Char"/>
                <w:b w:val="0"/>
                <w:lang w:val="en-GB"/>
              </w:rPr>
              <w:t>Preparation of  Application</w:t>
            </w:r>
            <w:bookmarkEnd w:id="30"/>
          </w:p>
        </w:tc>
        <w:tc>
          <w:tcPr>
            <w:tcW w:w="7605" w:type="dxa"/>
            <w:gridSpan w:val="2"/>
          </w:tcPr>
          <w:p w:rsidR="00A66225" w:rsidRPr="00E8223A" w:rsidRDefault="006633A9" w:rsidP="000E2AC1">
            <w:pPr>
              <w:numPr>
                <w:ilvl w:val="0"/>
                <w:numId w:val="28"/>
              </w:numPr>
              <w:tabs>
                <w:tab w:val="clear" w:pos="2640"/>
              </w:tabs>
              <w:spacing w:before="120" w:after="120"/>
              <w:ind w:left="604" w:hanging="590"/>
              <w:jc w:val="both"/>
              <w:rPr>
                <w:lang w:val="en-GB"/>
              </w:rPr>
            </w:pPr>
            <w:r w:rsidRPr="00E8223A">
              <w:rPr>
                <w:lang w:val="en-GB"/>
              </w:rPr>
              <w:t>Application</w:t>
            </w:r>
            <w:r w:rsidR="006B6919" w:rsidRPr="00E8223A">
              <w:rPr>
                <w:lang w:val="en-GB"/>
              </w:rPr>
              <w:t>s</w:t>
            </w:r>
            <w:r w:rsidRPr="00E8223A">
              <w:rPr>
                <w:lang w:val="en-GB"/>
              </w:rPr>
              <w:t xml:space="preserve"> shall be typed or written in indelible ink in </w:t>
            </w:r>
            <w:r w:rsidRPr="00E8223A">
              <w:rPr>
                <w:b/>
                <w:lang w:val="en-GB"/>
              </w:rPr>
              <w:t>English language</w:t>
            </w:r>
            <w:r w:rsidRPr="00E8223A">
              <w:rPr>
                <w:lang w:val="en-GB"/>
              </w:rPr>
              <w:t xml:space="preserve"> and shal</w:t>
            </w:r>
            <w:r w:rsidR="006B6919" w:rsidRPr="00E8223A">
              <w:rPr>
                <w:lang w:val="en-GB"/>
              </w:rPr>
              <w:t xml:space="preserve">l be signed by the Applicant. </w:t>
            </w:r>
            <w:r w:rsidRPr="00E8223A">
              <w:rPr>
                <w:lang w:val="en-GB"/>
              </w:rPr>
              <w:t>Applicant</w:t>
            </w:r>
            <w:r w:rsidR="006B6919" w:rsidRPr="00E8223A">
              <w:rPr>
                <w:lang w:val="en-GB"/>
              </w:rPr>
              <w:t xml:space="preserve">s are required to complete </w:t>
            </w:r>
            <w:r w:rsidRPr="00E8223A">
              <w:rPr>
                <w:lang w:val="en-GB"/>
              </w:rPr>
              <w:t xml:space="preserve"> the following Forms:</w:t>
            </w:r>
          </w:p>
          <w:p w:rsidR="00A66225" w:rsidRPr="00E8223A" w:rsidRDefault="00A66225" w:rsidP="000E2AC1">
            <w:pPr>
              <w:numPr>
                <w:ilvl w:val="1"/>
                <w:numId w:val="28"/>
              </w:numPr>
              <w:jc w:val="both"/>
              <w:rPr>
                <w:lang w:val="en-GB"/>
              </w:rPr>
            </w:pPr>
            <w:r w:rsidRPr="00E8223A">
              <w:rPr>
                <w:lang w:val="en-GB"/>
              </w:rPr>
              <w:t xml:space="preserve">Form 3A: Application </w:t>
            </w:r>
            <w:r w:rsidR="002515E9">
              <w:rPr>
                <w:lang w:val="en-GB"/>
              </w:rPr>
              <w:t xml:space="preserve">Submission </w:t>
            </w:r>
            <w:r w:rsidRPr="00E8223A">
              <w:rPr>
                <w:lang w:val="en-GB"/>
              </w:rPr>
              <w:t>Form;</w:t>
            </w:r>
          </w:p>
          <w:p w:rsidR="00A66225" w:rsidRPr="00E8223A" w:rsidRDefault="00A66225" w:rsidP="000E2AC1">
            <w:pPr>
              <w:numPr>
                <w:ilvl w:val="1"/>
                <w:numId w:val="28"/>
              </w:numPr>
              <w:jc w:val="both"/>
              <w:rPr>
                <w:lang w:val="en-GB"/>
              </w:rPr>
            </w:pPr>
            <w:r w:rsidRPr="00E8223A">
              <w:rPr>
                <w:lang w:val="en-GB"/>
              </w:rPr>
              <w:t>Form 3B: CV of the Applicant; and</w:t>
            </w:r>
          </w:p>
          <w:p w:rsidR="00A66225" w:rsidRPr="00743382" w:rsidRDefault="00A66225" w:rsidP="000E2AC1">
            <w:pPr>
              <w:numPr>
                <w:ilvl w:val="1"/>
                <w:numId w:val="28"/>
              </w:numPr>
              <w:jc w:val="both"/>
              <w:rPr>
                <w:lang w:val="en-GB"/>
              </w:rPr>
            </w:pPr>
            <w:r w:rsidRPr="00E8223A">
              <w:rPr>
                <w:lang w:val="en-GB"/>
              </w:rPr>
              <w:t xml:space="preserve">Form 3C: </w:t>
            </w:r>
            <w:r w:rsidR="006B6919" w:rsidRPr="00743382">
              <w:rPr>
                <w:lang w:val="en-GB"/>
              </w:rPr>
              <w:t xml:space="preserve">Remuneration and Reimbursable </w:t>
            </w:r>
          </w:p>
          <w:p w:rsidR="000A132B" w:rsidRPr="00E8223A" w:rsidRDefault="000A132B" w:rsidP="000A132B">
            <w:pPr>
              <w:ind w:left="732"/>
              <w:jc w:val="both"/>
              <w:rPr>
                <w:color w:val="FF00FF"/>
                <w:lang w:val="en-GB"/>
              </w:rPr>
            </w:pPr>
          </w:p>
        </w:tc>
      </w:tr>
      <w:tr w:rsidR="006633A9">
        <w:tc>
          <w:tcPr>
            <w:tcW w:w="2313" w:type="dxa"/>
            <w:gridSpan w:val="2"/>
          </w:tcPr>
          <w:p w:rsidR="006633A9" w:rsidRPr="000F3356" w:rsidRDefault="006633A9" w:rsidP="00A22642">
            <w:pPr>
              <w:spacing w:before="120" w:after="120"/>
              <w:rPr>
                <w:color w:val="FF00FF"/>
                <w:lang w:val="en-GB"/>
              </w:rPr>
            </w:pPr>
          </w:p>
        </w:tc>
        <w:tc>
          <w:tcPr>
            <w:tcW w:w="7605" w:type="dxa"/>
            <w:gridSpan w:val="2"/>
          </w:tcPr>
          <w:p w:rsidR="006633A9" w:rsidRPr="00D30496" w:rsidRDefault="006633A9" w:rsidP="000E2AC1">
            <w:pPr>
              <w:numPr>
                <w:ilvl w:val="0"/>
                <w:numId w:val="28"/>
              </w:numPr>
              <w:tabs>
                <w:tab w:val="clear" w:pos="2640"/>
              </w:tabs>
              <w:spacing w:before="120" w:after="120"/>
              <w:ind w:left="594" w:hanging="585"/>
              <w:jc w:val="both"/>
              <w:rPr>
                <w:b/>
                <w:bCs/>
                <w:lang w:val="en-GB"/>
              </w:rPr>
            </w:pPr>
            <w:r w:rsidRPr="00D30496">
              <w:rPr>
                <w:lang w:val="en-GB"/>
              </w:rPr>
              <w:t xml:space="preserve">The </w:t>
            </w:r>
            <w:r w:rsidR="00E63562" w:rsidRPr="00D30496">
              <w:rPr>
                <w:lang w:val="en-GB"/>
              </w:rPr>
              <w:t>Remuneration</w:t>
            </w:r>
            <w:r w:rsidRPr="00D30496">
              <w:rPr>
                <w:lang w:val="en-GB"/>
              </w:rPr>
              <w:t xml:space="preserve"> and </w:t>
            </w:r>
            <w:r w:rsidR="00CF25CF" w:rsidRPr="00D30496">
              <w:rPr>
                <w:lang w:val="en-GB"/>
              </w:rPr>
              <w:t xml:space="preserve">reimbursable </w:t>
            </w:r>
            <w:r w:rsidRPr="00D30496">
              <w:rPr>
                <w:lang w:val="en-GB"/>
              </w:rPr>
              <w:t xml:space="preserve">are </w:t>
            </w:r>
            <w:r w:rsidRPr="00D30496">
              <w:rPr>
                <w:b/>
                <w:lang w:val="en-GB"/>
              </w:rPr>
              <w:t>purely indicative</w:t>
            </w:r>
            <w:r w:rsidRPr="00D30496">
              <w:rPr>
                <w:lang w:val="en-GB"/>
              </w:rPr>
              <w:t xml:space="preserve"> and are subject to negotiations and agreement with the </w:t>
            </w:r>
            <w:r w:rsidR="000570D9">
              <w:rPr>
                <w:lang w:val="en-GB"/>
              </w:rPr>
              <w:t>Client</w:t>
            </w:r>
            <w:r w:rsidRPr="00D30496">
              <w:rPr>
                <w:lang w:val="en-GB"/>
              </w:rPr>
              <w:t xml:space="preserve"> prior to finalisation of the Contract.</w:t>
            </w:r>
          </w:p>
          <w:p w:rsidR="006633A9" w:rsidRPr="000F3356" w:rsidRDefault="006633A9" w:rsidP="00A22642">
            <w:pPr>
              <w:tabs>
                <w:tab w:val="left" w:pos="0"/>
              </w:tabs>
              <w:jc w:val="both"/>
              <w:rPr>
                <w:b/>
                <w:bCs/>
                <w:color w:val="FF00FF"/>
                <w:sz w:val="21"/>
                <w:szCs w:val="21"/>
                <w:lang w:val="en-GB"/>
              </w:rPr>
            </w:pPr>
          </w:p>
        </w:tc>
      </w:tr>
      <w:tr w:rsidR="006633A9">
        <w:trPr>
          <w:trHeight w:val="810"/>
        </w:trPr>
        <w:tc>
          <w:tcPr>
            <w:tcW w:w="2313" w:type="dxa"/>
            <w:gridSpan w:val="2"/>
          </w:tcPr>
          <w:p w:rsidR="006633A9" w:rsidRPr="00317DED" w:rsidRDefault="006633A9" w:rsidP="000E2AC1">
            <w:pPr>
              <w:pStyle w:val="Heading4"/>
              <w:numPr>
                <w:ilvl w:val="0"/>
                <w:numId w:val="8"/>
              </w:numPr>
              <w:tabs>
                <w:tab w:val="clear" w:pos="504"/>
                <w:tab w:val="num" w:pos="342"/>
              </w:tabs>
              <w:spacing w:before="120" w:after="120"/>
              <w:ind w:left="360" w:hanging="360"/>
              <w:rPr>
                <w:lang w:val="en-GB"/>
              </w:rPr>
            </w:pPr>
            <w:bookmarkStart w:id="31" w:name="_Toc239645666"/>
            <w:r w:rsidRPr="00F16FD3">
              <w:rPr>
                <w:rStyle w:val="Heading3Char"/>
                <w:b w:val="0"/>
                <w:lang w:val="en-GB"/>
              </w:rPr>
              <w:t>Submission of Application</w:t>
            </w:r>
            <w:bookmarkEnd w:id="31"/>
          </w:p>
        </w:tc>
        <w:tc>
          <w:tcPr>
            <w:tcW w:w="7605" w:type="dxa"/>
            <w:gridSpan w:val="2"/>
          </w:tcPr>
          <w:p w:rsidR="000C4CBC" w:rsidRPr="00317DED" w:rsidRDefault="000C4CBC" w:rsidP="000E2AC1">
            <w:pPr>
              <w:numPr>
                <w:ilvl w:val="0"/>
                <w:numId w:val="38"/>
              </w:numPr>
              <w:tabs>
                <w:tab w:val="clear" w:pos="2640"/>
                <w:tab w:val="num" w:pos="594"/>
              </w:tabs>
              <w:spacing w:before="120" w:after="120"/>
              <w:ind w:left="594" w:hanging="585"/>
              <w:jc w:val="both"/>
              <w:rPr>
                <w:b/>
                <w:sz w:val="21"/>
                <w:szCs w:val="21"/>
                <w:lang w:val="en-GB"/>
              </w:rPr>
            </w:pPr>
            <w:r w:rsidRPr="00317DED">
              <w:rPr>
                <w:sz w:val="21"/>
                <w:szCs w:val="21"/>
                <w:lang w:val="en-GB"/>
              </w:rPr>
              <w:t>Pursuant to Rule-113(5</w:t>
            </w:r>
            <w:r w:rsidR="00CE7AA1" w:rsidRPr="00317DED">
              <w:rPr>
                <w:sz w:val="21"/>
                <w:szCs w:val="21"/>
                <w:lang w:val="en-GB"/>
              </w:rPr>
              <w:t>) of the Public P</w:t>
            </w:r>
            <w:r w:rsidR="005A1691" w:rsidRPr="00317DED">
              <w:rPr>
                <w:sz w:val="21"/>
                <w:szCs w:val="21"/>
                <w:lang w:val="en-GB"/>
              </w:rPr>
              <w:t xml:space="preserve">rocurement </w:t>
            </w:r>
            <w:r w:rsidR="00C36511" w:rsidRPr="00317DED">
              <w:rPr>
                <w:sz w:val="21"/>
                <w:szCs w:val="21"/>
                <w:lang w:val="en-GB"/>
              </w:rPr>
              <w:t>Rules</w:t>
            </w:r>
            <w:r w:rsidR="005A1691" w:rsidRPr="00317DED">
              <w:rPr>
                <w:sz w:val="21"/>
                <w:szCs w:val="21"/>
                <w:lang w:val="en-GB"/>
              </w:rPr>
              <w:t>, p</w:t>
            </w:r>
            <w:r w:rsidR="006633A9" w:rsidRPr="00317DED">
              <w:rPr>
                <w:sz w:val="21"/>
                <w:szCs w:val="21"/>
                <w:lang w:val="en-GB"/>
              </w:rPr>
              <w:t xml:space="preserve">rospective Applicants can </w:t>
            </w:r>
            <w:r w:rsidR="00B56944">
              <w:rPr>
                <w:sz w:val="21"/>
                <w:szCs w:val="21"/>
                <w:lang w:val="en-GB"/>
              </w:rPr>
              <w:t>deliver their</w:t>
            </w:r>
            <w:r w:rsidR="00D41174">
              <w:rPr>
                <w:rFonts w:cs="Vrinda" w:hint="cs"/>
                <w:sz w:val="21"/>
                <w:szCs w:val="26"/>
                <w:cs/>
                <w:lang w:val="en-GB" w:bidi="bn-BD"/>
              </w:rPr>
              <w:t xml:space="preserve"> </w:t>
            </w:r>
            <w:r w:rsidR="00FD267A">
              <w:rPr>
                <w:sz w:val="21"/>
                <w:szCs w:val="21"/>
                <w:lang w:val="en-GB"/>
              </w:rPr>
              <w:t xml:space="preserve">Application </w:t>
            </w:r>
            <w:r w:rsidR="005A1691" w:rsidRPr="00317DED">
              <w:rPr>
                <w:sz w:val="21"/>
                <w:szCs w:val="21"/>
                <w:lang w:val="en-GB"/>
              </w:rPr>
              <w:t xml:space="preserve">by </w:t>
            </w:r>
            <w:r w:rsidR="00BF660A" w:rsidRPr="00317DED">
              <w:rPr>
                <w:sz w:val="21"/>
                <w:szCs w:val="21"/>
                <w:lang w:val="en-GB"/>
              </w:rPr>
              <w:t xml:space="preserve">hand, </w:t>
            </w:r>
            <w:r w:rsidR="00181588" w:rsidRPr="00317DED">
              <w:rPr>
                <w:sz w:val="21"/>
                <w:szCs w:val="21"/>
                <w:lang w:val="en-GB"/>
              </w:rPr>
              <w:t>mail</w:t>
            </w:r>
            <w:r w:rsidR="00F841CF" w:rsidRPr="00317DED">
              <w:rPr>
                <w:sz w:val="21"/>
                <w:szCs w:val="21"/>
                <w:lang w:val="en-GB"/>
              </w:rPr>
              <w:t>,</w:t>
            </w:r>
            <w:r w:rsidR="00CF25CF">
              <w:rPr>
                <w:sz w:val="21"/>
                <w:szCs w:val="21"/>
                <w:lang w:val="en-GB"/>
              </w:rPr>
              <w:t xml:space="preserve"> courier service</w:t>
            </w:r>
            <w:r w:rsidR="0071437A">
              <w:rPr>
                <w:rFonts w:cs="Vrinda" w:hint="cs"/>
                <w:sz w:val="21"/>
                <w:szCs w:val="26"/>
                <w:cs/>
                <w:lang w:val="en-GB" w:bidi="bn-BD"/>
              </w:rPr>
              <w:t xml:space="preserve"> </w:t>
            </w:r>
            <w:r w:rsidR="00BF660A" w:rsidRPr="00317DED">
              <w:rPr>
                <w:sz w:val="21"/>
                <w:szCs w:val="21"/>
                <w:lang w:val="en-GB"/>
              </w:rPr>
              <w:t xml:space="preserve">to the address mentioned in the </w:t>
            </w:r>
            <w:r w:rsidR="00B56944">
              <w:rPr>
                <w:sz w:val="21"/>
                <w:szCs w:val="21"/>
                <w:lang w:val="en-GB"/>
              </w:rPr>
              <w:t>request for Application advertisement.</w:t>
            </w:r>
          </w:p>
          <w:p w:rsidR="006633A9" w:rsidRPr="00F9229F" w:rsidRDefault="006633A9" w:rsidP="00CF25CF">
            <w:pPr>
              <w:tabs>
                <w:tab w:val="left" w:pos="492"/>
              </w:tabs>
              <w:jc w:val="both"/>
              <w:rPr>
                <w:color w:val="FF00FF"/>
                <w:sz w:val="21"/>
                <w:szCs w:val="21"/>
                <w:lang w:val="en-GB"/>
              </w:rPr>
            </w:pPr>
          </w:p>
        </w:tc>
      </w:tr>
      <w:tr w:rsidR="00FD267A">
        <w:tc>
          <w:tcPr>
            <w:tcW w:w="2313" w:type="dxa"/>
            <w:gridSpan w:val="2"/>
          </w:tcPr>
          <w:p w:rsidR="00FD267A" w:rsidRPr="00317DED" w:rsidRDefault="00FD267A" w:rsidP="00A22642">
            <w:pPr>
              <w:spacing w:before="120" w:after="120"/>
              <w:ind w:left="252" w:hanging="252"/>
              <w:rPr>
                <w:lang w:val="en-GB"/>
              </w:rPr>
            </w:pPr>
          </w:p>
        </w:tc>
        <w:tc>
          <w:tcPr>
            <w:tcW w:w="7605" w:type="dxa"/>
            <w:gridSpan w:val="2"/>
          </w:tcPr>
          <w:p w:rsidR="00FD267A" w:rsidRDefault="004F11E3" w:rsidP="000E2AC1">
            <w:pPr>
              <w:numPr>
                <w:ilvl w:val="0"/>
                <w:numId w:val="38"/>
              </w:numPr>
              <w:tabs>
                <w:tab w:val="clear" w:pos="2640"/>
                <w:tab w:val="num" w:pos="594"/>
              </w:tabs>
              <w:spacing w:before="120" w:after="120"/>
              <w:ind w:left="594" w:hanging="585"/>
              <w:jc w:val="both"/>
              <w:rPr>
                <w:sz w:val="21"/>
                <w:szCs w:val="21"/>
                <w:lang w:val="en-GB"/>
              </w:rPr>
            </w:pPr>
            <w:r>
              <w:rPr>
                <w:sz w:val="21"/>
                <w:szCs w:val="21"/>
                <w:lang w:val="en-GB"/>
              </w:rPr>
              <w:t>Application shall be properly</w:t>
            </w:r>
            <w:r w:rsidR="00FD267A" w:rsidRPr="00FD267A">
              <w:rPr>
                <w:sz w:val="21"/>
                <w:szCs w:val="21"/>
                <w:lang w:val="en-GB"/>
              </w:rPr>
              <w:t xml:space="preserve"> sealed </w:t>
            </w:r>
            <w:r>
              <w:rPr>
                <w:sz w:val="21"/>
                <w:szCs w:val="21"/>
                <w:lang w:val="en-GB"/>
              </w:rPr>
              <w:t xml:space="preserve">in </w:t>
            </w:r>
            <w:r w:rsidR="00FD267A" w:rsidRPr="00FD267A">
              <w:rPr>
                <w:sz w:val="21"/>
                <w:szCs w:val="21"/>
                <w:lang w:val="en-GB"/>
              </w:rPr>
              <w:t>envelope</w:t>
            </w:r>
            <w:r>
              <w:rPr>
                <w:sz w:val="21"/>
                <w:szCs w:val="21"/>
                <w:lang w:val="en-GB"/>
              </w:rPr>
              <w:t>s</w:t>
            </w:r>
            <w:r w:rsidR="00FD267A" w:rsidRPr="00FD267A">
              <w:rPr>
                <w:sz w:val="21"/>
                <w:szCs w:val="21"/>
                <w:lang w:val="en-GB"/>
              </w:rPr>
              <w:t xml:space="preserve"> addressed to the </w:t>
            </w:r>
            <w:r w:rsidR="000570D9">
              <w:rPr>
                <w:sz w:val="21"/>
                <w:szCs w:val="21"/>
                <w:lang w:val="en-GB"/>
              </w:rPr>
              <w:t>Client</w:t>
            </w:r>
            <w:r w:rsidR="00FD267A" w:rsidRPr="00FD267A">
              <w:rPr>
                <w:sz w:val="21"/>
                <w:szCs w:val="21"/>
                <w:lang w:val="en-GB"/>
              </w:rPr>
              <w:t xml:space="preserve"> as mentioned in the </w:t>
            </w:r>
            <w:r>
              <w:rPr>
                <w:sz w:val="21"/>
                <w:szCs w:val="21"/>
                <w:lang w:val="en-GB"/>
              </w:rPr>
              <w:t>request for Application advertisement and</w:t>
            </w:r>
            <w:r w:rsidR="00FD267A" w:rsidRPr="00FD267A">
              <w:rPr>
                <w:sz w:val="21"/>
                <w:szCs w:val="21"/>
                <w:lang w:val="en-GB"/>
              </w:rPr>
              <w:t xml:space="preserve"> bear the name &amp; address of the Applicant as well as the name of the assignment.</w:t>
            </w:r>
          </w:p>
          <w:p w:rsidR="00B03050" w:rsidRPr="00317DED" w:rsidRDefault="00B03050" w:rsidP="00B03050">
            <w:pPr>
              <w:jc w:val="both"/>
              <w:rPr>
                <w:sz w:val="21"/>
                <w:szCs w:val="21"/>
                <w:lang w:val="en-GB"/>
              </w:rPr>
            </w:pPr>
          </w:p>
        </w:tc>
      </w:tr>
      <w:tr w:rsidR="00FD267A">
        <w:tc>
          <w:tcPr>
            <w:tcW w:w="2313" w:type="dxa"/>
            <w:gridSpan w:val="2"/>
          </w:tcPr>
          <w:p w:rsidR="00FD267A" w:rsidRPr="000F3356" w:rsidRDefault="00FD267A" w:rsidP="00A22642">
            <w:pPr>
              <w:spacing w:before="120" w:after="120"/>
              <w:rPr>
                <w:color w:val="FF00FF"/>
                <w:lang w:val="en-GB"/>
              </w:rPr>
            </w:pPr>
          </w:p>
        </w:tc>
        <w:tc>
          <w:tcPr>
            <w:tcW w:w="7605" w:type="dxa"/>
            <w:gridSpan w:val="2"/>
          </w:tcPr>
          <w:p w:rsidR="00FD267A" w:rsidRDefault="00FD267A" w:rsidP="000E2AC1">
            <w:pPr>
              <w:numPr>
                <w:ilvl w:val="0"/>
                <w:numId w:val="38"/>
              </w:numPr>
              <w:tabs>
                <w:tab w:val="clear" w:pos="2640"/>
                <w:tab w:val="num" w:pos="594"/>
              </w:tabs>
              <w:spacing w:before="120" w:after="120"/>
              <w:ind w:left="594" w:hanging="585"/>
              <w:jc w:val="both"/>
              <w:rPr>
                <w:sz w:val="21"/>
                <w:szCs w:val="21"/>
                <w:lang w:val="en-GB"/>
              </w:rPr>
            </w:pPr>
            <w:r w:rsidRPr="00317DED">
              <w:rPr>
                <w:sz w:val="21"/>
                <w:szCs w:val="21"/>
                <w:lang w:val="en-GB"/>
              </w:rPr>
              <w:t xml:space="preserve">In case of hand delivery, the </w:t>
            </w:r>
            <w:r w:rsidR="000570D9">
              <w:rPr>
                <w:sz w:val="21"/>
                <w:szCs w:val="21"/>
                <w:lang w:val="en-GB"/>
              </w:rPr>
              <w:t>Client</w:t>
            </w:r>
            <w:r w:rsidRPr="00317DED">
              <w:rPr>
                <w:sz w:val="21"/>
                <w:szCs w:val="21"/>
                <w:lang w:val="en-GB"/>
              </w:rPr>
              <w:t>, on request, shall provide the Applicant with a receipt.</w:t>
            </w:r>
          </w:p>
          <w:p w:rsidR="00B03050" w:rsidRPr="00317DED" w:rsidRDefault="00B03050" w:rsidP="00B03050">
            <w:pPr>
              <w:jc w:val="both"/>
              <w:rPr>
                <w:sz w:val="21"/>
                <w:szCs w:val="21"/>
                <w:lang w:val="en-GB"/>
              </w:rPr>
            </w:pPr>
          </w:p>
        </w:tc>
      </w:tr>
      <w:tr w:rsidR="00FD267A">
        <w:tc>
          <w:tcPr>
            <w:tcW w:w="2313" w:type="dxa"/>
            <w:gridSpan w:val="2"/>
          </w:tcPr>
          <w:p w:rsidR="00FD267A" w:rsidRPr="000F3356" w:rsidRDefault="00FD267A" w:rsidP="00A22642">
            <w:pPr>
              <w:spacing w:before="120" w:after="120"/>
              <w:rPr>
                <w:color w:val="FF00FF"/>
                <w:lang w:val="en-GB"/>
              </w:rPr>
            </w:pPr>
          </w:p>
        </w:tc>
        <w:tc>
          <w:tcPr>
            <w:tcW w:w="7605" w:type="dxa"/>
            <w:gridSpan w:val="2"/>
          </w:tcPr>
          <w:p w:rsidR="00FD267A" w:rsidRPr="00FD267A" w:rsidRDefault="00FD267A" w:rsidP="000E2AC1">
            <w:pPr>
              <w:numPr>
                <w:ilvl w:val="0"/>
                <w:numId w:val="38"/>
              </w:numPr>
              <w:tabs>
                <w:tab w:val="clear" w:pos="2640"/>
                <w:tab w:val="num" w:pos="594"/>
              </w:tabs>
              <w:spacing w:before="120" w:after="120"/>
              <w:ind w:left="594" w:hanging="585"/>
              <w:jc w:val="both"/>
              <w:rPr>
                <w:sz w:val="21"/>
                <w:szCs w:val="21"/>
                <w:lang w:val="en-GB"/>
              </w:rPr>
            </w:pPr>
            <w:r w:rsidRPr="00FD267A">
              <w:rPr>
                <w:sz w:val="21"/>
                <w:szCs w:val="21"/>
                <w:lang w:val="en-GB"/>
              </w:rPr>
              <w:t xml:space="preserve">The </w:t>
            </w:r>
            <w:r w:rsidR="00B7217D">
              <w:rPr>
                <w:sz w:val="21"/>
                <w:szCs w:val="21"/>
                <w:lang w:val="en-GB"/>
              </w:rPr>
              <w:t>closing</w:t>
            </w:r>
            <w:r w:rsidRPr="00FD267A">
              <w:rPr>
                <w:sz w:val="21"/>
                <w:szCs w:val="21"/>
                <w:lang w:val="en-GB"/>
              </w:rPr>
              <w:t xml:space="preserve"> date for submission of </w:t>
            </w:r>
            <w:r w:rsidR="00B7217D">
              <w:rPr>
                <w:sz w:val="21"/>
                <w:szCs w:val="21"/>
                <w:lang w:val="en-GB"/>
              </w:rPr>
              <w:t xml:space="preserve">Application </w:t>
            </w:r>
            <w:r w:rsidRPr="00FD267A">
              <w:rPr>
                <w:sz w:val="21"/>
                <w:szCs w:val="21"/>
                <w:lang w:val="en-GB"/>
              </w:rPr>
              <w:t>is [</w:t>
            </w:r>
            <w:r w:rsidR="00B7217D">
              <w:rPr>
                <w:sz w:val="21"/>
                <w:szCs w:val="21"/>
                <w:lang w:val="en-GB"/>
              </w:rPr>
              <w:t>insert</w:t>
            </w:r>
            <w:r w:rsidRPr="00FD267A">
              <w:rPr>
                <w:sz w:val="21"/>
                <w:szCs w:val="21"/>
                <w:lang w:val="en-GB"/>
              </w:rPr>
              <w:t xml:space="preserve"> date] up to [</w:t>
            </w:r>
            <w:r w:rsidR="00B7217D">
              <w:rPr>
                <w:sz w:val="21"/>
                <w:szCs w:val="21"/>
                <w:lang w:val="en-GB"/>
              </w:rPr>
              <w:t>insert</w:t>
            </w:r>
            <w:r w:rsidRPr="00FD267A">
              <w:rPr>
                <w:sz w:val="21"/>
                <w:szCs w:val="21"/>
                <w:lang w:val="en-GB"/>
              </w:rPr>
              <w:t xml:space="preserve"> time] Applications must be submitted within this deadline. Any Application received after the deadline for submission of Applications shall be declared late, and returned unopened to the Applicant.</w:t>
            </w:r>
          </w:p>
          <w:p w:rsidR="00FD267A" w:rsidRPr="00317DED" w:rsidRDefault="00FD267A" w:rsidP="00FD267A">
            <w:pPr>
              <w:jc w:val="both"/>
              <w:rPr>
                <w:sz w:val="21"/>
                <w:szCs w:val="21"/>
                <w:lang w:val="en-GB"/>
              </w:rPr>
            </w:pPr>
          </w:p>
        </w:tc>
      </w:tr>
      <w:tr w:rsidR="006633A9">
        <w:tc>
          <w:tcPr>
            <w:tcW w:w="2313" w:type="dxa"/>
            <w:gridSpan w:val="2"/>
          </w:tcPr>
          <w:p w:rsidR="006633A9" w:rsidRPr="000F3356" w:rsidRDefault="006633A9" w:rsidP="00A22642">
            <w:pPr>
              <w:spacing w:before="120" w:after="120"/>
              <w:rPr>
                <w:color w:val="FF00FF"/>
                <w:lang w:val="en-GB"/>
              </w:rPr>
            </w:pPr>
          </w:p>
        </w:tc>
        <w:tc>
          <w:tcPr>
            <w:tcW w:w="7605" w:type="dxa"/>
            <w:gridSpan w:val="2"/>
          </w:tcPr>
          <w:p w:rsidR="006633A9" w:rsidRDefault="00556655" w:rsidP="000E2AC1">
            <w:pPr>
              <w:numPr>
                <w:ilvl w:val="0"/>
                <w:numId w:val="38"/>
              </w:numPr>
              <w:tabs>
                <w:tab w:val="clear" w:pos="2640"/>
                <w:tab w:val="num" w:pos="594"/>
              </w:tabs>
              <w:spacing w:before="120" w:after="120"/>
              <w:ind w:left="594" w:hanging="585"/>
              <w:jc w:val="both"/>
              <w:rPr>
                <w:sz w:val="21"/>
                <w:szCs w:val="21"/>
                <w:lang w:val="en-GB"/>
              </w:rPr>
            </w:pPr>
            <w:r w:rsidRPr="00317DED">
              <w:rPr>
                <w:sz w:val="21"/>
                <w:szCs w:val="21"/>
                <w:lang w:val="en-GB"/>
              </w:rPr>
              <w:t xml:space="preserve">Applications may be modified or </w:t>
            </w:r>
            <w:r w:rsidR="006633A9" w:rsidRPr="00317DED">
              <w:rPr>
                <w:sz w:val="21"/>
                <w:szCs w:val="21"/>
                <w:lang w:val="en-GB"/>
              </w:rPr>
              <w:t>substitut</w:t>
            </w:r>
            <w:r w:rsidRPr="00317DED">
              <w:rPr>
                <w:sz w:val="21"/>
                <w:szCs w:val="21"/>
                <w:lang w:val="en-GB"/>
              </w:rPr>
              <w:t>ed</w:t>
            </w:r>
            <w:r w:rsidR="008E49F7" w:rsidRPr="00317DED">
              <w:rPr>
                <w:sz w:val="21"/>
                <w:szCs w:val="21"/>
                <w:lang w:val="en-GB"/>
              </w:rPr>
              <w:t xml:space="preserve"> before the dead</w:t>
            </w:r>
            <w:r w:rsidR="006633A9" w:rsidRPr="00317DED">
              <w:rPr>
                <w:sz w:val="21"/>
                <w:szCs w:val="21"/>
                <w:lang w:val="en-GB"/>
              </w:rPr>
              <w:t>line for submission of Applications.</w:t>
            </w:r>
          </w:p>
          <w:p w:rsidR="00B03050" w:rsidRPr="00317DED" w:rsidRDefault="00B03050" w:rsidP="00B03050">
            <w:pPr>
              <w:tabs>
                <w:tab w:val="left" w:pos="492"/>
              </w:tabs>
              <w:jc w:val="both"/>
              <w:rPr>
                <w:sz w:val="21"/>
                <w:szCs w:val="21"/>
                <w:lang w:val="en-GB"/>
              </w:rPr>
            </w:pPr>
          </w:p>
        </w:tc>
      </w:tr>
      <w:tr w:rsidR="006633A9">
        <w:trPr>
          <w:trHeight w:val="603"/>
        </w:trPr>
        <w:tc>
          <w:tcPr>
            <w:tcW w:w="2313" w:type="dxa"/>
            <w:gridSpan w:val="2"/>
          </w:tcPr>
          <w:p w:rsidR="006633A9" w:rsidRPr="000F3356" w:rsidRDefault="006633A9" w:rsidP="00A22642">
            <w:pPr>
              <w:spacing w:before="120" w:after="120"/>
              <w:rPr>
                <w:color w:val="FF00FF"/>
                <w:lang w:val="en-GB"/>
              </w:rPr>
            </w:pPr>
          </w:p>
        </w:tc>
        <w:tc>
          <w:tcPr>
            <w:tcW w:w="7605" w:type="dxa"/>
            <w:gridSpan w:val="2"/>
          </w:tcPr>
          <w:p w:rsidR="006633A9" w:rsidRPr="00317DED" w:rsidRDefault="00560CEB" w:rsidP="000E2AC1">
            <w:pPr>
              <w:numPr>
                <w:ilvl w:val="0"/>
                <w:numId w:val="38"/>
              </w:numPr>
              <w:tabs>
                <w:tab w:val="clear" w:pos="2640"/>
                <w:tab w:val="num" w:pos="594"/>
              </w:tabs>
              <w:spacing w:before="120" w:after="120"/>
              <w:ind w:left="594" w:hanging="585"/>
              <w:jc w:val="both"/>
              <w:rPr>
                <w:sz w:val="21"/>
                <w:szCs w:val="21"/>
                <w:lang w:val="en-GB"/>
              </w:rPr>
            </w:pPr>
            <w:r w:rsidRPr="00317DED">
              <w:rPr>
                <w:sz w:val="21"/>
                <w:szCs w:val="21"/>
                <w:lang w:val="en-GB"/>
              </w:rPr>
              <w:t xml:space="preserve">The </w:t>
            </w:r>
            <w:r w:rsidR="000570D9">
              <w:rPr>
                <w:sz w:val="21"/>
                <w:szCs w:val="21"/>
                <w:lang w:val="en-GB"/>
              </w:rPr>
              <w:t>Client</w:t>
            </w:r>
            <w:r w:rsidR="006633A9" w:rsidRPr="00317DED">
              <w:rPr>
                <w:sz w:val="21"/>
                <w:szCs w:val="21"/>
                <w:lang w:val="en-GB"/>
              </w:rPr>
              <w:t xml:space="preserve"> may at its sole discretion, extend the deadline for submission of Applications.</w:t>
            </w:r>
          </w:p>
        </w:tc>
      </w:tr>
      <w:tr w:rsidR="00B7217D">
        <w:tc>
          <w:tcPr>
            <w:tcW w:w="2313" w:type="dxa"/>
            <w:gridSpan w:val="2"/>
          </w:tcPr>
          <w:p w:rsidR="00B7217D" w:rsidRPr="000F3356" w:rsidRDefault="00B7217D" w:rsidP="00A22642">
            <w:pPr>
              <w:spacing w:before="120" w:after="120"/>
              <w:rPr>
                <w:color w:val="FF00FF"/>
                <w:lang w:val="en-GB"/>
              </w:rPr>
            </w:pPr>
          </w:p>
        </w:tc>
        <w:tc>
          <w:tcPr>
            <w:tcW w:w="7605" w:type="dxa"/>
            <w:gridSpan w:val="2"/>
          </w:tcPr>
          <w:p w:rsidR="00B7217D" w:rsidRPr="00317DED" w:rsidRDefault="00B7217D" w:rsidP="000E2AC1">
            <w:pPr>
              <w:numPr>
                <w:ilvl w:val="0"/>
                <w:numId w:val="38"/>
              </w:numPr>
              <w:tabs>
                <w:tab w:val="clear" w:pos="2640"/>
                <w:tab w:val="num" w:pos="594"/>
              </w:tabs>
              <w:spacing w:before="120" w:after="120"/>
              <w:ind w:left="594" w:hanging="585"/>
              <w:jc w:val="both"/>
              <w:rPr>
                <w:sz w:val="21"/>
                <w:szCs w:val="21"/>
                <w:lang w:val="en-GB"/>
              </w:rPr>
            </w:pPr>
            <w:r>
              <w:rPr>
                <w:sz w:val="21"/>
                <w:szCs w:val="21"/>
                <w:lang w:val="en-GB"/>
              </w:rPr>
              <w:t xml:space="preserve">At any time prior to the deadline for submission of Applications the client for any reason on its own initiative may revise the Request for Application Document by issuing an Addendum which shall form an integral part of the Document. </w:t>
            </w:r>
          </w:p>
        </w:tc>
      </w:tr>
      <w:tr w:rsidR="006633A9" w:rsidRPr="002B2233">
        <w:tc>
          <w:tcPr>
            <w:tcW w:w="9918" w:type="dxa"/>
            <w:gridSpan w:val="4"/>
          </w:tcPr>
          <w:p w:rsidR="006633A9" w:rsidRPr="00317DED" w:rsidRDefault="006633A9" w:rsidP="00A22642">
            <w:pPr>
              <w:tabs>
                <w:tab w:val="left" w:pos="492"/>
              </w:tabs>
              <w:ind w:left="492" w:hanging="492"/>
              <w:jc w:val="both"/>
              <w:rPr>
                <w:rStyle w:val="Heading3Char"/>
                <w:sz w:val="24"/>
                <w:szCs w:val="24"/>
              </w:rPr>
            </w:pPr>
          </w:p>
          <w:p w:rsidR="006633A9" w:rsidRPr="00E94312" w:rsidRDefault="00D26938" w:rsidP="000E2AC1">
            <w:pPr>
              <w:pStyle w:val="Heading2"/>
              <w:numPr>
                <w:ilvl w:val="0"/>
                <w:numId w:val="37"/>
              </w:numPr>
              <w:rPr>
                <w:rStyle w:val="Heading3Char"/>
                <w:sz w:val="36"/>
                <w:szCs w:val="36"/>
              </w:rPr>
            </w:pPr>
            <w:bookmarkStart w:id="32" w:name="_Toc239645667"/>
            <w:r w:rsidRPr="00E94312">
              <w:rPr>
                <w:rStyle w:val="Heading3Char"/>
                <w:sz w:val="36"/>
                <w:szCs w:val="36"/>
              </w:rPr>
              <w:t xml:space="preserve">Evaluation of </w:t>
            </w:r>
            <w:r w:rsidR="006633A9" w:rsidRPr="00E94312">
              <w:rPr>
                <w:rStyle w:val="Heading3Char"/>
                <w:sz w:val="36"/>
                <w:szCs w:val="36"/>
              </w:rPr>
              <w:t>Applications</w:t>
            </w:r>
            <w:bookmarkEnd w:id="32"/>
          </w:p>
        </w:tc>
      </w:tr>
      <w:tr w:rsidR="00A30A2A">
        <w:tc>
          <w:tcPr>
            <w:tcW w:w="2313" w:type="dxa"/>
            <w:gridSpan w:val="2"/>
          </w:tcPr>
          <w:p w:rsidR="00A30A2A" w:rsidRPr="00317DED" w:rsidRDefault="00A30A2A" w:rsidP="000E2AC1">
            <w:pPr>
              <w:pStyle w:val="Heading4"/>
              <w:numPr>
                <w:ilvl w:val="0"/>
                <w:numId w:val="8"/>
              </w:numPr>
              <w:tabs>
                <w:tab w:val="clear" w:pos="504"/>
                <w:tab w:val="num" w:pos="342"/>
              </w:tabs>
              <w:spacing w:before="120" w:after="120"/>
              <w:ind w:left="360" w:hanging="360"/>
              <w:rPr>
                <w:lang w:val="en-GB"/>
              </w:rPr>
            </w:pPr>
            <w:bookmarkStart w:id="33" w:name="_Toc239645668"/>
            <w:r w:rsidRPr="00F16FD3">
              <w:rPr>
                <w:rStyle w:val="Heading3Char"/>
                <w:b w:val="0"/>
                <w:lang w:val="en-GB"/>
              </w:rPr>
              <w:t>Evaluation of applications</w:t>
            </w:r>
            <w:bookmarkEnd w:id="33"/>
          </w:p>
        </w:tc>
        <w:tc>
          <w:tcPr>
            <w:tcW w:w="7605" w:type="dxa"/>
            <w:gridSpan w:val="2"/>
          </w:tcPr>
          <w:p w:rsidR="00A30A2A" w:rsidRPr="00317DED" w:rsidRDefault="00A30A2A" w:rsidP="000E2AC1">
            <w:pPr>
              <w:numPr>
                <w:ilvl w:val="0"/>
                <w:numId w:val="29"/>
              </w:numPr>
              <w:tabs>
                <w:tab w:val="clear" w:pos="768"/>
                <w:tab w:val="num" w:pos="594"/>
              </w:tabs>
              <w:spacing w:before="120" w:after="120"/>
              <w:ind w:left="594" w:hanging="585"/>
              <w:jc w:val="both"/>
              <w:rPr>
                <w:lang w:val="en-GB"/>
              </w:rPr>
            </w:pPr>
            <w:r w:rsidRPr="00A30A2A">
              <w:rPr>
                <w:lang w:val="en-GB"/>
              </w:rPr>
              <w:t xml:space="preserve">Suitability of the </w:t>
            </w:r>
            <w:r w:rsidR="00D046D1">
              <w:rPr>
                <w:lang w:val="en-GB"/>
              </w:rPr>
              <w:t xml:space="preserve">Applicants shall be rated by evaluation on </w:t>
            </w:r>
            <w:r w:rsidR="004E71F5">
              <w:rPr>
                <w:lang w:val="en-GB"/>
              </w:rPr>
              <w:t xml:space="preserve">the </w:t>
            </w:r>
            <w:r w:rsidR="004E71F5" w:rsidRPr="00A30A2A">
              <w:rPr>
                <w:lang w:val="en-GB"/>
              </w:rPr>
              <w:t>basis</w:t>
            </w:r>
            <w:r w:rsidRPr="00A30A2A">
              <w:rPr>
                <w:lang w:val="en-GB"/>
              </w:rPr>
              <w:t xml:space="preserve"> of their </w:t>
            </w:r>
            <w:r w:rsidR="00D046D1">
              <w:rPr>
                <w:lang w:val="en-GB"/>
              </w:rPr>
              <w:t>academic background</w:t>
            </w:r>
            <w:r w:rsidRPr="00A30A2A">
              <w:rPr>
                <w:lang w:val="en-GB"/>
              </w:rPr>
              <w:t>, relevant Working Experience</w:t>
            </w:r>
            <w:r w:rsidR="00D046D1">
              <w:rPr>
                <w:lang w:val="en-GB"/>
              </w:rPr>
              <w:t xml:space="preserve"> and its adequacy for the assignment</w:t>
            </w:r>
            <w:r w:rsidRPr="00A30A2A">
              <w:rPr>
                <w:lang w:val="en-GB"/>
              </w:rPr>
              <w:t>, knowledge of local conditions</w:t>
            </w:r>
            <w:r w:rsidR="00D046D1">
              <w:rPr>
                <w:lang w:val="en-GB"/>
              </w:rPr>
              <w:t xml:space="preserve"> as well as language</w:t>
            </w:r>
            <w:r w:rsidRPr="00A30A2A">
              <w:rPr>
                <w:lang w:val="en-GB"/>
              </w:rPr>
              <w:t xml:space="preserve">. </w:t>
            </w:r>
          </w:p>
        </w:tc>
      </w:tr>
      <w:tr w:rsidR="00A30A2A">
        <w:tc>
          <w:tcPr>
            <w:tcW w:w="2313" w:type="dxa"/>
            <w:gridSpan w:val="2"/>
          </w:tcPr>
          <w:p w:rsidR="00A30A2A" w:rsidRPr="00317DED" w:rsidDel="00A30A2A" w:rsidRDefault="00A30A2A" w:rsidP="00A22642">
            <w:pPr>
              <w:spacing w:before="120" w:after="120"/>
              <w:ind w:left="252" w:hanging="252"/>
              <w:rPr>
                <w:lang w:val="en-GB"/>
              </w:rPr>
            </w:pPr>
          </w:p>
        </w:tc>
        <w:tc>
          <w:tcPr>
            <w:tcW w:w="7605" w:type="dxa"/>
            <w:gridSpan w:val="2"/>
          </w:tcPr>
          <w:p w:rsidR="00097008" w:rsidRDefault="00097008" w:rsidP="000E2AC1">
            <w:pPr>
              <w:numPr>
                <w:ilvl w:val="0"/>
                <w:numId w:val="29"/>
              </w:numPr>
              <w:tabs>
                <w:tab w:val="clear" w:pos="768"/>
                <w:tab w:val="num" w:pos="594"/>
              </w:tabs>
              <w:spacing w:before="120" w:after="120"/>
              <w:ind w:left="594" w:hanging="585"/>
              <w:jc w:val="both"/>
              <w:rPr>
                <w:lang w:val="en-GB"/>
              </w:rPr>
            </w:pPr>
            <w:r w:rsidRPr="007024BF">
              <w:rPr>
                <w:lang w:val="en-GB"/>
              </w:rPr>
              <w:t xml:space="preserve">The points to be given under each of the evaluation </w:t>
            </w:r>
            <w:r>
              <w:rPr>
                <w:lang w:val="en-GB"/>
              </w:rPr>
              <w:t>C</w:t>
            </w:r>
            <w:r w:rsidRPr="007024BF">
              <w:rPr>
                <w:lang w:val="en-GB"/>
              </w:rPr>
              <w:t>riteria are:</w:t>
            </w:r>
          </w:p>
          <w:p w:rsidR="00097008" w:rsidRPr="00097008" w:rsidRDefault="00097008" w:rsidP="00097008">
            <w:pPr>
              <w:spacing w:before="120" w:after="120"/>
              <w:jc w:val="both"/>
              <w:rPr>
                <w:i/>
                <w:u w:val="single"/>
                <w:lang w:val="en-GB"/>
              </w:rPr>
            </w:pPr>
          </w:p>
        </w:tc>
      </w:tr>
      <w:tr w:rsidR="00AB36A7"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c>
          <w:tcPr>
            <w:tcW w:w="2313" w:type="dxa"/>
            <w:gridSpan w:val="2"/>
            <w:tcBorders>
              <w:top w:val="nil"/>
              <w:left w:val="nil"/>
              <w:bottom w:val="nil"/>
              <w:right w:val="single" w:sz="4" w:space="0" w:color="auto"/>
            </w:tcBorders>
          </w:tcPr>
          <w:p w:rsidR="00AB36A7" w:rsidRPr="0026092E" w:rsidRDefault="00AB36A7" w:rsidP="00AB36A7">
            <w:pPr>
              <w:tabs>
                <w:tab w:val="right" w:pos="6766"/>
              </w:tabs>
              <w:spacing w:before="120" w:after="120"/>
              <w:ind w:left="466" w:hanging="466"/>
              <w:jc w:val="both"/>
              <w:rPr>
                <w:sz w:val="21"/>
                <w:szCs w:val="21"/>
                <w:lang w:val="en-GB"/>
              </w:rPr>
            </w:pPr>
          </w:p>
        </w:tc>
        <w:tc>
          <w:tcPr>
            <w:tcW w:w="5724" w:type="dxa"/>
            <w:tcBorders>
              <w:top w:val="single" w:sz="4" w:space="0" w:color="auto"/>
              <w:left w:val="single" w:sz="4" w:space="0" w:color="auto"/>
              <w:bottom w:val="single" w:sz="4" w:space="0" w:color="auto"/>
              <w:right w:val="single" w:sz="4" w:space="0" w:color="auto"/>
            </w:tcBorders>
          </w:tcPr>
          <w:p w:rsidR="00AB36A7" w:rsidRPr="000D4C98" w:rsidRDefault="00AB36A7" w:rsidP="00AB36A7">
            <w:pPr>
              <w:spacing w:before="120" w:after="120"/>
              <w:ind w:left="48"/>
              <w:jc w:val="both"/>
              <w:rPr>
                <w:b/>
                <w:iCs/>
                <w:lang w:val="en-GB"/>
              </w:rPr>
            </w:pPr>
            <w:r w:rsidRPr="000D4C98">
              <w:rPr>
                <w:b/>
                <w:iCs/>
                <w:lang w:val="en-GB"/>
              </w:rPr>
              <w:t>Criteria</w:t>
            </w:r>
          </w:p>
        </w:tc>
        <w:tc>
          <w:tcPr>
            <w:tcW w:w="1881" w:type="dxa"/>
            <w:tcBorders>
              <w:top w:val="single" w:sz="4" w:space="0" w:color="auto"/>
              <w:left w:val="single" w:sz="4" w:space="0" w:color="auto"/>
              <w:bottom w:val="single" w:sz="4" w:space="0" w:color="auto"/>
              <w:right w:val="single" w:sz="4" w:space="0" w:color="auto"/>
            </w:tcBorders>
          </w:tcPr>
          <w:p w:rsidR="00AB36A7" w:rsidRPr="000D4C98" w:rsidRDefault="00AB36A7" w:rsidP="00AB36A7">
            <w:pPr>
              <w:spacing w:before="120" w:after="120"/>
              <w:jc w:val="center"/>
              <w:rPr>
                <w:i/>
                <w:iCs/>
                <w:lang w:val="en-GB"/>
              </w:rPr>
            </w:pPr>
            <w:r w:rsidRPr="000D4C98">
              <w:rPr>
                <w:b/>
                <w:lang w:val="en-GB"/>
              </w:rPr>
              <w:t>Points</w:t>
            </w:r>
          </w:p>
        </w:tc>
      </w:tr>
      <w:tr w:rsidR="00D35A9F"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rPr>
          <w:trHeight w:val="584"/>
        </w:trPr>
        <w:tc>
          <w:tcPr>
            <w:tcW w:w="2313" w:type="dxa"/>
            <w:gridSpan w:val="2"/>
            <w:tcBorders>
              <w:top w:val="nil"/>
              <w:left w:val="nil"/>
              <w:bottom w:val="nil"/>
              <w:right w:val="single" w:sz="4" w:space="0" w:color="auto"/>
            </w:tcBorders>
          </w:tcPr>
          <w:p w:rsidR="00D35A9F" w:rsidRPr="0026092E" w:rsidRDefault="00D35A9F" w:rsidP="00D35A9F">
            <w:pPr>
              <w:tabs>
                <w:tab w:val="right" w:pos="6766"/>
              </w:tabs>
              <w:spacing w:before="120" w:after="120"/>
              <w:ind w:left="466" w:hanging="466"/>
              <w:jc w:val="both"/>
              <w:rPr>
                <w:sz w:val="21"/>
                <w:szCs w:val="21"/>
                <w:lang w:val="en-GB"/>
              </w:rPr>
            </w:pPr>
          </w:p>
        </w:tc>
        <w:tc>
          <w:tcPr>
            <w:tcW w:w="5724" w:type="dxa"/>
            <w:tcBorders>
              <w:top w:val="single" w:sz="4" w:space="0" w:color="auto"/>
              <w:left w:val="single" w:sz="4" w:space="0" w:color="auto"/>
              <w:bottom w:val="single" w:sz="4" w:space="0" w:color="auto"/>
              <w:right w:val="single" w:sz="4" w:space="0" w:color="auto"/>
            </w:tcBorders>
          </w:tcPr>
          <w:p w:rsidR="00D35A9F" w:rsidRPr="000D4C98" w:rsidRDefault="00D35A9F" w:rsidP="000E2AC1">
            <w:pPr>
              <w:numPr>
                <w:ilvl w:val="1"/>
                <w:numId w:val="25"/>
              </w:numPr>
              <w:tabs>
                <w:tab w:val="clear" w:pos="1440"/>
                <w:tab w:val="num" w:pos="408"/>
              </w:tabs>
              <w:spacing w:before="120"/>
              <w:ind w:left="408"/>
              <w:jc w:val="both"/>
              <w:rPr>
                <w:i/>
                <w:iCs/>
                <w:lang w:val="en-GB"/>
              </w:rPr>
            </w:pPr>
            <w:r w:rsidRPr="000D4C98">
              <w:rPr>
                <w:lang w:val="en-GB"/>
              </w:rPr>
              <w:t>Educational Qualificatio</w:t>
            </w:r>
            <w:r w:rsidR="00097008" w:rsidRPr="000D4C98">
              <w:rPr>
                <w:lang w:val="en-GB"/>
              </w:rPr>
              <w:t>n</w:t>
            </w:r>
          </w:p>
        </w:tc>
        <w:tc>
          <w:tcPr>
            <w:tcW w:w="1881" w:type="dxa"/>
            <w:tcBorders>
              <w:top w:val="single" w:sz="4" w:space="0" w:color="auto"/>
              <w:left w:val="single" w:sz="4" w:space="0" w:color="auto"/>
              <w:bottom w:val="single" w:sz="4" w:space="0" w:color="auto"/>
              <w:right w:val="single" w:sz="4" w:space="0" w:color="auto"/>
            </w:tcBorders>
          </w:tcPr>
          <w:p w:rsidR="00D35A9F" w:rsidRPr="00D41174" w:rsidRDefault="00D41174" w:rsidP="00D41174">
            <w:pPr>
              <w:spacing w:before="120" w:after="120"/>
              <w:ind w:left="408"/>
              <w:jc w:val="both"/>
              <w:rPr>
                <w:rFonts w:cs="Vrinda"/>
                <w:i/>
                <w:iCs/>
                <w:szCs w:val="28"/>
                <w:cs/>
                <w:lang w:val="en-GB" w:bidi="bn-BD"/>
              </w:rPr>
            </w:pPr>
            <w:r>
              <w:rPr>
                <w:lang w:val="en-GB"/>
              </w:rPr>
              <w:t>20 points</w:t>
            </w:r>
          </w:p>
          <w:p w:rsidR="00D35A9F" w:rsidRPr="000D4C98" w:rsidRDefault="00D35A9F" w:rsidP="00D35A9F">
            <w:pPr>
              <w:spacing w:before="120" w:after="120"/>
              <w:jc w:val="center"/>
              <w:rPr>
                <w:i/>
                <w:iCs/>
                <w:lang w:val="en-GB"/>
              </w:rPr>
            </w:pPr>
          </w:p>
        </w:tc>
      </w:tr>
      <w:tr w:rsidR="00D35A9F"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c>
          <w:tcPr>
            <w:tcW w:w="2313" w:type="dxa"/>
            <w:gridSpan w:val="2"/>
            <w:tcBorders>
              <w:top w:val="nil"/>
              <w:left w:val="nil"/>
              <w:bottom w:val="nil"/>
              <w:right w:val="single" w:sz="4" w:space="0" w:color="auto"/>
            </w:tcBorders>
          </w:tcPr>
          <w:p w:rsidR="00D35A9F" w:rsidRPr="0026092E" w:rsidRDefault="00D35A9F" w:rsidP="00D35A9F">
            <w:pPr>
              <w:spacing w:before="120" w:after="120"/>
              <w:jc w:val="both"/>
              <w:rPr>
                <w:sz w:val="21"/>
                <w:szCs w:val="21"/>
                <w:lang w:val="en-GB"/>
              </w:rPr>
            </w:pPr>
          </w:p>
        </w:tc>
        <w:tc>
          <w:tcPr>
            <w:tcW w:w="5724" w:type="dxa"/>
            <w:tcBorders>
              <w:top w:val="single" w:sz="4" w:space="0" w:color="auto"/>
              <w:left w:val="single" w:sz="4" w:space="0" w:color="auto"/>
              <w:bottom w:val="single" w:sz="4" w:space="0" w:color="auto"/>
              <w:right w:val="single" w:sz="4" w:space="0" w:color="auto"/>
            </w:tcBorders>
          </w:tcPr>
          <w:p w:rsidR="00D35A9F" w:rsidRPr="000D4C98" w:rsidRDefault="00D35A9F" w:rsidP="000E2AC1">
            <w:pPr>
              <w:numPr>
                <w:ilvl w:val="1"/>
                <w:numId w:val="25"/>
              </w:numPr>
              <w:tabs>
                <w:tab w:val="clear" w:pos="1440"/>
                <w:tab w:val="num" w:pos="408"/>
                <w:tab w:val="left" w:pos="826"/>
                <w:tab w:val="right" w:pos="6766"/>
              </w:tabs>
              <w:spacing w:before="120" w:after="120"/>
              <w:ind w:left="408"/>
              <w:jc w:val="both"/>
              <w:rPr>
                <w:lang w:val="en-GB"/>
              </w:rPr>
            </w:pPr>
            <w:r w:rsidRPr="000D4C98">
              <w:rPr>
                <w:lang w:val="en-GB"/>
              </w:rPr>
              <w:t xml:space="preserve">Relevant </w:t>
            </w:r>
            <w:r w:rsidR="00097008" w:rsidRPr="000D4C98">
              <w:rPr>
                <w:lang w:val="en-GB"/>
              </w:rPr>
              <w:t>W</w:t>
            </w:r>
            <w:r w:rsidRPr="000D4C98">
              <w:rPr>
                <w:lang w:val="en-GB"/>
              </w:rPr>
              <w:t>orking Experience and its adequacy for the assignment</w:t>
            </w:r>
          </w:p>
        </w:tc>
        <w:tc>
          <w:tcPr>
            <w:tcW w:w="1881" w:type="dxa"/>
            <w:tcBorders>
              <w:top w:val="single" w:sz="4" w:space="0" w:color="auto"/>
              <w:left w:val="single" w:sz="4" w:space="0" w:color="auto"/>
              <w:bottom w:val="single" w:sz="4" w:space="0" w:color="auto"/>
              <w:right w:val="single" w:sz="4" w:space="0" w:color="auto"/>
            </w:tcBorders>
          </w:tcPr>
          <w:p w:rsidR="00D35A9F" w:rsidRPr="00D41174" w:rsidRDefault="00D41174" w:rsidP="00D41174">
            <w:pPr>
              <w:spacing w:before="120" w:after="120"/>
              <w:ind w:left="408"/>
              <w:jc w:val="both"/>
              <w:rPr>
                <w:rFonts w:cs="Vrinda"/>
                <w:i/>
                <w:iCs/>
                <w:szCs w:val="28"/>
                <w:cs/>
                <w:lang w:val="en-GB" w:bidi="bn-BD"/>
              </w:rPr>
            </w:pPr>
            <w:r w:rsidRPr="00D41174">
              <w:rPr>
                <w:rFonts w:hint="cs"/>
                <w:cs/>
                <w:lang w:val="en-GB" w:bidi="bn-BD"/>
              </w:rPr>
              <w:t>65</w:t>
            </w:r>
            <w:r w:rsidRPr="00D41174">
              <w:rPr>
                <w:lang w:val="en-GB"/>
              </w:rPr>
              <w:t xml:space="preserve"> points</w:t>
            </w:r>
            <w:r>
              <w:rPr>
                <w:i/>
                <w:iCs/>
                <w:lang w:val="en-GB"/>
              </w:rPr>
              <w:t xml:space="preserve"> </w:t>
            </w:r>
          </w:p>
        </w:tc>
      </w:tr>
      <w:tr w:rsidR="00D35A9F"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c>
          <w:tcPr>
            <w:tcW w:w="2313" w:type="dxa"/>
            <w:gridSpan w:val="2"/>
            <w:tcBorders>
              <w:top w:val="nil"/>
              <w:left w:val="nil"/>
              <w:bottom w:val="nil"/>
              <w:right w:val="single" w:sz="4" w:space="0" w:color="auto"/>
            </w:tcBorders>
          </w:tcPr>
          <w:p w:rsidR="00D35A9F" w:rsidRPr="0026092E" w:rsidRDefault="00D35A9F" w:rsidP="00D35A9F">
            <w:pPr>
              <w:spacing w:before="120" w:after="120"/>
              <w:jc w:val="both"/>
              <w:rPr>
                <w:sz w:val="21"/>
                <w:szCs w:val="21"/>
                <w:lang w:val="en-GB"/>
              </w:rPr>
            </w:pPr>
          </w:p>
        </w:tc>
        <w:tc>
          <w:tcPr>
            <w:tcW w:w="5724" w:type="dxa"/>
            <w:tcBorders>
              <w:top w:val="single" w:sz="4" w:space="0" w:color="auto"/>
              <w:left w:val="single" w:sz="4" w:space="0" w:color="auto"/>
              <w:bottom w:val="single" w:sz="4" w:space="0" w:color="auto"/>
              <w:right w:val="single" w:sz="4" w:space="0" w:color="auto"/>
            </w:tcBorders>
          </w:tcPr>
          <w:p w:rsidR="00D35A9F" w:rsidRPr="000D4C98" w:rsidRDefault="00097008" w:rsidP="000E2AC1">
            <w:pPr>
              <w:numPr>
                <w:ilvl w:val="1"/>
                <w:numId w:val="25"/>
              </w:numPr>
              <w:tabs>
                <w:tab w:val="clear" w:pos="1440"/>
                <w:tab w:val="num" w:pos="408"/>
              </w:tabs>
              <w:spacing w:before="120" w:after="120"/>
              <w:ind w:left="408"/>
              <w:jc w:val="both"/>
              <w:rPr>
                <w:i/>
                <w:iCs/>
                <w:lang w:val="en-GB"/>
              </w:rPr>
            </w:pPr>
            <w:r w:rsidRPr="000D4C98">
              <w:rPr>
                <w:lang w:val="en-GB"/>
              </w:rPr>
              <w:t>S</w:t>
            </w:r>
            <w:r w:rsidR="00D35A9F" w:rsidRPr="000D4C98">
              <w:rPr>
                <w:lang w:val="en-GB"/>
              </w:rPr>
              <w:t xml:space="preserve">uitability considering age, skill (such as </w:t>
            </w:r>
            <w:r w:rsidR="00AD60B6" w:rsidRPr="00AD60B6">
              <w:rPr>
                <w:rFonts w:hint="cs"/>
                <w:cs/>
                <w:lang w:val="en-GB" w:bidi="bn-BD"/>
              </w:rPr>
              <w:t>professional</w:t>
            </w:r>
            <w:r w:rsidR="00AD60B6">
              <w:rPr>
                <w:rFonts w:cs="Vrinda" w:hint="cs"/>
                <w:cs/>
                <w:lang w:val="en-GB" w:bidi="bn-BD"/>
              </w:rPr>
              <w:t xml:space="preserve"> </w:t>
            </w:r>
            <w:r w:rsidRPr="000D4C98">
              <w:rPr>
                <w:lang w:val="en-GB"/>
              </w:rPr>
              <w:t xml:space="preserve">training, </w:t>
            </w:r>
            <w:r w:rsidR="00D35A9F" w:rsidRPr="000D4C98">
              <w:rPr>
                <w:lang w:val="en-GB"/>
              </w:rPr>
              <w:t>computer skills, proficiency in English and Bengali languages and others).</w:t>
            </w:r>
          </w:p>
        </w:tc>
        <w:tc>
          <w:tcPr>
            <w:tcW w:w="1881" w:type="dxa"/>
            <w:tcBorders>
              <w:top w:val="single" w:sz="4" w:space="0" w:color="auto"/>
              <w:left w:val="single" w:sz="4" w:space="0" w:color="auto"/>
              <w:bottom w:val="single" w:sz="4" w:space="0" w:color="auto"/>
              <w:right w:val="single" w:sz="4" w:space="0" w:color="auto"/>
            </w:tcBorders>
          </w:tcPr>
          <w:p w:rsidR="00D35A9F" w:rsidRPr="00D41174" w:rsidRDefault="00D35A9F" w:rsidP="00D41174">
            <w:pPr>
              <w:spacing w:before="120" w:after="120"/>
              <w:ind w:left="408"/>
              <w:jc w:val="both"/>
              <w:rPr>
                <w:rFonts w:cs="Vrinda"/>
                <w:i/>
                <w:iCs/>
                <w:szCs w:val="28"/>
                <w:cs/>
                <w:lang w:val="en-GB" w:bidi="bn-BD"/>
              </w:rPr>
            </w:pPr>
            <w:r w:rsidRPr="00D41174">
              <w:rPr>
                <w:lang w:val="en-GB"/>
              </w:rPr>
              <w:t>10 points</w:t>
            </w:r>
          </w:p>
        </w:tc>
      </w:tr>
      <w:tr w:rsidR="00D35A9F"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rPr>
          <w:trHeight w:val="512"/>
        </w:trPr>
        <w:tc>
          <w:tcPr>
            <w:tcW w:w="2313" w:type="dxa"/>
            <w:gridSpan w:val="2"/>
            <w:tcBorders>
              <w:top w:val="nil"/>
              <w:left w:val="nil"/>
              <w:bottom w:val="nil"/>
              <w:right w:val="single" w:sz="4" w:space="0" w:color="auto"/>
            </w:tcBorders>
          </w:tcPr>
          <w:p w:rsidR="00D35A9F" w:rsidRPr="0026092E" w:rsidRDefault="00D35A9F" w:rsidP="00D35A9F">
            <w:pPr>
              <w:spacing w:before="120" w:after="120"/>
              <w:jc w:val="both"/>
              <w:rPr>
                <w:bCs/>
                <w:i/>
                <w:iCs/>
                <w:sz w:val="18"/>
                <w:szCs w:val="18"/>
                <w:lang w:val="en-GB"/>
              </w:rPr>
            </w:pPr>
          </w:p>
        </w:tc>
        <w:tc>
          <w:tcPr>
            <w:tcW w:w="5724" w:type="dxa"/>
            <w:tcBorders>
              <w:top w:val="single" w:sz="4" w:space="0" w:color="auto"/>
              <w:left w:val="single" w:sz="4" w:space="0" w:color="auto"/>
              <w:bottom w:val="single" w:sz="4" w:space="0" w:color="auto"/>
              <w:right w:val="single" w:sz="4" w:space="0" w:color="auto"/>
            </w:tcBorders>
          </w:tcPr>
          <w:p w:rsidR="00D35A9F" w:rsidRPr="000D4C98" w:rsidRDefault="00D35A9F" w:rsidP="00D35A9F">
            <w:pPr>
              <w:spacing w:before="120" w:after="120"/>
              <w:jc w:val="both"/>
              <w:rPr>
                <w:b/>
                <w:lang w:val="en-GB"/>
              </w:rPr>
            </w:pPr>
            <w:r w:rsidRPr="000D4C98">
              <w:rPr>
                <w:b/>
                <w:lang w:val="en-GB"/>
              </w:rPr>
              <w:t>Total points:</w:t>
            </w:r>
          </w:p>
        </w:tc>
        <w:tc>
          <w:tcPr>
            <w:tcW w:w="1881" w:type="dxa"/>
            <w:tcBorders>
              <w:top w:val="single" w:sz="4" w:space="0" w:color="auto"/>
              <w:left w:val="single" w:sz="4" w:space="0" w:color="auto"/>
              <w:bottom w:val="single" w:sz="4" w:space="0" w:color="auto"/>
              <w:right w:val="single" w:sz="4" w:space="0" w:color="auto"/>
            </w:tcBorders>
          </w:tcPr>
          <w:p w:rsidR="00D35A9F" w:rsidRPr="000D4C98" w:rsidRDefault="00D35A9F" w:rsidP="00D35A9F">
            <w:pPr>
              <w:spacing w:before="120" w:after="120"/>
              <w:jc w:val="center"/>
              <w:rPr>
                <w:b/>
                <w:lang w:val="en-GB"/>
              </w:rPr>
            </w:pPr>
            <w:r w:rsidRPr="000D4C98">
              <w:rPr>
                <w:b/>
                <w:lang w:val="en-GB"/>
              </w:rPr>
              <w:t>95 points</w:t>
            </w:r>
          </w:p>
          <w:p w:rsidR="00D35A9F" w:rsidRPr="000D4C98" w:rsidRDefault="00D35A9F" w:rsidP="00D35A9F">
            <w:pPr>
              <w:spacing w:before="120" w:after="120"/>
              <w:jc w:val="center"/>
              <w:rPr>
                <w:b/>
                <w:lang w:val="en-GB"/>
              </w:rPr>
            </w:pPr>
          </w:p>
        </w:tc>
      </w:tr>
      <w:tr w:rsidR="00EC56AF">
        <w:trPr>
          <w:trHeight w:val="1178"/>
        </w:trPr>
        <w:tc>
          <w:tcPr>
            <w:tcW w:w="2313" w:type="dxa"/>
            <w:gridSpan w:val="2"/>
          </w:tcPr>
          <w:p w:rsidR="00EC56AF" w:rsidRPr="00317DED" w:rsidDel="00A30A2A" w:rsidRDefault="00EC56AF" w:rsidP="00A22642">
            <w:pPr>
              <w:spacing w:before="120" w:after="120"/>
              <w:ind w:left="252" w:hanging="252"/>
              <w:rPr>
                <w:lang w:val="en-GB"/>
              </w:rPr>
            </w:pPr>
          </w:p>
        </w:tc>
        <w:tc>
          <w:tcPr>
            <w:tcW w:w="7605" w:type="dxa"/>
            <w:gridSpan w:val="2"/>
          </w:tcPr>
          <w:p w:rsidR="00EC56AF" w:rsidRPr="00317DED" w:rsidRDefault="00EC56AF" w:rsidP="000E2AC1">
            <w:pPr>
              <w:numPr>
                <w:ilvl w:val="0"/>
                <w:numId w:val="29"/>
              </w:numPr>
              <w:tabs>
                <w:tab w:val="clear" w:pos="768"/>
                <w:tab w:val="num" w:pos="594"/>
              </w:tabs>
              <w:spacing w:before="120" w:after="120"/>
              <w:ind w:left="594" w:hanging="585"/>
              <w:jc w:val="both"/>
              <w:rPr>
                <w:lang w:val="en-GB"/>
              </w:rPr>
            </w:pPr>
            <w:r>
              <w:rPr>
                <w:lang w:val="en-GB"/>
              </w:rPr>
              <w:t xml:space="preserve">Applicants thus given points as stated under Clause 8.2, not securing the minimum qualifying points </w:t>
            </w:r>
            <w:r w:rsidR="00764764" w:rsidRPr="00764764">
              <w:rPr>
                <w:i/>
                <w:lang w:val="en-GB"/>
              </w:rPr>
              <w:t>[</w:t>
            </w:r>
            <w:r w:rsidRPr="00EC56AF">
              <w:rPr>
                <w:i/>
                <w:lang w:val="en-GB"/>
              </w:rPr>
              <w:t xml:space="preserve">insert points; not less than 70] </w:t>
            </w:r>
            <w:r>
              <w:rPr>
                <w:lang w:val="en-GB"/>
              </w:rPr>
              <w:t>shall be considered disqualified.</w:t>
            </w:r>
          </w:p>
        </w:tc>
      </w:tr>
      <w:tr w:rsidR="00764764">
        <w:tc>
          <w:tcPr>
            <w:tcW w:w="2313" w:type="dxa"/>
            <w:gridSpan w:val="2"/>
          </w:tcPr>
          <w:p w:rsidR="00764764" w:rsidRPr="00317DED" w:rsidDel="00A30A2A" w:rsidRDefault="00764764" w:rsidP="00A22642">
            <w:pPr>
              <w:spacing w:before="120" w:after="120"/>
              <w:ind w:left="252" w:hanging="252"/>
              <w:rPr>
                <w:lang w:val="en-GB"/>
              </w:rPr>
            </w:pPr>
          </w:p>
        </w:tc>
        <w:tc>
          <w:tcPr>
            <w:tcW w:w="7605" w:type="dxa"/>
            <w:gridSpan w:val="2"/>
          </w:tcPr>
          <w:p w:rsidR="00764764" w:rsidRPr="00317DED" w:rsidRDefault="00764764" w:rsidP="000E2AC1">
            <w:pPr>
              <w:numPr>
                <w:ilvl w:val="0"/>
                <w:numId w:val="29"/>
              </w:numPr>
              <w:tabs>
                <w:tab w:val="clear" w:pos="768"/>
                <w:tab w:val="num" w:pos="594"/>
              </w:tabs>
              <w:spacing w:before="120" w:after="120"/>
              <w:ind w:left="594" w:hanging="585"/>
              <w:jc w:val="both"/>
              <w:rPr>
                <w:lang w:val="en-GB"/>
              </w:rPr>
            </w:pPr>
            <w:r w:rsidRPr="00317DED">
              <w:rPr>
                <w:lang w:val="en-GB"/>
              </w:rPr>
              <w:t xml:space="preserve">Applications shall be evaluated by the </w:t>
            </w:r>
            <w:r>
              <w:rPr>
                <w:lang w:val="en-GB"/>
              </w:rPr>
              <w:t>PEC,</w:t>
            </w:r>
            <w:r w:rsidRPr="00317DED">
              <w:rPr>
                <w:lang w:val="en-GB"/>
              </w:rPr>
              <w:t xml:space="preserve"> who shall prepare a short-list of maximum </w:t>
            </w:r>
            <w:r>
              <w:rPr>
                <w:lang w:val="en-GB"/>
              </w:rPr>
              <w:t>seven (</w:t>
            </w:r>
            <w:r w:rsidRPr="00317DED">
              <w:rPr>
                <w:lang w:val="en-GB"/>
              </w:rPr>
              <w:t>7</w:t>
            </w:r>
            <w:r>
              <w:rPr>
                <w:lang w:val="en-GB"/>
              </w:rPr>
              <w:t>)</w:t>
            </w:r>
            <w:r w:rsidRPr="00317DED">
              <w:rPr>
                <w:lang w:val="en-GB"/>
              </w:rPr>
              <w:t xml:space="preserve"> Applicants</w:t>
            </w:r>
          </w:p>
        </w:tc>
      </w:tr>
      <w:tr w:rsidR="00764764">
        <w:tc>
          <w:tcPr>
            <w:tcW w:w="2313" w:type="dxa"/>
            <w:gridSpan w:val="2"/>
          </w:tcPr>
          <w:p w:rsidR="00764764" w:rsidRPr="00317DED" w:rsidDel="00A30A2A" w:rsidRDefault="00764764" w:rsidP="00A22642">
            <w:pPr>
              <w:spacing w:before="120" w:after="120"/>
              <w:ind w:left="252" w:hanging="252"/>
              <w:rPr>
                <w:lang w:val="en-GB"/>
              </w:rPr>
            </w:pPr>
          </w:p>
        </w:tc>
        <w:tc>
          <w:tcPr>
            <w:tcW w:w="7605" w:type="dxa"/>
            <w:gridSpan w:val="2"/>
          </w:tcPr>
          <w:p w:rsidR="00764764" w:rsidRPr="00317DED" w:rsidRDefault="00764764" w:rsidP="000E2AC1">
            <w:pPr>
              <w:numPr>
                <w:ilvl w:val="0"/>
                <w:numId w:val="29"/>
              </w:numPr>
              <w:tabs>
                <w:tab w:val="clear" w:pos="768"/>
                <w:tab w:val="num" w:pos="594"/>
              </w:tabs>
              <w:spacing w:before="120" w:after="120"/>
              <w:ind w:left="594" w:hanging="585"/>
              <w:jc w:val="both"/>
              <w:rPr>
                <w:lang w:val="en-GB"/>
              </w:rPr>
            </w:pPr>
            <w:r>
              <w:rPr>
                <w:lang w:val="en-GB"/>
              </w:rPr>
              <w:t>The qualified short-listed Applicants as stated under Clause 8.4 shall be invited for an interview to test their aptitude and presentation by the PEC  and shall be rated with five (5) points.</w:t>
            </w:r>
          </w:p>
        </w:tc>
      </w:tr>
      <w:tr w:rsidR="00764764">
        <w:trPr>
          <w:trHeight w:val="1323"/>
        </w:trPr>
        <w:tc>
          <w:tcPr>
            <w:tcW w:w="2313" w:type="dxa"/>
            <w:gridSpan w:val="2"/>
          </w:tcPr>
          <w:p w:rsidR="00764764" w:rsidRPr="00317DED" w:rsidDel="00A30A2A" w:rsidRDefault="00764764" w:rsidP="00A22642">
            <w:pPr>
              <w:spacing w:before="120" w:after="120"/>
              <w:ind w:left="252" w:hanging="252"/>
              <w:rPr>
                <w:lang w:val="en-GB"/>
              </w:rPr>
            </w:pPr>
          </w:p>
        </w:tc>
        <w:tc>
          <w:tcPr>
            <w:tcW w:w="7605" w:type="dxa"/>
            <w:gridSpan w:val="2"/>
          </w:tcPr>
          <w:p w:rsidR="00764764" w:rsidRPr="00764764" w:rsidRDefault="00764764" w:rsidP="000E2AC1">
            <w:pPr>
              <w:numPr>
                <w:ilvl w:val="0"/>
                <w:numId w:val="29"/>
              </w:numPr>
              <w:tabs>
                <w:tab w:val="clear" w:pos="768"/>
                <w:tab w:val="num" w:pos="594"/>
              </w:tabs>
              <w:spacing w:before="120" w:after="120"/>
              <w:ind w:left="594" w:hanging="585"/>
              <w:jc w:val="both"/>
              <w:rPr>
                <w:b/>
                <w:sz w:val="21"/>
                <w:szCs w:val="21"/>
                <w:lang w:val="en-GB"/>
              </w:rPr>
            </w:pPr>
            <w:r w:rsidRPr="00317DED">
              <w:t xml:space="preserve">Points already </w:t>
            </w:r>
            <w:r>
              <w:t>secured by the</w:t>
            </w:r>
            <w:r w:rsidRPr="00317DED">
              <w:t xml:space="preserve"> Applicant</w:t>
            </w:r>
            <w:r>
              <w:t>s</w:t>
            </w:r>
            <w:r w:rsidRPr="00317DED">
              <w:t xml:space="preserve"> in the evaluation</w:t>
            </w:r>
            <w:r>
              <w:t xml:space="preserve"> as stated under Clause 8.5,</w:t>
            </w:r>
            <w:r w:rsidRPr="00317DED">
              <w:t xml:space="preserve"> shall be combined with the points obtained in the interview and </w:t>
            </w:r>
            <w:r w:rsidR="00E16AE7">
              <w:t>a</w:t>
            </w:r>
            <w:r w:rsidRPr="00317DED">
              <w:t xml:space="preserve"> list of maximum three (3) </w:t>
            </w:r>
            <w:r w:rsidR="00E16AE7">
              <w:t>most suitable</w:t>
            </w:r>
            <w:r w:rsidRPr="00317DED">
              <w:t xml:space="preserve"> Applicants ranked in order of merit (1-2-3)</w:t>
            </w:r>
            <w:r w:rsidR="00E16AE7">
              <w:t xml:space="preserve"> shall be prepared</w:t>
            </w:r>
            <w:r w:rsidRPr="00317DED">
              <w:t xml:space="preserve">. </w:t>
            </w:r>
          </w:p>
        </w:tc>
      </w:tr>
      <w:tr w:rsidR="006633A9">
        <w:tc>
          <w:tcPr>
            <w:tcW w:w="2313" w:type="dxa"/>
            <w:gridSpan w:val="2"/>
          </w:tcPr>
          <w:p w:rsidR="006633A9" w:rsidRPr="00317DED" w:rsidRDefault="006633A9" w:rsidP="00A22642">
            <w:pPr>
              <w:spacing w:before="120" w:after="120"/>
              <w:ind w:left="252" w:hanging="252"/>
              <w:rPr>
                <w:lang w:val="en-GB"/>
              </w:rPr>
            </w:pPr>
          </w:p>
        </w:tc>
        <w:tc>
          <w:tcPr>
            <w:tcW w:w="7605" w:type="dxa"/>
            <w:gridSpan w:val="2"/>
          </w:tcPr>
          <w:p w:rsidR="006633A9" w:rsidRPr="00317DED" w:rsidRDefault="004226C1" w:rsidP="000E2AC1">
            <w:pPr>
              <w:numPr>
                <w:ilvl w:val="0"/>
                <w:numId w:val="29"/>
              </w:numPr>
              <w:tabs>
                <w:tab w:val="clear" w:pos="768"/>
                <w:tab w:val="num" w:pos="594"/>
              </w:tabs>
              <w:spacing w:before="120" w:after="120"/>
              <w:ind w:left="594" w:hanging="585"/>
              <w:jc w:val="both"/>
              <w:rPr>
                <w:lang w:val="en-GB"/>
              </w:rPr>
            </w:pPr>
            <w:r w:rsidRPr="00317DED">
              <w:rPr>
                <w:lang w:val="en-GB"/>
              </w:rPr>
              <w:t>In pursuant to Rule 114 of the Public Procurement Rules 2008, t</w:t>
            </w:r>
            <w:r w:rsidR="006633A9" w:rsidRPr="00317DED">
              <w:rPr>
                <w:lang w:val="en-GB"/>
              </w:rPr>
              <w:t>here shall be no public opening of Applications.</w:t>
            </w:r>
          </w:p>
        </w:tc>
      </w:tr>
      <w:tr w:rsidR="00253DAC">
        <w:tc>
          <w:tcPr>
            <w:tcW w:w="2313" w:type="dxa"/>
            <w:gridSpan w:val="2"/>
          </w:tcPr>
          <w:p w:rsidR="00253DAC" w:rsidRPr="00317DED" w:rsidDel="00A30A2A" w:rsidRDefault="00253DAC" w:rsidP="00A22642">
            <w:pPr>
              <w:spacing w:before="120" w:after="120"/>
              <w:ind w:left="252" w:hanging="252"/>
              <w:rPr>
                <w:lang w:val="en-GB"/>
              </w:rPr>
            </w:pPr>
          </w:p>
        </w:tc>
        <w:tc>
          <w:tcPr>
            <w:tcW w:w="7605" w:type="dxa"/>
            <w:gridSpan w:val="2"/>
          </w:tcPr>
          <w:p w:rsidR="00253DAC" w:rsidRPr="00317DED" w:rsidRDefault="00253DAC" w:rsidP="000E2AC1">
            <w:pPr>
              <w:numPr>
                <w:ilvl w:val="0"/>
                <w:numId w:val="29"/>
              </w:numPr>
              <w:tabs>
                <w:tab w:val="clear" w:pos="768"/>
                <w:tab w:val="num" w:pos="594"/>
              </w:tabs>
              <w:spacing w:before="120" w:after="120"/>
              <w:ind w:left="594" w:hanging="585"/>
              <w:jc w:val="both"/>
              <w:rPr>
                <w:lang w:val="en-GB"/>
              </w:rPr>
            </w:pPr>
            <w:r>
              <w:rPr>
                <w:lang w:val="en-GB"/>
              </w:rPr>
              <w:t>The Client</w:t>
            </w:r>
            <w:r w:rsidRPr="00317DED">
              <w:rPr>
                <w:lang w:val="en-GB"/>
              </w:rPr>
              <w:t xml:space="preserve"> shall immediately after the deadline </w:t>
            </w:r>
            <w:r>
              <w:rPr>
                <w:lang w:val="en-GB"/>
              </w:rPr>
              <w:t xml:space="preserve">for submission of Application </w:t>
            </w:r>
            <w:r w:rsidRPr="00317DED">
              <w:rPr>
                <w:lang w:val="en-GB"/>
              </w:rPr>
              <w:t>convene a meeting of the Proposal Opening Committee(POC)</w:t>
            </w:r>
          </w:p>
        </w:tc>
      </w:tr>
      <w:tr w:rsidR="00253DAC">
        <w:trPr>
          <w:trHeight w:val="837"/>
        </w:trPr>
        <w:tc>
          <w:tcPr>
            <w:tcW w:w="2313" w:type="dxa"/>
            <w:gridSpan w:val="2"/>
          </w:tcPr>
          <w:p w:rsidR="00253DAC" w:rsidRPr="000F3356" w:rsidRDefault="00253DAC" w:rsidP="00A22642">
            <w:pPr>
              <w:spacing w:before="120" w:after="120"/>
              <w:ind w:left="252" w:hanging="252"/>
              <w:rPr>
                <w:color w:val="FF00FF"/>
                <w:lang w:val="en-GB"/>
              </w:rPr>
            </w:pPr>
          </w:p>
        </w:tc>
        <w:tc>
          <w:tcPr>
            <w:tcW w:w="7605" w:type="dxa"/>
            <w:gridSpan w:val="2"/>
          </w:tcPr>
          <w:p w:rsidR="00253DAC" w:rsidRPr="00317DED" w:rsidRDefault="00253DAC" w:rsidP="000E2AC1">
            <w:pPr>
              <w:numPr>
                <w:ilvl w:val="0"/>
                <w:numId w:val="29"/>
              </w:numPr>
              <w:tabs>
                <w:tab w:val="clear" w:pos="768"/>
                <w:tab w:val="num" w:pos="594"/>
              </w:tabs>
              <w:spacing w:before="120" w:after="120"/>
              <w:ind w:left="594" w:hanging="585"/>
              <w:jc w:val="both"/>
              <w:rPr>
                <w:lang w:val="en-GB"/>
              </w:rPr>
            </w:pPr>
            <w:r w:rsidRPr="00317DED">
              <w:rPr>
                <w:lang w:val="en-GB"/>
              </w:rPr>
              <w:t xml:space="preserve">The POC, having completed the record of opening, shall send the </w:t>
            </w:r>
            <w:r>
              <w:rPr>
                <w:lang w:val="en-GB"/>
              </w:rPr>
              <w:t>Applications</w:t>
            </w:r>
            <w:r w:rsidRPr="00317DED">
              <w:rPr>
                <w:lang w:val="en-GB"/>
              </w:rPr>
              <w:t xml:space="preserve"> received and the opening record to the </w:t>
            </w:r>
            <w:r>
              <w:rPr>
                <w:lang w:val="en-GB"/>
              </w:rPr>
              <w:t>PEC.</w:t>
            </w:r>
          </w:p>
        </w:tc>
      </w:tr>
      <w:tr w:rsidR="00AB36A7"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c>
          <w:tcPr>
            <w:tcW w:w="2313" w:type="dxa"/>
            <w:gridSpan w:val="2"/>
            <w:tcBorders>
              <w:top w:val="nil"/>
              <w:left w:val="nil"/>
              <w:bottom w:val="nil"/>
              <w:right w:val="nil"/>
            </w:tcBorders>
          </w:tcPr>
          <w:p w:rsidR="00AB36A7" w:rsidRPr="0026092E" w:rsidRDefault="00AB36A7" w:rsidP="00A22642">
            <w:pPr>
              <w:spacing w:before="120" w:after="120"/>
              <w:jc w:val="both"/>
              <w:rPr>
                <w:bCs/>
                <w:i/>
                <w:iCs/>
                <w:sz w:val="18"/>
                <w:szCs w:val="18"/>
                <w:lang w:val="en-GB"/>
              </w:rPr>
            </w:pPr>
          </w:p>
        </w:tc>
        <w:tc>
          <w:tcPr>
            <w:tcW w:w="7605" w:type="dxa"/>
            <w:gridSpan w:val="2"/>
            <w:tcBorders>
              <w:top w:val="nil"/>
              <w:left w:val="nil"/>
              <w:bottom w:val="nil"/>
              <w:right w:val="nil"/>
            </w:tcBorders>
          </w:tcPr>
          <w:p w:rsidR="00AB36A7" w:rsidRPr="00317DED" w:rsidRDefault="00AB36A7" w:rsidP="000E2AC1">
            <w:pPr>
              <w:numPr>
                <w:ilvl w:val="0"/>
                <w:numId w:val="29"/>
              </w:numPr>
              <w:tabs>
                <w:tab w:val="clear" w:pos="768"/>
                <w:tab w:val="num" w:pos="594"/>
              </w:tabs>
              <w:spacing w:before="120" w:after="120"/>
              <w:ind w:left="630" w:hanging="585"/>
              <w:jc w:val="both"/>
            </w:pPr>
            <w:r w:rsidRPr="00AB36A7">
              <w:t xml:space="preserve">Following the opening of the Applications, and until the Contract is signed, no Applicant shall make any unsolicited communication to the </w:t>
            </w:r>
            <w:r w:rsidR="000570D9">
              <w:t>Client</w:t>
            </w:r>
            <w:r w:rsidRPr="00AB36A7">
              <w:t xml:space="preserve">. Such an attempt to influence the </w:t>
            </w:r>
            <w:r w:rsidR="004E535D">
              <w:t>Client</w:t>
            </w:r>
            <w:r w:rsidRPr="00AB36A7">
              <w:t xml:space="preserve"> in its decisions on the examination, evaluation, and comparison of either the Applications or Contract award may result in the rejection of the Application.</w:t>
            </w:r>
          </w:p>
        </w:tc>
      </w:tr>
      <w:tr w:rsidR="008217C4"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rPr>
          <w:trHeight w:val="720"/>
        </w:trPr>
        <w:tc>
          <w:tcPr>
            <w:tcW w:w="2313" w:type="dxa"/>
            <w:gridSpan w:val="2"/>
            <w:tcBorders>
              <w:top w:val="nil"/>
              <w:left w:val="nil"/>
              <w:bottom w:val="nil"/>
              <w:right w:val="nil"/>
            </w:tcBorders>
          </w:tcPr>
          <w:p w:rsidR="008217C4" w:rsidRPr="00317DED" w:rsidRDefault="008217C4" w:rsidP="000E2AC1">
            <w:pPr>
              <w:pStyle w:val="Heading4"/>
              <w:numPr>
                <w:ilvl w:val="0"/>
                <w:numId w:val="8"/>
              </w:numPr>
              <w:tabs>
                <w:tab w:val="clear" w:pos="504"/>
                <w:tab w:val="num" w:pos="342"/>
              </w:tabs>
              <w:spacing w:before="120" w:after="120"/>
              <w:ind w:left="360" w:hanging="360"/>
              <w:rPr>
                <w:bCs w:val="0"/>
                <w:iCs/>
                <w:sz w:val="18"/>
                <w:szCs w:val="18"/>
                <w:lang w:val="en-GB"/>
              </w:rPr>
            </w:pPr>
            <w:bookmarkStart w:id="34" w:name="_Toc239645669"/>
            <w:r w:rsidRPr="00F16FD3">
              <w:rPr>
                <w:rStyle w:val="Heading3Char"/>
                <w:b w:val="0"/>
                <w:lang w:val="en-GB"/>
              </w:rPr>
              <w:t>Application   Negotiations</w:t>
            </w:r>
            <w:bookmarkEnd w:id="34"/>
          </w:p>
        </w:tc>
        <w:tc>
          <w:tcPr>
            <w:tcW w:w="7605" w:type="dxa"/>
            <w:gridSpan w:val="2"/>
            <w:tcBorders>
              <w:top w:val="nil"/>
              <w:left w:val="nil"/>
              <w:bottom w:val="nil"/>
              <w:right w:val="nil"/>
            </w:tcBorders>
          </w:tcPr>
          <w:p w:rsidR="008217C4" w:rsidRPr="00317DED" w:rsidRDefault="00D21EEB" w:rsidP="000E2AC1">
            <w:pPr>
              <w:numPr>
                <w:ilvl w:val="0"/>
                <w:numId w:val="39"/>
              </w:numPr>
              <w:tabs>
                <w:tab w:val="clear" w:pos="768"/>
                <w:tab w:val="num" w:pos="567"/>
              </w:tabs>
              <w:spacing w:before="120" w:after="120"/>
              <w:ind w:left="630" w:hanging="585"/>
              <w:jc w:val="both"/>
            </w:pPr>
            <w:r>
              <w:t xml:space="preserve">The first-ranked Applicant stated under </w:t>
            </w:r>
            <w:r w:rsidR="00267CD1">
              <w:t>Clause 8.5</w:t>
            </w:r>
            <w:r>
              <w:t xml:space="preserve"> shall then be invited for negotiations, pursuant to Rule 122 of the Public </w:t>
            </w:r>
            <w:r>
              <w:lastRenderedPageBreak/>
              <w:t>Procurement Rule, 2008 at the address of the client</w:t>
            </w:r>
            <w:r w:rsidR="0043043F">
              <w:t>.</w:t>
            </w:r>
          </w:p>
        </w:tc>
      </w:tr>
      <w:tr w:rsidR="00B9459C"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c>
          <w:tcPr>
            <w:tcW w:w="2313" w:type="dxa"/>
            <w:gridSpan w:val="2"/>
            <w:tcBorders>
              <w:top w:val="nil"/>
              <w:left w:val="nil"/>
              <w:bottom w:val="nil"/>
              <w:right w:val="nil"/>
            </w:tcBorders>
          </w:tcPr>
          <w:p w:rsidR="00B9459C" w:rsidRPr="00317DED" w:rsidRDefault="00B9459C" w:rsidP="00A22642">
            <w:pPr>
              <w:spacing w:before="120" w:after="120"/>
              <w:ind w:left="288" w:hanging="240"/>
              <w:rPr>
                <w:bCs/>
                <w:iCs/>
                <w:sz w:val="18"/>
                <w:szCs w:val="18"/>
                <w:lang w:val="en-GB"/>
              </w:rPr>
            </w:pPr>
          </w:p>
        </w:tc>
        <w:tc>
          <w:tcPr>
            <w:tcW w:w="7605" w:type="dxa"/>
            <w:gridSpan w:val="2"/>
            <w:tcBorders>
              <w:top w:val="nil"/>
              <w:left w:val="nil"/>
              <w:bottom w:val="nil"/>
              <w:right w:val="nil"/>
            </w:tcBorders>
          </w:tcPr>
          <w:p w:rsidR="00B9459C" w:rsidRPr="00317DED" w:rsidRDefault="00B9459C" w:rsidP="000E2AC1">
            <w:pPr>
              <w:numPr>
                <w:ilvl w:val="0"/>
                <w:numId w:val="39"/>
              </w:numPr>
              <w:tabs>
                <w:tab w:val="clear" w:pos="768"/>
                <w:tab w:val="num" w:pos="567"/>
              </w:tabs>
              <w:spacing w:before="120" w:after="120"/>
              <w:ind w:left="630" w:hanging="585"/>
              <w:jc w:val="both"/>
            </w:pPr>
            <w:r>
              <w:t>I</w:t>
            </w:r>
            <w:r w:rsidRPr="00317DED">
              <w:t>f this fails, negotiate with the second-ranked Applicant, and if this fails negotiate with the third-ranked Applicant, with the hope that successful negotiations are concluded</w:t>
            </w:r>
          </w:p>
        </w:tc>
      </w:tr>
      <w:tr w:rsidR="008217C4"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c>
          <w:tcPr>
            <w:tcW w:w="2313" w:type="dxa"/>
            <w:gridSpan w:val="2"/>
            <w:tcBorders>
              <w:top w:val="nil"/>
              <w:left w:val="nil"/>
              <w:bottom w:val="nil"/>
              <w:right w:val="nil"/>
            </w:tcBorders>
          </w:tcPr>
          <w:p w:rsidR="008217C4" w:rsidRPr="00797E19" w:rsidRDefault="008217C4" w:rsidP="00A22642">
            <w:pPr>
              <w:spacing w:before="120" w:after="120"/>
              <w:ind w:left="288" w:hanging="240"/>
              <w:rPr>
                <w:bCs/>
                <w:iCs/>
                <w:sz w:val="18"/>
                <w:szCs w:val="18"/>
                <w:lang w:val="en-GB"/>
              </w:rPr>
            </w:pPr>
          </w:p>
        </w:tc>
        <w:tc>
          <w:tcPr>
            <w:tcW w:w="7605" w:type="dxa"/>
            <w:gridSpan w:val="2"/>
            <w:tcBorders>
              <w:top w:val="nil"/>
              <w:left w:val="nil"/>
              <w:bottom w:val="nil"/>
              <w:right w:val="nil"/>
            </w:tcBorders>
          </w:tcPr>
          <w:p w:rsidR="008217C4" w:rsidRPr="00031829" w:rsidRDefault="008217C4" w:rsidP="000E2AC1">
            <w:pPr>
              <w:numPr>
                <w:ilvl w:val="0"/>
                <w:numId w:val="39"/>
              </w:numPr>
              <w:tabs>
                <w:tab w:val="clear" w:pos="768"/>
                <w:tab w:val="num" w:pos="567"/>
              </w:tabs>
              <w:spacing w:before="120" w:after="120"/>
              <w:ind w:left="630" w:hanging="585"/>
              <w:jc w:val="both"/>
            </w:pPr>
            <w:r w:rsidRPr="00031829">
              <w:t xml:space="preserve">During negotiations, </w:t>
            </w:r>
            <w:r w:rsidR="0043043F" w:rsidRPr="00031829">
              <w:t>the Client</w:t>
            </w:r>
            <w:r w:rsidRPr="00031829">
              <w:t xml:space="preserve"> and the Applicant shall </w:t>
            </w:r>
            <w:r w:rsidR="00267CD1" w:rsidRPr="00031829">
              <w:t>finalize</w:t>
            </w:r>
            <w:r w:rsidRPr="00031829">
              <w:t xml:space="preserve"> the “Terms of Reference”, work schedule, logistics and reporting schedule etc. These documents shall then be incorporated into the Contract as Description of Services”</w:t>
            </w:r>
          </w:p>
        </w:tc>
      </w:tr>
      <w:tr w:rsidR="008217C4"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c>
          <w:tcPr>
            <w:tcW w:w="2313" w:type="dxa"/>
            <w:gridSpan w:val="2"/>
            <w:tcBorders>
              <w:top w:val="nil"/>
              <w:left w:val="nil"/>
              <w:bottom w:val="nil"/>
              <w:right w:val="nil"/>
            </w:tcBorders>
          </w:tcPr>
          <w:p w:rsidR="008217C4" w:rsidRPr="00797E19" w:rsidRDefault="008217C4" w:rsidP="00A22642">
            <w:pPr>
              <w:spacing w:before="120" w:after="120"/>
              <w:ind w:left="288" w:hanging="240"/>
              <w:rPr>
                <w:bCs/>
                <w:iCs/>
                <w:sz w:val="18"/>
                <w:szCs w:val="18"/>
                <w:lang w:val="en-GB"/>
              </w:rPr>
            </w:pPr>
          </w:p>
        </w:tc>
        <w:tc>
          <w:tcPr>
            <w:tcW w:w="7605" w:type="dxa"/>
            <w:gridSpan w:val="2"/>
            <w:tcBorders>
              <w:top w:val="nil"/>
              <w:left w:val="nil"/>
              <w:bottom w:val="nil"/>
              <w:right w:val="nil"/>
            </w:tcBorders>
          </w:tcPr>
          <w:p w:rsidR="008217C4" w:rsidRPr="00317DED" w:rsidRDefault="008217C4" w:rsidP="000E2AC1">
            <w:pPr>
              <w:numPr>
                <w:ilvl w:val="0"/>
                <w:numId w:val="39"/>
              </w:numPr>
              <w:tabs>
                <w:tab w:val="clear" w:pos="768"/>
                <w:tab w:val="num" w:pos="567"/>
              </w:tabs>
              <w:spacing w:before="120" w:after="120"/>
              <w:ind w:left="630" w:hanging="585"/>
              <w:jc w:val="both"/>
              <w:rPr>
                <w:sz w:val="21"/>
                <w:szCs w:val="21"/>
                <w:lang w:val="en-GB"/>
              </w:rPr>
            </w:pPr>
            <w:r w:rsidRPr="00317DED">
              <w:rPr>
                <w:sz w:val="21"/>
                <w:szCs w:val="21"/>
                <w:lang w:val="en-GB"/>
              </w:rPr>
              <w:t>The Financial negotiations will involve the remuneration and other reimbursable cost to be paid to the Applicant.</w:t>
            </w:r>
          </w:p>
        </w:tc>
      </w:tr>
      <w:tr w:rsidR="00E25BAE"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rPr>
          <w:trHeight w:val="1242"/>
        </w:trPr>
        <w:tc>
          <w:tcPr>
            <w:tcW w:w="2313" w:type="dxa"/>
            <w:gridSpan w:val="2"/>
            <w:tcBorders>
              <w:top w:val="nil"/>
              <w:left w:val="nil"/>
              <w:bottom w:val="nil"/>
              <w:right w:val="nil"/>
            </w:tcBorders>
          </w:tcPr>
          <w:p w:rsidR="00E25BAE" w:rsidRPr="00797E19" w:rsidRDefault="00E25BAE" w:rsidP="00A22642">
            <w:pPr>
              <w:spacing w:before="120" w:after="120"/>
              <w:ind w:left="288" w:hanging="240"/>
              <w:rPr>
                <w:bCs/>
                <w:iCs/>
                <w:sz w:val="18"/>
                <w:szCs w:val="18"/>
                <w:lang w:val="en-GB"/>
              </w:rPr>
            </w:pPr>
          </w:p>
        </w:tc>
        <w:tc>
          <w:tcPr>
            <w:tcW w:w="7605" w:type="dxa"/>
            <w:gridSpan w:val="2"/>
            <w:tcBorders>
              <w:top w:val="nil"/>
              <w:left w:val="nil"/>
              <w:bottom w:val="nil"/>
              <w:right w:val="nil"/>
            </w:tcBorders>
          </w:tcPr>
          <w:p w:rsidR="00E25BAE" w:rsidRPr="00317DED" w:rsidRDefault="00E25BAE" w:rsidP="000E2AC1">
            <w:pPr>
              <w:numPr>
                <w:ilvl w:val="0"/>
                <w:numId w:val="39"/>
              </w:numPr>
              <w:tabs>
                <w:tab w:val="clear" w:pos="768"/>
                <w:tab w:val="num" w:pos="567"/>
              </w:tabs>
              <w:spacing w:before="120" w:after="120"/>
              <w:ind w:left="630" w:hanging="585"/>
              <w:jc w:val="both"/>
              <w:rPr>
                <w:sz w:val="21"/>
                <w:szCs w:val="21"/>
                <w:lang w:val="en-GB"/>
              </w:rPr>
            </w:pPr>
            <w:r>
              <w:rPr>
                <w:lang w:val="en-GB"/>
              </w:rPr>
              <w:t>Negotiations will conclude with a review of the draft Contract. To complete negotiations the Client and the Applicant will initial the agreed Contract</w:t>
            </w:r>
          </w:p>
        </w:tc>
      </w:tr>
      <w:tr w:rsidR="008217C4"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rPr>
          <w:trHeight w:val="603"/>
        </w:trPr>
        <w:tc>
          <w:tcPr>
            <w:tcW w:w="9918" w:type="dxa"/>
            <w:gridSpan w:val="4"/>
            <w:tcBorders>
              <w:top w:val="nil"/>
              <w:left w:val="nil"/>
              <w:bottom w:val="nil"/>
              <w:right w:val="nil"/>
            </w:tcBorders>
          </w:tcPr>
          <w:p w:rsidR="008217C4" w:rsidRPr="00324BE0" w:rsidRDefault="008217C4" w:rsidP="000E2AC1">
            <w:pPr>
              <w:pStyle w:val="Heading2"/>
              <w:numPr>
                <w:ilvl w:val="0"/>
                <w:numId w:val="37"/>
              </w:numPr>
              <w:rPr>
                <w:sz w:val="36"/>
                <w:szCs w:val="36"/>
                <w:lang w:val="en-GB"/>
              </w:rPr>
            </w:pPr>
            <w:bookmarkStart w:id="35" w:name="_Toc239645670"/>
            <w:r w:rsidRPr="00324BE0">
              <w:rPr>
                <w:sz w:val="36"/>
                <w:szCs w:val="36"/>
                <w:lang w:val="en-GB"/>
              </w:rPr>
              <w:t>Award of Contract</w:t>
            </w:r>
            <w:bookmarkEnd w:id="35"/>
          </w:p>
        </w:tc>
      </w:tr>
      <w:tr w:rsidR="008217C4"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c>
          <w:tcPr>
            <w:tcW w:w="2295" w:type="dxa"/>
            <w:tcBorders>
              <w:top w:val="nil"/>
              <w:left w:val="nil"/>
              <w:bottom w:val="nil"/>
              <w:right w:val="nil"/>
            </w:tcBorders>
          </w:tcPr>
          <w:p w:rsidR="008217C4" w:rsidRPr="00797E19" w:rsidRDefault="008217C4" w:rsidP="000E2AC1">
            <w:pPr>
              <w:pStyle w:val="Heading4"/>
              <w:numPr>
                <w:ilvl w:val="0"/>
                <w:numId w:val="8"/>
              </w:numPr>
              <w:tabs>
                <w:tab w:val="clear" w:pos="504"/>
                <w:tab w:val="num" w:pos="342"/>
              </w:tabs>
              <w:spacing w:before="120" w:after="120"/>
              <w:ind w:left="360" w:hanging="360"/>
              <w:rPr>
                <w:bCs w:val="0"/>
                <w:iCs/>
                <w:sz w:val="18"/>
                <w:szCs w:val="18"/>
                <w:lang w:val="en-GB"/>
              </w:rPr>
            </w:pPr>
            <w:bookmarkStart w:id="36" w:name="_Toc239645671"/>
            <w:r w:rsidRPr="00F16FD3">
              <w:rPr>
                <w:rStyle w:val="Heading3Char"/>
                <w:b w:val="0"/>
                <w:lang w:val="en-GB"/>
              </w:rPr>
              <w:t>Award of Contract</w:t>
            </w:r>
            <w:bookmarkEnd w:id="36"/>
          </w:p>
        </w:tc>
        <w:tc>
          <w:tcPr>
            <w:tcW w:w="7623" w:type="dxa"/>
            <w:gridSpan w:val="3"/>
            <w:tcBorders>
              <w:top w:val="nil"/>
              <w:left w:val="nil"/>
              <w:bottom w:val="nil"/>
              <w:right w:val="nil"/>
            </w:tcBorders>
          </w:tcPr>
          <w:p w:rsidR="008217C4" w:rsidRPr="00317DED" w:rsidRDefault="008217C4" w:rsidP="000E2AC1">
            <w:pPr>
              <w:numPr>
                <w:ilvl w:val="0"/>
                <w:numId w:val="30"/>
              </w:numPr>
              <w:tabs>
                <w:tab w:val="clear" w:pos="1728"/>
                <w:tab w:val="num" w:pos="630"/>
              </w:tabs>
              <w:spacing w:before="120" w:after="120"/>
              <w:ind w:left="648" w:hanging="585"/>
              <w:jc w:val="both"/>
              <w:rPr>
                <w:sz w:val="21"/>
                <w:szCs w:val="21"/>
                <w:lang w:val="en-GB"/>
              </w:rPr>
            </w:pPr>
            <w:r w:rsidRPr="006B1088">
              <w:rPr>
                <w:lang w:val="en-GB"/>
              </w:rPr>
              <w:t xml:space="preserve">After completing negotiations and having received the approval to award the contract, the </w:t>
            </w:r>
            <w:r w:rsidR="000570D9">
              <w:rPr>
                <w:lang w:val="en-GB"/>
              </w:rPr>
              <w:t>Client</w:t>
            </w:r>
            <w:r w:rsidRPr="006B1088">
              <w:rPr>
                <w:lang w:val="en-GB"/>
              </w:rPr>
              <w:t xml:space="preserve"> shall sign the Contract with the selected Applicant.</w:t>
            </w:r>
          </w:p>
        </w:tc>
      </w:tr>
      <w:tr w:rsidR="008217C4"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c>
          <w:tcPr>
            <w:tcW w:w="2295" w:type="dxa"/>
            <w:tcBorders>
              <w:top w:val="nil"/>
              <w:left w:val="nil"/>
              <w:bottom w:val="nil"/>
              <w:right w:val="nil"/>
            </w:tcBorders>
          </w:tcPr>
          <w:p w:rsidR="008217C4" w:rsidRDefault="008217C4" w:rsidP="000E2AC1">
            <w:pPr>
              <w:pStyle w:val="Heading4"/>
              <w:numPr>
                <w:ilvl w:val="0"/>
                <w:numId w:val="8"/>
              </w:numPr>
              <w:tabs>
                <w:tab w:val="clear" w:pos="504"/>
                <w:tab w:val="num" w:pos="342"/>
              </w:tabs>
              <w:spacing w:before="120" w:after="120"/>
              <w:ind w:left="360" w:hanging="360"/>
              <w:rPr>
                <w:bCs w:val="0"/>
                <w:iCs/>
                <w:sz w:val="18"/>
                <w:szCs w:val="18"/>
                <w:lang w:val="en-GB"/>
              </w:rPr>
            </w:pPr>
            <w:bookmarkStart w:id="37" w:name="_Toc239645672"/>
            <w:r w:rsidRPr="00F16FD3">
              <w:rPr>
                <w:rStyle w:val="Heading3Char"/>
                <w:b w:val="0"/>
                <w:lang w:val="en-GB"/>
              </w:rPr>
              <w:t>Debriefing</w:t>
            </w:r>
            <w:bookmarkEnd w:id="37"/>
          </w:p>
        </w:tc>
        <w:tc>
          <w:tcPr>
            <w:tcW w:w="7623" w:type="dxa"/>
            <w:gridSpan w:val="3"/>
            <w:tcBorders>
              <w:top w:val="nil"/>
              <w:left w:val="nil"/>
              <w:bottom w:val="nil"/>
              <w:right w:val="nil"/>
            </w:tcBorders>
          </w:tcPr>
          <w:p w:rsidR="008217C4" w:rsidRPr="00317DED" w:rsidRDefault="008217C4" w:rsidP="000E2AC1">
            <w:pPr>
              <w:numPr>
                <w:ilvl w:val="0"/>
                <w:numId w:val="32"/>
              </w:numPr>
              <w:tabs>
                <w:tab w:val="clear" w:pos="1728"/>
                <w:tab w:val="num" w:pos="648"/>
              </w:tabs>
              <w:spacing w:before="120" w:after="120"/>
              <w:ind w:left="648" w:hanging="585"/>
              <w:jc w:val="both"/>
              <w:rPr>
                <w:sz w:val="21"/>
                <w:szCs w:val="21"/>
                <w:lang w:val="en-GB"/>
              </w:rPr>
            </w:pPr>
            <w:r w:rsidRPr="006B1088">
              <w:rPr>
                <w:lang w:val="en-GB"/>
              </w:rPr>
              <w:t xml:space="preserve">After signature of the Contract, the </w:t>
            </w:r>
            <w:r w:rsidR="004E535D">
              <w:rPr>
                <w:lang w:val="en-GB"/>
              </w:rPr>
              <w:t>Client</w:t>
            </w:r>
            <w:r w:rsidRPr="006B1088">
              <w:rPr>
                <w:lang w:val="en-GB"/>
              </w:rPr>
              <w:t xml:space="preserve"> shall promptly notify other Applicants that they were unsuccessful.</w:t>
            </w:r>
          </w:p>
        </w:tc>
      </w:tr>
      <w:tr w:rsidR="008217C4"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c>
          <w:tcPr>
            <w:tcW w:w="2295" w:type="dxa"/>
            <w:tcBorders>
              <w:top w:val="nil"/>
              <w:left w:val="nil"/>
              <w:bottom w:val="nil"/>
              <w:right w:val="nil"/>
            </w:tcBorders>
          </w:tcPr>
          <w:p w:rsidR="008217C4" w:rsidRDefault="008217C4" w:rsidP="00A22642">
            <w:pPr>
              <w:spacing w:before="120" w:after="120"/>
              <w:jc w:val="both"/>
              <w:rPr>
                <w:bCs/>
                <w:iCs/>
                <w:sz w:val="18"/>
                <w:szCs w:val="18"/>
                <w:lang w:val="en-GB"/>
              </w:rPr>
            </w:pPr>
          </w:p>
        </w:tc>
        <w:tc>
          <w:tcPr>
            <w:tcW w:w="7623" w:type="dxa"/>
            <w:gridSpan w:val="3"/>
            <w:tcBorders>
              <w:top w:val="nil"/>
              <w:left w:val="nil"/>
              <w:bottom w:val="nil"/>
              <w:right w:val="nil"/>
            </w:tcBorders>
          </w:tcPr>
          <w:p w:rsidR="008217C4" w:rsidRPr="00317DED" w:rsidRDefault="008217C4" w:rsidP="000E2AC1">
            <w:pPr>
              <w:numPr>
                <w:ilvl w:val="0"/>
                <w:numId w:val="32"/>
              </w:numPr>
              <w:tabs>
                <w:tab w:val="clear" w:pos="1728"/>
                <w:tab w:val="num" w:pos="648"/>
              </w:tabs>
              <w:spacing w:before="120" w:after="120"/>
              <w:ind w:left="648" w:hanging="585"/>
              <w:jc w:val="both"/>
              <w:rPr>
                <w:sz w:val="21"/>
                <w:szCs w:val="21"/>
                <w:lang w:val="en-GB"/>
              </w:rPr>
            </w:pPr>
            <w:r w:rsidRPr="006B1088">
              <w:rPr>
                <w:lang w:val="en-GB"/>
              </w:rPr>
              <w:t xml:space="preserve">The </w:t>
            </w:r>
            <w:r w:rsidR="000570D9">
              <w:rPr>
                <w:lang w:val="en-GB"/>
              </w:rPr>
              <w:t>Client</w:t>
            </w:r>
            <w:r w:rsidRPr="006B1088">
              <w:rPr>
                <w:lang w:val="en-GB"/>
              </w:rPr>
              <w:t xml:space="preserve"> shall promptly respond in writing to any unsuccessful Applicant who request the client in writing to explain on which grounds its application was not selected.</w:t>
            </w:r>
          </w:p>
        </w:tc>
      </w:tr>
      <w:tr w:rsidR="008217C4" w:rsidRPr="0026092E">
        <w:tblPrEx>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tblPrEx>
        <w:tc>
          <w:tcPr>
            <w:tcW w:w="2295" w:type="dxa"/>
            <w:tcBorders>
              <w:top w:val="nil"/>
              <w:left w:val="nil"/>
              <w:bottom w:val="nil"/>
              <w:right w:val="nil"/>
            </w:tcBorders>
          </w:tcPr>
          <w:p w:rsidR="008217C4" w:rsidRDefault="008217C4" w:rsidP="000E2AC1">
            <w:pPr>
              <w:pStyle w:val="Heading4"/>
              <w:numPr>
                <w:ilvl w:val="0"/>
                <w:numId w:val="8"/>
              </w:numPr>
              <w:tabs>
                <w:tab w:val="clear" w:pos="504"/>
                <w:tab w:val="num" w:pos="342"/>
              </w:tabs>
              <w:spacing w:before="120" w:after="120"/>
              <w:ind w:left="360" w:hanging="360"/>
              <w:rPr>
                <w:bCs w:val="0"/>
                <w:iCs/>
                <w:sz w:val="18"/>
                <w:szCs w:val="18"/>
                <w:lang w:val="en-GB"/>
              </w:rPr>
            </w:pPr>
            <w:bookmarkStart w:id="38" w:name="_Toc239645673"/>
            <w:r w:rsidRPr="00F16FD3">
              <w:rPr>
                <w:rStyle w:val="Heading3Char"/>
                <w:b w:val="0"/>
                <w:lang w:val="en-GB"/>
              </w:rPr>
              <w:t>Commencement of  Services</w:t>
            </w:r>
            <w:bookmarkEnd w:id="38"/>
          </w:p>
        </w:tc>
        <w:tc>
          <w:tcPr>
            <w:tcW w:w="7623" w:type="dxa"/>
            <w:gridSpan w:val="3"/>
            <w:tcBorders>
              <w:top w:val="nil"/>
              <w:left w:val="nil"/>
              <w:bottom w:val="nil"/>
              <w:right w:val="nil"/>
            </w:tcBorders>
          </w:tcPr>
          <w:p w:rsidR="008217C4" w:rsidRDefault="008217C4" w:rsidP="000E2AC1">
            <w:pPr>
              <w:numPr>
                <w:ilvl w:val="0"/>
                <w:numId w:val="31"/>
              </w:numPr>
              <w:tabs>
                <w:tab w:val="clear" w:pos="1728"/>
                <w:tab w:val="num" w:pos="648"/>
              </w:tabs>
              <w:spacing w:before="120" w:after="120"/>
              <w:ind w:left="648" w:hanging="585"/>
              <w:jc w:val="both"/>
              <w:rPr>
                <w:color w:val="FF00FF"/>
                <w:sz w:val="21"/>
                <w:szCs w:val="21"/>
                <w:lang w:val="en-GB"/>
              </w:rPr>
            </w:pPr>
            <w:r w:rsidRPr="006B1088">
              <w:rPr>
                <w:lang w:val="en-GB"/>
              </w:rPr>
              <w:t>The applicant is expected to commence the assignment on [.. insert date…] at the location [ insert place..)]. The duration of the contract shall be […. Months] from the date of commencement.</w:t>
            </w:r>
          </w:p>
        </w:tc>
      </w:tr>
    </w:tbl>
    <w:p w:rsidR="00CE1454" w:rsidRPr="0026092E" w:rsidRDefault="00CE1454" w:rsidP="00A22642">
      <w:pPr>
        <w:tabs>
          <w:tab w:val="left" w:pos="1755"/>
        </w:tabs>
        <w:rPr>
          <w:b/>
          <w:bCs/>
          <w:sz w:val="32"/>
          <w:szCs w:val="32"/>
          <w:lang w:val="en-GB"/>
        </w:rPr>
      </w:pPr>
    </w:p>
    <w:p w:rsidR="003C30FC" w:rsidRPr="0026092E" w:rsidRDefault="003C30FC" w:rsidP="00A22642">
      <w:pPr>
        <w:pStyle w:val="Text"/>
        <w:keepLines/>
        <w:rPr>
          <w:rFonts w:ascii="Arial" w:hAnsi="Arial" w:cs="Arial"/>
          <w:sz w:val="21"/>
          <w:szCs w:val="21"/>
          <w:u w:val="single"/>
          <w:lang w:val="en-GB"/>
        </w:rPr>
      </w:pPr>
    </w:p>
    <w:p w:rsidR="00C03324" w:rsidRPr="0026092E" w:rsidRDefault="009B0266" w:rsidP="00A22642">
      <w:pPr>
        <w:jc w:val="right"/>
        <w:rPr>
          <w:iCs/>
          <w:sz w:val="21"/>
          <w:szCs w:val="21"/>
          <w:lang w:val="en-GB"/>
        </w:rPr>
      </w:pPr>
      <w:r w:rsidRPr="0026092E">
        <w:rPr>
          <w:b/>
          <w:bCs/>
          <w:sz w:val="32"/>
          <w:szCs w:val="32"/>
          <w:lang w:val="en-GB"/>
        </w:rPr>
        <w:br w:type="page"/>
      </w:r>
    </w:p>
    <w:p w:rsidR="00C03324" w:rsidRPr="00A70628" w:rsidRDefault="006508AC" w:rsidP="00A70628">
      <w:pPr>
        <w:pStyle w:val="Heading1"/>
        <w:rPr>
          <w:sz w:val="40"/>
          <w:szCs w:val="40"/>
          <w:lang w:eastAsia="zh-CN"/>
        </w:rPr>
      </w:pPr>
      <w:bookmarkStart w:id="39" w:name="_Toc79817619"/>
      <w:bookmarkStart w:id="40" w:name="_Toc79817715"/>
      <w:bookmarkStart w:id="41" w:name="_Toc239645674"/>
      <w:bookmarkStart w:id="42" w:name="_Toc397501852"/>
      <w:bookmarkStart w:id="43" w:name="_Toc38696495"/>
      <w:bookmarkStart w:id="44" w:name="_Toc48551136"/>
      <w:bookmarkStart w:id="45" w:name="_Toc48632816"/>
      <w:bookmarkStart w:id="46" w:name="_Toc48798519"/>
      <w:bookmarkStart w:id="47" w:name="_Toc48800789"/>
      <w:bookmarkStart w:id="48" w:name="_Toc48800958"/>
      <w:bookmarkStart w:id="49" w:name="_Toc48803155"/>
      <w:bookmarkStart w:id="50" w:name="_Toc48803324"/>
      <w:bookmarkStart w:id="51" w:name="_Toc48803493"/>
      <w:bookmarkStart w:id="52" w:name="_Toc48803831"/>
      <w:bookmarkStart w:id="53" w:name="_Toc48804169"/>
      <w:bookmarkStart w:id="54" w:name="_Toc48804338"/>
      <w:bookmarkStart w:id="55" w:name="_Toc48804845"/>
      <w:bookmarkStart w:id="56" w:name="_Toc48812468"/>
      <w:bookmarkStart w:id="57" w:name="_Toc48892681"/>
      <w:bookmarkStart w:id="58" w:name="_Toc48894513"/>
      <w:bookmarkStart w:id="59" w:name="_Toc48895286"/>
      <w:bookmarkStart w:id="60" w:name="_Toc48895472"/>
      <w:bookmarkStart w:id="61" w:name="_Toc48896254"/>
      <w:bookmarkStart w:id="62" w:name="_Toc48969039"/>
      <w:bookmarkStart w:id="63" w:name="_Toc48969370"/>
      <w:bookmarkStart w:id="64" w:name="_Toc48970293"/>
      <w:bookmarkStart w:id="65" w:name="_Toc48974117"/>
      <w:bookmarkStart w:id="66" w:name="_Toc48978613"/>
      <w:bookmarkStart w:id="67" w:name="_Toc48979374"/>
      <w:bookmarkStart w:id="68" w:name="_Toc48979561"/>
      <w:bookmarkStart w:id="69" w:name="_Toc48980626"/>
      <w:bookmarkStart w:id="70" w:name="_Toc49159699"/>
      <w:bookmarkStart w:id="71" w:name="_Toc49159886"/>
      <w:r w:rsidRPr="00A70628">
        <w:rPr>
          <w:sz w:val="40"/>
          <w:szCs w:val="40"/>
          <w:lang w:eastAsia="zh-CN"/>
        </w:rPr>
        <w:lastRenderedPageBreak/>
        <w:t>Section 2</w:t>
      </w:r>
      <w:r w:rsidR="00156400">
        <w:rPr>
          <w:sz w:val="40"/>
          <w:szCs w:val="40"/>
          <w:lang w:eastAsia="zh-CN"/>
        </w:rPr>
        <w:t xml:space="preserve">.  </w:t>
      </w:r>
      <w:r w:rsidR="00C03324" w:rsidRPr="00A70628">
        <w:rPr>
          <w:sz w:val="40"/>
          <w:szCs w:val="40"/>
          <w:lang w:eastAsia="zh-CN"/>
        </w:rPr>
        <w:t>Terms of Reference</w:t>
      </w:r>
      <w:bookmarkEnd w:id="39"/>
      <w:bookmarkEnd w:id="40"/>
      <w:bookmarkEnd w:id="41"/>
    </w:p>
    <w:p w:rsidR="00C03324" w:rsidRPr="0026092E" w:rsidRDefault="00C03324" w:rsidP="00A22642">
      <w:pPr>
        <w:jc w:val="both"/>
        <w:rPr>
          <w:sz w:val="21"/>
          <w:szCs w:val="21"/>
          <w:lang w:val="en-GB"/>
        </w:rPr>
      </w:pPr>
    </w:p>
    <w:p w:rsidR="002A09C9" w:rsidRDefault="002A09C9" w:rsidP="00A22642">
      <w:pPr>
        <w:jc w:val="both"/>
        <w:rPr>
          <w:sz w:val="21"/>
          <w:szCs w:val="21"/>
          <w:lang w:val="en-GB"/>
        </w:rPr>
      </w:pPr>
    </w:p>
    <w:p w:rsidR="005A393A" w:rsidRPr="00390BA1" w:rsidRDefault="005A393A" w:rsidP="005A393A">
      <w:pPr>
        <w:jc w:val="both"/>
        <w:rPr>
          <w:rFonts w:ascii="Times New Roman" w:hAnsi="Times New Roman" w:cs="Times New Roman"/>
          <w:b/>
          <w:sz w:val="28"/>
          <w:szCs w:val="24"/>
        </w:rPr>
      </w:pPr>
      <w:bookmarkStart w:id="72" w:name="_Toc79817620"/>
      <w:bookmarkStart w:id="73" w:name="_Toc79817716"/>
      <w:r w:rsidRPr="00390BA1">
        <w:rPr>
          <w:rFonts w:ascii="Times New Roman" w:hAnsi="Times New Roman" w:cs="Times New Roman"/>
          <w:b/>
          <w:sz w:val="28"/>
          <w:szCs w:val="24"/>
        </w:rPr>
        <w:t>I. Background</w:t>
      </w:r>
    </w:p>
    <w:p w:rsidR="005A393A" w:rsidRPr="00677EDA" w:rsidRDefault="005A393A" w:rsidP="005A393A">
      <w:pPr>
        <w:spacing w:before="240"/>
        <w:jc w:val="both"/>
        <w:rPr>
          <w:rFonts w:ascii="Times New Roman" w:hAnsi="Times New Roman" w:cs="Times New Roman"/>
          <w:sz w:val="26"/>
          <w:szCs w:val="24"/>
        </w:rPr>
      </w:pPr>
      <w:r w:rsidRPr="00677EDA">
        <w:rPr>
          <w:rFonts w:ascii="Times New Roman" w:hAnsi="Times New Roman" w:cs="Times New Roman"/>
          <w:sz w:val="26"/>
          <w:szCs w:val="24"/>
        </w:rPr>
        <w:t>In the United Nations General Assembly in 2003, anti-corruption conventions were held to take action against corruption. In line with international anti-corruption and agreements, on 21 November 2004, the government of Bangladesh formed the Anti-Corruption Commission (ACC) to curb corruption and prevention and to start a corruption-free country, the ACC started work. The present government has laid special emphasis on the removal of corruption from government, non-government organizations, business commerce, society as a whole. Sustainable Development Targets (SDG) Article 16.5 emphasizes the need to reduce adequate corruption and bribe. Anti-corruption and prevention activities are included in the 7th Five Year Plan as priority sector and good governance has been identified as a strategy of poverty reduction and sustainable development.</w:t>
      </w:r>
    </w:p>
    <w:p w:rsidR="005A393A" w:rsidRPr="00677EDA" w:rsidRDefault="005A393A" w:rsidP="005A393A">
      <w:pPr>
        <w:jc w:val="both"/>
        <w:rPr>
          <w:rFonts w:ascii="Times New Roman" w:hAnsi="Times New Roman" w:cs="Times New Roman"/>
          <w:sz w:val="26"/>
          <w:szCs w:val="24"/>
        </w:rPr>
      </w:pPr>
      <w:r w:rsidRPr="00677EDA">
        <w:rPr>
          <w:rFonts w:ascii="Times New Roman" w:hAnsi="Times New Roman" w:cs="Times New Roman"/>
          <w:sz w:val="26"/>
          <w:szCs w:val="24"/>
        </w:rPr>
        <w:t xml:space="preserve">The ACC's </w:t>
      </w:r>
      <w:r w:rsidRPr="00677EDA">
        <w:rPr>
          <w:rFonts w:ascii="Times New Roman" w:hAnsi="Times New Roman" w:cs="Times New Roman"/>
          <w:sz w:val="26"/>
          <w:szCs w:val="24"/>
          <w:cs/>
        </w:rPr>
        <w:t xml:space="preserve">2017-2021 </w:t>
      </w:r>
      <w:r w:rsidRPr="00677EDA">
        <w:rPr>
          <w:rFonts w:ascii="Times New Roman" w:hAnsi="Times New Roman" w:cs="Times New Roman"/>
          <w:sz w:val="26"/>
          <w:szCs w:val="24"/>
        </w:rPr>
        <w:t>year-old anti-corruption plan has given a special preference to disciplinary measures to eliminate corruption and education system to prevent corruption. Emphasis has been laid on building institutional capacity for such scheme; Effective Enquiry, Investigation and prevention strategies;   innovative research and organizational structure innovative research and development and organizational structure.</w:t>
      </w:r>
    </w:p>
    <w:p w:rsidR="005A393A" w:rsidRPr="00677EDA" w:rsidRDefault="005A393A" w:rsidP="005A393A">
      <w:pPr>
        <w:jc w:val="both"/>
        <w:rPr>
          <w:rFonts w:ascii="Times New Roman" w:hAnsi="Times New Roman" w:cs="Times New Roman"/>
          <w:sz w:val="26"/>
          <w:szCs w:val="24"/>
        </w:rPr>
      </w:pPr>
      <w:r w:rsidRPr="00677EDA">
        <w:rPr>
          <w:rFonts w:ascii="Times New Roman" w:hAnsi="Times New Roman" w:cs="Times New Roman"/>
          <w:sz w:val="26"/>
          <w:szCs w:val="24"/>
        </w:rPr>
        <w:t>Due to corruption, waste of national resources, discrimination in the society and indiscipline in the jungle are created.</w:t>
      </w:r>
      <w:r w:rsidRPr="00677EDA">
        <w:rPr>
          <w:rFonts w:ascii="Times New Roman" w:hAnsi="Times New Roman" w:cs="Times New Roman"/>
          <w:sz w:val="26"/>
          <w:szCs w:val="24"/>
          <w:cs/>
        </w:rPr>
        <w:t xml:space="preserve"> </w:t>
      </w:r>
      <w:r w:rsidRPr="00677EDA">
        <w:rPr>
          <w:rFonts w:ascii="Times New Roman" w:hAnsi="Times New Roman" w:cs="Times New Roman"/>
          <w:sz w:val="26"/>
          <w:szCs w:val="24"/>
        </w:rPr>
        <w:t>It increases poverty and impedes economic development. Recently, the ACC showed tremendous success in controlling bribery transactions, official power of personal interest and misuse of public property etc. to control corruption.</w:t>
      </w:r>
      <w:r w:rsidRPr="00677EDA">
        <w:rPr>
          <w:rFonts w:ascii="Times New Roman" w:hAnsi="Times New Roman" w:cs="Times New Roman"/>
          <w:sz w:val="26"/>
          <w:szCs w:val="24"/>
          <w:cs/>
        </w:rPr>
        <w:t xml:space="preserve"> </w:t>
      </w:r>
      <w:r w:rsidRPr="00677EDA">
        <w:rPr>
          <w:rFonts w:ascii="Times New Roman" w:hAnsi="Times New Roman" w:cs="Times New Roman"/>
          <w:sz w:val="26"/>
          <w:szCs w:val="24"/>
        </w:rPr>
        <w:t>Improvement of the institutional capacity of ACC to play a more active role in preventing corruption and prevention, improving the efficiency of officers and staffs, effective enquiry, conducting investigation and conducting preventive measures through effective training and development of information and technology for the development of institutional skills are essential.</w:t>
      </w:r>
    </w:p>
    <w:p w:rsidR="005A393A" w:rsidRPr="00677EDA" w:rsidRDefault="005A393A" w:rsidP="005A393A">
      <w:pPr>
        <w:jc w:val="both"/>
        <w:rPr>
          <w:rFonts w:ascii="Times New Roman" w:hAnsi="Times New Roman" w:cs="Times New Roman"/>
          <w:sz w:val="26"/>
          <w:szCs w:val="24"/>
        </w:rPr>
      </w:pPr>
      <w:r w:rsidRPr="00677EDA">
        <w:rPr>
          <w:rFonts w:ascii="Times New Roman" w:hAnsi="Times New Roman" w:cs="Times New Roman"/>
          <w:sz w:val="26"/>
          <w:szCs w:val="24"/>
        </w:rPr>
        <w:t>The Anti-Corruption Commission takes steps to reduce corruption by taking disciplinary measures and reviewing the system on priority basis. Determination of Operation Mechanism, adequate manpower, internal good governance, finance and logistic requirements are needed for the prevention of corruption.</w:t>
      </w:r>
      <w:r w:rsidRPr="00677EDA">
        <w:rPr>
          <w:rFonts w:ascii="Times New Roman" w:hAnsi="Times New Roman" w:cs="Times New Roman"/>
          <w:sz w:val="26"/>
          <w:szCs w:val="24"/>
          <w:cs/>
        </w:rPr>
        <w:t xml:space="preserve"> </w:t>
      </w:r>
      <w:r w:rsidRPr="00677EDA">
        <w:rPr>
          <w:rFonts w:ascii="Times New Roman" w:hAnsi="Times New Roman" w:cs="Times New Roman"/>
          <w:sz w:val="26"/>
          <w:szCs w:val="24"/>
        </w:rPr>
        <w:t>It is the improvement of the institutional capacity of the ACC for enquiry, investigation and prevention effectively. Besides, it is essential to increase its institutional skills by improving the necessary training and information and technology system of ACC officials and staffs.</w:t>
      </w:r>
      <w:r w:rsidRPr="00677EDA">
        <w:rPr>
          <w:rFonts w:ascii="Times New Roman" w:hAnsi="Times New Roman" w:cs="Times New Roman"/>
          <w:sz w:val="26"/>
          <w:szCs w:val="24"/>
          <w:cs/>
        </w:rPr>
        <w:t xml:space="preserve"> </w:t>
      </w:r>
      <w:r w:rsidRPr="00677EDA">
        <w:rPr>
          <w:rFonts w:ascii="Times New Roman" w:hAnsi="Times New Roman" w:cs="Times New Roman"/>
          <w:sz w:val="26"/>
          <w:szCs w:val="24"/>
        </w:rPr>
        <w:t>In this context, the proposed project proposal for strengthening the Anti-Corruption Commission has been formulated.</w:t>
      </w:r>
    </w:p>
    <w:p w:rsidR="005A393A" w:rsidRPr="00677EDA" w:rsidRDefault="005A393A" w:rsidP="005A393A">
      <w:pPr>
        <w:jc w:val="both"/>
        <w:rPr>
          <w:rFonts w:ascii="Times New Roman" w:hAnsi="Times New Roman" w:cs="Times New Roman"/>
          <w:sz w:val="26"/>
          <w:szCs w:val="24"/>
        </w:rPr>
      </w:pPr>
      <w:r w:rsidRPr="00677EDA">
        <w:rPr>
          <w:rFonts w:ascii="Times New Roman" w:hAnsi="Times New Roman" w:cs="Times New Roman"/>
          <w:sz w:val="26"/>
          <w:szCs w:val="24"/>
        </w:rPr>
        <w:t>Among the officials and staffs of the ACC, there are still very slow, inaccurate and hassle-free communication fax and letter-based communication methods.</w:t>
      </w:r>
      <w:r w:rsidRPr="00677EDA">
        <w:rPr>
          <w:rFonts w:ascii="Times New Roman" w:hAnsi="Times New Roman" w:cs="Times New Roman"/>
          <w:sz w:val="26"/>
          <w:szCs w:val="24"/>
          <w:cs/>
        </w:rPr>
        <w:t xml:space="preserve"> </w:t>
      </w:r>
      <w:r w:rsidRPr="00677EDA">
        <w:rPr>
          <w:rFonts w:ascii="Times New Roman" w:hAnsi="Times New Roman" w:cs="Times New Roman"/>
          <w:sz w:val="26"/>
          <w:szCs w:val="24"/>
        </w:rPr>
        <w:t>There is no formal form of communication between the various departments.</w:t>
      </w:r>
      <w:r w:rsidRPr="00677EDA">
        <w:rPr>
          <w:rFonts w:ascii="Times New Roman" w:hAnsi="Times New Roman" w:cs="Times New Roman"/>
          <w:sz w:val="26"/>
          <w:szCs w:val="24"/>
          <w:cs/>
        </w:rPr>
        <w:t xml:space="preserve"> </w:t>
      </w:r>
      <w:r w:rsidRPr="00677EDA">
        <w:rPr>
          <w:rFonts w:ascii="Times New Roman" w:hAnsi="Times New Roman" w:cs="Times New Roman"/>
          <w:sz w:val="26"/>
          <w:szCs w:val="24"/>
        </w:rPr>
        <w:t xml:space="preserve">In this context, the ACC needs to develop communication between all the offices and associate organizations. But ACC's computers are not very useful for the use of old and local area networks (LANs). New Computer / Laptop are required to purchase and extend the </w:t>
      </w:r>
      <w:r w:rsidRPr="00677EDA">
        <w:rPr>
          <w:rFonts w:ascii="Times New Roman" w:hAnsi="Times New Roman" w:cs="Times New Roman"/>
          <w:sz w:val="26"/>
          <w:szCs w:val="24"/>
        </w:rPr>
        <w:lastRenderedPageBreak/>
        <w:t>existing internet facility and LAN.</w:t>
      </w:r>
      <w:r w:rsidRPr="00677EDA">
        <w:rPr>
          <w:rFonts w:ascii="Times New Roman" w:hAnsi="Times New Roman" w:cs="Times New Roman"/>
          <w:sz w:val="26"/>
          <w:szCs w:val="24"/>
          <w:cs/>
        </w:rPr>
        <w:t xml:space="preserve"> </w:t>
      </w:r>
      <w:r w:rsidRPr="00677EDA">
        <w:rPr>
          <w:rFonts w:ascii="Times New Roman" w:hAnsi="Times New Roman" w:cs="Times New Roman"/>
          <w:sz w:val="26"/>
          <w:szCs w:val="24"/>
        </w:rPr>
        <w:t>The introduction of the Office Automation and e-Governance system is now time demand.</w:t>
      </w:r>
    </w:p>
    <w:p w:rsidR="005A393A" w:rsidRPr="00677EDA" w:rsidRDefault="005A393A" w:rsidP="005A393A">
      <w:pPr>
        <w:jc w:val="both"/>
        <w:rPr>
          <w:rFonts w:ascii="Times New Roman" w:hAnsi="Times New Roman" w:cs="Times New Roman"/>
          <w:sz w:val="26"/>
          <w:szCs w:val="24"/>
        </w:rPr>
      </w:pPr>
      <w:r w:rsidRPr="00677EDA">
        <w:rPr>
          <w:rFonts w:ascii="Times New Roman" w:hAnsi="Times New Roman" w:cs="Times New Roman"/>
          <w:sz w:val="26"/>
          <w:szCs w:val="24"/>
        </w:rPr>
        <w:t>Most of the ACC staff is not accustomed to modern information-based work environment.</w:t>
      </w:r>
      <w:r w:rsidRPr="00677EDA">
        <w:rPr>
          <w:rFonts w:ascii="Times New Roman" w:hAnsi="Times New Roman" w:cs="Times New Roman"/>
          <w:sz w:val="24"/>
        </w:rPr>
        <w:t xml:space="preserve"> </w:t>
      </w:r>
      <w:r w:rsidRPr="00677EDA">
        <w:rPr>
          <w:rFonts w:ascii="Times New Roman" w:hAnsi="Times New Roman" w:cs="Times New Roman"/>
          <w:sz w:val="26"/>
          <w:szCs w:val="24"/>
        </w:rPr>
        <w:t>They need ICT-based training for them. There are three essential things to build ICT based office management:</w:t>
      </w:r>
    </w:p>
    <w:p w:rsidR="005A393A" w:rsidRPr="00677EDA" w:rsidRDefault="005A393A" w:rsidP="005A393A">
      <w:pPr>
        <w:ind w:left="720"/>
        <w:jc w:val="both"/>
        <w:rPr>
          <w:rFonts w:ascii="Times New Roman" w:hAnsi="Times New Roman" w:cs="Times New Roman"/>
          <w:sz w:val="26"/>
          <w:szCs w:val="24"/>
        </w:rPr>
      </w:pPr>
      <w:r w:rsidRPr="00677EDA">
        <w:rPr>
          <w:rFonts w:ascii="Times New Roman" w:hAnsi="Times New Roman" w:cs="Times New Roman"/>
          <w:sz w:val="26"/>
          <w:szCs w:val="24"/>
        </w:rPr>
        <w:t>1) Purchasing the necessary hardware and software and for the acquisition of the existing LAN.</w:t>
      </w:r>
    </w:p>
    <w:p w:rsidR="005A393A" w:rsidRPr="00677EDA" w:rsidRDefault="005A393A" w:rsidP="005A393A">
      <w:pPr>
        <w:ind w:left="720"/>
        <w:jc w:val="both"/>
        <w:rPr>
          <w:rFonts w:ascii="Times New Roman" w:hAnsi="Times New Roman" w:cs="Times New Roman"/>
          <w:sz w:val="26"/>
          <w:szCs w:val="24"/>
        </w:rPr>
      </w:pPr>
      <w:r w:rsidRPr="00677EDA">
        <w:rPr>
          <w:rFonts w:ascii="Times New Roman" w:hAnsi="Times New Roman" w:cs="Times New Roman"/>
          <w:sz w:val="26"/>
          <w:szCs w:val="24"/>
        </w:rPr>
        <w:t>2) Development of human resources and</w:t>
      </w:r>
    </w:p>
    <w:p w:rsidR="005A393A" w:rsidRPr="00677EDA" w:rsidRDefault="005A393A" w:rsidP="005A393A">
      <w:pPr>
        <w:ind w:left="720"/>
        <w:jc w:val="both"/>
        <w:rPr>
          <w:rFonts w:ascii="Times New Roman" w:hAnsi="Times New Roman" w:cs="Times New Roman"/>
          <w:sz w:val="26"/>
          <w:szCs w:val="24"/>
        </w:rPr>
      </w:pPr>
      <w:r w:rsidRPr="00677EDA">
        <w:rPr>
          <w:rFonts w:ascii="Times New Roman" w:hAnsi="Times New Roman" w:cs="Times New Roman"/>
          <w:sz w:val="26"/>
          <w:szCs w:val="24"/>
        </w:rPr>
        <w:t>3) Office Automation.</w:t>
      </w:r>
    </w:p>
    <w:p w:rsidR="005A393A" w:rsidRPr="00677EDA" w:rsidRDefault="005A393A" w:rsidP="005A393A">
      <w:pPr>
        <w:rPr>
          <w:rFonts w:ascii="Times New Roman" w:hAnsi="Times New Roman" w:cs="Times New Roman"/>
          <w:sz w:val="24"/>
        </w:rPr>
      </w:pPr>
      <w:r w:rsidRPr="00677EDA">
        <w:rPr>
          <w:rFonts w:ascii="Times New Roman" w:hAnsi="Times New Roman" w:cs="Times New Roman"/>
          <w:sz w:val="24"/>
        </w:rPr>
        <w:t>The purpose of the project is to develop effective communication between the officials and staffs of ACC and all its offices</w:t>
      </w:r>
      <w:r w:rsidRPr="00677EDA">
        <w:rPr>
          <w:rFonts w:ascii="Times New Roman" w:hAnsi="Times New Roman" w:cs="Times New Roman"/>
          <w:sz w:val="24"/>
          <w:cs/>
        </w:rPr>
        <w:t xml:space="preserve">, </w:t>
      </w:r>
      <w:r w:rsidRPr="00677EDA">
        <w:rPr>
          <w:rFonts w:ascii="Times New Roman" w:hAnsi="Times New Roman" w:cs="Times New Roman"/>
          <w:sz w:val="24"/>
        </w:rPr>
        <w:t>accelerating the ACC's ability by conducting appropriate investigation of the ACC officials and staffs, through knowledge and skill development in the trial process and prevention activities, reduction of corruption by increasing the capacity of the Corruption Prevention Committee and Integrity</w:t>
      </w:r>
      <w:r>
        <w:rPr>
          <w:rFonts w:ascii="Times New Roman" w:hAnsi="Times New Roman" w:cs="Times New Roman"/>
          <w:sz w:val="24"/>
        </w:rPr>
        <w:t xml:space="preserve"> Unit </w:t>
      </w:r>
      <w:r w:rsidRPr="00677EDA">
        <w:rPr>
          <w:rFonts w:ascii="Times New Roman" w:hAnsi="Times New Roman" w:cs="Times New Roman"/>
          <w:sz w:val="24"/>
        </w:rPr>
        <w:t xml:space="preserve">(Satata Sangha). </w:t>
      </w:r>
    </w:p>
    <w:p w:rsidR="005A393A" w:rsidRPr="00390BA1" w:rsidRDefault="005A393A" w:rsidP="005A393A">
      <w:pPr>
        <w:ind w:left="520" w:hanging="480"/>
        <w:jc w:val="both"/>
        <w:rPr>
          <w:rFonts w:ascii="Times New Roman" w:hAnsi="Times New Roman" w:cs="Times New Roman"/>
          <w:b/>
          <w:sz w:val="2"/>
        </w:rPr>
      </w:pPr>
    </w:p>
    <w:p w:rsidR="005A393A" w:rsidRPr="00390BA1" w:rsidRDefault="005A393A" w:rsidP="005A393A">
      <w:pPr>
        <w:spacing w:before="240"/>
        <w:ind w:left="520" w:hanging="480"/>
        <w:jc w:val="both"/>
        <w:rPr>
          <w:rFonts w:ascii="Times New Roman" w:hAnsi="Times New Roman" w:cs="Times New Roman"/>
          <w:b/>
          <w:sz w:val="28"/>
        </w:rPr>
      </w:pPr>
      <w:r w:rsidRPr="00390BA1">
        <w:rPr>
          <w:rFonts w:ascii="Times New Roman" w:hAnsi="Times New Roman" w:cs="Times New Roman"/>
          <w:b/>
          <w:sz w:val="28"/>
        </w:rPr>
        <w:t>II. Project Overview</w:t>
      </w:r>
    </w:p>
    <w:p w:rsidR="005A393A" w:rsidRPr="00677EDA" w:rsidRDefault="005A393A" w:rsidP="000E2AC1">
      <w:pPr>
        <w:pStyle w:val="ListParagraph"/>
        <w:numPr>
          <w:ilvl w:val="0"/>
          <w:numId w:val="46"/>
        </w:numPr>
        <w:spacing w:after="0"/>
        <w:jc w:val="both"/>
        <w:rPr>
          <w:rFonts w:ascii="Times New Roman" w:hAnsi="Times New Roman" w:cs="Times New Roman"/>
          <w:b/>
          <w:sz w:val="24"/>
          <w:szCs w:val="24"/>
        </w:rPr>
      </w:pPr>
      <w:r w:rsidRPr="00677EDA">
        <w:rPr>
          <w:rFonts w:ascii="Times New Roman" w:hAnsi="Times New Roman" w:cs="Times New Roman"/>
          <w:b/>
          <w:sz w:val="24"/>
          <w:szCs w:val="24"/>
        </w:rPr>
        <w:t>Objectives:</w:t>
      </w:r>
    </w:p>
    <w:p w:rsidR="005A393A" w:rsidRPr="00677EDA" w:rsidRDefault="005A393A" w:rsidP="005A393A">
      <w:pPr>
        <w:pStyle w:val="ListParagraph"/>
        <w:spacing w:after="0"/>
        <w:ind w:left="400"/>
        <w:jc w:val="both"/>
        <w:rPr>
          <w:rFonts w:ascii="Times New Roman" w:hAnsi="Times New Roman" w:cs="Times New Roman"/>
          <w:sz w:val="24"/>
          <w:szCs w:val="24"/>
        </w:rPr>
      </w:pPr>
      <w:r w:rsidRPr="00677EDA">
        <w:rPr>
          <w:rFonts w:ascii="Times New Roman" w:hAnsi="Times New Roman" w:cs="Times New Roman"/>
          <w:sz w:val="24"/>
          <w:szCs w:val="24"/>
        </w:rPr>
        <w:t>a) Increasing capacity of the ACC through improving the professional skills of the officers / staff.</w:t>
      </w:r>
    </w:p>
    <w:p w:rsidR="005A393A" w:rsidRPr="00677EDA" w:rsidRDefault="005A393A" w:rsidP="005A393A">
      <w:pPr>
        <w:ind w:left="400"/>
        <w:rPr>
          <w:rFonts w:ascii="Times New Roman" w:hAnsi="Times New Roman" w:cs="Times New Roman"/>
          <w:sz w:val="24"/>
          <w:szCs w:val="24"/>
        </w:rPr>
      </w:pPr>
      <w:r w:rsidRPr="00677EDA">
        <w:rPr>
          <w:rFonts w:ascii="Times New Roman" w:hAnsi="Times New Roman" w:cs="Times New Roman"/>
          <w:sz w:val="24"/>
          <w:szCs w:val="24"/>
        </w:rPr>
        <w:t>b) Reducing corruption in public and private sectors by increasing the capacity of the Corruption Prevention Committee and Integrity Unit (Satata Sangha).</w:t>
      </w:r>
    </w:p>
    <w:p w:rsidR="005A393A" w:rsidRPr="00677EDA" w:rsidRDefault="005A393A" w:rsidP="005A393A">
      <w:pPr>
        <w:ind w:left="400"/>
        <w:rPr>
          <w:rFonts w:ascii="Times New Roman" w:hAnsi="Times New Roman" w:cs="Times New Roman"/>
          <w:sz w:val="24"/>
          <w:szCs w:val="24"/>
        </w:rPr>
      </w:pPr>
      <w:r w:rsidRPr="00677EDA">
        <w:rPr>
          <w:rFonts w:ascii="Times New Roman" w:hAnsi="Times New Roman" w:cs="Times New Roman"/>
          <w:sz w:val="24"/>
          <w:szCs w:val="24"/>
        </w:rPr>
        <w:t>c) To make ACC's activities easy and dynamic, its head office and 22 coordinated district offices are automated.</w:t>
      </w:r>
    </w:p>
    <w:p w:rsidR="005A393A" w:rsidRPr="00677EDA" w:rsidRDefault="005A393A" w:rsidP="005A393A">
      <w:pPr>
        <w:ind w:left="400"/>
        <w:rPr>
          <w:rFonts w:ascii="Times New Roman" w:hAnsi="Times New Roman" w:cs="Times New Roman"/>
          <w:sz w:val="24"/>
          <w:szCs w:val="24"/>
        </w:rPr>
      </w:pPr>
    </w:p>
    <w:p w:rsidR="005A393A" w:rsidRPr="00677EDA" w:rsidRDefault="005A393A" w:rsidP="000E2AC1">
      <w:pPr>
        <w:pStyle w:val="ListParagraph"/>
        <w:numPr>
          <w:ilvl w:val="0"/>
          <w:numId w:val="46"/>
        </w:numPr>
        <w:spacing w:after="0"/>
        <w:jc w:val="both"/>
        <w:rPr>
          <w:rFonts w:ascii="Times New Roman" w:hAnsi="Times New Roman" w:cs="Times New Roman"/>
          <w:b/>
          <w:sz w:val="24"/>
          <w:szCs w:val="24"/>
        </w:rPr>
      </w:pPr>
      <w:r w:rsidRPr="00677EDA">
        <w:rPr>
          <w:rFonts w:ascii="Times New Roman" w:hAnsi="Times New Roman" w:cs="Times New Roman"/>
          <w:b/>
          <w:sz w:val="24"/>
          <w:szCs w:val="24"/>
        </w:rPr>
        <w:t>Outcomes:</w:t>
      </w:r>
    </w:p>
    <w:p w:rsidR="005A393A" w:rsidRPr="00677EDA" w:rsidRDefault="005A393A" w:rsidP="005A393A">
      <w:pPr>
        <w:ind w:left="400"/>
        <w:rPr>
          <w:rFonts w:ascii="Times New Roman" w:hAnsi="Times New Roman" w:cs="Times New Roman"/>
          <w:sz w:val="24"/>
          <w:szCs w:val="24"/>
        </w:rPr>
      </w:pPr>
      <w:r w:rsidRPr="00677EDA">
        <w:rPr>
          <w:rFonts w:ascii="Times New Roman" w:hAnsi="Times New Roman" w:cs="Times New Roman"/>
          <w:sz w:val="24"/>
          <w:szCs w:val="24"/>
        </w:rPr>
        <w:t>a) The development of the performance of the ACC officers and staffs will be achieved through training;</w:t>
      </w:r>
    </w:p>
    <w:p w:rsidR="005A393A" w:rsidRPr="00677EDA" w:rsidRDefault="005A393A" w:rsidP="005A393A">
      <w:pPr>
        <w:ind w:left="400"/>
        <w:rPr>
          <w:rFonts w:ascii="Times New Roman" w:hAnsi="Times New Roman" w:cs="Times New Roman"/>
          <w:sz w:val="24"/>
          <w:szCs w:val="24"/>
        </w:rPr>
      </w:pPr>
      <w:r w:rsidRPr="00677EDA">
        <w:rPr>
          <w:rFonts w:ascii="Times New Roman" w:hAnsi="Times New Roman" w:cs="Times New Roman"/>
          <w:sz w:val="24"/>
          <w:szCs w:val="24"/>
        </w:rPr>
        <w:t>b) Automation of all the ACC offices will be acquired;</w:t>
      </w:r>
    </w:p>
    <w:p w:rsidR="005A393A" w:rsidRPr="00677EDA" w:rsidRDefault="005A393A" w:rsidP="005A393A">
      <w:pPr>
        <w:ind w:left="400"/>
        <w:rPr>
          <w:rFonts w:ascii="Times New Roman" w:hAnsi="Times New Roman" w:cs="Times New Roman"/>
          <w:sz w:val="24"/>
          <w:szCs w:val="24"/>
        </w:rPr>
      </w:pPr>
      <w:r w:rsidRPr="00677EDA">
        <w:rPr>
          <w:rFonts w:ascii="Times New Roman" w:hAnsi="Times New Roman" w:cs="Times New Roman"/>
          <w:sz w:val="24"/>
          <w:szCs w:val="24"/>
        </w:rPr>
        <w:t>c) Corruption and corruption in public and private sectors will be reduced by increasing the capacity of the Anti Corruption Committee and the capacity of the Integrity Association.</w:t>
      </w:r>
    </w:p>
    <w:p w:rsidR="005A393A" w:rsidRPr="00677EDA" w:rsidRDefault="005A393A" w:rsidP="005A393A">
      <w:pPr>
        <w:ind w:left="400"/>
        <w:rPr>
          <w:rFonts w:ascii="Times New Roman" w:hAnsi="Times New Roman" w:cs="Times New Roman"/>
          <w:sz w:val="24"/>
          <w:szCs w:val="24"/>
        </w:rPr>
      </w:pPr>
    </w:p>
    <w:p w:rsidR="005A393A" w:rsidRPr="00677EDA" w:rsidRDefault="005A393A" w:rsidP="000E2AC1">
      <w:pPr>
        <w:pStyle w:val="ListParagraph"/>
        <w:numPr>
          <w:ilvl w:val="0"/>
          <w:numId w:val="46"/>
        </w:numPr>
        <w:spacing w:after="0"/>
        <w:jc w:val="both"/>
        <w:rPr>
          <w:rFonts w:ascii="Times New Roman" w:hAnsi="Times New Roman" w:cs="Times New Roman"/>
          <w:b/>
          <w:sz w:val="24"/>
          <w:szCs w:val="24"/>
        </w:rPr>
      </w:pPr>
      <w:r w:rsidRPr="00677EDA">
        <w:rPr>
          <w:rFonts w:ascii="Times New Roman" w:hAnsi="Times New Roman" w:cs="Times New Roman"/>
          <w:b/>
          <w:sz w:val="24"/>
          <w:szCs w:val="24"/>
        </w:rPr>
        <w:t>Output:</w:t>
      </w:r>
    </w:p>
    <w:p w:rsidR="005A393A" w:rsidRPr="00677EDA" w:rsidRDefault="005A393A" w:rsidP="005A393A">
      <w:pPr>
        <w:ind w:left="400"/>
        <w:rPr>
          <w:rFonts w:ascii="Times New Roman" w:hAnsi="Times New Roman" w:cs="Times New Roman"/>
          <w:sz w:val="24"/>
          <w:szCs w:val="24"/>
        </w:rPr>
      </w:pPr>
      <w:r w:rsidRPr="00677EDA">
        <w:rPr>
          <w:rFonts w:ascii="Times New Roman" w:hAnsi="Times New Roman" w:cs="Times New Roman"/>
          <w:sz w:val="24"/>
          <w:szCs w:val="24"/>
        </w:rPr>
        <w:t>a) The officers / staffs of the ACC will be trained and the efficiency of the manpower of the ACC will increase;</w:t>
      </w:r>
    </w:p>
    <w:p w:rsidR="005A393A" w:rsidRPr="00677EDA" w:rsidRDefault="005A393A" w:rsidP="005A393A">
      <w:pPr>
        <w:ind w:left="400"/>
        <w:rPr>
          <w:rFonts w:ascii="Times New Roman" w:hAnsi="Times New Roman" w:cs="Times New Roman"/>
          <w:sz w:val="24"/>
          <w:szCs w:val="24"/>
        </w:rPr>
      </w:pPr>
      <w:r w:rsidRPr="00677EDA">
        <w:rPr>
          <w:rFonts w:ascii="Times New Roman" w:hAnsi="Times New Roman" w:cs="Times New Roman"/>
          <w:sz w:val="24"/>
          <w:szCs w:val="24"/>
        </w:rPr>
        <w:t>b) Office will have automation and LAN transmissions;</w:t>
      </w:r>
    </w:p>
    <w:p w:rsidR="005A393A" w:rsidRPr="00677EDA" w:rsidRDefault="005A393A" w:rsidP="005A393A">
      <w:pPr>
        <w:ind w:left="400"/>
        <w:rPr>
          <w:rFonts w:ascii="Times New Roman" w:hAnsi="Times New Roman" w:cs="Times New Roman"/>
          <w:sz w:val="24"/>
          <w:szCs w:val="24"/>
        </w:rPr>
      </w:pPr>
      <w:r w:rsidRPr="00677EDA">
        <w:rPr>
          <w:rFonts w:ascii="Times New Roman" w:hAnsi="Times New Roman" w:cs="Times New Roman"/>
          <w:sz w:val="24"/>
          <w:szCs w:val="24"/>
        </w:rPr>
        <w:t>c) The prevention of corruption will be strengthened and dynamic;</w:t>
      </w:r>
    </w:p>
    <w:p w:rsidR="005A393A" w:rsidRPr="00677EDA" w:rsidRDefault="005A393A" w:rsidP="005A393A">
      <w:pPr>
        <w:ind w:left="400"/>
        <w:rPr>
          <w:rFonts w:ascii="Times New Roman" w:hAnsi="Times New Roman" w:cs="Times New Roman"/>
          <w:sz w:val="24"/>
          <w:szCs w:val="24"/>
        </w:rPr>
      </w:pPr>
      <w:r w:rsidRPr="00677EDA">
        <w:rPr>
          <w:rFonts w:ascii="Times New Roman" w:hAnsi="Times New Roman" w:cs="Times New Roman"/>
          <w:sz w:val="24"/>
          <w:szCs w:val="24"/>
        </w:rPr>
        <w:t>d) All corruption will be reduced.</w:t>
      </w:r>
    </w:p>
    <w:p w:rsidR="005A393A" w:rsidRPr="00677EDA" w:rsidRDefault="005A393A" w:rsidP="000E2AC1">
      <w:pPr>
        <w:pStyle w:val="ListParagraph"/>
        <w:numPr>
          <w:ilvl w:val="0"/>
          <w:numId w:val="46"/>
        </w:numPr>
        <w:spacing w:after="0"/>
        <w:jc w:val="both"/>
        <w:rPr>
          <w:rFonts w:ascii="Times New Roman" w:hAnsi="Times New Roman" w:cs="Times New Roman"/>
          <w:b/>
          <w:sz w:val="24"/>
          <w:szCs w:val="24"/>
        </w:rPr>
      </w:pPr>
      <w:r w:rsidRPr="00677EDA">
        <w:rPr>
          <w:rFonts w:ascii="Times New Roman" w:hAnsi="Times New Roman" w:cs="Times New Roman"/>
          <w:b/>
          <w:sz w:val="24"/>
          <w:szCs w:val="24"/>
        </w:rPr>
        <w:t>Project Scope</w:t>
      </w:r>
    </w:p>
    <w:p w:rsidR="005A393A" w:rsidRPr="00677EDA" w:rsidRDefault="005A393A" w:rsidP="005A393A">
      <w:pPr>
        <w:ind w:left="400"/>
        <w:rPr>
          <w:rFonts w:ascii="Times New Roman" w:hAnsi="Times New Roman" w:cs="Times New Roman"/>
          <w:sz w:val="24"/>
          <w:szCs w:val="24"/>
        </w:rPr>
      </w:pPr>
      <w:r w:rsidRPr="00677EDA">
        <w:rPr>
          <w:rFonts w:ascii="Times New Roman" w:hAnsi="Times New Roman" w:cs="Times New Roman"/>
          <w:sz w:val="24"/>
          <w:szCs w:val="24"/>
        </w:rPr>
        <w:t>a)</w:t>
      </w:r>
      <w:r>
        <w:rPr>
          <w:rFonts w:ascii="Times New Roman" w:hAnsi="Times New Roman" w:cs="Times New Roman"/>
          <w:sz w:val="24"/>
          <w:szCs w:val="24"/>
        </w:rPr>
        <w:t xml:space="preserve"> </w:t>
      </w:r>
      <w:r w:rsidRPr="00677EDA">
        <w:rPr>
          <w:rFonts w:ascii="Times New Roman" w:hAnsi="Times New Roman" w:cs="Times New Roman"/>
          <w:sz w:val="24"/>
          <w:szCs w:val="24"/>
        </w:rPr>
        <w:t>Training of the officers of the ACC and the members of the Anti Corruption Committee;</w:t>
      </w:r>
    </w:p>
    <w:p w:rsidR="005A393A" w:rsidRPr="00677EDA" w:rsidRDefault="005A393A" w:rsidP="005A393A">
      <w:pPr>
        <w:ind w:left="400"/>
        <w:rPr>
          <w:rFonts w:ascii="Times New Roman" w:hAnsi="Times New Roman" w:cs="Times New Roman"/>
          <w:sz w:val="24"/>
          <w:szCs w:val="24"/>
        </w:rPr>
      </w:pPr>
      <w:r w:rsidRPr="00677EDA">
        <w:rPr>
          <w:rFonts w:ascii="Times New Roman" w:hAnsi="Times New Roman" w:cs="Times New Roman"/>
          <w:sz w:val="24"/>
          <w:szCs w:val="24"/>
        </w:rPr>
        <w:t xml:space="preserve">b) </w:t>
      </w:r>
      <w:r>
        <w:rPr>
          <w:rFonts w:ascii="Times New Roman" w:hAnsi="Times New Roman" w:cs="Times New Roman"/>
          <w:sz w:val="24"/>
          <w:szCs w:val="24"/>
        </w:rPr>
        <w:t xml:space="preserve">Gathering of </w:t>
      </w:r>
      <w:r w:rsidRPr="00677EDA">
        <w:rPr>
          <w:rFonts w:ascii="Times New Roman" w:hAnsi="Times New Roman" w:cs="Times New Roman"/>
          <w:sz w:val="24"/>
          <w:szCs w:val="24"/>
        </w:rPr>
        <w:t>Integrity</w:t>
      </w:r>
      <w:r>
        <w:rPr>
          <w:rFonts w:ascii="Times New Roman" w:hAnsi="Times New Roman" w:cs="Times New Roman"/>
          <w:sz w:val="24"/>
          <w:szCs w:val="24"/>
        </w:rPr>
        <w:t xml:space="preserve"> Unit and </w:t>
      </w:r>
      <w:r w:rsidRPr="00677EDA">
        <w:rPr>
          <w:rFonts w:ascii="Times New Roman" w:hAnsi="Times New Roman" w:cs="Times New Roman"/>
          <w:sz w:val="24"/>
          <w:szCs w:val="24"/>
        </w:rPr>
        <w:t xml:space="preserve"> prevention program of </w:t>
      </w:r>
      <w:r>
        <w:rPr>
          <w:rFonts w:ascii="Times New Roman" w:hAnsi="Times New Roman" w:cs="Times New Roman"/>
          <w:sz w:val="24"/>
          <w:szCs w:val="24"/>
        </w:rPr>
        <w:t xml:space="preserve">Prevention </w:t>
      </w:r>
      <w:r w:rsidRPr="00677EDA">
        <w:rPr>
          <w:rFonts w:ascii="Times New Roman" w:hAnsi="Times New Roman" w:cs="Times New Roman"/>
          <w:sz w:val="24"/>
          <w:szCs w:val="24"/>
        </w:rPr>
        <w:t>Committees;</w:t>
      </w:r>
    </w:p>
    <w:p w:rsidR="005A393A" w:rsidRPr="00677EDA" w:rsidRDefault="005A393A" w:rsidP="005A393A">
      <w:pPr>
        <w:ind w:left="400"/>
        <w:rPr>
          <w:rFonts w:ascii="Times New Roman" w:hAnsi="Times New Roman" w:cs="Times New Roman"/>
          <w:sz w:val="24"/>
          <w:szCs w:val="24"/>
        </w:rPr>
      </w:pPr>
      <w:r w:rsidRPr="00677EDA">
        <w:rPr>
          <w:rFonts w:ascii="Times New Roman" w:hAnsi="Times New Roman" w:cs="Times New Roman"/>
          <w:sz w:val="24"/>
          <w:szCs w:val="24"/>
        </w:rPr>
        <w:t>c) ACC head office and 22 integrated district office automation;</w:t>
      </w:r>
    </w:p>
    <w:p w:rsidR="005A393A" w:rsidRPr="00677EDA" w:rsidRDefault="005A393A" w:rsidP="005A393A">
      <w:pPr>
        <w:ind w:left="400"/>
        <w:rPr>
          <w:rFonts w:ascii="Times New Roman" w:hAnsi="Times New Roman" w:cs="Times New Roman"/>
          <w:sz w:val="24"/>
          <w:szCs w:val="24"/>
        </w:rPr>
      </w:pPr>
      <w:r w:rsidRPr="00677EDA">
        <w:rPr>
          <w:rFonts w:ascii="Times New Roman" w:hAnsi="Times New Roman" w:cs="Times New Roman"/>
          <w:sz w:val="24"/>
          <w:szCs w:val="24"/>
        </w:rPr>
        <w:t>d) Collection of resources of the IP TV, Digital Archive, Digital Forensic Lab, Computer, Laptop etc.</w:t>
      </w:r>
    </w:p>
    <w:p w:rsidR="005A393A" w:rsidRPr="00677EDA" w:rsidRDefault="005A393A" w:rsidP="005A393A">
      <w:pPr>
        <w:ind w:left="400"/>
        <w:rPr>
          <w:rFonts w:ascii="Times New Roman" w:hAnsi="Times New Roman" w:cs="Times New Roman"/>
          <w:sz w:val="24"/>
          <w:szCs w:val="24"/>
        </w:rPr>
      </w:pPr>
    </w:p>
    <w:p w:rsidR="005A393A" w:rsidRPr="00677EDA" w:rsidRDefault="005A393A" w:rsidP="000E2AC1">
      <w:pPr>
        <w:pStyle w:val="ListParagraph"/>
        <w:numPr>
          <w:ilvl w:val="0"/>
          <w:numId w:val="46"/>
        </w:numPr>
        <w:spacing w:after="0"/>
        <w:jc w:val="both"/>
        <w:rPr>
          <w:rFonts w:ascii="Times New Roman" w:hAnsi="Times New Roman" w:cs="Times New Roman"/>
          <w:b/>
          <w:sz w:val="24"/>
          <w:szCs w:val="24"/>
        </w:rPr>
      </w:pPr>
      <w:r w:rsidRPr="00677EDA">
        <w:rPr>
          <w:rFonts w:ascii="Times New Roman" w:hAnsi="Times New Roman" w:cs="Times New Roman"/>
          <w:b/>
          <w:sz w:val="24"/>
          <w:szCs w:val="24"/>
        </w:rPr>
        <w:t>Population Coverage:</w:t>
      </w:r>
    </w:p>
    <w:p w:rsidR="005A393A" w:rsidRPr="00677EDA" w:rsidRDefault="005A393A" w:rsidP="005A393A">
      <w:pPr>
        <w:pStyle w:val="ListParagraph"/>
        <w:spacing w:after="0"/>
        <w:ind w:left="630"/>
        <w:jc w:val="both"/>
        <w:rPr>
          <w:rFonts w:ascii="Times New Roman" w:hAnsi="Times New Roman" w:cs="Times New Roman"/>
        </w:rPr>
      </w:pPr>
      <w:r>
        <w:rPr>
          <w:rFonts w:ascii="Times New Roman" w:hAnsi="Times New Roman" w:cs="Times New Roman"/>
          <w:sz w:val="24"/>
          <w:szCs w:val="24"/>
        </w:rPr>
        <w:t>ACC officials/</w:t>
      </w:r>
      <w:r w:rsidRPr="00677EDA">
        <w:rPr>
          <w:rFonts w:ascii="Times New Roman" w:hAnsi="Times New Roman" w:cs="Times New Roman"/>
          <w:sz w:val="24"/>
          <w:szCs w:val="24"/>
        </w:rPr>
        <w:t>staffs, Corruption Prevention Committee (CPC) and Integrity Unit (Satata Sangha</w:t>
      </w:r>
      <w:r w:rsidRPr="00677EDA">
        <w:rPr>
          <w:rFonts w:ascii="Times New Roman" w:hAnsi="Times New Roman" w:cs="Times New Roman"/>
        </w:rPr>
        <w:t>).</w:t>
      </w:r>
    </w:p>
    <w:p w:rsidR="005A393A" w:rsidRPr="00677EDA" w:rsidRDefault="005A393A" w:rsidP="005A393A">
      <w:pPr>
        <w:pStyle w:val="Bodytext21"/>
        <w:shd w:val="clear" w:color="auto" w:fill="auto"/>
        <w:spacing w:before="0" w:after="0" w:line="240" w:lineRule="auto"/>
        <w:ind w:left="40"/>
        <w:jc w:val="both"/>
        <w:rPr>
          <w:b/>
          <w:sz w:val="24"/>
          <w:szCs w:val="24"/>
        </w:rPr>
      </w:pPr>
    </w:p>
    <w:p w:rsidR="005A393A" w:rsidRPr="00390BA1" w:rsidRDefault="005A393A" w:rsidP="005A393A">
      <w:pPr>
        <w:pStyle w:val="Bodytext21"/>
        <w:shd w:val="clear" w:color="auto" w:fill="auto"/>
        <w:spacing w:before="0" w:after="0" w:line="240" w:lineRule="auto"/>
        <w:ind w:left="40"/>
        <w:jc w:val="both"/>
        <w:rPr>
          <w:b/>
          <w:sz w:val="28"/>
          <w:szCs w:val="24"/>
        </w:rPr>
      </w:pPr>
      <w:r w:rsidRPr="00390BA1">
        <w:rPr>
          <w:b/>
          <w:sz w:val="28"/>
          <w:szCs w:val="24"/>
        </w:rPr>
        <w:lastRenderedPageBreak/>
        <w:t>III. Detailed Scope of Work</w:t>
      </w:r>
    </w:p>
    <w:p w:rsidR="005A393A" w:rsidRPr="00677EDA" w:rsidRDefault="005A393A" w:rsidP="005A393A">
      <w:pPr>
        <w:ind w:left="40" w:right="20" w:firstLine="680"/>
        <w:jc w:val="both"/>
        <w:rPr>
          <w:rFonts w:ascii="Times New Roman" w:hAnsi="Times New Roman" w:cs="Times New Roman"/>
          <w:sz w:val="24"/>
        </w:rPr>
      </w:pPr>
      <w:r w:rsidRPr="00677EDA">
        <w:rPr>
          <w:rFonts w:ascii="Times New Roman" w:hAnsi="Times New Roman" w:cs="Times New Roman"/>
          <w:sz w:val="24"/>
        </w:rPr>
        <w:t>Under the project, the ‘</w:t>
      </w:r>
      <w:r>
        <w:rPr>
          <w:rFonts w:ascii="Times New Roman" w:hAnsi="Times New Roman" w:cs="Times New Roman"/>
          <w:sz w:val="24"/>
        </w:rPr>
        <w:t xml:space="preserve">Individual </w:t>
      </w:r>
      <w:r w:rsidRPr="00677EDA">
        <w:rPr>
          <w:rFonts w:ascii="Times New Roman" w:hAnsi="Times New Roman" w:cs="Times New Roman"/>
          <w:sz w:val="24"/>
        </w:rPr>
        <w:t>Consultant’ will be appointed to provide training to software officers and officers on software design and Office Automation software.</w:t>
      </w:r>
      <w:r w:rsidRPr="00677EDA">
        <w:rPr>
          <w:rFonts w:ascii="Times New Roman" w:hAnsi="Times New Roman" w:cs="Times New Roman"/>
          <w:sz w:val="24"/>
          <w:cs/>
        </w:rPr>
        <w:t xml:space="preserve"> </w:t>
      </w:r>
      <w:r w:rsidRPr="00677EDA">
        <w:rPr>
          <w:rFonts w:ascii="Times New Roman" w:hAnsi="Times New Roman" w:cs="Times New Roman"/>
          <w:sz w:val="24"/>
        </w:rPr>
        <w:t>The ‘</w:t>
      </w:r>
      <w:r>
        <w:rPr>
          <w:rFonts w:ascii="Times New Roman" w:hAnsi="Times New Roman" w:cs="Times New Roman"/>
          <w:sz w:val="24"/>
        </w:rPr>
        <w:t xml:space="preserve">Individual </w:t>
      </w:r>
      <w:r w:rsidRPr="00677EDA">
        <w:rPr>
          <w:rFonts w:ascii="Times New Roman" w:hAnsi="Times New Roman" w:cs="Times New Roman"/>
          <w:sz w:val="24"/>
        </w:rPr>
        <w:t>Consultant’ duties and responsibilities will include but will not necessarily be limited to the following:</w:t>
      </w:r>
    </w:p>
    <w:p w:rsidR="005A393A" w:rsidRPr="00677EDA" w:rsidRDefault="005A393A" w:rsidP="005A393A">
      <w:pPr>
        <w:ind w:left="40" w:right="20" w:firstLine="680"/>
        <w:jc w:val="both"/>
        <w:rPr>
          <w:rFonts w:ascii="Times New Roman" w:hAnsi="Times New Roman" w:cs="Times New Roman"/>
        </w:rPr>
      </w:pPr>
    </w:p>
    <w:p w:rsidR="005A393A" w:rsidRPr="00677EDA" w:rsidRDefault="005A393A" w:rsidP="005A393A">
      <w:pPr>
        <w:tabs>
          <w:tab w:val="left" w:pos="405"/>
          <w:tab w:val="left" w:pos="5901"/>
        </w:tabs>
        <w:jc w:val="both"/>
        <w:rPr>
          <w:rFonts w:ascii="Times New Roman" w:eastAsia="Arial Unicode MS" w:hAnsi="Times New Roman" w:cs="Times New Roman"/>
          <w:b/>
          <w:sz w:val="24"/>
          <w:szCs w:val="24"/>
          <w:lang w:val="en-GB" w:eastAsia="en-GB"/>
        </w:rPr>
      </w:pPr>
      <w:r w:rsidRPr="00677EDA">
        <w:rPr>
          <w:rFonts w:ascii="Times New Roman" w:eastAsia="Arial Unicode MS" w:hAnsi="Times New Roman" w:cs="Times New Roman"/>
          <w:b/>
          <w:sz w:val="24"/>
          <w:szCs w:val="24"/>
          <w:lang w:val="en-GB" w:eastAsia="en-GB"/>
        </w:rPr>
        <w:tab/>
        <w:t xml:space="preserve">Final outputs/deliverables required from the </w:t>
      </w:r>
      <w:r>
        <w:rPr>
          <w:rFonts w:ascii="Times New Roman" w:eastAsia="Arial Unicode MS" w:hAnsi="Times New Roman" w:cs="Times New Roman"/>
          <w:b/>
          <w:sz w:val="24"/>
          <w:szCs w:val="24"/>
          <w:lang w:val="en-GB" w:eastAsia="en-GB"/>
        </w:rPr>
        <w:t xml:space="preserve">Individual </w:t>
      </w:r>
      <w:r w:rsidRPr="00677EDA">
        <w:rPr>
          <w:rFonts w:ascii="Times New Roman" w:eastAsia="Arial Unicode MS" w:hAnsi="Times New Roman" w:cs="Times New Roman"/>
          <w:b/>
          <w:sz w:val="24"/>
          <w:szCs w:val="24"/>
          <w:lang w:val="en-GB" w:eastAsia="en-GB"/>
        </w:rPr>
        <w:t>consultant</w:t>
      </w:r>
    </w:p>
    <w:p w:rsidR="005A393A" w:rsidRPr="00677EDA" w:rsidRDefault="005A393A" w:rsidP="000E2AC1">
      <w:pPr>
        <w:pStyle w:val="ListParagraph"/>
        <w:numPr>
          <w:ilvl w:val="0"/>
          <w:numId w:val="47"/>
        </w:numPr>
        <w:spacing w:before="240" w:after="0" w:line="240" w:lineRule="auto"/>
        <w:ind w:right="20"/>
        <w:jc w:val="both"/>
        <w:rPr>
          <w:rFonts w:ascii="Times New Roman" w:hAnsi="Times New Roman" w:cs="Times New Roman"/>
          <w:sz w:val="24"/>
        </w:rPr>
      </w:pPr>
      <w:r w:rsidRPr="00677EDA">
        <w:rPr>
          <w:rFonts w:ascii="Times New Roman" w:hAnsi="Times New Roman" w:cs="Times New Roman"/>
          <w:sz w:val="24"/>
        </w:rPr>
        <w:t>An Inception Report on Hardware and software requirement Specifications for the implementation of all the proposed software, Digital Archive, Digital Forensic Lab (Covering Necessary equipments and a Detail Level Design), IP TV (Covering Necessary equipments and a Detail Level Design Layout for the ACC IP TV Recording Studio) and training program for the ACC Officers and staffs.</w:t>
      </w:r>
    </w:p>
    <w:p w:rsidR="005A393A" w:rsidRPr="00677EDA" w:rsidRDefault="005A393A" w:rsidP="005A393A">
      <w:pPr>
        <w:pStyle w:val="ListParagraph"/>
        <w:spacing w:before="240" w:after="0" w:line="240" w:lineRule="auto"/>
        <w:ind w:left="1080" w:right="20"/>
        <w:jc w:val="both"/>
        <w:rPr>
          <w:rFonts w:ascii="Times New Roman" w:hAnsi="Times New Roman" w:cs="Times New Roman"/>
          <w:sz w:val="10"/>
        </w:rPr>
      </w:pPr>
    </w:p>
    <w:p w:rsidR="005A393A" w:rsidRPr="00677EDA" w:rsidRDefault="005A393A" w:rsidP="000E2AC1">
      <w:pPr>
        <w:pStyle w:val="ListParagraph"/>
        <w:numPr>
          <w:ilvl w:val="0"/>
          <w:numId w:val="47"/>
        </w:numPr>
        <w:spacing w:before="240" w:after="0" w:line="240" w:lineRule="auto"/>
        <w:ind w:right="20"/>
        <w:jc w:val="both"/>
        <w:rPr>
          <w:rFonts w:ascii="Times New Roman" w:hAnsi="Times New Roman" w:cs="Times New Roman"/>
          <w:sz w:val="24"/>
        </w:rPr>
      </w:pPr>
      <w:r w:rsidRPr="00677EDA">
        <w:rPr>
          <w:rFonts w:ascii="Times New Roman" w:hAnsi="Times New Roman" w:cs="Times New Roman"/>
          <w:sz w:val="24"/>
        </w:rPr>
        <w:t>A Hardware Assessment Report/Hardware Requirement Specifications Report for the proposed software of Administration wing, Prevention wing and ICT &amp; Training wing, Crime Database Management software, Criminal Database Management Software based on the assessment based on the assessment.</w:t>
      </w:r>
    </w:p>
    <w:p w:rsidR="005A393A" w:rsidRPr="00390BA1" w:rsidRDefault="005A393A" w:rsidP="005A393A">
      <w:pPr>
        <w:pStyle w:val="ListParagraph"/>
        <w:spacing w:before="240" w:after="0" w:line="240" w:lineRule="auto"/>
        <w:ind w:left="1080" w:right="20"/>
        <w:jc w:val="both"/>
        <w:rPr>
          <w:rFonts w:ascii="Times New Roman" w:hAnsi="Times New Roman" w:cs="Times New Roman"/>
          <w:sz w:val="14"/>
        </w:rPr>
      </w:pPr>
    </w:p>
    <w:p w:rsidR="005A393A" w:rsidRDefault="005A393A" w:rsidP="000E2AC1">
      <w:pPr>
        <w:pStyle w:val="ListParagraph"/>
        <w:numPr>
          <w:ilvl w:val="0"/>
          <w:numId w:val="47"/>
        </w:numPr>
        <w:spacing w:before="240" w:after="0" w:line="240" w:lineRule="auto"/>
        <w:ind w:right="20"/>
        <w:jc w:val="both"/>
        <w:rPr>
          <w:rFonts w:ascii="Times New Roman" w:hAnsi="Times New Roman" w:cs="Times New Roman"/>
          <w:sz w:val="24"/>
        </w:rPr>
      </w:pPr>
      <w:r w:rsidRPr="00677EDA">
        <w:rPr>
          <w:rFonts w:ascii="Times New Roman" w:hAnsi="Times New Roman" w:cs="Times New Roman"/>
          <w:sz w:val="24"/>
        </w:rPr>
        <w:t>A Software Assessment Report/Software Requirement Specifications (SRS) Report for the implementation of the proposed software of Administration wing, Prevention wing and ICT &amp; Training wing, Crime Database Management software, Criminal Database Management Software based on the assessment.</w:t>
      </w:r>
    </w:p>
    <w:p w:rsidR="005A393A" w:rsidRPr="007D4336" w:rsidRDefault="005A393A" w:rsidP="005A393A">
      <w:pPr>
        <w:pStyle w:val="ListParagraph"/>
        <w:rPr>
          <w:rFonts w:ascii="Times New Roman" w:hAnsi="Times New Roman" w:cs="Times New Roman"/>
          <w:sz w:val="24"/>
        </w:rPr>
      </w:pPr>
    </w:p>
    <w:p w:rsidR="005A393A" w:rsidRPr="00677EDA" w:rsidRDefault="005A393A" w:rsidP="000E2AC1">
      <w:pPr>
        <w:pStyle w:val="ListParagraph"/>
        <w:numPr>
          <w:ilvl w:val="0"/>
          <w:numId w:val="47"/>
        </w:numPr>
        <w:spacing w:before="240" w:after="0" w:line="240" w:lineRule="auto"/>
        <w:ind w:right="20"/>
        <w:jc w:val="both"/>
        <w:rPr>
          <w:rFonts w:ascii="Times New Roman" w:hAnsi="Times New Roman" w:cs="Times New Roman"/>
          <w:sz w:val="24"/>
        </w:rPr>
      </w:pPr>
      <w:r>
        <w:rPr>
          <w:rFonts w:ascii="Times New Roman" w:hAnsi="Times New Roman" w:cs="Times New Roman"/>
          <w:sz w:val="24"/>
        </w:rPr>
        <w:t xml:space="preserve">An </w:t>
      </w:r>
      <w:r w:rsidRPr="007D4336">
        <w:rPr>
          <w:rFonts w:ascii="Times New Roman" w:hAnsi="Times New Roman" w:cs="Times New Roman"/>
          <w:sz w:val="24"/>
        </w:rPr>
        <w:t>as-is process flowchart</w:t>
      </w:r>
      <w:r>
        <w:rPr>
          <w:rFonts w:ascii="Times New Roman" w:hAnsi="Times New Roman" w:cs="Times New Roman"/>
          <w:sz w:val="24"/>
        </w:rPr>
        <w:t xml:space="preserve"> based on the inception, network diagram and assessment report.</w:t>
      </w:r>
    </w:p>
    <w:p w:rsidR="005A393A" w:rsidRPr="00677EDA" w:rsidRDefault="005A393A" w:rsidP="005A393A">
      <w:pPr>
        <w:ind w:right="20"/>
        <w:jc w:val="both"/>
        <w:rPr>
          <w:rFonts w:ascii="Times New Roman" w:hAnsi="Times New Roman" w:cs="Times New Roman"/>
          <w:sz w:val="10"/>
        </w:rPr>
      </w:pPr>
    </w:p>
    <w:p w:rsidR="005A393A" w:rsidRPr="00677EDA" w:rsidRDefault="005A393A" w:rsidP="000E2AC1">
      <w:pPr>
        <w:pStyle w:val="ListParagraph"/>
        <w:numPr>
          <w:ilvl w:val="0"/>
          <w:numId w:val="47"/>
        </w:numPr>
        <w:spacing w:after="0" w:line="240" w:lineRule="auto"/>
        <w:ind w:right="20"/>
        <w:jc w:val="both"/>
        <w:rPr>
          <w:rFonts w:ascii="Times New Roman" w:hAnsi="Times New Roman" w:cs="Times New Roman"/>
          <w:sz w:val="24"/>
        </w:rPr>
      </w:pPr>
      <w:r w:rsidRPr="00677EDA">
        <w:rPr>
          <w:rFonts w:ascii="Times New Roman" w:hAnsi="Times New Roman" w:cs="Times New Roman"/>
          <w:sz w:val="24"/>
        </w:rPr>
        <w:t>A Complete Network Diagram for all the offices of ACC for connecting all offices in one network.</w:t>
      </w:r>
    </w:p>
    <w:p w:rsidR="005A393A" w:rsidRPr="00677EDA" w:rsidRDefault="005A393A" w:rsidP="005A393A">
      <w:pPr>
        <w:pStyle w:val="ListParagraph"/>
        <w:spacing w:after="0" w:line="240" w:lineRule="auto"/>
        <w:ind w:left="1080" w:right="20"/>
        <w:jc w:val="both"/>
        <w:rPr>
          <w:rFonts w:ascii="Times New Roman" w:hAnsi="Times New Roman" w:cs="Times New Roman"/>
          <w:sz w:val="10"/>
        </w:rPr>
      </w:pPr>
    </w:p>
    <w:p w:rsidR="005A393A" w:rsidRDefault="005A393A" w:rsidP="000E2AC1">
      <w:pPr>
        <w:pStyle w:val="ListParagraph"/>
        <w:numPr>
          <w:ilvl w:val="0"/>
          <w:numId w:val="47"/>
        </w:numPr>
        <w:spacing w:before="240" w:after="0" w:line="240" w:lineRule="auto"/>
        <w:ind w:right="20"/>
        <w:jc w:val="both"/>
        <w:rPr>
          <w:rFonts w:ascii="Times New Roman" w:hAnsi="Times New Roman" w:cs="Times New Roman"/>
          <w:sz w:val="24"/>
        </w:rPr>
      </w:pPr>
      <w:r w:rsidRPr="00677EDA">
        <w:rPr>
          <w:rFonts w:ascii="Times New Roman" w:hAnsi="Times New Roman" w:cs="Times New Roman"/>
          <w:sz w:val="24"/>
        </w:rPr>
        <w:t>A Requirement Specifications Report for the implementations Digital Archive, Digital Forensic Lab and IP TV after physical survey of the existing Forensic Lab of BGD  e-Govt CIRT/BCC  with the presence of ACC ICT Officer &amp; Staff.</w:t>
      </w:r>
    </w:p>
    <w:p w:rsidR="005A393A" w:rsidRPr="00BA4DA8" w:rsidRDefault="005A393A" w:rsidP="005A393A">
      <w:pPr>
        <w:pStyle w:val="ListParagraph"/>
        <w:rPr>
          <w:rFonts w:ascii="Times New Roman" w:hAnsi="Times New Roman" w:cs="Times New Roman"/>
          <w:sz w:val="24"/>
        </w:rPr>
      </w:pPr>
    </w:p>
    <w:p w:rsidR="005A393A" w:rsidRDefault="005A393A" w:rsidP="000E2AC1">
      <w:pPr>
        <w:pStyle w:val="ListParagraph"/>
        <w:numPr>
          <w:ilvl w:val="0"/>
          <w:numId w:val="47"/>
        </w:numPr>
        <w:spacing w:before="240" w:after="0" w:line="240" w:lineRule="auto"/>
        <w:ind w:right="20"/>
        <w:jc w:val="both"/>
        <w:rPr>
          <w:rFonts w:ascii="Times New Roman" w:hAnsi="Times New Roman" w:cs="Times New Roman"/>
          <w:sz w:val="24"/>
        </w:rPr>
      </w:pPr>
      <w:r>
        <w:rPr>
          <w:rFonts w:ascii="Times New Roman" w:hAnsi="Times New Roman" w:cs="Times New Roman"/>
          <w:sz w:val="24"/>
        </w:rPr>
        <w:t>Preparing all the Tender Proposal including all the necessary specification as per Public Procurement Rule.</w:t>
      </w:r>
    </w:p>
    <w:p w:rsidR="005A393A" w:rsidRPr="003133EC" w:rsidRDefault="005A393A" w:rsidP="005A393A">
      <w:pPr>
        <w:pStyle w:val="ListParagraph"/>
        <w:rPr>
          <w:rFonts w:ascii="Times New Roman" w:hAnsi="Times New Roman" w:cs="Times New Roman"/>
          <w:sz w:val="10"/>
          <w:szCs w:val="14"/>
        </w:rPr>
      </w:pPr>
    </w:p>
    <w:p w:rsidR="005A393A" w:rsidRPr="00677EDA" w:rsidRDefault="005A393A" w:rsidP="000E2AC1">
      <w:pPr>
        <w:pStyle w:val="ListParagraph"/>
        <w:numPr>
          <w:ilvl w:val="0"/>
          <w:numId w:val="47"/>
        </w:numPr>
        <w:spacing w:before="240" w:after="0" w:line="240" w:lineRule="auto"/>
        <w:ind w:right="20"/>
        <w:jc w:val="both"/>
        <w:rPr>
          <w:rFonts w:ascii="Times New Roman" w:hAnsi="Times New Roman" w:cs="Times New Roman"/>
          <w:sz w:val="24"/>
        </w:rPr>
      </w:pPr>
      <w:r>
        <w:rPr>
          <w:rFonts w:ascii="Times New Roman" w:hAnsi="Times New Roman" w:cs="Times New Roman"/>
          <w:sz w:val="24"/>
        </w:rPr>
        <w:t xml:space="preserve">Preparing a plan for the </w:t>
      </w:r>
      <w:r w:rsidRPr="00677EDA">
        <w:rPr>
          <w:rFonts w:ascii="Times New Roman" w:hAnsi="Times New Roman" w:cs="Times New Roman"/>
          <w:sz w:val="24"/>
        </w:rPr>
        <w:t>Master data-entry (first time base-line) into the system from the paper based document files and provides training and capacity building to the data-entry operators of respective wings of ACC after successfully completion of the development of all the software and Digital Archive.</w:t>
      </w:r>
    </w:p>
    <w:p w:rsidR="005A393A" w:rsidRPr="00677EDA" w:rsidRDefault="005A393A" w:rsidP="000E2AC1">
      <w:pPr>
        <w:numPr>
          <w:ilvl w:val="0"/>
          <w:numId w:val="47"/>
        </w:numPr>
        <w:spacing w:before="240"/>
        <w:jc w:val="both"/>
        <w:rPr>
          <w:rFonts w:ascii="Times New Roman" w:hAnsi="Times New Roman" w:cs="Times New Roman"/>
          <w:sz w:val="24"/>
        </w:rPr>
      </w:pPr>
      <w:r w:rsidRPr="00677EDA">
        <w:rPr>
          <w:rFonts w:ascii="Times New Roman" w:hAnsi="Times New Roman" w:cs="Times New Roman"/>
          <w:sz w:val="24"/>
        </w:rPr>
        <w:t xml:space="preserve">A detailed User Assessment Test (UAT) plan including test cases for the project and perform the UAT based on the previously developed test cases in UAT plan for the software items of the project. </w:t>
      </w:r>
    </w:p>
    <w:p w:rsidR="005A393A" w:rsidRPr="00677EDA" w:rsidRDefault="005A393A" w:rsidP="000E2AC1">
      <w:pPr>
        <w:numPr>
          <w:ilvl w:val="0"/>
          <w:numId w:val="47"/>
        </w:numPr>
        <w:spacing w:before="240"/>
        <w:jc w:val="both"/>
        <w:rPr>
          <w:rFonts w:ascii="Times New Roman" w:hAnsi="Times New Roman" w:cs="Times New Roman"/>
          <w:sz w:val="24"/>
        </w:rPr>
      </w:pPr>
      <w:r w:rsidRPr="00677EDA">
        <w:rPr>
          <w:rFonts w:ascii="Times New Roman" w:hAnsi="Times New Roman" w:cs="Times New Roman"/>
          <w:sz w:val="24"/>
        </w:rPr>
        <w:t>Final UAT Report covering hardware verification report and UAT report of all the developed software.</w:t>
      </w:r>
    </w:p>
    <w:p w:rsidR="005A393A" w:rsidRDefault="005A393A" w:rsidP="000E2AC1">
      <w:pPr>
        <w:pStyle w:val="ListParagraph"/>
        <w:numPr>
          <w:ilvl w:val="0"/>
          <w:numId w:val="47"/>
        </w:numPr>
        <w:spacing w:before="240" w:after="0" w:line="240" w:lineRule="auto"/>
        <w:ind w:right="20"/>
        <w:jc w:val="both"/>
        <w:rPr>
          <w:rFonts w:ascii="Times New Roman" w:hAnsi="Times New Roman" w:cs="Times New Roman"/>
          <w:sz w:val="24"/>
        </w:rPr>
      </w:pPr>
      <w:r w:rsidRPr="00677EDA">
        <w:rPr>
          <w:rFonts w:ascii="Times New Roman" w:hAnsi="Times New Roman" w:cs="Times New Roman"/>
          <w:sz w:val="24"/>
        </w:rPr>
        <w:t>Finally, A Final Completion Report including a support and maintenance plan for at least 2 years after completion of the project with covering the all the implementations of every items of the project and progress of the project including the activity diagram and user manual of all the software and Digital Archive.</w:t>
      </w:r>
    </w:p>
    <w:p w:rsidR="005A393A" w:rsidRPr="00390BA1" w:rsidRDefault="005A393A" w:rsidP="005A393A">
      <w:pPr>
        <w:tabs>
          <w:tab w:val="left" w:pos="405"/>
          <w:tab w:val="left" w:pos="5901"/>
        </w:tabs>
        <w:jc w:val="both"/>
        <w:rPr>
          <w:rFonts w:ascii="Times New Roman" w:eastAsia="Arial Unicode MS" w:hAnsi="Times New Roman" w:cs="Times New Roman"/>
          <w:b/>
          <w:sz w:val="16"/>
          <w:szCs w:val="24"/>
          <w:lang w:val="en-GB" w:eastAsia="en-GB"/>
        </w:rPr>
      </w:pPr>
    </w:p>
    <w:p w:rsidR="005A393A" w:rsidRDefault="005A393A" w:rsidP="005A393A">
      <w:pPr>
        <w:pStyle w:val="Bodytext21"/>
        <w:shd w:val="clear" w:color="auto" w:fill="auto"/>
        <w:spacing w:before="0" w:after="0" w:line="240" w:lineRule="auto"/>
        <w:ind w:left="40"/>
        <w:jc w:val="both"/>
        <w:rPr>
          <w:b/>
          <w:sz w:val="28"/>
          <w:szCs w:val="24"/>
        </w:rPr>
      </w:pPr>
      <w:r w:rsidRPr="00390BA1">
        <w:rPr>
          <w:b/>
          <w:sz w:val="28"/>
          <w:szCs w:val="24"/>
        </w:rPr>
        <w:lastRenderedPageBreak/>
        <w:t xml:space="preserve">IV. </w:t>
      </w:r>
      <w:r>
        <w:rPr>
          <w:b/>
          <w:sz w:val="28"/>
          <w:szCs w:val="24"/>
        </w:rPr>
        <w:t>Qualification &amp;</w:t>
      </w:r>
      <w:r w:rsidRPr="00390BA1">
        <w:rPr>
          <w:b/>
          <w:sz w:val="28"/>
          <w:szCs w:val="24"/>
        </w:rPr>
        <w:t xml:space="preserve"> Experience</w:t>
      </w:r>
      <w:r>
        <w:rPr>
          <w:b/>
          <w:sz w:val="28"/>
          <w:szCs w:val="24"/>
        </w:rPr>
        <w:t xml:space="preserve"> (Selection Criteria)</w:t>
      </w:r>
      <w:r w:rsidRPr="00390BA1">
        <w:rPr>
          <w:b/>
          <w:sz w:val="28"/>
          <w:szCs w:val="24"/>
        </w:rPr>
        <w:t xml:space="preserve"> and Responsibilities of Consultants</w:t>
      </w:r>
    </w:p>
    <w:p w:rsidR="005A393A" w:rsidRPr="00A42135" w:rsidRDefault="005A393A" w:rsidP="005A393A">
      <w:pPr>
        <w:shd w:val="clear" w:color="auto" w:fill="FFFFFF" w:themeFill="background1"/>
        <w:jc w:val="both"/>
        <w:rPr>
          <w:rFonts w:ascii="Times New Roman" w:hAnsi="Times New Roman" w:cs="Times New Roman"/>
          <w:lang w:val="en-GB"/>
        </w:rPr>
      </w:pPr>
      <w:r>
        <w:rPr>
          <w:rFonts w:ascii="Times New Roman" w:hAnsi="Times New Roman" w:cs="Times New Roman"/>
          <w:sz w:val="24"/>
          <w:szCs w:val="24"/>
        </w:rPr>
        <w:t xml:space="preserve">Individual </w:t>
      </w:r>
      <w:r w:rsidRPr="00677EDA">
        <w:rPr>
          <w:rFonts w:ascii="Times New Roman" w:hAnsi="Times New Roman" w:cs="Times New Roman"/>
          <w:sz w:val="24"/>
          <w:szCs w:val="24"/>
        </w:rPr>
        <w:t>Consultant (</w:t>
      </w:r>
      <w:r>
        <w:rPr>
          <w:rFonts w:ascii="Times New Roman" w:hAnsi="Times New Roman" w:cs="Times New Roman"/>
          <w:sz w:val="24"/>
          <w:szCs w:val="24"/>
        </w:rPr>
        <w:t xml:space="preserve">Here, </w:t>
      </w:r>
      <w:r w:rsidRPr="00A42135">
        <w:rPr>
          <w:rFonts w:ascii="Times New Roman" w:hAnsi="Times New Roman" w:cs="Times New Roman"/>
          <w:sz w:val="24"/>
          <w:szCs w:val="24"/>
        </w:rPr>
        <w:t xml:space="preserve">Total duration of the service is 12 (Twelve) Man-Month (MM) in 3 years which will be discontinuous service. i.e. 1 (One) Individual Consultant will work maximum 12(Twelve) Months discontinuously in 3 years as per project requirements.  </w:t>
      </w:r>
      <w:r w:rsidRPr="00677EDA">
        <w:rPr>
          <w:rFonts w:ascii="Times New Roman" w:hAnsi="Times New Roman" w:cs="Times New Roman"/>
          <w:sz w:val="24"/>
          <w:szCs w:val="24"/>
        </w:rPr>
        <w:t>)</w:t>
      </w:r>
    </w:p>
    <w:p w:rsidR="005A393A" w:rsidRPr="00677EDA" w:rsidRDefault="005A393A" w:rsidP="005A393A">
      <w:pPr>
        <w:pStyle w:val="Bodytext21"/>
        <w:shd w:val="clear" w:color="auto" w:fill="auto"/>
        <w:spacing w:before="0" w:after="0" w:line="240" w:lineRule="auto"/>
        <w:ind w:left="40"/>
        <w:jc w:val="both"/>
        <w:rPr>
          <w:b/>
          <w:sz w:val="16"/>
          <w:szCs w:val="24"/>
        </w:rPr>
      </w:pPr>
    </w:p>
    <w:tbl>
      <w:tblPr>
        <w:tblStyle w:val="TableGrid"/>
        <w:tblW w:w="0" w:type="auto"/>
        <w:tblLook w:val="04A0"/>
      </w:tblPr>
      <w:tblGrid>
        <w:gridCol w:w="2356"/>
        <w:gridCol w:w="2361"/>
        <w:gridCol w:w="2371"/>
        <w:gridCol w:w="2368"/>
      </w:tblGrid>
      <w:tr w:rsidR="005A393A" w:rsidRPr="00677EDA" w:rsidTr="005A393A">
        <w:tc>
          <w:tcPr>
            <w:tcW w:w="2394" w:type="dxa"/>
          </w:tcPr>
          <w:p w:rsidR="005A393A" w:rsidRPr="00677EDA" w:rsidRDefault="005A393A" w:rsidP="005A393A">
            <w:pPr>
              <w:jc w:val="center"/>
              <w:rPr>
                <w:rFonts w:ascii="Times New Roman" w:hAnsi="Times New Roman" w:cs="Times New Roman"/>
                <w:b/>
                <w:sz w:val="24"/>
                <w:szCs w:val="24"/>
              </w:rPr>
            </w:pPr>
            <w:r w:rsidRPr="00677EDA">
              <w:rPr>
                <w:rFonts w:ascii="Times New Roman" w:hAnsi="Times New Roman" w:cs="Times New Roman"/>
                <w:b/>
                <w:sz w:val="24"/>
                <w:szCs w:val="24"/>
              </w:rPr>
              <w:t>Name of the post/Key Professionals</w:t>
            </w:r>
          </w:p>
        </w:tc>
        <w:tc>
          <w:tcPr>
            <w:tcW w:w="2394" w:type="dxa"/>
          </w:tcPr>
          <w:p w:rsidR="005A393A" w:rsidRPr="00677EDA" w:rsidRDefault="005A393A" w:rsidP="005A393A">
            <w:pPr>
              <w:jc w:val="center"/>
              <w:rPr>
                <w:rFonts w:ascii="Times New Roman" w:hAnsi="Times New Roman" w:cs="Times New Roman"/>
                <w:b/>
                <w:sz w:val="24"/>
                <w:szCs w:val="24"/>
              </w:rPr>
            </w:pPr>
            <w:r w:rsidRPr="00677EDA">
              <w:rPr>
                <w:rFonts w:ascii="Times New Roman" w:hAnsi="Times New Roman" w:cs="Times New Roman"/>
                <w:b/>
                <w:sz w:val="24"/>
                <w:szCs w:val="24"/>
              </w:rPr>
              <w:t>Qualifications</w:t>
            </w:r>
          </w:p>
        </w:tc>
        <w:tc>
          <w:tcPr>
            <w:tcW w:w="2394" w:type="dxa"/>
          </w:tcPr>
          <w:p w:rsidR="005A393A" w:rsidRPr="00677EDA" w:rsidRDefault="005A393A" w:rsidP="005A393A">
            <w:pPr>
              <w:jc w:val="center"/>
              <w:rPr>
                <w:rFonts w:ascii="Times New Roman" w:hAnsi="Times New Roman" w:cs="Times New Roman"/>
                <w:b/>
                <w:sz w:val="24"/>
                <w:szCs w:val="24"/>
              </w:rPr>
            </w:pPr>
            <w:r w:rsidRPr="00677EDA">
              <w:rPr>
                <w:rFonts w:ascii="Times New Roman" w:hAnsi="Times New Roman" w:cs="Times New Roman"/>
                <w:b/>
                <w:sz w:val="24"/>
                <w:szCs w:val="24"/>
              </w:rPr>
              <w:t>Experience</w:t>
            </w:r>
          </w:p>
        </w:tc>
        <w:tc>
          <w:tcPr>
            <w:tcW w:w="2394" w:type="dxa"/>
          </w:tcPr>
          <w:p w:rsidR="005A393A" w:rsidRPr="00677EDA" w:rsidRDefault="005A393A" w:rsidP="005A393A">
            <w:pPr>
              <w:jc w:val="center"/>
              <w:rPr>
                <w:rFonts w:ascii="Times New Roman" w:hAnsi="Times New Roman" w:cs="Times New Roman"/>
                <w:b/>
                <w:sz w:val="24"/>
                <w:szCs w:val="24"/>
              </w:rPr>
            </w:pPr>
            <w:r>
              <w:rPr>
                <w:rFonts w:ascii="Times New Roman" w:hAnsi="Times New Roman" w:cs="Times New Roman"/>
                <w:b/>
                <w:sz w:val="24"/>
                <w:szCs w:val="24"/>
              </w:rPr>
              <w:t xml:space="preserve">Duties and </w:t>
            </w:r>
            <w:r w:rsidRPr="00677EDA">
              <w:rPr>
                <w:rFonts w:ascii="Times New Roman" w:hAnsi="Times New Roman" w:cs="Times New Roman"/>
                <w:b/>
                <w:sz w:val="24"/>
                <w:szCs w:val="24"/>
              </w:rPr>
              <w:t>Responsibilities</w:t>
            </w:r>
          </w:p>
        </w:tc>
      </w:tr>
      <w:tr w:rsidR="005A393A" w:rsidRPr="00677EDA" w:rsidTr="005A393A">
        <w:tc>
          <w:tcPr>
            <w:tcW w:w="2394" w:type="dxa"/>
          </w:tcPr>
          <w:p w:rsidR="005A393A" w:rsidRPr="00677EDA" w:rsidRDefault="005A393A" w:rsidP="005A393A">
            <w:pPr>
              <w:jc w:val="center"/>
              <w:rPr>
                <w:rFonts w:ascii="Times New Roman" w:hAnsi="Times New Roman" w:cs="Times New Roman"/>
                <w:sz w:val="24"/>
                <w:szCs w:val="24"/>
              </w:rPr>
            </w:pPr>
            <w:r>
              <w:rPr>
                <w:rFonts w:ascii="Times New Roman" w:hAnsi="Times New Roman" w:cs="Times New Roman"/>
                <w:sz w:val="24"/>
                <w:szCs w:val="24"/>
              </w:rPr>
              <w:t>Individual Consultant (ICT)</w:t>
            </w:r>
          </w:p>
        </w:tc>
        <w:tc>
          <w:tcPr>
            <w:tcW w:w="2394" w:type="dxa"/>
          </w:tcPr>
          <w:p w:rsidR="005A393A" w:rsidRPr="00A42135" w:rsidRDefault="005A393A" w:rsidP="005A393A">
            <w:pPr>
              <w:shd w:val="clear" w:color="auto" w:fill="FFFFFF" w:themeFill="background1"/>
              <w:jc w:val="both"/>
              <w:rPr>
                <w:rFonts w:ascii="Times New Roman" w:hAnsi="Times New Roman" w:cs="Times New Roman"/>
                <w:sz w:val="24"/>
                <w:szCs w:val="24"/>
              </w:rPr>
            </w:pPr>
            <w:r w:rsidRPr="00A42135">
              <w:rPr>
                <w:rFonts w:ascii="Times New Roman" w:hAnsi="Times New Roman" w:cs="Times New Roman"/>
                <w:sz w:val="24"/>
                <w:szCs w:val="24"/>
              </w:rPr>
              <w:t>4 Years graduation or post-graduate degree in Computer Science / Engineering or ICT from a recognized university.</w:t>
            </w:r>
          </w:p>
          <w:p w:rsidR="005A393A" w:rsidRDefault="005A393A" w:rsidP="005A393A">
            <w:pPr>
              <w:rPr>
                <w:rFonts w:ascii="Times New Roman" w:hAnsi="Times New Roman" w:cs="Times New Roman"/>
                <w:sz w:val="24"/>
                <w:szCs w:val="24"/>
              </w:rPr>
            </w:pPr>
          </w:p>
        </w:tc>
        <w:tc>
          <w:tcPr>
            <w:tcW w:w="2394" w:type="dxa"/>
          </w:tcPr>
          <w:p w:rsidR="005A393A" w:rsidRPr="00677EDA" w:rsidRDefault="005A393A" w:rsidP="005A393A">
            <w:pPr>
              <w:rPr>
                <w:rFonts w:ascii="Times New Roman" w:hAnsi="Times New Roman" w:cs="Times New Roman"/>
                <w:sz w:val="24"/>
                <w:szCs w:val="24"/>
              </w:rPr>
            </w:pPr>
            <w:r w:rsidRPr="00CB7763">
              <w:rPr>
                <w:rFonts w:ascii="Times New Roman" w:hAnsi="Times New Roman" w:cs="Times New Roman"/>
                <w:lang w:val="en-GB"/>
              </w:rPr>
              <w:t xml:space="preserve">Should have 10 Years working experience on ICT related project in any international/Govt. organization in the field of governance, preferably experience on anti-corruption and ICT-based public sector reforms, and expertise on govt. Public Procurement Act. 2006 and Public Procurement Rules, 2008. </w:t>
            </w:r>
            <w:r>
              <w:rPr>
                <w:rFonts w:ascii="Times New Roman" w:hAnsi="Times New Roman" w:cs="Times New Roman"/>
                <w:lang w:val="en-GB"/>
              </w:rPr>
              <w:t>Having knowledge on</w:t>
            </w:r>
            <w:r w:rsidRPr="00CB7763">
              <w:rPr>
                <w:rFonts w:ascii="Times New Roman" w:hAnsi="Times New Roman" w:cs="Times New Roman"/>
                <w:lang w:val="en-GB"/>
              </w:rPr>
              <w:t xml:space="preserve"> government administrative systems and</w:t>
            </w:r>
            <w:r>
              <w:rPr>
                <w:rFonts w:ascii="Times New Roman" w:hAnsi="Times New Roman" w:cs="Times New Roman"/>
                <w:lang w:val="en-GB"/>
              </w:rPr>
              <w:t xml:space="preserve"> expertise on</w:t>
            </w:r>
            <w:r w:rsidRPr="00CB7763">
              <w:rPr>
                <w:rFonts w:ascii="Times New Roman" w:hAnsi="Times New Roman" w:cs="Times New Roman"/>
                <w:lang w:val="en-GB"/>
              </w:rPr>
              <w:t xml:space="preserve"> public procurement</w:t>
            </w:r>
            <w:r>
              <w:rPr>
                <w:rFonts w:ascii="Times New Roman" w:hAnsi="Times New Roman" w:cs="Times New Roman"/>
                <w:lang w:val="en-GB"/>
              </w:rPr>
              <w:t xml:space="preserve"> </w:t>
            </w:r>
            <w:r w:rsidRPr="00CB7763">
              <w:rPr>
                <w:rFonts w:ascii="Times New Roman" w:hAnsi="Times New Roman" w:cs="Times New Roman"/>
                <w:lang w:val="en-GB"/>
              </w:rPr>
              <w:t xml:space="preserve">with excellent communications skills in Bengali and English </w:t>
            </w:r>
            <w:r>
              <w:rPr>
                <w:rFonts w:ascii="Times New Roman" w:hAnsi="Times New Roman" w:cs="Times New Roman"/>
                <w:lang w:val="en-GB"/>
              </w:rPr>
              <w:t>will be given preference</w:t>
            </w:r>
            <w:r w:rsidRPr="00CB7763">
              <w:rPr>
                <w:rFonts w:ascii="Times New Roman" w:hAnsi="Times New Roman" w:cs="Times New Roman"/>
                <w:lang w:val="en-GB"/>
              </w:rPr>
              <w:t>.</w:t>
            </w:r>
          </w:p>
        </w:tc>
        <w:tc>
          <w:tcPr>
            <w:tcW w:w="2394" w:type="dxa"/>
          </w:tcPr>
          <w:p w:rsidR="005A393A" w:rsidRDefault="005A393A" w:rsidP="005A393A">
            <w:pPr>
              <w:rPr>
                <w:rFonts w:ascii="Times New Roman" w:hAnsi="Times New Roman" w:cs="Times New Roman"/>
                <w:sz w:val="24"/>
                <w:szCs w:val="24"/>
              </w:rPr>
            </w:pPr>
            <w:r>
              <w:rPr>
                <w:rFonts w:ascii="Times New Roman" w:hAnsi="Times New Roman" w:cs="Times New Roman"/>
                <w:sz w:val="24"/>
                <w:szCs w:val="24"/>
              </w:rPr>
              <w:t xml:space="preserve">(i) </w:t>
            </w:r>
            <w:r w:rsidRPr="00677EDA">
              <w:rPr>
                <w:rFonts w:ascii="Times New Roman" w:hAnsi="Times New Roman" w:cs="Times New Roman"/>
                <w:sz w:val="24"/>
                <w:szCs w:val="24"/>
              </w:rPr>
              <w:t>Hardware and Software Requir</w:t>
            </w:r>
            <w:r>
              <w:rPr>
                <w:rFonts w:ascii="Times New Roman" w:hAnsi="Times New Roman" w:cs="Times New Roman"/>
                <w:sz w:val="24"/>
                <w:szCs w:val="24"/>
              </w:rPr>
              <w:t>ement Specification Preparation;</w:t>
            </w:r>
          </w:p>
          <w:p w:rsidR="005A393A" w:rsidRDefault="005A393A" w:rsidP="005A393A">
            <w:pPr>
              <w:rPr>
                <w:rFonts w:ascii="Times New Roman" w:hAnsi="Times New Roman" w:cs="Times New Roman"/>
                <w:sz w:val="24"/>
                <w:szCs w:val="24"/>
              </w:rPr>
            </w:pPr>
            <w:r>
              <w:rPr>
                <w:rFonts w:ascii="Times New Roman" w:hAnsi="Times New Roman" w:cs="Times New Roman"/>
                <w:sz w:val="24"/>
                <w:szCs w:val="24"/>
              </w:rPr>
              <w:t>(ii) Software Installment, Customization and Management</w:t>
            </w:r>
            <w:r w:rsidRPr="00677EDA">
              <w:rPr>
                <w:rFonts w:ascii="Times New Roman" w:hAnsi="Times New Roman" w:cs="Times New Roman"/>
                <w:sz w:val="24"/>
                <w:szCs w:val="24"/>
              </w:rPr>
              <w:t xml:space="preserve"> </w:t>
            </w:r>
          </w:p>
          <w:p w:rsidR="005A393A" w:rsidRDefault="005A393A" w:rsidP="005A393A">
            <w:pPr>
              <w:rPr>
                <w:rFonts w:ascii="Times New Roman" w:hAnsi="Times New Roman" w:cs="Times New Roman"/>
                <w:sz w:val="24"/>
                <w:szCs w:val="24"/>
              </w:rPr>
            </w:pPr>
            <w:r>
              <w:rPr>
                <w:rFonts w:ascii="Times New Roman" w:hAnsi="Times New Roman" w:cs="Times New Roman"/>
                <w:sz w:val="24"/>
                <w:szCs w:val="24"/>
              </w:rPr>
              <w:t xml:space="preserve">(iii) </w:t>
            </w:r>
            <w:r w:rsidRPr="00677EDA">
              <w:rPr>
                <w:rFonts w:ascii="Times New Roman" w:hAnsi="Times New Roman" w:cs="Times New Roman"/>
                <w:sz w:val="24"/>
                <w:szCs w:val="24"/>
              </w:rPr>
              <w:t>Prep</w:t>
            </w:r>
            <w:r>
              <w:rPr>
                <w:rFonts w:ascii="Times New Roman" w:hAnsi="Times New Roman" w:cs="Times New Roman"/>
                <w:sz w:val="24"/>
                <w:szCs w:val="24"/>
              </w:rPr>
              <w:t>aration of Operational Manuals;</w:t>
            </w:r>
          </w:p>
          <w:p w:rsidR="005A393A" w:rsidRDefault="005A393A" w:rsidP="005A393A">
            <w:pPr>
              <w:rPr>
                <w:rFonts w:ascii="Times New Roman" w:hAnsi="Times New Roman" w:cs="Times New Roman"/>
                <w:sz w:val="24"/>
                <w:szCs w:val="24"/>
              </w:rPr>
            </w:pPr>
            <w:r>
              <w:rPr>
                <w:rFonts w:ascii="Times New Roman" w:hAnsi="Times New Roman" w:cs="Times New Roman"/>
                <w:sz w:val="24"/>
                <w:szCs w:val="24"/>
              </w:rPr>
              <w:t xml:space="preserve">(iv) </w:t>
            </w:r>
            <w:r w:rsidRPr="00677EDA">
              <w:rPr>
                <w:rFonts w:ascii="Times New Roman" w:hAnsi="Times New Roman" w:cs="Times New Roman"/>
                <w:sz w:val="24"/>
                <w:szCs w:val="24"/>
              </w:rPr>
              <w:t>Training on Office Automation Software to Officers</w:t>
            </w:r>
            <w:r>
              <w:rPr>
                <w:rFonts w:ascii="Times New Roman" w:hAnsi="Times New Roman" w:cs="Times New Roman"/>
                <w:sz w:val="24"/>
                <w:szCs w:val="24"/>
              </w:rPr>
              <w:t>/Staffs.</w:t>
            </w:r>
          </w:p>
          <w:p w:rsidR="005A393A" w:rsidRPr="00677EDA" w:rsidRDefault="005A393A" w:rsidP="005A393A">
            <w:pPr>
              <w:rPr>
                <w:rFonts w:ascii="Times New Roman" w:hAnsi="Times New Roman" w:cs="Times New Roman"/>
                <w:sz w:val="24"/>
                <w:szCs w:val="24"/>
              </w:rPr>
            </w:pPr>
            <w:r>
              <w:rPr>
                <w:rFonts w:ascii="Times New Roman" w:hAnsi="Times New Roman" w:cs="Times New Roman"/>
                <w:sz w:val="24"/>
                <w:szCs w:val="24"/>
              </w:rPr>
              <w:br/>
              <w:t>Also, having experience of preparing Tender Proposal as per Public Procurement Rule will be given preference.</w:t>
            </w:r>
          </w:p>
        </w:tc>
      </w:tr>
    </w:tbl>
    <w:p w:rsidR="005A393A" w:rsidRDefault="005A393A" w:rsidP="005A393A">
      <w:pPr>
        <w:spacing w:after="120"/>
        <w:rPr>
          <w:rFonts w:ascii="Times New Roman" w:hAnsi="Times New Roman" w:cs="Vrinda"/>
          <w:b/>
        </w:rPr>
      </w:pPr>
    </w:p>
    <w:p w:rsidR="005A393A" w:rsidRPr="00ED1FDC" w:rsidRDefault="005A393A" w:rsidP="005A393A">
      <w:pPr>
        <w:spacing w:after="120"/>
        <w:rPr>
          <w:rFonts w:ascii="Times New Roman" w:hAnsi="Times New Roman" w:cs="Times New Roman"/>
          <w:sz w:val="24"/>
        </w:rPr>
      </w:pPr>
      <w:r w:rsidRPr="00413DD1">
        <w:rPr>
          <w:rFonts w:ascii="Times New Roman" w:hAnsi="Times New Roman" w:cs="Times New Roman"/>
          <w:sz w:val="24"/>
        </w:rPr>
        <w:t>As the total estimated man-month is 12</w:t>
      </w:r>
      <w:r>
        <w:rPr>
          <w:rFonts w:ascii="Times New Roman" w:hAnsi="Times New Roman" w:cs="Times New Roman"/>
          <w:sz w:val="24"/>
        </w:rPr>
        <w:t xml:space="preserve"> </w:t>
      </w:r>
      <w:r>
        <w:rPr>
          <w:rFonts w:ascii="Times New Roman" w:hAnsi="Times New Roman" w:cs="Times New Roman"/>
          <w:lang w:val="en-GB"/>
        </w:rPr>
        <w:t>discontinuously in 3 years</w:t>
      </w:r>
      <w:r w:rsidRPr="00413DD1">
        <w:rPr>
          <w:rFonts w:ascii="Times New Roman" w:hAnsi="Times New Roman" w:cs="Times New Roman"/>
          <w:sz w:val="24"/>
        </w:rPr>
        <w:t>, so the work distribution of the</w:t>
      </w:r>
      <w:r>
        <w:rPr>
          <w:rFonts w:ascii="Times New Roman" w:hAnsi="Times New Roman" w:cs="Times New Roman"/>
          <w:sz w:val="24"/>
        </w:rPr>
        <w:t xml:space="preserve"> hired individual </w:t>
      </w:r>
      <w:r w:rsidRPr="00ED1FDC">
        <w:rPr>
          <w:rFonts w:ascii="Times New Roman" w:hAnsi="Times New Roman" w:cs="Times New Roman"/>
          <w:sz w:val="24"/>
        </w:rPr>
        <w:t>Consultant team will be:</w:t>
      </w:r>
    </w:p>
    <w:p w:rsidR="005A393A" w:rsidRPr="00A37F63" w:rsidRDefault="005A393A" w:rsidP="005A393A">
      <w:pPr>
        <w:spacing w:after="120"/>
        <w:rPr>
          <w:rFonts w:ascii="Times New Roman" w:hAnsi="Times New Roman" w:cs="Times New Roman"/>
          <w:sz w:val="24"/>
        </w:rPr>
      </w:pPr>
      <w:r>
        <w:rPr>
          <w:rFonts w:ascii="Times New Roman" w:hAnsi="Times New Roman" w:cs="Times New Roman"/>
          <w:sz w:val="24"/>
        </w:rPr>
        <w:t>1. The output of the first 8 Man-Month works are:</w:t>
      </w:r>
    </w:p>
    <w:p w:rsidR="005A393A" w:rsidRPr="00677EDA" w:rsidRDefault="005A393A" w:rsidP="000E2AC1">
      <w:pPr>
        <w:pStyle w:val="ListParagraph"/>
        <w:numPr>
          <w:ilvl w:val="0"/>
          <w:numId w:val="48"/>
        </w:numPr>
        <w:spacing w:before="240" w:after="0" w:line="240" w:lineRule="auto"/>
        <w:ind w:right="20"/>
        <w:jc w:val="both"/>
        <w:rPr>
          <w:rFonts w:ascii="Times New Roman" w:hAnsi="Times New Roman" w:cs="Times New Roman"/>
          <w:sz w:val="24"/>
        </w:rPr>
      </w:pPr>
      <w:r w:rsidRPr="00677EDA">
        <w:rPr>
          <w:rFonts w:ascii="Times New Roman" w:hAnsi="Times New Roman" w:cs="Times New Roman"/>
          <w:sz w:val="24"/>
        </w:rPr>
        <w:t>An Inception Report on Hardware and software requirement Specifications for the implementation of all the proposed software, Digital Archive, Digital Forensic Lab (Covering Necessary equipments and a Detail Level Design), IP TV (Covering Necessary equipments and a Detail Level Design Layout for the ACC IP TV Recording Studio) and training program for the ACC Officers and staffs.</w:t>
      </w:r>
    </w:p>
    <w:p w:rsidR="005A393A" w:rsidRPr="00677EDA" w:rsidRDefault="005A393A" w:rsidP="005A393A">
      <w:pPr>
        <w:pStyle w:val="ListParagraph"/>
        <w:spacing w:before="240" w:after="0" w:line="240" w:lineRule="auto"/>
        <w:ind w:left="1080" w:right="20"/>
        <w:jc w:val="both"/>
        <w:rPr>
          <w:rFonts w:ascii="Times New Roman" w:hAnsi="Times New Roman" w:cs="Times New Roman"/>
          <w:sz w:val="10"/>
        </w:rPr>
      </w:pPr>
    </w:p>
    <w:p w:rsidR="005A393A" w:rsidRPr="00677EDA" w:rsidRDefault="005A393A" w:rsidP="000E2AC1">
      <w:pPr>
        <w:pStyle w:val="ListParagraph"/>
        <w:numPr>
          <w:ilvl w:val="0"/>
          <w:numId w:val="48"/>
        </w:numPr>
        <w:spacing w:before="240" w:after="0" w:line="240" w:lineRule="auto"/>
        <w:ind w:right="20"/>
        <w:jc w:val="both"/>
        <w:rPr>
          <w:rFonts w:ascii="Times New Roman" w:hAnsi="Times New Roman" w:cs="Times New Roman"/>
          <w:sz w:val="24"/>
        </w:rPr>
      </w:pPr>
      <w:r w:rsidRPr="00677EDA">
        <w:rPr>
          <w:rFonts w:ascii="Times New Roman" w:hAnsi="Times New Roman" w:cs="Times New Roman"/>
          <w:sz w:val="24"/>
        </w:rPr>
        <w:t>A Hardware Assessment Report/Hardware Requirement Specifications Report for the proposed software of Administration wing, Prevention wing and ICT &amp; Training wing, Crime Database Management software, Criminal Database Management Software based on the assessment based on the assessment.</w:t>
      </w:r>
    </w:p>
    <w:p w:rsidR="005A393A" w:rsidRPr="00390BA1" w:rsidRDefault="005A393A" w:rsidP="005A393A">
      <w:pPr>
        <w:pStyle w:val="ListParagraph"/>
        <w:spacing w:before="240" w:after="0" w:line="240" w:lineRule="auto"/>
        <w:ind w:left="1080" w:right="20"/>
        <w:jc w:val="both"/>
        <w:rPr>
          <w:rFonts w:ascii="Times New Roman" w:hAnsi="Times New Roman" w:cs="Times New Roman"/>
          <w:sz w:val="14"/>
        </w:rPr>
      </w:pPr>
    </w:p>
    <w:p w:rsidR="005A393A" w:rsidRDefault="005A393A" w:rsidP="000E2AC1">
      <w:pPr>
        <w:pStyle w:val="ListParagraph"/>
        <w:numPr>
          <w:ilvl w:val="0"/>
          <w:numId w:val="48"/>
        </w:numPr>
        <w:spacing w:before="240" w:after="0" w:line="240" w:lineRule="auto"/>
        <w:ind w:right="20"/>
        <w:jc w:val="both"/>
        <w:rPr>
          <w:rFonts w:ascii="Times New Roman" w:hAnsi="Times New Roman" w:cs="Times New Roman"/>
          <w:sz w:val="24"/>
        </w:rPr>
      </w:pPr>
      <w:r w:rsidRPr="00677EDA">
        <w:rPr>
          <w:rFonts w:ascii="Times New Roman" w:hAnsi="Times New Roman" w:cs="Times New Roman"/>
          <w:sz w:val="24"/>
        </w:rPr>
        <w:t xml:space="preserve">A Software Assessment Report/Software Requirement Specifications (SRS) Report for the implementation of the proposed software of Administration wing, Prevention wing </w:t>
      </w:r>
      <w:r w:rsidRPr="00677EDA">
        <w:rPr>
          <w:rFonts w:ascii="Times New Roman" w:hAnsi="Times New Roman" w:cs="Times New Roman"/>
          <w:sz w:val="24"/>
        </w:rPr>
        <w:lastRenderedPageBreak/>
        <w:t>and ICT &amp; Training wing, Crime Database Management software, Criminal Database Management Software based on the assessment.</w:t>
      </w:r>
    </w:p>
    <w:p w:rsidR="005A393A" w:rsidRPr="007D4336" w:rsidRDefault="005A393A" w:rsidP="005A393A">
      <w:pPr>
        <w:pStyle w:val="ListParagraph"/>
        <w:rPr>
          <w:rFonts w:ascii="Times New Roman" w:hAnsi="Times New Roman" w:cs="Times New Roman"/>
          <w:sz w:val="24"/>
        </w:rPr>
      </w:pPr>
    </w:p>
    <w:p w:rsidR="005A393A" w:rsidRPr="00677EDA" w:rsidRDefault="005A393A" w:rsidP="000E2AC1">
      <w:pPr>
        <w:pStyle w:val="ListParagraph"/>
        <w:numPr>
          <w:ilvl w:val="0"/>
          <w:numId w:val="48"/>
        </w:numPr>
        <w:spacing w:before="240" w:after="0" w:line="240" w:lineRule="auto"/>
        <w:ind w:right="20"/>
        <w:jc w:val="both"/>
        <w:rPr>
          <w:rFonts w:ascii="Times New Roman" w:hAnsi="Times New Roman" w:cs="Times New Roman"/>
          <w:sz w:val="24"/>
        </w:rPr>
      </w:pPr>
      <w:r>
        <w:rPr>
          <w:rFonts w:ascii="Times New Roman" w:hAnsi="Times New Roman" w:cs="Times New Roman"/>
          <w:sz w:val="24"/>
        </w:rPr>
        <w:t xml:space="preserve">An </w:t>
      </w:r>
      <w:r w:rsidRPr="007D4336">
        <w:rPr>
          <w:rFonts w:ascii="Times New Roman" w:hAnsi="Times New Roman" w:cs="Times New Roman"/>
          <w:sz w:val="24"/>
        </w:rPr>
        <w:t>as-is process flowchart</w:t>
      </w:r>
      <w:r>
        <w:rPr>
          <w:rFonts w:ascii="Times New Roman" w:hAnsi="Times New Roman" w:cs="Times New Roman"/>
          <w:sz w:val="24"/>
        </w:rPr>
        <w:t xml:space="preserve"> based on the inception, network diagram and assessment report.</w:t>
      </w:r>
    </w:p>
    <w:p w:rsidR="005A393A" w:rsidRPr="00677EDA" w:rsidRDefault="005A393A" w:rsidP="005A393A">
      <w:pPr>
        <w:ind w:right="20"/>
        <w:jc w:val="both"/>
        <w:rPr>
          <w:rFonts w:ascii="Times New Roman" w:hAnsi="Times New Roman" w:cs="Times New Roman"/>
          <w:sz w:val="10"/>
        </w:rPr>
      </w:pPr>
    </w:p>
    <w:p w:rsidR="005A393A" w:rsidRPr="00677EDA" w:rsidRDefault="005A393A" w:rsidP="000E2AC1">
      <w:pPr>
        <w:pStyle w:val="ListParagraph"/>
        <w:numPr>
          <w:ilvl w:val="0"/>
          <w:numId w:val="48"/>
        </w:numPr>
        <w:spacing w:after="0" w:line="240" w:lineRule="auto"/>
        <w:ind w:right="20"/>
        <w:jc w:val="both"/>
        <w:rPr>
          <w:rFonts w:ascii="Times New Roman" w:hAnsi="Times New Roman" w:cs="Times New Roman"/>
          <w:sz w:val="24"/>
        </w:rPr>
      </w:pPr>
      <w:r w:rsidRPr="00677EDA">
        <w:rPr>
          <w:rFonts w:ascii="Times New Roman" w:hAnsi="Times New Roman" w:cs="Times New Roman"/>
          <w:sz w:val="24"/>
        </w:rPr>
        <w:t>A Complete Network Diagram for all the offices of ACC for connecting all offices in one network.</w:t>
      </w:r>
    </w:p>
    <w:p w:rsidR="005A393A" w:rsidRPr="00677EDA" w:rsidRDefault="005A393A" w:rsidP="005A393A">
      <w:pPr>
        <w:pStyle w:val="ListParagraph"/>
        <w:spacing w:after="0" w:line="240" w:lineRule="auto"/>
        <w:ind w:left="1080" w:right="20"/>
        <w:jc w:val="both"/>
        <w:rPr>
          <w:rFonts w:ascii="Times New Roman" w:hAnsi="Times New Roman" w:cs="Times New Roman"/>
          <w:sz w:val="10"/>
        </w:rPr>
      </w:pPr>
    </w:p>
    <w:p w:rsidR="005A393A" w:rsidRDefault="005A393A" w:rsidP="000E2AC1">
      <w:pPr>
        <w:pStyle w:val="ListParagraph"/>
        <w:numPr>
          <w:ilvl w:val="0"/>
          <w:numId w:val="48"/>
        </w:numPr>
        <w:spacing w:before="240" w:after="0" w:line="240" w:lineRule="auto"/>
        <w:ind w:right="20"/>
        <w:jc w:val="both"/>
        <w:rPr>
          <w:rFonts w:ascii="Times New Roman" w:hAnsi="Times New Roman" w:cs="Times New Roman"/>
          <w:sz w:val="24"/>
        </w:rPr>
      </w:pPr>
      <w:r w:rsidRPr="00677EDA">
        <w:rPr>
          <w:rFonts w:ascii="Times New Roman" w:hAnsi="Times New Roman" w:cs="Times New Roman"/>
          <w:sz w:val="24"/>
        </w:rPr>
        <w:t>A Requirement Specifications Report for the implementations Digital Archive, Digital Forensic Lab and IP TV after physical survey of the existing Forensic Lab of BGD  e-Govt CIRT/BCC  with the presence of ACC ICT Officer &amp; Staff.</w:t>
      </w:r>
    </w:p>
    <w:p w:rsidR="005A393A" w:rsidRPr="00BA4DA8" w:rsidRDefault="005A393A" w:rsidP="005A393A">
      <w:pPr>
        <w:pStyle w:val="ListParagraph"/>
        <w:rPr>
          <w:rFonts w:ascii="Times New Roman" w:hAnsi="Times New Roman" w:cs="Times New Roman"/>
          <w:sz w:val="24"/>
        </w:rPr>
      </w:pPr>
    </w:p>
    <w:p w:rsidR="005A393A" w:rsidRDefault="005A393A" w:rsidP="000E2AC1">
      <w:pPr>
        <w:pStyle w:val="ListParagraph"/>
        <w:numPr>
          <w:ilvl w:val="0"/>
          <w:numId w:val="48"/>
        </w:numPr>
        <w:spacing w:before="240" w:after="0" w:line="240" w:lineRule="auto"/>
        <w:ind w:right="20"/>
        <w:jc w:val="both"/>
        <w:rPr>
          <w:rFonts w:ascii="Times New Roman" w:hAnsi="Times New Roman" w:cs="Times New Roman"/>
          <w:sz w:val="24"/>
        </w:rPr>
      </w:pPr>
      <w:r>
        <w:rPr>
          <w:rFonts w:ascii="Times New Roman" w:hAnsi="Times New Roman" w:cs="Times New Roman"/>
          <w:sz w:val="24"/>
        </w:rPr>
        <w:t>Preparing all the Tender Proposal including all the necessary specification as per Public Procurement Rule.</w:t>
      </w:r>
    </w:p>
    <w:p w:rsidR="005A393A" w:rsidRPr="00A42135" w:rsidRDefault="005A393A" w:rsidP="005A393A">
      <w:pPr>
        <w:pStyle w:val="ListParagraph"/>
        <w:rPr>
          <w:rFonts w:ascii="Times New Roman" w:hAnsi="Times New Roman" w:cs="Times New Roman"/>
          <w:sz w:val="24"/>
        </w:rPr>
      </w:pPr>
    </w:p>
    <w:p w:rsidR="005A393A" w:rsidRPr="00A37F63" w:rsidRDefault="005A393A" w:rsidP="005A393A">
      <w:pPr>
        <w:spacing w:after="120"/>
        <w:rPr>
          <w:rFonts w:ascii="Times New Roman" w:hAnsi="Times New Roman" w:cs="Times New Roman"/>
          <w:sz w:val="24"/>
        </w:rPr>
      </w:pPr>
      <w:r>
        <w:rPr>
          <w:rFonts w:ascii="Times New Roman" w:hAnsi="Times New Roman" w:cs="Times New Roman"/>
          <w:sz w:val="24"/>
        </w:rPr>
        <w:t>2. The output of the rest 4 Man-Month work are:</w:t>
      </w:r>
    </w:p>
    <w:p w:rsidR="005A393A" w:rsidRPr="00CF014F" w:rsidRDefault="005A393A" w:rsidP="000E2AC1">
      <w:pPr>
        <w:pStyle w:val="ListParagraph"/>
        <w:numPr>
          <w:ilvl w:val="0"/>
          <w:numId w:val="49"/>
        </w:numPr>
        <w:spacing w:before="240" w:after="0" w:line="240" w:lineRule="auto"/>
        <w:ind w:right="20"/>
        <w:jc w:val="both"/>
        <w:rPr>
          <w:rFonts w:ascii="Times New Roman" w:hAnsi="Times New Roman" w:cs="Times New Roman"/>
          <w:sz w:val="24"/>
        </w:rPr>
      </w:pPr>
      <w:r>
        <w:rPr>
          <w:rFonts w:ascii="Times New Roman" w:hAnsi="Times New Roman" w:cs="Times New Roman"/>
          <w:sz w:val="24"/>
        </w:rPr>
        <w:t xml:space="preserve">Preparing a plan for the </w:t>
      </w:r>
      <w:r w:rsidRPr="00677EDA">
        <w:rPr>
          <w:rFonts w:ascii="Times New Roman" w:hAnsi="Times New Roman" w:cs="Times New Roman"/>
          <w:sz w:val="24"/>
        </w:rPr>
        <w:t>Master data-entry (first time base-line) into the system from the paper based document files and provides training and capacity building to the data-entry operators of respective wings of ACC after successfully completion of the development of all the software and Digital Archive.</w:t>
      </w:r>
    </w:p>
    <w:p w:rsidR="005A393A" w:rsidRPr="00677EDA" w:rsidRDefault="005A393A" w:rsidP="000E2AC1">
      <w:pPr>
        <w:pStyle w:val="ListParagraph"/>
        <w:numPr>
          <w:ilvl w:val="0"/>
          <w:numId w:val="49"/>
        </w:numPr>
        <w:spacing w:before="240" w:after="0" w:line="240" w:lineRule="auto"/>
        <w:ind w:right="20"/>
        <w:jc w:val="both"/>
        <w:rPr>
          <w:rFonts w:ascii="Times New Roman" w:hAnsi="Times New Roman" w:cs="Times New Roman"/>
          <w:sz w:val="24"/>
        </w:rPr>
      </w:pPr>
      <w:r w:rsidRPr="00677EDA">
        <w:rPr>
          <w:rFonts w:ascii="Times New Roman" w:hAnsi="Times New Roman" w:cs="Times New Roman"/>
          <w:sz w:val="24"/>
        </w:rPr>
        <w:t xml:space="preserve">A detailed User Assessment Test (UAT) plan including test cases for the project and perform the UAT based on the previously developed test cases in UAT plan for the software items of the project. </w:t>
      </w:r>
    </w:p>
    <w:p w:rsidR="005A393A" w:rsidRPr="00677EDA" w:rsidRDefault="005A393A" w:rsidP="000E2AC1">
      <w:pPr>
        <w:pStyle w:val="ListParagraph"/>
        <w:numPr>
          <w:ilvl w:val="0"/>
          <w:numId w:val="49"/>
        </w:numPr>
        <w:spacing w:before="240" w:after="0" w:line="240" w:lineRule="auto"/>
        <w:ind w:right="20"/>
        <w:jc w:val="both"/>
        <w:rPr>
          <w:rFonts w:ascii="Times New Roman" w:hAnsi="Times New Roman" w:cs="Times New Roman"/>
          <w:sz w:val="24"/>
        </w:rPr>
      </w:pPr>
      <w:r w:rsidRPr="00677EDA">
        <w:rPr>
          <w:rFonts w:ascii="Times New Roman" w:hAnsi="Times New Roman" w:cs="Times New Roman"/>
          <w:sz w:val="24"/>
        </w:rPr>
        <w:t>Final UAT Report covering hardware verification report and UAT report of all the developed software.</w:t>
      </w:r>
    </w:p>
    <w:p w:rsidR="005A393A" w:rsidRDefault="005A393A" w:rsidP="000E2AC1">
      <w:pPr>
        <w:pStyle w:val="ListParagraph"/>
        <w:numPr>
          <w:ilvl w:val="0"/>
          <w:numId w:val="49"/>
        </w:numPr>
        <w:spacing w:before="240" w:after="0" w:line="240" w:lineRule="auto"/>
        <w:ind w:right="20"/>
        <w:jc w:val="both"/>
        <w:rPr>
          <w:rFonts w:ascii="Times New Roman" w:hAnsi="Times New Roman" w:cs="Times New Roman"/>
          <w:sz w:val="24"/>
        </w:rPr>
      </w:pPr>
      <w:r w:rsidRPr="00677EDA">
        <w:rPr>
          <w:rFonts w:ascii="Times New Roman" w:hAnsi="Times New Roman" w:cs="Times New Roman"/>
          <w:sz w:val="24"/>
        </w:rPr>
        <w:t>Finally, A Final Completion Report including a support and maintenance plan for at least 2 years after completion of the project with covering the all the implementations of every items of the project and progress of the project including the activity diagram and user manual of all the software and Digital Archive.</w:t>
      </w:r>
    </w:p>
    <w:p w:rsidR="005A393A" w:rsidRPr="00A37F63" w:rsidRDefault="005A393A" w:rsidP="005A393A">
      <w:pPr>
        <w:pStyle w:val="ListParagraph"/>
        <w:spacing w:before="240" w:after="0" w:line="240" w:lineRule="auto"/>
        <w:ind w:left="810" w:right="20"/>
        <w:jc w:val="both"/>
        <w:rPr>
          <w:rFonts w:ascii="Times New Roman" w:hAnsi="Times New Roman" w:cs="Times New Roman"/>
          <w:sz w:val="24"/>
        </w:rPr>
      </w:pPr>
    </w:p>
    <w:p w:rsidR="005A393A" w:rsidRPr="00677EDA" w:rsidRDefault="005A393A" w:rsidP="005A393A">
      <w:pPr>
        <w:pStyle w:val="ListParagraph"/>
        <w:spacing w:before="240" w:after="0" w:line="240" w:lineRule="auto"/>
        <w:ind w:left="1080" w:right="20"/>
        <w:jc w:val="both"/>
        <w:rPr>
          <w:rFonts w:ascii="Times New Roman" w:hAnsi="Times New Roman" w:cs="Times New Roman"/>
          <w:sz w:val="10"/>
        </w:rPr>
      </w:pPr>
    </w:p>
    <w:p w:rsidR="005A393A" w:rsidRPr="00677EDA" w:rsidRDefault="005A393A" w:rsidP="005A393A">
      <w:pPr>
        <w:spacing w:after="120"/>
        <w:rPr>
          <w:rFonts w:ascii="Times New Roman" w:hAnsi="Times New Roman" w:cs="Times New Roman"/>
          <w:b/>
        </w:rPr>
      </w:pPr>
      <w:r>
        <w:rPr>
          <w:rFonts w:ascii="Times New Roman" w:hAnsi="Times New Roman" w:cs="Times New Roman"/>
          <w:b/>
        </w:rPr>
        <w:t>R</w:t>
      </w:r>
      <w:r w:rsidRPr="00ED1FDC">
        <w:rPr>
          <w:rFonts w:ascii="Times New Roman" w:hAnsi="Times New Roman" w:cs="Times New Roman"/>
          <w:b/>
        </w:rPr>
        <w:t>eporting</w:t>
      </w:r>
      <w:r w:rsidRPr="00677EDA">
        <w:rPr>
          <w:rFonts w:ascii="Times New Roman" w:hAnsi="Times New Roman" w:cs="Times New Roman"/>
          <w:b/>
        </w:rPr>
        <w:t xml:space="preserve"> </w:t>
      </w:r>
      <w:r>
        <w:rPr>
          <w:rFonts w:ascii="Times New Roman" w:hAnsi="Times New Roman" w:cs="Times New Roman"/>
          <w:b/>
        </w:rPr>
        <w:t>Structure</w:t>
      </w:r>
      <w:r w:rsidRPr="00677EDA">
        <w:rPr>
          <w:rFonts w:ascii="Times New Roman" w:hAnsi="Times New Roman" w:cs="Times New Roman"/>
          <w:b/>
        </w:rPr>
        <w:t>:</w:t>
      </w:r>
    </w:p>
    <w:p w:rsidR="005A393A" w:rsidRPr="00677EDA" w:rsidRDefault="005A393A" w:rsidP="005A393A">
      <w:pPr>
        <w:rPr>
          <w:rFonts w:ascii="Times New Roman" w:hAnsi="Times New Roman" w:cs="Times New Roman"/>
          <w:sz w:val="24"/>
        </w:rPr>
      </w:pPr>
      <w:r>
        <w:rPr>
          <w:rFonts w:ascii="Times New Roman" w:hAnsi="Times New Roman" w:cs="Times New Roman"/>
          <w:sz w:val="24"/>
        </w:rPr>
        <w:t xml:space="preserve">The individual </w:t>
      </w:r>
      <w:r w:rsidRPr="00677EDA">
        <w:rPr>
          <w:rFonts w:ascii="Times New Roman" w:hAnsi="Times New Roman" w:cs="Times New Roman"/>
          <w:sz w:val="24"/>
        </w:rPr>
        <w:t xml:space="preserve">consultant </w:t>
      </w:r>
      <w:r>
        <w:rPr>
          <w:rFonts w:ascii="Times New Roman" w:hAnsi="Times New Roman" w:cs="Times New Roman"/>
          <w:sz w:val="24"/>
        </w:rPr>
        <w:t>will report to</w:t>
      </w:r>
      <w:r w:rsidRPr="00677EDA">
        <w:rPr>
          <w:rFonts w:ascii="Times New Roman" w:hAnsi="Times New Roman" w:cs="Times New Roman"/>
          <w:sz w:val="24"/>
        </w:rPr>
        <w:t xml:space="preserve"> the Project Director</w:t>
      </w:r>
      <w:r>
        <w:rPr>
          <w:rFonts w:ascii="Times New Roman" w:hAnsi="Times New Roman" w:cs="Times New Roman"/>
          <w:sz w:val="24"/>
        </w:rPr>
        <w:t xml:space="preserve"> </w:t>
      </w:r>
      <w:r w:rsidRPr="00677EDA">
        <w:rPr>
          <w:rFonts w:ascii="Times New Roman" w:hAnsi="Times New Roman" w:cs="Times New Roman"/>
          <w:sz w:val="24"/>
        </w:rPr>
        <w:t>/</w:t>
      </w:r>
      <w:r>
        <w:rPr>
          <w:rFonts w:ascii="Times New Roman" w:hAnsi="Times New Roman" w:cs="Times New Roman"/>
          <w:sz w:val="24"/>
        </w:rPr>
        <w:t xml:space="preserve"> </w:t>
      </w:r>
      <w:r w:rsidRPr="00677EDA">
        <w:rPr>
          <w:rFonts w:ascii="Times New Roman" w:hAnsi="Times New Roman" w:cs="Times New Roman"/>
          <w:sz w:val="24"/>
        </w:rPr>
        <w:t xml:space="preserve">Deputy Project Director of </w:t>
      </w:r>
      <w:r>
        <w:rPr>
          <w:rFonts w:ascii="Times New Roman" w:hAnsi="Times New Roman" w:cs="Times New Roman"/>
          <w:sz w:val="24"/>
        </w:rPr>
        <w:t>the Project</w:t>
      </w:r>
      <w:r w:rsidRPr="00677EDA">
        <w:rPr>
          <w:rFonts w:ascii="Times New Roman" w:hAnsi="Times New Roman" w:cs="Times New Roman"/>
          <w:sz w:val="24"/>
        </w:rPr>
        <w:t>.</w:t>
      </w:r>
    </w:p>
    <w:p w:rsidR="00917A81" w:rsidRDefault="00917A81" w:rsidP="00A70628">
      <w:pPr>
        <w:pStyle w:val="Heading1"/>
        <w:rPr>
          <w:sz w:val="40"/>
          <w:szCs w:val="40"/>
          <w:lang w:eastAsia="zh-CN"/>
        </w:rPr>
      </w:pPr>
    </w:p>
    <w:p w:rsidR="00917A81" w:rsidRDefault="00917A81" w:rsidP="00A70628">
      <w:pPr>
        <w:pStyle w:val="Heading1"/>
        <w:rPr>
          <w:sz w:val="40"/>
          <w:szCs w:val="40"/>
          <w:lang w:eastAsia="zh-CN"/>
        </w:rPr>
      </w:pPr>
    </w:p>
    <w:p w:rsidR="005A393A" w:rsidRDefault="005A393A" w:rsidP="005A393A">
      <w:pPr>
        <w:rPr>
          <w:lang w:eastAsia="zh-CN"/>
        </w:rPr>
      </w:pPr>
    </w:p>
    <w:p w:rsidR="005A393A" w:rsidRDefault="005A393A" w:rsidP="005A393A">
      <w:pPr>
        <w:rPr>
          <w:lang w:eastAsia="zh-CN"/>
        </w:rPr>
      </w:pPr>
    </w:p>
    <w:p w:rsidR="005A393A" w:rsidRDefault="005A393A" w:rsidP="005A393A">
      <w:pPr>
        <w:rPr>
          <w:lang w:eastAsia="zh-CN"/>
        </w:rPr>
      </w:pPr>
    </w:p>
    <w:p w:rsidR="005A393A" w:rsidRDefault="005A393A" w:rsidP="005A393A">
      <w:pPr>
        <w:rPr>
          <w:lang w:eastAsia="zh-CN"/>
        </w:rPr>
      </w:pPr>
    </w:p>
    <w:p w:rsidR="005A393A" w:rsidRDefault="005A393A" w:rsidP="005A393A">
      <w:pPr>
        <w:rPr>
          <w:lang w:eastAsia="zh-CN"/>
        </w:rPr>
      </w:pPr>
    </w:p>
    <w:p w:rsidR="005A393A" w:rsidRDefault="005A393A" w:rsidP="005A393A">
      <w:pPr>
        <w:rPr>
          <w:lang w:eastAsia="zh-CN"/>
        </w:rPr>
      </w:pPr>
    </w:p>
    <w:p w:rsidR="005A393A" w:rsidRDefault="005A393A" w:rsidP="005A393A">
      <w:pPr>
        <w:rPr>
          <w:lang w:eastAsia="zh-CN"/>
        </w:rPr>
      </w:pPr>
    </w:p>
    <w:p w:rsidR="005A393A" w:rsidRDefault="005A393A" w:rsidP="005A393A">
      <w:pPr>
        <w:rPr>
          <w:lang w:eastAsia="zh-CN"/>
        </w:rPr>
      </w:pPr>
    </w:p>
    <w:p w:rsidR="005A393A" w:rsidRDefault="005A393A" w:rsidP="005A393A">
      <w:pPr>
        <w:rPr>
          <w:lang w:eastAsia="zh-CN"/>
        </w:rPr>
      </w:pPr>
    </w:p>
    <w:p w:rsidR="005A393A" w:rsidRDefault="005A393A" w:rsidP="005A393A">
      <w:pPr>
        <w:rPr>
          <w:lang w:eastAsia="zh-CN"/>
        </w:rPr>
      </w:pPr>
    </w:p>
    <w:p w:rsidR="005A393A" w:rsidRPr="005A393A" w:rsidRDefault="005A393A" w:rsidP="005A393A">
      <w:pPr>
        <w:rPr>
          <w:lang w:eastAsia="zh-CN"/>
        </w:rPr>
      </w:pPr>
    </w:p>
    <w:p w:rsidR="00C03324" w:rsidRPr="0026092E" w:rsidRDefault="006508AC" w:rsidP="00A70628">
      <w:pPr>
        <w:pStyle w:val="Heading1"/>
        <w:rPr>
          <w:bCs w:val="0"/>
          <w:lang w:val="en-GB"/>
        </w:rPr>
      </w:pPr>
      <w:bookmarkStart w:id="74" w:name="_Toc239645675"/>
      <w:r w:rsidRPr="00A70628">
        <w:rPr>
          <w:sz w:val="40"/>
          <w:szCs w:val="40"/>
          <w:lang w:eastAsia="zh-CN"/>
        </w:rPr>
        <w:lastRenderedPageBreak/>
        <w:t>Section 3</w:t>
      </w:r>
      <w:r w:rsidR="00C03324" w:rsidRPr="00A70628">
        <w:rPr>
          <w:sz w:val="40"/>
          <w:szCs w:val="40"/>
          <w:lang w:eastAsia="zh-CN"/>
        </w:rPr>
        <w:t>.</w:t>
      </w:r>
      <w:r w:rsidR="00C03324" w:rsidRPr="00A70628">
        <w:rPr>
          <w:sz w:val="40"/>
          <w:szCs w:val="40"/>
          <w:lang w:eastAsia="zh-CN"/>
        </w:rPr>
        <w:tab/>
        <w:t>Application Forms</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C03324" w:rsidRPr="0026092E" w:rsidRDefault="00C03324" w:rsidP="00A22642">
      <w:pPr>
        <w:ind w:left="540" w:hanging="540"/>
        <w:rPr>
          <w:sz w:val="21"/>
          <w:szCs w:val="21"/>
          <w:lang w:val="en-GB"/>
        </w:rPr>
      </w:pPr>
    </w:p>
    <w:p w:rsidR="00917A81" w:rsidRDefault="006508AC" w:rsidP="00A22642">
      <w:pPr>
        <w:rPr>
          <w:sz w:val="21"/>
          <w:szCs w:val="21"/>
          <w:lang w:val="en-GB"/>
        </w:rPr>
      </w:pPr>
      <w:r>
        <w:rPr>
          <w:sz w:val="21"/>
          <w:szCs w:val="21"/>
          <w:lang w:val="en-GB"/>
        </w:rPr>
        <w:tab/>
      </w:r>
      <w:r>
        <w:rPr>
          <w:sz w:val="21"/>
          <w:szCs w:val="21"/>
          <w:lang w:val="en-GB"/>
        </w:rPr>
        <w:tab/>
      </w:r>
    </w:p>
    <w:p w:rsidR="00917A81" w:rsidRDefault="00917A81" w:rsidP="00A22642">
      <w:pPr>
        <w:rPr>
          <w:sz w:val="21"/>
          <w:szCs w:val="21"/>
          <w:lang w:val="en-GB"/>
        </w:rPr>
      </w:pPr>
    </w:p>
    <w:p w:rsidR="00917A81" w:rsidRDefault="00917A81" w:rsidP="00A22642">
      <w:pPr>
        <w:rPr>
          <w:sz w:val="21"/>
          <w:szCs w:val="21"/>
          <w:lang w:val="en-GB"/>
        </w:rPr>
      </w:pPr>
    </w:p>
    <w:p w:rsidR="00917A81" w:rsidRDefault="00917A81" w:rsidP="00A22642">
      <w:pPr>
        <w:rPr>
          <w:sz w:val="21"/>
          <w:szCs w:val="21"/>
          <w:lang w:val="en-GB"/>
        </w:rPr>
      </w:pPr>
    </w:p>
    <w:p w:rsidR="00917A81" w:rsidRDefault="00917A81" w:rsidP="00A22642">
      <w:pPr>
        <w:rPr>
          <w:sz w:val="21"/>
          <w:szCs w:val="21"/>
          <w:lang w:val="en-GB"/>
        </w:rPr>
      </w:pPr>
    </w:p>
    <w:p w:rsidR="00917A81" w:rsidRDefault="00917A81" w:rsidP="00A22642">
      <w:pPr>
        <w:rPr>
          <w:sz w:val="21"/>
          <w:szCs w:val="21"/>
          <w:lang w:val="en-GB"/>
        </w:rPr>
      </w:pPr>
    </w:p>
    <w:p w:rsidR="00917A81" w:rsidRDefault="00917A81" w:rsidP="00A22642">
      <w:pPr>
        <w:rPr>
          <w:sz w:val="21"/>
          <w:szCs w:val="21"/>
          <w:lang w:val="en-GB"/>
        </w:rPr>
      </w:pPr>
    </w:p>
    <w:p w:rsidR="00917A81" w:rsidRDefault="00917A81" w:rsidP="00A22642">
      <w:pPr>
        <w:rPr>
          <w:sz w:val="21"/>
          <w:szCs w:val="21"/>
          <w:lang w:val="en-GB"/>
        </w:rPr>
      </w:pPr>
    </w:p>
    <w:p w:rsidR="00C03324" w:rsidRPr="00917A81" w:rsidRDefault="006508AC" w:rsidP="00917A81">
      <w:pPr>
        <w:ind w:left="720" w:firstLine="720"/>
        <w:rPr>
          <w:sz w:val="36"/>
          <w:szCs w:val="36"/>
          <w:lang w:val="en-GB"/>
        </w:rPr>
      </w:pPr>
      <w:r w:rsidRPr="00917A81">
        <w:rPr>
          <w:sz w:val="36"/>
          <w:szCs w:val="36"/>
          <w:lang w:val="en-GB"/>
        </w:rPr>
        <w:t>Form 3</w:t>
      </w:r>
      <w:r w:rsidR="00C03324" w:rsidRPr="00917A81">
        <w:rPr>
          <w:sz w:val="36"/>
          <w:szCs w:val="36"/>
          <w:lang w:val="en-GB"/>
        </w:rPr>
        <w:t>A</w:t>
      </w:r>
      <w:r w:rsidR="00C03324" w:rsidRPr="00917A81">
        <w:rPr>
          <w:sz w:val="36"/>
          <w:szCs w:val="36"/>
          <w:lang w:val="en-GB"/>
        </w:rPr>
        <w:tab/>
      </w:r>
      <w:r w:rsidR="00A95753">
        <w:rPr>
          <w:sz w:val="36"/>
          <w:szCs w:val="36"/>
          <w:lang w:val="en-GB"/>
        </w:rPr>
        <w:t xml:space="preserve">: </w:t>
      </w:r>
      <w:r w:rsidR="00C03324" w:rsidRPr="00917A81">
        <w:rPr>
          <w:sz w:val="36"/>
          <w:szCs w:val="36"/>
          <w:lang w:val="en-GB"/>
        </w:rPr>
        <w:t>Application</w:t>
      </w:r>
      <w:r w:rsidR="00267CD1">
        <w:rPr>
          <w:rFonts w:cs="Vrinda" w:hint="cs"/>
          <w:sz w:val="36"/>
          <w:szCs w:val="45"/>
          <w:cs/>
          <w:lang w:val="en-GB" w:bidi="bn-BD"/>
        </w:rPr>
        <w:t xml:space="preserve"> </w:t>
      </w:r>
      <w:r w:rsidR="00C03324" w:rsidRPr="00917A81">
        <w:rPr>
          <w:sz w:val="36"/>
          <w:szCs w:val="36"/>
          <w:lang w:val="en-GB"/>
        </w:rPr>
        <w:t>Submission</w:t>
      </w:r>
      <w:r w:rsidR="00A95753">
        <w:rPr>
          <w:sz w:val="36"/>
          <w:szCs w:val="36"/>
          <w:lang w:val="en-GB"/>
        </w:rPr>
        <w:t xml:space="preserve"> Form</w:t>
      </w:r>
    </w:p>
    <w:p w:rsidR="004D015B" w:rsidRPr="00917A81" w:rsidRDefault="004D015B" w:rsidP="00A22642">
      <w:pPr>
        <w:rPr>
          <w:sz w:val="36"/>
          <w:szCs w:val="36"/>
          <w:lang w:val="en-GB"/>
        </w:rPr>
      </w:pPr>
    </w:p>
    <w:p w:rsidR="00C03324" w:rsidRPr="00917A81" w:rsidRDefault="006508AC" w:rsidP="00A22642">
      <w:pPr>
        <w:rPr>
          <w:sz w:val="36"/>
          <w:szCs w:val="36"/>
          <w:lang w:val="en-GB"/>
        </w:rPr>
      </w:pPr>
      <w:r w:rsidRPr="00917A81">
        <w:rPr>
          <w:sz w:val="36"/>
          <w:szCs w:val="36"/>
          <w:lang w:val="en-GB"/>
        </w:rPr>
        <w:tab/>
      </w:r>
      <w:r w:rsidRPr="00917A81">
        <w:rPr>
          <w:sz w:val="36"/>
          <w:szCs w:val="36"/>
          <w:lang w:val="en-GB"/>
        </w:rPr>
        <w:tab/>
        <w:t>Form 3</w:t>
      </w:r>
      <w:r w:rsidR="00C03324" w:rsidRPr="00917A81">
        <w:rPr>
          <w:sz w:val="36"/>
          <w:szCs w:val="36"/>
          <w:lang w:val="en-GB"/>
        </w:rPr>
        <w:t>B</w:t>
      </w:r>
      <w:r w:rsidR="00C03324" w:rsidRPr="00917A81">
        <w:rPr>
          <w:sz w:val="36"/>
          <w:szCs w:val="36"/>
          <w:lang w:val="en-GB"/>
        </w:rPr>
        <w:tab/>
      </w:r>
      <w:r w:rsidR="00A95753">
        <w:rPr>
          <w:sz w:val="36"/>
          <w:szCs w:val="36"/>
          <w:lang w:val="en-GB"/>
        </w:rPr>
        <w:t xml:space="preserve">: </w:t>
      </w:r>
      <w:r w:rsidR="00C03324" w:rsidRPr="00917A81">
        <w:rPr>
          <w:sz w:val="36"/>
          <w:szCs w:val="36"/>
          <w:lang w:val="en-GB"/>
        </w:rPr>
        <w:t xml:space="preserve">CV of the </w:t>
      </w:r>
      <w:r w:rsidR="004D015B" w:rsidRPr="00917A81">
        <w:rPr>
          <w:sz w:val="36"/>
          <w:szCs w:val="36"/>
          <w:lang w:val="en-GB"/>
        </w:rPr>
        <w:t xml:space="preserve">Applicant </w:t>
      </w:r>
    </w:p>
    <w:p w:rsidR="00E802EE" w:rsidRPr="00917A81" w:rsidRDefault="00E802EE" w:rsidP="00A22642">
      <w:pPr>
        <w:rPr>
          <w:sz w:val="36"/>
          <w:szCs w:val="36"/>
          <w:lang w:val="en-GB"/>
        </w:rPr>
      </w:pPr>
    </w:p>
    <w:p w:rsidR="00917A81" w:rsidRPr="00A95753" w:rsidRDefault="00E802EE" w:rsidP="00A95753">
      <w:pPr>
        <w:rPr>
          <w:sz w:val="36"/>
          <w:szCs w:val="36"/>
        </w:rPr>
      </w:pPr>
      <w:r w:rsidRPr="00917A81">
        <w:rPr>
          <w:lang w:val="en-GB"/>
        </w:rPr>
        <w:tab/>
      </w:r>
      <w:r w:rsidRPr="00917A81">
        <w:rPr>
          <w:lang w:val="en-GB"/>
        </w:rPr>
        <w:tab/>
      </w:r>
      <w:r w:rsidR="006508AC" w:rsidRPr="00A95753">
        <w:rPr>
          <w:sz w:val="36"/>
          <w:szCs w:val="36"/>
          <w:lang w:val="en-GB"/>
        </w:rPr>
        <w:t>Form 3</w:t>
      </w:r>
      <w:r w:rsidRPr="00A95753">
        <w:rPr>
          <w:sz w:val="36"/>
          <w:szCs w:val="36"/>
          <w:lang w:val="en-GB"/>
        </w:rPr>
        <w:t>C</w:t>
      </w:r>
      <w:r w:rsidR="00A95753" w:rsidRPr="00A95753">
        <w:rPr>
          <w:sz w:val="36"/>
          <w:szCs w:val="36"/>
          <w:lang w:val="en-GB"/>
        </w:rPr>
        <w:t xml:space="preserve">: </w:t>
      </w:r>
      <w:r w:rsidR="00EC566D" w:rsidRPr="00A95753">
        <w:rPr>
          <w:sz w:val="36"/>
          <w:szCs w:val="36"/>
          <w:lang w:val="en-GB"/>
        </w:rPr>
        <w:t>Remuneration</w:t>
      </w:r>
      <w:bookmarkStart w:id="75" w:name="_Toc48551138"/>
      <w:bookmarkStart w:id="76" w:name="_Toc48798520"/>
      <w:bookmarkStart w:id="77" w:name="_Toc48800790"/>
      <w:bookmarkStart w:id="78" w:name="_Toc48800959"/>
      <w:bookmarkStart w:id="79" w:name="_Toc48803156"/>
      <w:bookmarkStart w:id="80" w:name="_Toc48803325"/>
      <w:bookmarkStart w:id="81" w:name="_Toc48803494"/>
      <w:bookmarkStart w:id="82" w:name="_Toc48803832"/>
      <w:bookmarkStart w:id="83" w:name="_Toc48804170"/>
      <w:bookmarkStart w:id="84" w:name="_Toc48804339"/>
      <w:bookmarkStart w:id="85" w:name="_Toc48804846"/>
      <w:bookmarkStart w:id="86" w:name="_Toc48812469"/>
      <w:bookmarkStart w:id="87" w:name="_Toc48892682"/>
      <w:bookmarkStart w:id="88" w:name="_Toc48894514"/>
      <w:bookmarkStart w:id="89" w:name="_Toc48895287"/>
      <w:bookmarkStart w:id="90" w:name="_Toc48895473"/>
      <w:bookmarkStart w:id="91" w:name="_Toc48896255"/>
      <w:bookmarkStart w:id="92" w:name="_Toc48969040"/>
      <w:bookmarkStart w:id="93" w:name="_Toc48969371"/>
      <w:bookmarkStart w:id="94" w:name="_Toc48970294"/>
      <w:bookmarkStart w:id="95" w:name="_Toc48974118"/>
      <w:bookmarkStart w:id="96" w:name="_Toc48978614"/>
      <w:bookmarkStart w:id="97" w:name="_Toc48979375"/>
      <w:bookmarkStart w:id="98" w:name="_Toc48979562"/>
      <w:bookmarkStart w:id="99" w:name="_Toc48980627"/>
      <w:bookmarkStart w:id="100" w:name="_Toc49159700"/>
      <w:bookmarkStart w:id="101" w:name="_Toc49159887"/>
      <w:bookmarkStart w:id="102" w:name="_Toc79817621"/>
      <w:bookmarkStart w:id="103" w:name="_Toc79817717"/>
      <w:r w:rsidR="00267CD1">
        <w:rPr>
          <w:rFonts w:cs="Vrinda" w:hint="cs"/>
          <w:sz w:val="36"/>
          <w:szCs w:val="45"/>
          <w:cs/>
          <w:lang w:val="en-GB" w:bidi="bn-BD"/>
        </w:rPr>
        <w:t xml:space="preserve"> </w:t>
      </w:r>
      <w:r w:rsidR="00A95753" w:rsidRPr="00A95753">
        <w:rPr>
          <w:sz w:val="36"/>
          <w:szCs w:val="36"/>
          <w:lang w:val="en-GB"/>
        </w:rPr>
        <w:t>and Reimbursable</w:t>
      </w:r>
    </w:p>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Default="00917A81" w:rsidP="00917A81"/>
    <w:p w:rsidR="00917A81" w:rsidRPr="00917A81" w:rsidRDefault="00917A81" w:rsidP="00917A81"/>
    <w:p w:rsidR="00917A81" w:rsidRDefault="00917A81" w:rsidP="00A22642">
      <w:pPr>
        <w:pStyle w:val="Heading1"/>
        <w:jc w:val="left"/>
        <w:rPr>
          <w:sz w:val="24"/>
          <w:szCs w:val="24"/>
        </w:rPr>
      </w:pPr>
    </w:p>
    <w:p w:rsidR="005A393A" w:rsidRDefault="005A393A" w:rsidP="005A393A"/>
    <w:p w:rsidR="005A393A" w:rsidRDefault="005A393A" w:rsidP="005A393A"/>
    <w:p w:rsidR="005A393A" w:rsidRDefault="005A393A" w:rsidP="005A393A"/>
    <w:p w:rsidR="005A393A" w:rsidRDefault="005A393A" w:rsidP="005A393A"/>
    <w:p w:rsidR="005A393A" w:rsidRPr="005A393A" w:rsidRDefault="005A393A" w:rsidP="005A393A"/>
    <w:p w:rsidR="006A5B33" w:rsidRPr="005A393A" w:rsidRDefault="006A5B33" w:rsidP="00291812">
      <w:pPr>
        <w:pStyle w:val="Heading2"/>
        <w:ind w:left="360"/>
        <w:rPr>
          <w:sz w:val="52"/>
          <w:szCs w:val="36"/>
          <w:lang w:val="en-GB"/>
        </w:rPr>
      </w:pPr>
    </w:p>
    <w:p w:rsidR="00C03324" w:rsidRPr="00E42C5C" w:rsidRDefault="00694BC2" w:rsidP="00291812">
      <w:pPr>
        <w:pStyle w:val="Heading2"/>
        <w:ind w:left="360"/>
        <w:rPr>
          <w:sz w:val="36"/>
          <w:szCs w:val="36"/>
          <w:lang w:val="en-GB"/>
        </w:rPr>
      </w:pPr>
      <w:bookmarkStart w:id="104" w:name="_Toc239645676"/>
      <w:r w:rsidRPr="00E42C5C">
        <w:rPr>
          <w:sz w:val="36"/>
          <w:szCs w:val="36"/>
          <w:lang w:val="en-GB"/>
        </w:rPr>
        <w:t>Form 3</w:t>
      </w:r>
      <w:r w:rsidR="00C03324" w:rsidRPr="00E42C5C">
        <w:rPr>
          <w:sz w:val="36"/>
          <w:szCs w:val="36"/>
          <w:lang w:val="en-GB"/>
        </w:rPr>
        <w:t>A.Application Submission</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C03324" w:rsidRPr="0026092E" w:rsidRDefault="00C03324" w:rsidP="00A22642">
      <w:pPr>
        <w:pStyle w:val="Heading3"/>
        <w:ind w:left="735" w:hanging="735"/>
        <w:rPr>
          <w:bCs w:val="0"/>
          <w:sz w:val="24"/>
          <w:szCs w:val="21"/>
          <w:u w:val="single"/>
          <w:lang w:val="en-GB"/>
        </w:rPr>
      </w:pPr>
    </w:p>
    <w:p w:rsidR="00C03324" w:rsidRPr="0026092E" w:rsidRDefault="00C03324" w:rsidP="00A22642">
      <w:pPr>
        <w:tabs>
          <w:tab w:val="left" w:pos="5460"/>
          <w:tab w:val="right" w:pos="9027"/>
        </w:tabs>
        <w:rPr>
          <w:sz w:val="21"/>
          <w:szCs w:val="21"/>
          <w:lang w:val="en-GB"/>
        </w:rPr>
      </w:pPr>
      <w:r w:rsidRPr="0026092E">
        <w:rPr>
          <w:sz w:val="21"/>
          <w:szCs w:val="21"/>
          <w:lang w:val="en-GB"/>
        </w:rPr>
        <w:tab/>
      </w:r>
      <w:r w:rsidRPr="0026092E">
        <w:rPr>
          <w:sz w:val="21"/>
          <w:szCs w:val="21"/>
          <w:lang w:val="en-GB"/>
        </w:rPr>
        <w:tab/>
        <w:t>[</w:t>
      </w:r>
      <w:r w:rsidRPr="0026092E">
        <w:rPr>
          <w:i/>
          <w:sz w:val="21"/>
          <w:szCs w:val="21"/>
          <w:lang w:val="en-GB"/>
        </w:rPr>
        <w:t>Location</w:t>
      </w:r>
      <w:r w:rsidR="006760A6">
        <w:rPr>
          <w:sz w:val="21"/>
          <w:szCs w:val="21"/>
          <w:lang w:val="en-GB"/>
        </w:rPr>
        <w:t>: dd/mm/yy]</w:t>
      </w:r>
    </w:p>
    <w:p w:rsidR="00C03324" w:rsidRPr="0026092E" w:rsidRDefault="00C03324" w:rsidP="00A22642">
      <w:pPr>
        <w:jc w:val="both"/>
        <w:rPr>
          <w:sz w:val="21"/>
          <w:szCs w:val="21"/>
          <w:lang w:val="en-GB"/>
        </w:rPr>
      </w:pPr>
    </w:p>
    <w:p w:rsidR="00B71D4A" w:rsidRDefault="00B71D4A" w:rsidP="00B71D4A">
      <w:pPr>
        <w:jc w:val="both"/>
        <w:rPr>
          <w:sz w:val="21"/>
          <w:szCs w:val="21"/>
          <w:lang w:val="en-GB"/>
        </w:rPr>
      </w:pPr>
      <w:r w:rsidRPr="0026092E">
        <w:rPr>
          <w:sz w:val="21"/>
          <w:szCs w:val="21"/>
          <w:lang w:val="en-GB"/>
        </w:rPr>
        <w:t>To:</w:t>
      </w:r>
      <w:r w:rsidRPr="0026092E">
        <w:rPr>
          <w:sz w:val="21"/>
          <w:szCs w:val="21"/>
          <w:lang w:val="en-GB"/>
        </w:rPr>
        <w:tab/>
      </w:r>
    </w:p>
    <w:p w:rsidR="00B71D4A" w:rsidRDefault="00B71D4A" w:rsidP="00B71D4A">
      <w:pPr>
        <w:jc w:val="both"/>
        <w:rPr>
          <w:sz w:val="21"/>
          <w:szCs w:val="21"/>
          <w:lang w:val="en-GB"/>
        </w:rPr>
      </w:pPr>
      <w:r>
        <w:rPr>
          <w:sz w:val="21"/>
          <w:szCs w:val="21"/>
          <w:lang w:val="en-GB"/>
        </w:rPr>
        <w:t xml:space="preserve">      ---------------------------</w:t>
      </w:r>
    </w:p>
    <w:p w:rsidR="00B71D4A" w:rsidRDefault="00B71D4A" w:rsidP="00B71D4A">
      <w:pPr>
        <w:jc w:val="both"/>
        <w:rPr>
          <w:sz w:val="21"/>
          <w:szCs w:val="21"/>
          <w:lang w:val="en-GB"/>
        </w:rPr>
      </w:pPr>
      <w:r>
        <w:rPr>
          <w:sz w:val="21"/>
          <w:szCs w:val="21"/>
          <w:lang w:val="en-GB"/>
        </w:rPr>
        <w:t xml:space="preserve">        [Name]</w:t>
      </w:r>
    </w:p>
    <w:p w:rsidR="00B71D4A" w:rsidRDefault="00B71D4A" w:rsidP="00B71D4A">
      <w:pPr>
        <w:jc w:val="both"/>
        <w:rPr>
          <w:sz w:val="21"/>
          <w:szCs w:val="21"/>
          <w:lang w:val="en-GB"/>
        </w:rPr>
      </w:pPr>
      <w:r>
        <w:rPr>
          <w:sz w:val="21"/>
          <w:szCs w:val="21"/>
          <w:lang w:val="en-GB"/>
        </w:rPr>
        <w:t xml:space="preserve">      ---------------------------</w:t>
      </w:r>
    </w:p>
    <w:p w:rsidR="00B71D4A" w:rsidRDefault="00B71D4A" w:rsidP="00B71D4A">
      <w:pPr>
        <w:jc w:val="both"/>
        <w:rPr>
          <w:sz w:val="21"/>
          <w:szCs w:val="21"/>
          <w:lang w:val="en-GB"/>
        </w:rPr>
      </w:pPr>
      <w:r>
        <w:rPr>
          <w:sz w:val="21"/>
          <w:szCs w:val="21"/>
          <w:lang w:val="en-GB"/>
        </w:rPr>
        <w:t xml:space="preserve">      ----------------------------  </w:t>
      </w:r>
    </w:p>
    <w:p w:rsidR="00B71D4A" w:rsidRPr="009D7959" w:rsidRDefault="00B71D4A" w:rsidP="00B71D4A">
      <w:pPr>
        <w:jc w:val="both"/>
        <w:rPr>
          <w:sz w:val="21"/>
          <w:szCs w:val="21"/>
          <w:lang w:val="en-GB"/>
        </w:rPr>
      </w:pPr>
      <w:r>
        <w:rPr>
          <w:sz w:val="21"/>
          <w:szCs w:val="21"/>
          <w:lang w:val="en-GB"/>
        </w:rPr>
        <w:t xml:space="preserve">        [</w:t>
      </w:r>
      <w:r w:rsidRPr="009D7959">
        <w:rPr>
          <w:sz w:val="21"/>
          <w:szCs w:val="21"/>
          <w:lang w:val="en-GB"/>
        </w:rPr>
        <w:t xml:space="preserve">Address </w:t>
      </w:r>
      <w:r>
        <w:rPr>
          <w:sz w:val="21"/>
          <w:szCs w:val="21"/>
          <w:lang w:val="en-GB"/>
        </w:rPr>
        <w:t>of Client]</w:t>
      </w:r>
    </w:p>
    <w:p w:rsidR="00B71D4A" w:rsidRDefault="00B71D4A" w:rsidP="00A22642">
      <w:pPr>
        <w:jc w:val="both"/>
        <w:rPr>
          <w:sz w:val="21"/>
          <w:szCs w:val="21"/>
          <w:lang w:val="en-GB"/>
        </w:rPr>
      </w:pPr>
    </w:p>
    <w:p w:rsidR="00B71D4A" w:rsidRDefault="00B71D4A" w:rsidP="00A22642">
      <w:pPr>
        <w:jc w:val="both"/>
        <w:rPr>
          <w:sz w:val="21"/>
          <w:szCs w:val="21"/>
          <w:lang w:val="en-GB"/>
        </w:rPr>
      </w:pPr>
    </w:p>
    <w:p w:rsidR="00B71D4A" w:rsidRPr="0026092E" w:rsidRDefault="00B71D4A" w:rsidP="00A22642">
      <w:pPr>
        <w:jc w:val="both"/>
        <w:rPr>
          <w:sz w:val="21"/>
          <w:szCs w:val="21"/>
          <w:lang w:val="en-GB"/>
        </w:rPr>
      </w:pPr>
    </w:p>
    <w:p w:rsidR="00C03324" w:rsidRPr="0026092E" w:rsidRDefault="00C03324" w:rsidP="00A22642">
      <w:pPr>
        <w:jc w:val="both"/>
        <w:rPr>
          <w:sz w:val="21"/>
          <w:szCs w:val="21"/>
          <w:lang w:val="en-GB"/>
        </w:rPr>
      </w:pPr>
    </w:p>
    <w:p w:rsidR="00C03324" w:rsidRPr="0026092E" w:rsidRDefault="00C03324" w:rsidP="00530C9C">
      <w:pPr>
        <w:jc w:val="both"/>
        <w:rPr>
          <w:sz w:val="21"/>
          <w:szCs w:val="21"/>
          <w:lang w:val="en-GB"/>
        </w:rPr>
      </w:pPr>
      <w:r w:rsidRPr="0026092E">
        <w:rPr>
          <w:sz w:val="21"/>
          <w:szCs w:val="21"/>
          <w:lang w:val="en-GB"/>
        </w:rPr>
        <w:t>Dear Sirs:</w:t>
      </w:r>
    </w:p>
    <w:p w:rsidR="00C03324" w:rsidRPr="0026092E" w:rsidRDefault="00C03324" w:rsidP="00530C9C">
      <w:pPr>
        <w:jc w:val="both"/>
        <w:rPr>
          <w:sz w:val="21"/>
          <w:szCs w:val="21"/>
          <w:lang w:val="en-GB"/>
        </w:rPr>
      </w:pPr>
    </w:p>
    <w:p w:rsidR="00C03324" w:rsidRPr="0026092E" w:rsidRDefault="00C03324" w:rsidP="00530C9C">
      <w:pPr>
        <w:jc w:val="both"/>
        <w:rPr>
          <w:sz w:val="21"/>
          <w:szCs w:val="21"/>
          <w:lang w:val="en-GB"/>
        </w:rPr>
      </w:pPr>
      <w:r w:rsidRPr="0026092E">
        <w:rPr>
          <w:sz w:val="21"/>
          <w:szCs w:val="21"/>
          <w:lang w:val="en-GB"/>
        </w:rPr>
        <w:t>I am hereby submitting my Application to provide the consulting Services for [</w:t>
      </w:r>
      <w:r w:rsidRPr="0026092E">
        <w:rPr>
          <w:iCs/>
          <w:sz w:val="18"/>
          <w:szCs w:val="18"/>
          <w:lang w:val="en-GB"/>
        </w:rPr>
        <w:t>Insert title of assignment</w:t>
      </w:r>
      <w:r w:rsidRPr="0026092E">
        <w:rPr>
          <w:sz w:val="21"/>
          <w:szCs w:val="21"/>
          <w:lang w:val="en-GB"/>
        </w:rPr>
        <w:t>] in strict accordance with your Request for Application dated [</w:t>
      </w:r>
      <w:r w:rsidR="006760A6">
        <w:rPr>
          <w:sz w:val="21"/>
          <w:szCs w:val="21"/>
          <w:lang w:val="en-GB"/>
        </w:rPr>
        <w:t>dd/mm/yy</w:t>
      </w:r>
      <w:r w:rsidRPr="0026092E">
        <w:rPr>
          <w:sz w:val="21"/>
          <w:szCs w:val="21"/>
          <w:lang w:val="en-GB"/>
        </w:rPr>
        <w:t>].</w:t>
      </w:r>
    </w:p>
    <w:p w:rsidR="00C03324" w:rsidRPr="0026092E" w:rsidRDefault="00C03324" w:rsidP="00530C9C">
      <w:pPr>
        <w:jc w:val="both"/>
        <w:rPr>
          <w:sz w:val="21"/>
          <w:szCs w:val="21"/>
          <w:lang w:val="en-GB"/>
        </w:rPr>
      </w:pPr>
    </w:p>
    <w:p w:rsidR="00644999" w:rsidRDefault="006760A6" w:rsidP="00530C9C">
      <w:pPr>
        <w:jc w:val="both"/>
        <w:rPr>
          <w:rStyle w:val="Char"/>
          <w:b w:val="0"/>
          <w:sz w:val="22"/>
        </w:rPr>
      </w:pPr>
      <w:r>
        <w:rPr>
          <w:rStyle w:val="Char"/>
          <w:b w:val="0"/>
          <w:sz w:val="22"/>
        </w:rPr>
        <w:t xml:space="preserve">I declare that I was not associated, nor have been associated in the past, directly or indirectly, with a Consultant or any other entity that has </w:t>
      </w:r>
      <w:r w:rsidR="00B71D4A">
        <w:rPr>
          <w:rStyle w:val="Char"/>
          <w:b w:val="0"/>
          <w:sz w:val="22"/>
        </w:rPr>
        <w:t>prepared the</w:t>
      </w:r>
      <w:r w:rsidR="00644999">
        <w:rPr>
          <w:rStyle w:val="Char"/>
          <w:b w:val="0"/>
          <w:sz w:val="22"/>
        </w:rPr>
        <w:t xml:space="preserve"> design, specifications and others docume</w:t>
      </w:r>
      <w:r w:rsidR="00B71D4A">
        <w:rPr>
          <w:rStyle w:val="Char"/>
          <w:b w:val="0"/>
          <w:sz w:val="22"/>
        </w:rPr>
        <w:t>nts in accordance with Clause 5</w:t>
      </w:r>
      <w:r w:rsidR="00644999">
        <w:rPr>
          <w:rStyle w:val="Char"/>
          <w:b w:val="0"/>
          <w:sz w:val="22"/>
        </w:rPr>
        <w:t>.</w:t>
      </w:r>
    </w:p>
    <w:p w:rsidR="00644999" w:rsidRDefault="00644999" w:rsidP="00530C9C">
      <w:pPr>
        <w:jc w:val="both"/>
        <w:rPr>
          <w:rStyle w:val="Char"/>
          <w:b w:val="0"/>
          <w:sz w:val="22"/>
        </w:rPr>
      </w:pPr>
    </w:p>
    <w:p w:rsidR="00644999" w:rsidRDefault="00644999" w:rsidP="00530C9C">
      <w:pPr>
        <w:jc w:val="both"/>
        <w:rPr>
          <w:rStyle w:val="Char"/>
          <w:b w:val="0"/>
          <w:sz w:val="22"/>
        </w:rPr>
      </w:pPr>
      <w:r>
        <w:rPr>
          <w:rStyle w:val="Char"/>
          <w:b w:val="0"/>
          <w:sz w:val="22"/>
        </w:rPr>
        <w:t xml:space="preserve">I further declare that I have not been declared ineligible by the Government of Bangladesh on charges of engaging in </w:t>
      </w:r>
      <w:r w:rsidR="00C4548F" w:rsidRPr="00F16FD3">
        <w:rPr>
          <w:rStyle w:val="Heading3Char"/>
          <w:b w:val="0"/>
          <w:bCs w:val="0"/>
          <w:lang w:val="en-GB"/>
        </w:rPr>
        <w:t>corrupt</w:t>
      </w:r>
      <w:r w:rsidRPr="00F16FD3">
        <w:rPr>
          <w:rStyle w:val="Heading3Char"/>
          <w:b w:val="0"/>
          <w:bCs w:val="0"/>
          <w:lang w:val="en-GB"/>
        </w:rPr>
        <w:t xml:space="preserve">, </w:t>
      </w:r>
      <w:r w:rsidR="00C4548F">
        <w:rPr>
          <w:rStyle w:val="Heading3Char"/>
          <w:b w:val="0"/>
          <w:bCs w:val="0"/>
          <w:lang w:val="en-GB"/>
        </w:rPr>
        <w:t>fraudulent, collusive or coercive p</w:t>
      </w:r>
      <w:r w:rsidRPr="00F16FD3">
        <w:rPr>
          <w:rStyle w:val="Heading3Char"/>
          <w:b w:val="0"/>
          <w:bCs w:val="0"/>
          <w:lang w:val="en-GB"/>
        </w:rPr>
        <w:t>ractices</w:t>
      </w:r>
      <w:r>
        <w:rPr>
          <w:rStyle w:val="Heading3Char"/>
          <w:b w:val="0"/>
          <w:bCs w:val="0"/>
          <w:lang w:val="en-GB"/>
        </w:rPr>
        <w:t xml:space="preserve"> in accordance with Clause 4.</w:t>
      </w:r>
    </w:p>
    <w:p w:rsidR="00644999" w:rsidRDefault="00644999" w:rsidP="00530C9C">
      <w:pPr>
        <w:jc w:val="both"/>
        <w:rPr>
          <w:rStyle w:val="Char"/>
          <w:b w:val="0"/>
          <w:sz w:val="22"/>
        </w:rPr>
      </w:pPr>
    </w:p>
    <w:p w:rsidR="00C03324" w:rsidRPr="0026092E" w:rsidRDefault="00C03324" w:rsidP="00530C9C">
      <w:pPr>
        <w:jc w:val="both"/>
        <w:rPr>
          <w:rStyle w:val="Char"/>
          <w:b w:val="0"/>
          <w:sz w:val="22"/>
        </w:rPr>
      </w:pPr>
      <w:r w:rsidRPr="0026092E">
        <w:rPr>
          <w:rStyle w:val="Char"/>
          <w:b w:val="0"/>
          <w:sz w:val="22"/>
        </w:rPr>
        <w:t xml:space="preserve">I undertake, if I am selected, to </w:t>
      </w:r>
      <w:r w:rsidR="006D76BC" w:rsidRPr="0026092E">
        <w:rPr>
          <w:rStyle w:val="Char"/>
          <w:b w:val="0"/>
          <w:sz w:val="22"/>
        </w:rPr>
        <w:t>commence</w:t>
      </w:r>
      <w:r w:rsidRPr="0026092E">
        <w:rPr>
          <w:rStyle w:val="Char"/>
          <w:b w:val="0"/>
          <w:sz w:val="22"/>
        </w:rPr>
        <w:t xml:space="preserve"> the consulting Services </w:t>
      </w:r>
      <w:r w:rsidR="006D76BC" w:rsidRPr="0026092E">
        <w:rPr>
          <w:rStyle w:val="Char"/>
          <w:b w:val="0"/>
          <w:sz w:val="22"/>
        </w:rPr>
        <w:t xml:space="preserve">for </w:t>
      </w:r>
      <w:r w:rsidRPr="0026092E">
        <w:rPr>
          <w:rStyle w:val="Char"/>
          <w:b w:val="0"/>
          <w:sz w:val="22"/>
        </w:rPr>
        <w:t>the assignment not later tha</w:t>
      </w:r>
      <w:r w:rsidR="00A7774F">
        <w:rPr>
          <w:rStyle w:val="Char"/>
          <w:b w:val="0"/>
          <w:sz w:val="22"/>
        </w:rPr>
        <w:t>n the date indi</w:t>
      </w:r>
      <w:r w:rsidR="00A05BBD">
        <w:rPr>
          <w:rStyle w:val="Char"/>
          <w:b w:val="0"/>
          <w:sz w:val="22"/>
        </w:rPr>
        <w:t xml:space="preserve">cated in </w:t>
      </w:r>
      <w:r w:rsidR="006760A6">
        <w:rPr>
          <w:rStyle w:val="Char"/>
          <w:b w:val="0"/>
          <w:sz w:val="22"/>
        </w:rPr>
        <w:t>Clause 12.1.</w:t>
      </w:r>
    </w:p>
    <w:p w:rsidR="00C03324" w:rsidRPr="0026092E" w:rsidRDefault="00C03324" w:rsidP="00530C9C">
      <w:pPr>
        <w:jc w:val="both"/>
        <w:rPr>
          <w:sz w:val="21"/>
          <w:szCs w:val="21"/>
          <w:lang w:val="en-GB"/>
        </w:rPr>
      </w:pPr>
    </w:p>
    <w:p w:rsidR="00C03324" w:rsidRPr="0026092E" w:rsidRDefault="00C03324" w:rsidP="00530C9C">
      <w:pPr>
        <w:jc w:val="both"/>
        <w:rPr>
          <w:sz w:val="21"/>
          <w:szCs w:val="21"/>
          <w:lang w:val="en-GB"/>
        </w:rPr>
      </w:pPr>
      <w:r w:rsidRPr="0026092E">
        <w:rPr>
          <w:sz w:val="21"/>
          <w:szCs w:val="21"/>
          <w:lang w:val="en-GB"/>
        </w:rPr>
        <w:t xml:space="preserve">I understand </w:t>
      </w:r>
      <w:r w:rsidR="006760A6">
        <w:rPr>
          <w:sz w:val="21"/>
          <w:szCs w:val="21"/>
          <w:lang w:val="en-GB"/>
        </w:rPr>
        <w:t xml:space="preserve">that </w:t>
      </w:r>
      <w:r w:rsidRPr="0026092E">
        <w:rPr>
          <w:sz w:val="21"/>
          <w:szCs w:val="21"/>
          <w:lang w:val="en-GB"/>
        </w:rPr>
        <w:t xml:space="preserve">you are not bound to accept any Application </w:t>
      </w:r>
      <w:r w:rsidR="006D76BC" w:rsidRPr="0026092E">
        <w:rPr>
          <w:sz w:val="21"/>
          <w:szCs w:val="21"/>
          <w:lang w:val="en-GB"/>
        </w:rPr>
        <w:t xml:space="preserve">that you may </w:t>
      </w:r>
      <w:r w:rsidRPr="0026092E">
        <w:rPr>
          <w:sz w:val="21"/>
          <w:szCs w:val="21"/>
          <w:lang w:val="en-GB"/>
        </w:rPr>
        <w:t>receive.</w:t>
      </w:r>
    </w:p>
    <w:p w:rsidR="00C03324" w:rsidRPr="0026092E" w:rsidRDefault="00C03324" w:rsidP="00530C9C">
      <w:pPr>
        <w:jc w:val="both"/>
        <w:rPr>
          <w:sz w:val="21"/>
          <w:szCs w:val="21"/>
          <w:lang w:val="en-GB"/>
        </w:rPr>
      </w:pPr>
    </w:p>
    <w:p w:rsidR="00C03324" w:rsidRPr="0026092E" w:rsidRDefault="00C03324" w:rsidP="00A22642">
      <w:pPr>
        <w:pStyle w:val="Footer"/>
        <w:tabs>
          <w:tab w:val="clear" w:pos="4320"/>
          <w:tab w:val="clear" w:pos="8640"/>
        </w:tabs>
        <w:jc w:val="both"/>
        <w:rPr>
          <w:sz w:val="21"/>
          <w:szCs w:val="21"/>
          <w:lang w:val="en-GB" w:eastAsia="it-IT"/>
        </w:rPr>
      </w:pPr>
      <w:r w:rsidRPr="0026092E">
        <w:rPr>
          <w:sz w:val="21"/>
          <w:szCs w:val="21"/>
          <w:lang w:val="en-GB" w:eastAsia="it-IT"/>
        </w:rPr>
        <w:t>I remain,</w:t>
      </w:r>
    </w:p>
    <w:p w:rsidR="00C03324" w:rsidRPr="0026092E" w:rsidRDefault="00C03324" w:rsidP="00A22642">
      <w:pPr>
        <w:jc w:val="both"/>
        <w:rPr>
          <w:sz w:val="21"/>
          <w:szCs w:val="21"/>
          <w:lang w:val="en-GB"/>
        </w:rPr>
      </w:pPr>
    </w:p>
    <w:p w:rsidR="00C03324" w:rsidRPr="0026092E" w:rsidRDefault="00C03324" w:rsidP="00A22642">
      <w:pPr>
        <w:jc w:val="both"/>
        <w:rPr>
          <w:sz w:val="21"/>
          <w:szCs w:val="21"/>
          <w:lang w:val="en-GB"/>
        </w:rPr>
      </w:pPr>
      <w:r w:rsidRPr="0026092E">
        <w:rPr>
          <w:sz w:val="21"/>
          <w:szCs w:val="21"/>
          <w:lang w:val="en-GB"/>
        </w:rPr>
        <w:t>Yours sincerely,</w:t>
      </w:r>
    </w:p>
    <w:p w:rsidR="00C03324" w:rsidRPr="0026092E" w:rsidRDefault="00C03324" w:rsidP="00A22642">
      <w:pPr>
        <w:spacing w:line="360" w:lineRule="auto"/>
        <w:jc w:val="both"/>
        <w:rPr>
          <w:sz w:val="21"/>
          <w:szCs w:val="21"/>
          <w:lang w:val="en-GB"/>
        </w:rPr>
      </w:pPr>
    </w:p>
    <w:p w:rsidR="00C03324" w:rsidRPr="0026092E" w:rsidRDefault="00C03324" w:rsidP="00A22642">
      <w:pPr>
        <w:spacing w:line="360" w:lineRule="auto"/>
        <w:jc w:val="both"/>
        <w:rPr>
          <w:sz w:val="21"/>
          <w:szCs w:val="21"/>
          <w:lang w:val="en-GB"/>
        </w:rPr>
      </w:pPr>
    </w:p>
    <w:tbl>
      <w:tblPr>
        <w:tblW w:w="0" w:type="auto"/>
        <w:tblInd w:w="108" w:type="dxa"/>
        <w:tblLook w:val="01E0"/>
      </w:tblPr>
      <w:tblGrid>
        <w:gridCol w:w="4514"/>
        <w:gridCol w:w="4486"/>
      </w:tblGrid>
      <w:tr w:rsidR="00C03324" w:rsidRPr="0026092E">
        <w:tc>
          <w:tcPr>
            <w:tcW w:w="4514" w:type="dxa"/>
          </w:tcPr>
          <w:p w:rsidR="00C03324" w:rsidRPr="0026092E" w:rsidRDefault="00C03324" w:rsidP="00A22642">
            <w:pPr>
              <w:spacing w:line="360" w:lineRule="auto"/>
              <w:jc w:val="both"/>
              <w:rPr>
                <w:sz w:val="21"/>
                <w:szCs w:val="21"/>
                <w:lang w:val="en-GB"/>
              </w:rPr>
            </w:pPr>
          </w:p>
        </w:tc>
        <w:tc>
          <w:tcPr>
            <w:tcW w:w="4486" w:type="dxa"/>
          </w:tcPr>
          <w:p w:rsidR="00C03324" w:rsidRPr="0026092E" w:rsidRDefault="00C03324" w:rsidP="00A22642">
            <w:pPr>
              <w:spacing w:line="360" w:lineRule="auto"/>
              <w:jc w:val="both"/>
              <w:rPr>
                <w:sz w:val="21"/>
                <w:szCs w:val="21"/>
                <w:lang w:val="en-GB"/>
              </w:rPr>
            </w:pPr>
          </w:p>
          <w:p w:rsidR="00C03324" w:rsidRPr="0026092E" w:rsidRDefault="00C03324" w:rsidP="00A22642">
            <w:pPr>
              <w:spacing w:line="360" w:lineRule="auto"/>
              <w:jc w:val="both"/>
              <w:rPr>
                <w:sz w:val="21"/>
                <w:szCs w:val="21"/>
                <w:lang w:val="en-GB"/>
              </w:rPr>
            </w:pPr>
          </w:p>
          <w:p w:rsidR="00C03324" w:rsidRPr="0026092E" w:rsidRDefault="00C03324" w:rsidP="00A22642">
            <w:pPr>
              <w:spacing w:line="360" w:lineRule="auto"/>
              <w:jc w:val="both"/>
              <w:rPr>
                <w:sz w:val="21"/>
                <w:szCs w:val="21"/>
                <w:lang w:val="en-GB"/>
              </w:rPr>
            </w:pPr>
            <w:r w:rsidRPr="0026092E">
              <w:rPr>
                <w:sz w:val="21"/>
                <w:szCs w:val="21"/>
                <w:lang w:val="en-GB"/>
              </w:rPr>
              <w:t>Signature</w:t>
            </w:r>
          </w:p>
        </w:tc>
      </w:tr>
      <w:tr w:rsidR="00C03324" w:rsidRPr="0026092E">
        <w:tc>
          <w:tcPr>
            <w:tcW w:w="4514" w:type="dxa"/>
          </w:tcPr>
          <w:p w:rsidR="00C03324" w:rsidRPr="0026092E" w:rsidRDefault="00C03324" w:rsidP="00A22642">
            <w:pPr>
              <w:spacing w:line="360" w:lineRule="auto"/>
              <w:jc w:val="both"/>
              <w:rPr>
                <w:sz w:val="21"/>
                <w:szCs w:val="21"/>
                <w:lang w:val="en-GB"/>
              </w:rPr>
            </w:pPr>
          </w:p>
        </w:tc>
        <w:tc>
          <w:tcPr>
            <w:tcW w:w="4486" w:type="dxa"/>
          </w:tcPr>
          <w:p w:rsidR="00C03324" w:rsidRPr="0026092E" w:rsidRDefault="00C03324" w:rsidP="00A22642">
            <w:pPr>
              <w:spacing w:line="360" w:lineRule="auto"/>
              <w:jc w:val="both"/>
              <w:rPr>
                <w:sz w:val="21"/>
                <w:szCs w:val="21"/>
                <w:lang w:val="en-GB"/>
              </w:rPr>
            </w:pPr>
          </w:p>
          <w:p w:rsidR="00C03324" w:rsidRPr="0026092E" w:rsidRDefault="00C03324" w:rsidP="00A22642">
            <w:pPr>
              <w:spacing w:line="360" w:lineRule="auto"/>
              <w:jc w:val="both"/>
              <w:rPr>
                <w:sz w:val="21"/>
                <w:szCs w:val="21"/>
                <w:lang w:val="en-GB"/>
              </w:rPr>
            </w:pPr>
          </w:p>
          <w:p w:rsidR="00C03324" w:rsidRPr="0026092E" w:rsidRDefault="00C03324" w:rsidP="00A22642">
            <w:pPr>
              <w:spacing w:line="360" w:lineRule="auto"/>
              <w:jc w:val="both"/>
              <w:rPr>
                <w:sz w:val="21"/>
                <w:szCs w:val="21"/>
                <w:lang w:val="en-GB"/>
              </w:rPr>
            </w:pPr>
            <w:r w:rsidRPr="0026092E">
              <w:rPr>
                <w:sz w:val="21"/>
                <w:szCs w:val="21"/>
                <w:lang w:val="en-GB"/>
              </w:rPr>
              <w:t>Print name</w:t>
            </w:r>
          </w:p>
        </w:tc>
      </w:tr>
      <w:tr w:rsidR="00C03324" w:rsidRPr="0026092E">
        <w:tc>
          <w:tcPr>
            <w:tcW w:w="4514" w:type="dxa"/>
          </w:tcPr>
          <w:p w:rsidR="00C03324" w:rsidRPr="0026092E" w:rsidRDefault="00C03324" w:rsidP="00A22642">
            <w:pPr>
              <w:spacing w:line="360" w:lineRule="auto"/>
              <w:jc w:val="both"/>
              <w:rPr>
                <w:sz w:val="21"/>
                <w:szCs w:val="21"/>
                <w:lang w:val="en-GB"/>
              </w:rPr>
            </w:pPr>
          </w:p>
        </w:tc>
        <w:tc>
          <w:tcPr>
            <w:tcW w:w="4486" w:type="dxa"/>
          </w:tcPr>
          <w:p w:rsidR="00C03324" w:rsidRPr="0026092E" w:rsidRDefault="00C03324" w:rsidP="00A22642">
            <w:pPr>
              <w:spacing w:line="360" w:lineRule="auto"/>
              <w:jc w:val="both"/>
              <w:rPr>
                <w:sz w:val="21"/>
                <w:szCs w:val="21"/>
                <w:lang w:val="en-GB"/>
              </w:rPr>
            </w:pPr>
            <w:r w:rsidRPr="0026092E">
              <w:rPr>
                <w:sz w:val="21"/>
                <w:szCs w:val="21"/>
                <w:lang w:val="en-GB"/>
              </w:rPr>
              <w:t>Address:</w:t>
            </w:r>
          </w:p>
          <w:p w:rsidR="00C03324" w:rsidRPr="0026092E" w:rsidRDefault="00C03324" w:rsidP="00A22642">
            <w:pPr>
              <w:spacing w:line="360" w:lineRule="auto"/>
              <w:jc w:val="both"/>
              <w:rPr>
                <w:sz w:val="21"/>
                <w:szCs w:val="21"/>
                <w:lang w:val="en-GB"/>
              </w:rPr>
            </w:pPr>
          </w:p>
          <w:p w:rsidR="00395D74" w:rsidRPr="0026092E" w:rsidRDefault="00395D74" w:rsidP="00A22642">
            <w:pPr>
              <w:spacing w:line="360" w:lineRule="auto"/>
              <w:jc w:val="both"/>
              <w:rPr>
                <w:sz w:val="21"/>
                <w:szCs w:val="21"/>
                <w:lang w:val="en-GB"/>
              </w:rPr>
            </w:pPr>
            <w:r w:rsidRPr="0026092E">
              <w:rPr>
                <w:sz w:val="21"/>
                <w:szCs w:val="21"/>
                <w:lang w:val="en-GB"/>
              </w:rPr>
              <w:t>Tel:</w:t>
            </w:r>
          </w:p>
        </w:tc>
      </w:tr>
    </w:tbl>
    <w:p w:rsidR="00C03324" w:rsidRPr="0026092E" w:rsidRDefault="00C03324" w:rsidP="00A22642">
      <w:pPr>
        <w:tabs>
          <w:tab w:val="right" w:pos="8460"/>
        </w:tabs>
        <w:ind w:left="720"/>
        <w:jc w:val="both"/>
        <w:rPr>
          <w:sz w:val="21"/>
          <w:szCs w:val="21"/>
          <w:u w:val="single"/>
          <w:lang w:val="en-GB"/>
        </w:rPr>
      </w:pPr>
    </w:p>
    <w:p w:rsidR="00810D2E" w:rsidRPr="00C4548F" w:rsidRDefault="00C4548F" w:rsidP="00C4548F">
      <w:pPr>
        <w:pStyle w:val="Heading3"/>
        <w:ind w:left="735" w:hanging="735"/>
        <w:rPr>
          <w:sz w:val="20"/>
          <w:szCs w:val="20"/>
          <w:u w:val="single"/>
          <w:lang w:val="en-GB"/>
        </w:rPr>
      </w:pPr>
      <w:bookmarkStart w:id="105" w:name="_Toc239645677"/>
      <w:r w:rsidRPr="00C4548F">
        <w:rPr>
          <w:sz w:val="20"/>
          <w:szCs w:val="20"/>
          <w:u w:val="single"/>
          <w:lang w:val="en-GB"/>
        </w:rPr>
        <w:t>Attachment:</w:t>
      </w:r>
      <w:bookmarkEnd w:id="105"/>
      <w:r w:rsidR="00C03324" w:rsidRPr="00C4548F">
        <w:rPr>
          <w:sz w:val="20"/>
          <w:szCs w:val="20"/>
          <w:u w:val="single"/>
          <w:lang w:val="en-GB"/>
        </w:rPr>
        <w:br w:type="page"/>
      </w:r>
      <w:bookmarkStart w:id="106" w:name="_Toc38696503"/>
      <w:bookmarkStart w:id="107" w:name="_Toc48551147"/>
      <w:bookmarkStart w:id="108" w:name="_Toc48798527"/>
      <w:bookmarkStart w:id="109" w:name="_Toc48800797"/>
      <w:bookmarkStart w:id="110" w:name="_Toc48800966"/>
      <w:bookmarkStart w:id="111" w:name="_Toc48803163"/>
      <w:bookmarkStart w:id="112" w:name="_Toc48803332"/>
      <w:bookmarkStart w:id="113" w:name="_Toc48803501"/>
      <w:bookmarkStart w:id="114" w:name="_Toc48803839"/>
      <w:bookmarkStart w:id="115" w:name="_Toc48804177"/>
      <w:bookmarkStart w:id="116" w:name="_Toc48804346"/>
      <w:bookmarkStart w:id="117" w:name="_Toc48804853"/>
      <w:bookmarkStart w:id="118" w:name="_Toc48812476"/>
      <w:bookmarkStart w:id="119" w:name="_Toc48892689"/>
      <w:bookmarkStart w:id="120" w:name="_Toc48894521"/>
      <w:bookmarkStart w:id="121" w:name="_Toc48895294"/>
      <w:bookmarkStart w:id="122" w:name="_Toc48895480"/>
      <w:bookmarkStart w:id="123" w:name="_Toc48896264"/>
      <w:bookmarkStart w:id="124" w:name="_Toc48969049"/>
      <w:bookmarkStart w:id="125" w:name="_Toc48969380"/>
      <w:bookmarkStart w:id="126" w:name="_Toc48970303"/>
      <w:bookmarkStart w:id="127" w:name="_Toc48974127"/>
      <w:bookmarkStart w:id="128" w:name="_Toc48978623"/>
      <w:bookmarkStart w:id="129" w:name="_Toc48979382"/>
      <w:bookmarkStart w:id="130" w:name="_Toc48979569"/>
      <w:bookmarkStart w:id="131" w:name="_Toc48980634"/>
      <w:bookmarkStart w:id="132" w:name="_Toc49159707"/>
      <w:bookmarkStart w:id="133" w:name="_Toc49159894"/>
      <w:bookmarkStart w:id="134" w:name="_Toc79817622"/>
      <w:bookmarkStart w:id="135" w:name="_Toc79817718"/>
    </w:p>
    <w:p w:rsidR="00C03324" w:rsidRPr="00917A81" w:rsidRDefault="00694BC2" w:rsidP="00291812">
      <w:pPr>
        <w:pStyle w:val="Heading2"/>
        <w:ind w:left="360"/>
        <w:rPr>
          <w:sz w:val="36"/>
          <w:szCs w:val="36"/>
          <w:lang w:val="en-GB"/>
        </w:rPr>
      </w:pPr>
      <w:bookmarkStart w:id="136" w:name="_Toc239645678"/>
      <w:r w:rsidRPr="00917A81">
        <w:rPr>
          <w:sz w:val="36"/>
          <w:szCs w:val="36"/>
          <w:lang w:val="en-GB"/>
        </w:rPr>
        <w:lastRenderedPageBreak/>
        <w:t>Form 3</w:t>
      </w:r>
      <w:r w:rsidR="00024A5C" w:rsidRPr="00917A81">
        <w:rPr>
          <w:sz w:val="36"/>
          <w:szCs w:val="36"/>
          <w:lang w:val="en-GB"/>
        </w:rPr>
        <w:t>B</w:t>
      </w:r>
      <w:r w:rsidR="00917A81">
        <w:rPr>
          <w:sz w:val="36"/>
          <w:szCs w:val="36"/>
          <w:lang w:val="en-GB"/>
        </w:rPr>
        <w:t>.</w:t>
      </w:r>
      <w:r w:rsidR="00C03324" w:rsidRPr="00917A81">
        <w:rPr>
          <w:sz w:val="36"/>
          <w:szCs w:val="36"/>
          <w:lang w:val="en-GB"/>
        </w:rPr>
        <w:t xml:space="preserve">Curriculum Vitae (CV) </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00C03324" w:rsidRPr="00917A81">
        <w:rPr>
          <w:sz w:val="36"/>
          <w:szCs w:val="36"/>
          <w:lang w:val="en-GB"/>
        </w:rPr>
        <w:t xml:space="preserve">of the </w:t>
      </w:r>
      <w:r w:rsidR="004D015B" w:rsidRPr="00917A81">
        <w:rPr>
          <w:sz w:val="36"/>
          <w:szCs w:val="36"/>
          <w:lang w:val="en-GB"/>
        </w:rPr>
        <w:t>Applicant</w:t>
      </w:r>
      <w:bookmarkEnd w:id="134"/>
      <w:bookmarkEnd w:id="135"/>
      <w:bookmarkEnd w:id="136"/>
    </w:p>
    <w:p w:rsidR="00C03324" w:rsidRDefault="00C03324" w:rsidP="00A22642">
      <w:pPr>
        <w:pStyle w:val="Heading1"/>
        <w:rPr>
          <w:lang w:val="en-GB" w:eastAsia="it-IT"/>
        </w:rPr>
      </w:pPr>
    </w:p>
    <w:p w:rsidR="00810D2E" w:rsidRPr="00810D2E" w:rsidRDefault="00810D2E" w:rsidP="00A22642">
      <w:pPr>
        <w:rPr>
          <w:lang w:val="en-GB" w:eastAsia="it-IT"/>
        </w:rPr>
      </w:pPr>
    </w:p>
    <w:tbl>
      <w:tblPr>
        <w:tblW w:w="9954" w:type="dxa"/>
        <w:tblInd w:w="-459" w:type="dxa"/>
        <w:tblLayout w:type="fixed"/>
        <w:tblLook w:val="01E0"/>
      </w:tblPr>
      <w:tblGrid>
        <w:gridCol w:w="495"/>
        <w:gridCol w:w="3987"/>
        <w:gridCol w:w="1605"/>
        <w:gridCol w:w="960"/>
        <w:gridCol w:w="240"/>
        <w:gridCol w:w="1200"/>
        <w:gridCol w:w="1467"/>
      </w:tblGrid>
      <w:tr w:rsidR="00C03324" w:rsidRPr="0026092E">
        <w:trPr>
          <w:trHeight w:val="917"/>
        </w:trPr>
        <w:tc>
          <w:tcPr>
            <w:tcW w:w="495" w:type="dxa"/>
            <w:tcBorders>
              <w:top w:val="single" w:sz="18" w:space="0" w:color="auto"/>
              <w:left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1</w:t>
            </w:r>
          </w:p>
        </w:tc>
        <w:tc>
          <w:tcPr>
            <w:tcW w:w="3987" w:type="dxa"/>
            <w:tcBorders>
              <w:top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 xml:space="preserve">PROPOSED POSITION FOR </w:t>
            </w:r>
          </w:p>
          <w:p w:rsidR="00C03324" w:rsidRPr="0026092E" w:rsidRDefault="00C03324" w:rsidP="00A22642">
            <w:pPr>
              <w:spacing w:before="180" w:after="180"/>
              <w:rPr>
                <w:sz w:val="20"/>
                <w:szCs w:val="20"/>
                <w:lang w:val="en-GB" w:eastAsia="it-IT"/>
              </w:rPr>
            </w:pPr>
            <w:r w:rsidRPr="0026092E">
              <w:rPr>
                <w:sz w:val="20"/>
                <w:szCs w:val="20"/>
                <w:lang w:val="en-GB" w:eastAsia="it-IT"/>
              </w:rPr>
              <w:t>THIS PROJECT</w:t>
            </w:r>
            <w:r w:rsidR="00C4548F">
              <w:rPr>
                <w:sz w:val="20"/>
                <w:szCs w:val="20"/>
                <w:lang w:val="en-GB" w:eastAsia="it-IT"/>
              </w:rPr>
              <w:t xml:space="preserve">                                   :</w:t>
            </w:r>
          </w:p>
        </w:tc>
        <w:tc>
          <w:tcPr>
            <w:tcW w:w="5472" w:type="dxa"/>
            <w:gridSpan w:val="5"/>
            <w:tcBorders>
              <w:top w:val="single" w:sz="18" w:space="0" w:color="auto"/>
              <w:right w:val="single" w:sz="18" w:space="0" w:color="auto"/>
            </w:tcBorders>
          </w:tcPr>
          <w:p w:rsidR="00C03324" w:rsidRPr="0026092E" w:rsidRDefault="00C03324" w:rsidP="00A22642">
            <w:pPr>
              <w:spacing w:before="180" w:after="180"/>
              <w:jc w:val="both"/>
              <w:rPr>
                <w:i/>
                <w:iCs/>
                <w:sz w:val="20"/>
                <w:szCs w:val="20"/>
                <w:lang w:val="en-GB" w:eastAsia="it-IT"/>
              </w:rPr>
            </w:pPr>
            <w:r w:rsidRPr="0026092E">
              <w:rPr>
                <w:i/>
                <w:iCs/>
                <w:sz w:val="20"/>
                <w:szCs w:val="20"/>
                <w:lang w:val="en-GB" w:eastAsia="it-IT"/>
              </w:rPr>
              <w:t>[From the Terms of Reference, state the position</w:t>
            </w:r>
            <w:r w:rsidR="004D015B" w:rsidRPr="0026092E">
              <w:rPr>
                <w:i/>
                <w:iCs/>
                <w:sz w:val="20"/>
                <w:szCs w:val="20"/>
                <w:lang w:val="en-GB" w:eastAsia="it-IT"/>
              </w:rPr>
              <w:t xml:space="preserve"> for </w:t>
            </w:r>
            <w:r w:rsidRPr="0026092E">
              <w:rPr>
                <w:i/>
                <w:iCs/>
                <w:sz w:val="20"/>
                <w:szCs w:val="20"/>
                <w:lang w:val="en-GB" w:eastAsia="it-IT"/>
              </w:rPr>
              <w:t xml:space="preserve"> which the Consultant will be engaged.].</w:t>
            </w:r>
          </w:p>
        </w:tc>
      </w:tr>
      <w:tr w:rsidR="00C03324" w:rsidRPr="0026092E">
        <w:tc>
          <w:tcPr>
            <w:tcW w:w="495" w:type="dxa"/>
            <w:tcBorders>
              <w:left w:val="single" w:sz="18" w:space="0" w:color="auto"/>
            </w:tcBorders>
          </w:tcPr>
          <w:p w:rsidR="00C03324" w:rsidRPr="0026092E" w:rsidRDefault="00C03324" w:rsidP="00A22642">
            <w:pPr>
              <w:pStyle w:val="CommentText"/>
              <w:spacing w:before="180" w:after="180"/>
              <w:rPr>
                <w:lang w:val="en-GB" w:eastAsia="it-IT"/>
              </w:rPr>
            </w:pPr>
            <w:r w:rsidRPr="0026092E">
              <w:rPr>
                <w:lang w:val="en-GB" w:eastAsia="it-IT"/>
              </w:rPr>
              <w:t>2</w:t>
            </w:r>
          </w:p>
        </w:tc>
        <w:tc>
          <w:tcPr>
            <w:tcW w:w="3987" w:type="dxa"/>
          </w:tcPr>
          <w:p w:rsidR="00C03324" w:rsidRPr="0026092E" w:rsidRDefault="00C03324" w:rsidP="00A22642">
            <w:pPr>
              <w:pStyle w:val="CommentText"/>
              <w:spacing w:before="180" w:after="180"/>
              <w:rPr>
                <w:lang w:val="en-GB" w:eastAsia="it-IT"/>
              </w:rPr>
            </w:pPr>
            <w:r w:rsidRPr="0026092E">
              <w:rPr>
                <w:lang w:val="en-GB" w:eastAsia="it-IT"/>
              </w:rPr>
              <w:t>NAME OF PERSON</w:t>
            </w:r>
            <w:r w:rsidR="00C4548F">
              <w:rPr>
                <w:lang w:val="en-GB" w:eastAsia="it-IT"/>
              </w:rPr>
              <w:t xml:space="preserve">                             :</w:t>
            </w:r>
          </w:p>
        </w:tc>
        <w:tc>
          <w:tcPr>
            <w:tcW w:w="5472" w:type="dxa"/>
            <w:gridSpan w:val="5"/>
            <w:tcBorders>
              <w:right w:val="single" w:sz="18" w:space="0" w:color="auto"/>
            </w:tcBorders>
          </w:tcPr>
          <w:p w:rsidR="00C03324" w:rsidRPr="0026092E" w:rsidRDefault="00C03324" w:rsidP="00A22642">
            <w:pPr>
              <w:spacing w:before="180" w:after="180"/>
              <w:jc w:val="both"/>
              <w:rPr>
                <w:i/>
                <w:iCs/>
                <w:sz w:val="20"/>
                <w:szCs w:val="20"/>
                <w:lang w:val="en-GB" w:eastAsia="it-IT"/>
              </w:rPr>
            </w:pPr>
            <w:r w:rsidRPr="0026092E">
              <w:rPr>
                <w:i/>
                <w:iCs/>
                <w:sz w:val="20"/>
                <w:szCs w:val="20"/>
                <w:lang w:val="en-GB" w:eastAsia="it-IT"/>
              </w:rPr>
              <w:t>[state full name]</w:t>
            </w:r>
          </w:p>
        </w:tc>
      </w:tr>
      <w:tr w:rsidR="00C03324" w:rsidRPr="0026092E">
        <w:tc>
          <w:tcPr>
            <w:tcW w:w="495" w:type="dxa"/>
            <w:tcBorders>
              <w:left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3</w:t>
            </w:r>
          </w:p>
        </w:tc>
        <w:tc>
          <w:tcPr>
            <w:tcW w:w="3987" w:type="dxa"/>
          </w:tcPr>
          <w:p w:rsidR="00C03324" w:rsidRPr="0026092E" w:rsidRDefault="00C03324" w:rsidP="00A22642">
            <w:pPr>
              <w:spacing w:before="180" w:after="180"/>
              <w:rPr>
                <w:sz w:val="20"/>
                <w:szCs w:val="20"/>
                <w:lang w:val="en-GB" w:eastAsia="it-IT"/>
              </w:rPr>
            </w:pPr>
            <w:r w:rsidRPr="0026092E">
              <w:rPr>
                <w:sz w:val="20"/>
                <w:szCs w:val="20"/>
                <w:lang w:val="en-GB" w:eastAsia="it-IT"/>
              </w:rPr>
              <w:t>DATE OF BIRTH</w:t>
            </w:r>
            <w:r w:rsidR="00C4548F">
              <w:rPr>
                <w:sz w:val="20"/>
                <w:szCs w:val="20"/>
                <w:lang w:val="en-GB" w:eastAsia="it-IT"/>
              </w:rPr>
              <w:t xml:space="preserve">                                  :</w:t>
            </w:r>
          </w:p>
        </w:tc>
        <w:tc>
          <w:tcPr>
            <w:tcW w:w="5472" w:type="dxa"/>
            <w:gridSpan w:val="5"/>
            <w:tcBorders>
              <w:right w:val="single" w:sz="18" w:space="0" w:color="auto"/>
            </w:tcBorders>
          </w:tcPr>
          <w:p w:rsidR="00C03324" w:rsidRPr="0026092E" w:rsidRDefault="00C4548F" w:rsidP="00A22642">
            <w:pPr>
              <w:spacing w:before="180" w:after="180"/>
              <w:jc w:val="both"/>
              <w:rPr>
                <w:sz w:val="20"/>
                <w:szCs w:val="20"/>
                <w:lang w:val="en-GB" w:eastAsia="it-IT"/>
              </w:rPr>
            </w:pPr>
            <w:r>
              <w:rPr>
                <w:sz w:val="20"/>
                <w:szCs w:val="20"/>
                <w:lang w:val="en-GB" w:eastAsia="it-IT"/>
              </w:rPr>
              <w:t>[ dd/mm/yy]</w:t>
            </w:r>
          </w:p>
        </w:tc>
      </w:tr>
      <w:tr w:rsidR="00C03324" w:rsidRPr="0026092E">
        <w:tc>
          <w:tcPr>
            <w:tcW w:w="495" w:type="dxa"/>
            <w:tcBorders>
              <w:left w:val="single" w:sz="18" w:space="0" w:color="auto"/>
              <w:bottom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4</w:t>
            </w:r>
          </w:p>
        </w:tc>
        <w:tc>
          <w:tcPr>
            <w:tcW w:w="3987" w:type="dxa"/>
            <w:tcBorders>
              <w:bottom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NATIONALITY</w:t>
            </w:r>
            <w:r w:rsidR="00C4548F">
              <w:rPr>
                <w:sz w:val="20"/>
                <w:szCs w:val="20"/>
                <w:lang w:val="en-GB" w:eastAsia="it-IT"/>
              </w:rPr>
              <w:t xml:space="preserve">                                      :</w:t>
            </w:r>
          </w:p>
        </w:tc>
        <w:tc>
          <w:tcPr>
            <w:tcW w:w="5472" w:type="dxa"/>
            <w:gridSpan w:val="5"/>
            <w:tcBorders>
              <w:bottom w:val="single" w:sz="18" w:space="0" w:color="auto"/>
              <w:right w:val="single" w:sz="18" w:space="0" w:color="auto"/>
            </w:tcBorders>
          </w:tcPr>
          <w:p w:rsidR="00C03324" w:rsidRPr="0026092E" w:rsidRDefault="00C03324" w:rsidP="00A22642">
            <w:pPr>
              <w:spacing w:before="180" w:after="180"/>
              <w:jc w:val="both"/>
              <w:rPr>
                <w:sz w:val="20"/>
                <w:szCs w:val="20"/>
                <w:lang w:val="en-GB" w:eastAsia="it-IT"/>
              </w:rPr>
            </w:pPr>
          </w:p>
        </w:tc>
      </w:tr>
      <w:tr w:rsidR="00C03324" w:rsidRPr="0026092E">
        <w:tc>
          <w:tcPr>
            <w:tcW w:w="495" w:type="dxa"/>
            <w:tcBorders>
              <w:top w:val="single" w:sz="18" w:space="0" w:color="auto"/>
              <w:left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5</w:t>
            </w:r>
          </w:p>
        </w:tc>
        <w:tc>
          <w:tcPr>
            <w:tcW w:w="3987" w:type="dxa"/>
            <w:tcBorders>
              <w:top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MEMBERSHIP IN PROFESSIONAL</w:t>
            </w:r>
          </w:p>
          <w:p w:rsidR="00C03324" w:rsidRPr="0026092E" w:rsidRDefault="00C03324" w:rsidP="00A22642">
            <w:pPr>
              <w:spacing w:before="180" w:after="180"/>
              <w:rPr>
                <w:sz w:val="20"/>
                <w:szCs w:val="20"/>
                <w:lang w:val="en-GB" w:eastAsia="it-IT"/>
              </w:rPr>
            </w:pPr>
            <w:r w:rsidRPr="0026092E">
              <w:rPr>
                <w:sz w:val="20"/>
                <w:szCs w:val="20"/>
                <w:lang w:val="en-GB" w:eastAsia="it-IT"/>
              </w:rPr>
              <w:t>SOCIETIES</w:t>
            </w:r>
          </w:p>
        </w:tc>
        <w:tc>
          <w:tcPr>
            <w:tcW w:w="5472" w:type="dxa"/>
            <w:gridSpan w:val="5"/>
            <w:tcBorders>
              <w:top w:val="single" w:sz="18" w:space="0" w:color="auto"/>
              <w:right w:val="single" w:sz="18" w:space="0" w:color="auto"/>
            </w:tcBorders>
          </w:tcPr>
          <w:p w:rsidR="00C03324" w:rsidRPr="0026092E" w:rsidRDefault="00C03324" w:rsidP="00A22642">
            <w:pPr>
              <w:spacing w:before="180" w:after="180"/>
              <w:jc w:val="both"/>
              <w:rPr>
                <w:i/>
                <w:iCs/>
                <w:sz w:val="20"/>
                <w:szCs w:val="20"/>
                <w:lang w:val="en-GB" w:eastAsia="it-IT"/>
              </w:rPr>
            </w:pPr>
            <w:r w:rsidRPr="0026092E">
              <w:rPr>
                <w:i/>
                <w:iCs/>
                <w:sz w:val="20"/>
                <w:szCs w:val="20"/>
                <w:lang w:val="en-GB" w:eastAsia="it-IT"/>
              </w:rPr>
              <w:t>[state rank and name of society and year of attaining that rank].</w:t>
            </w:r>
          </w:p>
        </w:tc>
      </w:tr>
      <w:tr w:rsidR="00C03324" w:rsidRPr="0026092E">
        <w:tc>
          <w:tcPr>
            <w:tcW w:w="495" w:type="dxa"/>
            <w:tcBorders>
              <w:left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6</w:t>
            </w:r>
          </w:p>
        </w:tc>
        <w:tc>
          <w:tcPr>
            <w:tcW w:w="3987" w:type="dxa"/>
          </w:tcPr>
          <w:p w:rsidR="00C03324" w:rsidRPr="0026092E" w:rsidRDefault="00C03324" w:rsidP="00A22642">
            <w:pPr>
              <w:spacing w:before="180" w:after="180"/>
              <w:rPr>
                <w:sz w:val="20"/>
                <w:szCs w:val="20"/>
                <w:lang w:val="en-GB" w:eastAsia="it-IT"/>
              </w:rPr>
            </w:pPr>
            <w:r w:rsidRPr="0026092E">
              <w:rPr>
                <w:sz w:val="20"/>
                <w:szCs w:val="20"/>
                <w:lang w:val="en-GB" w:eastAsia="it-IT"/>
              </w:rPr>
              <w:t>EDUCATION</w:t>
            </w:r>
          </w:p>
        </w:tc>
        <w:tc>
          <w:tcPr>
            <w:tcW w:w="5472" w:type="dxa"/>
            <w:gridSpan w:val="5"/>
            <w:tcBorders>
              <w:right w:val="single" w:sz="18" w:space="0" w:color="auto"/>
            </w:tcBorders>
          </w:tcPr>
          <w:p w:rsidR="00C03324" w:rsidRPr="0026092E" w:rsidRDefault="00C03324" w:rsidP="00A22642">
            <w:pPr>
              <w:spacing w:before="180" w:after="180"/>
              <w:jc w:val="both"/>
              <w:rPr>
                <w:i/>
                <w:iCs/>
                <w:sz w:val="20"/>
                <w:szCs w:val="20"/>
                <w:lang w:val="en-GB" w:eastAsia="it-IT"/>
              </w:rPr>
            </w:pPr>
            <w:r w:rsidRPr="0026092E">
              <w:rPr>
                <w:i/>
                <w:iCs/>
                <w:sz w:val="20"/>
                <w:szCs w:val="20"/>
                <w:lang w:val="en-GB" w:eastAsia="it-IT"/>
              </w:rPr>
              <w:t xml:space="preserve">[list all the colleges/universities which the </w:t>
            </w:r>
            <w:r w:rsidR="00F34FDC" w:rsidRPr="0026092E">
              <w:rPr>
                <w:i/>
                <w:iCs/>
                <w:sz w:val="20"/>
                <w:szCs w:val="20"/>
                <w:lang w:val="en-GB" w:eastAsia="it-IT"/>
              </w:rPr>
              <w:t xml:space="preserve">Applicant </w:t>
            </w:r>
            <w:r w:rsidRPr="0026092E">
              <w:rPr>
                <w:i/>
                <w:iCs/>
                <w:sz w:val="20"/>
                <w:szCs w:val="20"/>
                <w:lang w:val="en-GB" w:eastAsia="it-IT"/>
              </w:rPr>
              <w:t xml:space="preserve"> attended, stating degrees obtained, and dates, and list any other specialised education of the </w:t>
            </w:r>
            <w:r w:rsidR="00F34FDC" w:rsidRPr="0026092E">
              <w:rPr>
                <w:i/>
                <w:iCs/>
                <w:sz w:val="20"/>
                <w:szCs w:val="20"/>
                <w:lang w:val="en-GB" w:eastAsia="it-IT"/>
              </w:rPr>
              <w:t xml:space="preserve">Applicant </w:t>
            </w:r>
            <w:r w:rsidRPr="0026092E">
              <w:rPr>
                <w:i/>
                <w:iCs/>
                <w:sz w:val="20"/>
                <w:szCs w:val="20"/>
                <w:lang w:val="en-GB" w:eastAsia="it-IT"/>
              </w:rPr>
              <w:t>].</w:t>
            </w:r>
          </w:p>
        </w:tc>
      </w:tr>
      <w:tr w:rsidR="00C03324" w:rsidRPr="0026092E">
        <w:tc>
          <w:tcPr>
            <w:tcW w:w="495" w:type="dxa"/>
            <w:tcBorders>
              <w:left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7</w:t>
            </w:r>
          </w:p>
        </w:tc>
        <w:tc>
          <w:tcPr>
            <w:tcW w:w="3987" w:type="dxa"/>
          </w:tcPr>
          <w:p w:rsidR="00C03324" w:rsidRPr="0026092E" w:rsidRDefault="00C03324" w:rsidP="00A22642">
            <w:pPr>
              <w:spacing w:before="180" w:after="180"/>
              <w:rPr>
                <w:sz w:val="20"/>
                <w:szCs w:val="20"/>
                <w:lang w:val="en-GB" w:eastAsia="it-IT"/>
              </w:rPr>
            </w:pPr>
            <w:r w:rsidRPr="0026092E">
              <w:rPr>
                <w:sz w:val="20"/>
                <w:szCs w:val="20"/>
                <w:lang w:val="en-GB" w:eastAsia="it-IT"/>
              </w:rPr>
              <w:t>OTHER TRAINING</w:t>
            </w:r>
          </w:p>
        </w:tc>
        <w:tc>
          <w:tcPr>
            <w:tcW w:w="5472" w:type="dxa"/>
            <w:gridSpan w:val="5"/>
            <w:tcBorders>
              <w:right w:val="single" w:sz="18" w:space="0" w:color="auto"/>
            </w:tcBorders>
          </w:tcPr>
          <w:p w:rsidR="00C03324" w:rsidRPr="0026092E" w:rsidRDefault="00C03324" w:rsidP="00A22642">
            <w:pPr>
              <w:spacing w:before="180" w:after="180"/>
              <w:jc w:val="both"/>
              <w:rPr>
                <w:i/>
                <w:iCs/>
                <w:sz w:val="20"/>
                <w:szCs w:val="20"/>
                <w:lang w:val="en-GB" w:eastAsia="it-IT"/>
              </w:rPr>
            </w:pPr>
            <w:r w:rsidRPr="0026092E">
              <w:rPr>
                <w:i/>
                <w:iCs/>
                <w:sz w:val="20"/>
                <w:szCs w:val="20"/>
                <w:lang w:val="en-GB" w:eastAsia="it-IT"/>
              </w:rPr>
              <w:t xml:space="preserve">[indicate significant training since degrees under EDUCATION were obtained, which is pertinent to the proposed tasks of the </w:t>
            </w:r>
            <w:r w:rsidR="00F34FDC" w:rsidRPr="0026092E">
              <w:rPr>
                <w:i/>
                <w:iCs/>
                <w:sz w:val="20"/>
                <w:szCs w:val="20"/>
                <w:lang w:val="en-GB" w:eastAsia="it-IT"/>
              </w:rPr>
              <w:t>C</w:t>
            </w:r>
            <w:r w:rsidRPr="0026092E">
              <w:rPr>
                <w:i/>
                <w:iCs/>
                <w:sz w:val="20"/>
                <w:szCs w:val="20"/>
                <w:lang w:val="en-GB" w:eastAsia="it-IT"/>
              </w:rPr>
              <w:t>onsultant].</w:t>
            </w:r>
          </w:p>
        </w:tc>
      </w:tr>
      <w:tr w:rsidR="00C03324" w:rsidRPr="0026092E">
        <w:trPr>
          <w:cantSplit/>
          <w:trHeight w:val="703"/>
        </w:trPr>
        <w:tc>
          <w:tcPr>
            <w:tcW w:w="495" w:type="dxa"/>
            <w:tcBorders>
              <w:left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8</w:t>
            </w:r>
          </w:p>
        </w:tc>
        <w:tc>
          <w:tcPr>
            <w:tcW w:w="3987" w:type="dxa"/>
            <w:vMerge w:val="restart"/>
          </w:tcPr>
          <w:p w:rsidR="00C03324" w:rsidRPr="0026092E" w:rsidRDefault="00C03324" w:rsidP="00A22642">
            <w:pPr>
              <w:spacing w:before="180" w:after="180"/>
              <w:rPr>
                <w:sz w:val="20"/>
                <w:szCs w:val="20"/>
                <w:lang w:val="en-GB" w:eastAsia="it-IT"/>
              </w:rPr>
            </w:pPr>
            <w:r w:rsidRPr="0026092E">
              <w:rPr>
                <w:sz w:val="20"/>
                <w:szCs w:val="20"/>
                <w:lang w:val="en-GB" w:eastAsia="it-IT"/>
              </w:rPr>
              <w:t>LANGUAGES &amp; DEGREE OF</w:t>
            </w:r>
          </w:p>
          <w:p w:rsidR="00C03324" w:rsidRPr="0026092E" w:rsidRDefault="00C03324" w:rsidP="00A22642">
            <w:pPr>
              <w:spacing w:before="180" w:after="180"/>
              <w:rPr>
                <w:sz w:val="20"/>
                <w:szCs w:val="20"/>
                <w:lang w:val="en-GB" w:eastAsia="it-IT"/>
              </w:rPr>
            </w:pPr>
            <w:r w:rsidRPr="0026092E">
              <w:rPr>
                <w:sz w:val="20"/>
                <w:szCs w:val="20"/>
                <w:lang w:val="en-GB" w:eastAsia="it-IT"/>
              </w:rPr>
              <w:t>PROFICIENCY</w:t>
            </w:r>
          </w:p>
        </w:tc>
        <w:tc>
          <w:tcPr>
            <w:tcW w:w="1605" w:type="dxa"/>
          </w:tcPr>
          <w:p w:rsidR="00C03324" w:rsidRPr="00C4548F" w:rsidRDefault="00C03324" w:rsidP="00A22642">
            <w:pPr>
              <w:spacing w:before="180" w:after="180"/>
              <w:rPr>
                <w:sz w:val="20"/>
                <w:szCs w:val="20"/>
                <w:u w:val="single"/>
                <w:lang w:val="en-GB" w:eastAsia="it-IT"/>
              </w:rPr>
            </w:pPr>
            <w:r w:rsidRPr="00C4548F">
              <w:rPr>
                <w:sz w:val="20"/>
                <w:szCs w:val="20"/>
                <w:u w:val="single"/>
                <w:lang w:val="en-GB" w:eastAsia="it-IT"/>
              </w:rPr>
              <w:t>Language</w:t>
            </w:r>
          </w:p>
        </w:tc>
        <w:tc>
          <w:tcPr>
            <w:tcW w:w="1200" w:type="dxa"/>
            <w:gridSpan w:val="2"/>
          </w:tcPr>
          <w:p w:rsidR="00C03324" w:rsidRPr="00C4548F" w:rsidRDefault="00C03324" w:rsidP="00A22642">
            <w:pPr>
              <w:spacing w:before="180" w:after="180"/>
              <w:rPr>
                <w:sz w:val="20"/>
                <w:szCs w:val="20"/>
                <w:u w:val="single"/>
                <w:lang w:val="en-GB" w:eastAsia="it-IT"/>
              </w:rPr>
            </w:pPr>
            <w:r w:rsidRPr="00C4548F">
              <w:rPr>
                <w:sz w:val="20"/>
                <w:szCs w:val="20"/>
                <w:u w:val="single"/>
                <w:lang w:val="en-GB" w:eastAsia="it-IT"/>
              </w:rPr>
              <w:t>Speaking</w:t>
            </w:r>
          </w:p>
        </w:tc>
        <w:tc>
          <w:tcPr>
            <w:tcW w:w="1200" w:type="dxa"/>
          </w:tcPr>
          <w:p w:rsidR="00C03324" w:rsidRPr="00C4548F" w:rsidRDefault="00C03324" w:rsidP="00A22642">
            <w:pPr>
              <w:spacing w:before="180" w:after="180"/>
              <w:rPr>
                <w:sz w:val="20"/>
                <w:szCs w:val="20"/>
                <w:u w:val="single"/>
                <w:lang w:val="en-GB" w:eastAsia="it-IT"/>
              </w:rPr>
            </w:pPr>
            <w:smartTag w:uri="urn:schemas-microsoft-com:office:smarttags" w:element="place">
              <w:smartTag w:uri="urn:schemas-microsoft-com:office:smarttags" w:element="City">
                <w:r w:rsidRPr="00C4548F">
                  <w:rPr>
                    <w:sz w:val="20"/>
                    <w:szCs w:val="20"/>
                    <w:u w:val="single"/>
                    <w:lang w:val="en-GB" w:eastAsia="it-IT"/>
                  </w:rPr>
                  <w:t>Reading</w:t>
                </w:r>
              </w:smartTag>
            </w:smartTag>
          </w:p>
        </w:tc>
        <w:tc>
          <w:tcPr>
            <w:tcW w:w="1467" w:type="dxa"/>
            <w:tcBorders>
              <w:right w:val="single" w:sz="18" w:space="0" w:color="auto"/>
            </w:tcBorders>
          </w:tcPr>
          <w:p w:rsidR="00C03324" w:rsidRPr="00C4548F" w:rsidRDefault="00C03324" w:rsidP="00A22642">
            <w:pPr>
              <w:spacing w:before="180" w:after="180"/>
              <w:rPr>
                <w:sz w:val="20"/>
                <w:szCs w:val="20"/>
                <w:u w:val="single"/>
                <w:lang w:val="en-GB" w:eastAsia="it-IT"/>
              </w:rPr>
            </w:pPr>
            <w:r w:rsidRPr="00C4548F">
              <w:rPr>
                <w:sz w:val="20"/>
                <w:szCs w:val="20"/>
                <w:u w:val="single"/>
                <w:lang w:val="en-GB" w:eastAsia="it-IT"/>
              </w:rPr>
              <w:t>Writing</w:t>
            </w:r>
          </w:p>
        </w:tc>
      </w:tr>
      <w:tr w:rsidR="00C03324" w:rsidRPr="0026092E">
        <w:trPr>
          <w:cantSplit/>
          <w:trHeight w:val="702"/>
        </w:trPr>
        <w:tc>
          <w:tcPr>
            <w:tcW w:w="495" w:type="dxa"/>
            <w:tcBorders>
              <w:left w:val="single" w:sz="18" w:space="0" w:color="auto"/>
            </w:tcBorders>
          </w:tcPr>
          <w:p w:rsidR="00C03324" w:rsidRPr="0026092E" w:rsidRDefault="00C03324" w:rsidP="00A22642">
            <w:pPr>
              <w:spacing w:before="180" w:after="180"/>
              <w:rPr>
                <w:sz w:val="20"/>
                <w:szCs w:val="20"/>
                <w:lang w:val="en-GB" w:eastAsia="it-IT"/>
              </w:rPr>
            </w:pPr>
          </w:p>
        </w:tc>
        <w:tc>
          <w:tcPr>
            <w:tcW w:w="3987" w:type="dxa"/>
            <w:vMerge/>
          </w:tcPr>
          <w:p w:rsidR="00C03324" w:rsidRPr="0026092E" w:rsidRDefault="00C03324" w:rsidP="00A22642">
            <w:pPr>
              <w:spacing w:before="180" w:after="180"/>
              <w:rPr>
                <w:sz w:val="20"/>
                <w:szCs w:val="20"/>
                <w:lang w:val="en-GB" w:eastAsia="it-IT"/>
              </w:rPr>
            </w:pPr>
          </w:p>
        </w:tc>
        <w:tc>
          <w:tcPr>
            <w:tcW w:w="1605" w:type="dxa"/>
          </w:tcPr>
          <w:p w:rsidR="00C03324" w:rsidRPr="0026092E" w:rsidRDefault="00C03324" w:rsidP="00A22642">
            <w:pPr>
              <w:spacing w:before="180" w:after="180"/>
              <w:rPr>
                <w:i/>
                <w:iCs/>
                <w:sz w:val="20"/>
                <w:szCs w:val="20"/>
                <w:lang w:val="en-GB" w:eastAsia="it-IT"/>
              </w:rPr>
            </w:pPr>
            <w:r w:rsidRPr="0026092E">
              <w:rPr>
                <w:i/>
                <w:iCs/>
                <w:sz w:val="20"/>
                <w:szCs w:val="20"/>
                <w:lang w:val="en-GB" w:eastAsia="it-IT"/>
              </w:rPr>
              <w:t>e.g. English</w:t>
            </w:r>
          </w:p>
        </w:tc>
        <w:tc>
          <w:tcPr>
            <w:tcW w:w="1200" w:type="dxa"/>
            <w:gridSpan w:val="2"/>
          </w:tcPr>
          <w:p w:rsidR="00C03324" w:rsidRPr="0026092E" w:rsidRDefault="00C03324" w:rsidP="00A22642">
            <w:pPr>
              <w:spacing w:before="180" w:after="180"/>
              <w:rPr>
                <w:i/>
                <w:iCs/>
                <w:sz w:val="20"/>
                <w:szCs w:val="20"/>
                <w:lang w:val="en-GB" w:eastAsia="it-IT"/>
              </w:rPr>
            </w:pPr>
            <w:r w:rsidRPr="0026092E">
              <w:rPr>
                <w:i/>
                <w:iCs/>
                <w:sz w:val="20"/>
                <w:szCs w:val="20"/>
                <w:lang w:val="en-GB" w:eastAsia="it-IT"/>
              </w:rPr>
              <w:t>Fluent</w:t>
            </w:r>
          </w:p>
        </w:tc>
        <w:tc>
          <w:tcPr>
            <w:tcW w:w="1200" w:type="dxa"/>
          </w:tcPr>
          <w:p w:rsidR="00C03324" w:rsidRPr="0026092E" w:rsidRDefault="00C03324" w:rsidP="00A22642">
            <w:pPr>
              <w:spacing w:before="180" w:after="180"/>
              <w:rPr>
                <w:i/>
                <w:iCs/>
                <w:sz w:val="20"/>
                <w:szCs w:val="20"/>
                <w:lang w:val="en-GB" w:eastAsia="it-IT"/>
              </w:rPr>
            </w:pPr>
            <w:r w:rsidRPr="0026092E">
              <w:rPr>
                <w:i/>
                <w:iCs/>
                <w:sz w:val="20"/>
                <w:szCs w:val="20"/>
                <w:lang w:val="en-GB" w:eastAsia="it-IT"/>
              </w:rPr>
              <w:t>Excellent</w:t>
            </w:r>
          </w:p>
        </w:tc>
        <w:tc>
          <w:tcPr>
            <w:tcW w:w="1467" w:type="dxa"/>
            <w:tcBorders>
              <w:right w:val="single" w:sz="18" w:space="0" w:color="auto"/>
            </w:tcBorders>
          </w:tcPr>
          <w:p w:rsidR="00C03324" w:rsidRPr="0026092E" w:rsidRDefault="00C03324" w:rsidP="00A22642">
            <w:pPr>
              <w:spacing w:before="180" w:after="180"/>
              <w:rPr>
                <w:i/>
                <w:iCs/>
                <w:sz w:val="20"/>
                <w:szCs w:val="20"/>
                <w:lang w:val="en-GB" w:eastAsia="it-IT"/>
              </w:rPr>
            </w:pPr>
            <w:r w:rsidRPr="0026092E">
              <w:rPr>
                <w:i/>
                <w:iCs/>
                <w:sz w:val="20"/>
                <w:szCs w:val="20"/>
                <w:lang w:val="en-GB" w:eastAsia="it-IT"/>
              </w:rPr>
              <w:t>Excellent</w:t>
            </w:r>
          </w:p>
        </w:tc>
      </w:tr>
      <w:tr w:rsidR="00C03324" w:rsidRPr="0026092E">
        <w:tc>
          <w:tcPr>
            <w:tcW w:w="495" w:type="dxa"/>
            <w:tcBorders>
              <w:left w:val="single" w:sz="18" w:space="0" w:color="auto"/>
              <w:bottom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9</w:t>
            </w:r>
          </w:p>
        </w:tc>
        <w:tc>
          <w:tcPr>
            <w:tcW w:w="3987" w:type="dxa"/>
            <w:tcBorders>
              <w:bottom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 xml:space="preserve">COUNTRIES OF </w:t>
            </w:r>
            <w:smartTag w:uri="urn:schemas-microsoft-com:office:smarttags" w:element="stockticker">
              <w:r w:rsidRPr="0026092E">
                <w:rPr>
                  <w:sz w:val="20"/>
                  <w:szCs w:val="20"/>
                  <w:lang w:val="en-GB" w:eastAsia="it-IT"/>
                </w:rPr>
                <w:t>WORK</w:t>
              </w:r>
            </w:smartTag>
            <w:r w:rsidRPr="0026092E">
              <w:rPr>
                <w:sz w:val="20"/>
                <w:szCs w:val="20"/>
                <w:lang w:val="en-GB" w:eastAsia="it-IT"/>
              </w:rPr>
              <w:t xml:space="preserve"> EXPERIENCE</w:t>
            </w:r>
          </w:p>
        </w:tc>
        <w:tc>
          <w:tcPr>
            <w:tcW w:w="5472" w:type="dxa"/>
            <w:gridSpan w:val="5"/>
            <w:tcBorders>
              <w:bottom w:val="single" w:sz="18" w:space="0" w:color="auto"/>
              <w:right w:val="single" w:sz="18" w:space="0" w:color="auto"/>
            </w:tcBorders>
          </w:tcPr>
          <w:p w:rsidR="00C03324" w:rsidRPr="0026092E" w:rsidRDefault="00C03324" w:rsidP="00A22642">
            <w:pPr>
              <w:spacing w:before="180" w:after="180"/>
              <w:jc w:val="both"/>
              <w:rPr>
                <w:sz w:val="20"/>
                <w:szCs w:val="20"/>
                <w:lang w:val="en-GB" w:eastAsia="it-IT"/>
              </w:rPr>
            </w:pPr>
          </w:p>
        </w:tc>
      </w:tr>
      <w:tr w:rsidR="00C03324" w:rsidRPr="0026092E">
        <w:trPr>
          <w:trHeight w:val="428"/>
        </w:trPr>
        <w:tc>
          <w:tcPr>
            <w:tcW w:w="495" w:type="dxa"/>
            <w:tcBorders>
              <w:top w:val="single" w:sz="18" w:space="0" w:color="auto"/>
              <w:left w:val="single" w:sz="18" w:space="0" w:color="auto"/>
            </w:tcBorders>
          </w:tcPr>
          <w:p w:rsidR="00C03324" w:rsidRPr="0026092E" w:rsidRDefault="00C03324" w:rsidP="00A22642">
            <w:pPr>
              <w:spacing w:before="180" w:after="180"/>
              <w:jc w:val="both"/>
              <w:rPr>
                <w:sz w:val="20"/>
                <w:szCs w:val="20"/>
                <w:lang w:val="en-GB" w:eastAsia="it-IT"/>
              </w:rPr>
            </w:pPr>
            <w:r w:rsidRPr="0026092E">
              <w:rPr>
                <w:sz w:val="20"/>
                <w:szCs w:val="20"/>
                <w:lang w:val="en-GB" w:eastAsia="it-IT"/>
              </w:rPr>
              <w:t>10</w:t>
            </w:r>
          </w:p>
        </w:tc>
        <w:tc>
          <w:tcPr>
            <w:tcW w:w="3987" w:type="dxa"/>
            <w:tcBorders>
              <w:top w:val="single" w:sz="18" w:space="0" w:color="auto"/>
            </w:tcBorders>
          </w:tcPr>
          <w:p w:rsidR="00C03324" w:rsidRPr="0026092E" w:rsidRDefault="00C03324" w:rsidP="00A22642">
            <w:pPr>
              <w:spacing w:before="180" w:after="180"/>
              <w:jc w:val="both"/>
              <w:rPr>
                <w:sz w:val="20"/>
                <w:szCs w:val="20"/>
                <w:lang w:val="en-GB" w:eastAsia="it-IT"/>
              </w:rPr>
            </w:pPr>
            <w:r w:rsidRPr="0026092E">
              <w:rPr>
                <w:sz w:val="20"/>
                <w:szCs w:val="20"/>
                <w:lang w:val="en-GB" w:eastAsia="it-IT"/>
              </w:rPr>
              <w:t>EMPLOYMENT RECORD</w:t>
            </w:r>
          </w:p>
          <w:p w:rsidR="00C03324" w:rsidRPr="0026092E" w:rsidRDefault="00C03324" w:rsidP="00A22642">
            <w:pPr>
              <w:spacing w:before="180" w:after="180"/>
              <w:jc w:val="both"/>
              <w:rPr>
                <w:sz w:val="20"/>
                <w:szCs w:val="20"/>
                <w:lang w:val="en-GB" w:eastAsia="it-IT"/>
              </w:rPr>
            </w:pPr>
            <w:r w:rsidRPr="0026092E">
              <w:rPr>
                <w:i/>
                <w:iCs/>
                <w:sz w:val="20"/>
                <w:szCs w:val="20"/>
                <w:lang w:val="en-GB" w:eastAsia="it-IT"/>
              </w:rPr>
              <w:t xml:space="preserve">[starting with present position list in reverse order </w:t>
            </w:r>
            <w:r w:rsidR="00870BEA" w:rsidRPr="00870BEA">
              <w:rPr>
                <w:b/>
                <w:iCs/>
                <w:sz w:val="20"/>
                <w:szCs w:val="20"/>
                <w:lang w:val="en-GB" w:eastAsia="it-IT"/>
              </w:rPr>
              <w:t>[</w:t>
            </w:r>
            <w:r w:rsidRPr="00870BEA">
              <w:rPr>
                <w:b/>
                <w:bCs/>
                <w:iCs/>
                <w:sz w:val="20"/>
                <w:szCs w:val="20"/>
                <w:lang w:val="en-GB" w:eastAsia="it-IT"/>
              </w:rPr>
              <w:t>every employment held and state the start and end dates of each employment</w:t>
            </w:r>
            <w:r w:rsidRPr="00870BEA">
              <w:rPr>
                <w:b/>
                <w:bCs/>
                <w:sz w:val="20"/>
                <w:szCs w:val="20"/>
                <w:lang w:val="en-GB" w:eastAsia="it-IT"/>
              </w:rPr>
              <w:t>]</w:t>
            </w:r>
          </w:p>
        </w:tc>
        <w:tc>
          <w:tcPr>
            <w:tcW w:w="5472" w:type="dxa"/>
            <w:gridSpan w:val="5"/>
            <w:tcBorders>
              <w:top w:val="single" w:sz="18" w:space="0" w:color="auto"/>
              <w:right w:val="single" w:sz="18" w:space="0" w:color="auto"/>
            </w:tcBorders>
          </w:tcPr>
          <w:p w:rsidR="00C03324" w:rsidRPr="0026092E" w:rsidRDefault="00C03324" w:rsidP="00A22642">
            <w:pPr>
              <w:spacing w:before="180" w:after="180"/>
              <w:rPr>
                <w:i/>
                <w:iCs/>
                <w:sz w:val="20"/>
                <w:szCs w:val="20"/>
                <w:lang w:val="en-GB" w:eastAsia="it-IT"/>
              </w:rPr>
            </w:pPr>
            <w:r w:rsidRPr="0026092E">
              <w:rPr>
                <w:i/>
                <w:iCs/>
                <w:sz w:val="20"/>
                <w:szCs w:val="20"/>
                <w:lang w:val="en-GB" w:eastAsia="it-IT"/>
              </w:rPr>
              <w:t xml:space="preserve">[The </w:t>
            </w:r>
            <w:r w:rsidR="00F34FDC" w:rsidRPr="0026092E">
              <w:rPr>
                <w:i/>
                <w:iCs/>
                <w:sz w:val="20"/>
                <w:szCs w:val="20"/>
                <w:lang w:val="en-GB" w:eastAsia="it-IT"/>
              </w:rPr>
              <w:t>Applicant</w:t>
            </w:r>
            <w:r w:rsidRPr="0026092E">
              <w:rPr>
                <w:i/>
                <w:iCs/>
                <w:sz w:val="20"/>
                <w:szCs w:val="20"/>
                <w:lang w:val="en-GB" w:eastAsia="it-IT"/>
              </w:rPr>
              <w:t xml:space="preserve"> should clearlydistinguish whether as an “employee” of the firm or as a “Consultant” or “Advisor” of the firm].</w:t>
            </w:r>
          </w:p>
          <w:p w:rsidR="00C03324" w:rsidRPr="0026092E" w:rsidRDefault="00C03324" w:rsidP="00A22642">
            <w:pPr>
              <w:spacing w:before="180" w:after="180"/>
              <w:jc w:val="both"/>
              <w:rPr>
                <w:sz w:val="20"/>
                <w:szCs w:val="20"/>
                <w:lang w:val="en-GB" w:eastAsia="it-IT"/>
              </w:rPr>
            </w:pPr>
            <w:r w:rsidRPr="0026092E">
              <w:rPr>
                <w:i/>
                <w:iCs/>
                <w:sz w:val="20"/>
                <w:szCs w:val="20"/>
                <w:lang w:val="en-GB" w:eastAsia="it-IT"/>
              </w:rPr>
              <w:t xml:space="preserve">[The </w:t>
            </w:r>
            <w:r w:rsidR="00F34FDC" w:rsidRPr="0026092E">
              <w:rPr>
                <w:i/>
                <w:iCs/>
                <w:sz w:val="20"/>
                <w:szCs w:val="20"/>
                <w:lang w:val="en-GB" w:eastAsia="it-IT"/>
              </w:rPr>
              <w:t xml:space="preserve">Applicant </w:t>
            </w:r>
            <w:r w:rsidRPr="0026092E">
              <w:rPr>
                <w:i/>
                <w:iCs/>
                <w:sz w:val="20"/>
                <w:szCs w:val="20"/>
                <w:lang w:val="en-GB" w:eastAsia="it-IT"/>
              </w:rPr>
              <w:t xml:space="preserve"> should clearly indicate the Position held and </w:t>
            </w:r>
            <w:r w:rsidRPr="0026092E">
              <w:rPr>
                <w:b/>
                <w:bCs/>
                <w:i/>
                <w:iCs/>
                <w:sz w:val="20"/>
                <w:szCs w:val="20"/>
                <w:lang w:val="en-GB" w:eastAsia="it-IT"/>
              </w:rPr>
              <w:t>give a brief description of the duties</w:t>
            </w:r>
            <w:r w:rsidRPr="0026092E">
              <w:rPr>
                <w:i/>
                <w:iCs/>
                <w:sz w:val="20"/>
                <w:szCs w:val="20"/>
                <w:lang w:val="en-GB" w:eastAsia="it-IT"/>
              </w:rPr>
              <w:t xml:space="preserve"> in which the </w:t>
            </w:r>
            <w:r w:rsidR="00F34FDC" w:rsidRPr="0026092E">
              <w:rPr>
                <w:i/>
                <w:iCs/>
                <w:sz w:val="20"/>
                <w:szCs w:val="20"/>
                <w:lang w:val="en-GB" w:eastAsia="it-IT"/>
              </w:rPr>
              <w:t>Applicant</w:t>
            </w:r>
            <w:r w:rsidRPr="0026092E">
              <w:rPr>
                <w:i/>
                <w:iCs/>
                <w:sz w:val="20"/>
                <w:szCs w:val="20"/>
                <w:lang w:val="en-GB" w:eastAsia="it-IT"/>
              </w:rPr>
              <w:t xml:space="preserve"> was involved].</w:t>
            </w:r>
          </w:p>
        </w:tc>
      </w:tr>
      <w:tr w:rsidR="00C03324" w:rsidRPr="0026092E">
        <w:trPr>
          <w:trHeight w:val="720"/>
        </w:trPr>
        <w:tc>
          <w:tcPr>
            <w:tcW w:w="495" w:type="dxa"/>
            <w:tcBorders>
              <w:left w:val="single" w:sz="18" w:space="0" w:color="auto"/>
            </w:tcBorders>
          </w:tcPr>
          <w:p w:rsidR="00C03324" w:rsidRPr="0026092E" w:rsidRDefault="00C03324" w:rsidP="00A22642">
            <w:pPr>
              <w:spacing w:before="180" w:after="180"/>
              <w:rPr>
                <w:sz w:val="20"/>
                <w:szCs w:val="20"/>
                <w:lang w:val="en-GB" w:eastAsia="it-IT"/>
              </w:rPr>
            </w:pPr>
          </w:p>
        </w:tc>
        <w:tc>
          <w:tcPr>
            <w:tcW w:w="3987" w:type="dxa"/>
          </w:tcPr>
          <w:p w:rsidR="00C03324" w:rsidRPr="0026092E" w:rsidRDefault="00C03324" w:rsidP="00A22642">
            <w:pPr>
              <w:spacing w:before="180" w:after="180"/>
              <w:rPr>
                <w:sz w:val="20"/>
                <w:szCs w:val="20"/>
                <w:lang w:val="en-GB" w:eastAsia="it-IT"/>
              </w:rPr>
            </w:pPr>
            <w:r w:rsidRPr="0026092E">
              <w:rPr>
                <w:sz w:val="20"/>
                <w:szCs w:val="20"/>
                <w:lang w:val="en-GB" w:eastAsia="it-IT"/>
              </w:rPr>
              <w:t>EMPLOYER 1</w:t>
            </w:r>
          </w:p>
        </w:tc>
        <w:tc>
          <w:tcPr>
            <w:tcW w:w="2565" w:type="dxa"/>
            <w:gridSpan w:val="2"/>
          </w:tcPr>
          <w:p w:rsidR="00C03324" w:rsidRPr="0026092E" w:rsidRDefault="00C03324" w:rsidP="00A22642">
            <w:pPr>
              <w:spacing w:before="180" w:after="180"/>
              <w:rPr>
                <w:i/>
                <w:iCs/>
                <w:sz w:val="20"/>
                <w:szCs w:val="20"/>
                <w:lang w:val="en-GB" w:eastAsia="it-IT"/>
              </w:rPr>
            </w:pPr>
            <w:r w:rsidRPr="0026092E">
              <w:rPr>
                <w:sz w:val="20"/>
                <w:szCs w:val="20"/>
                <w:lang w:val="en-GB" w:eastAsia="it-IT"/>
              </w:rPr>
              <w:t xml:space="preserve">FROM: </w:t>
            </w:r>
            <w:r w:rsidRPr="0026092E">
              <w:rPr>
                <w:i/>
                <w:iCs/>
                <w:sz w:val="20"/>
                <w:szCs w:val="20"/>
                <w:lang w:val="en-GB" w:eastAsia="it-IT"/>
              </w:rPr>
              <w:t>[e.g. January 1999]</w:t>
            </w:r>
          </w:p>
        </w:tc>
        <w:tc>
          <w:tcPr>
            <w:tcW w:w="2907" w:type="dxa"/>
            <w:gridSpan w:val="3"/>
            <w:tcBorders>
              <w:right w:val="single" w:sz="18" w:space="0" w:color="auto"/>
            </w:tcBorders>
          </w:tcPr>
          <w:p w:rsidR="00C03324" w:rsidRPr="0026092E" w:rsidRDefault="00C03324" w:rsidP="00A22642">
            <w:pPr>
              <w:spacing w:before="180" w:after="180"/>
              <w:rPr>
                <w:i/>
                <w:iCs/>
                <w:sz w:val="20"/>
                <w:szCs w:val="20"/>
                <w:lang w:val="en-GB" w:eastAsia="it-IT"/>
              </w:rPr>
            </w:pPr>
            <w:r w:rsidRPr="0026092E">
              <w:rPr>
                <w:sz w:val="20"/>
                <w:szCs w:val="20"/>
                <w:lang w:val="en-GB" w:eastAsia="it-IT"/>
              </w:rPr>
              <w:t xml:space="preserve">TO: </w:t>
            </w:r>
            <w:r w:rsidRPr="0026092E">
              <w:rPr>
                <w:i/>
                <w:iCs/>
                <w:sz w:val="20"/>
                <w:szCs w:val="20"/>
                <w:lang w:val="en-GB" w:eastAsia="it-IT"/>
              </w:rPr>
              <w:t>[e.g. December 2001</w:t>
            </w:r>
          </w:p>
        </w:tc>
      </w:tr>
      <w:tr w:rsidR="00C03324" w:rsidRPr="0026092E">
        <w:trPr>
          <w:trHeight w:val="720"/>
        </w:trPr>
        <w:tc>
          <w:tcPr>
            <w:tcW w:w="495" w:type="dxa"/>
            <w:tcBorders>
              <w:left w:val="single" w:sz="18" w:space="0" w:color="auto"/>
            </w:tcBorders>
          </w:tcPr>
          <w:p w:rsidR="00C03324" w:rsidRPr="0026092E" w:rsidRDefault="00C03324" w:rsidP="00A22642">
            <w:pPr>
              <w:spacing w:before="180" w:after="180"/>
              <w:rPr>
                <w:sz w:val="20"/>
                <w:szCs w:val="20"/>
                <w:lang w:val="en-GB" w:eastAsia="it-IT"/>
              </w:rPr>
            </w:pPr>
          </w:p>
        </w:tc>
        <w:tc>
          <w:tcPr>
            <w:tcW w:w="3987" w:type="dxa"/>
          </w:tcPr>
          <w:p w:rsidR="00C03324" w:rsidRPr="0026092E" w:rsidRDefault="00C03324" w:rsidP="00A22642">
            <w:pPr>
              <w:spacing w:before="180" w:after="180"/>
              <w:rPr>
                <w:sz w:val="20"/>
                <w:szCs w:val="20"/>
                <w:lang w:val="en-GB" w:eastAsia="it-IT"/>
              </w:rPr>
            </w:pPr>
            <w:r w:rsidRPr="0026092E">
              <w:rPr>
                <w:sz w:val="20"/>
                <w:szCs w:val="20"/>
                <w:lang w:val="en-GB" w:eastAsia="it-IT"/>
              </w:rPr>
              <w:t>EMPLOYER 2</w:t>
            </w:r>
          </w:p>
        </w:tc>
        <w:tc>
          <w:tcPr>
            <w:tcW w:w="2565" w:type="dxa"/>
            <w:gridSpan w:val="2"/>
          </w:tcPr>
          <w:p w:rsidR="00C03324" w:rsidRPr="0026092E" w:rsidRDefault="00C03324" w:rsidP="00A22642">
            <w:pPr>
              <w:spacing w:before="180" w:after="180"/>
              <w:rPr>
                <w:sz w:val="20"/>
                <w:szCs w:val="20"/>
                <w:lang w:val="en-GB" w:eastAsia="it-IT"/>
              </w:rPr>
            </w:pPr>
            <w:r w:rsidRPr="0026092E">
              <w:rPr>
                <w:sz w:val="20"/>
                <w:szCs w:val="20"/>
                <w:lang w:val="en-GB" w:eastAsia="it-IT"/>
              </w:rPr>
              <w:t>FROM:</w:t>
            </w:r>
          </w:p>
        </w:tc>
        <w:tc>
          <w:tcPr>
            <w:tcW w:w="2907" w:type="dxa"/>
            <w:gridSpan w:val="3"/>
            <w:tcBorders>
              <w:right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TO:</w:t>
            </w:r>
          </w:p>
        </w:tc>
      </w:tr>
      <w:tr w:rsidR="00C03324" w:rsidRPr="0026092E">
        <w:trPr>
          <w:trHeight w:val="720"/>
        </w:trPr>
        <w:tc>
          <w:tcPr>
            <w:tcW w:w="495" w:type="dxa"/>
            <w:tcBorders>
              <w:left w:val="single" w:sz="18" w:space="0" w:color="auto"/>
            </w:tcBorders>
          </w:tcPr>
          <w:p w:rsidR="00C03324" w:rsidRPr="0026092E" w:rsidRDefault="00C03324" w:rsidP="00A22642">
            <w:pPr>
              <w:spacing w:before="180" w:after="180"/>
              <w:rPr>
                <w:sz w:val="20"/>
                <w:szCs w:val="20"/>
                <w:lang w:val="en-GB" w:eastAsia="it-IT"/>
              </w:rPr>
            </w:pPr>
          </w:p>
        </w:tc>
        <w:tc>
          <w:tcPr>
            <w:tcW w:w="3987" w:type="dxa"/>
          </w:tcPr>
          <w:p w:rsidR="00C03324" w:rsidRPr="0026092E" w:rsidRDefault="00C03324" w:rsidP="00A22642">
            <w:pPr>
              <w:spacing w:before="180" w:after="180"/>
              <w:rPr>
                <w:sz w:val="20"/>
                <w:szCs w:val="20"/>
                <w:lang w:val="en-GB" w:eastAsia="it-IT"/>
              </w:rPr>
            </w:pPr>
            <w:r w:rsidRPr="0026092E">
              <w:rPr>
                <w:sz w:val="20"/>
                <w:szCs w:val="20"/>
                <w:lang w:val="en-GB" w:eastAsia="it-IT"/>
              </w:rPr>
              <w:t>EMPLOYER 3</w:t>
            </w:r>
          </w:p>
        </w:tc>
        <w:tc>
          <w:tcPr>
            <w:tcW w:w="2565" w:type="dxa"/>
            <w:gridSpan w:val="2"/>
          </w:tcPr>
          <w:p w:rsidR="00C03324" w:rsidRPr="0026092E" w:rsidRDefault="00C03324" w:rsidP="00A22642">
            <w:pPr>
              <w:spacing w:before="180" w:after="180"/>
              <w:rPr>
                <w:sz w:val="20"/>
                <w:szCs w:val="20"/>
                <w:lang w:val="en-GB" w:eastAsia="it-IT"/>
              </w:rPr>
            </w:pPr>
            <w:r w:rsidRPr="0026092E">
              <w:rPr>
                <w:sz w:val="20"/>
                <w:szCs w:val="20"/>
                <w:lang w:val="en-GB" w:eastAsia="it-IT"/>
              </w:rPr>
              <w:t>FROM:</w:t>
            </w:r>
          </w:p>
        </w:tc>
        <w:tc>
          <w:tcPr>
            <w:tcW w:w="2907" w:type="dxa"/>
            <w:gridSpan w:val="3"/>
            <w:tcBorders>
              <w:right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TO:</w:t>
            </w:r>
          </w:p>
        </w:tc>
      </w:tr>
      <w:tr w:rsidR="00C03324" w:rsidRPr="0026092E">
        <w:trPr>
          <w:trHeight w:val="720"/>
        </w:trPr>
        <w:tc>
          <w:tcPr>
            <w:tcW w:w="495" w:type="dxa"/>
            <w:tcBorders>
              <w:left w:val="single" w:sz="18" w:space="0" w:color="auto"/>
              <w:bottom w:val="single" w:sz="18" w:space="0" w:color="auto"/>
            </w:tcBorders>
          </w:tcPr>
          <w:p w:rsidR="00C03324" w:rsidRPr="0026092E" w:rsidRDefault="00C03324" w:rsidP="00A22642">
            <w:pPr>
              <w:spacing w:before="180" w:after="180"/>
              <w:rPr>
                <w:sz w:val="20"/>
                <w:szCs w:val="20"/>
                <w:lang w:val="en-GB" w:eastAsia="it-IT"/>
              </w:rPr>
            </w:pPr>
          </w:p>
        </w:tc>
        <w:tc>
          <w:tcPr>
            <w:tcW w:w="3987" w:type="dxa"/>
            <w:tcBorders>
              <w:bottom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EMPLOYER 4 (etc)</w:t>
            </w:r>
          </w:p>
        </w:tc>
        <w:tc>
          <w:tcPr>
            <w:tcW w:w="2565" w:type="dxa"/>
            <w:gridSpan w:val="2"/>
            <w:tcBorders>
              <w:bottom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FROM:</w:t>
            </w:r>
          </w:p>
        </w:tc>
        <w:tc>
          <w:tcPr>
            <w:tcW w:w="2907" w:type="dxa"/>
            <w:gridSpan w:val="3"/>
            <w:tcBorders>
              <w:bottom w:val="single" w:sz="18" w:space="0" w:color="auto"/>
              <w:right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TO:</w:t>
            </w:r>
          </w:p>
        </w:tc>
      </w:tr>
      <w:tr w:rsidR="00C03324" w:rsidRPr="0026092E">
        <w:tc>
          <w:tcPr>
            <w:tcW w:w="495" w:type="dxa"/>
            <w:tcBorders>
              <w:top w:val="single" w:sz="18" w:space="0" w:color="auto"/>
              <w:left w:val="single" w:sz="18" w:space="0" w:color="auto"/>
              <w:bottom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lastRenderedPageBreak/>
              <w:t>11</w:t>
            </w:r>
          </w:p>
        </w:tc>
        <w:tc>
          <w:tcPr>
            <w:tcW w:w="3987" w:type="dxa"/>
            <w:tcBorders>
              <w:top w:val="single" w:sz="18" w:space="0" w:color="auto"/>
              <w:bottom w:val="single" w:sz="18" w:space="0" w:color="auto"/>
            </w:tcBorders>
          </w:tcPr>
          <w:p w:rsidR="00C03324" w:rsidRPr="0026092E" w:rsidRDefault="00C03324" w:rsidP="00A22642">
            <w:pPr>
              <w:spacing w:before="180" w:after="180"/>
              <w:rPr>
                <w:sz w:val="20"/>
                <w:szCs w:val="20"/>
                <w:lang w:val="en-GB" w:eastAsia="it-IT"/>
              </w:rPr>
            </w:pPr>
            <w:r w:rsidRPr="0026092E">
              <w:rPr>
                <w:sz w:val="20"/>
                <w:szCs w:val="20"/>
                <w:lang w:val="en-GB" w:eastAsia="it-IT"/>
              </w:rPr>
              <w:t xml:space="preserve">WORK UNDERTAKEN THAT BEST ILLUSTRATES </w:t>
            </w:r>
            <w:r w:rsidR="00CE1507">
              <w:rPr>
                <w:sz w:val="20"/>
                <w:szCs w:val="20"/>
                <w:lang w:val="en-GB" w:eastAsia="it-IT"/>
              </w:rPr>
              <w:t>THE</w:t>
            </w:r>
            <w:r w:rsidRPr="0026092E">
              <w:rPr>
                <w:sz w:val="20"/>
                <w:szCs w:val="20"/>
                <w:lang w:val="en-GB" w:eastAsia="it-IT"/>
              </w:rPr>
              <w:t xml:space="preserve"> CAPABILITY TO HANDLE THIS ASSIGNMENT</w:t>
            </w:r>
          </w:p>
        </w:tc>
        <w:tc>
          <w:tcPr>
            <w:tcW w:w="5472" w:type="dxa"/>
            <w:gridSpan w:val="5"/>
            <w:tcBorders>
              <w:top w:val="single" w:sz="18" w:space="0" w:color="auto"/>
              <w:bottom w:val="single" w:sz="18" w:space="0" w:color="auto"/>
              <w:right w:val="single" w:sz="18" w:space="0" w:color="auto"/>
            </w:tcBorders>
          </w:tcPr>
          <w:p w:rsidR="00C03324" w:rsidRPr="0026092E" w:rsidRDefault="00C03324" w:rsidP="00A22642">
            <w:pPr>
              <w:spacing w:before="180" w:after="180"/>
              <w:jc w:val="both"/>
              <w:rPr>
                <w:i/>
                <w:iCs/>
                <w:sz w:val="20"/>
                <w:szCs w:val="20"/>
                <w:lang w:val="en-GB" w:eastAsia="it-IT"/>
              </w:rPr>
            </w:pPr>
            <w:r w:rsidRPr="0026092E">
              <w:rPr>
                <w:i/>
                <w:iCs/>
                <w:sz w:val="20"/>
                <w:szCs w:val="20"/>
                <w:lang w:val="en-GB" w:eastAsia="it-IT"/>
              </w:rPr>
              <w:t>[give an outline of experience and training most pertinent to tasks on this assignment, with degree of responsibility held. Use about half of a page A4].</w:t>
            </w:r>
          </w:p>
        </w:tc>
      </w:tr>
      <w:tr w:rsidR="00CE1507" w:rsidRPr="0026092E">
        <w:tc>
          <w:tcPr>
            <w:tcW w:w="495" w:type="dxa"/>
            <w:tcBorders>
              <w:top w:val="single" w:sz="18" w:space="0" w:color="auto"/>
              <w:left w:val="single" w:sz="18" w:space="0" w:color="auto"/>
              <w:bottom w:val="single" w:sz="18" w:space="0" w:color="auto"/>
            </w:tcBorders>
          </w:tcPr>
          <w:p w:rsidR="00CE1507" w:rsidRPr="0026092E" w:rsidRDefault="00CE1507" w:rsidP="00A22642">
            <w:pPr>
              <w:spacing w:before="180" w:after="180"/>
              <w:rPr>
                <w:sz w:val="20"/>
                <w:szCs w:val="20"/>
                <w:lang w:val="en-GB" w:eastAsia="it-IT"/>
              </w:rPr>
            </w:pPr>
            <w:r>
              <w:rPr>
                <w:sz w:val="20"/>
                <w:szCs w:val="20"/>
                <w:lang w:val="en-GB" w:eastAsia="it-IT"/>
              </w:rPr>
              <w:t>12</w:t>
            </w:r>
          </w:p>
        </w:tc>
        <w:tc>
          <w:tcPr>
            <w:tcW w:w="3987" w:type="dxa"/>
            <w:tcBorders>
              <w:top w:val="single" w:sz="18" w:space="0" w:color="auto"/>
              <w:bottom w:val="single" w:sz="18" w:space="0" w:color="auto"/>
            </w:tcBorders>
          </w:tcPr>
          <w:p w:rsidR="00CE1507" w:rsidRPr="0026092E" w:rsidRDefault="00CE1507" w:rsidP="00A22642">
            <w:pPr>
              <w:spacing w:before="180" w:after="180"/>
              <w:rPr>
                <w:sz w:val="20"/>
                <w:szCs w:val="20"/>
                <w:lang w:val="en-GB" w:eastAsia="it-IT"/>
              </w:rPr>
            </w:pPr>
            <w:r>
              <w:rPr>
                <w:sz w:val="20"/>
                <w:szCs w:val="20"/>
                <w:lang w:val="en-GB" w:eastAsia="it-IT"/>
              </w:rPr>
              <w:t>COMPUTER SKILL</w:t>
            </w:r>
          </w:p>
        </w:tc>
        <w:tc>
          <w:tcPr>
            <w:tcW w:w="5472" w:type="dxa"/>
            <w:gridSpan w:val="5"/>
            <w:tcBorders>
              <w:top w:val="single" w:sz="18" w:space="0" w:color="auto"/>
              <w:bottom w:val="single" w:sz="18" w:space="0" w:color="auto"/>
              <w:right w:val="single" w:sz="18" w:space="0" w:color="auto"/>
            </w:tcBorders>
          </w:tcPr>
          <w:p w:rsidR="00CE1507" w:rsidRPr="0026092E" w:rsidRDefault="00CE1507" w:rsidP="00A22642">
            <w:pPr>
              <w:spacing w:before="180" w:after="180"/>
              <w:jc w:val="both"/>
              <w:rPr>
                <w:i/>
                <w:iCs/>
                <w:sz w:val="20"/>
                <w:szCs w:val="20"/>
                <w:lang w:val="en-GB" w:eastAsia="it-IT"/>
              </w:rPr>
            </w:pPr>
          </w:p>
        </w:tc>
      </w:tr>
    </w:tbl>
    <w:p w:rsidR="00C03324" w:rsidRPr="0026092E" w:rsidRDefault="00C03324" w:rsidP="00A22642">
      <w:pPr>
        <w:pStyle w:val="CommentText"/>
        <w:rPr>
          <w:sz w:val="21"/>
          <w:szCs w:val="21"/>
          <w:lang w:val="en-GB" w:eastAsia="it-IT"/>
        </w:rPr>
      </w:pPr>
    </w:p>
    <w:p w:rsidR="00F34FDC" w:rsidRPr="0026092E" w:rsidRDefault="00C03324" w:rsidP="00A22642">
      <w:pPr>
        <w:pStyle w:val="CommentText"/>
        <w:rPr>
          <w:sz w:val="21"/>
          <w:szCs w:val="21"/>
          <w:lang w:val="en-GB" w:eastAsia="it-IT"/>
        </w:rPr>
      </w:pPr>
      <w:r w:rsidRPr="0026092E">
        <w:rPr>
          <w:sz w:val="21"/>
          <w:szCs w:val="21"/>
          <w:lang w:val="en-GB" w:eastAsia="it-IT"/>
        </w:rPr>
        <w:t xml:space="preserve">CERTIFICATION </w:t>
      </w:r>
    </w:p>
    <w:p w:rsidR="00C03324" w:rsidRPr="0026092E" w:rsidRDefault="00C03324" w:rsidP="00A22642">
      <w:pPr>
        <w:pStyle w:val="CommentText"/>
        <w:rPr>
          <w:i/>
          <w:iCs/>
          <w:sz w:val="18"/>
          <w:szCs w:val="18"/>
          <w:lang w:val="en-GB" w:eastAsia="it-IT"/>
        </w:rPr>
      </w:pPr>
      <w:r w:rsidRPr="0026092E">
        <w:rPr>
          <w:i/>
          <w:iCs/>
          <w:sz w:val="18"/>
          <w:szCs w:val="18"/>
          <w:lang w:val="en-GB" w:eastAsia="it-IT"/>
        </w:rPr>
        <w:t>[Do not amend this Certification].</w:t>
      </w:r>
    </w:p>
    <w:p w:rsidR="00C03324" w:rsidRPr="0026092E" w:rsidRDefault="00C03324" w:rsidP="00A22642">
      <w:pPr>
        <w:pStyle w:val="CommentText"/>
        <w:rPr>
          <w:sz w:val="21"/>
          <w:szCs w:val="21"/>
          <w:lang w:val="en-GB" w:eastAsia="it-IT"/>
        </w:rPr>
      </w:pPr>
    </w:p>
    <w:p w:rsidR="00C03324" w:rsidRPr="0026092E" w:rsidRDefault="00C03324" w:rsidP="00A22642">
      <w:pPr>
        <w:jc w:val="both"/>
        <w:rPr>
          <w:sz w:val="21"/>
          <w:szCs w:val="21"/>
          <w:lang w:val="en-GB" w:eastAsia="it-IT"/>
        </w:rPr>
      </w:pPr>
      <w:r w:rsidRPr="0026092E">
        <w:rPr>
          <w:sz w:val="21"/>
          <w:szCs w:val="21"/>
          <w:lang w:val="en-GB" w:eastAsia="it-IT"/>
        </w:rPr>
        <w:t xml:space="preserve">I, the undersigned, certify that (i) I was not a former employee of the </w:t>
      </w:r>
      <w:r w:rsidR="000570D9">
        <w:rPr>
          <w:sz w:val="21"/>
          <w:szCs w:val="21"/>
          <w:lang w:val="en-GB" w:eastAsia="it-IT"/>
        </w:rPr>
        <w:t>Client</w:t>
      </w:r>
      <w:r w:rsidRPr="0026092E">
        <w:rPr>
          <w:sz w:val="21"/>
          <w:szCs w:val="21"/>
          <w:lang w:val="en-GB" w:eastAsia="it-IT"/>
        </w:rPr>
        <w:t xml:space="preserve"> immediately before the submission of this proposal, and (ii) to the best of my knowledge and belief, this </w:t>
      </w:r>
      <w:r w:rsidR="00CE1507">
        <w:rPr>
          <w:sz w:val="21"/>
          <w:szCs w:val="21"/>
          <w:lang w:val="en-GB" w:eastAsia="it-IT"/>
        </w:rPr>
        <w:t>CV</w:t>
      </w:r>
      <w:r w:rsidRPr="0026092E">
        <w:rPr>
          <w:sz w:val="21"/>
          <w:szCs w:val="21"/>
          <w:lang w:val="en-GB" w:eastAsia="it-IT"/>
        </w:rPr>
        <w:t xml:space="preserve"> correctly describes myself, my qualifications, and my experience. I</w:t>
      </w:r>
      <w:r w:rsidR="001D0BF7">
        <w:rPr>
          <w:sz w:val="21"/>
          <w:szCs w:val="21"/>
          <w:lang w:val="en-GB" w:eastAsia="it-IT"/>
        </w:rPr>
        <w:t xml:space="preserve"> understand that any wilful mis</w:t>
      </w:r>
      <w:r w:rsidRPr="0026092E">
        <w:rPr>
          <w:sz w:val="21"/>
          <w:szCs w:val="21"/>
          <w:lang w:val="en-GB" w:eastAsia="it-IT"/>
        </w:rPr>
        <w:t>statement described herein may lead to my disqualification or dismissal, if engaged.</w:t>
      </w:r>
    </w:p>
    <w:p w:rsidR="00C03324" w:rsidRPr="0026092E" w:rsidRDefault="00C03324" w:rsidP="00A22642">
      <w:pPr>
        <w:jc w:val="both"/>
        <w:rPr>
          <w:sz w:val="21"/>
          <w:szCs w:val="21"/>
          <w:lang w:val="en-GB" w:eastAsia="it-IT"/>
        </w:rPr>
      </w:pPr>
    </w:p>
    <w:p w:rsidR="00C03324" w:rsidRPr="0026092E" w:rsidRDefault="00C03324" w:rsidP="00A22642">
      <w:pPr>
        <w:rPr>
          <w:sz w:val="21"/>
          <w:szCs w:val="21"/>
          <w:lang w:val="en-GB" w:eastAsia="it-IT"/>
        </w:rPr>
      </w:pPr>
    </w:p>
    <w:tbl>
      <w:tblPr>
        <w:tblW w:w="0" w:type="auto"/>
        <w:tblInd w:w="108" w:type="dxa"/>
        <w:tblLook w:val="01E0"/>
      </w:tblPr>
      <w:tblGrid>
        <w:gridCol w:w="5160"/>
        <w:gridCol w:w="1200"/>
        <w:gridCol w:w="1200"/>
        <w:gridCol w:w="1440"/>
      </w:tblGrid>
      <w:tr w:rsidR="00C03324" w:rsidRPr="0026092E">
        <w:trPr>
          <w:trHeight w:val="782"/>
        </w:trPr>
        <w:tc>
          <w:tcPr>
            <w:tcW w:w="5160" w:type="dxa"/>
            <w:tcBorders>
              <w:right w:val="single" w:sz="4" w:space="0" w:color="auto"/>
            </w:tcBorders>
          </w:tcPr>
          <w:p w:rsidR="00C03324" w:rsidRPr="0026092E" w:rsidRDefault="00C03324" w:rsidP="00A22642">
            <w:pPr>
              <w:jc w:val="right"/>
              <w:rPr>
                <w:sz w:val="21"/>
                <w:szCs w:val="21"/>
                <w:lang w:val="en-GB" w:eastAsia="it-IT"/>
              </w:rPr>
            </w:pPr>
            <w:r w:rsidRPr="0026092E">
              <w:rPr>
                <w:sz w:val="21"/>
                <w:szCs w:val="21"/>
                <w:lang w:val="en-GB" w:eastAsia="it-IT"/>
              </w:rPr>
              <w:t>Signature</w:t>
            </w:r>
          </w:p>
          <w:p w:rsidR="00C03324" w:rsidRPr="0026092E" w:rsidRDefault="00C03324" w:rsidP="00A22642">
            <w:pPr>
              <w:jc w:val="right"/>
              <w:rPr>
                <w:sz w:val="21"/>
                <w:szCs w:val="21"/>
                <w:lang w:val="en-GB" w:eastAsia="it-IT"/>
              </w:rPr>
            </w:pPr>
          </w:p>
        </w:tc>
        <w:tc>
          <w:tcPr>
            <w:tcW w:w="3840" w:type="dxa"/>
            <w:gridSpan w:val="3"/>
            <w:tcBorders>
              <w:top w:val="single" w:sz="4" w:space="0" w:color="auto"/>
              <w:left w:val="single" w:sz="4" w:space="0" w:color="auto"/>
              <w:bottom w:val="single" w:sz="4" w:space="0" w:color="auto"/>
              <w:right w:val="single" w:sz="4" w:space="0" w:color="auto"/>
            </w:tcBorders>
          </w:tcPr>
          <w:p w:rsidR="00C03324" w:rsidRPr="0026092E" w:rsidRDefault="00C03324" w:rsidP="00A22642">
            <w:pPr>
              <w:rPr>
                <w:sz w:val="21"/>
                <w:szCs w:val="21"/>
                <w:lang w:val="en-GB" w:eastAsia="it-IT"/>
              </w:rPr>
            </w:pPr>
          </w:p>
        </w:tc>
      </w:tr>
      <w:tr w:rsidR="000E6A36" w:rsidRPr="0026092E">
        <w:tc>
          <w:tcPr>
            <w:tcW w:w="5160" w:type="dxa"/>
            <w:tcBorders>
              <w:right w:val="single" w:sz="4" w:space="0" w:color="auto"/>
            </w:tcBorders>
          </w:tcPr>
          <w:p w:rsidR="000E6A36" w:rsidRPr="0026092E" w:rsidRDefault="000E6A36" w:rsidP="00A22642">
            <w:pPr>
              <w:jc w:val="right"/>
              <w:rPr>
                <w:sz w:val="21"/>
                <w:szCs w:val="21"/>
                <w:lang w:val="en-GB" w:eastAsia="it-IT"/>
              </w:rPr>
            </w:pPr>
            <w:r w:rsidRPr="0026092E">
              <w:rPr>
                <w:sz w:val="21"/>
                <w:szCs w:val="21"/>
                <w:lang w:val="en-GB" w:eastAsia="it-IT"/>
              </w:rPr>
              <w:t>Print name</w:t>
            </w:r>
          </w:p>
        </w:tc>
        <w:tc>
          <w:tcPr>
            <w:tcW w:w="3840" w:type="dxa"/>
            <w:gridSpan w:val="3"/>
            <w:tcBorders>
              <w:top w:val="single" w:sz="4" w:space="0" w:color="auto"/>
              <w:left w:val="single" w:sz="4" w:space="0" w:color="auto"/>
              <w:bottom w:val="single" w:sz="4" w:space="0" w:color="auto"/>
              <w:right w:val="single" w:sz="4" w:space="0" w:color="auto"/>
            </w:tcBorders>
          </w:tcPr>
          <w:p w:rsidR="000E6A36" w:rsidRPr="0026092E" w:rsidRDefault="000E6A36" w:rsidP="00A22642">
            <w:pPr>
              <w:rPr>
                <w:sz w:val="21"/>
                <w:szCs w:val="21"/>
                <w:lang w:val="en-GB" w:eastAsia="it-IT"/>
              </w:rPr>
            </w:pPr>
          </w:p>
          <w:p w:rsidR="000E6A36" w:rsidRPr="0026092E" w:rsidRDefault="000E6A36" w:rsidP="00A22642">
            <w:pPr>
              <w:rPr>
                <w:sz w:val="21"/>
                <w:szCs w:val="21"/>
                <w:lang w:val="en-GB" w:eastAsia="it-IT"/>
              </w:rPr>
            </w:pPr>
          </w:p>
          <w:p w:rsidR="000E6A36" w:rsidRPr="0026092E" w:rsidRDefault="000E6A36" w:rsidP="00A22642">
            <w:pPr>
              <w:rPr>
                <w:sz w:val="21"/>
                <w:szCs w:val="21"/>
                <w:lang w:val="en-GB" w:eastAsia="it-IT"/>
              </w:rPr>
            </w:pPr>
          </w:p>
        </w:tc>
      </w:tr>
      <w:tr w:rsidR="00904C5B" w:rsidRPr="0026092E">
        <w:tc>
          <w:tcPr>
            <w:tcW w:w="5160" w:type="dxa"/>
            <w:tcBorders>
              <w:right w:val="single" w:sz="4" w:space="0" w:color="auto"/>
            </w:tcBorders>
          </w:tcPr>
          <w:p w:rsidR="00904C5B" w:rsidRPr="0026092E" w:rsidRDefault="00904C5B" w:rsidP="00A22642">
            <w:pPr>
              <w:jc w:val="right"/>
              <w:rPr>
                <w:sz w:val="21"/>
                <w:szCs w:val="21"/>
                <w:lang w:val="en-GB" w:eastAsia="it-IT"/>
              </w:rPr>
            </w:pPr>
            <w:r w:rsidRPr="0026092E">
              <w:rPr>
                <w:sz w:val="21"/>
                <w:szCs w:val="21"/>
                <w:lang w:val="en-GB" w:eastAsia="it-IT"/>
              </w:rPr>
              <w:t>Date of Signing</w:t>
            </w:r>
          </w:p>
          <w:p w:rsidR="00904C5B" w:rsidRPr="0026092E" w:rsidRDefault="00904C5B" w:rsidP="00A22642">
            <w:pPr>
              <w:jc w:val="right"/>
              <w:rPr>
                <w:sz w:val="21"/>
                <w:szCs w:val="21"/>
                <w:lang w:val="en-GB" w:eastAsia="it-IT"/>
              </w:rPr>
            </w:pPr>
          </w:p>
          <w:p w:rsidR="00904C5B" w:rsidRPr="0026092E" w:rsidRDefault="00904C5B" w:rsidP="00A22642">
            <w:pPr>
              <w:jc w:val="right"/>
              <w:rPr>
                <w:sz w:val="21"/>
                <w:szCs w:val="21"/>
                <w:lang w:val="en-GB" w:eastAsia="it-IT"/>
              </w:rPr>
            </w:pPr>
            <w:r w:rsidRPr="0026092E">
              <w:rPr>
                <w:sz w:val="21"/>
                <w:szCs w:val="21"/>
                <w:lang w:val="en-GB" w:eastAsia="it-IT"/>
              </w:rPr>
              <w:t>dd / mm / yyyy</w:t>
            </w:r>
          </w:p>
        </w:tc>
        <w:tc>
          <w:tcPr>
            <w:tcW w:w="1200" w:type="dxa"/>
            <w:tcBorders>
              <w:top w:val="single" w:sz="4" w:space="0" w:color="auto"/>
              <w:left w:val="single" w:sz="4" w:space="0" w:color="auto"/>
              <w:bottom w:val="single" w:sz="4" w:space="0" w:color="auto"/>
              <w:right w:val="single" w:sz="4" w:space="0" w:color="auto"/>
            </w:tcBorders>
          </w:tcPr>
          <w:p w:rsidR="00904C5B" w:rsidRPr="0026092E" w:rsidRDefault="00904C5B" w:rsidP="00A22642">
            <w:pPr>
              <w:rPr>
                <w:sz w:val="21"/>
                <w:szCs w:val="21"/>
                <w:lang w:val="en-GB" w:eastAsia="it-IT"/>
              </w:rPr>
            </w:pPr>
          </w:p>
          <w:p w:rsidR="00904C5B" w:rsidRPr="0026092E" w:rsidRDefault="00904C5B" w:rsidP="00A22642">
            <w:pPr>
              <w:rPr>
                <w:sz w:val="21"/>
                <w:szCs w:val="21"/>
                <w:lang w:val="en-GB" w:eastAsia="it-IT"/>
              </w:rPr>
            </w:pPr>
          </w:p>
          <w:p w:rsidR="00904C5B" w:rsidRPr="0026092E" w:rsidRDefault="00904C5B" w:rsidP="00A22642">
            <w:pPr>
              <w:rPr>
                <w:sz w:val="21"/>
                <w:szCs w:val="21"/>
                <w:lang w:val="en-GB" w:eastAsia="it-IT"/>
              </w:rPr>
            </w:pPr>
          </w:p>
        </w:tc>
        <w:tc>
          <w:tcPr>
            <w:tcW w:w="1200" w:type="dxa"/>
            <w:tcBorders>
              <w:top w:val="single" w:sz="4" w:space="0" w:color="auto"/>
              <w:left w:val="single" w:sz="4" w:space="0" w:color="auto"/>
              <w:bottom w:val="single" w:sz="4" w:space="0" w:color="auto"/>
              <w:right w:val="single" w:sz="4" w:space="0" w:color="auto"/>
            </w:tcBorders>
          </w:tcPr>
          <w:p w:rsidR="00904C5B" w:rsidRPr="0026092E" w:rsidRDefault="00904C5B" w:rsidP="00A22642">
            <w:pPr>
              <w:rPr>
                <w:sz w:val="21"/>
                <w:szCs w:val="21"/>
                <w:lang w:val="en-GB" w:eastAsia="it-IT"/>
              </w:rPr>
            </w:pPr>
          </w:p>
          <w:p w:rsidR="00904C5B" w:rsidRPr="0026092E" w:rsidRDefault="00904C5B" w:rsidP="00A22642">
            <w:pPr>
              <w:rPr>
                <w:sz w:val="21"/>
                <w:szCs w:val="21"/>
                <w:lang w:val="en-GB" w:eastAsia="it-IT"/>
              </w:rPr>
            </w:pPr>
          </w:p>
          <w:p w:rsidR="00904C5B" w:rsidRPr="0026092E" w:rsidRDefault="00904C5B" w:rsidP="00A22642">
            <w:pPr>
              <w:rPr>
                <w:sz w:val="21"/>
                <w:szCs w:val="21"/>
                <w:lang w:val="en-GB" w:eastAsia="it-IT"/>
              </w:rPr>
            </w:pPr>
          </w:p>
        </w:tc>
        <w:tc>
          <w:tcPr>
            <w:tcW w:w="1440" w:type="dxa"/>
            <w:tcBorders>
              <w:top w:val="single" w:sz="4" w:space="0" w:color="auto"/>
              <w:left w:val="single" w:sz="4" w:space="0" w:color="auto"/>
              <w:bottom w:val="single" w:sz="4" w:space="0" w:color="auto"/>
              <w:right w:val="single" w:sz="4" w:space="0" w:color="auto"/>
            </w:tcBorders>
          </w:tcPr>
          <w:p w:rsidR="00904C5B" w:rsidRPr="0026092E" w:rsidRDefault="00904C5B" w:rsidP="00A22642">
            <w:pPr>
              <w:rPr>
                <w:sz w:val="21"/>
                <w:szCs w:val="21"/>
                <w:lang w:val="en-GB" w:eastAsia="it-IT"/>
              </w:rPr>
            </w:pPr>
          </w:p>
          <w:p w:rsidR="00904C5B" w:rsidRPr="0026092E" w:rsidRDefault="00904C5B" w:rsidP="00A22642">
            <w:pPr>
              <w:rPr>
                <w:sz w:val="21"/>
                <w:szCs w:val="21"/>
                <w:lang w:val="en-GB" w:eastAsia="it-IT"/>
              </w:rPr>
            </w:pPr>
          </w:p>
          <w:p w:rsidR="00904C5B" w:rsidRPr="0026092E" w:rsidRDefault="00904C5B" w:rsidP="00A22642">
            <w:pPr>
              <w:rPr>
                <w:sz w:val="21"/>
                <w:szCs w:val="21"/>
                <w:lang w:val="en-GB" w:eastAsia="it-IT"/>
              </w:rPr>
            </w:pPr>
          </w:p>
        </w:tc>
      </w:tr>
    </w:tbl>
    <w:p w:rsidR="00C03324" w:rsidRPr="0026092E" w:rsidRDefault="00C03324" w:rsidP="00A22642">
      <w:pPr>
        <w:rPr>
          <w:sz w:val="21"/>
          <w:szCs w:val="21"/>
          <w:lang w:val="en-GB" w:eastAsia="it-IT"/>
        </w:rPr>
      </w:pPr>
    </w:p>
    <w:p w:rsidR="00C03324" w:rsidRPr="0026092E" w:rsidRDefault="00C03324" w:rsidP="00A22642">
      <w:pPr>
        <w:rPr>
          <w:sz w:val="21"/>
          <w:szCs w:val="21"/>
          <w:lang w:val="en-GB" w:eastAsia="it-IT"/>
        </w:rPr>
      </w:pPr>
    </w:p>
    <w:p w:rsidR="00C03324" w:rsidRDefault="00C03324" w:rsidP="00A22642">
      <w:pPr>
        <w:rPr>
          <w:sz w:val="21"/>
          <w:szCs w:val="21"/>
          <w:lang w:val="en-GB" w:eastAsia="it-IT"/>
        </w:rPr>
      </w:pPr>
    </w:p>
    <w:p w:rsidR="00606ACD" w:rsidRPr="0026092E" w:rsidRDefault="00606ACD" w:rsidP="00A22642">
      <w:pPr>
        <w:rPr>
          <w:sz w:val="21"/>
          <w:szCs w:val="21"/>
          <w:lang w:val="en-GB" w:eastAsia="it-IT"/>
        </w:rPr>
      </w:pPr>
    </w:p>
    <w:p w:rsidR="00C03324" w:rsidRPr="0026092E" w:rsidRDefault="00C03324" w:rsidP="00A22642">
      <w:pPr>
        <w:rPr>
          <w:sz w:val="21"/>
          <w:szCs w:val="21"/>
          <w:lang w:val="en-GB" w:eastAsia="it-IT"/>
        </w:rPr>
      </w:pPr>
    </w:p>
    <w:p w:rsidR="00C03324" w:rsidRPr="0026092E" w:rsidRDefault="00C03324" w:rsidP="00A22642">
      <w:pPr>
        <w:rPr>
          <w:lang w:val="en-GB" w:eastAsia="it-IT"/>
        </w:rPr>
      </w:pPr>
    </w:p>
    <w:p w:rsidR="00606ACD" w:rsidRPr="00A84D1C" w:rsidRDefault="005A4127" w:rsidP="00291812">
      <w:pPr>
        <w:pStyle w:val="Heading2"/>
        <w:ind w:left="360"/>
        <w:rPr>
          <w:sz w:val="36"/>
          <w:szCs w:val="36"/>
        </w:rPr>
      </w:pPr>
      <w:r>
        <w:rPr>
          <w:lang w:val="en-GB"/>
        </w:rPr>
        <w:br w:type="page"/>
      </w:r>
      <w:bookmarkStart w:id="137" w:name="_Toc107565545"/>
      <w:bookmarkStart w:id="138" w:name="_Toc239645679"/>
      <w:r w:rsidR="00694BC2" w:rsidRPr="00291812">
        <w:rPr>
          <w:sz w:val="36"/>
          <w:szCs w:val="36"/>
          <w:lang w:val="en-GB"/>
        </w:rPr>
        <w:lastRenderedPageBreak/>
        <w:t>Form 3</w:t>
      </w:r>
      <w:r w:rsidR="00606ACD" w:rsidRPr="00291812">
        <w:rPr>
          <w:sz w:val="36"/>
          <w:szCs w:val="36"/>
          <w:lang w:val="en-GB"/>
        </w:rPr>
        <w:t xml:space="preserve">C.Indicative </w:t>
      </w:r>
      <w:bookmarkEnd w:id="137"/>
      <w:r w:rsidR="00CD365E" w:rsidRPr="00291812">
        <w:rPr>
          <w:sz w:val="36"/>
          <w:szCs w:val="36"/>
          <w:lang w:val="en-GB"/>
        </w:rPr>
        <w:t>Remuneration</w:t>
      </w:r>
      <w:r w:rsidR="00A9773C">
        <w:rPr>
          <w:rFonts w:cs="Vrinda" w:hint="cs"/>
          <w:sz w:val="36"/>
          <w:szCs w:val="45"/>
          <w:cs/>
          <w:lang w:val="en-GB" w:bidi="bn-BD"/>
        </w:rPr>
        <w:t xml:space="preserve"> </w:t>
      </w:r>
      <w:r w:rsidR="00FA004E" w:rsidRPr="00291812">
        <w:rPr>
          <w:sz w:val="36"/>
          <w:szCs w:val="36"/>
          <w:lang w:val="en-GB"/>
        </w:rPr>
        <w:t>&amp; Expenses</w:t>
      </w:r>
      <w:bookmarkEnd w:id="138"/>
    </w:p>
    <w:p w:rsidR="00606ACD" w:rsidRDefault="00606ACD" w:rsidP="00A22642"/>
    <w:p w:rsidR="00606ACD" w:rsidRDefault="00606ACD" w:rsidP="00A22642"/>
    <w:p w:rsidR="00606ACD" w:rsidRDefault="00606ACD" w:rsidP="00A22642">
      <w:pPr>
        <w:jc w:val="both"/>
      </w:pPr>
      <w:r>
        <w:t xml:space="preserve">The Consultant should provide an indication of the </w:t>
      </w:r>
      <w:r w:rsidR="00CD365E">
        <w:t>remuneration</w:t>
      </w:r>
      <w:r>
        <w:t xml:space="preserve"> as per the format shown below. This will not be used for evaluation of the Consultant’s </w:t>
      </w:r>
      <w:r w:rsidR="0042227B">
        <w:t>Application</w:t>
      </w:r>
      <w:r>
        <w:t xml:space="preserve"> but solely for the purposes of Application Negotiations to be </w:t>
      </w:r>
      <w:r w:rsidR="00810D2E">
        <w:t xml:space="preserve">held as stated in </w:t>
      </w:r>
      <w:r w:rsidR="005739D9" w:rsidRPr="00576054">
        <w:rPr>
          <w:b/>
        </w:rPr>
        <w:t xml:space="preserve">Clause 9.1 </w:t>
      </w:r>
      <w:r w:rsidR="0042227B">
        <w:rPr>
          <w:b/>
        </w:rPr>
        <w:t>.</w:t>
      </w:r>
    </w:p>
    <w:p w:rsidR="00606ACD" w:rsidRDefault="00606ACD" w:rsidP="00A22642">
      <w:pPr>
        <w:jc w:val="both"/>
      </w:pPr>
    </w:p>
    <w:p w:rsidR="00606ACD" w:rsidRDefault="00606ACD" w:rsidP="00A22642">
      <w:pPr>
        <w:tabs>
          <w:tab w:val="left" w:pos="0"/>
          <w:tab w:val="left" w:pos="720"/>
          <w:tab w:val="left" w:pos="1080"/>
        </w:tabs>
        <w:jc w:val="center"/>
        <w:rPr>
          <w:lang w:val="en-GB"/>
        </w:rPr>
      </w:pPr>
    </w:p>
    <w:p w:rsidR="00606ACD" w:rsidRPr="00930004" w:rsidRDefault="00606ACD" w:rsidP="000E2AC1">
      <w:pPr>
        <w:numPr>
          <w:ilvl w:val="0"/>
          <w:numId w:val="45"/>
        </w:numPr>
        <w:tabs>
          <w:tab w:val="clear" w:pos="1224"/>
          <w:tab w:val="num" w:pos="702"/>
        </w:tabs>
        <w:ind w:left="720" w:hanging="720"/>
        <w:jc w:val="both"/>
        <w:rPr>
          <w:b/>
          <w:lang w:val="en-GB"/>
        </w:rPr>
      </w:pPr>
      <w:r w:rsidRPr="00930004">
        <w:rPr>
          <w:b/>
          <w:u w:val="single"/>
          <w:lang w:val="en-GB"/>
        </w:rPr>
        <w:t>Remuneration</w:t>
      </w:r>
    </w:p>
    <w:p w:rsidR="00606ACD" w:rsidRDefault="00606ACD" w:rsidP="00A22642">
      <w:pPr>
        <w:tabs>
          <w:tab w:val="left" w:pos="0"/>
          <w:tab w:val="left" w:pos="720"/>
          <w:tab w:val="left" w:pos="1080"/>
        </w:tabs>
        <w:jc w:val="both"/>
        <w:rPr>
          <w:lang w:val="en-GB"/>
        </w:rPr>
      </w:pPr>
    </w:p>
    <w:tbl>
      <w:tblPr>
        <w:tblW w:w="9270" w:type="dxa"/>
        <w:tblInd w:w="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496"/>
        <w:gridCol w:w="1802"/>
        <w:gridCol w:w="3972"/>
      </w:tblGrid>
      <w:tr w:rsidR="00606ACD">
        <w:tc>
          <w:tcPr>
            <w:tcW w:w="3496" w:type="dxa"/>
            <w:tcBorders>
              <w:left w:val="single" w:sz="4" w:space="0" w:color="auto"/>
            </w:tcBorders>
          </w:tcPr>
          <w:p w:rsidR="00606ACD" w:rsidRDefault="00606ACD" w:rsidP="00A22642">
            <w:pPr>
              <w:tabs>
                <w:tab w:val="left" w:pos="0"/>
                <w:tab w:val="left" w:pos="720"/>
                <w:tab w:val="left" w:pos="1080"/>
              </w:tabs>
              <w:spacing w:before="120" w:after="120"/>
              <w:jc w:val="center"/>
              <w:rPr>
                <w:lang w:val="en-GB"/>
              </w:rPr>
            </w:pPr>
            <w:r>
              <w:rPr>
                <w:lang w:val="en-GB"/>
              </w:rPr>
              <w:t>Rate</w:t>
            </w:r>
          </w:p>
          <w:p w:rsidR="00606ACD" w:rsidRDefault="00606ACD" w:rsidP="00A22642">
            <w:pPr>
              <w:tabs>
                <w:tab w:val="left" w:pos="0"/>
                <w:tab w:val="left" w:pos="720"/>
                <w:tab w:val="left" w:pos="1080"/>
              </w:tabs>
              <w:spacing w:before="120" w:after="120"/>
              <w:jc w:val="center"/>
              <w:rPr>
                <w:lang w:val="en-GB"/>
              </w:rPr>
            </w:pPr>
            <w:r>
              <w:rPr>
                <w:lang w:val="en-GB"/>
              </w:rPr>
              <w:t>(per month / day / hour in Tk)</w:t>
            </w:r>
          </w:p>
        </w:tc>
        <w:tc>
          <w:tcPr>
            <w:tcW w:w="1802" w:type="dxa"/>
          </w:tcPr>
          <w:p w:rsidR="00606ACD" w:rsidRDefault="00606ACD" w:rsidP="00A22642">
            <w:pPr>
              <w:tabs>
                <w:tab w:val="left" w:pos="0"/>
                <w:tab w:val="left" w:pos="720"/>
                <w:tab w:val="left" w:pos="1080"/>
              </w:tabs>
              <w:spacing w:before="120" w:after="120"/>
              <w:jc w:val="center"/>
              <w:rPr>
                <w:lang w:val="en-GB"/>
              </w:rPr>
            </w:pPr>
            <w:r>
              <w:rPr>
                <w:lang w:val="en-GB"/>
              </w:rPr>
              <w:t>Staff Time</w:t>
            </w:r>
          </w:p>
          <w:p w:rsidR="00606ACD" w:rsidRDefault="00606ACD" w:rsidP="00A22642">
            <w:pPr>
              <w:tabs>
                <w:tab w:val="left" w:pos="0"/>
                <w:tab w:val="left" w:pos="720"/>
                <w:tab w:val="left" w:pos="1080"/>
              </w:tabs>
              <w:spacing w:before="120" w:after="120"/>
              <w:jc w:val="center"/>
              <w:rPr>
                <w:lang w:val="en-GB"/>
              </w:rPr>
            </w:pPr>
            <w:r>
              <w:rPr>
                <w:lang w:val="en-GB"/>
              </w:rPr>
              <w:t>(No. month / day / hour)</w:t>
            </w:r>
          </w:p>
        </w:tc>
        <w:tc>
          <w:tcPr>
            <w:tcW w:w="3972" w:type="dxa"/>
          </w:tcPr>
          <w:p w:rsidR="00606ACD" w:rsidRDefault="00606ACD" w:rsidP="00A22642">
            <w:pPr>
              <w:tabs>
                <w:tab w:val="left" w:pos="0"/>
                <w:tab w:val="left" w:pos="720"/>
                <w:tab w:val="left" w:pos="1080"/>
              </w:tabs>
              <w:spacing w:before="120" w:after="120"/>
              <w:jc w:val="center"/>
              <w:rPr>
                <w:lang w:val="en-GB"/>
              </w:rPr>
            </w:pPr>
            <w:r>
              <w:rPr>
                <w:lang w:val="en-GB"/>
              </w:rPr>
              <w:t xml:space="preserve">Total (Tk) </w:t>
            </w:r>
          </w:p>
        </w:tc>
      </w:tr>
      <w:tr w:rsidR="00606ACD">
        <w:tc>
          <w:tcPr>
            <w:tcW w:w="3496" w:type="dxa"/>
            <w:tcBorders>
              <w:left w:val="single" w:sz="4" w:space="0" w:color="auto"/>
            </w:tcBorders>
          </w:tcPr>
          <w:p w:rsidR="00606ACD" w:rsidRDefault="00606ACD" w:rsidP="00A22642">
            <w:pPr>
              <w:tabs>
                <w:tab w:val="left" w:pos="0"/>
                <w:tab w:val="left" w:pos="720"/>
                <w:tab w:val="left" w:pos="1080"/>
              </w:tabs>
              <w:spacing w:before="120" w:after="120"/>
              <w:rPr>
                <w:lang w:val="en-GB"/>
              </w:rPr>
            </w:pPr>
          </w:p>
        </w:tc>
        <w:tc>
          <w:tcPr>
            <w:tcW w:w="1802" w:type="dxa"/>
          </w:tcPr>
          <w:p w:rsidR="00606ACD" w:rsidRDefault="00606ACD" w:rsidP="00A22642">
            <w:pPr>
              <w:tabs>
                <w:tab w:val="left" w:pos="0"/>
                <w:tab w:val="left" w:pos="720"/>
                <w:tab w:val="left" w:pos="1080"/>
              </w:tabs>
              <w:spacing w:before="120" w:after="120"/>
              <w:rPr>
                <w:lang w:val="en-GB"/>
              </w:rPr>
            </w:pPr>
          </w:p>
        </w:tc>
        <w:tc>
          <w:tcPr>
            <w:tcW w:w="3972" w:type="dxa"/>
          </w:tcPr>
          <w:p w:rsidR="00606ACD" w:rsidRDefault="00606ACD" w:rsidP="00A22642">
            <w:pPr>
              <w:tabs>
                <w:tab w:val="left" w:pos="0"/>
                <w:tab w:val="left" w:pos="720"/>
                <w:tab w:val="left" w:pos="1080"/>
              </w:tabs>
              <w:spacing w:before="120" w:after="120"/>
              <w:rPr>
                <w:lang w:val="en-GB"/>
              </w:rPr>
            </w:pPr>
          </w:p>
        </w:tc>
      </w:tr>
    </w:tbl>
    <w:p w:rsidR="00606ACD" w:rsidRDefault="00606ACD" w:rsidP="00A22642">
      <w:pPr>
        <w:tabs>
          <w:tab w:val="left" w:pos="0"/>
          <w:tab w:val="left" w:pos="720"/>
          <w:tab w:val="left" w:pos="1080"/>
        </w:tabs>
        <w:jc w:val="both"/>
        <w:rPr>
          <w:color w:val="FF0000"/>
          <w:lang w:val="en-GB"/>
        </w:rPr>
      </w:pPr>
    </w:p>
    <w:p w:rsidR="00606ACD" w:rsidRPr="00B479B7" w:rsidRDefault="00606ACD" w:rsidP="00A22642">
      <w:pPr>
        <w:tabs>
          <w:tab w:val="left" w:pos="0"/>
          <w:tab w:val="left" w:pos="720"/>
          <w:tab w:val="left" w:pos="1080"/>
        </w:tabs>
        <w:jc w:val="both"/>
        <w:rPr>
          <w:b/>
          <w:lang w:val="en-GB"/>
        </w:rPr>
      </w:pPr>
      <w:r w:rsidRPr="00B479B7">
        <w:rPr>
          <w:b/>
          <w:lang w:val="en-GB"/>
        </w:rPr>
        <w:t>Note: A month consists of 30 calendar days.</w:t>
      </w:r>
    </w:p>
    <w:p w:rsidR="00606ACD" w:rsidRDefault="00606ACD" w:rsidP="00A22642">
      <w:pPr>
        <w:tabs>
          <w:tab w:val="left" w:pos="0"/>
          <w:tab w:val="left" w:pos="720"/>
          <w:tab w:val="left" w:pos="1080"/>
        </w:tabs>
        <w:jc w:val="both"/>
        <w:rPr>
          <w:lang w:val="en-GB"/>
        </w:rPr>
      </w:pPr>
    </w:p>
    <w:p w:rsidR="00606ACD" w:rsidRPr="00053CAC" w:rsidRDefault="00606ACD" w:rsidP="000E2AC1">
      <w:pPr>
        <w:numPr>
          <w:ilvl w:val="0"/>
          <w:numId w:val="45"/>
        </w:numPr>
        <w:tabs>
          <w:tab w:val="clear" w:pos="1224"/>
          <w:tab w:val="num" w:pos="702"/>
        </w:tabs>
        <w:ind w:left="720" w:hanging="720"/>
        <w:jc w:val="both"/>
        <w:rPr>
          <w:b/>
          <w:u w:val="single"/>
          <w:lang w:val="en-GB"/>
        </w:rPr>
      </w:pPr>
      <w:r w:rsidRPr="00053CAC">
        <w:rPr>
          <w:b/>
          <w:lang w:val="en-GB"/>
        </w:rPr>
        <w:tab/>
      </w:r>
      <w:r w:rsidRPr="00053CAC">
        <w:rPr>
          <w:b/>
          <w:u w:val="single"/>
          <w:lang w:val="en-GB"/>
        </w:rPr>
        <w:t xml:space="preserve">Reimbursable (as applicable) </w:t>
      </w:r>
    </w:p>
    <w:p w:rsidR="00606ACD" w:rsidRDefault="00606ACD" w:rsidP="00A22642">
      <w:pPr>
        <w:tabs>
          <w:tab w:val="left" w:pos="0"/>
          <w:tab w:val="left" w:pos="720"/>
          <w:tab w:val="left" w:pos="1080"/>
        </w:tabs>
        <w:jc w:val="both"/>
        <w:rPr>
          <w:lang w:val="en-GB"/>
        </w:rPr>
      </w:pPr>
    </w:p>
    <w:tbl>
      <w:tblPr>
        <w:tblW w:w="9396" w:type="dxa"/>
        <w:tblInd w:w="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578"/>
        <w:gridCol w:w="1440"/>
        <w:gridCol w:w="1200"/>
        <w:gridCol w:w="2178"/>
      </w:tblGrid>
      <w:tr w:rsidR="00606ACD">
        <w:trPr>
          <w:cantSplit/>
        </w:trPr>
        <w:tc>
          <w:tcPr>
            <w:tcW w:w="4578" w:type="dxa"/>
          </w:tcPr>
          <w:p w:rsidR="00606ACD" w:rsidRDefault="00606ACD" w:rsidP="00A22642">
            <w:pPr>
              <w:tabs>
                <w:tab w:val="left" w:pos="0"/>
                <w:tab w:val="left" w:pos="720"/>
                <w:tab w:val="left" w:pos="1080"/>
              </w:tabs>
              <w:spacing w:before="120" w:after="120"/>
              <w:jc w:val="center"/>
              <w:rPr>
                <w:lang w:val="en-GB"/>
              </w:rPr>
            </w:pPr>
          </w:p>
        </w:tc>
        <w:tc>
          <w:tcPr>
            <w:tcW w:w="1440" w:type="dxa"/>
          </w:tcPr>
          <w:p w:rsidR="00606ACD" w:rsidRPr="001518E5" w:rsidRDefault="00606ACD" w:rsidP="00A22642">
            <w:pPr>
              <w:tabs>
                <w:tab w:val="left" w:pos="0"/>
                <w:tab w:val="left" w:pos="720"/>
                <w:tab w:val="left" w:pos="1080"/>
              </w:tabs>
              <w:spacing w:before="120" w:after="120"/>
              <w:jc w:val="center"/>
              <w:rPr>
                <w:b/>
                <w:lang w:val="en-GB"/>
              </w:rPr>
            </w:pPr>
            <w:r w:rsidRPr="001518E5">
              <w:rPr>
                <w:b/>
                <w:lang w:val="en-GB"/>
              </w:rPr>
              <w:t>Rate</w:t>
            </w:r>
            <w:r w:rsidR="0042227B" w:rsidRPr="001518E5">
              <w:rPr>
                <w:b/>
                <w:lang w:val="en-GB"/>
              </w:rPr>
              <w:t xml:space="preserve"> per unit</w:t>
            </w:r>
          </w:p>
        </w:tc>
        <w:tc>
          <w:tcPr>
            <w:tcW w:w="1200" w:type="dxa"/>
          </w:tcPr>
          <w:p w:rsidR="00606ACD" w:rsidRPr="001518E5" w:rsidRDefault="0042227B" w:rsidP="00A22642">
            <w:pPr>
              <w:tabs>
                <w:tab w:val="left" w:pos="0"/>
                <w:tab w:val="left" w:pos="720"/>
                <w:tab w:val="left" w:pos="1080"/>
              </w:tabs>
              <w:spacing w:before="120" w:after="120"/>
              <w:jc w:val="center"/>
              <w:rPr>
                <w:b/>
                <w:lang w:val="en-GB"/>
              </w:rPr>
            </w:pPr>
            <w:r w:rsidRPr="001518E5">
              <w:rPr>
                <w:b/>
                <w:lang w:val="en-GB"/>
              </w:rPr>
              <w:t>Total unit</w:t>
            </w:r>
          </w:p>
        </w:tc>
        <w:tc>
          <w:tcPr>
            <w:tcW w:w="2178" w:type="dxa"/>
          </w:tcPr>
          <w:p w:rsidR="00606ACD" w:rsidRPr="001518E5" w:rsidRDefault="00606ACD" w:rsidP="00A22642">
            <w:pPr>
              <w:tabs>
                <w:tab w:val="left" w:pos="0"/>
                <w:tab w:val="left" w:pos="720"/>
                <w:tab w:val="left" w:pos="1080"/>
              </w:tabs>
              <w:spacing w:before="120" w:after="120"/>
              <w:jc w:val="center"/>
              <w:rPr>
                <w:b/>
                <w:lang w:val="en-GB"/>
              </w:rPr>
            </w:pPr>
            <w:r w:rsidRPr="001518E5">
              <w:rPr>
                <w:b/>
                <w:lang w:val="en-GB"/>
              </w:rPr>
              <w:t>Total</w:t>
            </w:r>
            <w:r w:rsidR="0042227B" w:rsidRPr="001518E5">
              <w:rPr>
                <w:b/>
                <w:lang w:val="en-GB"/>
              </w:rPr>
              <w:t xml:space="preserve"> Amount (Tk)</w:t>
            </w:r>
          </w:p>
        </w:tc>
      </w:tr>
      <w:tr w:rsidR="00606ACD">
        <w:trPr>
          <w:cantSplit/>
        </w:trPr>
        <w:tc>
          <w:tcPr>
            <w:tcW w:w="4578" w:type="dxa"/>
          </w:tcPr>
          <w:p w:rsidR="00606ACD" w:rsidRDefault="00606ACD" w:rsidP="000E2AC1">
            <w:pPr>
              <w:widowControl w:val="0"/>
              <w:numPr>
                <w:ilvl w:val="0"/>
                <w:numId w:val="18"/>
              </w:numPr>
              <w:tabs>
                <w:tab w:val="left" w:pos="0"/>
                <w:tab w:val="left" w:pos="720"/>
                <w:tab w:val="left" w:pos="1080"/>
              </w:tabs>
              <w:spacing w:before="120" w:after="120"/>
              <w:jc w:val="both"/>
              <w:rPr>
                <w:lang w:val="en-GB"/>
              </w:rPr>
            </w:pPr>
            <w:r>
              <w:rPr>
                <w:lang w:val="en-GB"/>
              </w:rPr>
              <w:t>Per Diem Allowance</w:t>
            </w:r>
          </w:p>
        </w:tc>
        <w:tc>
          <w:tcPr>
            <w:tcW w:w="1440" w:type="dxa"/>
          </w:tcPr>
          <w:p w:rsidR="00606ACD" w:rsidRDefault="00606ACD" w:rsidP="00A22642">
            <w:pPr>
              <w:tabs>
                <w:tab w:val="left" w:pos="0"/>
                <w:tab w:val="left" w:pos="720"/>
                <w:tab w:val="left" w:pos="1080"/>
              </w:tabs>
              <w:spacing w:before="120" w:after="120"/>
              <w:jc w:val="both"/>
              <w:rPr>
                <w:lang w:val="en-GB"/>
              </w:rPr>
            </w:pPr>
          </w:p>
        </w:tc>
        <w:tc>
          <w:tcPr>
            <w:tcW w:w="1200" w:type="dxa"/>
          </w:tcPr>
          <w:p w:rsidR="00606ACD" w:rsidRDefault="00606ACD" w:rsidP="00A22642">
            <w:pPr>
              <w:tabs>
                <w:tab w:val="left" w:pos="0"/>
                <w:tab w:val="left" w:pos="720"/>
                <w:tab w:val="left" w:pos="1080"/>
              </w:tabs>
              <w:spacing w:before="120" w:after="120"/>
              <w:jc w:val="both"/>
              <w:rPr>
                <w:lang w:val="en-GB"/>
              </w:rPr>
            </w:pPr>
          </w:p>
        </w:tc>
        <w:tc>
          <w:tcPr>
            <w:tcW w:w="2178" w:type="dxa"/>
          </w:tcPr>
          <w:p w:rsidR="00606ACD" w:rsidRDefault="00606ACD" w:rsidP="00A22642">
            <w:pPr>
              <w:tabs>
                <w:tab w:val="left" w:pos="0"/>
                <w:tab w:val="left" w:pos="720"/>
                <w:tab w:val="left" w:pos="1080"/>
              </w:tabs>
              <w:spacing w:before="120" w:after="120"/>
              <w:jc w:val="both"/>
              <w:rPr>
                <w:lang w:val="en-GB"/>
              </w:rPr>
            </w:pPr>
          </w:p>
        </w:tc>
      </w:tr>
      <w:tr w:rsidR="00606ACD">
        <w:trPr>
          <w:cantSplit/>
        </w:trPr>
        <w:tc>
          <w:tcPr>
            <w:tcW w:w="4578" w:type="dxa"/>
          </w:tcPr>
          <w:p w:rsidR="00606ACD" w:rsidRDefault="00606ACD" w:rsidP="000E2AC1">
            <w:pPr>
              <w:widowControl w:val="0"/>
              <w:numPr>
                <w:ilvl w:val="0"/>
                <w:numId w:val="18"/>
              </w:numPr>
              <w:tabs>
                <w:tab w:val="left" w:pos="0"/>
                <w:tab w:val="left" w:pos="720"/>
                <w:tab w:val="left" w:pos="1080"/>
              </w:tabs>
              <w:spacing w:before="120" w:after="120"/>
              <w:jc w:val="both"/>
              <w:rPr>
                <w:lang w:val="en-GB"/>
              </w:rPr>
            </w:pPr>
            <w:r>
              <w:rPr>
                <w:lang w:val="en-GB"/>
              </w:rPr>
              <w:t>Air Travel Costs</w:t>
            </w:r>
          </w:p>
        </w:tc>
        <w:tc>
          <w:tcPr>
            <w:tcW w:w="1440" w:type="dxa"/>
          </w:tcPr>
          <w:p w:rsidR="00606ACD" w:rsidRDefault="00606ACD" w:rsidP="00A22642">
            <w:pPr>
              <w:tabs>
                <w:tab w:val="left" w:pos="0"/>
                <w:tab w:val="left" w:pos="720"/>
                <w:tab w:val="left" w:pos="1080"/>
              </w:tabs>
              <w:spacing w:before="120" w:after="120"/>
              <w:jc w:val="both"/>
              <w:rPr>
                <w:lang w:val="en-GB"/>
              </w:rPr>
            </w:pPr>
          </w:p>
        </w:tc>
        <w:tc>
          <w:tcPr>
            <w:tcW w:w="1200" w:type="dxa"/>
          </w:tcPr>
          <w:p w:rsidR="00606ACD" w:rsidRDefault="00606ACD" w:rsidP="00A22642">
            <w:pPr>
              <w:tabs>
                <w:tab w:val="left" w:pos="0"/>
                <w:tab w:val="left" w:pos="720"/>
                <w:tab w:val="left" w:pos="1080"/>
              </w:tabs>
              <w:spacing w:before="120" w:after="120"/>
              <w:jc w:val="both"/>
              <w:rPr>
                <w:lang w:val="en-GB"/>
              </w:rPr>
            </w:pPr>
          </w:p>
        </w:tc>
        <w:tc>
          <w:tcPr>
            <w:tcW w:w="2178" w:type="dxa"/>
          </w:tcPr>
          <w:p w:rsidR="00606ACD" w:rsidRDefault="00606ACD" w:rsidP="00A22642">
            <w:pPr>
              <w:tabs>
                <w:tab w:val="left" w:pos="0"/>
                <w:tab w:val="left" w:pos="720"/>
                <w:tab w:val="left" w:pos="1080"/>
              </w:tabs>
              <w:spacing w:before="120" w:after="120"/>
              <w:jc w:val="both"/>
              <w:rPr>
                <w:lang w:val="en-GB"/>
              </w:rPr>
            </w:pPr>
          </w:p>
        </w:tc>
      </w:tr>
      <w:tr w:rsidR="00606ACD">
        <w:trPr>
          <w:cantSplit/>
        </w:trPr>
        <w:tc>
          <w:tcPr>
            <w:tcW w:w="4578" w:type="dxa"/>
          </w:tcPr>
          <w:p w:rsidR="00606ACD" w:rsidRDefault="00606ACD" w:rsidP="000E2AC1">
            <w:pPr>
              <w:widowControl w:val="0"/>
              <w:numPr>
                <w:ilvl w:val="0"/>
                <w:numId w:val="18"/>
              </w:numPr>
              <w:tabs>
                <w:tab w:val="left" w:pos="0"/>
                <w:tab w:val="left" w:pos="720"/>
                <w:tab w:val="left" w:pos="1080"/>
              </w:tabs>
              <w:spacing w:before="120" w:after="120"/>
              <w:jc w:val="both"/>
              <w:rPr>
                <w:lang w:val="en-GB"/>
              </w:rPr>
            </w:pPr>
            <w:r>
              <w:rPr>
                <w:lang w:val="en-GB"/>
              </w:rPr>
              <w:t>Other Travel Costs</w:t>
            </w:r>
          </w:p>
          <w:p w:rsidR="00606ACD" w:rsidRDefault="00606ACD" w:rsidP="00A22642">
            <w:pPr>
              <w:widowControl w:val="0"/>
              <w:tabs>
                <w:tab w:val="left" w:pos="0"/>
                <w:tab w:val="left" w:pos="720"/>
                <w:tab w:val="left" w:pos="1080"/>
              </w:tabs>
              <w:spacing w:before="120" w:after="120"/>
              <w:jc w:val="both"/>
              <w:rPr>
                <w:lang w:val="en-GB"/>
              </w:rPr>
            </w:pPr>
            <w:r>
              <w:rPr>
                <w:lang w:val="en-GB"/>
              </w:rPr>
              <w:t>(state mode of travel)</w:t>
            </w:r>
          </w:p>
        </w:tc>
        <w:tc>
          <w:tcPr>
            <w:tcW w:w="1440" w:type="dxa"/>
          </w:tcPr>
          <w:p w:rsidR="00606ACD" w:rsidRDefault="00606ACD" w:rsidP="00A22642">
            <w:pPr>
              <w:tabs>
                <w:tab w:val="left" w:pos="0"/>
                <w:tab w:val="left" w:pos="720"/>
                <w:tab w:val="left" w:pos="1080"/>
              </w:tabs>
              <w:spacing w:before="120" w:after="120"/>
              <w:jc w:val="both"/>
              <w:rPr>
                <w:lang w:val="en-GB"/>
              </w:rPr>
            </w:pPr>
          </w:p>
        </w:tc>
        <w:tc>
          <w:tcPr>
            <w:tcW w:w="1200" w:type="dxa"/>
          </w:tcPr>
          <w:p w:rsidR="00606ACD" w:rsidRDefault="00606ACD" w:rsidP="00A22642">
            <w:pPr>
              <w:tabs>
                <w:tab w:val="left" w:pos="0"/>
                <w:tab w:val="left" w:pos="720"/>
                <w:tab w:val="left" w:pos="1080"/>
              </w:tabs>
              <w:spacing w:before="120" w:after="120"/>
              <w:jc w:val="both"/>
              <w:rPr>
                <w:lang w:val="en-GB"/>
              </w:rPr>
            </w:pPr>
          </w:p>
        </w:tc>
        <w:tc>
          <w:tcPr>
            <w:tcW w:w="2178" w:type="dxa"/>
          </w:tcPr>
          <w:p w:rsidR="00606ACD" w:rsidRDefault="00606ACD" w:rsidP="00A22642">
            <w:pPr>
              <w:tabs>
                <w:tab w:val="left" w:pos="0"/>
                <w:tab w:val="left" w:pos="720"/>
                <w:tab w:val="left" w:pos="1080"/>
              </w:tabs>
              <w:spacing w:before="120" w:after="120"/>
              <w:jc w:val="both"/>
              <w:rPr>
                <w:lang w:val="en-GB"/>
              </w:rPr>
            </w:pPr>
          </w:p>
        </w:tc>
      </w:tr>
      <w:tr w:rsidR="00606ACD" w:rsidRPr="00B20291">
        <w:trPr>
          <w:cantSplit/>
        </w:trPr>
        <w:tc>
          <w:tcPr>
            <w:tcW w:w="4578" w:type="dxa"/>
          </w:tcPr>
          <w:p w:rsidR="00606ACD" w:rsidRPr="00B20291" w:rsidRDefault="00606ACD" w:rsidP="000E2AC1">
            <w:pPr>
              <w:widowControl w:val="0"/>
              <w:numPr>
                <w:ilvl w:val="0"/>
                <w:numId w:val="18"/>
              </w:numPr>
              <w:tabs>
                <w:tab w:val="left" w:pos="0"/>
                <w:tab w:val="left" w:pos="720"/>
                <w:tab w:val="left" w:pos="1080"/>
              </w:tabs>
              <w:spacing w:before="120" w:after="120"/>
              <w:jc w:val="both"/>
              <w:rPr>
                <w:color w:val="800000"/>
                <w:lang w:val="en-GB"/>
              </w:rPr>
            </w:pPr>
            <w:r w:rsidRPr="00B20291">
              <w:rPr>
                <w:color w:val="800000"/>
                <w:lang w:val="en-GB"/>
              </w:rPr>
              <w:t>Communication charges</w:t>
            </w:r>
          </w:p>
        </w:tc>
        <w:tc>
          <w:tcPr>
            <w:tcW w:w="1440" w:type="dxa"/>
          </w:tcPr>
          <w:p w:rsidR="00606ACD" w:rsidRPr="00B20291" w:rsidRDefault="00606ACD" w:rsidP="00A22642">
            <w:pPr>
              <w:tabs>
                <w:tab w:val="left" w:pos="0"/>
                <w:tab w:val="left" w:pos="720"/>
                <w:tab w:val="left" w:pos="1080"/>
              </w:tabs>
              <w:spacing w:before="120" w:after="120"/>
              <w:jc w:val="both"/>
              <w:rPr>
                <w:color w:val="800000"/>
                <w:lang w:val="en-GB"/>
              </w:rPr>
            </w:pPr>
          </w:p>
        </w:tc>
        <w:tc>
          <w:tcPr>
            <w:tcW w:w="1200" w:type="dxa"/>
          </w:tcPr>
          <w:p w:rsidR="00606ACD" w:rsidRPr="00B20291" w:rsidRDefault="00606ACD" w:rsidP="00A22642">
            <w:pPr>
              <w:tabs>
                <w:tab w:val="left" w:pos="0"/>
                <w:tab w:val="left" w:pos="720"/>
                <w:tab w:val="left" w:pos="1080"/>
              </w:tabs>
              <w:spacing w:before="120" w:after="120"/>
              <w:jc w:val="both"/>
              <w:rPr>
                <w:color w:val="800000"/>
                <w:lang w:val="en-GB"/>
              </w:rPr>
            </w:pPr>
          </w:p>
        </w:tc>
        <w:tc>
          <w:tcPr>
            <w:tcW w:w="2178" w:type="dxa"/>
          </w:tcPr>
          <w:p w:rsidR="00606ACD" w:rsidRPr="00B20291" w:rsidRDefault="00606ACD" w:rsidP="00A22642">
            <w:pPr>
              <w:tabs>
                <w:tab w:val="left" w:pos="0"/>
                <w:tab w:val="left" w:pos="720"/>
                <w:tab w:val="left" w:pos="1080"/>
              </w:tabs>
              <w:spacing w:before="120" w:after="120"/>
              <w:jc w:val="both"/>
              <w:rPr>
                <w:color w:val="800000"/>
                <w:lang w:val="en-GB"/>
              </w:rPr>
            </w:pPr>
          </w:p>
        </w:tc>
      </w:tr>
      <w:tr w:rsidR="00606ACD" w:rsidRPr="00B20291">
        <w:trPr>
          <w:cantSplit/>
        </w:trPr>
        <w:tc>
          <w:tcPr>
            <w:tcW w:w="4578" w:type="dxa"/>
          </w:tcPr>
          <w:p w:rsidR="00606ACD" w:rsidRPr="00B20291" w:rsidRDefault="00606ACD" w:rsidP="000E2AC1">
            <w:pPr>
              <w:widowControl w:val="0"/>
              <w:numPr>
                <w:ilvl w:val="0"/>
                <w:numId w:val="18"/>
              </w:numPr>
              <w:tabs>
                <w:tab w:val="left" w:pos="0"/>
                <w:tab w:val="left" w:pos="720"/>
                <w:tab w:val="left" w:pos="1080"/>
              </w:tabs>
              <w:spacing w:before="120" w:after="120"/>
              <w:jc w:val="both"/>
              <w:rPr>
                <w:color w:val="800000"/>
                <w:lang w:val="en-GB"/>
              </w:rPr>
            </w:pPr>
            <w:r w:rsidRPr="00B20291">
              <w:rPr>
                <w:color w:val="800000"/>
                <w:lang w:val="en-GB"/>
              </w:rPr>
              <w:t>Reproduction of Reports</w:t>
            </w:r>
          </w:p>
        </w:tc>
        <w:tc>
          <w:tcPr>
            <w:tcW w:w="1440" w:type="dxa"/>
          </w:tcPr>
          <w:p w:rsidR="00606ACD" w:rsidRPr="00B20291" w:rsidRDefault="00606ACD" w:rsidP="00A22642">
            <w:pPr>
              <w:tabs>
                <w:tab w:val="left" w:pos="0"/>
                <w:tab w:val="left" w:pos="720"/>
                <w:tab w:val="left" w:pos="1080"/>
              </w:tabs>
              <w:spacing w:before="120" w:after="120"/>
              <w:jc w:val="both"/>
              <w:rPr>
                <w:color w:val="800000"/>
                <w:lang w:val="en-GB"/>
              </w:rPr>
            </w:pPr>
          </w:p>
        </w:tc>
        <w:tc>
          <w:tcPr>
            <w:tcW w:w="1200" w:type="dxa"/>
          </w:tcPr>
          <w:p w:rsidR="00606ACD" w:rsidRPr="00B20291" w:rsidRDefault="00606ACD" w:rsidP="00A22642">
            <w:pPr>
              <w:tabs>
                <w:tab w:val="left" w:pos="0"/>
                <w:tab w:val="left" w:pos="720"/>
                <w:tab w:val="left" w:pos="1080"/>
              </w:tabs>
              <w:spacing w:before="120" w:after="120"/>
              <w:jc w:val="both"/>
              <w:rPr>
                <w:color w:val="800000"/>
                <w:lang w:val="en-GB"/>
              </w:rPr>
            </w:pPr>
          </w:p>
        </w:tc>
        <w:tc>
          <w:tcPr>
            <w:tcW w:w="2178" w:type="dxa"/>
          </w:tcPr>
          <w:p w:rsidR="00606ACD" w:rsidRPr="00B20291" w:rsidRDefault="00606ACD" w:rsidP="00A22642">
            <w:pPr>
              <w:tabs>
                <w:tab w:val="left" w:pos="0"/>
                <w:tab w:val="left" w:pos="720"/>
                <w:tab w:val="left" w:pos="1080"/>
              </w:tabs>
              <w:spacing w:before="120" w:after="120"/>
              <w:jc w:val="both"/>
              <w:rPr>
                <w:color w:val="800000"/>
                <w:lang w:val="en-GB"/>
              </w:rPr>
            </w:pPr>
          </w:p>
        </w:tc>
      </w:tr>
      <w:tr w:rsidR="00606ACD">
        <w:trPr>
          <w:cantSplit/>
        </w:trPr>
        <w:tc>
          <w:tcPr>
            <w:tcW w:w="4578" w:type="dxa"/>
          </w:tcPr>
          <w:p w:rsidR="00606ACD" w:rsidRDefault="00606ACD" w:rsidP="000E2AC1">
            <w:pPr>
              <w:widowControl w:val="0"/>
              <w:numPr>
                <w:ilvl w:val="0"/>
                <w:numId w:val="18"/>
              </w:numPr>
              <w:tabs>
                <w:tab w:val="left" w:pos="0"/>
                <w:tab w:val="left" w:pos="720"/>
                <w:tab w:val="left" w:pos="1080"/>
              </w:tabs>
              <w:spacing w:before="120" w:after="120"/>
              <w:jc w:val="both"/>
              <w:rPr>
                <w:lang w:val="en-GB"/>
              </w:rPr>
            </w:pPr>
            <w:r>
              <w:rPr>
                <w:lang w:val="en-GB"/>
              </w:rPr>
              <w:t>Other Expenses (</w:t>
            </w:r>
            <w:r>
              <w:rPr>
                <w:i/>
                <w:iCs/>
                <w:lang w:val="en-GB"/>
              </w:rPr>
              <w:t>to be listed)</w:t>
            </w:r>
          </w:p>
        </w:tc>
        <w:tc>
          <w:tcPr>
            <w:tcW w:w="1440" w:type="dxa"/>
          </w:tcPr>
          <w:p w:rsidR="00606ACD" w:rsidRDefault="00606ACD" w:rsidP="00A22642">
            <w:pPr>
              <w:tabs>
                <w:tab w:val="left" w:pos="0"/>
                <w:tab w:val="left" w:pos="720"/>
                <w:tab w:val="left" w:pos="1080"/>
              </w:tabs>
              <w:spacing w:before="120" w:after="120"/>
              <w:jc w:val="both"/>
              <w:rPr>
                <w:lang w:val="en-GB"/>
              </w:rPr>
            </w:pPr>
          </w:p>
        </w:tc>
        <w:tc>
          <w:tcPr>
            <w:tcW w:w="1200" w:type="dxa"/>
          </w:tcPr>
          <w:p w:rsidR="00606ACD" w:rsidRDefault="00606ACD" w:rsidP="00A22642">
            <w:pPr>
              <w:tabs>
                <w:tab w:val="left" w:pos="0"/>
                <w:tab w:val="left" w:pos="720"/>
                <w:tab w:val="left" w:pos="1080"/>
              </w:tabs>
              <w:spacing w:before="120" w:after="120"/>
              <w:jc w:val="both"/>
              <w:rPr>
                <w:lang w:val="en-GB"/>
              </w:rPr>
            </w:pPr>
          </w:p>
        </w:tc>
        <w:tc>
          <w:tcPr>
            <w:tcW w:w="2178" w:type="dxa"/>
          </w:tcPr>
          <w:p w:rsidR="00606ACD" w:rsidRDefault="00606ACD" w:rsidP="00A22642">
            <w:pPr>
              <w:tabs>
                <w:tab w:val="left" w:pos="0"/>
                <w:tab w:val="left" w:pos="720"/>
                <w:tab w:val="left" w:pos="1080"/>
              </w:tabs>
              <w:spacing w:before="120" w:after="120"/>
              <w:jc w:val="both"/>
              <w:rPr>
                <w:lang w:val="en-GB"/>
              </w:rPr>
            </w:pPr>
          </w:p>
        </w:tc>
      </w:tr>
      <w:tr w:rsidR="00606ACD">
        <w:trPr>
          <w:cantSplit/>
        </w:trPr>
        <w:tc>
          <w:tcPr>
            <w:tcW w:w="4578" w:type="dxa"/>
          </w:tcPr>
          <w:p w:rsidR="00606ACD" w:rsidRDefault="00606ACD" w:rsidP="00A22642">
            <w:pPr>
              <w:tabs>
                <w:tab w:val="left" w:pos="480"/>
                <w:tab w:val="left" w:pos="720"/>
                <w:tab w:val="left" w:pos="1080"/>
              </w:tabs>
              <w:spacing w:before="120" w:after="120"/>
              <w:jc w:val="both"/>
              <w:rPr>
                <w:lang w:val="en-GB"/>
              </w:rPr>
            </w:pPr>
          </w:p>
        </w:tc>
        <w:tc>
          <w:tcPr>
            <w:tcW w:w="1440" w:type="dxa"/>
          </w:tcPr>
          <w:p w:rsidR="00606ACD" w:rsidRDefault="00606ACD" w:rsidP="00A22642">
            <w:pPr>
              <w:tabs>
                <w:tab w:val="left" w:pos="0"/>
                <w:tab w:val="left" w:pos="720"/>
                <w:tab w:val="left" w:pos="1080"/>
              </w:tabs>
              <w:spacing w:before="120" w:after="120"/>
              <w:jc w:val="both"/>
              <w:rPr>
                <w:lang w:val="en-GB"/>
              </w:rPr>
            </w:pPr>
          </w:p>
        </w:tc>
        <w:tc>
          <w:tcPr>
            <w:tcW w:w="1200" w:type="dxa"/>
          </w:tcPr>
          <w:p w:rsidR="00606ACD" w:rsidRDefault="00606ACD" w:rsidP="00A22642">
            <w:pPr>
              <w:tabs>
                <w:tab w:val="left" w:pos="0"/>
                <w:tab w:val="left" w:pos="720"/>
                <w:tab w:val="left" w:pos="1080"/>
              </w:tabs>
              <w:spacing w:before="120" w:after="120"/>
              <w:jc w:val="both"/>
              <w:rPr>
                <w:lang w:val="en-GB"/>
              </w:rPr>
            </w:pPr>
          </w:p>
        </w:tc>
        <w:tc>
          <w:tcPr>
            <w:tcW w:w="2178" w:type="dxa"/>
          </w:tcPr>
          <w:p w:rsidR="00606ACD" w:rsidRDefault="00606ACD" w:rsidP="00A22642">
            <w:pPr>
              <w:tabs>
                <w:tab w:val="left" w:pos="0"/>
                <w:tab w:val="left" w:pos="720"/>
                <w:tab w:val="left" w:pos="1080"/>
              </w:tabs>
              <w:spacing w:before="120" w:after="120"/>
              <w:jc w:val="both"/>
              <w:rPr>
                <w:lang w:val="en-GB"/>
              </w:rPr>
            </w:pPr>
          </w:p>
        </w:tc>
      </w:tr>
      <w:tr w:rsidR="00606ACD">
        <w:trPr>
          <w:cantSplit/>
        </w:trPr>
        <w:tc>
          <w:tcPr>
            <w:tcW w:w="4578" w:type="dxa"/>
          </w:tcPr>
          <w:p w:rsidR="00606ACD" w:rsidRDefault="00606ACD" w:rsidP="00A22642">
            <w:pPr>
              <w:tabs>
                <w:tab w:val="left" w:pos="0"/>
                <w:tab w:val="left" w:pos="720"/>
                <w:tab w:val="left" w:pos="1080"/>
              </w:tabs>
              <w:spacing w:before="120" w:after="120"/>
              <w:jc w:val="both"/>
              <w:rPr>
                <w:lang w:val="en-GB"/>
              </w:rPr>
            </w:pPr>
          </w:p>
        </w:tc>
        <w:tc>
          <w:tcPr>
            <w:tcW w:w="1440" w:type="dxa"/>
          </w:tcPr>
          <w:p w:rsidR="00606ACD" w:rsidRDefault="00606ACD" w:rsidP="00A22642">
            <w:pPr>
              <w:tabs>
                <w:tab w:val="left" w:pos="0"/>
                <w:tab w:val="left" w:pos="720"/>
                <w:tab w:val="left" w:pos="1080"/>
              </w:tabs>
              <w:spacing w:before="120" w:after="120"/>
              <w:jc w:val="both"/>
              <w:rPr>
                <w:lang w:val="en-GB"/>
              </w:rPr>
            </w:pPr>
          </w:p>
        </w:tc>
        <w:tc>
          <w:tcPr>
            <w:tcW w:w="1200" w:type="dxa"/>
          </w:tcPr>
          <w:p w:rsidR="00606ACD" w:rsidRDefault="00606ACD" w:rsidP="00A22642">
            <w:pPr>
              <w:tabs>
                <w:tab w:val="left" w:pos="0"/>
                <w:tab w:val="left" w:pos="720"/>
                <w:tab w:val="left" w:pos="1080"/>
              </w:tabs>
              <w:spacing w:before="120" w:after="120"/>
              <w:jc w:val="both"/>
              <w:rPr>
                <w:lang w:val="en-GB"/>
              </w:rPr>
            </w:pPr>
            <w:r>
              <w:rPr>
                <w:lang w:val="en-GB"/>
              </w:rPr>
              <w:t>Sub-total</w:t>
            </w:r>
          </w:p>
        </w:tc>
        <w:tc>
          <w:tcPr>
            <w:tcW w:w="2178" w:type="dxa"/>
          </w:tcPr>
          <w:p w:rsidR="00606ACD" w:rsidRDefault="00606ACD" w:rsidP="00A22642">
            <w:pPr>
              <w:tabs>
                <w:tab w:val="left" w:pos="0"/>
                <w:tab w:val="left" w:pos="720"/>
                <w:tab w:val="left" w:pos="1080"/>
              </w:tabs>
              <w:spacing w:before="120" w:after="120"/>
              <w:jc w:val="both"/>
              <w:rPr>
                <w:lang w:val="en-GB"/>
              </w:rPr>
            </w:pPr>
          </w:p>
        </w:tc>
      </w:tr>
    </w:tbl>
    <w:p w:rsidR="00606ACD" w:rsidRDefault="00606ACD" w:rsidP="00A22642">
      <w:pPr>
        <w:tabs>
          <w:tab w:val="left" w:pos="0"/>
          <w:tab w:val="left" w:pos="720"/>
          <w:tab w:val="left" w:pos="1080"/>
        </w:tabs>
        <w:jc w:val="both"/>
        <w:rPr>
          <w:lang w:val="en-GB"/>
        </w:rPr>
      </w:pPr>
    </w:p>
    <w:p w:rsidR="00606ACD" w:rsidRDefault="00606ACD" w:rsidP="00A22642">
      <w:pPr>
        <w:tabs>
          <w:tab w:val="left" w:pos="0"/>
          <w:tab w:val="left" w:pos="720"/>
          <w:tab w:val="left" w:pos="1080"/>
        </w:tabs>
        <w:jc w:val="both"/>
        <w:rPr>
          <w:lang w:val="en-GB"/>
        </w:rPr>
      </w:pPr>
    </w:p>
    <w:tbl>
      <w:tblPr>
        <w:tblW w:w="9387" w:type="dxa"/>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7"/>
        <w:gridCol w:w="5760"/>
      </w:tblGrid>
      <w:tr w:rsidR="00606ACD">
        <w:tc>
          <w:tcPr>
            <w:tcW w:w="3627" w:type="dxa"/>
          </w:tcPr>
          <w:p w:rsidR="00606ACD" w:rsidRDefault="00606ACD" w:rsidP="00A22642">
            <w:pPr>
              <w:tabs>
                <w:tab w:val="left" w:pos="0"/>
                <w:tab w:val="left" w:pos="720"/>
                <w:tab w:val="left" w:pos="1080"/>
              </w:tabs>
              <w:spacing w:before="120" w:after="120"/>
              <w:jc w:val="both"/>
              <w:rPr>
                <w:lang w:val="en-GB"/>
              </w:rPr>
            </w:pPr>
            <w:r>
              <w:rPr>
                <w:lang w:val="en-GB"/>
              </w:rPr>
              <w:t>CONTRACT CEILING (1) + (2)</w:t>
            </w:r>
          </w:p>
        </w:tc>
        <w:tc>
          <w:tcPr>
            <w:tcW w:w="5760" w:type="dxa"/>
          </w:tcPr>
          <w:p w:rsidR="00606ACD" w:rsidRDefault="00606ACD" w:rsidP="00A22642">
            <w:pPr>
              <w:spacing w:before="120" w:after="120"/>
              <w:jc w:val="right"/>
            </w:pPr>
          </w:p>
        </w:tc>
      </w:tr>
    </w:tbl>
    <w:p w:rsidR="00606ACD" w:rsidRDefault="00606ACD" w:rsidP="00A22642"/>
    <w:p w:rsidR="00606ACD" w:rsidRDefault="00606ACD" w:rsidP="00A22642"/>
    <w:p w:rsidR="00606ACD" w:rsidRDefault="00606ACD" w:rsidP="00A22642"/>
    <w:p w:rsidR="00921127" w:rsidRDefault="00C03324" w:rsidP="00A70628">
      <w:pPr>
        <w:pStyle w:val="Heading1"/>
        <w:rPr>
          <w:lang w:val="en-GB"/>
        </w:rPr>
      </w:pPr>
      <w:r w:rsidRPr="0026092E">
        <w:rPr>
          <w:lang w:val="en-GB"/>
        </w:rPr>
        <w:br w:type="page"/>
      </w:r>
      <w:bookmarkStart w:id="139" w:name="_Toc79817623"/>
      <w:bookmarkStart w:id="140" w:name="_Toc79817719"/>
    </w:p>
    <w:p w:rsidR="00921127" w:rsidRDefault="00921127" w:rsidP="00A70628">
      <w:pPr>
        <w:pStyle w:val="Heading1"/>
        <w:rPr>
          <w:lang w:val="en-GB"/>
        </w:rPr>
      </w:pPr>
    </w:p>
    <w:p w:rsidR="00921127" w:rsidRDefault="00921127" w:rsidP="00921127">
      <w:pPr>
        <w:rPr>
          <w:lang w:val="en-GB"/>
        </w:rPr>
      </w:pPr>
    </w:p>
    <w:p w:rsidR="00921127" w:rsidRDefault="00921127" w:rsidP="00921127">
      <w:pPr>
        <w:rPr>
          <w:lang w:val="en-GB"/>
        </w:rPr>
      </w:pPr>
    </w:p>
    <w:p w:rsidR="00921127" w:rsidRPr="00921127" w:rsidRDefault="00921127" w:rsidP="00921127">
      <w:pPr>
        <w:rPr>
          <w:lang w:val="en-GB"/>
        </w:rPr>
      </w:pPr>
    </w:p>
    <w:p w:rsidR="00EE092C" w:rsidRDefault="00EE092C" w:rsidP="00A70628">
      <w:pPr>
        <w:pStyle w:val="Heading1"/>
        <w:rPr>
          <w:lang w:val="en-GB"/>
        </w:rPr>
      </w:pPr>
    </w:p>
    <w:p w:rsidR="00EE092C" w:rsidRDefault="00EE092C" w:rsidP="00A70628">
      <w:pPr>
        <w:pStyle w:val="Heading1"/>
        <w:rPr>
          <w:lang w:val="en-GB"/>
        </w:rPr>
      </w:pPr>
    </w:p>
    <w:p w:rsidR="00EE092C" w:rsidRDefault="00EE092C" w:rsidP="00A70628">
      <w:pPr>
        <w:pStyle w:val="Heading1"/>
        <w:rPr>
          <w:lang w:val="en-GB"/>
        </w:rPr>
      </w:pPr>
    </w:p>
    <w:p w:rsidR="00C03324" w:rsidRPr="0026092E" w:rsidRDefault="00694BC2" w:rsidP="00A70628">
      <w:pPr>
        <w:pStyle w:val="Heading1"/>
        <w:rPr>
          <w:bCs w:val="0"/>
          <w:lang w:val="en-GB"/>
        </w:rPr>
      </w:pPr>
      <w:bookmarkStart w:id="141" w:name="_Toc79817624"/>
      <w:bookmarkStart w:id="142" w:name="_Toc79817720"/>
      <w:bookmarkStart w:id="143" w:name="_Toc239645680"/>
      <w:bookmarkEnd w:id="139"/>
      <w:bookmarkEnd w:id="140"/>
      <w:r w:rsidRPr="00A70628">
        <w:rPr>
          <w:sz w:val="40"/>
          <w:szCs w:val="40"/>
          <w:lang w:eastAsia="zh-CN"/>
        </w:rPr>
        <w:t>Section 4</w:t>
      </w:r>
      <w:r w:rsidR="00C03324" w:rsidRPr="00A70628">
        <w:rPr>
          <w:sz w:val="40"/>
          <w:szCs w:val="40"/>
          <w:lang w:eastAsia="zh-CN"/>
        </w:rPr>
        <w:t>.</w:t>
      </w:r>
      <w:r w:rsidR="00C03324" w:rsidRPr="00A70628">
        <w:rPr>
          <w:sz w:val="40"/>
          <w:szCs w:val="40"/>
          <w:lang w:eastAsia="zh-CN"/>
        </w:rPr>
        <w:tab/>
        <w:t>Contract Form</w:t>
      </w:r>
      <w:bookmarkEnd w:id="141"/>
      <w:bookmarkEnd w:id="142"/>
      <w:r w:rsidR="002D0595" w:rsidRPr="00A70628">
        <w:rPr>
          <w:sz w:val="40"/>
          <w:szCs w:val="40"/>
          <w:lang w:eastAsia="zh-CN"/>
        </w:rPr>
        <w:t>s</w:t>
      </w:r>
      <w:bookmarkEnd w:id="143"/>
    </w:p>
    <w:p w:rsidR="006B07DA" w:rsidRDefault="006B07DA" w:rsidP="00A22642">
      <w:pPr>
        <w:rPr>
          <w:lang w:val="en-GB"/>
        </w:rPr>
      </w:pPr>
    </w:p>
    <w:p w:rsidR="00921127" w:rsidRDefault="00921127" w:rsidP="00A22642">
      <w:pPr>
        <w:rPr>
          <w:lang w:val="en-GB"/>
        </w:rPr>
      </w:pPr>
    </w:p>
    <w:p w:rsidR="00921127" w:rsidRDefault="00921127" w:rsidP="00A22642">
      <w:pPr>
        <w:rPr>
          <w:lang w:val="en-GB"/>
        </w:rPr>
      </w:pPr>
    </w:p>
    <w:p w:rsidR="00921127" w:rsidRDefault="00921127" w:rsidP="00A22642">
      <w:pPr>
        <w:rPr>
          <w:lang w:val="en-GB"/>
        </w:rPr>
      </w:pPr>
    </w:p>
    <w:p w:rsidR="00921127" w:rsidRDefault="00921127" w:rsidP="00A22642">
      <w:pPr>
        <w:rPr>
          <w:lang w:val="en-GB"/>
        </w:rPr>
      </w:pPr>
    </w:p>
    <w:p w:rsidR="00921127" w:rsidRDefault="00921127" w:rsidP="00A22642">
      <w:pPr>
        <w:rPr>
          <w:lang w:val="en-GB"/>
        </w:rPr>
      </w:pPr>
    </w:p>
    <w:p w:rsidR="00921127" w:rsidRDefault="00921127" w:rsidP="00A22642">
      <w:pPr>
        <w:rPr>
          <w:lang w:val="en-GB"/>
        </w:rPr>
      </w:pPr>
    </w:p>
    <w:p w:rsidR="00921127" w:rsidRDefault="00921127" w:rsidP="00A22642">
      <w:pPr>
        <w:rPr>
          <w:lang w:val="en-GB"/>
        </w:rPr>
      </w:pPr>
    </w:p>
    <w:p w:rsidR="00921127" w:rsidRPr="0026092E" w:rsidRDefault="00921127" w:rsidP="00A22642">
      <w:pPr>
        <w:rPr>
          <w:lang w:val="en-GB"/>
        </w:rPr>
      </w:pPr>
    </w:p>
    <w:p w:rsidR="00C03324" w:rsidRPr="00A20496" w:rsidRDefault="00C03324" w:rsidP="00CE33FC">
      <w:pPr>
        <w:spacing w:line="360" w:lineRule="auto"/>
        <w:jc w:val="both"/>
        <w:rPr>
          <w:sz w:val="32"/>
          <w:szCs w:val="32"/>
          <w:lang w:val="en-GB"/>
        </w:rPr>
      </w:pPr>
      <w:r w:rsidRPr="00A20496">
        <w:rPr>
          <w:sz w:val="32"/>
          <w:szCs w:val="32"/>
          <w:lang w:val="en-GB"/>
        </w:rPr>
        <w:t xml:space="preserve">The </w:t>
      </w:r>
      <w:r w:rsidRPr="00844314">
        <w:rPr>
          <w:b/>
          <w:bCs/>
          <w:i/>
          <w:sz w:val="32"/>
          <w:szCs w:val="32"/>
          <w:lang w:val="en-GB"/>
        </w:rPr>
        <w:t>Contract Agreement,</w:t>
      </w:r>
      <w:r w:rsidRPr="00A20496">
        <w:rPr>
          <w:sz w:val="32"/>
          <w:szCs w:val="32"/>
          <w:lang w:val="en-GB"/>
        </w:rPr>
        <w:t xml:space="preserve"> which once completed and signed by the </w:t>
      </w:r>
      <w:r w:rsidR="000570D9" w:rsidRPr="00A20496">
        <w:rPr>
          <w:sz w:val="32"/>
          <w:szCs w:val="32"/>
          <w:lang w:val="en-GB"/>
        </w:rPr>
        <w:t>Client</w:t>
      </w:r>
      <w:r w:rsidRPr="00A20496">
        <w:rPr>
          <w:sz w:val="32"/>
          <w:szCs w:val="32"/>
          <w:lang w:val="en-GB"/>
        </w:rPr>
        <w:t xml:space="preserve"> and the </w:t>
      </w:r>
      <w:r w:rsidR="00790BCC" w:rsidRPr="00A20496">
        <w:rPr>
          <w:sz w:val="32"/>
          <w:szCs w:val="32"/>
          <w:lang w:val="en-GB"/>
        </w:rPr>
        <w:t>Consultant,</w:t>
      </w:r>
      <w:r w:rsidRPr="00A20496">
        <w:rPr>
          <w:sz w:val="32"/>
          <w:szCs w:val="32"/>
          <w:lang w:val="en-GB"/>
        </w:rPr>
        <w:t xml:space="preserve"> clearly defines the </w:t>
      </w:r>
      <w:r w:rsidR="000570D9" w:rsidRPr="00A20496">
        <w:rPr>
          <w:sz w:val="32"/>
          <w:szCs w:val="32"/>
          <w:lang w:val="en-GB"/>
        </w:rPr>
        <w:t>Client</w:t>
      </w:r>
      <w:r w:rsidRPr="00A20496">
        <w:rPr>
          <w:sz w:val="32"/>
          <w:szCs w:val="32"/>
          <w:lang w:val="en-GB"/>
        </w:rPr>
        <w:t>’s and Consultants’ respective responsibilities.</w:t>
      </w:r>
    </w:p>
    <w:p w:rsidR="00C03324" w:rsidRDefault="00C03324"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Default="00921127" w:rsidP="00A22642">
      <w:pPr>
        <w:jc w:val="both"/>
        <w:rPr>
          <w:sz w:val="21"/>
          <w:szCs w:val="21"/>
          <w:lang w:val="en-GB"/>
        </w:rPr>
      </w:pPr>
    </w:p>
    <w:p w:rsidR="00921127" w:rsidRPr="0026092E" w:rsidRDefault="00921127" w:rsidP="00A22642">
      <w:pPr>
        <w:jc w:val="both"/>
        <w:rPr>
          <w:sz w:val="21"/>
          <w:szCs w:val="21"/>
          <w:lang w:val="en-GB"/>
        </w:rPr>
      </w:pPr>
    </w:p>
    <w:tbl>
      <w:tblPr>
        <w:tblW w:w="9675" w:type="dxa"/>
        <w:tblInd w:w="-180" w:type="dxa"/>
        <w:tblLayout w:type="fixed"/>
        <w:tblLook w:val="0000"/>
      </w:tblPr>
      <w:tblGrid>
        <w:gridCol w:w="2341"/>
        <w:gridCol w:w="7334"/>
      </w:tblGrid>
      <w:tr w:rsidR="00203D84" w:rsidRPr="0026092E">
        <w:trPr>
          <w:trHeight w:val="155"/>
        </w:trPr>
        <w:tc>
          <w:tcPr>
            <w:tcW w:w="9675" w:type="dxa"/>
            <w:gridSpan w:val="2"/>
          </w:tcPr>
          <w:p w:rsidR="0026092E" w:rsidRPr="0026092E" w:rsidRDefault="0026092E" w:rsidP="00A22642">
            <w:pPr>
              <w:pStyle w:val="Heading3"/>
              <w:jc w:val="center"/>
              <w:rPr>
                <w:sz w:val="21"/>
                <w:szCs w:val="21"/>
                <w:lang w:val="en-GB"/>
              </w:rPr>
            </w:pPr>
            <w:bookmarkStart w:id="144" w:name="_Toc79817625"/>
            <w:bookmarkStart w:id="145" w:name="_Toc79817721"/>
          </w:p>
          <w:p w:rsidR="00203D84" w:rsidRPr="003F6BA0" w:rsidRDefault="00694BC2" w:rsidP="003F6BA0">
            <w:pPr>
              <w:pStyle w:val="Heading2"/>
              <w:ind w:left="360"/>
              <w:rPr>
                <w:sz w:val="36"/>
                <w:szCs w:val="36"/>
                <w:lang w:val="en-GB"/>
              </w:rPr>
            </w:pPr>
            <w:bookmarkStart w:id="146" w:name="_Toc239645681"/>
            <w:r w:rsidRPr="003F6BA0">
              <w:rPr>
                <w:sz w:val="36"/>
                <w:szCs w:val="36"/>
                <w:lang w:val="en-GB"/>
              </w:rPr>
              <w:t>4</w:t>
            </w:r>
            <w:r w:rsidR="002F3ACB" w:rsidRPr="003F6BA0">
              <w:rPr>
                <w:sz w:val="36"/>
                <w:szCs w:val="36"/>
                <w:lang w:val="en-GB"/>
              </w:rPr>
              <w:t xml:space="preserve">.1 </w:t>
            </w:r>
            <w:r w:rsidR="00203D84" w:rsidRPr="003F6BA0">
              <w:rPr>
                <w:sz w:val="36"/>
                <w:szCs w:val="36"/>
                <w:lang w:val="en-GB"/>
              </w:rPr>
              <w:t>Contract Agreement</w:t>
            </w:r>
            <w:bookmarkEnd w:id="144"/>
            <w:bookmarkEnd w:id="145"/>
            <w:r w:rsidR="00AE2DC5" w:rsidRPr="003F6BA0">
              <w:rPr>
                <w:sz w:val="36"/>
                <w:szCs w:val="36"/>
                <w:lang w:val="en-GB"/>
              </w:rPr>
              <w:t xml:space="preserve"> (Time-based)</w:t>
            </w:r>
            <w:bookmarkEnd w:id="146"/>
          </w:p>
          <w:p w:rsidR="0026092E" w:rsidRPr="0026092E" w:rsidRDefault="0026092E" w:rsidP="00A22642">
            <w:pPr>
              <w:rPr>
                <w:lang w:val="en-GB" w:eastAsia="zh-CN"/>
              </w:rPr>
            </w:pPr>
          </w:p>
          <w:p w:rsidR="00203D84" w:rsidRPr="0026092E" w:rsidRDefault="00203D84" w:rsidP="00A22642">
            <w:pPr>
              <w:spacing w:before="120" w:after="120"/>
              <w:jc w:val="both"/>
              <w:rPr>
                <w:sz w:val="21"/>
                <w:szCs w:val="21"/>
                <w:lang w:val="en-GB"/>
              </w:rPr>
            </w:pPr>
            <w:r w:rsidRPr="0026092E">
              <w:rPr>
                <w:sz w:val="21"/>
                <w:szCs w:val="21"/>
                <w:lang w:val="en-GB"/>
              </w:rPr>
              <w:t xml:space="preserve">THIS CONTRACT (“the Contract”) is entered into this </w:t>
            </w:r>
            <w:r w:rsidR="000878CE">
              <w:rPr>
                <w:sz w:val="21"/>
                <w:szCs w:val="21"/>
                <w:lang w:val="en-GB"/>
              </w:rPr>
              <w:t xml:space="preserve">day of </w:t>
            </w:r>
            <w:r w:rsidRPr="0026092E">
              <w:rPr>
                <w:i/>
                <w:sz w:val="21"/>
                <w:szCs w:val="21"/>
                <w:lang w:val="en-GB"/>
              </w:rPr>
              <w:t>[</w:t>
            </w:r>
            <w:r w:rsidR="000878CE">
              <w:rPr>
                <w:i/>
                <w:sz w:val="21"/>
                <w:szCs w:val="21"/>
                <w:lang w:val="en-GB"/>
              </w:rPr>
              <w:t>dd/mm/yy</w:t>
            </w:r>
            <w:r w:rsidRPr="0026092E">
              <w:rPr>
                <w:i/>
                <w:sz w:val="21"/>
                <w:szCs w:val="21"/>
                <w:lang w:val="en-GB"/>
              </w:rPr>
              <w:t>]</w:t>
            </w:r>
            <w:r w:rsidRPr="0026092E">
              <w:rPr>
                <w:sz w:val="21"/>
                <w:szCs w:val="21"/>
                <w:lang w:val="en-GB"/>
              </w:rPr>
              <w:t>, by and between [</w:t>
            </w:r>
            <w:r w:rsidRPr="0026092E">
              <w:rPr>
                <w:i/>
                <w:sz w:val="21"/>
                <w:szCs w:val="21"/>
                <w:lang w:val="en-GB"/>
              </w:rPr>
              <w:t xml:space="preserve">insert name of </w:t>
            </w:r>
            <w:r w:rsidR="000570D9">
              <w:rPr>
                <w:i/>
                <w:sz w:val="21"/>
                <w:szCs w:val="21"/>
                <w:lang w:val="en-GB"/>
              </w:rPr>
              <w:t>Client</w:t>
            </w:r>
            <w:r w:rsidRPr="0026092E">
              <w:rPr>
                <w:i/>
                <w:sz w:val="21"/>
                <w:szCs w:val="21"/>
                <w:lang w:val="en-GB"/>
              </w:rPr>
              <w:t xml:space="preserve">] </w:t>
            </w:r>
            <w:r w:rsidRPr="0026092E">
              <w:rPr>
                <w:sz w:val="21"/>
                <w:szCs w:val="21"/>
                <w:lang w:val="en-GB"/>
              </w:rPr>
              <w:t xml:space="preserve">(“the </w:t>
            </w:r>
            <w:r w:rsidR="000878CE">
              <w:rPr>
                <w:sz w:val="21"/>
                <w:szCs w:val="21"/>
                <w:lang w:val="en-GB"/>
              </w:rPr>
              <w:t>Procuring Entity</w:t>
            </w:r>
            <w:r w:rsidRPr="0026092E">
              <w:rPr>
                <w:sz w:val="21"/>
                <w:szCs w:val="21"/>
                <w:lang w:val="en-GB"/>
              </w:rPr>
              <w:t xml:space="preserve">”) having its </w:t>
            </w:r>
            <w:r w:rsidR="00827934">
              <w:rPr>
                <w:sz w:val="21"/>
                <w:szCs w:val="21"/>
                <w:lang w:val="en-GB"/>
              </w:rPr>
              <w:t>office</w:t>
            </w:r>
            <w:r w:rsidRPr="0026092E">
              <w:rPr>
                <w:sz w:val="21"/>
                <w:szCs w:val="21"/>
                <w:lang w:val="en-GB"/>
              </w:rPr>
              <w:t xml:space="preserve"> at</w:t>
            </w:r>
            <w:r w:rsidRPr="0026092E">
              <w:rPr>
                <w:i/>
                <w:sz w:val="21"/>
                <w:szCs w:val="21"/>
                <w:lang w:val="en-GB"/>
              </w:rPr>
              <w:t xml:space="preserve"> [insert address of </w:t>
            </w:r>
            <w:r w:rsidR="000570D9">
              <w:rPr>
                <w:i/>
                <w:sz w:val="21"/>
                <w:szCs w:val="21"/>
                <w:lang w:val="en-GB"/>
              </w:rPr>
              <w:t>Client</w:t>
            </w:r>
            <w:r w:rsidRPr="0026092E">
              <w:rPr>
                <w:i/>
                <w:sz w:val="21"/>
                <w:szCs w:val="21"/>
                <w:lang w:val="en-GB"/>
              </w:rPr>
              <w:t>]</w:t>
            </w:r>
            <w:r w:rsidRPr="0026092E">
              <w:rPr>
                <w:sz w:val="21"/>
                <w:szCs w:val="21"/>
                <w:lang w:val="en-GB"/>
              </w:rPr>
              <w:t xml:space="preserve">, and </w:t>
            </w:r>
            <w:r w:rsidRPr="0026092E">
              <w:rPr>
                <w:i/>
                <w:sz w:val="21"/>
                <w:szCs w:val="21"/>
                <w:lang w:val="en-GB"/>
              </w:rPr>
              <w:t>[insert name of Consultant]</w:t>
            </w:r>
            <w:r w:rsidRPr="0026092E">
              <w:rPr>
                <w:sz w:val="21"/>
                <w:szCs w:val="21"/>
                <w:lang w:val="en-GB"/>
              </w:rPr>
              <w:t xml:space="preserve"> (“the Consultant”) having his/her address at </w:t>
            </w:r>
            <w:r w:rsidR="006D24E1" w:rsidRPr="0026092E">
              <w:rPr>
                <w:i/>
                <w:sz w:val="21"/>
                <w:szCs w:val="21"/>
                <w:lang w:val="en-GB"/>
              </w:rPr>
              <w:t xml:space="preserve">[insert address of </w:t>
            </w:r>
            <w:r w:rsidRPr="0026092E">
              <w:rPr>
                <w:i/>
                <w:sz w:val="21"/>
                <w:szCs w:val="21"/>
                <w:lang w:val="en-GB"/>
              </w:rPr>
              <w:t>Consultant].</w:t>
            </w:r>
          </w:p>
          <w:p w:rsidR="00641E60" w:rsidRPr="0026092E" w:rsidRDefault="00641E60" w:rsidP="00A22642">
            <w:pPr>
              <w:spacing w:before="120" w:after="120"/>
              <w:jc w:val="both"/>
              <w:rPr>
                <w:sz w:val="21"/>
                <w:szCs w:val="21"/>
                <w:lang w:val="en-GB"/>
              </w:rPr>
            </w:pPr>
          </w:p>
          <w:p w:rsidR="00203D84" w:rsidRPr="0026092E" w:rsidRDefault="00203D84" w:rsidP="00A22642">
            <w:pPr>
              <w:spacing w:before="120" w:after="120"/>
              <w:jc w:val="both"/>
              <w:rPr>
                <w:sz w:val="21"/>
                <w:szCs w:val="21"/>
                <w:lang w:val="en-GB"/>
              </w:rPr>
            </w:pPr>
            <w:r w:rsidRPr="0026092E">
              <w:rPr>
                <w:sz w:val="21"/>
                <w:szCs w:val="21"/>
                <w:lang w:val="en-GB"/>
              </w:rPr>
              <w:t xml:space="preserve">WHEREAS, the </w:t>
            </w:r>
            <w:r w:rsidR="000570D9">
              <w:rPr>
                <w:sz w:val="21"/>
                <w:szCs w:val="21"/>
                <w:lang w:val="en-GB"/>
              </w:rPr>
              <w:t>Client</w:t>
            </w:r>
            <w:r w:rsidRPr="0026092E">
              <w:rPr>
                <w:sz w:val="21"/>
                <w:szCs w:val="21"/>
                <w:lang w:val="en-GB"/>
              </w:rPr>
              <w:t xml:space="preserve"> wishes to have the Consultant performing the Services hereinafter referred to, and</w:t>
            </w:r>
          </w:p>
          <w:p w:rsidR="00203D84" w:rsidRPr="0026092E" w:rsidRDefault="00203D84" w:rsidP="00A22642">
            <w:pPr>
              <w:spacing w:before="120" w:after="120"/>
              <w:jc w:val="both"/>
              <w:rPr>
                <w:sz w:val="21"/>
                <w:szCs w:val="21"/>
                <w:lang w:val="en-GB"/>
              </w:rPr>
            </w:pPr>
            <w:r w:rsidRPr="0026092E">
              <w:rPr>
                <w:sz w:val="21"/>
                <w:szCs w:val="21"/>
                <w:lang w:val="en-GB"/>
              </w:rPr>
              <w:t>WHEREAS, the Consultant is willing to perform these Services,</w:t>
            </w:r>
          </w:p>
          <w:p w:rsidR="00203D84" w:rsidRPr="0026092E" w:rsidRDefault="00203D84" w:rsidP="00A22642">
            <w:pPr>
              <w:spacing w:before="120" w:after="120"/>
              <w:jc w:val="both"/>
              <w:rPr>
                <w:rStyle w:val="Heading3Char"/>
                <w:b w:val="0"/>
                <w:bCs w:val="0"/>
                <w:sz w:val="21"/>
                <w:szCs w:val="21"/>
                <w:lang w:val="en-GB" w:eastAsia="en-US"/>
              </w:rPr>
            </w:pPr>
            <w:smartTag w:uri="urn:schemas-microsoft-com:office:smarttags" w:element="stockticker">
              <w:r w:rsidRPr="0026092E">
                <w:rPr>
                  <w:sz w:val="21"/>
                  <w:szCs w:val="21"/>
                  <w:lang w:val="en-GB"/>
                </w:rPr>
                <w:t>NOW</w:t>
              </w:r>
            </w:smartTag>
            <w:r w:rsidRPr="0026092E">
              <w:rPr>
                <w:sz w:val="21"/>
                <w:szCs w:val="21"/>
                <w:lang w:val="en-GB"/>
              </w:rPr>
              <w:t xml:space="preserve"> THEREFORE THE PARTIES hereby agree as follows:</w:t>
            </w:r>
          </w:p>
        </w:tc>
      </w:tr>
      <w:tr w:rsidR="003B6A5A" w:rsidRPr="0026092E">
        <w:trPr>
          <w:trHeight w:val="155"/>
        </w:trPr>
        <w:tc>
          <w:tcPr>
            <w:tcW w:w="9675" w:type="dxa"/>
            <w:gridSpan w:val="2"/>
          </w:tcPr>
          <w:p w:rsidR="003B6A5A" w:rsidRPr="009C74A6" w:rsidRDefault="001F15C4" w:rsidP="003F6BA0">
            <w:pPr>
              <w:pStyle w:val="Heading2"/>
              <w:ind w:left="360"/>
              <w:rPr>
                <w:sz w:val="36"/>
                <w:szCs w:val="36"/>
                <w:u w:val="single"/>
                <w:lang w:val="en-GB"/>
              </w:rPr>
            </w:pPr>
            <w:bookmarkStart w:id="147" w:name="_Toc239645682"/>
            <w:r w:rsidRPr="009C74A6">
              <w:rPr>
                <w:sz w:val="36"/>
                <w:szCs w:val="36"/>
                <w:u w:val="single"/>
                <w:lang w:val="en-GB"/>
              </w:rPr>
              <w:t>General</w:t>
            </w:r>
            <w:bookmarkEnd w:id="147"/>
          </w:p>
        </w:tc>
      </w:tr>
      <w:tr w:rsidR="00C03324" w:rsidRPr="0026092E">
        <w:trPr>
          <w:trHeight w:val="155"/>
        </w:trPr>
        <w:tc>
          <w:tcPr>
            <w:tcW w:w="2341" w:type="dxa"/>
          </w:tcPr>
          <w:p w:rsidR="00C03324" w:rsidRPr="008633BD" w:rsidRDefault="00C03324" w:rsidP="000E2AC1">
            <w:pPr>
              <w:pStyle w:val="Heading4"/>
              <w:numPr>
                <w:ilvl w:val="0"/>
                <w:numId w:val="44"/>
              </w:numPr>
              <w:spacing w:before="120" w:after="120"/>
              <w:rPr>
                <w:rStyle w:val="Heading3Char"/>
                <w:b w:val="0"/>
                <w:lang w:val="en-GB"/>
              </w:rPr>
            </w:pPr>
            <w:bookmarkStart w:id="148" w:name="_Toc52005778"/>
            <w:bookmarkStart w:id="149" w:name="_Toc79817626"/>
            <w:bookmarkStart w:id="150" w:name="_Toc79817722"/>
            <w:bookmarkStart w:id="151" w:name="_Toc239645683"/>
            <w:r w:rsidRPr="008633BD">
              <w:rPr>
                <w:rStyle w:val="Heading3Char"/>
                <w:b w:val="0"/>
                <w:lang w:val="en-GB"/>
              </w:rPr>
              <w:t>Services</w:t>
            </w:r>
            <w:bookmarkEnd w:id="148"/>
            <w:bookmarkEnd w:id="149"/>
            <w:bookmarkEnd w:id="150"/>
            <w:bookmarkEnd w:id="151"/>
          </w:p>
        </w:tc>
        <w:tc>
          <w:tcPr>
            <w:tcW w:w="7334" w:type="dxa"/>
          </w:tcPr>
          <w:p w:rsidR="00C03324" w:rsidRPr="0038310C" w:rsidRDefault="00C03324" w:rsidP="000E2AC1">
            <w:pPr>
              <w:widowControl w:val="0"/>
              <w:numPr>
                <w:ilvl w:val="0"/>
                <w:numId w:val="3"/>
              </w:numPr>
              <w:tabs>
                <w:tab w:val="left" w:pos="720"/>
              </w:tabs>
              <w:spacing w:before="120" w:after="120"/>
              <w:jc w:val="both"/>
              <w:rPr>
                <w:lang w:val="en-GB"/>
              </w:rPr>
            </w:pPr>
            <w:r w:rsidRPr="0038310C">
              <w:rPr>
                <w:lang w:val="en-GB"/>
              </w:rPr>
              <w:t xml:space="preserve">The Consultant shall perform the </w:t>
            </w:r>
            <w:r w:rsidR="002D2258" w:rsidRPr="0038310C">
              <w:rPr>
                <w:lang w:val="en-GB"/>
              </w:rPr>
              <w:t>S</w:t>
            </w:r>
            <w:r w:rsidRPr="0038310C">
              <w:rPr>
                <w:lang w:val="en-GB"/>
              </w:rPr>
              <w:t xml:space="preserve">ervices specified in </w:t>
            </w:r>
            <w:r w:rsidR="00834572" w:rsidRPr="0038310C">
              <w:rPr>
                <w:lang w:val="en-GB"/>
              </w:rPr>
              <w:t>Annex A</w:t>
            </w:r>
            <w:r w:rsidR="00A9773C">
              <w:rPr>
                <w:rFonts w:cs="Vrinda" w:hint="cs"/>
                <w:szCs w:val="28"/>
                <w:cs/>
                <w:lang w:val="en-GB" w:bidi="bn-BD"/>
              </w:rPr>
              <w:t xml:space="preserve"> </w:t>
            </w:r>
            <w:r w:rsidRPr="0038310C">
              <w:rPr>
                <w:i/>
                <w:lang w:val="en-GB"/>
              </w:rPr>
              <w:t>(</w:t>
            </w:r>
            <w:r w:rsidR="00C94977" w:rsidRPr="0038310C">
              <w:rPr>
                <w:i/>
                <w:lang w:val="en-GB"/>
              </w:rPr>
              <w:t>D</w:t>
            </w:r>
            <w:r w:rsidR="009B4D5B" w:rsidRPr="0038310C">
              <w:rPr>
                <w:i/>
                <w:lang w:val="en-GB"/>
              </w:rPr>
              <w:t xml:space="preserve">escription of </w:t>
            </w:r>
            <w:r w:rsidRPr="0038310C">
              <w:rPr>
                <w:i/>
                <w:lang w:val="en-GB"/>
              </w:rPr>
              <w:t>Services)</w:t>
            </w:r>
            <w:r w:rsidR="003B6A5A" w:rsidRPr="0038310C">
              <w:rPr>
                <w:i/>
                <w:lang w:val="en-GB"/>
              </w:rPr>
              <w:t>,</w:t>
            </w:r>
            <w:r w:rsidRPr="0038310C">
              <w:rPr>
                <w:lang w:val="en-GB"/>
              </w:rPr>
              <w:t xml:space="preserve"> which are made an integral part of th</w:t>
            </w:r>
            <w:r w:rsidR="00941E7F" w:rsidRPr="0038310C">
              <w:rPr>
                <w:lang w:val="en-GB"/>
              </w:rPr>
              <w:t>e</w:t>
            </w:r>
            <w:r w:rsidRPr="0038310C">
              <w:rPr>
                <w:lang w:val="en-GB"/>
              </w:rPr>
              <w:t xml:space="preserve"> Contract.</w:t>
            </w:r>
          </w:p>
        </w:tc>
      </w:tr>
      <w:tr w:rsidR="00C03324" w:rsidRPr="0026092E">
        <w:trPr>
          <w:trHeight w:val="155"/>
        </w:trPr>
        <w:tc>
          <w:tcPr>
            <w:tcW w:w="2341" w:type="dxa"/>
          </w:tcPr>
          <w:p w:rsidR="00C03324" w:rsidRPr="0026092E" w:rsidRDefault="00C03324" w:rsidP="000E2AC1">
            <w:pPr>
              <w:pStyle w:val="Heading4"/>
              <w:numPr>
                <w:ilvl w:val="0"/>
                <w:numId w:val="44"/>
              </w:numPr>
              <w:spacing w:before="120" w:after="120"/>
              <w:rPr>
                <w:rStyle w:val="Heading3Char"/>
                <w:b w:val="0"/>
                <w:sz w:val="21"/>
                <w:szCs w:val="21"/>
                <w:lang w:val="en-GB"/>
              </w:rPr>
            </w:pPr>
            <w:bookmarkStart w:id="152" w:name="_Toc239645684"/>
            <w:r w:rsidRPr="008633BD">
              <w:rPr>
                <w:rStyle w:val="Heading3Char"/>
                <w:b w:val="0"/>
                <w:lang w:val="en-GB"/>
              </w:rPr>
              <w:t>Duration</w:t>
            </w:r>
            <w:bookmarkEnd w:id="152"/>
          </w:p>
        </w:tc>
        <w:tc>
          <w:tcPr>
            <w:tcW w:w="7334" w:type="dxa"/>
          </w:tcPr>
          <w:p w:rsidR="00C03324" w:rsidRPr="0038310C" w:rsidRDefault="00C03324" w:rsidP="000E2AC1">
            <w:pPr>
              <w:widowControl w:val="0"/>
              <w:numPr>
                <w:ilvl w:val="0"/>
                <w:numId w:val="2"/>
              </w:numPr>
              <w:spacing w:before="120" w:after="60"/>
              <w:jc w:val="both"/>
              <w:rPr>
                <w:u w:val="single"/>
                <w:lang w:val="en-GB"/>
              </w:rPr>
            </w:pPr>
            <w:r w:rsidRPr="0038310C">
              <w:rPr>
                <w:lang w:val="en-GB"/>
              </w:rPr>
              <w:t xml:space="preserve">The Consultant shall perform the </w:t>
            </w:r>
            <w:r w:rsidR="002D2258" w:rsidRPr="0038310C">
              <w:rPr>
                <w:lang w:val="en-GB"/>
              </w:rPr>
              <w:t>S</w:t>
            </w:r>
            <w:r w:rsidRPr="0038310C">
              <w:rPr>
                <w:lang w:val="en-GB"/>
              </w:rPr>
              <w:t>ervices during the period commencing</w:t>
            </w:r>
            <w:r w:rsidR="00182775" w:rsidRPr="0038310C">
              <w:rPr>
                <w:lang w:val="en-GB"/>
              </w:rPr>
              <w:t xml:space="preserve"> from</w:t>
            </w:r>
            <w:r w:rsidR="00A9773C">
              <w:rPr>
                <w:rFonts w:cs="Vrinda" w:hint="cs"/>
                <w:szCs w:val="28"/>
                <w:cs/>
                <w:lang w:val="en-GB" w:bidi="bn-BD"/>
              </w:rPr>
              <w:t xml:space="preserve"> </w:t>
            </w:r>
            <w:r w:rsidRPr="0038310C">
              <w:rPr>
                <w:i/>
                <w:lang w:val="en-GB"/>
              </w:rPr>
              <w:t>[</w:t>
            </w:r>
            <w:r w:rsidR="00182775" w:rsidRPr="0038310C">
              <w:rPr>
                <w:i/>
                <w:lang w:val="en-GB"/>
              </w:rPr>
              <w:t>dd/mm/yy</w:t>
            </w:r>
            <w:r w:rsidRPr="0038310C">
              <w:rPr>
                <w:i/>
                <w:lang w:val="en-GB"/>
              </w:rPr>
              <w:t>]</w:t>
            </w:r>
            <w:r w:rsidRPr="0038310C">
              <w:rPr>
                <w:lang w:val="en-GB"/>
              </w:rPr>
              <w:t xml:space="preserve"> and continuing </w:t>
            </w:r>
            <w:r w:rsidR="002D2258" w:rsidRPr="0038310C">
              <w:rPr>
                <w:lang w:val="en-GB"/>
              </w:rPr>
              <w:t>until</w:t>
            </w:r>
            <w:r w:rsidR="00A9773C">
              <w:rPr>
                <w:rFonts w:cs="Vrinda" w:hint="cs"/>
                <w:szCs w:val="28"/>
                <w:cs/>
                <w:lang w:val="en-GB" w:bidi="bn-BD"/>
              </w:rPr>
              <w:t xml:space="preserve"> </w:t>
            </w:r>
            <w:r w:rsidRPr="0038310C">
              <w:rPr>
                <w:i/>
                <w:lang w:val="en-GB"/>
              </w:rPr>
              <w:t>[</w:t>
            </w:r>
            <w:r w:rsidR="00182775" w:rsidRPr="0038310C">
              <w:rPr>
                <w:i/>
                <w:lang w:val="en-GB"/>
              </w:rPr>
              <w:t>dd/mm/yy</w:t>
            </w:r>
            <w:r w:rsidRPr="0038310C">
              <w:rPr>
                <w:i/>
                <w:lang w:val="en-GB"/>
              </w:rPr>
              <w:t>]</w:t>
            </w:r>
            <w:r w:rsidR="002D2258" w:rsidRPr="0038310C">
              <w:rPr>
                <w:iCs/>
                <w:lang w:val="en-GB"/>
              </w:rPr>
              <w:t>,</w:t>
            </w:r>
            <w:r w:rsidRPr="0038310C">
              <w:rPr>
                <w:lang w:val="en-GB"/>
              </w:rPr>
              <w:t>or any other period as may be subsequently agreed by the parties in writing.</w:t>
            </w:r>
          </w:p>
        </w:tc>
      </w:tr>
      <w:tr w:rsidR="003B6A5A" w:rsidRPr="0026092E">
        <w:trPr>
          <w:cantSplit/>
          <w:trHeight w:val="155"/>
        </w:trPr>
        <w:tc>
          <w:tcPr>
            <w:tcW w:w="2341" w:type="dxa"/>
            <w:shd w:val="clear" w:color="auto" w:fill="auto"/>
          </w:tcPr>
          <w:p w:rsidR="003B6A5A" w:rsidRPr="0026092E" w:rsidRDefault="003B6A5A" w:rsidP="000E2AC1">
            <w:pPr>
              <w:pStyle w:val="Heading4"/>
              <w:numPr>
                <w:ilvl w:val="0"/>
                <w:numId w:val="44"/>
              </w:numPr>
              <w:spacing w:before="120" w:after="120"/>
              <w:rPr>
                <w:rStyle w:val="Heading3Char"/>
                <w:b w:val="0"/>
                <w:sz w:val="21"/>
                <w:szCs w:val="21"/>
                <w:lang w:val="en-GB"/>
              </w:rPr>
            </w:pPr>
            <w:bookmarkStart w:id="153" w:name="_Toc79817628"/>
            <w:bookmarkStart w:id="154" w:name="_Toc79817724"/>
            <w:bookmarkStart w:id="155" w:name="_Toc239645685"/>
            <w:r w:rsidRPr="008633BD">
              <w:rPr>
                <w:rStyle w:val="Heading3Char"/>
                <w:b w:val="0"/>
                <w:lang w:val="en-GB"/>
              </w:rPr>
              <w:t>Corrupt, Fraudulent, Collusive or Coercive Practices</w:t>
            </w:r>
            <w:bookmarkEnd w:id="153"/>
            <w:bookmarkEnd w:id="154"/>
            <w:bookmarkEnd w:id="155"/>
          </w:p>
        </w:tc>
        <w:tc>
          <w:tcPr>
            <w:tcW w:w="7334" w:type="dxa"/>
          </w:tcPr>
          <w:p w:rsidR="003B6A5A" w:rsidRPr="0026092E" w:rsidRDefault="0024182F" w:rsidP="000E2AC1">
            <w:pPr>
              <w:numPr>
                <w:ilvl w:val="1"/>
                <w:numId w:val="2"/>
              </w:numPr>
              <w:tabs>
                <w:tab w:val="clear" w:pos="1728"/>
              </w:tabs>
              <w:spacing w:before="120" w:after="60"/>
              <w:ind w:hanging="504"/>
              <w:jc w:val="both"/>
              <w:rPr>
                <w:sz w:val="21"/>
                <w:szCs w:val="21"/>
                <w:lang w:val="en-GB"/>
              </w:rPr>
            </w:pPr>
            <w:r w:rsidRPr="00FF17D2">
              <w:rPr>
                <w:lang w:val="en-GB"/>
              </w:rPr>
              <w:t xml:space="preserve">The Government requires that </w:t>
            </w:r>
            <w:r>
              <w:rPr>
                <w:lang w:val="en-GB"/>
              </w:rPr>
              <w:t xml:space="preserve">Client </w:t>
            </w:r>
            <w:r w:rsidRPr="00FF17D2">
              <w:rPr>
                <w:lang w:val="en-GB"/>
              </w:rPr>
              <w:t>, as well as Applicants, shall observe the highest standard of ethics during the implementation of procurement proceedings and the execution of Contracts under public funds.</w:t>
            </w:r>
          </w:p>
        </w:tc>
      </w:tr>
      <w:tr w:rsidR="00FA112D" w:rsidRPr="0026092E">
        <w:trPr>
          <w:cantSplit/>
          <w:trHeight w:val="1233"/>
        </w:trPr>
        <w:tc>
          <w:tcPr>
            <w:tcW w:w="2341" w:type="dxa"/>
            <w:shd w:val="clear" w:color="auto" w:fill="auto"/>
          </w:tcPr>
          <w:p w:rsidR="00FA112D" w:rsidRPr="0026092E" w:rsidRDefault="00FA112D" w:rsidP="00A22642">
            <w:pPr>
              <w:pStyle w:val="Heading4"/>
              <w:spacing w:before="60" w:after="60"/>
              <w:rPr>
                <w:rStyle w:val="Heading3Char"/>
                <w:b w:val="0"/>
                <w:sz w:val="21"/>
                <w:szCs w:val="21"/>
                <w:lang w:val="en-GB"/>
              </w:rPr>
            </w:pPr>
          </w:p>
        </w:tc>
        <w:tc>
          <w:tcPr>
            <w:tcW w:w="7334" w:type="dxa"/>
          </w:tcPr>
          <w:p w:rsidR="00FA112D" w:rsidRPr="0026092E" w:rsidRDefault="0024182F" w:rsidP="000E2AC1">
            <w:pPr>
              <w:numPr>
                <w:ilvl w:val="1"/>
                <w:numId w:val="2"/>
              </w:numPr>
              <w:tabs>
                <w:tab w:val="clear" w:pos="1728"/>
              </w:tabs>
              <w:spacing w:before="120" w:after="60"/>
              <w:ind w:hanging="504"/>
              <w:jc w:val="both"/>
              <w:rPr>
                <w:sz w:val="21"/>
                <w:szCs w:val="21"/>
                <w:lang w:val="en-GB"/>
              </w:rPr>
            </w:pPr>
            <w:r w:rsidRPr="00FF17D2">
              <w:rPr>
                <w:lang w:val="en-GB"/>
              </w:rPr>
              <w:t xml:space="preserve">The Government defines corrupt, fraudulent, collusive or coercive practices, for the purposes of this provision, in the </w:t>
            </w:r>
            <w:r w:rsidRPr="00FF17D2">
              <w:rPr>
                <w:b/>
                <w:lang w:val="en-GB"/>
              </w:rPr>
              <w:t xml:space="preserve"> Sub-Clause 3.</w:t>
            </w:r>
            <w:r w:rsidR="00594044">
              <w:rPr>
                <w:b/>
                <w:lang w:val="en-GB"/>
              </w:rPr>
              <w:t>5</w:t>
            </w:r>
          </w:p>
        </w:tc>
      </w:tr>
      <w:tr w:rsidR="00C03324" w:rsidRPr="0026092E">
        <w:trPr>
          <w:trHeight w:val="155"/>
        </w:trPr>
        <w:tc>
          <w:tcPr>
            <w:tcW w:w="2341" w:type="dxa"/>
          </w:tcPr>
          <w:p w:rsidR="00C03324" w:rsidRPr="0026092E" w:rsidRDefault="00C03324" w:rsidP="00A22642">
            <w:pPr>
              <w:spacing w:before="120" w:after="120"/>
              <w:rPr>
                <w:rStyle w:val="Heading3Char"/>
                <w:b w:val="0"/>
                <w:bCs w:val="0"/>
                <w:sz w:val="21"/>
                <w:szCs w:val="21"/>
                <w:lang w:val="en-GB"/>
              </w:rPr>
            </w:pPr>
          </w:p>
        </w:tc>
        <w:tc>
          <w:tcPr>
            <w:tcW w:w="7334" w:type="dxa"/>
          </w:tcPr>
          <w:p w:rsidR="00C03324" w:rsidRPr="0026092E" w:rsidRDefault="0024182F" w:rsidP="000E2AC1">
            <w:pPr>
              <w:numPr>
                <w:ilvl w:val="1"/>
                <w:numId w:val="2"/>
              </w:numPr>
              <w:tabs>
                <w:tab w:val="clear" w:pos="1728"/>
              </w:tabs>
              <w:spacing w:before="120" w:after="60"/>
              <w:ind w:hanging="504"/>
              <w:jc w:val="both"/>
              <w:rPr>
                <w:sz w:val="21"/>
                <w:szCs w:val="21"/>
                <w:lang w:val="en-GB"/>
              </w:rPr>
            </w:pPr>
            <w:r w:rsidRPr="00FF17D2">
              <w:t xml:space="preserve">Should any corrupt, fraudulent, collusive or coercive practice of any kind come to the knowledge of the </w:t>
            </w:r>
            <w:r w:rsidR="004E535D">
              <w:t>Client</w:t>
            </w:r>
            <w:r w:rsidRPr="00FF17D2">
              <w:t>, it shall, in the first place, allow the Applicant to provide an explanation and shall, take actions only when a satisfactory explanation is not received.</w:t>
            </w:r>
          </w:p>
        </w:tc>
      </w:tr>
      <w:tr w:rsidR="0024182F" w:rsidRPr="0026092E">
        <w:trPr>
          <w:trHeight w:val="155"/>
        </w:trPr>
        <w:tc>
          <w:tcPr>
            <w:tcW w:w="2341" w:type="dxa"/>
          </w:tcPr>
          <w:p w:rsidR="0024182F" w:rsidRPr="0026092E" w:rsidRDefault="0024182F" w:rsidP="00A22642">
            <w:pPr>
              <w:spacing w:before="120" w:after="120"/>
              <w:rPr>
                <w:rStyle w:val="Heading3Char"/>
                <w:b w:val="0"/>
                <w:bCs w:val="0"/>
                <w:sz w:val="21"/>
                <w:szCs w:val="21"/>
                <w:lang w:val="en-GB"/>
              </w:rPr>
            </w:pPr>
          </w:p>
        </w:tc>
        <w:tc>
          <w:tcPr>
            <w:tcW w:w="7334" w:type="dxa"/>
          </w:tcPr>
          <w:p w:rsidR="0024182F" w:rsidRPr="00FF17D2" w:rsidRDefault="0024182F" w:rsidP="000E2AC1">
            <w:pPr>
              <w:numPr>
                <w:ilvl w:val="1"/>
                <w:numId w:val="2"/>
              </w:numPr>
              <w:tabs>
                <w:tab w:val="clear" w:pos="1728"/>
              </w:tabs>
              <w:spacing w:before="120" w:after="60"/>
              <w:ind w:hanging="504"/>
              <w:jc w:val="both"/>
              <w:rPr>
                <w:lang w:val="en-GB"/>
              </w:rPr>
            </w:pPr>
            <w:r w:rsidRPr="0024182F">
              <w:t>If</w:t>
            </w:r>
            <w:r w:rsidRPr="00FF17D2">
              <w:rPr>
                <w:lang w:val="en-GB"/>
              </w:rPr>
              <w:t xml:space="preserve"> the </w:t>
            </w:r>
            <w:r w:rsidR="004E535D">
              <w:rPr>
                <w:lang w:val="en-GB"/>
              </w:rPr>
              <w:t>Client</w:t>
            </w:r>
            <w:r w:rsidRPr="00FF17D2">
              <w:rPr>
                <w:lang w:val="en-GB"/>
              </w:rPr>
              <w:t xml:space="preserve"> at any time determines that the Applicant has, directly or through an agent, engaged in corrupt, fraudulent, collusive or coercive practices in competing for, or in executing, a Contract under public funds., the </w:t>
            </w:r>
            <w:r w:rsidR="004E535D">
              <w:rPr>
                <w:lang w:val="en-GB"/>
              </w:rPr>
              <w:t>Client</w:t>
            </w:r>
            <w:r w:rsidRPr="00FF17D2">
              <w:rPr>
                <w:lang w:val="en-GB"/>
              </w:rPr>
              <w:t xml:space="preserve"> shall: </w:t>
            </w:r>
          </w:p>
          <w:p w:rsidR="0024182F" w:rsidRPr="00FF17D2" w:rsidRDefault="00A9773C" w:rsidP="000E2AC1">
            <w:pPr>
              <w:numPr>
                <w:ilvl w:val="0"/>
                <w:numId w:val="40"/>
              </w:numPr>
              <w:tabs>
                <w:tab w:val="clear" w:pos="1728"/>
                <w:tab w:val="num" w:pos="1141"/>
              </w:tabs>
              <w:spacing w:before="120" w:after="120"/>
              <w:ind w:left="1186" w:hanging="666"/>
              <w:jc w:val="both"/>
              <w:rPr>
                <w:lang w:val="en-GB"/>
              </w:rPr>
            </w:pPr>
            <w:r>
              <w:rPr>
                <w:rFonts w:cs="Vrinda" w:hint="cs"/>
                <w:szCs w:val="28"/>
                <w:cs/>
                <w:lang w:val="en-GB" w:bidi="bn-BD"/>
              </w:rPr>
              <w:t>E</w:t>
            </w:r>
            <w:r w:rsidR="0024182F" w:rsidRPr="00FF17D2">
              <w:rPr>
                <w:lang w:val="en-GB"/>
              </w:rPr>
              <w:t>xclude the Applicant from participation in the procurement proceedings concerned or reject an Application for award; and</w:t>
            </w:r>
          </w:p>
          <w:p w:rsidR="0024182F" w:rsidRPr="00FF17D2" w:rsidRDefault="0024182F" w:rsidP="000E2AC1">
            <w:pPr>
              <w:numPr>
                <w:ilvl w:val="0"/>
                <w:numId w:val="40"/>
              </w:numPr>
              <w:tabs>
                <w:tab w:val="clear" w:pos="1728"/>
                <w:tab w:val="num" w:pos="1141"/>
              </w:tabs>
              <w:spacing w:before="120" w:after="120"/>
              <w:ind w:left="1186" w:hanging="666"/>
              <w:jc w:val="both"/>
            </w:pPr>
            <w:r w:rsidRPr="00FF17D2">
              <w:rPr>
                <w:lang w:val="en-GB"/>
              </w:rPr>
              <w:t xml:space="preserve"> </w:t>
            </w:r>
            <w:r w:rsidR="00A9773C" w:rsidRPr="00FF17D2">
              <w:rPr>
                <w:lang w:val="en-GB"/>
              </w:rPr>
              <w:t>Declare</w:t>
            </w:r>
            <w:r w:rsidRPr="00FF17D2">
              <w:rPr>
                <w:lang w:val="en-GB"/>
              </w:rPr>
              <w:t xml:space="preserve"> the Applicant ineligible, either indefinitely or for a stated period of time, from participation in procurement proceedings under public funds.</w:t>
            </w:r>
          </w:p>
        </w:tc>
      </w:tr>
      <w:tr w:rsidR="00C03324" w:rsidRPr="0026092E">
        <w:trPr>
          <w:trHeight w:val="5760"/>
        </w:trPr>
        <w:tc>
          <w:tcPr>
            <w:tcW w:w="2341" w:type="dxa"/>
          </w:tcPr>
          <w:p w:rsidR="00C03324" w:rsidRPr="0026092E" w:rsidRDefault="00C03324" w:rsidP="00A22642">
            <w:pPr>
              <w:spacing w:before="120" w:after="120"/>
              <w:rPr>
                <w:rStyle w:val="Heading3Char"/>
                <w:b w:val="0"/>
                <w:bCs w:val="0"/>
                <w:sz w:val="21"/>
                <w:szCs w:val="21"/>
                <w:lang w:val="en-GB"/>
              </w:rPr>
            </w:pPr>
          </w:p>
        </w:tc>
        <w:tc>
          <w:tcPr>
            <w:tcW w:w="7334" w:type="dxa"/>
          </w:tcPr>
          <w:p w:rsidR="00C03324" w:rsidRPr="00D35E40" w:rsidRDefault="00C03324" w:rsidP="000E2AC1">
            <w:pPr>
              <w:numPr>
                <w:ilvl w:val="1"/>
                <w:numId w:val="2"/>
              </w:numPr>
              <w:tabs>
                <w:tab w:val="clear" w:pos="1728"/>
              </w:tabs>
              <w:spacing w:before="120" w:after="60"/>
              <w:ind w:hanging="504"/>
              <w:jc w:val="both"/>
              <w:rPr>
                <w:lang w:val="en-GB"/>
              </w:rPr>
            </w:pPr>
            <w:r w:rsidRPr="00D35E40">
              <w:rPr>
                <w:lang w:val="en-GB"/>
              </w:rPr>
              <w:t>The Government defines, for the purposes of this provision, the terms set forth below as follows:</w:t>
            </w:r>
          </w:p>
          <w:p w:rsidR="008810A0" w:rsidRPr="00D35E40" w:rsidRDefault="008810A0" w:rsidP="00A22642">
            <w:pPr>
              <w:spacing w:before="60" w:after="60"/>
              <w:ind w:left="477" w:firstLine="15"/>
              <w:jc w:val="both"/>
              <w:rPr>
                <w:spacing w:val="-4"/>
                <w:lang w:val="en-GB"/>
              </w:rPr>
            </w:pPr>
            <w:r w:rsidRPr="00D35E40">
              <w:rPr>
                <w:b/>
                <w:bCs/>
                <w:i/>
                <w:iCs/>
                <w:lang w:val="en-GB"/>
              </w:rPr>
              <w:t>“corrupt practice”</w:t>
            </w:r>
            <w:r w:rsidRPr="00D35E40">
              <w:rPr>
                <w:lang w:val="en-GB"/>
              </w:rPr>
              <w:t xml:space="preserve"> means offering, giving or promising to give, receiving, or soliciting either directly or indirectly, to any officer or employee of a </w:t>
            </w:r>
            <w:r w:rsidR="000570D9" w:rsidRPr="00D35E40">
              <w:rPr>
                <w:lang w:val="en-GB"/>
              </w:rPr>
              <w:t>Client</w:t>
            </w:r>
            <w:r w:rsidRPr="00D35E40">
              <w:rPr>
                <w:lang w:val="en-GB"/>
              </w:rPr>
              <w:t xml:space="preserve"> or other public</w:t>
            </w:r>
            <w:r w:rsidRPr="00D35E40">
              <w:rPr>
                <w:spacing w:val="-4"/>
                <w:lang w:val="en-GB"/>
              </w:rPr>
              <w:t xml:space="preserve"> or private authority or individual, a gratuity in any form; employment or any other thing or service of value as an inducement with respect to an act or decision or method followed by a </w:t>
            </w:r>
            <w:r w:rsidR="000570D9" w:rsidRPr="00D35E40">
              <w:rPr>
                <w:spacing w:val="-4"/>
                <w:lang w:val="en-GB"/>
              </w:rPr>
              <w:t>Client</w:t>
            </w:r>
            <w:r w:rsidRPr="00D35E40">
              <w:rPr>
                <w:spacing w:val="-4"/>
                <w:lang w:val="en-GB"/>
              </w:rPr>
              <w:t xml:space="preserve"> in connection with a Procurement proceeding or Contract execution;</w:t>
            </w:r>
          </w:p>
          <w:p w:rsidR="008810A0" w:rsidRPr="00D35E40" w:rsidRDefault="008810A0" w:rsidP="00A22642">
            <w:pPr>
              <w:spacing w:before="60" w:after="60"/>
              <w:ind w:left="477" w:firstLine="15"/>
              <w:jc w:val="both"/>
              <w:rPr>
                <w:spacing w:val="-4"/>
                <w:lang w:val="en-GB"/>
              </w:rPr>
            </w:pPr>
            <w:r w:rsidRPr="00D35E40">
              <w:rPr>
                <w:b/>
                <w:bCs/>
                <w:i/>
                <w:iCs/>
                <w:spacing w:val="-4"/>
                <w:lang w:val="en-GB"/>
              </w:rPr>
              <w:t>“fraudulent practice</w:t>
            </w:r>
            <w:r w:rsidRPr="00D35E40">
              <w:rPr>
                <w:spacing w:val="-4"/>
                <w:lang w:val="en-GB"/>
              </w:rPr>
              <w:t>” means the misrepresentation or omission of facts in order to influence a decision to be taken in a  Procurement proceeding or   Contract execution;</w:t>
            </w:r>
          </w:p>
          <w:p w:rsidR="008810A0" w:rsidRPr="00D35E40" w:rsidRDefault="008810A0" w:rsidP="00A22642">
            <w:pPr>
              <w:widowControl w:val="0"/>
              <w:spacing w:before="120" w:after="120"/>
              <w:ind w:left="477" w:firstLine="15"/>
              <w:jc w:val="both"/>
              <w:rPr>
                <w:b/>
                <w:bCs/>
                <w:i/>
                <w:lang w:val="en-GB"/>
              </w:rPr>
            </w:pPr>
            <w:r w:rsidRPr="00D35E40">
              <w:rPr>
                <w:b/>
                <w:bCs/>
                <w:i/>
                <w:iCs/>
                <w:spacing w:val="-4"/>
                <w:lang w:val="en-GB"/>
              </w:rPr>
              <w:t>“collusive practice”</w:t>
            </w:r>
            <w:r w:rsidRPr="00D35E40">
              <w:rPr>
                <w:spacing w:val="-4"/>
                <w:lang w:val="en-GB"/>
              </w:rPr>
              <w:t xml:space="preserve"> means a scheme or arrangement between two (2)  or more Persons, with or without the knowledge of the </w:t>
            </w:r>
            <w:r w:rsidR="000570D9" w:rsidRPr="00D35E40">
              <w:rPr>
                <w:spacing w:val="-4"/>
                <w:lang w:val="en-GB"/>
              </w:rPr>
              <w:t>Client</w:t>
            </w:r>
            <w:r w:rsidRPr="00D35E40">
              <w:rPr>
                <w:spacing w:val="-4"/>
                <w:lang w:val="en-GB"/>
              </w:rPr>
              <w:t>, that is designed to  arbitrarily reduce the number of Tenders submitted or fix Tender prices at artificial</w:t>
            </w:r>
            <w:r w:rsidR="00A77FEE" w:rsidRPr="00D35E40">
              <w:rPr>
                <w:spacing w:val="-4"/>
                <w:lang w:val="en-GB"/>
              </w:rPr>
              <w:t xml:space="preserve">, </w:t>
            </w:r>
            <w:r w:rsidRPr="00D35E40">
              <w:rPr>
                <w:spacing w:val="-4"/>
                <w:lang w:val="en-GB"/>
              </w:rPr>
              <w:t>non</w:t>
            </w:r>
            <w:r w:rsidR="00A77FEE" w:rsidRPr="00D35E40">
              <w:rPr>
                <w:spacing w:val="-4"/>
                <w:lang w:val="en-GB"/>
              </w:rPr>
              <w:t>-</w:t>
            </w:r>
            <w:r w:rsidRPr="00D35E40">
              <w:rPr>
                <w:spacing w:val="-4"/>
                <w:lang w:val="en-GB"/>
              </w:rPr>
              <w:t xml:space="preserve">competitive levels, thereby denying a </w:t>
            </w:r>
            <w:r w:rsidR="000570D9" w:rsidRPr="00D35E40">
              <w:rPr>
                <w:spacing w:val="-4"/>
                <w:lang w:val="en-GB"/>
              </w:rPr>
              <w:t>Client</w:t>
            </w:r>
            <w:r w:rsidRPr="00D35E40">
              <w:rPr>
                <w:spacing w:val="-4"/>
                <w:lang w:val="en-GB"/>
              </w:rPr>
              <w:t xml:space="preserve"> the benefits of competitive price arising from genuine and open competition; or</w:t>
            </w:r>
          </w:p>
          <w:p w:rsidR="00C03324" w:rsidRPr="0026092E" w:rsidRDefault="008810A0" w:rsidP="00A22642">
            <w:pPr>
              <w:widowControl w:val="0"/>
              <w:spacing w:before="120" w:after="120"/>
              <w:ind w:left="477"/>
              <w:jc w:val="both"/>
              <w:rPr>
                <w:sz w:val="21"/>
                <w:szCs w:val="21"/>
                <w:lang w:val="en-GB"/>
              </w:rPr>
            </w:pPr>
            <w:r w:rsidRPr="00D35E40">
              <w:rPr>
                <w:b/>
                <w:bCs/>
                <w:i/>
                <w:lang w:val="en-GB"/>
              </w:rPr>
              <w:t>“coercive practice”</w:t>
            </w:r>
            <w:r w:rsidRPr="00D35E40">
              <w:rPr>
                <w:iCs/>
                <w:lang w:val="en-GB"/>
              </w:rPr>
              <w:t xml:space="preserve"> means harming or threatening to harm, directly or indirectly, Persons or their property to influence a decision to be taken in the Procurement proceeding or the execution of a Contract, and this will include creating obstructions in the normal submission process used for Tenders, Applications, Proposals or Quotations.</w:t>
            </w:r>
          </w:p>
        </w:tc>
      </w:tr>
      <w:tr w:rsidR="00822216" w:rsidRPr="0026092E">
        <w:trPr>
          <w:trHeight w:val="882"/>
        </w:trPr>
        <w:tc>
          <w:tcPr>
            <w:tcW w:w="2341" w:type="dxa"/>
          </w:tcPr>
          <w:p w:rsidR="00822216" w:rsidRPr="0026092E" w:rsidRDefault="00822216" w:rsidP="000E2AC1">
            <w:pPr>
              <w:pStyle w:val="Heading4"/>
              <w:numPr>
                <w:ilvl w:val="0"/>
                <w:numId w:val="44"/>
              </w:numPr>
              <w:spacing w:before="120" w:after="120"/>
              <w:rPr>
                <w:rStyle w:val="Heading3Char"/>
                <w:b w:val="0"/>
                <w:sz w:val="21"/>
                <w:szCs w:val="21"/>
                <w:lang w:val="en-GB"/>
              </w:rPr>
            </w:pPr>
            <w:bookmarkStart w:id="156" w:name="_Toc52005793"/>
            <w:bookmarkStart w:id="157" w:name="_Toc79817642"/>
            <w:bookmarkStart w:id="158" w:name="_Toc79817738"/>
            <w:bookmarkStart w:id="159" w:name="_Toc239645686"/>
            <w:r w:rsidRPr="008633BD">
              <w:rPr>
                <w:rStyle w:val="Heading3Char"/>
                <w:b w:val="0"/>
                <w:lang w:val="en-GB"/>
              </w:rPr>
              <w:t>Applicable Law</w:t>
            </w:r>
            <w:bookmarkEnd w:id="156"/>
            <w:bookmarkEnd w:id="157"/>
            <w:bookmarkEnd w:id="158"/>
            <w:bookmarkEnd w:id="159"/>
          </w:p>
        </w:tc>
        <w:tc>
          <w:tcPr>
            <w:tcW w:w="7334" w:type="dxa"/>
          </w:tcPr>
          <w:p w:rsidR="00822216" w:rsidRPr="00E713C2" w:rsidRDefault="00822216" w:rsidP="000E2AC1">
            <w:pPr>
              <w:widowControl w:val="0"/>
              <w:numPr>
                <w:ilvl w:val="0"/>
                <w:numId w:val="4"/>
              </w:numPr>
              <w:tabs>
                <w:tab w:val="clear" w:pos="576"/>
                <w:tab w:val="left" w:pos="511"/>
              </w:tabs>
              <w:spacing w:before="120" w:after="120"/>
              <w:ind w:left="511" w:hanging="514"/>
              <w:jc w:val="both"/>
              <w:rPr>
                <w:lang w:val="en-GB"/>
              </w:rPr>
            </w:pPr>
            <w:r w:rsidRPr="00E713C2">
              <w:rPr>
                <w:lang w:val="en-GB"/>
              </w:rPr>
              <w:t xml:space="preserve">The Contract shall be governed by and interpreted in accordance with the laws of the People’s Republic of </w:t>
            </w:r>
            <w:smartTag w:uri="urn:schemas-microsoft-com:office:smarttags" w:element="place">
              <w:smartTag w:uri="urn:schemas-microsoft-com:office:smarttags" w:element="country-region">
                <w:r w:rsidRPr="00E713C2">
                  <w:rPr>
                    <w:lang w:val="en-GB"/>
                  </w:rPr>
                  <w:t>Bangladesh</w:t>
                </w:r>
              </w:smartTag>
            </w:smartTag>
          </w:p>
        </w:tc>
      </w:tr>
      <w:tr w:rsidR="00822216" w:rsidRPr="0026092E">
        <w:trPr>
          <w:trHeight w:val="155"/>
        </w:trPr>
        <w:tc>
          <w:tcPr>
            <w:tcW w:w="2341" w:type="dxa"/>
          </w:tcPr>
          <w:p w:rsidR="00822216" w:rsidRPr="0026092E" w:rsidRDefault="00822216" w:rsidP="000E2AC1">
            <w:pPr>
              <w:pStyle w:val="Heading4"/>
              <w:numPr>
                <w:ilvl w:val="0"/>
                <w:numId w:val="44"/>
              </w:numPr>
              <w:spacing w:before="120" w:after="120"/>
              <w:rPr>
                <w:rStyle w:val="Heading3Char"/>
                <w:b w:val="0"/>
                <w:sz w:val="21"/>
                <w:szCs w:val="21"/>
                <w:lang w:val="en-GB"/>
              </w:rPr>
            </w:pPr>
            <w:bookmarkStart w:id="160" w:name="_Toc52005794"/>
            <w:bookmarkStart w:id="161" w:name="_Toc79817643"/>
            <w:bookmarkStart w:id="162" w:name="_Toc79817739"/>
            <w:bookmarkStart w:id="163" w:name="_Toc239645687"/>
            <w:r w:rsidRPr="008633BD">
              <w:rPr>
                <w:rStyle w:val="Heading3Char"/>
                <w:b w:val="0"/>
                <w:lang w:val="en-GB"/>
              </w:rPr>
              <w:t>Governing Language</w:t>
            </w:r>
            <w:bookmarkEnd w:id="160"/>
            <w:bookmarkEnd w:id="161"/>
            <w:bookmarkEnd w:id="162"/>
            <w:bookmarkEnd w:id="163"/>
          </w:p>
        </w:tc>
        <w:tc>
          <w:tcPr>
            <w:tcW w:w="7334" w:type="dxa"/>
          </w:tcPr>
          <w:p w:rsidR="00822216" w:rsidRPr="00E713C2" w:rsidRDefault="00822216" w:rsidP="000E2AC1">
            <w:pPr>
              <w:widowControl w:val="0"/>
              <w:numPr>
                <w:ilvl w:val="0"/>
                <w:numId w:val="5"/>
              </w:numPr>
              <w:tabs>
                <w:tab w:val="clear" w:pos="576"/>
                <w:tab w:val="num" w:pos="511"/>
              </w:tabs>
              <w:spacing w:before="120" w:after="120"/>
              <w:ind w:left="511" w:hanging="514"/>
              <w:jc w:val="both"/>
              <w:rPr>
                <w:lang w:val="en-GB"/>
              </w:rPr>
            </w:pPr>
            <w:r w:rsidRPr="00E713C2">
              <w:rPr>
                <w:lang w:val="en-GB"/>
              </w:rPr>
              <w:t xml:space="preserve">The language governing the Contract shall be English, however for day to day communications in writing both Bangla and English may be used. </w:t>
            </w:r>
          </w:p>
        </w:tc>
      </w:tr>
      <w:tr w:rsidR="00822216" w:rsidRPr="0026092E">
        <w:trPr>
          <w:trHeight w:val="155"/>
        </w:trPr>
        <w:tc>
          <w:tcPr>
            <w:tcW w:w="2341" w:type="dxa"/>
          </w:tcPr>
          <w:p w:rsidR="00822216" w:rsidRPr="0026092E" w:rsidRDefault="00822216" w:rsidP="000E2AC1">
            <w:pPr>
              <w:pStyle w:val="Heading4"/>
              <w:numPr>
                <w:ilvl w:val="0"/>
                <w:numId w:val="44"/>
              </w:numPr>
              <w:spacing w:before="120" w:after="120"/>
              <w:rPr>
                <w:rStyle w:val="Heading3Char"/>
                <w:b w:val="0"/>
                <w:sz w:val="21"/>
                <w:szCs w:val="21"/>
                <w:lang w:val="en-GB"/>
              </w:rPr>
            </w:pPr>
            <w:bookmarkStart w:id="164" w:name="_Toc52005795"/>
            <w:bookmarkStart w:id="165" w:name="_Toc79817644"/>
            <w:bookmarkStart w:id="166" w:name="_Toc79817740"/>
            <w:bookmarkStart w:id="167" w:name="_Toc239645688"/>
            <w:r w:rsidRPr="008633BD">
              <w:rPr>
                <w:rStyle w:val="Heading3Char"/>
                <w:b w:val="0"/>
                <w:lang w:val="en-GB"/>
              </w:rPr>
              <w:t>Modification of Contract</w:t>
            </w:r>
            <w:bookmarkEnd w:id="164"/>
            <w:bookmarkEnd w:id="165"/>
            <w:bookmarkEnd w:id="166"/>
            <w:bookmarkEnd w:id="167"/>
          </w:p>
        </w:tc>
        <w:tc>
          <w:tcPr>
            <w:tcW w:w="7334" w:type="dxa"/>
          </w:tcPr>
          <w:p w:rsidR="00822216" w:rsidRPr="00E713C2" w:rsidRDefault="00822216" w:rsidP="000E2AC1">
            <w:pPr>
              <w:widowControl w:val="0"/>
              <w:numPr>
                <w:ilvl w:val="0"/>
                <w:numId w:val="6"/>
              </w:numPr>
              <w:tabs>
                <w:tab w:val="clear" w:pos="576"/>
                <w:tab w:val="num" w:pos="511"/>
              </w:tabs>
              <w:spacing w:before="120" w:after="120"/>
              <w:ind w:left="511" w:hanging="514"/>
              <w:jc w:val="both"/>
              <w:rPr>
                <w:lang w:val="en-GB"/>
              </w:rPr>
            </w:pPr>
            <w:r w:rsidRPr="00E713C2">
              <w:rPr>
                <w:lang w:val="en-GB"/>
              </w:rPr>
              <w:t xml:space="preserve">The Contract shall only be modified by agreement in writing between the </w:t>
            </w:r>
            <w:r w:rsidR="000570D9" w:rsidRPr="00E713C2">
              <w:rPr>
                <w:lang w:val="en-GB"/>
              </w:rPr>
              <w:t>Client</w:t>
            </w:r>
            <w:r w:rsidRPr="00E713C2">
              <w:rPr>
                <w:lang w:val="en-GB"/>
              </w:rPr>
              <w:t xml:space="preserve"> and the Consultant.</w:t>
            </w:r>
          </w:p>
        </w:tc>
      </w:tr>
      <w:tr w:rsidR="003B6A5A" w:rsidRPr="0026092E">
        <w:trPr>
          <w:trHeight w:val="1152"/>
        </w:trPr>
        <w:tc>
          <w:tcPr>
            <w:tcW w:w="2341" w:type="dxa"/>
          </w:tcPr>
          <w:p w:rsidR="003B6A5A" w:rsidRPr="0026092E" w:rsidRDefault="003B6A5A" w:rsidP="000E2AC1">
            <w:pPr>
              <w:pStyle w:val="Heading4"/>
              <w:numPr>
                <w:ilvl w:val="0"/>
                <w:numId w:val="44"/>
              </w:numPr>
              <w:spacing w:before="120" w:after="120"/>
              <w:rPr>
                <w:rStyle w:val="Heading3Char"/>
                <w:b w:val="0"/>
                <w:sz w:val="21"/>
                <w:szCs w:val="21"/>
                <w:lang w:val="en-GB"/>
              </w:rPr>
            </w:pPr>
            <w:bookmarkStart w:id="168" w:name="_Toc52005788"/>
            <w:bookmarkStart w:id="169" w:name="_Toc79817637"/>
            <w:bookmarkStart w:id="170" w:name="_Toc79817733"/>
            <w:bookmarkStart w:id="171" w:name="_Toc239645689"/>
            <w:r w:rsidRPr="008633BD">
              <w:rPr>
                <w:rStyle w:val="Heading3Char"/>
                <w:b w:val="0"/>
                <w:lang w:val="en-GB"/>
              </w:rPr>
              <w:t>Ownership of Material</w:t>
            </w:r>
            <w:bookmarkEnd w:id="168"/>
            <w:bookmarkEnd w:id="169"/>
            <w:bookmarkEnd w:id="170"/>
            <w:bookmarkEnd w:id="171"/>
          </w:p>
        </w:tc>
        <w:tc>
          <w:tcPr>
            <w:tcW w:w="7334" w:type="dxa"/>
          </w:tcPr>
          <w:p w:rsidR="003B6A5A" w:rsidRPr="00E713C2" w:rsidRDefault="003B6A5A" w:rsidP="000E2AC1">
            <w:pPr>
              <w:widowControl w:val="0"/>
              <w:numPr>
                <w:ilvl w:val="0"/>
                <w:numId w:val="7"/>
              </w:numPr>
              <w:tabs>
                <w:tab w:val="clear" w:pos="576"/>
                <w:tab w:val="left" w:pos="493"/>
              </w:tabs>
              <w:spacing w:before="120" w:after="120"/>
              <w:ind w:left="511" w:hanging="514"/>
              <w:jc w:val="both"/>
              <w:rPr>
                <w:lang w:val="en-GB"/>
              </w:rPr>
            </w:pPr>
            <w:r w:rsidRPr="00E713C2">
              <w:rPr>
                <w:lang w:val="en-GB"/>
              </w:rPr>
              <w:t xml:space="preserve">Any studies, reports or other material, graphic, software or otherwise, prepared by the Consultant for the </w:t>
            </w:r>
            <w:r w:rsidR="000570D9" w:rsidRPr="00E713C2">
              <w:rPr>
                <w:lang w:val="en-GB"/>
              </w:rPr>
              <w:t>Client</w:t>
            </w:r>
            <w:r w:rsidRPr="00E713C2">
              <w:rPr>
                <w:lang w:val="en-GB"/>
              </w:rPr>
              <w:t xml:space="preserve"> under the Contract shall belong to and remain the property of the </w:t>
            </w:r>
            <w:r w:rsidR="000570D9" w:rsidRPr="00E713C2">
              <w:rPr>
                <w:lang w:val="en-GB"/>
              </w:rPr>
              <w:t>Client</w:t>
            </w:r>
            <w:r w:rsidRPr="00E713C2">
              <w:rPr>
                <w:lang w:val="en-GB"/>
              </w:rPr>
              <w:t>.</w:t>
            </w:r>
          </w:p>
        </w:tc>
      </w:tr>
      <w:tr w:rsidR="003B6A5A" w:rsidRPr="0026092E">
        <w:trPr>
          <w:trHeight w:val="1098"/>
        </w:trPr>
        <w:tc>
          <w:tcPr>
            <w:tcW w:w="2341" w:type="dxa"/>
          </w:tcPr>
          <w:p w:rsidR="003B6A5A" w:rsidRPr="0026092E" w:rsidRDefault="003B6A5A" w:rsidP="00A22642">
            <w:pPr>
              <w:spacing w:before="120" w:after="120"/>
              <w:rPr>
                <w:rStyle w:val="Heading3Char"/>
                <w:b w:val="0"/>
                <w:bCs w:val="0"/>
                <w:sz w:val="21"/>
                <w:szCs w:val="21"/>
                <w:lang w:val="en-GB"/>
              </w:rPr>
            </w:pPr>
          </w:p>
        </w:tc>
        <w:tc>
          <w:tcPr>
            <w:tcW w:w="7334" w:type="dxa"/>
          </w:tcPr>
          <w:p w:rsidR="00203D84" w:rsidRPr="00E713C2" w:rsidRDefault="003B6A5A" w:rsidP="000E2AC1">
            <w:pPr>
              <w:widowControl w:val="0"/>
              <w:numPr>
                <w:ilvl w:val="0"/>
                <w:numId w:val="7"/>
              </w:numPr>
              <w:tabs>
                <w:tab w:val="clear" w:pos="576"/>
                <w:tab w:val="left" w:pos="493"/>
              </w:tabs>
              <w:spacing w:before="120" w:after="120"/>
              <w:ind w:left="511" w:hanging="514"/>
              <w:jc w:val="both"/>
              <w:rPr>
                <w:lang w:val="en-GB"/>
              </w:rPr>
            </w:pPr>
            <w:r w:rsidRPr="00E713C2">
              <w:rPr>
                <w:lang w:val="en-GB"/>
              </w:rPr>
              <w:t xml:space="preserve">The Consultant may, with the prior written approval of the </w:t>
            </w:r>
            <w:r w:rsidR="000570D9" w:rsidRPr="00E713C2">
              <w:rPr>
                <w:lang w:val="en-GB"/>
              </w:rPr>
              <w:t>Client</w:t>
            </w:r>
            <w:r w:rsidRPr="00E713C2">
              <w:rPr>
                <w:lang w:val="en-GB"/>
              </w:rPr>
              <w:t>, retain a copy of such documents and software, but shall not use them for purposes unrelated to the Contract.</w:t>
            </w:r>
          </w:p>
        </w:tc>
      </w:tr>
      <w:tr w:rsidR="004B34EE" w:rsidRPr="0026092E">
        <w:trPr>
          <w:trHeight w:val="1017"/>
        </w:trPr>
        <w:tc>
          <w:tcPr>
            <w:tcW w:w="2341" w:type="dxa"/>
          </w:tcPr>
          <w:p w:rsidR="004B34EE" w:rsidRPr="0026092E" w:rsidRDefault="00EA5FFE" w:rsidP="000E2AC1">
            <w:pPr>
              <w:pStyle w:val="Heading4"/>
              <w:numPr>
                <w:ilvl w:val="0"/>
                <w:numId w:val="44"/>
              </w:numPr>
              <w:spacing w:before="120" w:after="120"/>
              <w:rPr>
                <w:rStyle w:val="Heading3Char"/>
                <w:b w:val="0"/>
                <w:sz w:val="21"/>
                <w:szCs w:val="21"/>
                <w:lang w:val="en-GB"/>
              </w:rPr>
            </w:pPr>
            <w:bookmarkStart w:id="172" w:name="_Toc52005790"/>
            <w:bookmarkStart w:id="173" w:name="_Toc79817639"/>
            <w:bookmarkStart w:id="174" w:name="_Toc79817735"/>
            <w:bookmarkStart w:id="175" w:name="_Toc239645690"/>
            <w:r w:rsidRPr="008633BD">
              <w:rPr>
                <w:rStyle w:val="Heading3Char"/>
                <w:b w:val="0"/>
                <w:lang w:val="en-GB"/>
              </w:rPr>
              <w:t>Relation between the Parties</w:t>
            </w:r>
            <w:bookmarkEnd w:id="172"/>
            <w:bookmarkEnd w:id="173"/>
            <w:bookmarkEnd w:id="174"/>
            <w:bookmarkEnd w:id="175"/>
          </w:p>
        </w:tc>
        <w:tc>
          <w:tcPr>
            <w:tcW w:w="7334" w:type="dxa"/>
          </w:tcPr>
          <w:p w:rsidR="004B34EE" w:rsidRPr="00E713C2" w:rsidRDefault="004B34EE" w:rsidP="000E2AC1">
            <w:pPr>
              <w:widowControl w:val="0"/>
              <w:numPr>
                <w:ilvl w:val="0"/>
                <w:numId w:val="11"/>
              </w:numPr>
              <w:tabs>
                <w:tab w:val="clear" w:pos="648"/>
                <w:tab w:val="num" w:pos="511"/>
              </w:tabs>
              <w:spacing w:before="120" w:after="120"/>
              <w:ind w:left="511" w:hanging="511"/>
              <w:jc w:val="both"/>
              <w:rPr>
                <w:lang w:val="en-GB"/>
              </w:rPr>
            </w:pPr>
            <w:r w:rsidRPr="00E713C2">
              <w:rPr>
                <w:lang w:val="en-GB"/>
              </w:rPr>
              <w:t xml:space="preserve">Nothing contained in the Contract shall be construed as establishing or creating any relationship other than that of independent Consultant between the </w:t>
            </w:r>
            <w:r w:rsidR="000570D9" w:rsidRPr="00E713C2">
              <w:rPr>
                <w:lang w:val="en-GB"/>
              </w:rPr>
              <w:t>Client</w:t>
            </w:r>
            <w:r w:rsidRPr="00E713C2">
              <w:rPr>
                <w:lang w:val="en-GB"/>
              </w:rPr>
              <w:t xml:space="preserve"> and the Consultant.</w:t>
            </w:r>
          </w:p>
        </w:tc>
      </w:tr>
      <w:tr w:rsidR="004B34EE" w:rsidRPr="0026092E">
        <w:trPr>
          <w:trHeight w:val="155"/>
        </w:trPr>
        <w:tc>
          <w:tcPr>
            <w:tcW w:w="2341" w:type="dxa"/>
          </w:tcPr>
          <w:p w:rsidR="004B34EE" w:rsidRPr="0026092E" w:rsidRDefault="004B34EE" w:rsidP="000E2AC1">
            <w:pPr>
              <w:pStyle w:val="Heading4"/>
              <w:numPr>
                <w:ilvl w:val="0"/>
                <w:numId w:val="44"/>
              </w:numPr>
              <w:spacing w:before="120" w:after="120"/>
              <w:rPr>
                <w:rStyle w:val="Heading3Char"/>
                <w:b w:val="0"/>
                <w:sz w:val="21"/>
                <w:szCs w:val="21"/>
                <w:lang w:val="en-GB"/>
              </w:rPr>
            </w:pPr>
            <w:bookmarkStart w:id="176" w:name="_Toc52005791"/>
            <w:bookmarkStart w:id="177" w:name="_Toc79817640"/>
            <w:bookmarkStart w:id="178" w:name="_Toc79817736"/>
            <w:bookmarkStart w:id="179" w:name="_Toc239645691"/>
            <w:r w:rsidRPr="008633BD">
              <w:rPr>
                <w:rStyle w:val="Heading3Char"/>
                <w:b w:val="0"/>
                <w:lang w:val="en-GB"/>
              </w:rPr>
              <w:t>Contractual Ethics</w:t>
            </w:r>
            <w:bookmarkEnd w:id="176"/>
            <w:bookmarkEnd w:id="177"/>
            <w:bookmarkEnd w:id="178"/>
            <w:bookmarkEnd w:id="179"/>
          </w:p>
        </w:tc>
        <w:tc>
          <w:tcPr>
            <w:tcW w:w="7334" w:type="dxa"/>
          </w:tcPr>
          <w:p w:rsidR="004B34EE" w:rsidRPr="00E713C2" w:rsidRDefault="004B34EE" w:rsidP="000E2AC1">
            <w:pPr>
              <w:widowControl w:val="0"/>
              <w:numPr>
                <w:ilvl w:val="0"/>
                <w:numId w:val="12"/>
              </w:numPr>
              <w:tabs>
                <w:tab w:val="clear" w:pos="648"/>
                <w:tab w:val="num" w:pos="511"/>
              </w:tabs>
              <w:spacing w:before="120" w:after="120"/>
              <w:ind w:left="511" w:hanging="511"/>
              <w:jc w:val="both"/>
              <w:rPr>
                <w:lang w:val="en-GB"/>
              </w:rPr>
            </w:pPr>
            <w:r w:rsidRPr="00E713C2">
              <w:rPr>
                <w:lang w:val="en-GB"/>
              </w:rPr>
              <w:t>No fees, gratuities, rebates, gifts, commissions or other payments</w:t>
            </w:r>
            <w:r w:rsidR="00B0394F" w:rsidRPr="00E713C2">
              <w:rPr>
                <w:lang w:val="en-GB"/>
              </w:rPr>
              <w:t xml:space="preserve">, other than those shown in </w:t>
            </w:r>
            <w:r w:rsidRPr="00E713C2">
              <w:rPr>
                <w:lang w:val="en-GB"/>
              </w:rPr>
              <w:t>the Contract, shall have been given or received in connection with the selection process or in the contract execution.</w:t>
            </w:r>
          </w:p>
        </w:tc>
      </w:tr>
      <w:tr w:rsidR="00C65233" w:rsidRPr="0026092E">
        <w:trPr>
          <w:trHeight w:val="155"/>
        </w:trPr>
        <w:tc>
          <w:tcPr>
            <w:tcW w:w="9675" w:type="dxa"/>
            <w:gridSpan w:val="2"/>
          </w:tcPr>
          <w:p w:rsidR="00C65233" w:rsidRPr="000D2D53" w:rsidRDefault="00C65233" w:rsidP="000D2D53">
            <w:pPr>
              <w:pStyle w:val="Heading2"/>
              <w:ind w:left="360"/>
              <w:rPr>
                <w:sz w:val="28"/>
                <w:szCs w:val="28"/>
                <w:lang w:val="en-GB"/>
              </w:rPr>
            </w:pPr>
            <w:bookmarkStart w:id="180" w:name="_Toc239645692"/>
            <w:r w:rsidRPr="000D2D53">
              <w:rPr>
                <w:bCs/>
                <w:sz w:val="36"/>
                <w:szCs w:val="36"/>
                <w:u w:val="single"/>
              </w:rPr>
              <w:lastRenderedPageBreak/>
              <w:t>Payments to the Consultant</w:t>
            </w:r>
            <w:bookmarkEnd w:id="180"/>
          </w:p>
        </w:tc>
      </w:tr>
      <w:tr w:rsidR="00C65233" w:rsidRPr="0026092E">
        <w:trPr>
          <w:trHeight w:val="155"/>
        </w:trPr>
        <w:tc>
          <w:tcPr>
            <w:tcW w:w="2341" w:type="dxa"/>
          </w:tcPr>
          <w:p w:rsidR="00C65233" w:rsidRPr="0026092E" w:rsidRDefault="00C65233" w:rsidP="000E2AC1">
            <w:pPr>
              <w:pStyle w:val="Heading4"/>
              <w:numPr>
                <w:ilvl w:val="0"/>
                <w:numId w:val="44"/>
              </w:numPr>
              <w:spacing w:before="120" w:after="120"/>
              <w:rPr>
                <w:rStyle w:val="Heading3Char"/>
                <w:b w:val="0"/>
                <w:sz w:val="21"/>
                <w:szCs w:val="21"/>
                <w:lang w:val="en-GB"/>
              </w:rPr>
            </w:pPr>
            <w:bookmarkStart w:id="181" w:name="_Toc239645693"/>
            <w:r w:rsidRPr="008633BD">
              <w:rPr>
                <w:rStyle w:val="Heading3Char"/>
                <w:b w:val="0"/>
                <w:lang w:val="en-GB"/>
              </w:rPr>
              <w:t>Ceiling Amount</w:t>
            </w:r>
            <w:bookmarkEnd w:id="181"/>
          </w:p>
        </w:tc>
        <w:tc>
          <w:tcPr>
            <w:tcW w:w="7334" w:type="dxa"/>
          </w:tcPr>
          <w:p w:rsidR="00C65233" w:rsidRPr="00E713C2" w:rsidRDefault="00C65233" w:rsidP="000E2AC1">
            <w:pPr>
              <w:widowControl w:val="0"/>
              <w:numPr>
                <w:ilvl w:val="0"/>
                <w:numId w:val="42"/>
              </w:numPr>
              <w:tabs>
                <w:tab w:val="clear" w:pos="648"/>
                <w:tab w:val="num" w:pos="611"/>
              </w:tabs>
              <w:spacing w:before="120" w:after="120"/>
              <w:jc w:val="both"/>
              <w:rPr>
                <w:lang w:val="en-GB"/>
              </w:rPr>
            </w:pPr>
            <w:r w:rsidRPr="00E713C2">
              <w:rPr>
                <w:lang w:val="en-GB"/>
              </w:rPr>
              <w:t xml:space="preserve">The </w:t>
            </w:r>
            <w:r w:rsidR="000570D9" w:rsidRPr="00E713C2">
              <w:rPr>
                <w:lang w:val="en-GB"/>
              </w:rPr>
              <w:t>Client</w:t>
            </w:r>
            <w:r w:rsidRPr="00E713C2">
              <w:rPr>
                <w:lang w:val="en-GB"/>
              </w:rPr>
              <w:t xml:space="preserve"> shall pay the Consultant for </w:t>
            </w:r>
            <w:r w:rsidR="00B57CD1" w:rsidRPr="00E713C2">
              <w:rPr>
                <w:lang w:val="en-GB"/>
              </w:rPr>
              <w:t xml:space="preserve">the </w:t>
            </w:r>
            <w:r w:rsidRPr="00E713C2">
              <w:rPr>
                <w:lang w:val="en-GB"/>
              </w:rPr>
              <w:t>Services rendered pursuant to</w:t>
            </w:r>
            <w:r w:rsidR="000F531B" w:rsidRPr="00E713C2">
              <w:rPr>
                <w:lang w:val="en-GB"/>
              </w:rPr>
              <w:t xml:space="preserve">  ‘</w:t>
            </w:r>
            <w:r w:rsidR="00B22C71" w:rsidRPr="00E713C2">
              <w:rPr>
                <w:lang w:val="en-GB"/>
              </w:rPr>
              <w:t>Description of S</w:t>
            </w:r>
            <w:r w:rsidR="000F531B" w:rsidRPr="00E713C2">
              <w:rPr>
                <w:lang w:val="en-GB"/>
              </w:rPr>
              <w:t xml:space="preserve">ervices’ </w:t>
            </w:r>
            <w:r w:rsidR="00A77FEE" w:rsidRPr="00E713C2">
              <w:rPr>
                <w:lang w:val="en-GB"/>
              </w:rPr>
              <w:t>‘</w:t>
            </w:r>
            <w:r w:rsidRPr="00E713C2">
              <w:rPr>
                <w:lang w:val="en-GB"/>
              </w:rPr>
              <w:t xml:space="preserve">a ceiling amount not to exceed Tk </w:t>
            </w:r>
            <w:r w:rsidRPr="00E713C2">
              <w:rPr>
                <w:i/>
                <w:iCs/>
                <w:lang w:val="en-GB"/>
              </w:rPr>
              <w:t>[insert amount]</w:t>
            </w:r>
            <w:r w:rsidRPr="00E713C2">
              <w:rPr>
                <w:lang w:val="en-GB"/>
              </w:rPr>
              <w:t xml:space="preserve">, which includes remuneration and reimbursable expenses as set forth in Clauses </w:t>
            </w:r>
            <w:r w:rsidR="007C663E" w:rsidRPr="00E713C2">
              <w:rPr>
                <w:lang w:val="en-GB"/>
              </w:rPr>
              <w:t>10</w:t>
            </w:r>
            <w:r w:rsidRPr="00E713C2">
              <w:rPr>
                <w:lang w:val="en-GB"/>
              </w:rPr>
              <w:t>.2</w:t>
            </w:r>
            <w:r w:rsidR="000008C2" w:rsidRPr="00E713C2">
              <w:rPr>
                <w:lang w:val="en-GB"/>
              </w:rPr>
              <w:t>.</w:t>
            </w:r>
            <w:r w:rsidRPr="00E713C2">
              <w:rPr>
                <w:lang w:val="en-GB"/>
              </w:rPr>
              <w:t xml:space="preserve"> These amounts have been established based on the understanding that it includes al</w:t>
            </w:r>
            <w:r w:rsidR="00567E5D" w:rsidRPr="00E713C2">
              <w:rPr>
                <w:lang w:val="en-GB"/>
              </w:rPr>
              <w:t xml:space="preserve">l of the Consultant’s costs </w:t>
            </w:r>
            <w:r w:rsidRPr="00E713C2">
              <w:rPr>
                <w:lang w:val="en-GB"/>
              </w:rPr>
              <w:t>as well as any tax obligation that may be imposed on the Consultant.</w:t>
            </w:r>
          </w:p>
        </w:tc>
      </w:tr>
      <w:tr w:rsidR="00C65233" w:rsidRPr="0026092E">
        <w:trPr>
          <w:trHeight w:val="155"/>
        </w:trPr>
        <w:tc>
          <w:tcPr>
            <w:tcW w:w="2341" w:type="dxa"/>
          </w:tcPr>
          <w:p w:rsidR="00C65233" w:rsidRPr="0026092E" w:rsidRDefault="00C65233" w:rsidP="00A22642">
            <w:pPr>
              <w:pStyle w:val="Heading4"/>
              <w:spacing w:before="120" w:after="120"/>
              <w:ind w:left="597" w:hanging="600"/>
              <w:rPr>
                <w:rStyle w:val="Heading3Char"/>
                <w:b w:val="0"/>
                <w:sz w:val="21"/>
                <w:szCs w:val="21"/>
                <w:lang w:val="en-GB"/>
              </w:rPr>
            </w:pPr>
          </w:p>
        </w:tc>
        <w:tc>
          <w:tcPr>
            <w:tcW w:w="7334" w:type="dxa"/>
          </w:tcPr>
          <w:p w:rsidR="00C65233" w:rsidRPr="007875BE" w:rsidRDefault="00C65233" w:rsidP="000E2AC1">
            <w:pPr>
              <w:widowControl w:val="0"/>
              <w:numPr>
                <w:ilvl w:val="0"/>
                <w:numId w:val="42"/>
              </w:numPr>
              <w:tabs>
                <w:tab w:val="clear" w:pos="648"/>
                <w:tab w:val="num" w:pos="611"/>
              </w:tabs>
              <w:spacing w:before="120" w:after="120"/>
              <w:jc w:val="both"/>
              <w:rPr>
                <w:u w:val="single"/>
                <w:lang w:val="en-GB"/>
              </w:rPr>
            </w:pPr>
            <w:r w:rsidRPr="007875BE">
              <w:rPr>
                <w:lang w:val="en-GB"/>
              </w:rPr>
              <w:t>The compositi</w:t>
            </w:r>
            <w:r w:rsidR="00C36511" w:rsidRPr="007875BE">
              <w:rPr>
                <w:lang w:val="en-GB"/>
              </w:rPr>
              <w:t xml:space="preserve">on of the </w:t>
            </w:r>
            <w:r w:rsidR="00567E5D" w:rsidRPr="007875BE">
              <w:rPr>
                <w:lang w:val="en-GB"/>
              </w:rPr>
              <w:t>Remuneration</w:t>
            </w:r>
            <w:r w:rsidR="00C36511" w:rsidRPr="007875BE">
              <w:rPr>
                <w:lang w:val="en-GB"/>
              </w:rPr>
              <w:t xml:space="preserve"> and Reimbursable</w:t>
            </w:r>
            <w:r w:rsidRPr="007875BE">
              <w:rPr>
                <w:lang w:val="en-GB"/>
              </w:rPr>
              <w:t xml:space="preserve"> which make up the ceiling amount are detailed in Annex </w:t>
            </w:r>
            <w:r w:rsidR="006D24E1" w:rsidRPr="007875BE">
              <w:rPr>
                <w:lang w:val="en-GB"/>
              </w:rPr>
              <w:t>B</w:t>
            </w:r>
          </w:p>
        </w:tc>
      </w:tr>
      <w:tr w:rsidR="00C65233" w:rsidRPr="0026092E">
        <w:trPr>
          <w:trHeight w:val="155"/>
        </w:trPr>
        <w:tc>
          <w:tcPr>
            <w:tcW w:w="2341" w:type="dxa"/>
          </w:tcPr>
          <w:p w:rsidR="00C65233" w:rsidRPr="0026092E" w:rsidRDefault="00C65233" w:rsidP="000E2AC1">
            <w:pPr>
              <w:pStyle w:val="Heading4"/>
              <w:numPr>
                <w:ilvl w:val="0"/>
                <w:numId w:val="44"/>
              </w:numPr>
              <w:spacing w:before="120" w:after="120"/>
              <w:rPr>
                <w:rStyle w:val="Heading3Char"/>
                <w:b w:val="0"/>
                <w:sz w:val="21"/>
                <w:szCs w:val="21"/>
                <w:lang w:val="en-GB"/>
              </w:rPr>
            </w:pPr>
            <w:bookmarkStart w:id="182" w:name="_Toc239645694"/>
            <w:r w:rsidRPr="008633BD">
              <w:rPr>
                <w:rStyle w:val="Heading3Char"/>
                <w:b w:val="0"/>
                <w:lang w:val="en-GB"/>
              </w:rPr>
              <w:t>Remuneration</w:t>
            </w:r>
            <w:bookmarkEnd w:id="182"/>
          </w:p>
        </w:tc>
        <w:tc>
          <w:tcPr>
            <w:tcW w:w="7334" w:type="dxa"/>
          </w:tcPr>
          <w:p w:rsidR="00574A20" w:rsidRPr="007875BE" w:rsidRDefault="00574A20" w:rsidP="000E2AC1">
            <w:pPr>
              <w:numPr>
                <w:ilvl w:val="0"/>
                <w:numId w:val="9"/>
              </w:numPr>
              <w:spacing w:before="120" w:after="120"/>
              <w:ind w:left="647" w:hanging="647"/>
              <w:jc w:val="both"/>
              <w:rPr>
                <w:lang w:val="en-GB"/>
              </w:rPr>
            </w:pPr>
            <w:r w:rsidRPr="007875BE">
              <w:rPr>
                <w:lang w:val="en-GB"/>
              </w:rPr>
              <w:t xml:space="preserve">The </w:t>
            </w:r>
            <w:r w:rsidR="000570D9" w:rsidRPr="007875BE">
              <w:rPr>
                <w:lang w:val="en-GB"/>
              </w:rPr>
              <w:t>Client</w:t>
            </w:r>
            <w:r w:rsidRPr="007875BE">
              <w:rPr>
                <w:lang w:val="en-GB"/>
              </w:rPr>
              <w:t xml:space="preserve"> shall pay the Consultant for Services rendered with the rates agreed and specified in </w:t>
            </w:r>
            <w:r w:rsidRPr="007875BE">
              <w:rPr>
                <w:b/>
                <w:lang w:val="en-GB"/>
              </w:rPr>
              <w:t xml:space="preserve">ANNEX </w:t>
            </w:r>
            <w:r w:rsidR="00A9773C" w:rsidRPr="007875BE">
              <w:rPr>
                <w:b/>
                <w:lang w:val="en-GB"/>
              </w:rPr>
              <w:t>B “</w:t>
            </w:r>
            <w:r w:rsidRPr="007875BE">
              <w:rPr>
                <w:lang w:val="en-GB"/>
              </w:rPr>
              <w:t>Cost estimates for Services and Schedule of Rates”</w:t>
            </w:r>
            <w:r w:rsidR="004C2A30" w:rsidRPr="007875BE">
              <w:rPr>
                <w:lang w:val="en-GB"/>
              </w:rPr>
              <w:t xml:space="preserve">. Remuneration rates </w:t>
            </w:r>
            <w:r w:rsidR="008F19F4" w:rsidRPr="007875BE">
              <w:rPr>
                <w:lang w:val="en-GB"/>
              </w:rPr>
              <w:t xml:space="preserve">shall </w:t>
            </w:r>
            <w:r w:rsidR="004C2A30" w:rsidRPr="007875BE">
              <w:rPr>
                <w:lang w:val="en-GB"/>
              </w:rPr>
              <w:t>be on monthly</w:t>
            </w:r>
            <w:r w:rsidR="008F19F4" w:rsidRPr="007875BE">
              <w:rPr>
                <w:lang w:val="en-GB"/>
              </w:rPr>
              <w:t>/</w:t>
            </w:r>
            <w:r w:rsidR="004C2A30" w:rsidRPr="007875BE">
              <w:rPr>
                <w:lang w:val="en-GB"/>
              </w:rPr>
              <w:t>daily</w:t>
            </w:r>
            <w:r w:rsidR="008F19F4" w:rsidRPr="007875BE">
              <w:rPr>
                <w:lang w:val="en-GB"/>
              </w:rPr>
              <w:t>/hourly [ delete those inappropriate ]</w:t>
            </w:r>
          </w:p>
          <w:p w:rsidR="007B62AD" w:rsidRPr="007875BE" w:rsidRDefault="00C65233" w:rsidP="000E2AC1">
            <w:pPr>
              <w:numPr>
                <w:ilvl w:val="0"/>
                <w:numId w:val="9"/>
              </w:numPr>
              <w:spacing w:before="120" w:after="120"/>
              <w:ind w:left="647" w:hanging="647"/>
              <w:jc w:val="both"/>
              <w:rPr>
                <w:lang w:val="en-GB"/>
              </w:rPr>
            </w:pPr>
            <w:r w:rsidRPr="007875BE">
              <w:rPr>
                <w:b/>
                <w:lang w:val="en-GB"/>
              </w:rPr>
              <w:t>Monthly Rate:</w:t>
            </w:r>
            <w:r w:rsidR="00A9773C">
              <w:rPr>
                <w:rFonts w:cs="Vrinda" w:hint="cs"/>
                <w:b/>
                <w:szCs w:val="28"/>
                <w:cs/>
                <w:lang w:val="en-GB" w:bidi="bn-BD"/>
              </w:rPr>
              <w:t xml:space="preserve"> </w:t>
            </w:r>
            <w:r w:rsidR="00A857BE" w:rsidRPr="007875BE">
              <w:rPr>
                <w:lang w:val="en-GB"/>
              </w:rPr>
              <w:t>T</w:t>
            </w:r>
            <w:r w:rsidRPr="007875BE">
              <w:rPr>
                <w:lang w:val="en-GB"/>
              </w:rPr>
              <w:t xml:space="preserve">he time spent in performing the Services shall include travel time, weekends and public holidays, and to </w:t>
            </w:r>
            <w:r w:rsidR="00B0394F" w:rsidRPr="007875BE">
              <w:rPr>
                <w:lang w:val="en-GB"/>
              </w:rPr>
              <w:t>the extent specified in Clause 15.2</w:t>
            </w:r>
            <w:r w:rsidRPr="007875BE">
              <w:rPr>
                <w:lang w:val="en-GB"/>
              </w:rPr>
              <w:t xml:space="preserve"> shall also include periods of </w:t>
            </w:r>
            <w:r w:rsidR="000F531B" w:rsidRPr="007875BE">
              <w:rPr>
                <w:lang w:val="en-GB"/>
              </w:rPr>
              <w:t xml:space="preserve">casual leave and </w:t>
            </w:r>
            <w:r w:rsidRPr="007875BE">
              <w:rPr>
                <w:lang w:val="en-GB"/>
              </w:rPr>
              <w:t>sick leave. In cases where only part of a month is worked then remuneration shall be computed by dividing the monthly rate by 30 and multiplying by the number o</w:t>
            </w:r>
            <w:r w:rsidR="00A86207" w:rsidRPr="007875BE">
              <w:rPr>
                <w:lang w:val="en-GB"/>
              </w:rPr>
              <w:t xml:space="preserve">f days worked </w:t>
            </w:r>
            <w:r w:rsidR="000F531B" w:rsidRPr="007875BE">
              <w:rPr>
                <w:lang w:val="en-GB"/>
              </w:rPr>
              <w:t xml:space="preserve">i.e. time spent (as described above) </w:t>
            </w:r>
            <w:r w:rsidR="00A86207" w:rsidRPr="007875BE">
              <w:rPr>
                <w:lang w:val="en-GB"/>
              </w:rPr>
              <w:t>during that month</w:t>
            </w:r>
            <w:r w:rsidR="007B62AD" w:rsidRPr="007875BE">
              <w:rPr>
                <w:lang w:val="en-GB"/>
              </w:rPr>
              <w:t>;</w:t>
            </w:r>
          </w:p>
          <w:p w:rsidR="007B62AD" w:rsidRPr="007875BE" w:rsidRDefault="007B62AD" w:rsidP="007B62AD">
            <w:pPr>
              <w:spacing w:before="120" w:after="120"/>
              <w:jc w:val="both"/>
              <w:rPr>
                <w:b/>
                <w:lang w:val="en-GB"/>
              </w:rPr>
            </w:pPr>
            <w:r w:rsidRPr="007875BE">
              <w:rPr>
                <w:b/>
                <w:lang w:val="en-GB"/>
              </w:rPr>
              <w:t>or</w:t>
            </w:r>
          </w:p>
        </w:tc>
      </w:tr>
      <w:tr w:rsidR="00C65233" w:rsidRPr="0026092E">
        <w:trPr>
          <w:trHeight w:val="155"/>
        </w:trPr>
        <w:tc>
          <w:tcPr>
            <w:tcW w:w="2341" w:type="dxa"/>
          </w:tcPr>
          <w:p w:rsidR="00C65233" w:rsidRPr="0026092E" w:rsidRDefault="00C65233" w:rsidP="007B62AD">
            <w:pPr>
              <w:spacing w:before="120" w:after="120"/>
              <w:ind w:left="597" w:right="-1188" w:hanging="600"/>
              <w:rPr>
                <w:rStyle w:val="Heading3Char"/>
                <w:b w:val="0"/>
                <w:bCs w:val="0"/>
                <w:sz w:val="21"/>
                <w:szCs w:val="21"/>
                <w:lang w:val="en-GB"/>
              </w:rPr>
            </w:pPr>
          </w:p>
        </w:tc>
        <w:tc>
          <w:tcPr>
            <w:tcW w:w="7334" w:type="dxa"/>
          </w:tcPr>
          <w:p w:rsidR="007B62AD" w:rsidRPr="007875BE" w:rsidRDefault="00C65233" w:rsidP="00A857BE">
            <w:pPr>
              <w:spacing w:before="120" w:after="120"/>
              <w:ind w:left="582"/>
              <w:jc w:val="both"/>
              <w:rPr>
                <w:lang w:val="en-GB"/>
              </w:rPr>
            </w:pPr>
            <w:r w:rsidRPr="007875BE">
              <w:rPr>
                <w:b/>
                <w:lang w:val="en-GB"/>
              </w:rPr>
              <w:t>Daily rate:</w:t>
            </w:r>
            <w:r w:rsidR="00EF2093" w:rsidRPr="007875BE">
              <w:rPr>
                <w:lang w:val="en-GB"/>
              </w:rPr>
              <w:t xml:space="preserve"> T</w:t>
            </w:r>
            <w:r w:rsidRPr="007875BE">
              <w:rPr>
                <w:lang w:val="en-GB"/>
              </w:rPr>
              <w:t xml:space="preserve">he time spent in performing the Services shall be determined solely on the basis of the number of days actually worked by the Consultant, and shall include </w:t>
            </w:r>
            <w:r w:rsidR="00A86207" w:rsidRPr="007875BE">
              <w:rPr>
                <w:lang w:val="en-GB"/>
              </w:rPr>
              <w:t xml:space="preserve">travel time, but not </w:t>
            </w:r>
            <w:r w:rsidR="00EF2093" w:rsidRPr="007875BE">
              <w:rPr>
                <w:lang w:val="en-GB"/>
              </w:rPr>
              <w:t xml:space="preserve">weekends, public holidays, </w:t>
            </w:r>
            <w:r w:rsidR="000F531B" w:rsidRPr="007875BE">
              <w:rPr>
                <w:lang w:val="en-GB"/>
              </w:rPr>
              <w:t xml:space="preserve">casual or </w:t>
            </w:r>
            <w:r w:rsidR="00A86207" w:rsidRPr="007875BE">
              <w:rPr>
                <w:lang w:val="en-GB"/>
              </w:rPr>
              <w:t>sick leave</w:t>
            </w:r>
          </w:p>
          <w:p w:rsidR="00C65233" w:rsidRPr="007875BE" w:rsidRDefault="004C2A30" w:rsidP="007B62AD">
            <w:pPr>
              <w:spacing w:before="120" w:after="120"/>
              <w:jc w:val="both"/>
              <w:rPr>
                <w:b/>
                <w:lang w:val="en-GB"/>
              </w:rPr>
            </w:pPr>
            <w:r w:rsidRPr="007875BE">
              <w:rPr>
                <w:b/>
                <w:lang w:val="en-GB"/>
              </w:rPr>
              <w:t>or</w:t>
            </w:r>
          </w:p>
        </w:tc>
      </w:tr>
      <w:tr w:rsidR="00C65233" w:rsidRPr="0026092E">
        <w:trPr>
          <w:trHeight w:val="155"/>
        </w:trPr>
        <w:tc>
          <w:tcPr>
            <w:tcW w:w="2341" w:type="dxa"/>
          </w:tcPr>
          <w:p w:rsidR="00C65233" w:rsidRPr="0026092E" w:rsidRDefault="00C65233" w:rsidP="00A22642">
            <w:pPr>
              <w:spacing w:before="60" w:after="60"/>
              <w:rPr>
                <w:rStyle w:val="Heading3Char"/>
                <w:b w:val="0"/>
                <w:bCs w:val="0"/>
                <w:sz w:val="21"/>
                <w:szCs w:val="21"/>
                <w:lang w:val="en-GB"/>
              </w:rPr>
            </w:pPr>
          </w:p>
        </w:tc>
        <w:tc>
          <w:tcPr>
            <w:tcW w:w="7334" w:type="dxa"/>
          </w:tcPr>
          <w:p w:rsidR="00C65233" w:rsidRPr="00D4203F" w:rsidRDefault="00C65233" w:rsidP="00A857BE">
            <w:pPr>
              <w:spacing w:before="60" w:after="60"/>
              <w:ind w:left="582"/>
              <w:jc w:val="both"/>
              <w:rPr>
                <w:lang w:val="en-GB"/>
              </w:rPr>
            </w:pPr>
            <w:r w:rsidRPr="00D4203F">
              <w:rPr>
                <w:b/>
                <w:lang w:val="en-GB"/>
              </w:rPr>
              <w:t>Hourly rate:</w:t>
            </w:r>
            <w:r w:rsidR="00A9773C">
              <w:rPr>
                <w:rFonts w:cs="Vrinda" w:hint="cs"/>
                <w:b/>
                <w:szCs w:val="28"/>
                <w:cs/>
                <w:lang w:val="en-GB" w:bidi="bn-BD"/>
              </w:rPr>
              <w:t xml:space="preserve"> </w:t>
            </w:r>
            <w:r w:rsidR="00EF2093" w:rsidRPr="00D4203F">
              <w:rPr>
                <w:lang w:val="en-GB"/>
              </w:rPr>
              <w:t>T</w:t>
            </w:r>
            <w:r w:rsidRPr="00D4203F">
              <w:rPr>
                <w:lang w:val="en-GB"/>
              </w:rPr>
              <w:t>he time spent in performing the Services shall be determined solely on the basis of the number of hours actually worked by the Consultant, and shall include travel time, but</w:t>
            </w:r>
            <w:r w:rsidR="00954E30" w:rsidRPr="00D4203F">
              <w:rPr>
                <w:lang w:val="en-GB"/>
              </w:rPr>
              <w:t xml:space="preserve"> not </w:t>
            </w:r>
            <w:r w:rsidR="00E615DB" w:rsidRPr="00D4203F">
              <w:rPr>
                <w:lang w:val="en-GB"/>
              </w:rPr>
              <w:t xml:space="preserve">weekends, public holidays, </w:t>
            </w:r>
            <w:r w:rsidR="000F531B" w:rsidRPr="00D4203F">
              <w:rPr>
                <w:lang w:val="en-GB"/>
              </w:rPr>
              <w:t xml:space="preserve">casual or </w:t>
            </w:r>
            <w:r w:rsidR="00954E30" w:rsidRPr="00D4203F">
              <w:rPr>
                <w:lang w:val="en-GB"/>
              </w:rPr>
              <w:t>sick leave.</w:t>
            </w:r>
          </w:p>
        </w:tc>
      </w:tr>
      <w:tr w:rsidR="00C65233" w:rsidRPr="0026092E">
        <w:trPr>
          <w:trHeight w:val="155"/>
        </w:trPr>
        <w:tc>
          <w:tcPr>
            <w:tcW w:w="2341" w:type="dxa"/>
          </w:tcPr>
          <w:p w:rsidR="00C65233" w:rsidRPr="008633BD" w:rsidRDefault="00C65233" w:rsidP="000E2AC1">
            <w:pPr>
              <w:pStyle w:val="Heading4"/>
              <w:numPr>
                <w:ilvl w:val="0"/>
                <w:numId w:val="44"/>
              </w:numPr>
              <w:spacing w:before="120" w:after="120"/>
              <w:rPr>
                <w:rStyle w:val="Heading3Char"/>
                <w:b w:val="0"/>
                <w:lang w:val="en-GB"/>
              </w:rPr>
            </w:pPr>
            <w:bookmarkStart w:id="183" w:name="_Toc239645695"/>
            <w:r w:rsidRPr="008633BD">
              <w:rPr>
                <w:rStyle w:val="Heading3Char"/>
                <w:b w:val="0"/>
                <w:lang w:val="en-GB"/>
              </w:rPr>
              <w:t>Reimbursables</w:t>
            </w:r>
            <w:bookmarkEnd w:id="183"/>
          </w:p>
        </w:tc>
        <w:tc>
          <w:tcPr>
            <w:tcW w:w="7334" w:type="dxa"/>
          </w:tcPr>
          <w:p w:rsidR="00C65233" w:rsidRPr="00D4203F" w:rsidRDefault="00C65233" w:rsidP="000E2AC1">
            <w:pPr>
              <w:widowControl w:val="0"/>
              <w:numPr>
                <w:ilvl w:val="0"/>
                <w:numId w:val="13"/>
              </w:numPr>
              <w:spacing w:before="120" w:after="60"/>
              <w:jc w:val="both"/>
              <w:rPr>
                <w:lang w:val="en-GB"/>
              </w:rPr>
            </w:pPr>
            <w:r w:rsidRPr="00D4203F">
              <w:rPr>
                <w:b/>
                <w:lang w:val="en-GB"/>
              </w:rPr>
              <w:t>Per Diem Allowance:</w:t>
            </w:r>
            <w:r w:rsidRPr="00D4203F">
              <w:rPr>
                <w:lang w:val="en-GB"/>
              </w:rPr>
              <w:t xml:space="preserve">  The Consultant shall, when performing the Services away from the duty station, be entitled to per diem allowance in accordance with the </w:t>
            </w:r>
            <w:r w:rsidR="006A76F4" w:rsidRPr="00D4203F">
              <w:rPr>
                <w:lang w:val="en-GB"/>
              </w:rPr>
              <w:t xml:space="preserve">agreed </w:t>
            </w:r>
            <w:r w:rsidRPr="00D4203F">
              <w:rPr>
                <w:lang w:val="en-GB"/>
              </w:rPr>
              <w:t>per diem rates</w:t>
            </w:r>
            <w:r w:rsidR="00642FC4" w:rsidRPr="00D4203F">
              <w:rPr>
                <w:lang w:val="en-GB"/>
              </w:rPr>
              <w:t>.</w:t>
            </w:r>
          </w:p>
        </w:tc>
      </w:tr>
      <w:tr w:rsidR="00C65233" w:rsidRPr="0026092E">
        <w:trPr>
          <w:trHeight w:val="155"/>
        </w:trPr>
        <w:tc>
          <w:tcPr>
            <w:tcW w:w="2341" w:type="dxa"/>
          </w:tcPr>
          <w:p w:rsidR="00C65233" w:rsidRPr="0026092E" w:rsidRDefault="00C65233" w:rsidP="00A22642">
            <w:pPr>
              <w:spacing w:before="120" w:after="120"/>
              <w:rPr>
                <w:rStyle w:val="Heading3Char"/>
                <w:b w:val="0"/>
                <w:bCs w:val="0"/>
                <w:sz w:val="21"/>
                <w:szCs w:val="21"/>
                <w:lang w:val="en-GB"/>
              </w:rPr>
            </w:pPr>
          </w:p>
        </w:tc>
        <w:tc>
          <w:tcPr>
            <w:tcW w:w="7334" w:type="dxa"/>
          </w:tcPr>
          <w:p w:rsidR="00C65233" w:rsidRPr="00D4203F" w:rsidRDefault="00C65233" w:rsidP="000E2AC1">
            <w:pPr>
              <w:widowControl w:val="0"/>
              <w:numPr>
                <w:ilvl w:val="0"/>
                <w:numId w:val="13"/>
              </w:numPr>
              <w:spacing w:before="60" w:after="60"/>
              <w:ind w:left="647" w:hanging="647"/>
              <w:jc w:val="both"/>
              <w:rPr>
                <w:lang w:val="en-GB"/>
              </w:rPr>
            </w:pPr>
            <w:r w:rsidRPr="00D4203F">
              <w:rPr>
                <w:b/>
                <w:lang w:val="en-GB"/>
              </w:rPr>
              <w:t xml:space="preserve">Travel </w:t>
            </w:r>
            <w:r w:rsidR="00AA002A" w:rsidRPr="00D4203F">
              <w:rPr>
                <w:b/>
                <w:lang w:val="en-GB"/>
              </w:rPr>
              <w:t>Costs</w:t>
            </w:r>
            <w:r w:rsidRPr="00D4203F">
              <w:rPr>
                <w:b/>
                <w:lang w:val="en-GB"/>
              </w:rPr>
              <w:t>:</w:t>
            </w:r>
            <w:r w:rsidR="00606148">
              <w:rPr>
                <w:rFonts w:cs="Vrinda" w:hint="cs"/>
                <w:b/>
                <w:szCs w:val="28"/>
                <w:cs/>
                <w:lang w:val="en-GB" w:bidi="bn-BD"/>
              </w:rPr>
              <w:t xml:space="preserve"> </w:t>
            </w:r>
            <w:r w:rsidRPr="00D4203F">
              <w:rPr>
                <w:lang w:val="en-GB"/>
              </w:rPr>
              <w:t xml:space="preserve">The Consultant shall, when performing the Services away from the duty station, be entitled to travel </w:t>
            </w:r>
            <w:r w:rsidR="006A76F4" w:rsidRPr="00D4203F">
              <w:rPr>
                <w:lang w:val="en-GB"/>
              </w:rPr>
              <w:t xml:space="preserve">costs </w:t>
            </w:r>
            <w:r w:rsidRPr="00D4203F">
              <w:rPr>
                <w:lang w:val="en-GB"/>
              </w:rPr>
              <w:t xml:space="preserve">in accordance with the </w:t>
            </w:r>
            <w:r w:rsidR="006A76F4" w:rsidRPr="00D4203F">
              <w:rPr>
                <w:lang w:val="en-GB"/>
              </w:rPr>
              <w:t xml:space="preserve">agreed </w:t>
            </w:r>
            <w:r w:rsidRPr="00D4203F">
              <w:rPr>
                <w:lang w:val="en-GB"/>
              </w:rPr>
              <w:t xml:space="preserve">  travel </w:t>
            </w:r>
            <w:r w:rsidR="00A86207" w:rsidRPr="00D4203F">
              <w:rPr>
                <w:lang w:val="en-GB"/>
              </w:rPr>
              <w:t>costs.</w:t>
            </w:r>
          </w:p>
        </w:tc>
      </w:tr>
      <w:tr w:rsidR="00C65233" w:rsidRPr="0026092E">
        <w:trPr>
          <w:trHeight w:val="155"/>
        </w:trPr>
        <w:tc>
          <w:tcPr>
            <w:tcW w:w="2341" w:type="dxa"/>
          </w:tcPr>
          <w:p w:rsidR="00C65233" w:rsidRPr="0026092E" w:rsidRDefault="00C65233" w:rsidP="00A22642">
            <w:pPr>
              <w:spacing w:before="120" w:after="120"/>
              <w:rPr>
                <w:rStyle w:val="Heading3Char"/>
                <w:b w:val="0"/>
                <w:bCs w:val="0"/>
                <w:sz w:val="21"/>
                <w:szCs w:val="21"/>
                <w:lang w:val="en-GB"/>
              </w:rPr>
            </w:pPr>
          </w:p>
        </w:tc>
        <w:tc>
          <w:tcPr>
            <w:tcW w:w="7334" w:type="dxa"/>
          </w:tcPr>
          <w:p w:rsidR="00C65233" w:rsidRPr="00D4203F" w:rsidRDefault="00C65233" w:rsidP="000E2AC1">
            <w:pPr>
              <w:widowControl w:val="0"/>
              <w:numPr>
                <w:ilvl w:val="0"/>
                <w:numId w:val="13"/>
              </w:numPr>
              <w:spacing w:before="60" w:after="60"/>
              <w:ind w:left="647" w:hanging="647"/>
              <w:jc w:val="both"/>
              <w:rPr>
                <w:lang w:val="en-GB"/>
              </w:rPr>
            </w:pPr>
            <w:r w:rsidRPr="00D4203F">
              <w:rPr>
                <w:b/>
                <w:lang w:val="en-GB"/>
              </w:rPr>
              <w:t>Other Expenses:</w:t>
            </w:r>
            <w:r w:rsidRPr="00D4203F">
              <w:rPr>
                <w:lang w:val="en-GB"/>
              </w:rPr>
              <w:t xml:space="preserve"> The Consultant shall, when performing the Services, be entitled to reimbursement of any </w:t>
            </w:r>
            <w:r w:rsidR="00F656FB" w:rsidRPr="00D4203F">
              <w:rPr>
                <w:lang w:val="en-GB"/>
              </w:rPr>
              <w:t>o</w:t>
            </w:r>
            <w:r w:rsidRPr="00D4203F">
              <w:rPr>
                <w:lang w:val="en-GB"/>
              </w:rPr>
              <w:t xml:space="preserve">ther </w:t>
            </w:r>
            <w:r w:rsidR="00F656FB" w:rsidRPr="00D4203F">
              <w:rPr>
                <w:lang w:val="en-GB"/>
              </w:rPr>
              <w:t>e</w:t>
            </w:r>
            <w:r w:rsidRPr="00D4203F">
              <w:rPr>
                <w:lang w:val="en-GB"/>
              </w:rPr>
              <w:t xml:space="preserve">xpenses as detailed in </w:t>
            </w:r>
            <w:r w:rsidRPr="00D4203F">
              <w:rPr>
                <w:b/>
                <w:lang w:val="en-GB"/>
              </w:rPr>
              <w:t xml:space="preserve">Annex </w:t>
            </w:r>
            <w:r w:rsidR="006D24E1" w:rsidRPr="00D4203F">
              <w:rPr>
                <w:b/>
                <w:lang w:val="en-GB"/>
              </w:rPr>
              <w:t>B</w:t>
            </w:r>
            <w:r w:rsidR="00A86207" w:rsidRPr="00D4203F">
              <w:rPr>
                <w:b/>
                <w:lang w:val="en-GB"/>
              </w:rPr>
              <w:t>.</w:t>
            </w:r>
          </w:p>
        </w:tc>
      </w:tr>
      <w:tr w:rsidR="00C65233" w:rsidRPr="0026092E">
        <w:trPr>
          <w:trHeight w:val="155"/>
        </w:trPr>
        <w:tc>
          <w:tcPr>
            <w:tcW w:w="2341" w:type="dxa"/>
          </w:tcPr>
          <w:p w:rsidR="00C65233" w:rsidRPr="0026092E" w:rsidRDefault="00C65233" w:rsidP="00A22642">
            <w:pPr>
              <w:spacing w:before="120" w:after="120"/>
              <w:rPr>
                <w:rStyle w:val="Heading3Char"/>
                <w:b w:val="0"/>
                <w:bCs w:val="0"/>
                <w:sz w:val="21"/>
                <w:szCs w:val="21"/>
                <w:lang w:val="en-GB"/>
              </w:rPr>
            </w:pPr>
          </w:p>
        </w:tc>
        <w:tc>
          <w:tcPr>
            <w:tcW w:w="7334" w:type="dxa"/>
          </w:tcPr>
          <w:p w:rsidR="00C65233" w:rsidRPr="00D4203F" w:rsidRDefault="00D95AEC" w:rsidP="000E2AC1">
            <w:pPr>
              <w:widowControl w:val="0"/>
              <w:numPr>
                <w:ilvl w:val="0"/>
                <w:numId w:val="13"/>
              </w:numPr>
              <w:spacing w:before="60" w:after="60"/>
              <w:ind w:left="647" w:hanging="647"/>
              <w:jc w:val="both"/>
              <w:rPr>
                <w:u w:val="single"/>
                <w:lang w:val="en-GB"/>
              </w:rPr>
            </w:pPr>
            <w:r w:rsidRPr="00D4203F">
              <w:rPr>
                <w:lang w:val="en-GB"/>
              </w:rPr>
              <w:t>F</w:t>
            </w:r>
            <w:r w:rsidR="00C65233" w:rsidRPr="00D4203F">
              <w:rPr>
                <w:lang w:val="en-GB"/>
              </w:rPr>
              <w:t xml:space="preserve">or other reasonable reimbursable expenses not falling within the above three categories, but which may arise during performance of the Services, such expenses will only be reimbursed by the </w:t>
            </w:r>
            <w:r w:rsidR="000570D9" w:rsidRPr="00D4203F">
              <w:rPr>
                <w:lang w:val="en-GB"/>
              </w:rPr>
              <w:t>Client</w:t>
            </w:r>
            <w:r w:rsidR="00C65233" w:rsidRPr="00D4203F">
              <w:rPr>
                <w:lang w:val="en-GB"/>
              </w:rPr>
              <w:t xml:space="preserve"> as it may at its sole discretion approve</w:t>
            </w:r>
            <w:r w:rsidR="00AB2171" w:rsidRPr="00D4203F">
              <w:rPr>
                <w:lang w:val="en-GB"/>
              </w:rPr>
              <w:t>, subject to available of budget.</w:t>
            </w:r>
          </w:p>
        </w:tc>
      </w:tr>
      <w:tr w:rsidR="00FA112D" w:rsidRPr="0026092E">
        <w:trPr>
          <w:trHeight w:val="1080"/>
        </w:trPr>
        <w:tc>
          <w:tcPr>
            <w:tcW w:w="2341" w:type="dxa"/>
          </w:tcPr>
          <w:p w:rsidR="00FA112D" w:rsidRPr="0026092E" w:rsidRDefault="00FA112D" w:rsidP="000E2AC1">
            <w:pPr>
              <w:pStyle w:val="Heading4"/>
              <w:numPr>
                <w:ilvl w:val="0"/>
                <w:numId w:val="44"/>
              </w:numPr>
              <w:spacing w:before="120" w:after="120"/>
              <w:rPr>
                <w:rStyle w:val="Heading3Char"/>
                <w:b w:val="0"/>
                <w:sz w:val="21"/>
                <w:szCs w:val="21"/>
                <w:lang w:val="en-GB"/>
              </w:rPr>
            </w:pPr>
            <w:bookmarkStart w:id="184" w:name="_Toc239645696"/>
            <w:r w:rsidRPr="008633BD">
              <w:rPr>
                <w:rStyle w:val="Heading3Char"/>
                <w:b w:val="0"/>
                <w:lang w:val="en-GB"/>
              </w:rPr>
              <w:lastRenderedPageBreak/>
              <w:t>Payment Conditions</w:t>
            </w:r>
            <w:bookmarkEnd w:id="184"/>
          </w:p>
        </w:tc>
        <w:tc>
          <w:tcPr>
            <w:tcW w:w="7334" w:type="dxa"/>
            <w:vMerge w:val="restart"/>
          </w:tcPr>
          <w:p w:rsidR="004F2D37" w:rsidRPr="00100268" w:rsidRDefault="00FA112D" w:rsidP="000E2AC1">
            <w:pPr>
              <w:numPr>
                <w:ilvl w:val="0"/>
                <w:numId w:val="14"/>
              </w:numPr>
              <w:tabs>
                <w:tab w:val="clear" w:pos="888"/>
                <w:tab w:val="num" w:pos="647"/>
              </w:tabs>
              <w:spacing w:before="120" w:after="120"/>
              <w:ind w:left="647"/>
              <w:jc w:val="both"/>
              <w:rPr>
                <w:lang w:val="en-GB"/>
              </w:rPr>
            </w:pPr>
            <w:r w:rsidRPr="00100268">
              <w:rPr>
                <w:b/>
                <w:lang w:val="en-GB"/>
              </w:rPr>
              <w:t>Currency:</w:t>
            </w:r>
            <w:r w:rsidR="00606148">
              <w:rPr>
                <w:rFonts w:cs="Vrinda" w:hint="cs"/>
                <w:b/>
                <w:szCs w:val="28"/>
                <w:cs/>
                <w:lang w:val="en-GB" w:bidi="bn-BD"/>
              </w:rPr>
              <w:t xml:space="preserve"> </w:t>
            </w:r>
            <w:r w:rsidRPr="00100268">
              <w:rPr>
                <w:lang w:val="en-GB"/>
              </w:rPr>
              <w:t xml:space="preserve">Payments </w:t>
            </w:r>
            <w:r w:rsidR="00AB2171" w:rsidRPr="00100268">
              <w:rPr>
                <w:lang w:val="en-GB"/>
              </w:rPr>
              <w:t xml:space="preserve">shall </w:t>
            </w:r>
            <w:r w:rsidRPr="00100268">
              <w:rPr>
                <w:lang w:val="en-GB"/>
              </w:rPr>
              <w:t>be made in Bangladesh Taka</w:t>
            </w:r>
            <w:r w:rsidR="007545ED" w:rsidRPr="00100268">
              <w:rPr>
                <w:lang w:val="en-GB"/>
              </w:rPr>
              <w:t xml:space="preserve"> by the end of each calendar month or within </w:t>
            </w:r>
            <w:r w:rsidR="00C3398D" w:rsidRPr="00100268">
              <w:rPr>
                <w:lang w:val="en-GB"/>
              </w:rPr>
              <w:t>fifteen (1</w:t>
            </w:r>
            <w:r w:rsidR="009510D6" w:rsidRPr="00100268">
              <w:rPr>
                <w:lang w:val="en-GB"/>
              </w:rPr>
              <w:t>5</w:t>
            </w:r>
            <w:r w:rsidR="00C3398D" w:rsidRPr="00100268">
              <w:rPr>
                <w:lang w:val="en-GB"/>
              </w:rPr>
              <w:t>)</w:t>
            </w:r>
            <w:r w:rsidR="009510D6" w:rsidRPr="00100268">
              <w:rPr>
                <w:lang w:val="en-GB"/>
              </w:rPr>
              <w:t xml:space="preserve"> calenda</w:t>
            </w:r>
            <w:r w:rsidR="003C5321" w:rsidRPr="00100268">
              <w:rPr>
                <w:lang w:val="en-GB"/>
              </w:rPr>
              <w:t>r</w:t>
            </w:r>
            <w:r w:rsidR="007545ED" w:rsidRPr="00100268">
              <w:rPr>
                <w:lang w:val="en-GB"/>
              </w:rPr>
              <w:t xml:space="preserve"> days of receipt of the Invoice as the case may be</w:t>
            </w:r>
            <w:r w:rsidRPr="00100268">
              <w:rPr>
                <w:lang w:val="en-GB"/>
              </w:rPr>
              <w:t xml:space="preserve">. </w:t>
            </w:r>
          </w:p>
          <w:p w:rsidR="00F2019C" w:rsidRPr="00100268" w:rsidRDefault="00F2019C" w:rsidP="000E2AC1">
            <w:pPr>
              <w:numPr>
                <w:ilvl w:val="0"/>
                <w:numId w:val="14"/>
              </w:numPr>
              <w:tabs>
                <w:tab w:val="clear" w:pos="888"/>
                <w:tab w:val="num" w:pos="647"/>
              </w:tabs>
              <w:spacing w:before="120" w:after="120"/>
              <w:ind w:left="647"/>
              <w:jc w:val="both"/>
              <w:rPr>
                <w:lang w:val="en-GB"/>
              </w:rPr>
            </w:pPr>
            <w:r w:rsidRPr="00100268">
              <w:rPr>
                <w:b/>
              </w:rPr>
              <w:t>Advance Payment</w:t>
            </w:r>
            <w:r w:rsidRPr="00100268">
              <w:t>: The Consultant shall, if he/she so requests, be entitled to a total advance payment, as specified in Annex B, to cover his/her out-of-pocket expenses which are to be recovered in equal installments from monthly amounts due to him/her.</w:t>
            </w:r>
          </w:p>
          <w:p w:rsidR="00F2019C" w:rsidRPr="00100268" w:rsidRDefault="00F2019C" w:rsidP="00F2019C">
            <w:pPr>
              <w:widowControl w:val="0"/>
              <w:spacing w:before="120" w:after="120"/>
              <w:ind w:left="972"/>
              <w:jc w:val="both"/>
            </w:pPr>
            <w:r w:rsidRPr="00100268">
              <w:rPr>
                <w:i/>
                <w:iCs/>
                <w:lang w:val="en-GB"/>
              </w:rPr>
              <w:t xml:space="preserve">[For aid funded procurement Advance Payments may be applicable. However, for 100% GoB funded procurement Advance payments shall not be applicable unless otherwise specifically decided by The Government.] </w:t>
            </w:r>
          </w:p>
          <w:p w:rsidR="00FA112D" w:rsidRPr="0026092E" w:rsidRDefault="00FA112D" w:rsidP="00F2019C">
            <w:pPr>
              <w:spacing w:before="60" w:after="60"/>
              <w:jc w:val="both"/>
              <w:rPr>
                <w:sz w:val="21"/>
                <w:szCs w:val="21"/>
                <w:lang w:val="en-GB"/>
              </w:rPr>
            </w:pPr>
          </w:p>
        </w:tc>
      </w:tr>
      <w:tr w:rsidR="00FA112D" w:rsidRPr="0026092E">
        <w:trPr>
          <w:trHeight w:val="1080"/>
        </w:trPr>
        <w:tc>
          <w:tcPr>
            <w:tcW w:w="2341" w:type="dxa"/>
          </w:tcPr>
          <w:p w:rsidR="00FA112D" w:rsidRPr="0026092E" w:rsidRDefault="00FA112D" w:rsidP="00A22642">
            <w:pPr>
              <w:spacing w:before="60" w:after="60"/>
              <w:rPr>
                <w:rStyle w:val="Heading3Char"/>
                <w:b w:val="0"/>
                <w:bCs w:val="0"/>
                <w:sz w:val="21"/>
                <w:szCs w:val="21"/>
                <w:lang w:val="en-GB"/>
              </w:rPr>
            </w:pPr>
          </w:p>
        </w:tc>
        <w:tc>
          <w:tcPr>
            <w:tcW w:w="7334" w:type="dxa"/>
            <w:vMerge/>
          </w:tcPr>
          <w:p w:rsidR="00FA112D" w:rsidRPr="0026092E" w:rsidRDefault="00FA112D" w:rsidP="000E2AC1">
            <w:pPr>
              <w:numPr>
                <w:ilvl w:val="0"/>
                <w:numId w:val="14"/>
              </w:numPr>
              <w:spacing w:before="60" w:after="60"/>
              <w:ind w:left="597" w:hanging="597"/>
              <w:jc w:val="both"/>
              <w:rPr>
                <w:sz w:val="21"/>
                <w:szCs w:val="21"/>
                <w:lang w:val="en-GB"/>
              </w:rPr>
            </w:pPr>
          </w:p>
        </w:tc>
      </w:tr>
      <w:tr w:rsidR="00C65233" w:rsidRPr="0026092E">
        <w:trPr>
          <w:trHeight w:val="1080"/>
        </w:trPr>
        <w:tc>
          <w:tcPr>
            <w:tcW w:w="2341" w:type="dxa"/>
          </w:tcPr>
          <w:p w:rsidR="00C65233" w:rsidRPr="0026092E" w:rsidRDefault="00C65233" w:rsidP="00A22642">
            <w:pPr>
              <w:spacing w:before="60" w:after="60"/>
              <w:rPr>
                <w:rStyle w:val="Heading3Char"/>
                <w:b w:val="0"/>
                <w:bCs w:val="0"/>
                <w:sz w:val="21"/>
                <w:szCs w:val="21"/>
                <w:lang w:val="en-GB"/>
              </w:rPr>
            </w:pPr>
          </w:p>
        </w:tc>
        <w:tc>
          <w:tcPr>
            <w:tcW w:w="7334" w:type="dxa"/>
          </w:tcPr>
          <w:p w:rsidR="00C65233" w:rsidRDefault="00F2019C" w:rsidP="000E2AC1">
            <w:pPr>
              <w:numPr>
                <w:ilvl w:val="0"/>
                <w:numId w:val="14"/>
              </w:numPr>
              <w:tabs>
                <w:tab w:val="clear" w:pos="888"/>
              </w:tabs>
              <w:spacing w:before="120" w:after="120"/>
              <w:ind w:left="647"/>
              <w:jc w:val="both"/>
              <w:rPr>
                <w:sz w:val="21"/>
                <w:szCs w:val="21"/>
                <w:lang w:val="en-GB"/>
              </w:rPr>
            </w:pPr>
            <w:r>
              <w:rPr>
                <w:b/>
                <w:sz w:val="21"/>
                <w:szCs w:val="21"/>
                <w:lang w:val="en-GB"/>
              </w:rPr>
              <w:t xml:space="preserve">Monthly </w:t>
            </w:r>
            <w:r w:rsidR="00C65233" w:rsidRPr="00B642DB">
              <w:rPr>
                <w:b/>
                <w:sz w:val="21"/>
                <w:szCs w:val="21"/>
                <w:lang w:val="en-GB"/>
              </w:rPr>
              <w:t>Payments</w:t>
            </w:r>
            <w:r>
              <w:rPr>
                <w:b/>
                <w:sz w:val="21"/>
                <w:szCs w:val="21"/>
                <w:lang w:val="en-GB"/>
              </w:rPr>
              <w:t>:</w:t>
            </w:r>
            <w:r w:rsidR="00606148">
              <w:rPr>
                <w:rFonts w:cs="Vrinda" w:hint="cs"/>
                <w:b/>
                <w:sz w:val="21"/>
                <w:szCs w:val="26"/>
                <w:cs/>
                <w:lang w:val="en-GB" w:bidi="bn-BD"/>
              </w:rPr>
              <w:t xml:space="preserve"> </w:t>
            </w:r>
            <w:r w:rsidR="00750025" w:rsidRPr="00750025">
              <w:rPr>
                <w:sz w:val="21"/>
                <w:szCs w:val="21"/>
                <w:lang w:val="en-GB"/>
              </w:rPr>
              <w:t>T</w:t>
            </w:r>
            <w:r w:rsidR="00C65233" w:rsidRPr="0026092E">
              <w:rPr>
                <w:sz w:val="21"/>
                <w:szCs w:val="21"/>
                <w:lang w:val="en-GB"/>
              </w:rPr>
              <w:t>he Con</w:t>
            </w:r>
            <w:r w:rsidR="00750025">
              <w:rPr>
                <w:sz w:val="21"/>
                <w:szCs w:val="21"/>
                <w:lang w:val="en-GB"/>
              </w:rPr>
              <w:t>sultant shall submit an Invoice</w:t>
            </w:r>
            <w:r w:rsidR="00C36511">
              <w:rPr>
                <w:sz w:val="21"/>
                <w:szCs w:val="21"/>
                <w:lang w:val="en-GB"/>
              </w:rPr>
              <w:t xml:space="preserve"> for </w:t>
            </w:r>
            <w:r w:rsidR="00750025">
              <w:rPr>
                <w:sz w:val="21"/>
                <w:szCs w:val="21"/>
                <w:lang w:val="en-GB"/>
              </w:rPr>
              <w:t xml:space="preserve">Remuneration </w:t>
            </w:r>
            <w:r w:rsidR="00C36511">
              <w:rPr>
                <w:sz w:val="21"/>
                <w:szCs w:val="21"/>
                <w:lang w:val="en-GB"/>
              </w:rPr>
              <w:t>and Reimbursable</w:t>
            </w:r>
            <w:r w:rsidR="00C65233" w:rsidRPr="0026092E">
              <w:rPr>
                <w:sz w:val="21"/>
                <w:szCs w:val="21"/>
                <w:lang w:val="en-GB"/>
              </w:rPr>
              <w:t xml:space="preserve"> at the end of every month</w:t>
            </w:r>
            <w:r w:rsidR="009510D6" w:rsidRPr="0026092E">
              <w:rPr>
                <w:sz w:val="21"/>
                <w:szCs w:val="21"/>
                <w:lang w:val="en-GB"/>
              </w:rPr>
              <w:t xml:space="preserve"> and payments shall be made by the </w:t>
            </w:r>
            <w:r w:rsidR="000570D9">
              <w:rPr>
                <w:sz w:val="21"/>
                <w:szCs w:val="21"/>
                <w:lang w:val="en-GB"/>
              </w:rPr>
              <w:t>Client</w:t>
            </w:r>
            <w:r w:rsidR="009510D6" w:rsidRPr="0026092E">
              <w:rPr>
                <w:sz w:val="21"/>
                <w:szCs w:val="21"/>
                <w:lang w:val="en-GB"/>
              </w:rPr>
              <w:t xml:space="preserve"> within fifteen (15) calendar days of receipt of the invoice.</w:t>
            </w:r>
          </w:p>
          <w:p w:rsidR="00A46EB2" w:rsidRDefault="00B642DB" w:rsidP="000E2AC1">
            <w:pPr>
              <w:numPr>
                <w:ilvl w:val="0"/>
                <w:numId w:val="14"/>
              </w:numPr>
              <w:tabs>
                <w:tab w:val="clear" w:pos="888"/>
              </w:tabs>
              <w:spacing w:before="120" w:after="120"/>
              <w:ind w:left="647"/>
              <w:jc w:val="both"/>
              <w:rPr>
                <w:lang w:val="en-GB"/>
              </w:rPr>
            </w:pPr>
            <w:r w:rsidRPr="00B642DB">
              <w:rPr>
                <w:b/>
              </w:rPr>
              <w:t>Final Payment:</w:t>
            </w:r>
            <w:r w:rsidR="00A46EB2">
              <w:rPr>
                <w:lang w:val="en-GB"/>
              </w:rPr>
              <w:t xml:space="preserve">The final payment shall be made only after the final report shall have been submitted by the Consultant and approved as satisfactory </w:t>
            </w:r>
            <w:r w:rsidR="004E535D">
              <w:rPr>
                <w:lang w:val="en-GB"/>
              </w:rPr>
              <w:t>to</w:t>
            </w:r>
            <w:r w:rsidR="00A46EB2">
              <w:rPr>
                <w:lang w:val="en-GB"/>
              </w:rPr>
              <w:t xml:space="preserve"> the </w:t>
            </w:r>
            <w:r w:rsidR="004E535D">
              <w:rPr>
                <w:lang w:val="en-GB"/>
              </w:rPr>
              <w:t>Client</w:t>
            </w:r>
            <w:r w:rsidR="00A46EB2">
              <w:rPr>
                <w:lang w:val="en-GB"/>
              </w:rPr>
              <w:t xml:space="preserve">. If the </w:t>
            </w:r>
            <w:r w:rsidR="004E535D">
              <w:rPr>
                <w:lang w:val="en-GB"/>
              </w:rPr>
              <w:t>Client</w:t>
            </w:r>
            <w:r w:rsidR="00A46EB2">
              <w:rPr>
                <w:lang w:val="en-GB"/>
              </w:rPr>
              <w:t xml:space="preserve"> notifies any deficiencies in the Services or the final report, the Consultant shall promptly make any necessary corrections, to the satisfaction of the </w:t>
            </w:r>
            <w:r w:rsidR="004E535D">
              <w:rPr>
                <w:lang w:val="en-GB"/>
              </w:rPr>
              <w:t>Client</w:t>
            </w:r>
            <w:r w:rsidR="00A46EB2">
              <w:rPr>
                <w:lang w:val="en-GB"/>
              </w:rPr>
              <w:t xml:space="preserve">. </w:t>
            </w:r>
          </w:p>
          <w:p w:rsidR="00A46EB2" w:rsidRDefault="00B642DB" w:rsidP="000E2AC1">
            <w:pPr>
              <w:numPr>
                <w:ilvl w:val="0"/>
                <w:numId w:val="14"/>
              </w:numPr>
              <w:tabs>
                <w:tab w:val="clear" w:pos="888"/>
              </w:tabs>
              <w:spacing w:before="120" w:after="120"/>
              <w:ind w:left="647"/>
              <w:jc w:val="both"/>
              <w:rPr>
                <w:lang w:val="en-GB"/>
              </w:rPr>
            </w:pPr>
            <w:r w:rsidRPr="00B642DB">
              <w:rPr>
                <w:b/>
                <w:lang w:val="en-GB"/>
              </w:rPr>
              <w:t>Suspension:</w:t>
            </w:r>
            <w:r w:rsidR="00606148">
              <w:rPr>
                <w:rFonts w:cs="Vrinda" w:hint="cs"/>
                <w:b/>
                <w:szCs w:val="28"/>
                <w:cs/>
                <w:lang w:val="en-GB" w:bidi="bn-BD"/>
              </w:rPr>
              <w:t xml:space="preserve"> </w:t>
            </w:r>
            <w:r w:rsidR="00A46EB2">
              <w:rPr>
                <w:lang w:val="en-GB"/>
              </w:rPr>
              <w:t xml:space="preserve">The </w:t>
            </w:r>
            <w:r w:rsidR="004E535D">
              <w:rPr>
                <w:lang w:val="en-GB"/>
              </w:rPr>
              <w:t>Client</w:t>
            </w:r>
            <w:r w:rsidR="00A46EB2">
              <w:rPr>
                <w:lang w:val="en-GB"/>
              </w:rPr>
              <w:t xml:space="preserve"> may, by written notice of suspension to the Consultant, suspend all payments to the Consultant hereunder if the Con</w:t>
            </w:r>
            <w:r>
              <w:rPr>
                <w:lang w:val="en-GB"/>
              </w:rPr>
              <w:t xml:space="preserve">sultant fails to perform </w:t>
            </w:r>
            <w:r w:rsidR="00A46EB2">
              <w:rPr>
                <w:lang w:val="en-GB"/>
              </w:rPr>
              <w:t>his/her obligations under this Contract.</w:t>
            </w:r>
          </w:p>
          <w:p w:rsidR="00C5442F" w:rsidRPr="009C164E" w:rsidRDefault="00B642DB" w:rsidP="000E2AC1">
            <w:pPr>
              <w:numPr>
                <w:ilvl w:val="0"/>
                <w:numId w:val="14"/>
              </w:numPr>
              <w:tabs>
                <w:tab w:val="clear" w:pos="888"/>
              </w:tabs>
              <w:spacing w:before="120" w:after="120"/>
              <w:ind w:left="647"/>
              <w:jc w:val="both"/>
              <w:rPr>
                <w:sz w:val="21"/>
                <w:szCs w:val="21"/>
                <w:lang w:val="en-GB"/>
              </w:rPr>
            </w:pPr>
            <w:r w:rsidRPr="00B642DB">
              <w:rPr>
                <w:b/>
                <w:lang w:val="en-GB"/>
              </w:rPr>
              <w:t>Refund of Excess Payment:</w:t>
            </w:r>
            <w:r w:rsidR="00606148">
              <w:rPr>
                <w:rFonts w:cs="Vrinda" w:hint="cs"/>
                <w:b/>
                <w:szCs w:val="28"/>
                <w:cs/>
                <w:lang w:val="en-GB" w:bidi="bn-BD"/>
              </w:rPr>
              <w:t xml:space="preserve"> </w:t>
            </w:r>
            <w:r w:rsidR="00A46EB2">
              <w:rPr>
                <w:lang w:val="en-GB"/>
              </w:rPr>
              <w:t xml:space="preserve">Any amount </w:t>
            </w:r>
            <w:r w:rsidR="004E535D">
              <w:rPr>
                <w:lang w:val="en-GB"/>
              </w:rPr>
              <w:t xml:space="preserve">if </w:t>
            </w:r>
            <w:r w:rsidR="00A46EB2">
              <w:rPr>
                <w:lang w:val="en-GB"/>
              </w:rPr>
              <w:t xml:space="preserve">paid to the Consultant in excess of the amount actually payable under the provisions of the Contract shall be reimbursed by the Consultant within thirty (30) days of receipt of the claim from the </w:t>
            </w:r>
            <w:r w:rsidR="004E535D">
              <w:rPr>
                <w:lang w:val="en-GB"/>
              </w:rPr>
              <w:t>Client</w:t>
            </w:r>
            <w:r w:rsidR="00A46EB2">
              <w:rPr>
                <w:lang w:val="en-GB"/>
              </w:rPr>
              <w:t>, provided that such claim is lodged within three(3) months after the acceptance of the final report.</w:t>
            </w:r>
          </w:p>
        </w:tc>
      </w:tr>
      <w:tr w:rsidR="00C65233" w:rsidRPr="0026092E">
        <w:trPr>
          <w:trHeight w:val="162"/>
        </w:trPr>
        <w:tc>
          <w:tcPr>
            <w:tcW w:w="9675" w:type="dxa"/>
            <w:gridSpan w:val="2"/>
          </w:tcPr>
          <w:p w:rsidR="00C65233" w:rsidRPr="000D2D53" w:rsidRDefault="00C65233" w:rsidP="000D2D53">
            <w:pPr>
              <w:pStyle w:val="Heading2"/>
              <w:ind w:left="360"/>
              <w:rPr>
                <w:sz w:val="36"/>
                <w:szCs w:val="36"/>
                <w:u w:val="single"/>
                <w:lang w:val="en-GB"/>
              </w:rPr>
            </w:pPr>
            <w:bookmarkStart w:id="185" w:name="_Toc239645697"/>
            <w:r w:rsidRPr="000D2D53">
              <w:rPr>
                <w:bCs/>
                <w:sz w:val="36"/>
                <w:szCs w:val="36"/>
                <w:u w:val="single"/>
              </w:rPr>
              <w:t>Obligations of the Consultant</w:t>
            </w:r>
            <w:bookmarkEnd w:id="185"/>
          </w:p>
        </w:tc>
      </w:tr>
      <w:tr w:rsidR="00C65233" w:rsidRPr="0026092E">
        <w:trPr>
          <w:trHeight w:val="1422"/>
        </w:trPr>
        <w:tc>
          <w:tcPr>
            <w:tcW w:w="2341" w:type="dxa"/>
          </w:tcPr>
          <w:p w:rsidR="00C65233" w:rsidRPr="008633BD" w:rsidRDefault="00C65233" w:rsidP="000E2AC1">
            <w:pPr>
              <w:pStyle w:val="Heading4"/>
              <w:numPr>
                <w:ilvl w:val="0"/>
                <w:numId w:val="44"/>
              </w:numPr>
              <w:spacing w:before="120" w:after="120"/>
              <w:rPr>
                <w:rStyle w:val="Heading3Char"/>
                <w:b w:val="0"/>
                <w:lang w:val="en-GB"/>
              </w:rPr>
            </w:pPr>
            <w:bookmarkStart w:id="186" w:name="_Toc239645698"/>
            <w:r w:rsidRPr="008633BD">
              <w:rPr>
                <w:rStyle w:val="Heading3Char"/>
                <w:b w:val="0"/>
                <w:lang w:val="en-GB"/>
              </w:rPr>
              <w:t>Medical Arrangements</w:t>
            </w:r>
            <w:bookmarkEnd w:id="186"/>
          </w:p>
        </w:tc>
        <w:tc>
          <w:tcPr>
            <w:tcW w:w="7334" w:type="dxa"/>
          </w:tcPr>
          <w:p w:rsidR="00C65233" w:rsidRPr="0026092E" w:rsidRDefault="00C65233" w:rsidP="000E2AC1">
            <w:pPr>
              <w:numPr>
                <w:ilvl w:val="0"/>
                <w:numId w:val="43"/>
              </w:numPr>
              <w:tabs>
                <w:tab w:val="clear" w:pos="888"/>
                <w:tab w:val="num" w:pos="647"/>
              </w:tabs>
              <w:spacing w:before="120" w:after="120"/>
              <w:ind w:left="647"/>
              <w:jc w:val="both"/>
              <w:rPr>
                <w:sz w:val="21"/>
                <w:szCs w:val="21"/>
                <w:u w:val="single"/>
                <w:lang w:val="en-GB"/>
              </w:rPr>
            </w:pPr>
            <w:r w:rsidRPr="0026092E">
              <w:rPr>
                <w:sz w:val="21"/>
                <w:szCs w:val="21"/>
                <w:lang w:val="en-GB"/>
              </w:rPr>
              <w:t xml:space="preserve">The Consultant shall, before commencement of the Services furnish the </w:t>
            </w:r>
            <w:r w:rsidR="000570D9">
              <w:rPr>
                <w:sz w:val="21"/>
                <w:szCs w:val="21"/>
                <w:lang w:val="en-GB"/>
              </w:rPr>
              <w:t>Client</w:t>
            </w:r>
            <w:r w:rsidRPr="0026092E">
              <w:rPr>
                <w:sz w:val="21"/>
                <w:szCs w:val="21"/>
                <w:lang w:val="en-GB"/>
              </w:rPr>
              <w:t xml:space="preserve"> with a medical report providing evidence satisfactory to the </w:t>
            </w:r>
            <w:r w:rsidR="000570D9">
              <w:rPr>
                <w:sz w:val="21"/>
                <w:szCs w:val="21"/>
                <w:lang w:val="en-GB"/>
              </w:rPr>
              <w:t>Client</w:t>
            </w:r>
            <w:r w:rsidRPr="0026092E">
              <w:rPr>
                <w:sz w:val="21"/>
                <w:szCs w:val="21"/>
                <w:lang w:val="en-GB"/>
              </w:rPr>
              <w:t xml:space="preserve"> that the Consultant is in good health and is not subject to any physical or mental disability which may interfere with his/her performance of the Services. </w:t>
            </w:r>
          </w:p>
        </w:tc>
      </w:tr>
      <w:tr w:rsidR="00C65233" w:rsidRPr="0026092E">
        <w:trPr>
          <w:trHeight w:val="459"/>
        </w:trPr>
        <w:tc>
          <w:tcPr>
            <w:tcW w:w="2341" w:type="dxa"/>
          </w:tcPr>
          <w:p w:rsidR="00C65233" w:rsidRPr="0026092E" w:rsidRDefault="00C65233" w:rsidP="000E2AC1">
            <w:pPr>
              <w:pStyle w:val="Heading4"/>
              <w:numPr>
                <w:ilvl w:val="0"/>
                <w:numId w:val="44"/>
              </w:numPr>
              <w:spacing w:before="120" w:after="120"/>
              <w:rPr>
                <w:rStyle w:val="Heading3Char"/>
                <w:b w:val="0"/>
                <w:sz w:val="21"/>
                <w:szCs w:val="21"/>
                <w:lang w:val="en-GB"/>
              </w:rPr>
            </w:pPr>
            <w:bookmarkStart w:id="187" w:name="_Toc52005782"/>
            <w:bookmarkStart w:id="188" w:name="_Toc79817631"/>
            <w:bookmarkStart w:id="189" w:name="_Toc79817727"/>
            <w:bookmarkStart w:id="190" w:name="_Toc239645699"/>
            <w:r w:rsidRPr="008633BD">
              <w:rPr>
                <w:rStyle w:val="Heading3Char"/>
                <w:b w:val="0"/>
                <w:lang w:val="en-GB"/>
              </w:rPr>
              <w:t>Working Hours and Leave</w:t>
            </w:r>
            <w:bookmarkEnd w:id="187"/>
            <w:bookmarkEnd w:id="188"/>
            <w:bookmarkEnd w:id="189"/>
            <w:bookmarkEnd w:id="190"/>
          </w:p>
        </w:tc>
        <w:tc>
          <w:tcPr>
            <w:tcW w:w="7334" w:type="dxa"/>
          </w:tcPr>
          <w:p w:rsidR="00893175" w:rsidRPr="00317CF9" w:rsidRDefault="00C65233" w:rsidP="000E2AC1">
            <w:pPr>
              <w:numPr>
                <w:ilvl w:val="0"/>
                <w:numId w:val="16"/>
              </w:numPr>
              <w:spacing w:before="120" w:after="120"/>
              <w:jc w:val="both"/>
              <w:rPr>
                <w:lang w:val="en-GB"/>
              </w:rPr>
            </w:pPr>
            <w:r w:rsidRPr="00317CF9">
              <w:rPr>
                <w:lang w:val="en-GB"/>
              </w:rPr>
              <w:t xml:space="preserve">The Consultant shall, when engaged directly with the </w:t>
            </w:r>
            <w:r w:rsidR="000570D9" w:rsidRPr="00317CF9">
              <w:rPr>
                <w:lang w:val="en-GB"/>
              </w:rPr>
              <w:t>Client</w:t>
            </w:r>
            <w:r w:rsidRPr="00317CF9">
              <w:rPr>
                <w:lang w:val="en-GB"/>
              </w:rPr>
              <w:t xml:space="preserve">, follow the normal Working </w:t>
            </w:r>
            <w:r w:rsidR="00661BF6" w:rsidRPr="00317CF9">
              <w:rPr>
                <w:lang w:val="en-GB"/>
              </w:rPr>
              <w:t>H</w:t>
            </w:r>
            <w:r w:rsidRPr="00317CF9">
              <w:rPr>
                <w:lang w:val="en-GB"/>
              </w:rPr>
              <w:t xml:space="preserve">ours and </w:t>
            </w:r>
            <w:r w:rsidR="00661BF6" w:rsidRPr="00317CF9">
              <w:rPr>
                <w:lang w:val="en-GB"/>
              </w:rPr>
              <w:t>H</w:t>
            </w:r>
            <w:r w:rsidRPr="00317CF9">
              <w:rPr>
                <w:lang w:val="en-GB"/>
              </w:rPr>
              <w:t xml:space="preserve">olidays of the </w:t>
            </w:r>
            <w:r w:rsidR="000570D9" w:rsidRPr="00317CF9">
              <w:rPr>
                <w:lang w:val="en-GB"/>
              </w:rPr>
              <w:t>Client</w:t>
            </w:r>
            <w:r w:rsidRPr="00317CF9">
              <w:rPr>
                <w:lang w:val="en-GB"/>
              </w:rPr>
              <w:t xml:space="preserve">, and entitlement to leave </w:t>
            </w:r>
            <w:r w:rsidR="00661BF6" w:rsidRPr="00317CF9">
              <w:rPr>
                <w:lang w:val="en-GB"/>
              </w:rPr>
              <w:t xml:space="preserve">as per </w:t>
            </w:r>
            <w:r w:rsidR="00532EE7" w:rsidRPr="00317CF9">
              <w:rPr>
                <w:lang w:val="en-GB"/>
              </w:rPr>
              <w:t xml:space="preserve">the </w:t>
            </w:r>
            <w:r w:rsidR="00661BF6" w:rsidRPr="00317CF9">
              <w:rPr>
                <w:lang w:val="en-GB"/>
              </w:rPr>
              <w:t>Client</w:t>
            </w:r>
            <w:r w:rsidR="00532EE7" w:rsidRPr="00317CF9">
              <w:rPr>
                <w:lang w:val="en-GB"/>
              </w:rPr>
              <w:t>’s</w:t>
            </w:r>
            <w:r w:rsidR="00661BF6" w:rsidRPr="00317CF9">
              <w:rPr>
                <w:lang w:val="en-GB"/>
              </w:rPr>
              <w:t xml:space="preserve"> Rule</w:t>
            </w:r>
            <w:r w:rsidR="00404777" w:rsidRPr="00317CF9">
              <w:rPr>
                <w:lang w:val="en-GB"/>
              </w:rPr>
              <w:t>s</w:t>
            </w:r>
            <w:r w:rsidRPr="00317CF9">
              <w:rPr>
                <w:lang w:val="en-GB"/>
              </w:rPr>
              <w:t>.</w:t>
            </w:r>
          </w:p>
        </w:tc>
      </w:tr>
      <w:tr w:rsidR="00C65233" w:rsidRPr="0026092E">
        <w:trPr>
          <w:trHeight w:val="360"/>
        </w:trPr>
        <w:tc>
          <w:tcPr>
            <w:tcW w:w="2341" w:type="dxa"/>
          </w:tcPr>
          <w:p w:rsidR="00C65233" w:rsidRPr="0026092E" w:rsidRDefault="00C65233" w:rsidP="00A22642">
            <w:pPr>
              <w:pStyle w:val="Heading4"/>
              <w:spacing w:before="120" w:after="120"/>
              <w:rPr>
                <w:rStyle w:val="Heading3Char"/>
                <w:b w:val="0"/>
                <w:sz w:val="21"/>
                <w:szCs w:val="21"/>
                <w:lang w:val="en-GB"/>
              </w:rPr>
            </w:pPr>
          </w:p>
        </w:tc>
        <w:tc>
          <w:tcPr>
            <w:tcW w:w="7334" w:type="dxa"/>
          </w:tcPr>
          <w:p w:rsidR="00407B33" w:rsidRPr="00317CF9" w:rsidRDefault="00C65233" w:rsidP="000E2AC1">
            <w:pPr>
              <w:numPr>
                <w:ilvl w:val="0"/>
                <w:numId w:val="16"/>
              </w:numPr>
              <w:spacing w:before="120" w:after="120"/>
              <w:jc w:val="both"/>
              <w:rPr>
                <w:lang w:val="en-GB"/>
              </w:rPr>
            </w:pPr>
            <w:r w:rsidRPr="00317CF9">
              <w:rPr>
                <w:lang w:val="en-GB"/>
              </w:rPr>
              <w:t xml:space="preserve">The Consultant’s remuneration shall be deemed to cover </w:t>
            </w:r>
            <w:r w:rsidR="0094752D" w:rsidRPr="00317CF9">
              <w:rPr>
                <w:lang w:val="en-GB"/>
              </w:rPr>
              <w:t xml:space="preserve">leave </w:t>
            </w:r>
            <w:r w:rsidRPr="00317CF9">
              <w:rPr>
                <w:lang w:val="en-GB"/>
              </w:rPr>
              <w:t xml:space="preserve">except otherwise specified in </w:t>
            </w:r>
            <w:r w:rsidR="0004635C" w:rsidRPr="00317CF9">
              <w:rPr>
                <w:lang w:val="en-GB"/>
              </w:rPr>
              <w:t xml:space="preserve">the Contract. </w:t>
            </w:r>
          </w:p>
        </w:tc>
      </w:tr>
      <w:tr w:rsidR="00C65233" w:rsidRPr="0026092E">
        <w:trPr>
          <w:trHeight w:val="657"/>
        </w:trPr>
        <w:tc>
          <w:tcPr>
            <w:tcW w:w="2341" w:type="dxa"/>
          </w:tcPr>
          <w:p w:rsidR="00C65233" w:rsidRPr="0026092E" w:rsidRDefault="00C65233" w:rsidP="000E2AC1">
            <w:pPr>
              <w:pStyle w:val="Heading4"/>
              <w:numPr>
                <w:ilvl w:val="0"/>
                <w:numId w:val="44"/>
              </w:numPr>
              <w:spacing w:before="120" w:after="120"/>
              <w:rPr>
                <w:rStyle w:val="Heading3Char"/>
                <w:b w:val="0"/>
                <w:sz w:val="21"/>
                <w:szCs w:val="21"/>
                <w:lang w:val="en-GB"/>
              </w:rPr>
            </w:pPr>
            <w:bookmarkStart w:id="191" w:name="_Toc52005785"/>
            <w:bookmarkStart w:id="192" w:name="_Toc79817634"/>
            <w:bookmarkStart w:id="193" w:name="_Toc79817730"/>
            <w:bookmarkStart w:id="194" w:name="_Toc239645700"/>
            <w:r w:rsidRPr="008633BD">
              <w:rPr>
                <w:rStyle w:val="Heading3Char"/>
                <w:b w:val="0"/>
                <w:lang w:val="en-GB"/>
              </w:rPr>
              <w:t>Performance Standard</w:t>
            </w:r>
            <w:bookmarkEnd w:id="191"/>
            <w:bookmarkEnd w:id="192"/>
            <w:bookmarkEnd w:id="193"/>
            <w:bookmarkEnd w:id="194"/>
          </w:p>
        </w:tc>
        <w:tc>
          <w:tcPr>
            <w:tcW w:w="7334" w:type="dxa"/>
          </w:tcPr>
          <w:p w:rsidR="00C65233" w:rsidRPr="00317CF9" w:rsidRDefault="00C65233" w:rsidP="000E2AC1">
            <w:pPr>
              <w:widowControl w:val="0"/>
              <w:numPr>
                <w:ilvl w:val="0"/>
                <w:numId w:val="17"/>
              </w:numPr>
              <w:tabs>
                <w:tab w:val="clear" w:pos="648"/>
                <w:tab w:val="left" w:pos="647"/>
              </w:tabs>
              <w:spacing w:before="120" w:after="120"/>
              <w:ind w:left="647" w:hanging="647"/>
              <w:jc w:val="both"/>
              <w:rPr>
                <w:lang w:val="en-GB"/>
              </w:rPr>
            </w:pPr>
            <w:r w:rsidRPr="00317CF9">
              <w:rPr>
                <w:lang w:val="en-GB"/>
              </w:rPr>
              <w:t>The Consultant undertakes to perform the Services with the highest standards of professional and ethical competence and integrity.</w:t>
            </w:r>
          </w:p>
        </w:tc>
      </w:tr>
      <w:tr w:rsidR="00F34E0D" w:rsidRPr="0026092E">
        <w:trPr>
          <w:trHeight w:val="657"/>
        </w:trPr>
        <w:tc>
          <w:tcPr>
            <w:tcW w:w="2341" w:type="dxa"/>
          </w:tcPr>
          <w:p w:rsidR="00F34E0D" w:rsidRPr="0026092E" w:rsidRDefault="0024204A" w:rsidP="000E2AC1">
            <w:pPr>
              <w:pStyle w:val="Heading4"/>
              <w:numPr>
                <w:ilvl w:val="0"/>
                <w:numId w:val="44"/>
              </w:numPr>
              <w:spacing w:before="120" w:after="120"/>
              <w:rPr>
                <w:rStyle w:val="Heading3Char"/>
                <w:b w:val="0"/>
                <w:sz w:val="21"/>
                <w:szCs w:val="21"/>
                <w:lang w:val="en-GB"/>
              </w:rPr>
            </w:pPr>
            <w:bookmarkStart w:id="195" w:name="_Toc239645701"/>
            <w:r w:rsidRPr="008633BD">
              <w:rPr>
                <w:rStyle w:val="Heading3Char"/>
                <w:b w:val="0"/>
                <w:lang w:val="en-GB"/>
              </w:rPr>
              <w:lastRenderedPageBreak/>
              <w:t>Contract</w:t>
            </w:r>
            <w:r w:rsidR="00275845" w:rsidRPr="008633BD">
              <w:rPr>
                <w:rStyle w:val="Heading3Char"/>
                <w:b w:val="0"/>
                <w:lang w:val="en-GB"/>
              </w:rPr>
              <w:t xml:space="preserve"> Administration</w:t>
            </w:r>
            <w:bookmarkEnd w:id="195"/>
          </w:p>
        </w:tc>
        <w:tc>
          <w:tcPr>
            <w:tcW w:w="7334" w:type="dxa"/>
          </w:tcPr>
          <w:p w:rsidR="00275845" w:rsidRPr="00D96DBB" w:rsidRDefault="004E535D" w:rsidP="000E2AC1">
            <w:pPr>
              <w:numPr>
                <w:ilvl w:val="1"/>
                <w:numId w:val="15"/>
              </w:numPr>
              <w:tabs>
                <w:tab w:val="clear" w:pos="1728"/>
              </w:tabs>
              <w:spacing w:before="120" w:after="120"/>
              <w:ind w:left="647"/>
              <w:jc w:val="both"/>
              <w:rPr>
                <w:b/>
                <w:lang w:val="en-GB"/>
              </w:rPr>
            </w:pPr>
            <w:r w:rsidRPr="00D96DBB">
              <w:rPr>
                <w:b/>
                <w:lang w:val="en-GB"/>
              </w:rPr>
              <w:t>Client</w:t>
            </w:r>
            <w:r w:rsidR="00275845" w:rsidRPr="00D96DBB">
              <w:rPr>
                <w:b/>
                <w:lang w:val="en-GB"/>
              </w:rPr>
              <w:t>’s Representative</w:t>
            </w:r>
          </w:p>
          <w:p w:rsidR="00F34E0D" w:rsidRPr="00317CF9" w:rsidRDefault="00275845" w:rsidP="00A22642">
            <w:pPr>
              <w:widowControl w:val="0"/>
              <w:tabs>
                <w:tab w:val="left" w:pos="621"/>
              </w:tabs>
              <w:spacing w:before="120" w:after="120"/>
              <w:ind w:left="639"/>
              <w:jc w:val="both"/>
              <w:rPr>
                <w:lang w:val="en-GB"/>
              </w:rPr>
            </w:pPr>
            <w:r w:rsidRPr="00317CF9">
              <w:rPr>
                <w:lang w:val="en-GB"/>
              </w:rPr>
              <w:t xml:space="preserve">The </w:t>
            </w:r>
            <w:r w:rsidR="004E535D" w:rsidRPr="00317CF9">
              <w:rPr>
                <w:lang w:val="en-GB"/>
              </w:rPr>
              <w:t>Client</w:t>
            </w:r>
            <w:r w:rsidRPr="00317CF9">
              <w:rPr>
                <w:lang w:val="en-GB"/>
              </w:rPr>
              <w:t>’s representative, as indicated in Annex A, shall be responsible for the coordination of all activities under the Contract</w:t>
            </w:r>
            <w:r w:rsidR="00456A0F" w:rsidRPr="00317CF9">
              <w:rPr>
                <w:lang w:val="en-GB"/>
              </w:rPr>
              <w:t>.</w:t>
            </w:r>
          </w:p>
          <w:p w:rsidR="00553C31" w:rsidRPr="00317CF9" w:rsidRDefault="00553C31" w:rsidP="000E2AC1">
            <w:pPr>
              <w:numPr>
                <w:ilvl w:val="1"/>
                <w:numId w:val="15"/>
              </w:numPr>
              <w:tabs>
                <w:tab w:val="clear" w:pos="1728"/>
                <w:tab w:val="num" w:pos="612"/>
              </w:tabs>
              <w:spacing w:before="120" w:after="120"/>
              <w:ind w:left="621" w:hanging="594"/>
              <w:jc w:val="both"/>
              <w:rPr>
                <w:b/>
                <w:lang w:val="en-GB"/>
              </w:rPr>
            </w:pPr>
            <w:r w:rsidRPr="00317CF9">
              <w:rPr>
                <w:b/>
                <w:lang w:val="en-GB"/>
              </w:rPr>
              <w:t>Timesheets</w:t>
            </w:r>
          </w:p>
          <w:p w:rsidR="00553C31" w:rsidRPr="00317CF9" w:rsidRDefault="0078158E" w:rsidP="00DF57E5">
            <w:pPr>
              <w:widowControl w:val="0"/>
              <w:tabs>
                <w:tab w:val="left" w:pos="621"/>
              </w:tabs>
              <w:spacing w:before="120" w:after="120"/>
              <w:ind w:left="639"/>
              <w:jc w:val="both"/>
              <w:rPr>
                <w:lang w:val="en-GB"/>
              </w:rPr>
            </w:pPr>
            <w:r w:rsidRPr="00317CF9">
              <w:rPr>
                <w:lang w:val="en-GB"/>
              </w:rPr>
              <w:t>T</w:t>
            </w:r>
            <w:r w:rsidR="00553C31" w:rsidRPr="00317CF9">
              <w:rPr>
                <w:lang w:val="en-GB"/>
              </w:rPr>
              <w:t xml:space="preserve">he Consultant providing Services may be required to complete </w:t>
            </w:r>
            <w:r w:rsidRPr="00317CF9">
              <w:rPr>
                <w:lang w:val="en-GB"/>
              </w:rPr>
              <w:t xml:space="preserve">standard </w:t>
            </w:r>
            <w:r w:rsidR="00553C31" w:rsidRPr="00317CF9">
              <w:rPr>
                <w:lang w:val="en-GB"/>
              </w:rPr>
              <w:t xml:space="preserve">timesheets or any other document to identify </w:t>
            </w:r>
            <w:r w:rsidR="00DF57E5" w:rsidRPr="00317CF9">
              <w:rPr>
                <w:lang w:val="en-GB"/>
              </w:rPr>
              <w:t xml:space="preserve">the </w:t>
            </w:r>
            <w:r w:rsidR="00553C31" w:rsidRPr="00317CF9">
              <w:rPr>
                <w:lang w:val="en-GB"/>
              </w:rPr>
              <w:t xml:space="preserve">time spent, as </w:t>
            </w:r>
            <w:r w:rsidRPr="00317CF9">
              <w:rPr>
                <w:lang w:val="en-GB"/>
              </w:rPr>
              <w:t>requested</w:t>
            </w:r>
            <w:r w:rsidR="00553C31" w:rsidRPr="00317CF9">
              <w:rPr>
                <w:lang w:val="en-GB"/>
              </w:rPr>
              <w:t xml:space="preserve"> by the </w:t>
            </w:r>
            <w:r w:rsidR="004E535D" w:rsidRPr="00317CF9">
              <w:rPr>
                <w:lang w:val="en-GB"/>
              </w:rPr>
              <w:t>Client</w:t>
            </w:r>
            <w:r w:rsidR="00553C31" w:rsidRPr="00317CF9">
              <w:rPr>
                <w:lang w:val="en-GB"/>
              </w:rPr>
              <w:t>’s Representative.</w:t>
            </w:r>
          </w:p>
        </w:tc>
      </w:tr>
      <w:tr w:rsidR="00C65233" w:rsidRPr="0026092E">
        <w:trPr>
          <w:trHeight w:val="657"/>
        </w:trPr>
        <w:tc>
          <w:tcPr>
            <w:tcW w:w="2341" w:type="dxa"/>
          </w:tcPr>
          <w:p w:rsidR="00C65233" w:rsidRPr="0026092E" w:rsidRDefault="00C65233" w:rsidP="000E2AC1">
            <w:pPr>
              <w:pStyle w:val="Heading4"/>
              <w:numPr>
                <w:ilvl w:val="0"/>
                <w:numId w:val="44"/>
              </w:numPr>
              <w:spacing w:before="120" w:after="120"/>
              <w:rPr>
                <w:rStyle w:val="Heading3Char"/>
                <w:b w:val="0"/>
                <w:sz w:val="21"/>
                <w:szCs w:val="21"/>
                <w:lang w:val="en-GB"/>
              </w:rPr>
            </w:pPr>
            <w:bookmarkStart w:id="196" w:name="_Toc52005786"/>
            <w:bookmarkStart w:id="197" w:name="_Toc79817635"/>
            <w:bookmarkStart w:id="198" w:name="_Toc79817731"/>
            <w:bookmarkStart w:id="199" w:name="_Toc239645702"/>
            <w:r w:rsidRPr="008633BD">
              <w:rPr>
                <w:rStyle w:val="Heading3Char"/>
                <w:b w:val="0"/>
                <w:lang w:val="en-GB"/>
              </w:rPr>
              <w:t>Confidentiality</w:t>
            </w:r>
            <w:bookmarkEnd w:id="196"/>
            <w:bookmarkEnd w:id="197"/>
            <w:bookmarkEnd w:id="198"/>
            <w:bookmarkEnd w:id="199"/>
          </w:p>
        </w:tc>
        <w:tc>
          <w:tcPr>
            <w:tcW w:w="7334" w:type="dxa"/>
          </w:tcPr>
          <w:p w:rsidR="00C65233" w:rsidRPr="0026092E" w:rsidRDefault="00C65233" w:rsidP="000E2AC1">
            <w:pPr>
              <w:widowControl w:val="0"/>
              <w:numPr>
                <w:ilvl w:val="1"/>
                <w:numId w:val="10"/>
              </w:numPr>
              <w:tabs>
                <w:tab w:val="clear" w:pos="648"/>
                <w:tab w:val="left" w:pos="647"/>
              </w:tabs>
              <w:spacing w:before="120" w:after="120"/>
              <w:jc w:val="both"/>
              <w:rPr>
                <w:sz w:val="21"/>
                <w:szCs w:val="21"/>
                <w:lang w:val="en-GB"/>
              </w:rPr>
            </w:pPr>
            <w:r w:rsidRPr="0026092E">
              <w:rPr>
                <w:sz w:val="21"/>
                <w:szCs w:val="21"/>
                <w:lang w:val="en-GB"/>
              </w:rPr>
              <w:t xml:space="preserve">The Consultant shall not, during the term of the Contract or within two years after its expiration, disclose any proprietary or confidential information relating to the Services, the Contract or the </w:t>
            </w:r>
            <w:r w:rsidR="000570D9">
              <w:rPr>
                <w:sz w:val="21"/>
                <w:szCs w:val="21"/>
                <w:lang w:val="en-GB"/>
              </w:rPr>
              <w:t>Client</w:t>
            </w:r>
            <w:r w:rsidRPr="0026092E">
              <w:rPr>
                <w:sz w:val="21"/>
                <w:szCs w:val="21"/>
                <w:lang w:val="en-GB"/>
              </w:rPr>
              <w:t xml:space="preserve">’s business operations without the prior written consent of the </w:t>
            </w:r>
            <w:r w:rsidR="000570D9">
              <w:rPr>
                <w:sz w:val="21"/>
                <w:szCs w:val="21"/>
                <w:lang w:val="en-GB"/>
              </w:rPr>
              <w:t>Client</w:t>
            </w:r>
            <w:r w:rsidRPr="0026092E">
              <w:rPr>
                <w:sz w:val="21"/>
                <w:szCs w:val="21"/>
                <w:lang w:val="en-GB"/>
              </w:rPr>
              <w:t>.</w:t>
            </w:r>
          </w:p>
        </w:tc>
      </w:tr>
      <w:tr w:rsidR="00C65233" w:rsidRPr="0026092E">
        <w:trPr>
          <w:trHeight w:val="657"/>
        </w:trPr>
        <w:tc>
          <w:tcPr>
            <w:tcW w:w="2341" w:type="dxa"/>
          </w:tcPr>
          <w:p w:rsidR="00C65233" w:rsidRPr="0026092E" w:rsidRDefault="00C65233" w:rsidP="000E2AC1">
            <w:pPr>
              <w:pStyle w:val="Heading4"/>
              <w:numPr>
                <w:ilvl w:val="0"/>
                <w:numId w:val="44"/>
              </w:numPr>
              <w:spacing w:before="120" w:after="120"/>
              <w:rPr>
                <w:rStyle w:val="Heading3Char"/>
                <w:b w:val="0"/>
                <w:sz w:val="21"/>
                <w:szCs w:val="21"/>
                <w:lang w:val="en-GB"/>
              </w:rPr>
            </w:pPr>
            <w:bookmarkStart w:id="200" w:name="_Toc52005787"/>
            <w:bookmarkStart w:id="201" w:name="_Toc79817636"/>
            <w:bookmarkStart w:id="202" w:name="_Toc79817732"/>
            <w:bookmarkStart w:id="203" w:name="_Toc239645703"/>
            <w:r w:rsidRPr="008633BD">
              <w:rPr>
                <w:rStyle w:val="Heading3Char"/>
                <w:b w:val="0"/>
                <w:lang w:val="en-GB"/>
              </w:rPr>
              <w:t xml:space="preserve">Consultant’s </w:t>
            </w:r>
            <w:bookmarkEnd w:id="200"/>
            <w:bookmarkEnd w:id="201"/>
            <w:bookmarkEnd w:id="202"/>
            <w:r w:rsidR="003E12DE" w:rsidRPr="008633BD">
              <w:rPr>
                <w:rStyle w:val="Heading3Char"/>
                <w:b w:val="0"/>
                <w:lang w:val="en-GB"/>
              </w:rPr>
              <w:t>Liabilities</w:t>
            </w:r>
            <w:bookmarkEnd w:id="203"/>
          </w:p>
        </w:tc>
        <w:tc>
          <w:tcPr>
            <w:tcW w:w="7334" w:type="dxa"/>
          </w:tcPr>
          <w:p w:rsidR="00C65233" w:rsidRPr="0026092E" w:rsidRDefault="00C65233" w:rsidP="000E2AC1">
            <w:pPr>
              <w:numPr>
                <w:ilvl w:val="0"/>
                <w:numId w:val="20"/>
              </w:numPr>
              <w:tabs>
                <w:tab w:val="clear" w:pos="576"/>
                <w:tab w:val="num" w:pos="647"/>
              </w:tabs>
              <w:spacing w:before="120" w:after="120"/>
              <w:ind w:left="647" w:hanging="647"/>
              <w:jc w:val="both"/>
              <w:rPr>
                <w:sz w:val="21"/>
                <w:szCs w:val="21"/>
                <w:lang w:val="en-GB"/>
              </w:rPr>
            </w:pPr>
            <w:r w:rsidRPr="0026092E">
              <w:rPr>
                <w:sz w:val="21"/>
                <w:szCs w:val="21"/>
                <w:lang w:val="en-GB"/>
              </w:rPr>
              <w:t xml:space="preserve">The Consultant shall continue to cooperate with the </w:t>
            </w:r>
            <w:r w:rsidR="000570D9">
              <w:rPr>
                <w:sz w:val="21"/>
                <w:szCs w:val="21"/>
                <w:lang w:val="en-GB"/>
              </w:rPr>
              <w:t>Client</w:t>
            </w:r>
            <w:r w:rsidRPr="0026092E">
              <w:rPr>
                <w:sz w:val="21"/>
                <w:szCs w:val="21"/>
                <w:lang w:val="en-GB"/>
              </w:rPr>
              <w:t xml:space="preserve"> after the termination of the Contract, to such reasonable extent as may be necessary to clarify or explain any reports or recommendations made by </w:t>
            </w:r>
            <w:r w:rsidR="00864D34" w:rsidRPr="0026092E">
              <w:rPr>
                <w:sz w:val="21"/>
                <w:szCs w:val="21"/>
                <w:lang w:val="en-GB"/>
              </w:rPr>
              <w:t>the Consultant</w:t>
            </w:r>
            <w:r w:rsidRPr="0026092E">
              <w:rPr>
                <w:sz w:val="21"/>
                <w:szCs w:val="21"/>
                <w:lang w:val="en-GB"/>
              </w:rPr>
              <w:t xml:space="preserve">. </w:t>
            </w:r>
          </w:p>
        </w:tc>
      </w:tr>
      <w:tr w:rsidR="00C65233" w:rsidRPr="0026092E">
        <w:trPr>
          <w:trHeight w:val="657"/>
        </w:trPr>
        <w:tc>
          <w:tcPr>
            <w:tcW w:w="2341" w:type="dxa"/>
          </w:tcPr>
          <w:p w:rsidR="00C65233" w:rsidRPr="0026092E" w:rsidRDefault="00C65233" w:rsidP="00A22642">
            <w:pPr>
              <w:spacing w:before="120" w:after="120"/>
              <w:rPr>
                <w:rStyle w:val="Heading3Char"/>
                <w:b w:val="0"/>
                <w:bCs w:val="0"/>
                <w:sz w:val="21"/>
                <w:szCs w:val="21"/>
                <w:lang w:val="en-GB"/>
              </w:rPr>
            </w:pPr>
          </w:p>
        </w:tc>
        <w:tc>
          <w:tcPr>
            <w:tcW w:w="7334" w:type="dxa"/>
          </w:tcPr>
          <w:p w:rsidR="00C65233" w:rsidRPr="0026092E" w:rsidRDefault="00C65233" w:rsidP="000E2AC1">
            <w:pPr>
              <w:numPr>
                <w:ilvl w:val="0"/>
                <w:numId w:val="20"/>
              </w:numPr>
              <w:tabs>
                <w:tab w:val="clear" w:pos="576"/>
                <w:tab w:val="num" w:pos="647"/>
              </w:tabs>
              <w:spacing w:before="120" w:after="120"/>
              <w:ind w:left="647" w:hanging="647"/>
              <w:jc w:val="both"/>
              <w:rPr>
                <w:sz w:val="21"/>
                <w:szCs w:val="21"/>
                <w:lang w:val="en-GB"/>
              </w:rPr>
            </w:pPr>
            <w:r w:rsidRPr="0026092E">
              <w:rPr>
                <w:sz w:val="21"/>
                <w:szCs w:val="21"/>
                <w:lang w:val="en-GB"/>
              </w:rPr>
              <w:t xml:space="preserve">The Consultant shall report immediately to the </w:t>
            </w:r>
            <w:r w:rsidR="000570D9">
              <w:rPr>
                <w:sz w:val="21"/>
                <w:szCs w:val="21"/>
                <w:lang w:val="en-GB"/>
              </w:rPr>
              <w:t>Client</w:t>
            </w:r>
            <w:r w:rsidRPr="0026092E">
              <w:rPr>
                <w:sz w:val="21"/>
                <w:szCs w:val="21"/>
                <w:lang w:val="en-GB"/>
              </w:rPr>
              <w:t xml:space="preserve"> any circumstances or events which might reasonably be expected to hinder or prejudice the performance of the Services.</w:t>
            </w:r>
          </w:p>
        </w:tc>
      </w:tr>
      <w:tr w:rsidR="00C65233" w:rsidRPr="0026092E">
        <w:trPr>
          <w:trHeight w:val="657"/>
        </w:trPr>
        <w:tc>
          <w:tcPr>
            <w:tcW w:w="2341" w:type="dxa"/>
          </w:tcPr>
          <w:p w:rsidR="00C65233" w:rsidRPr="008633BD" w:rsidRDefault="00C65233" w:rsidP="000E2AC1">
            <w:pPr>
              <w:pStyle w:val="Heading4"/>
              <w:numPr>
                <w:ilvl w:val="0"/>
                <w:numId w:val="44"/>
              </w:numPr>
              <w:spacing w:before="120" w:after="120"/>
              <w:rPr>
                <w:rStyle w:val="Heading3Char"/>
                <w:b w:val="0"/>
                <w:lang w:val="en-GB"/>
              </w:rPr>
            </w:pPr>
            <w:bookmarkStart w:id="204" w:name="_Toc52005789"/>
            <w:bookmarkStart w:id="205" w:name="_Toc79817638"/>
            <w:bookmarkStart w:id="206" w:name="_Toc79817734"/>
            <w:bookmarkStart w:id="207" w:name="_Toc239645704"/>
            <w:r w:rsidRPr="008633BD">
              <w:rPr>
                <w:rStyle w:val="Heading3Char"/>
                <w:b w:val="0"/>
                <w:lang w:val="en-GB"/>
              </w:rPr>
              <w:t xml:space="preserve">Consultant </w:t>
            </w:r>
            <w:r w:rsidR="009A511E" w:rsidRPr="008633BD">
              <w:rPr>
                <w:rStyle w:val="Heading3Char"/>
                <w:b w:val="0"/>
                <w:lang w:val="en-GB"/>
              </w:rPr>
              <w:t>n</w:t>
            </w:r>
            <w:r w:rsidRPr="008633BD">
              <w:rPr>
                <w:rStyle w:val="Heading3Char"/>
                <w:b w:val="0"/>
                <w:lang w:val="en-GB"/>
              </w:rPr>
              <w:t>ot to be Engaged in Certain Activities</w:t>
            </w:r>
            <w:bookmarkEnd w:id="204"/>
            <w:bookmarkEnd w:id="205"/>
            <w:bookmarkEnd w:id="206"/>
            <w:bookmarkEnd w:id="207"/>
          </w:p>
        </w:tc>
        <w:tc>
          <w:tcPr>
            <w:tcW w:w="7334" w:type="dxa"/>
          </w:tcPr>
          <w:p w:rsidR="00C65233" w:rsidRPr="0026092E" w:rsidRDefault="00C65233" w:rsidP="000E2AC1">
            <w:pPr>
              <w:widowControl w:val="0"/>
              <w:numPr>
                <w:ilvl w:val="0"/>
                <w:numId w:val="21"/>
              </w:numPr>
              <w:tabs>
                <w:tab w:val="clear" w:pos="576"/>
                <w:tab w:val="left" w:pos="647"/>
              </w:tabs>
              <w:spacing w:before="120" w:after="120"/>
              <w:ind w:left="647" w:hanging="647"/>
              <w:jc w:val="both"/>
              <w:rPr>
                <w:sz w:val="21"/>
                <w:szCs w:val="21"/>
                <w:lang w:val="en-GB"/>
              </w:rPr>
            </w:pPr>
            <w:r w:rsidRPr="0026092E">
              <w:rPr>
                <w:sz w:val="21"/>
                <w:szCs w:val="21"/>
                <w:lang w:val="en-GB"/>
              </w:rPr>
              <w:t>The Consultant agrees that, during the term of the Contract and after its termination, the Consultant shall be disqualified from providing goods, works or services (other than any continuation of the Services under the Contract) for any project resulting from or closely related to the Services.</w:t>
            </w:r>
          </w:p>
        </w:tc>
      </w:tr>
      <w:tr w:rsidR="00C65233" w:rsidRPr="0026092E">
        <w:trPr>
          <w:trHeight w:val="243"/>
        </w:trPr>
        <w:tc>
          <w:tcPr>
            <w:tcW w:w="9675" w:type="dxa"/>
            <w:gridSpan w:val="2"/>
          </w:tcPr>
          <w:p w:rsidR="00C65233" w:rsidRPr="000D2D53" w:rsidRDefault="00C65233" w:rsidP="000D2D53">
            <w:pPr>
              <w:pStyle w:val="Heading2"/>
              <w:ind w:left="360"/>
              <w:rPr>
                <w:sz w:val="36"/>
                <w:szCs w:val="36"/>
                <w:u w:val="single"/>
                <w:lang w:val="en-GB"/>
              </w:rPr>
            </w:pPr>
            <w:bookmarkStart w:id="208" w:name="_Toc239645705"/>
            <w:r w:rsidRPr="000D2D53">
              <w:rPr>
                <w:bCs/>
                <w:sz w:val="36"/>
                <w:szCs w:val="36"/>
                <w:u w:val="single"/>
              </w:rPr>
              <w:t xml:space="preserve">Obligations of the </w:t>
            </w:r>
            <w:r w:rsidR="000570D9" w:rsidRPr="000D2D53">
              <w:rPr>
                <w:bCs/>
                <w:sz w:val="36"/>
                <w:szCs w:val="36"/>
                <w:u w:val="single"/>
              </w:rPr>
              <w:t>Client</w:t>
            </w:r>
            <w:bookmarkEnd w:id="208"/>
          </w:p>
        </w:tc>
      </w:tr>
      <w:tr w:rsidR="00C65233" w:rsidRPr="0026092E">
        <w:trPr>
          <w:trHeight w:val="1350"/>
        </w:trPr>
        <w:tc>
          <w:tcPr>
            <w:tcW w:w="2341" w:type="dxa"/>
          </w:tcPr>
          <w:p w:rsidR="00C65233" w:rsidRPr="0026092E" w:rsidRDefault="009D758E" w:rsidP="000E2AC1">
            <w:pPr>
              <w:pStyle w:val="Heading4"/>
              <w:numPr>
                <w:ilvl w:val="0"/>
                <w:numId w:val="44"/>
              </w:numPr>
              <w:spacing w:before="120" w:after="120"/>
              <w:rPr>
                <w:rStyle w:val="Heading3Char"/>
                <w:b w:val="0"/>
                <w:sz w:val="21"/>
                <w:szCs w:val="21"/>
                <w:lang w:val="en-GB"/>
              </w:rPr>
            </w:pPr>
            <w:bookmarkStart w:id="209" w:name="_Toc52005783"/>
            <w:bookmarkStart w:id="210" w:name="_Toc79817632"/>
            <w:bookmarkStart w:id="211" w:name="_Toc79817728"/>
            <w:bookmarkStart w:id="212" w:name="_Toc239645706"/>
            <w:r w:rsidRPr="008633BD">
              <w:rPr>
                <w:rStyle w:val="Heading3Char"/>
                <w:b w:val="0"/>
                <w:lang w:val="en-GB"/>
              </w:rPr>
              <w:t>S</w:t>
            </w:r>
            <w:r w:rsidR="00C65233" w:rsidRPr="008633BD">
              <w:rPr>
                <w:rStyle w:val="Heading3Char"/>
                <w:b w:val="0"/>
                <w:lang w:val="en-GB"/>
              </w:rPr>
              <w:t>ervices, Facilities and Property</w:t>
            </w:r>
            <w:bookmarkEnd w:id="209"/>
            <w:bookmarkEnd w:id="210"/>
            <w:bookmarkEnd w:id="211"/>
            <w:bookmarkEnd w:id="212"/>
          </w:p>
        </w:tc>
        <w:tc>
          <w:tcPr>
            <w:tcW w:w="7334" w:type="dxa"/>
          </w:tcPr>
          <w:p w:rsidR="00C65233" w:rsidRPr="008636F2" w:rsidRDefault="00C65233" w:rsidP="000E2AC1">
            <w:pPr>
              <w:widowControl w:val="0"/>
              <w:numPr>
                <w:ilvl w:val="0"/>
                <w:numId w:val="22"/>
              </w:numPr>
              <w:tabs>
                <w:tab w:val="clear" w:pos="936"/>
                <w:tab w:val="num" w:pos="610"/>
              </w:tabs>
              <w:spacing w:before="120" w:after="120"/>
              <w:ind w:left="647"/>
              <w:jc w:val="both"/>
              <w:rPr>
                <w:lang w:val="en-GB"/>
              </w:rPr>
            </w:pPr>
            <w:r w:rsidRPr="008636F2">
              <w:rPr>
                <w:lang w:val="en-GB"/>
              </w:rPr>
              <w:t xml:space="preserve">The </w:t>
            </w:r>
            <w:r w:rsidR="000570D9" w:rsidRPr="008636F2">
              <w:rPr>
                <w:lang w:val="en-GB"/>
              </w:rPr>
              <w:t>Client</w:t>
            </w:r>
            <w:r w:rsidRPr="008636F2">
              <w:rPr>
                <w:lang w:val="en-GB"/>
              </w:rPr>
              <w:t xml:space="preserve"> shall, free of any charge to the Consultant, make available for the purpose of carrying out the assignment data, local services, personnel, and facilities </w:t>
            </w:r>
            <w:r w:rsidR="007545ED" w:rsidRPr="008636F2">
              <w:rPr>
                <w:lang w:val="en-GB"/>
              </w:rPr>
              <w:t>indicated in Annex A.</w:t>
            </w:r>
          </w:p>
        </w:tc>
      </w:tr>
      <w:tr w:rsidR="00C65233" w:rsidRPr="0026092E">
        <w:trPr>
          <w:trHeight w:val="720"/>
        </w:trPr>
        <w:tc>
          <w:tcPr>
            <w:tcW w:w="9675" w:type="dxa"/>
            <w:gridSpan w:val="2"/>
          </w:tcPr>
          <w:p w:rsidR="00C65233" w:rsidRPr="000D2D53" w:rsidRDefault="00C65233" w:rsidP="000D2D53">
            <w:pPr>
              <w:pStyle w:val="Heading2"/>
              <w:ind w:left="360"/>
              <w:rPr>
                <w:sz w:val="36"/>
                <w:szCs w:val="36"/>
                <w:u w:val="single"/>
                <w:lang w:val="en-GB"/>
              </w:rPr>
            </w:pPr>
            <w:bookmarkStart w:id="213" w:name="_Toc239645707"/>
            <w:r w:rsidRPr="000D2D53">
              <w:rPr>
                <w:bCs/>
                <w:sz w:val="36"/>
                <w:szCs w:val="36"/>
                <w:u w:val="single"/>
              </w:rPr>
              <w:t>Termination and Settlement of Disputes</w:t>
            </w:r>
            <w:bookmarkEnd w:id="213"/>
          </w:p>
        </w:tc>
      </w:tr>
      <w:tr w:rsidR="00C65233" w:rsidRPr="0026092E">
        <w:trPr>
          <w:trHeight w:val="657"/>
        </w:trPr>
        <w:tc>
          <w:tcPr>
            <w:tcW w:w="2340" w:type="dxa"/>
          </w:tcPr>
          <w:p w:rsidR="00C65233" w:rsidRPr="0026092E" w:rsidRDefault="00C65233" w:rsidP="000E2AC1">
            <w:pPr>
              <w:pStyle w:val="Heading4"/>
              <w:numPr>
                <w:ilvl w:val="0"/>
                <w:numId w:val="44"/>
              </w:numPr>
              <w:spacing w:before="120" w:after="120"/>
              <w:rPr>
                <w:rStyle w:val="Heading3Char"/>
                <w:b w:val="0"/>
                <w:sz w:val="21"/>
                <w:szCs w:val="21"/>
                <w:lang w:val="en-GB"/>
              </w:rPr>
            </w:pPr>
            <w:bookmarkStart w:id="214" w:name="_Toc52005796"/>
            <w:bookmarkStart w:id="215" w:name="_Toc79817645"/>
            <w:bookmarkStart w:id="216" w:name="_Toc79817741"/>
            <w:bookmarkStart w:id="217" w:name="_Toc239645708"/>
            <w:r w:rsidRPr="008633BD">
              <w:rPr>
                <w:rStyle w:val="Heading3Char"/>
                <w:b w:val="0"/>
                <w:lang w:val="en-GB"/>
              </w:rPr>
              <w:t>Termination</w:t>
            </w:r>
            <w:bookmarkEnd w:id="214"/>
            <w:bookmarkEnd w:id="215"/>
            <w:bookmarkEnd w:id="216"/>
            <w:bookmarkEnd w:id="217"/>
          </w:p>
        </w:tc>
        <w:tc>
          <w:tcPr>
            <w:tcW w:w="7335" w:type="dxa"/>
          </w:tcPr>
          <w:p w:rsidR="00C65233" w:rsidRPr="00E532BB" w:rsidRDefault="00C65233" w:rsidP="000E2AC1">
            <w:pPr>
              <w:numPr>
                <w:ilvl w:val="0"/>
                <w:numId w:val="41"/>
              </w:numPr>
              <w:spacing w:before="120" w:after="120"/>
              <w:jc w:val="both"/>
              <w:rPr>
                <w:b/>
                <w:lang w:val="en-GB"/>
              </w:rPr>
            </w:pPr>
            <w:r w:rsidRPr="00E532BB">
              <w:rPr>
                <w:b/>
                <w:lang w:val="en-GB"/>
              </w:rPr>
              <w:t xml:space="preserve">By the </w:t>
            </w:r>
            <w:r w:rsidR="000570D9" w:rsidRPr="00E532BB">
              <w:rPr>
                <w:b/>
                <w:lang w:val="en-GB"/>
              </w:rPr>
              <w:t>Client</w:t>
            </w:r>
          </w:p>
          <w:p w:rsidR="00C65233" w:rsidRPr="00E532BB" w:rsidRDefault="00C65233" w:rsidP="006A1CE2">
            <w:pPr>
              <w:spacing w:before="120" w:after="120"/>
              <w:ind w:left="656" w:hanging="9"/>
              <w:jc w:val="both"/>
              <w:rPr>
                <w:lang w:val="en-GB"/>
              </w:rPr>
            </w:pPr>
            <w:r w:rsidRPr="00E532BB">
              <w:rPr>
                <w:lang w:val="en-GB"/>
              </w:rPr>
              <w:t xml:space="preserve">The </w:t>
            </w:r>
            <w:r w:rsidR="000570D9" w:rsidRPr="00E532BB">
              <w:rPr>
                <w:lang w:val="en-GB"/>
              </w:rPr>
              <w:t>Client</w:t>
            </w:r>
            <w:r w:rsidRPr="00E532BB">
              <w:rPr>
                <w:lang w:val="en-GB"/>
              </w:rPr>
              <w:t xml:space="preserve"> may terminate the Contract by not less than twenty-eight (28) days written notice to the Consultant, </w:t>
            </w:r>
            <w:r w:rsidR="00B3410A" w:rsidRPr="00E532BB">
              <w:rPr>
                <w:lang w:val="en-GB"/>
              </w:rPr>
              <w:t>S</w:t>
            </w:r>
            <w:r w:rsidRPr="00E532BB">
              <w:rPr>
                <w:lang w:val="en-GB"/>
              </w:rPr>
              <w:t>uch notice to be given after the occurrence of any event</w:t>
            </w:r>
            <w:r w:rsidR="00B3410A" w:rsidRPr="00E532BB">
              <w:rPr>
                <w:lang w:val="en-GB"/>
              </w:rPr>
              <w:t xml:space="preserve"> necessitating such termination.</w:t>
            </w:r>
          </w:p>
          <w:p w:rsidR="0026092E" w:rsidRPr="00E532BB" w:rsidRDefault="0026092E" w:rsidP="000E2AC1">
            <w:pPr>
              <w:numPr>
                <w:ilvl w:val="0"/>
                <w:numId w:val="41"/>
              </w:numPr>
              <w:spacing w:before="120" w:after="120"/>
              <w:jc w:val="both"/>
              <w:rPr>
                <w:b/>
                <w:lang w:val="en-GB"/>
              </w:rPr>
            </w:pPr>
            <w:r w:rsidRPr="00E532BB">
              <w:rPr>
                <w:b/>
                <w:lang w:val="en-GB"/>
              </w:rPr>
              <w:t>By the Consultant</w:t>
            </w:r>
          </w:p>
          <w:p w:rsidR="00B3410A" w:rsidRPr="0026092E" w:rsidRDefault="00BD5E88" w:rsidP="00E532BB">
            <w:pPr>
              <w:spacing w:before="120" w:after="120"/>
              <w:ind w:left="656" w:hanging="594"/>
              <w:jc w:val="both"/>
              <w:rPr>
                <w:sz w:val="21"/>
                <w:szCs w:val="21"/>
                <w:lang w:val="en-GB"/>
              </w:rPr>
            </w:pPr>
            <w:r w:rsidRPr="00E532BB">
              <w:rPr>
                <w:lang w:val="en-GB"/>
              </w:rPr>
              <w:t xml:space="preserve">The Consultant may terminate the Contract, by not less </w:t>
            </w:r>
            <w:r w:rsidR="00B3410A" w:rsidRPr="00E532BB">
              <w:rPr>
                <w:lang w:val="en-GB"/>
              </w:rPr>
              <w:t>than</w:t>
            </w:r>
            <w:r w:rsidRPr="00E532BB">
              <w:rPr>
                <w:lang w:val="en-GB"/>
              </w:rPr>
              <w:t xml:space="preserve"> twenty eight (28) days written notice to the </w:t>
            </w:r>
            <w:r w:rsidR="000570D9" w:rsidRPr="00E532BB">
              <w:rPr>
                <w:lang w:val="en-GB"/>
              </w:rPr>
              <w:t>Client</w:t>
            </w:r>
            <w:r w:rsidRPr="00E532BB">
              <w:rPr>
                <w:lang w:val="en-GB"/>
              </w:rPr>
              <w:t xml:space="preserve">, if the </w:t>
            </w:r>
            <w:r w:rsidR="000570D9" w:rsidRPr="00E532BB">
              <w:rPr>
                <w:lang w:val="en-GB"/>
              </w:rPr>
              <w:t>Client</w:t>
            </w:r>
            <w:r w:rsidRPr="00E532BB">
              <w:rPr>
                <w:lang w:val="en-GB"/>
              </w:rPr>
              <w:t xml:space="preserve"> fails to pay any monies due to the Consultant pursuant to the Contract</w:t>
            </w:r>
            <w:r w:rsidR="00B3410A" w:rsidRPr="00E532BB">
              <w:rPr>
                <w:lang w:val="en-GB"/>
              </w:rPr>
              <w:t>.</w:t>
            </w:r>
          </w:p>
        </w:tc>
      </w:tr>
      <w:tr w:rsidR="00F92369" w:rsidRPr="0026092E">
        <w:trPr>
          <w:trHeight w:val="657"/>
        </w:trPr>
        <w:tc>
          <w:tcPr>
            <w:tcW w:w="2340" w:type="dxa"/>
          </w:tcPr>
          <w:p w:rsidR="00F92369" w:rsidRPr="0026092E" w:rsidRDefault="00F92369" w:rsidP="000E2AC1">
            <w:pPr>
              <w:pStyle w:val="Heading4"/>
              <w:numPr>
                <w:ilvl w:val="0"/>
                <w:numId w:val="44"/>
              </w:numPr>
              <w:spacing w:before="120" w:after="120"/>
              <w:rPr>
                <w:rStyle w:val="Heading3Char"/>
                <w:b w:val="0"/>
              </w:rPr>
            </w:pPr>
            <w:bookmarkStart w:id="218" w:name="_Toc107565567"/>
            <w:bookmarkStart w:id="219" w:name="_Toc239645709"/>
            <w:r w:rsidRPr="008633BD">
              <w:rPr>
                <w:rStyle w:val="Heading3Char"/>
                <w:b w:val="0"/>
                <w:lang w:val="en-GB"/>
              </w:rPr>
              <w:t>Dispute Resolution</w:t>
            </w:r>
            <w:bookmarkEnd w:id="218"/>
            <w:bookmarkEnd w:id="219"/>
          </w:p>
        </w:tc>
        <w:tc>
          <w:tcPr>
            <w:tcW w:w="7335" w:type="dxa"/>
          </w:tcPr>
          <w:p w:rsidR="00F92369" w:rsidRPr="00A22642" w:rsidRDefault="00F92369" w:rsidP="000E2AC1">
            <w:pPr>
              <w:numPr>
                <w:ilvl w:val="0"/>
                <w:numId w:val="23"/>
              </w:numPr>
              <w:spacing w:before="120" w:after="120"/>
              <w:jc w:val="both"/>
              <w:rPr>
                <w:b/>
                <w:lang w:val="en-GB"/>
              </w:rPr>
            </w:pPr>
            <w:r w:rsidRPr="00A22642">
              <w:rPr>
                <w:b/>
                <w:lang w:val="en-GB"/>
              </w:rPr>
              <w:t>Amicable Settlement</w:t>
            </w:r>
          </w:p>
          <w:p w:rsidR="00F92369" w:rsidRPr="0026092E" w:rsidRDefault="00F92369" w:rsidP="00E532BB">
            <w:pPr>
              <w:spacing w:before="120" w:after="120"/>
              <w:ind w:left="647"/>
              <w:jc w:val="both"/>
              <w:rPr>
                <w:lang w:val="en-GB"/>
              </w:rPr>
            </w:pPr>
            <w:r w:rsidRPr="0026092E">
              <w:rPr>
                <w:lang w:val="en-GB"/>
              </w:rPr>
              <w:t xml:space="preserve">The </w:t>
            </w:r>
            <w:r w:rsidR="004E535D">
              <w:rPr>
                <w:lang w:val="en-GB"/>
              </w:rPr>
              <w:t>Client</w:t>
            </w:r>
            <w:r w:rsidRPr="0026092E">
              <w:rPr>
                <w:lang w:val="en-GB"/>
              </w:rPr>
              <w:t xml:space="preserve"> and the Consultant shall use their best efforts to settle amicably all disputes arising out of or in connection with this Contract or its interpretation</w:t>
            </w:r>
            <w:r w:rsidR="00B3410A">
              <w:rPr>
                <w:lang w:val="en-GB"/>
              </w:rPr>
              <w:t>.</w:t>
            </w:r>
          </w:p>
          <w:p w:rsidR="00F92369" w:rsidRPr="0026092E" w:rsidRDefault="00F92369" w:rsidP="00A22642">
            <w:pPr>
              <w:spacing w:before="120" w:after="120"/>
              <w:ind w:left="615"/>
              <w:jc w:val="both"/>
              <w:rPr>
                <w:lang w:val="en-GB"/>
              </w:rPr>
            </w:pPr>
          </w:p>
        </w:tc>
      </w:tr>
      <w:tr w:rsidR="00F92369" w:rsidRPr="0026092E">
        <w:trPr>
          <w:trHeight w:val="657"/>
        </w:trPr>
        <w:tc>
          <w:tcPr>
            <w:tcW w:w="2340" w:type="dxa"/>
          </w:tcPr>
          <w:p w:rsidR="00F92369" w:rsidRPr="0026092E" w:rsidRDefault="00F92369" w:rsidP="00A22642">
            <w:pPr>
              <w:spacing w:before="120" w:after="120"/>
              <w:rPr>
                <w:rStyle w:val="Heading3Char"/>
                <w:b w:val="0"/>
                <w:bCs w:val="0"/>
              </w:rPr>
            </w:pPr>
          </w:p>
        </w:tc>
        <w:tc>
          <w:tcPr>
            <w:tcW w:w="7335" w:type="dxa"/>
          </w:tcPr>
          <w:p w:rsidR="00F92369" w:rsidRPr="00255BA3" w:rsidRDefault="00F92369" w:rsidP="000E2AC1">
            <w:pPr>
              <w:numPr>
                <w:ilvl w:val="0"/>
                <w:numId w:val="23"/>
              </w:numPr>
              <w:spacing w:before="120" w:after="120"/>
              <w:jc w:val="both"/>
              <w:rPr>
                <w:lang w:val="en-GB"/>
              </w:rPr>
            </w:pPr>
            <w:r w:rsidRPr="00A22642">
              <w:rPr>
                <w:b/>
                <w:lang w:val="en-GB"/>
              </w:rPr>
              <w:t>Arbitration</w:t>
            </w:r>
          </w:p>
          <w:p w:rsidR="00F92369" w:rsidRPr="0026092E" w:rsidRDefault="00F92369" w:rsidP="007D3C44">
            <w:pPr>
              <w:spacing w:before="120" w:after="120"/>
              <w:ind w:left="612"/>
              <w:jc w:val="both"/>
              <w:rPr>
                <w:u w:val="single"/>
                <w:lang w:val="en-GB"/>
              </w:rPr>
            </w:pPr>
            <w:r w:rsidRPr="0026092E">
              <w:rPr>
                <w:lang w:val="en-GB"/>
              </w:rPr>
              <w:t xml:space="preserve">If the dispute cannot be settled the same may be settled through arbitration in accordance with the Arbitration Act 2001 of </w:t>
            </w:r>
            <w:smartTag w:uri="urn:schemas-microsoft-com:office:smarttags" w:element="place">
              <w:smartTag w:uri="urn:schemas-microsoft-com:office:smarttags" w:element="country-region">
                <w:r w:rsidRPr="0026092E">
                  <w:rPr>
                    <w:lang w:val="en-GB"/>
                  </w:rPr>
                  <w:t>Bangladesh</w:t>
                </w:r>
              </w:smartTag>
            </w:smartTag>
            <w:r w:rsidRPr="0026092E">
              <w:rPr>
                <w:lang w:val="en-GB"/>
              </w:rPr>
              <w:t xml:space="preserve"> as at present in force. The place of Arbitration shall be in </w:t>
            </w:r>
            <w:smartTag w:uri="urn:schemas-microsoft-com:office:smarttags" w:element="place">
              <w:r w:rsidRPr="0026092E">
                <w:rPr>
                  <w:lang w:val="en-GB"/>
                </w:rPr>
                <w:t>Dhaka</w:t>
              </w:r>
            </w:smartTag>
            <w:r w:rsidRPr="0026092E">
              <w:rPr>
                <w:lang w:val="en-GB"/>
              </w:rPr>
              <w:t>.</w:t>
            </w:r>
          </w:p>
        </w:tc>
      </w:tr>
    </w:tbl>
    <w:p w:rsidR="00C03324" w:rsidRPr="0026092E" w:rsidRDefault="00C03324" w:rsidP="00A22642">
      <w:pPr>
        <w:jc w:val="both"/>
        <w:rPr>
          <w:lang w:val="en-GB"/>
        </w:rPr>
      </w:pPr>
      <w:bookmarkStart w:id="220" w:name="_Toc82756266"/>
      <w:bookmarkStart w:id="221" w:name="_Toc86030351"/>
      <w:bookmarkStart w:id="222" w:name="_Toc107559596"/>
      <w:bookmarkStart w:id="223" w:name="_Toc107560816"/>
      <w:bookmarkStart w:id="224" w:name="_Toc107563637"/>
      <w:bookmarkStart w:id="225" w:name="_Toc107564360"/>
      <w:bookmarkEnd w:id="220"/>
      <w:bookmarkEnd w:id="221"/>
      <w:bookmarkEnd w:id="222"/>
      <w:bookmarkEnd w:id="223"/>
      <w:bookmarkEnd w:id="224"/>
      <w:bookmarkEnd w:id="225"/>
    </w:p>
    <w:p w:rsidR="00C03324" w:rsidRPr="0026092E" w:rsidRDefault="00C03324" w:rsidP="00A22642">
      <w:pPr>
        <w:jc w:val="both"/>
        <w:rPr>
          <w:lang w:val="en-GB"/>
        </w:rPr>
      </w:pPr>
      <w:r w:rsidRPr="0026092E">
        <w:rPr>
          <w:lang w:val="en-GB"/>
        </w:rPr>
        <w:t>IN WITNESS WHEREOF the parties hereto have signed this agreement the day and year first above written.</w:t>
      </w:r>
    </w:p>
    <w:p w:rsidR="00C03324" w:rsidRPr="0026092E" w:rsidRDefault="00C03324" w:rsidP="00A22642">
      <w:pPr>
        <w:jc w:val="both"/>
        <w:rPr>
          <w:lang w:val="en-GB"/>
        </w:rPr>
      </w:pPr>
    </w:p>
    <w:tbl>
      <w:tblPr>
        <w:tblW w:w="9000" w:type="dxa"/>
        <w:tblInd w:w="108" w:type="dxa"/>
        <w:tblLook w:val="01E0"/>
      </w:tblPr>
      <w:tblGrid>
        <w:gridCol w:w="4514"/>
        <w:gridCol w:w="4486"/>
      </w:tblGrid>
      <w:tr w:rsidR="00C03324" w:rsidRPr="0026092E">
        <w:tc>
          <w:tcPr>
            <w:tcW w:w="4514" w:type="dxa"/>
          </w:tcPr>
          <w:p w:rsidR="00C03324" w:rsidRPr="0026092E" w:rsidRDefault="00C03324" w:rsidP="00A22642">
            <w:pPr>
              <w:tabs>
                <w:tab w:val="left" w:pos="0"/>
                <w:tab w:val="left" w:pos="720"/>
                <w:tab w:val="left" w:pos="1080"/>
              </w:tabs>
              <w:spacing w:before="120" w:after="120"/>
              <w:jc w:val="both"/>
              <w:rPr>
                <w:lang w:val="en-GB"/>
              </w:rPr>
            </w:pPr>
            <w:r w:rsidRPr="0026092E">
              <w:rPr>
                <w:lang w:val="en-GB"/>
              </w:rPr>
              <w:t xml:space="preserve">FOR THE </w:t>
            </w:r>
            <w:r w:rsidR="000570D9">
              <w:rPr>
                <w:lang w:val="en-GB"/>
              </w:rPr>
              <w:t>CLIENT</w:t>
            </w:r>
          </w:p>
        </w:tc>
        <w:tc>
          <w:tcPr>
            <w:tcW w:w="4486" w:type="dxa"/>
          </w:tcPr>
          <w:p w:rsidR="00C03324" w:rsidRPr="0026092E" w:rsidRDefault="00C03324" w:rsidP="00A22642">
            <w:pPr>
              <w:tabs>
                <w:tab w:val="left" w:pos="0"/>
                <w:tab w:val="left" w:pos="720"/>
                <w:tab w:val="left" w:pos="1080"/>
              </w:tabs>
              <w:spacing w:before="120" w:after="120"/>
              <w:jc w:val="both"/>
              <w:rPr>
                <w:lang w:val="en-GB"/>
              </w:rPr>
            </w:pPr>
            <w:r w:rsidRPr="0026092E">
              <w:rPr>
                <w:lang w:val="en-GB"/>
              </w:rPr>
              <w:t>FOR THE CONSULTANT</w:t>
            </w:r>
          </w:p>
        </w:tc>
      </w:tr>
      <w:tr w:rsidR="00C03324" w:rsidRPr="0026092E">
        <w:tc>
          <w:tcPr>
            <w:tcW w:w="4514" w:type="dxa"/>
          </w:tcPr>
          <w:p w:rsidR="00C03324" w:rsidRPr="0026092E" w:rsidRDefault="00C03324" w:rsidP="00A22642">
            <w:pPr>
              <w:tabs>
                <w:tab w:val="left" w:pos="0"/>
                <w:tab w:val="left" w:pos="720"/>
                <w:tab w:val="left" w:pos="1080"/>
              </w:tabs>
              <w:spacing w:before="120" w:after="120"/>
              <w:jc w:val="both"/>
              <w:rPr>
                <w:lang w:val="en-GB"/>
              </w:rPr>
            </w:pPr>
          </w:p>
          <w:p w:rsidR="00C03324" w:rsidRPr="0026092E" w:rsidRDefault="00C03324" w:rsidP="00A22642">
            <w:pPr>
              <w:tabs>
                <w:tab w:val="left" w:pos="0"/>
                <w:tab w:val="left" w:pos="720"/>
                <w:tab w:val="left" w:pos="1080"/>
              </w:tabs>
              <w:spacing w:before="120" w:after="120"/>
              <w:jc w:val="both"/>
              <w:rPr>
                <w:lang w:val="en-GB"/>
              </w:rPr>
            </w:pPr>
          </w:p>
          <w:p w:rsidR="00C03324" w:rsidRPr="0026092E" w:rsidRDefault="00C03324" w:rsidP="00A22642">
            <w:pPr>
              <w:tabs>
                <w:tab w:val="left" w:pos="0"/>
                <w:tab w:val="left" w:pos="720"/>
                <w:tab w:val="left" w:pos="1080"/>
              </w:tabs>
              <w:spacing w:before="120" w:after="120"/>
              <w:jc w:val="both"/>
              <w:rPr>
                <w:lang w:val="en-GB"/>
              </w:rPr>
            </w:pPr>
            <w:r w:rsidRPr="0026092E">
              <w:rPr>
                <w:lang w:val="en-GB"/>
              </w:rPr>
              <w:t>Signature</w:t>
            </w:r>
          </w:p>
        </w:tc>
        <w:tc>
          <w:tcPr>
            <w:tcW w:w="4486" w:type="dxa"/>
          </w:tcPr>
          <w:p w:rsidR="00C03324" w:rsidRPr="0026092E" w:rsidRDefault="00C03324" w:rsidP="00A22642">
            <w:pPr>
              <w:tabs>
                <w:tab w:val="left" w:pos="0"/>
                <w:tab w:val="left" w:pos="720"/>
                <w:tab w:val="left" w:pos="1080"/>
              </w:tabs>
              <w:spacing w:before="120" w:after="120"/>
              <w:jc w:val="both"/>
              <w:rPr>
                <w:lang w:val="en-GB"/>
              </w:rPr>
            </w:pPr>
          </w:p>
          <w:p w:rsidR="00C03324" w:rsidRPr="0026092E" w:rsidRDefault="00C03324" w:rsidP="00A22642">
            <w:pPr>
              <w:tabs>
                <w:tab w:val="left" w:pos="0"/>
                <w:tab w:val="left" w:pos="720"/>
                <w:tab w:val="left" w:pos="1080"/>
              </w:tabs>
              <w:spacing w:before="120" w:after="120"/>
              <w:jc w:val="both"/>
              <w:rPr>
                <w:lang w:val="en-GB"/>
              </w:rPr>
            </w:pPr>
          </w:p>
          <w:p w:rsidR="00C03324" w:rsidRPr="0026092E" w:rsidRDefault="00C03324" w:rsidP="00A22642">
            <w:pPr>
              <w:tabs>
                <w:tab w:val="left" w:pos="0"/>
                <w:tab w:val="left" w:pos="720"/>
                <w:tab w:val="left" w:pos="1080"/>
              </w:tabs>
              <w:spacing w:before="120" w:after="120"/>
              <w:jc w:val="both"/>
              <w:rPr>
                <w:lang w:val="en-GB"/>
              </w:rPr>
            </w:pPr>
            <w:r w:rsidRPr="0026092E">
              <w:rPr>
                <w:lang w:val="en-GB"/>
              </w:rPr>
              <w:t>Signature</w:t>
            </w:r>
          </w:p>
        </w:tc>
      </w:tr>
      <w:tr w:rsidR="00C03324" w:rsidRPr="0026092E">
        <w:tc>
          <w:tcPr>
            <w:tcW w:w="4514" w:type="dxa"/>
          </w:tcPr>
          <w:p w:rsidR="00C03324" w:rsidRPr="0026092E" w:rsidRDefault="00C03324" w:rsidP="00A22642">
            <w:pPr>
              <w:tabs>
                <w:tab w:val="left" w:pos="0"/>
                <w:tab w:val="left" w:pos="720"/>
                <w:tab w:val="left" w:pos="1080"/>
              </w:tabs>
              <w:spacing w:before="120" w:after="120"/>
              <w:jc w:val="both"/>
              <w:rPr>
                <w:lang w:val="en-GB"/>
              </w:rPr>
            </w:pPr>
          </w:p>
          <w:p w:rsidR="00C03324" w:rsidRPr="0026092E" w:rsidRDefault="00C03324" w:rsidP="00A22642">
            <w:pPr>
              <w:tabs>
                <w:tab w:val="left" w:pos="0"/>
                <w:tab w:val="left" w:pos="720"/>
                <w:tab w:val="left" w:pos="1080"/>
              </w:tabs>
              <w:spacing w:before="120" w:after="120"/>
              <w:jc w:val="both"/>
              <w:rPr>
                <w:lang w:val="en-GB"/>
              </w:rPr>
            </w:pPr>
          </w:p>
          <w:p w:rsidR="00C03324" w:rsidRPr="0026092E" w:rsidRDefault="00C03324" w:rsidP="00A22642">
            <w:pPr>
              <w:tabs>
                <w:tab w:val="left" w:pos="0"/>
                <w:tab w:val="left" w:pos="720"/>
                <w:tab w:val="left" w:pos="1080"/>
              </w:tabs>
              <w:spacing w:before="120" w:after="120"/>
              <w:jc w:val="both"/>
              <w:rPr>
                <w:lang w:val="en-GB"/>
              </w:rPr>
            </w:pPr>
            <w:r w:rsidRPr="0026092E">
              <w:rPr>
                <w:lang w:val="en-GB"/>
              </w:rPr>
              <w:t>Print Name &amp; Position:</w:t>
            </w:r>
          </w:p>
        </w:tc>
        <w:tc>
          <w:tcPr>
            <w:tcW w:w="4486" w:type="dxa"/>
          </w:tcPr>
          <w:p w:rsidR="00C03324" w:rsidRPr="0026092E" w:rsidRDefault="00C03324" w:rsidP="00A22642">
            <w:pPr>
              <w:tabs>
                <w:tab w:val="left" w:pos="0"/>
                <w:tab w:val="left" w:pos="720"/>
                <w:tab w:val="left" w:pos="1080"/>
              </w:tabs>
              <w:spacing w:before="120" w:after="120"/>
              <w:jc w:val="both"/>
              <w:rPr>
                <w:lang w:val="en-GB"/>
              </w:rPr>
            </w:pPr>
          </w:p>
          <w:p w:rsidR="00C03324" w:rsidRPr="0026092E" w:rsidRDefault="00C03324" w:rsidP="00A22642">
            <w:pPr>
              <w:tabs>
                <w:tab w:val="left" w:pos="0"/>
                <w:tab w:val="left" w:pos="720"/>
                <w:tab w:val="left" w:pos="1080"/>
              </w:tabs>
              <w:spacing w:before="120" w:after="120"/>
              <w:jc w:val="both"/>
              <w:rPr>
                <w:lang w:val="en-GB"/>
              </w:rPr>
            </w:pPr>
          </w:p>
          <w:p w:rsidR="00C03324" w:rsidRPr="0026092E" w:rsidRDefault="00C03324" w:rsidP="00A22642">
            <w:pPr>
              <w:tabs>
                <w:tab w:val="left" w:pos="0"/>
                <w:tab w:val="left" w:pos="720"/>
                <w:tab w:val="left" w:pos="1080"/>
              </w:tabs>
              <w:spacing w:before="120" w:after="120"/>
              <w:jc w:val="both"/>
              <w:rPr>
                <w:lang w:val="en-GB"/>
              </w:rPr>
            </w:pPr>
            <w:r w:rsidRPr="0026092E">
              <w:rPr>
                <w:lang w:val="en-GB"/>
              </w:rPr>
              <w:t>Print Name:</w:t>
            </w:r>
          </w:p>
        </w:tc>
      </w:tr>
    </w:tbl>
    <w:p w:rsidR="00C03324" w:rsidRPr="0026092E" w:rsidRDefault="00C03324" w:rsidP="00A22642">
      <w:pPr>
        <w:jc w:val="both"/>
        <w:rPr>
          <w:lang w:val="en-GB"/>
        </w:rPr>
      </w:pPr>
      <w:r w:rsidRPr="0026092E">
        <w:rPr>
          <w:lang w:val="en-GB"/>
        </w:rPr>
        <w:tab/>
      </w:r>
    </w:p>
    <w:p w:rsidR="00584FD9" w:rsidRPr="0026092E" w:rsidRDefault="00584FD9" w:rsidP="00A22642">
      <w:pPr>
        <w:tabs>
          <w:tab w:val="left" w:pos="3975"/>
        </w:tabs>
        <w:jc w:val="both"/>
        <w:rPr>
          <w:lang w:val="en-GB"/>
        </w:rPr>
      </w:pPr>
      <w:r w:rsidRPr="0026092E">
        <w:rPr>
          <w:lang w:val="en-GB"/>
        </w:rPr>
        <w:tab/>
      </w:r>
    </w:p>
    <w:p w:rsidR="000F1D57" w:rsidRPr="0026092E" w:rsidRDefault="00B04F15" w:rsidP="00A22642">
      <w:pPr>
        <w:tabs>
          <w:tab w:val="left" w:pos="3975"/>
        </w:tabs>
        <w:rPr>
          <w:lang w:val="en-GB"/>
        </w:rPr>
      </w:pPr>
      <w:r w:rsidRPr="0026092E">
        <w:rPr>
          <w:lang w:val="en-GB"/>
        </w:rPr>
        <w:t xml:space="preserve">The </w:t>
      </w:r>
      <w:r w:rsidR="00A05945" w:rsidRPr="0026092E">
        <w:rPr>
          <w:lang w:val="en-GB"/>
        </w:rPr>
        <w:t>following</w:t>
      </w:r>
      <w:r w:rsidRPr="0026092E">
        <w:rPr>
          <w:lang w:val="en-GB"/>
        </w:rPr>
        <w:t xml:space="preserve"> documents </w:t>
      </w:r>
      <w:r w:rsidR="006054D5" w:rsidRPr="0026092E">
        <w:rPr>
          <w:lang w:val="en-GB"/>
        </w:rPr>
        <w:t>forming the integral</w:t>
      </w:r>
      <w:r w:rsidR="00606148">
        <w:rPr>
          <w:rFonts w:cs="Vrinda" w:hint="cs"/>
          <w:szCs w:val="28"/>
          <w:cs/>
          <w:lang w:val="en-GB" w:bidi="bn-BD"/>
        </w:rPr>
        <w:t xml:space="preserve"> </w:t>
      </w:r>
      <w:r w:rsidRPr="0026092E">
        <w:rPr>
          <w:lang w:val="en-GB"/>
        </w:rPr>
        <w:t>part of this contr</w:t>
      </w:r>
      <w:r w:rsidR="00E61358" w:rsidRPr="0026092E">
        <w:rPr>
          <w:lang w:val="en-GB"/>
        </w:rPr>
        <w:t xml:space="preserve">act shall be interpreted in the </w:t>
      </w:r>
      <w:r w:rsidR="00A05945" w:rsidRPr="0026092E">
        <w:rPr>
          <w:lang w:val="en-GB"/>
        </w:rPr>
        <w:t>following</w:t>
      </w:r>
      <w:r w:rsidR="00606148">
        <w:rPr>
          <w:rFonts w:cs="Vrinda" w:hint="cs"/>
          <w:szCs w:val="28"/>
          <w:cs/>
          <w:lang w:val="en-GB" w:bidi="bn-BD"/>
        </w:rPr>
        <w:t xml:space="preserve"> </w:t>
      </w:r>
      <w:r w:rsidR="006054D5" w:rsidRPr="0026092E">
        <w:rPr>
          <w:lang w:val="en-GB"/>
        </w:rPr>
        <w:t xml:space="preserve">order </w:t>
      </w:r>
      <w:r w:rsidR="00E61358" w:rsidRPr="0026092E">
        <w:rPr>
          <w:lang w:val="en-GB"/>
        </w:rPr>
        <w:t xml:space="preserve">of </w:t>
      </w:r>
      <w:r w:rsidR="00A05945" w:rsidRPr="0026092E">
        <w:rPr>
          <w:lang w:val="en-GB"/>
        </w:rPr>
        <w:t>priority</w:t>
      </w:r>
      <w:r w:rsidR="000F1D57" w:rsidRPr="0026092E">
        <w:rPr>
          <w:lang w:val="en-GB"/>
        </w:rPr>
        <w:t>:</w:t>
      </w:r>
    </w:p>
    <w:p w:rsidR="000F1D57" w:rsidRPr="0026092E" w:rsidRDefault="000F1D57" w:rsidP="00A22642">
      <w:pPr>
        <w:tabs>
          <w:tab w:val="left" w:pos="3975"/>
        </w:tabs>
        <w:rPr>
          <w:lang w:val="en-GB"/>
        </w:rPr>
      </w:pPr>
    </w:p>
    <w:p w:rsidR="000F1D57" w:rsidRPr="0026092E" w:rsidRDefault="000F1D57" w:rsidP="00A22642">
      <w:pPr>
        <w:tabs>
          <w:tab w:val="left" w:pos="3975"/>
        </w:tabs>
        <w:rPr>
          <w:lang w:val="en-GB"/>
        </w:rPr>
      </w:pPr>
      <w:r w:rsidRPr="0026092E">
        <w:rPr>
          <w:lang w:val="en-GB"/>
        </w:rPr>
        <w:t xml:space="preserve">(a) The </w:t>
      </w:r>
      <w:r w:rsidR="001C0708" w:rsidRPr="0026092E">
        <w:rPr>
          <w:lang w:val="en-GB"/>
        </w:rPr>
        <w:t>Form</w:t>
      </w:r>
      <w:r w:rsidRPr="0026092E">
        <w:rPr>
          <w:lang w:val="en-GB"/>
        </w:rPr>
        <w:t xml:space="preserve"> of contract</w:t>
      </w:r>
    </w:p>
    <w:p w:rsidR="000F1D57" w:rsidRPr="0026092E" w:rsidRDefault="000F1D57" w:rsidP="00A22642">
      <w:pPr>
        <w:tabs>
          <w:tab w:val="left" w:pos="3975"/>
        </w:tabs>
        <w:rPr>
          <w:lang w:val="en-GB"/>
        </w:rPr>
      </w:pPr>
    </w:p>
    <w:p w:rsidR="00C84E86" w:rsidRPr="0026092E" w:rsidRDefault="000F1D57" w:rsidP="00A22642">
      <w:pPr>
        <w:tabs>
          <w:tab w:val="left" w:pos="3975"/>
        </w:tabs>
        <w:rPr>
          <w:lang w:val="en-GB"/>
        </w:rPr>
      </w:pPr>
      <w:r w:rsidRPr="0026092E">
        <w:rPr>
          <w:lang w:val="en-GB"/>
        </w:rPr>
        <w:t>A</w:t>
      </w:r>
      <w:r w:rsidR="00EA09DE" w:rsidRPr="0026092E">
        <w:rPr>
          <w:lang w:val="en-GB"/>
        </w:rPr>
        <w:t>nnex A:</w:t>
      </w:r>
      <w:r w:rsidR="00606148">
        <w:rPr>
          <w:rFonts w:cs="Vrinda" w:hint="cs"/>
          <w:szCs w:val="28"/>
          <w:cs/>
          <w:lang w:val="en-GB" w:bidi="bn-BD"/>
        </w:rPr>
        <w:t xml:space="preserve"> </w:t>
      </w:r>
      <w:r w:rsidR="00C84E86" w:rsidRPr="0026092E">
        <w:rPr>
          <w:lang w:val="en-GB"/>
        </w:rPr>
        <w:t>Description of Services</w:t>
      </w:r>
    </w:p>
    <w:p w:rsidR="00C84E86" w:rsidRPr="0026092E" w:rsidRDefault="00C84E86" w:rsidP="00A22642">
      <w:pPr>
        <w:tabs>
          <w:tab w:val="left" w:pos="3975"/>
        </w:tabs>
        <w:rPr>
          <w:lang w:val="en-GB"/>
        </w:rPr>
      </w:pPr>
    </w:p>
    <w:p w:rsidR="0033549B" w:rsidRDefault="00EA09DE" w:rsidP="00A22642">
      <w:pPr>
        <w:tabs>
          <w:tab w:val="left" w:pos="3975"/>
        </w:tabs>
        <w:rPr>
          <w:lang w:val="en-GB"/>
        </w:rPr>
      </w:pPr>
      <w:r w:rsidRPr="0026092E">
        <w:rPr>
          <w:lang w:val="en-GB"/>
        </w:rPr>
        <w:t xml:space="preserve">Annex </w:t>
      </w:r>
      <w:r w:rsidR="00C84E86" w:rsidRPr="0026092E">
        <w:rPr>
          <w:lang w:val="en-GB"/>
        </w:rPr>
        <w:t>B</w:t>
      </w:r>
      <w:r w:rsidRPr="0026092E">
        <w:rPr>
          <w:lang w:val="en-GB"/>
        </w:rPr>
        <w:t>:</w:t>
      </w:r>
      <w:r w:rsidR="0033549B">
        <w:rPr>
          <w:lang w:val="en-GB"/>
        </w:rPr>
        <w:t xml:space="preserve">  Cost Estimates of Services and Schedule of Rates</w:t>
      </w:r>
    </w:p>
    <w:p w:rsidR="0033549B" w:rsidRDefault="0033549B" w:rsidP="00A22642">
      <w:pPr>
        <w:tabs>
          <w:tab w:val="left" w:pos="3975"/>
        </w:tabs>
        <w:rPr>
          <w:lang w:val="en-GB"/>
        </w:rPr>
      </w:pPr>
    </w:p>
    <w:p w:rsidR="0033549B" w:rsidRDefault="0033549B" w:rsidP="00A22642">
      <w:pPr>
        <w:tabs>
          <w:tab w:val="left" w:pos="3975"/>
        </w:tabs>
        <w:rPr>
          <w:lang w:val="en-GB"/>
        </w:rPr>
      </w:pPr>
      <w:r>
        <w:rPr>
          <w:lang w:val="en-GB"/>
        </w:rPr>
        <w:t>Annex C: Consultant’s Reporting Obligations</w:t>
      </w:r>
    </w:p>
    <w:p w:rsidR="00C03324" w:rsidRPr="0026092E" w:rsidRDefault="0033549B" w:rsidP="00A22642">
      <w:pPr>
        <w:tabs>
          <w:tab w:val="left" w:pos="3975"/>
        </w:tabs>
        <w:rPr>
          <w:lang w:val="en-GB"/>
        </w:rPr>
      </w:pPr>
      <w:r>
        <w:rPr>
          <w:lang w:val="en-GB"/>
        </w:rPr>
        <w:tab/>
      </w:r>
      <w:r w:rsidR="00584FD9" w:rsidRPr="0026092E">
        <w:rPr>
          <w:lang w:val="en-GB"/>
        </w:rPr>
        <w:br w:type="page"/>
      </w:r>
    </w:p>
    <w:p w:rsidR="00910615" w:rsidRDefault="00910615" w:rsidP="00A22642">
      <w:pPr>
        <w:pStyle w:val="Heading2"/>
        <w:rPr>
          <w:lang w:val="en-GB"/>
        </w:rPr>
      </w:pPr>
      <w:bookmarkStart w:id="226" w:name="_Toc79817649"/>
      <w:bookmarkStart w:id="227" w:name="_Toc79817745"/>
      <w:bookmarkStart w:id="228" w:name="_Toc107565570"/>
      <w:bookmarkStart w:id="229" w:name="_Toc239645710"/>
      <w:bookmarkStart w:id="230" w:name="_Toc79817651"/>
      <w:bookmarkStart w:id="231" w:name="_Toc79817747"/>
      <w:bookmarkStart w:id="232" w:name="_Toc107639868"/>
      <w:r>
        <w:rPr>
          <w:lang w:val="en-GB"/>
        </w:rPr>
        <w:lastRenderedPageBreak/>
        <w:t>ANNEX A:</w:t>
      </w:r>
      <w:r w:rsidR="00606148">
        <w:rPr>
          <w:rFonts w:cs="Vrinda" w:hint="cs"/>
          <w:cs/>
          <w:lang w:val="en-GB" w:bidi="bn-BD"/>
        </w:rPr>
        <w:t xml:space="preserve"> </w:t>
      </w:r>
      <w:r>
        <w:rPr>
          <w:lang w:val="en-GB"/>
        </w:rPr>
        <w:t>Description of the Services</w:t>
      </w:r>
      <w:bookmarkEnd w:id="226"/>
      <w:bookmarkEnd w:id="227"/>
      <w:bookmarkEnd w:id="228"/>
      <w:bookmarkEnd w:id="229"/>
    </w:p>
    <w:p w:rsidR="00910615" w:rsidRDefault="00910615" w:rsidP="00A22642">
      <w:pPr>
        <w:tabs>
          <w:tab w:val="left" w:pos="0"/>
          <w:tab w:val="left" w:pos="720"/>
          <w:tab w:val="left" w:pos="1080"/>
        </w:tabs>
        <w:rPr>
          <w:lang w:val="en-GB"/>
        </w:rPr>
      </w:pPr>
    </w:p>
    <w:p w:rsidR="00910615" w:rsidRDefault="00910615" w:rsidP="00A22642">
      <w:pPr>
        <w:tabs>
          <w:tab w:val="left" w:pos="0"/>
          <w:tab w:val="left" w:pos="720"/>
          <w:tab w:val="left" w:pos="1080"/>
        </w:tabs>
        <w:jc w:val="both"/>
        <w:rPr>
          <w:lang w:val="en-GB"/>
        </w:rPr>
      </w:pPr>
    </w:p>
    <w:p w:rsidR="00910615" w:rsidRDefault="00910615" w:rsidP="00A22642">
      <w:pPr>
        <w:tabs>
          <w:tab w:val="left" w:pos="0"/>
          <w:tab w:val="left" w:pos="720"/>
          <w:tab w:val="left" w:pos="1080"/>
        </w:tabs>
        <w:jc w:val="both"/>
        <w:rPr>
          <w:lang w:val="en-GB"/>
        </w:rPr>
      </w:pPr>
      <w:r>
        <w:rPr>
          <w:i/>
          <w:iCs/>
          <w:lang w:val="en-GB"/>
        </w:rPr>
        <w:t xml:space="preserve">[Give detailed descriptions of the Services including its (a) Background, (b) Objectives, (c) Detailed negotiated TOR providing a description of Services to be provided , (d) Work plan with dates for completion of various tasks, (e) Place of performance of different tasks, (f) Specific tasks to be approved by the </w:t>
      </w:r>
      <w:r w:rsidR="004E535D">
        <w:rPr>
          <w:i/>
          <w:iCs/>
          <w:lang w:val="en-GB"/>
        </w:rPr>
        <w:t>Client</w:t>
      </w:r>
      <w:r>
        <w:rPr>
          <w:i/>
          <w:iCs/>
          <w:lang w:val="en-GB"/>
        </w:rPr>
        <w:t>; etc.</w:t>
      </w:r>
      <w:r>
        <w:rPr>
          <w:lang w:val="en-GB"/>
        </w:rPr>
        <w:t>).</w:t>
      </w:r>
    </w:p>
    <w:p w:rsidR="00910615" w:rsidRDefault="00910615" w:rsidP="00A22642">
      <w:pPr>
        <w:tabs>
          <w:tab w:val="left" w:pos="0"/>
          <w:tab w:val="left" w:pos="720"/>
          <w:tab w:val="left" w:pos="1080"/>
        </w:tabs>
        <w:jc w:val="both"/>
        <w:rPr>
          <w:lang w:val="en-GB"/>
        </w:rPr>
      </w:pPr>
    </w:p>
    <w:p w:rsidR="00910615" w:rsidRDefault="00910615" w:rsidP="00A22642">
      <w:pPr>
        <w:tabs>
          <w:tab w:val="left" w:pos="0"/>
          <w:tab w:val="left" w:pos="720"/>
          <w:tab w:val="left" w:pos="1080"/>
        </w:tabs>
        <w:jc w:val="both"/>
        <w:rPr>
          <w:i/>
          <w:iCs/>
          <w:lang w:val="en-GB"/>
        </w:rPr>
      </w:pPr>
      <w:r>
        <w:rPr>
          <w:i/>
          <w:iCs/>
          <w:lang w:val="en-GB"/>
        </w:rPr>
        <w:t>[also ensure the following data is listed in this Annex in conformity with the Contract Agreement.</w:t>
      </w:r>
    </w:p>
    <w:p w:rsidR="00910615" w:rsidRDefault="00910615" w:rsidP="00A22642">
      <w:pPr>
        <w:tabs>
          <w:tab w:val="left" w:pos="0"/>
          <w:tab w:val="left" w:pos="720"/>
          <w:tab w:val="left" w:pos="1080"/>
        </w:tabs>
        <w:jc w:val="both"/>
        <w:rPr>
          <w:i/>
          <w:iCs/>
          <w:lang w:val="en-GB"/>
        </w:rPr>
      </w:pPr>
    </w:p>
    <w:p w:rsidR="00910615" w:rsidRDefault="00910615" w:rsidP="000E2AC1">
      <w:pPr>
        <w:numPr>
          <w:ilvl w:val="3"/>
          <w:numId w:val="19"/>
        </w:numPr>
        <w:tabs>
          <w:tab w:val="clear" w:pos="2880"/>
        </w:tabs>
        <w:ind w:left="1080"/>
        <w:jc w:val="both"/>
        <w:rPr>
          <w:i/>
          <w:iCs/>
          <w:lang w:val="en-GB"/>
        </w:rPr>
      </w:pPr>
      <w:r>
        <w:rPr>
          <w:i/>
          <w:iCs/>
          <w:lang w:val="en-GB"/>
        </w:rPr>
        <w:t>The name of the main location (Duty Station) at which the Services are to be provided. Also advise if any other travel will be necessary, and if so, to which expected locations will the Consultant be required to travel.</w:t>
      </w:r>
    </w:p>
    <w:p w:rsidR="00910615" w:rsidRDefault="00910615" w:rsidP="00A22642">
      <w:pPr>
        <w:ind w:left="720"/>
        <w:jc w:val="both"/>
        <w:rPr>
          <w:i/>
          <w:iCs/>
          <w:lang w:val="en-GB"/>
        </w:rPr>
      </w:pPr>
    </w:p>
    <w:p w:rsidR="00232DF4" w:rsidRDefault="00232DF4" w:rsidP="000E2AC1">
      <w:pPr>
        <w:numPr>
          <w:ilvl w:val="3"/>
          <w:numId w:val="19"/>
        </w:numPr>
        <w:tabs>
          <w:tab w:val="clear" w:pos="2880"/>
        </w:tabs>
        <w:ind w:left="1080"/>
        <w:jc w:val="both"/>
        <w:rPr>
          <w:i/>
          <w:iCs/>
          <w:lang w:val="en-GB"/>
        </w:rPr>
      </w:pPr>
      <w:r>
        <w:rPr>
          <w:i/>
          <w:iCs/>
          <w:lang w:val="en-GB"/>
        </w:rPr>
        <w:t>Indicate the Contact Addresses for Notices and Requests as indicated in Clause 22.1 of the Contract Agreement.</w:t>
      </w:r>
    </w:p>
    <w:p w:rsidR="00FB1BA2" w:rsidRDefault="00FB1BA2" w:rsidP="00FB1BA2">
      <w:pPr>
        <w:jc w:val="both"/>
        <w:rPr>
          <w:i/>
          <w:iCs/>
          <w:lang w:val="en-GB"/>
        </w:rPr>
      </w:pPr>
    </w:p>
    <w:p w:rsidR="00FB1BA2" w:rsidRDefault="00FB1BA2" w:rsidP="00FB1BA2">
      <w:pPr>
        <w:ind w:left="1080"/>
        <w:jc w:val="both"/>
        <w:rPr>
          <w:i/>
          <w:iCs/>
          <w:lang w:val="en-GB"/>
        </w:rPr>
      </w:pPr>
      <w:r>
        <w:rPr>
          <w:i/>
          <w:iCs/>
          <w:lang w:val="en-GB"/>
        </w:rPr>
        <w:t xml:space="preserve">(a) Address of the </w:t>
      </w:r>
      <w:r w:rsidR="000570D9">
        <w:rPr>
          <w:i/>
          <w:iCs/>
          <w:lang w:val="en-GB"/>
        </w:rPr>
        <w:t>Client</w:t>
      </w:r>
      <w:r>
        <w:rPr>
          <w:i/>
          <w:iCs/>
          <w:lang w:val="en-GB"/>
        </w:rPr>
        <w:t>:</w:t>
      </w:r>
    </w:p>
    <w:p w:rsidR="00FB1BA2" w:rsidRDefault="00FB1BA2" w:rsidP="00FB1BA2">
      <w:pPr>
        <w:ind w:left="720"/>
        <w:jc w:val="both"/>
        <w:rPr>
          <w:i/>
          <w:iCs/>
          <w:lang w:val="en-GB"/>
        </w:rPr>
      </w:pPr>
      <w:r>
        <w:rPr>
          <w:i/>
          <w:iCs/>
          <w:lang w:val="en-GB"/>
        </w:rPr>
        <w:t>(With phone number, Fax number &amp; e-mail)</w:t>
      </w:r>
    </w:p>
    <w:p w:rsidR="00FB1BA2" w:rsidRDefault="00FB1BA2" w:rsidP="00FB1BA2">
      <w:pPr>
        <w:ind w:left="720"/>
        <w:jc w:val="both"/>
        <w:rPr>
          <w:i/>
          <w:iCs/>
          <w:lang w:val="en-GB"/>
        </w:rPr>
      </w:pPr>
    </w:p>
    <w:p w:rsidR="00FB1BA2" w:rsidRDefault="00FB1BA2" w:rsidP="00FB1BA2">
      <w:pPr>
        <w:tabs>
          <w:tab w:val="left" w:pos="1080"/>
        </w:tabs>
        <w:ind w:left="1080"/>
        <w:jc w:val="both"/>
        <w:rPr>
          <w:i/>
          <w:iCs/>
          <w:lang w:val="en-GB"/>
        </w:rPr>
      </w:pPr>
      <w:r>
        <w:rPr>
          <w:i/>
          <w:iCs/>
          <w:lang w:val="en-GB"/>
        </w:rPr>
        <w:t xml:space="preserve"> (b)Address of the </w:t>
      </w:r>
      <w:r w:rsidR="000570D9">
        <w:rPr>
          <w:i/>
          <w:iCs/>
          <w:lang w:val="en-GB"/>
        </w:rPr>
        <w:t>Client</w:t>
      </w:r>
      <w:r>
        <w:rPr>
          <w:i/>
          <w:iCs/>
          <w:lang w:val="en-GB"/>
        </w:rPr>
        <w:t>:</w:t>
      </w:r>
    </w:p>
    <w:p w:rsidR="00FB1BA2" w:rsidRDefault="00FB1BA2" w:rsidP="00FB1BA2">
      <w:pPr>
        <w:ind w:left="720"/>
        <w:jc w:val="both"/>
        <w:rPr>
          <w:i/>
          <w:iCs/>
          <w:lang w:val="en-GB"/>
        </w:rPr>
      </w:pPr>
      <w:r>
        <w:rPr>
          <w:i/>
          <w:iCs/>
          <w:lang w:val="en-GB"/>
        </w:rPr>
        <w:t xml:space="preserve"> (With phone number, Fax number &amp; e-mail)</w:t>
      </w:r>
    </w:p>
    <w:p w:rsidR="001C08A3" w:rsidRDefault="001C08A3" w:rsidP="00232DF4">
      <w:pPr>
        <w:jc w:val="both"/>
        <w:rPr>
          <w:i/>
          <w:iCs/>
          <w:lang w:val="en-GB"/>
        </w:rPr>
      </w:pPr>
    </w:p>
    <w:p w:rsidR="00900467" w:rsidRDefault="00900467" w:rsidP="000E2AC1">
      <w:pPr>
        <w:numPr>
          <w:ilvl w:val="3"/>
          <w:numId w:val="19"/>
        </w:numPr>
        <w:tabs>
          <w:tab w:val="clear" w:pos="2880"/>
        </w:tabs>
        <w:ind w:left="1080"/>
        <w:jc w:val="both"/>
        <w:rPr>
          <w:i/>
          <w:iCs/>
          <w:lang w:val="en-GB"/>
        </w:rPr>
      </w:pPr>
      <w:r>
        <w:rPr>
          <w:i/>
          <w:iCs/>
          <w:lang w:val="en-GB"/>
        </w:rPr>
        <w:t xml:space="preserve">Logistics  and facilities to be provided to the Consultant by the </w:t>
      </w:r>
      <w:r w:rsidR="000570D9">
        <w:rPr>
          <w:i/>
          <w:iCs/>
          <w:lang w:val="en-GB"/>
        </w:rPr>
        <w:t>Client</w:t>
      </w:r>
      <w:r>
        <w:rPr>
          <w:i/>
          <w:iCs/>
          <w:lang w:val="en-GB"/>
        </w:rPr>
        <w:t xml:space="preserve"> are listed below:</w:t>
      </w:r>
    </w:p>
    <w:p w:rsidR="00900467" w:rsidRDefault="00900467" w:rsidP="000E2AC1">
      <w:pPr>
        <w:numPr>
          <w:ilvl w:val="0"/>
          <w:numId w:val="26"/>
        </w:numPr>
        <w:tabs>
          <w:tab w:val="clear" w:pos="2160"/>
          <w:tab w:val="num" w:pos="1800"/>
        </w:tabs>
        <w:ind w:left="1800" w:hanging="480"/>
        <w:jc w:val="both"/>
        <w:rPr>
          <w:i/>
          <w:iCs/>
          <w:lang w:val="en-GB"/>
        </w:rPr>
      </w:pPr>
      <w:r>
        <w:rPr>
          <w:i/>
          <w:iCs/>
          <w:lang w:val="en-GB"/>
        </w:rPr>
        <w:t>Office space with furniture including file cabinet and  electric connection;</w:t>
      </w:r>
    </w:p>
    <w:p w:rsidR="00900467" w:rsidRDefault="00900467" w:rsidP="000E2AC1">
      <w:pPr>
        <w:numPr>
          <w:ilvl w:val="0"/>
          <w:numId w:val="26"/>
        </w:numPr>
        <w:tabs>
          <w:tab w:val="clear" w:pos="2160"/>
          <w:tab w:val="num" w:pos="1800"/>
        </w:tabs>
        <w:ind w:left="1800" w:hanging="480"/>
        <w:jc w:val="both"/>
        <w:rPr>
          <w:i/>
          <w:iCs/>
          <w:lang w:val="en-GB"/>
        </w:rPr>
      </w:pPr>
      <w:r>
        <w:rPr>
          <w:i/>
          <w:iCs/>
          <w:lang w:val="en-GB"/>
        </w:rPr>
        <w:t>Office Assistan</w:t>
      </w:r>
      <w:r w:rsidR="001C08A3">
        <w:rPr>
          <w:i/>
          <w:iCs/>
          <w:lang w:val="en-GB"/>
        </w:rPr>
        <w:t>t</w:t>
      </w:r>
      <w:r w:rsidR="00C31FBC">
        <w:rPr>
          <w:i/>
          <w:iCs/>
          <w:lang w:val="en-GB"/>
        </w:rPr>
        <w:t>(</w:t>
      </w:r>
      <w:r>
        <w:rPr>
          <w:i/>
          <w:iCs/>
          <w:lang w:val="en-GB"/>
        </w:rPr>
        <w:t>s</w:t>
      </w:r>
      <w:r w:rsidR="00C31FBC">
        <w:rPr>
          <w:i/>
          <w:iCs/>
          <w:lang w:val="en-GB"/>
        </w:rPr>
        <w:t>)</w:t>
      </w:r>
      <w:r w:rsidR="0086180A">
        <w:rPr>
          <w:i/>
          <w:iCs/>
          <w:lang w:val="en-GB"/>
        </w:rPr>
        <w:t>/Support staff;</w:t>
      </w:r>
    </w:p>
    <w:p w:rsidR="00900467" w:rsidRDefault="00B216AC" w:rsidP="000E2AC1">
      <w:pPr>
        <w:numPr>
          <w:ilvl w:val="0"/>
          <w:numId w:val="26"/>
        </w:numPr>
        <w:tabs>
          <w:tab w:val="clear" w:pos="2160"/>
          <w:tab w:val="num" w:pos="1800"/>
        </w:tabs>
        <w:ind w:left="1800" w:hanging="480"/>
        <w:jc w:val="both"/>
        <w:rPr>
          <w:i/>
          <w:iCs/>
          <w:lang w:val="en-GB"/>
        </w:rPr>
      </w:pPr>
      <w:r>
        <w:rPr>
          <w:i/>
          <w:iCs/>
          <w:lang w:val="en-GB"/>
        </w:rPr>
        <w:t>Office equipment</w:t>
      </w:r>
      <w:r w:rsidR="00900467">
        <w:rPr>
          <w:i/>
          <w:iCs/>
          <w:lang w:val="en-GB"/>
        </w:rPr>
        <w:t xml:space="preserve"> like computer, printer etc</w:t>
      </w:r>
      <w:r w:rsidR="0086180A">
        <w:rPr>
          <w:i/>
          <w:iCs/>
          <w:lang w:val="en-GB"/>
        </w:rPr>
        <w:t>;</w:t>
      </w:r>
    </w:p>
    <w:p w:rsidR="00900467" w:rsidRDefault="00900467" w:rsidP="000E2AC1">
      <w:pPr>
        <w:numPr>
          <w:ilvl w:val="0"/>
          <w:numId w:val="26"/>
        </w:numPr>
        <w:tabs>
          <w:tab w:val="clear" w:pos="2160"/>
          <w:tab w:val="num" w:pos="1800"/>
        </w:tabs>
        <w:ind w:left="1800" w:hanging="480"/>
        <w:jc w:val="both"/>
        <w:rPr>
          <w:i/>
          <w:iCs/>
          <w:lang w:val="en-GB"/>
        </w:rPr>
      </w:pPr>
      <w:r>
        <w:rPr>
          <w:i/>
          <w:iCs/>
          <w:lang w:val="en-GB"/>
        </w:rPr>
        <w:t>Facilities for production and binding of reports</w:t>
      </w:r>
      <w:r w:rsidR="001C08A3">
        <w:rPr>
          <w:i/>
          <w:iCs/>
          <w:lang w:val="en-GB"/>
        </w:rPr>
        <w:t xml:space="preserve"> etc. shall be the responsibility of the </w:t>
      </w:r>
      <w:r w:rsidR="000570D9">
        <w:rPr>
          <w:i/>
          <w:iCs/>
          <w:lang w:val="en-GB"/>
        </w:rPr>
        <w:t>Client</w:t>
      </w:r>
      <w:r w:rsidR="001C08A3">
        <w:rPr>
          <w:i/>
          <w:iCs/>
          <w:lang w:val="en-GB"/>
        </w:rPr>
        <w:t xml:space="preserve"> in case of Time based contract. </w:t>
      </w:r>
    </w:p>
    <w:p w:rsidR="00FE72DC" w:rsidRDefault="00FE72DC" w:rsidP="000E2AC1">
      <w:pPr>
        <w:numPr>
          <w:ilvl w:val="0"/>
          <w:numId w:val="26"/>
        </w:numPr>
        <w:tabs>
          <w:tab w:val="clear" w:pos="2160"/>
          <w:tab w:val="num" w:pos="1800"/>
        </w:tabs>
        <w:ind w:left="1800" w:hanging="480"/>
        <w:jc w:val="both"/>
        <w:rPr>
          <w:i/>
          <w:iCs/>
          <w:lang w:val="en-GB"/>
        </w:rPr>
      </w:pPr>
      <w:r>
        <w:rPr>
          <w:i/>
          <w:iCs/>
          <w:lang w:val="en-GB"/>
        </w:rPr>
        <w:t xml:space="preserve">Any other facilities agreed by both </w:t>
      </w:r>
      <w:r w:rsidR="000570D9">
        <w:rPr>
          <w:i/>
          <w:iCs/>
          <w:lang w:val="en-GB"/>
        </w:rPr>
        <w:t>Client</w:t>
      </w:r>
      <w:r>
        <w:rPr>
          <w:i/>
          <w:iCs/>
          <w:lang w:val="en-GB"/>
        </w:rPr>
        <w:t>&amp; the Consultant.</w:t>
      </w:r>
    </w:p>
    <w:p w:rsidR="00910615" w:rsidRDefault="00910615" w:rsidP="00A22642">
      <w:pPr>
        <w:tabs>
          <w:tab w:val="left" w:pos="0"/>
          <w:tab w:val="left" w:pos="720"/>
          <w:tab w:val="left" w:pos="1080"/>
        </w:tabs>
        <w:jc w:val="both"/>
        <w:rPr>
          <w:i/>
          <w:iCs/>
          <w:lang w:val="en-GB"/>
        </w:rPr>
      </w:pPr>
    </w:p>
    <w:p w:rsidR="00910615" w:rsidRDefault="00910615" w:rsidP="00A22642">
      <w:pPr>
        <w:pStyle w:val="Heading2"/>
        <w:jc w:val="left"/>
        <w:rPr>
          <w:bCs/>
          <w:sz w:val="28"/>
          <w:lang w:val="en-GB"/>
        </w:rPr>
      </w:pPr>
    </w:p>
    <w:p w:rsidR="00C03324" w:rsidRPr="00910615" w:rsidRDefault="00910615" w:rsidP="00CB2A2D">
      <w:pPr>
        <w:pStyle w:val="Heading2"/>
        <w:rPr>
          <w:bCs/>
          <w:szCs w:val="26"/>
          <w:lang w:val="en-GB"/>
        </w:rPr>
      </w:pPr>
      <w:r>
        <w:rPr>
          <w:bCs/>
          <w:sz w:val="28"/>
          <w:lang w:val="en-GB"/>
        </w:rPr>
        <w:br w:type="page"/>
      </w:r>
      <w:r w:rsidR="0081580B" w:rsidRPr="00910615">
        <w:rPr>
          <w:bCs/>
          <w:szCs w:val="26"/>
          <w:lang w:val="en-GB"/>
        </w:rPr>
        <w:lastRenderedPageBreak/>
        <w:br/>
      </w:r>
      <w:bookmarkStart w:id="233" w:name="_Toc239645711"/>
      <w:r w:rsidR="00C03324" w:rsidRPr="00910615">
        <w:rPr>
          <w:bCs/>
          <w:szCs w:val="26"/>
          <w:lang w:val="en-GB"/>
        </w:rPr>
        <w:t xml:space="preserve">ANNEX </w:t>
      </w:r>
      <w:r w:rsidR="006D24E1" w:rsidRPr="00910615">
        <w:rPr>
          <w:bCs/>
          <w:szCs w:val="26"/>
          <w:lang w:val="en-GB"/>
        </w:rPr>
        <w:t>B</w:t>
      </w:r>
      <w:bookmarkEnd w:id="230"/>
      <w:bookmarkEnd w:id="231"/>
      <w:bookmarkEnd w:id="232"/>
      <w:r w:rsidR="00CB2A2D">
        <w:rPr>
          <w:bCs/>
          <w:szCs w:val="26"/>
          <w:lang w:val="en-GB"/>
        </w:rPr>
        <w:t>:</w:t>
      </w:r>
      <w:r w:rsidR="006D7BD9">
        <w:rPr>
          <w:rFonts w:cs="Vrinda" w:hint="cs"/>
          <w:bCs/>
          <w:szCs w:val="33"/>
          <w:cs/>
          <w:lang w:val="en-GB" w:bidi="bn-BD"/>
        </w:rPr>
        <w:t xml:space="preserve"> </w:t>
      </w:r>
      <w:r w:rsidR="00B11A4A">
        <w:rPr>
          <w:bCs/>
          <w:szCs w:val="26"/>
          <w:lang w:val="en-GB"/>
        </w:rPr>
        <w:t>Cost estimates of Services and Schedule of Rates</w:t>
      </w:r>
      <w:bookmarkEnd w:id="233"/>
    </w:p>
    <w:p w:rsidR="00C03324" w:rsidRPr="0026092E" w:rsidRDefault="00C03324" w:rsidP="00A22642">
      <w:pPr>
        <w:pStyle w:val="Heading1"/>
        <w:rPr>
          <w:b w:val="0"/>
          <w:bCs w:val="0"/>
          <w:sz w:val="21"/>
          <w:szCs w:val="21"/>
          <w:lang w:val="en-GB"/>
        </w:rPr>
      </w:pPr>
    </w:p>
    <w:p w:rsidR="00C03324" w:rsidRPr="0026092E" w:rsidRDefault="00C03324" w:rsidP="00A22642">
      <w:pPr>
        <w:tabs>
          <w:tab w:val="left" w:pos="0"/>
          <w:tab w:val="left" w:pos="720"/>
          <w:tab w:val="left" w:pos="1080"/>
        </w:tabs>
        <w:jc w:val="both"/>
        <w:rPr>
          <w:b/>
          <w:bCs/>
          <w:sz w:val="21"/>
          <w:szCs w:val="21"/>
          <w:lang w:val="en-GB"/>
        </w:rPr>
      </w:pPr>
      <w:r w:rsidRPr="0026092E">
        <w:rPr>
          <w:b/>
          <w:bCs/>
          <w:sz w:val="21"/>
          <w:szCs w:val="21"/>
          <w:lang w:val="en-GB"/>
        </w:rPr>
        <w:t>(</w:t>
      </w:r>
      <w:r w:rsidR="00875AED" w:rsidRPr="0026092E">
        <w:rPr>
          <w:b/>
          <w:bCs/>
          <w:sz w:val="21"/>
          <w:szCs w:val="21"/>
          <w:lang w:val="en-GB"/>
        </w:rPr>
        <w:t>A</w:t>
      </w:r>
      <w:r w:rsidRPr="0026092E">
        <w:rPr>
          <w:b/>
          <w:bCs/>
          <w:sz w:val="21"/>
          <w:szCs w:val="21"/>
          <w:lang w:val="en-GB"/>
        </w:rPr>
        <w:t>)</w:t>
      </w:r>
      <w:r w:rsidRPr="00CD365E">
        <w:rPr>
          <w:b/>
          <w:bCs/>
          <w:sz w:val="21"/>
          <w:szCs w:val="21"/>
          <w:lang w:val="en-GB"/>
        </w:rPr>
        <w:tab/>
        <w:t>Remuneration</w:t>
      </w:r>
    </w:p>
    <w:p w:rsidR="00C03324" w:rsidRPr="0026092E" w:rsidRDefault="00C03324" w:rsidP="00A22642">
      <w:pPr>
        <w:tabs>
          <w:tab w:val="left" w:pos="0"/>
          <w:tab w:val="left" w:pos="720"/>
          <w:tab w:val="left" w:pos="1080"/>
        </w:tabs>
        <w:jc w:val="both"/>
        <w:rPr>
          <w:sz w:val="21"/>
          <w:szCs w:val="21"/>
          <w:lang w:val="en-GB"/>
        </w:rPr>
      </w:pPr>
    </w:p>
    <w:tbl>
      <w:tblPr>
        <w:tblW w:w="90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720"/>
        <w:gridCol w:w="1680"/>
        <w:gridCol w:w="1680"/>
        <w:gridCol w:w="1920"/>
      </w:tblGrid>
      <w:tr w:rsidR="00C03324" w:rsidRPr="0026092E">
        <w:tc>
          <w:tcPr>
            <w:tcW w:w="3720" w:type="dxa"/>
            <w:tcBorders>
              <w:top w:val="single" w:sz="4" w:space="0" w:color="auto"/>
              <w:left w:val="single" w:sz="4" w:space="0" w:color="auto"/>
              <w:bottom w:val="single" w:sz="4" w:space="0" w:color="auto"/>
              <w:right w:val="single" w:sz="4" w:space="0" w:color="auto"/>
            </w:tcBorders>
            <w:shd w:val="clear" w:color="auto" w:fill="C0C0C0"/>
          </w:tcPr>
          <w:p w:rsidR="00C03324" w:rsidRPr="0026092E" w:rsidRDefault="00C03324" w:rsidP="00A22642">
            <w:pPr>
              <w:tabs>
                <w:tab w:val="left" w:pos="0"/>
                <w:tab w:val="left" w:pos="720"/>
                <w:tab w:val="left" w:pos="1080"/>
              </w:tabs>
              <w:spacing w:before="60" w:after="60"/>
              <w:jc w:val="center"/>
              <w:rPr>
                <w:sz w:val="21"/>
                <w:szCs w:val="21"/>
                <w:lang w:val="en-GB"/>
              </w:rPr>
            </w:pPr>
            <w:r w:rsidRPr="0026092E">
              <w:rPr>
                <w:sz w:val="21"/>
                <w:szCs w:val="21"/>
                <w:lang w:val="en-GB"/>
              </w:rPr>
              <w:t>Name of</w:t>
            </w:r>
            <w:r w:rsidR="00520BA5" w:rsidRPr="0026092E">
              <w:rPr>
                <w:sz w:val="21"/>
                <w:szCs w:val="21"/>
                <w:lang w:val="en-GB"/>
              </w:rPr>
              <w:t xml:space="preserve"> Consultant </w:t>
            </w:r>
          </w:p>
          <w:p w:rsidR="00C03324" w:rsidRPr="0026092E" w:rsidRDefault="00C03324" w:rsidP="00A22642">
            <w:pPr>
              <w:tabs>
                <w:tab w:val="left" w:pos="0"/>
                <w:tab w:val="left" w:pos="720"/>
                <w:tab w:val="left" w:pos="1080"/>
              </w:tabs>
              <w:spacing w:before="60" w:after="60"/>
              <w:jc w:val="center"/>
              <w:rPr>
                <w:sz w:val="21"/>
                <w:szCs w:val="21"/>
                <w:lang w:val="en-GB"/>
              </w:rPr>
            </w:pPr>
          </w:p>
        </w:tc>
        <w:tc>
          <w:tcPr>
            <w:tcW w:w="1680" w:type="dxa"/>
            <w:tcBorders>
              <w:left w:val="single" w:sz="4" w:space="0" w:color="auto"/>
            </w:tcBorders>
            <w:shd w:val="clear" w:color="auto" w:fill="C0C0C0"/>
          </w:tcPr>
          <w:p w:rsidR="00C03324" w:rsidRPr="0026092E" w:rsidRDefault="00C03324" w:rsidP="00A22642">
            <w:pPr>
              <w:tabs>
                <w:tab w:val="left" w:pos="0"/>
                <w:tab w:val="left" w:pos="720"/>
                <w:tab w:val="left" w:pos="1080"/>
              </w:tabs>
              <w:spacing w:before="60" w:after="60"/>
              <w:jc w:val="center"/>
              <w:rPr>
                <w:sz w:val="21"/>
                <w:szCs w:val="21"/>
                <w:lang w:val="en-GB"/>
              </w:rPr>
            </w:pPr>
            <w:r w:rsidRPr="0026092E">
              <w:rPr>
                <w:sz w:val="21"/>
                <w:szCs w:val="21"/>
                <w:lang w:val="en-GB"/>
              </w:rPr>
              <w:t>Rate</w:t>
            </w:r>
            <w:r w:rsidR="004C2CF1">
              <w:rPr>
                <w:sz w:val="21"/>
                <w:szCs w:val="21"/>
                <w:lang w:val="en-GB"/>
              </w:rPr>
              <w:t>, Taka</w:t>
            </w:r>
          </w:p>
        </w:tc>
        <w:tc>
          <w:tcPr>
            <w:tcW w:w="1680" w:type="dxa"/>
            <w:shd w:val="clear" w:color="auto" w:fill="C0C0C0"/>
          </w:tcPr>
          <w:p w:rsidR="00C03324" w:rsidRPr="0026092E" w:rsidRDefault="00C03324" w:rsidP="00A22642">
            <w:pPr>
              <w:tabs>
                <w:tab w:val="left" w:pos="0"/>
                <w:tab w:val="left" w:pos="720"/>
                <w:tab w:val="left" w:pos="1080"/>
              </w:tabs>
              <w:spacing w:before="60" w:after="60"/>
              <w:jc w:val="center"/>
              <w:rPr>
                <w:sz w:val="21"/>
                <w:szCs w:val="21"/>
                <w:lang w:val="en-GB"/>
              </w:rPr>
            </w:pPr>
            <w:r w:rsidRPr="0026092E">
              <w:rPr>
                <w:sz w:val="21"/>
                <w:szCs w:val="21"/>
                <w:lang w:val="en-GB"/>
              </w:rPr>
              <w:t>Q</w:t>
            </w:r>
            <w:r w:rsidR="00413D1F">
              <w:rPr>
                <w:sz w:val="21"/>
                <w:szCs w:val="21"/>
                <w:lang w:val="en-GB"/>
              </w:rPr>
              <w:t>uan</w:t>
            </w:r>
            <w:r w:rsidRPr="0026092E">
              <w:rPr>
                <w:sz w:val="21"/>
                <w:szCs w:val="21"/>
                <w:lang w:val="en-GB"/>
              </w:rPr>
              <w:t>t</w:t>
            </w:r>
            <w:r w:rsidR="00413D1F">
              <w:rPr>
                <w:sz w:val="21"/>
                <w:szCs w:val="21"/>
                <w:lang w:val="en-GB"/>
              </w:rPr>
              <w:t>it</w:t>
            </w:r>
            <w:r w:rsidRPr="0026092E">
              <w:rPr>
                <w:sz w:val="21"/>
                <w:szCs w:val="21"/>
                <w:lang w:val="en-GB"/>
              </w:rPr>
              <w:t>y</w:t>
            </w:r>
          </w:p>
        </w:tc>
        <w:tc>
          <w:tcPr>
            <w:tcW w:w="1920" w:type="dxa"/>
            <w:shd w:val="clear" w:color="auto" w:fill="C0C0C0"/>
          </w:tcPr>
          <w:p w:rsidR="00C03324" w:rsidRPr="0026092E" w:rsidRDefault="00C03324" w:rsidP="00A22642">
            <w:pPr>
              <w:tabs>
                <w:tab w:val="left" w:pos="0"/>
                <w:tab w:val="left" w:pos="720"/>
                <w:tab w:val="left" w:pos="1080"/>
              </w:tabs>
              <w:spacing w:before="60" w:after="60"/>
              <w:jc w:val="center"/>
              <w:rPr>
                <w:sz w:val="21"/>
                <w:szCs w:val="21"/>
                <w:lang w:val="en-GB"/>
              </w:rPr>
            </w:pPr>
            <w:r w:rsidRPr="0026092E">
              <w:rPr>
                <w:sz w:val="21"/>
                <w:szCs w:val="21"/>
                <w:lang w:val="en-GB"/>
              </w:rPr>
              <w:t>Total</w:t>
            </w:r>
          </w:p>
          <w:p w:rsidR="00C03324" w:rsidRPr="0026092E" w:rsidRDefault="00C03324" w:rsidP="00A22642">
            <w:pPr>
              <w:tabs>
                <w:tab w:val="left" w:pos="0"/>
                <w:tab w:val="left" w:pos="720"/>
                <w:tab w:val="left" w:pos="1080"/>
              </w:tabs>
              <w:spacing w:before="60" w:after="60"/>
              <w:jc w:val="center"/>
              <w:rPr>
                <w:sz w:val="21"/>
                <w:szCs w:val="21"/>
                <w:lang w:val="en-GB"/>
              </w:rPr>
            </w:pPr>
            <w:r w:rsidRPr="0026092E">
              <w:rPr>
                <w:sz w:val="21"/>
                <w:szCs w:val="21"/>
                <w:lang w:val="en-GB"/>
              </w:rPr>
              <w:t>T</w:t>
            </w:r>
            <w:r w:rsidR="004C2CF1">
              <w:rPr>
                <w:sz w:val="21"/>
                <w:szCs w:val="21"/>
                <w:lang w:val="en-GB"/>
              </w:rPr>
              <w:t>a</w:t>
            </w:r>
            <w:r w:rsidRPr="0026092E">
              <w:rPr>
                <w:sz w:val="21"/>
                <w:szCs w:val="21"/>
                <w:lang w:val="en-GB"/>
              </w:rPr>
              <w:t>k</w:t>
            </w:r>
            <w:r w:rsidR="004C2CF1">
              <w:rPr>
                <w:sz w:val="21"/>
                <w:szCs w:val="21"/>
                <w:lang w:val="en-GB"/>
              </w:rPr>
              <w:t>a</w:t>
            </w:r>
          </w:p>
        </w:tc>
      </w:tr>
      <w:tr w:rsidR="00C03324" w:rsidRPr="0026092E">
        <w:tc>
          <w:tcPr>
            <w:tcW w:w="3720" w:type="dxa"/>
            <w:tcBorders>
              <w:top w:val="single" w:sz="4" w:space="0" w:color="auto"/>
              <w:left w:val="single" w:sz="4" w:space="0" w:color="auto"/>
              <w:bottom w:val="single" w:sz="4" w:space="0" w:color="auto"/>
              <w:right w:val="single" w:sz="4" w:space="0" w:color="auto"/>
            </w:tcBorders>
          </w:tcPr>
          <w:p w:rsidR="00C03324" w:rsidRPr="0026092E" w:rsidRDefault="00C03324" w:rsidP="00A22642">
            <w:pPr>
              <w:tabs>
                <w:tab w:val="left" w:pos="0"/>
                <w:tab w:val="left" w:pos="720"/>
                <w:tab w:val="left" w:pos="1080"/>
              </w:tabs>
              <w:spacing w:before="60" w:after="60"/>
              <w:jc w:val="center"/>
              <w:rPr>
                <w:sz w:val="21"/>
                <w:szCs w:val="21"/>
                <w:lang w:val="en-GB"/>
              </w:rPr>
            </w:pPr>
            <w:r w:rsidRPr="0026092E">
              <w:rPr>
                <w:sz w:val="21"/>
                <w:szCs w:val="21"/>
                <w:lang w:val="en-GB"/>
              </w:rPr>
              <w:t>(a)</w:t>
            </w:r>
          </w:p>
        </w:tc>
        <w:tc>
          <w:tcPr>
            <w:tcW w:w="1680" w:type="dxa"/>
            <w:tcBorders>
              <w:left w:val="single" w:sz="4" w:space="0" w:color="auto"/>
            </w:tcBorders>
          </w:tcPr>
          <w:p w:rsidR="00C03324" w:rsidRPr="0026092E" w:rsidRDefault="00C03324" w:rsidP="00A22642">
            <w:pPr>
              <w:tabs>
                <w:tab w:val="left" w:pos="0"/>
                <w:tab w:val="left" w:pos="720"/>
                <w:tab w:val="left" w:pos="1080"/>
              </w:tabs>
              <w:spacing w:before="60" w:after="60"/>
              <w:jc w:val="center"/>
              <w:rPr>
                <w:sz w:val="21"/>
                <w:szCs w:val="21"/>
                <w:lang w:val="en-GB"/>
              </w:rPr>
            </w:pPr>
            <w:r w:rsidRPr="0026092E">
              <w:rPr>
                <w:sz w:val="21"/>
                <w:szCs w:val="21"/>
                <w:lang w:val="en-GB"/>
              </w:rPr>
              <w:t>(b)</w:t>
            </w:r>
          </w:p>
        </w:tc>
        <w:tc>
          <w:tcPr>
            <w:tcW w:w="1680" w:type="dxa"/>
          </w:tcPr>
          <w:p w:rsidR="00C03324" w:rsidRPr="0026092E" w:rsidRDefault="00C03324" w:rsidP="00A22642">
            <w:pPr>
              <w:tabs>
                <w:tab w:val="left" w:pos="0"/>
                <w:tab w:val="left" w:pos="720"/>
                <w:tab w:val="left" w:pos="1080"/>
              </w:tabs>
              <w:spacing w:before="60" w:after="60"/>
              <w:jc w:val="center"/>
              <w:rPr>
                <w:sz w:val="21"/>
                <w:szCs w:val="21"/>
                <w:lang w:val="en-GB"/>
              </w:rPr>
            </w:pPr>
            <w:r w:rsidRPr="0026092E">
              <w:rPr>
                <w:sz w:val="21"/>
                <w:szCs w:val="21"/>
                <w:lang w:val="en-GB"/>
              </w:rPr>
              <w:t>(c)</w:t>
            </w:r>
          </w:p>
        </w:tc>
        <w:tc>
          <w:tcPr>
            <w:tcW w:w="1920" w:type="dxa"/>
          </w:tcPr>
          <w:p w:rsidR="00C03324" w:rsidRPr="0026092E" w:rsidRDefault="00C03324" w:rsidP="00A22642">
            <w:pPr>
              <w:tabs>
                <w:tab w:val="left" w:pos="0"/>
                <w:tab w:val="left" w:pos="720"/>
                <w:tab w:val="left" w:pos="1080"/>
              </w:tabs>
              <w:spacing w:before="60" w:after="60"/>
              <w:jc w:val="center"/>
              <w:rPr>
                <w:sz w:val="21"/>
                <w:szCs w:val="21"/>
                <w:lang w:val="en-GB"/>
              </w:rPr>
            </w:pPr>
            <w:r w:rsidRPr="0026092E">
              <w:rPr>
                <w:sz w:val="21"/>
                <w:szCs w:val="21"/>
                <w:lang w:val="en-GB"/>
              </w:rPr>
              <w:t>(d) = (b) x (c)</w:t>
            </w:r>
          </w:p>
        </w:tc>
      </w:tr>
      <w:tr w:rsidR="00C03324" w:rsidRPr="0026092E">
        <w:tc>
          <w:tcPr>
            <w:tcW w:w="3720" w:type="dxa"/>
            <w:tcBorders>
              <w:left w:val="single" w:sz="6" w:space="0" w:color="auto"/>
              <w:bottom w:val="single" w:sz="6" w:space="0" w:color="auto"/>
            </w:tcBorders>
          </w:tcPr>
          <w:p w:rsidR="00C03324" w:rsidRPr="0026092E" w:rsidRDefault="00C03324" w:rsidP="00A22642">
            <w:pPr>
              <w:tabs>
                <w:tab w:val="left" w:pos="0"/>
                <w:tab w:val="left" w:pos="720"/>
                <w:tab w:val="left" w:pos="1080"/>
              </w:tabs>
              <w:spacing w:before="60" w:after="60"/>
              <w:rPr>
                <w:sz w:val="21"/>
                <w:szCs w:val="21"/>
                <w:lang w:val="en-GB"/>
              </w:rPr>
            </w:pPr>
          </w:p>
        </w:tc>
        <w:tc>
          <w:tcPr>
            <w:tcW w:w="1680" w:type="dxa"/>
          </w:tcPr>
          <w:p w:rsidR="00C03324" w:rsidRPr="0026092E" w:rsidRDefault="00C03324" w:rsidP="00A22642">
            <w:pPr>
              <w:tabs>
                <w:tab w:val="left" w:pos="0"/>
                <w:tab w:val="left" w:pos="720"/>
                <w:tab w:val="left" w:pos="1080"/>
              </w:tabs>
              <w:spacing w:before="60" w:after="60"/>
              <w:jc w:val="center"/>
              <w:rPr>
                <w:sz w:val="21"/>
                <w:szCs w:val="21"/>
                <w:lang w:val="en-GB"/>
              </w:rPr>
            </w:pPr>
          </w:p>
        </w:tc>
        <w:tc>
          <w:tcPr>
            <w:tcW w:w="1680" w:type="dxa"/>
          </w:tcPr>
          <w:p w:rsidR="00C03324" w:rsidRPr="0026092E" w:rsidRDefault="00C03324" w:rsidP="00A22642">
            <w:pPr>
              <w:tabs>
                <w:tab w:val="left" w:pos="0"/>
                <w:tab w:val="left" w:pos="720"/>
                <w:tab w:val="left" w:pos="1080"/>
              </w:tabs>
              <w:spacing w:before="60" w:after="60"/>
              <w:jc w:val="center"/>
              <w:rPr>
                <w:sz w:val="21"/>
                <w:szCs w:val="21"/>
                <w:lang w:val="en-GB"/>
              </w:rPr>
            </w:pPr>
          </w:p>
        </w:tc>
        <w:tc>
          <w:tcPr>
            <w:tcW w:w="1920" w:type="dxa"/>
          </w:tcPr>
          <w:p w:rsidR="00C03324" w:rsidRPr="0026092E" w:rsidRDefault="00C03324" w:rsidP="00A22642">
            <w:pPr>
              <w:tabs>
                <w:tab w:val="left" w:pos="0"/>
                <w:tab w:val="left" w:pos="720"/>
                <w:tab w:val="left" w:pos="1080"/>
              </w:tabs>
              <w:spacing w:before="60" w:after="60"/>
              <w:jc w:val="right"/>
              <w:rPr>
                <w:sz w:val="21"/>
                <w:szCs w:val="21"/>
                <w:lang w:val="en-GB"/>
              </w:rPr>
            </w:pPr>
          </w:p>
        </w:tc>
      </w:tr>
      <w:tr w:rsidR="00497129" w:rsidRPr="0026092E">
        <w:tc>
          <w:tcPr>
            <w:tcW w:w="3720" w:type="dxa"/>
            <w:tcBorders>
              <w:left w:val="single" w:sz="6" w:space="0" w:color="auto"/>
              <w:bottom w:val="single" w:sz="6" w:space="0" w:color="auto"/>
            </w:tcBorders>
          </w:tcPr>
          <w:p w:rsidR="00497129" w:rsidRPr="0026092E" w:rsidRDefault="00497129" w:rsidP="00A22642">
            <w:pPr>
              <w:tabs>
                <w:tab w:val="left" w:pos="0"/>
                <w:tab w:val="left" w:pos="720"/>
                <w:tab w:val="left" w:pos="1080"/>
              </w:tabs>
              <w:spacing w:before="60" w:after="60"/>
              <w:rPr>
                <w:sz w:val="21"/>
                <w:szCs w:val="21"/>
                <w:lang w:val="en-GB"/>
              </w:rPr>
            </w:pPr>
            <w:r w:rsidRPr="0026092E">
              <w:rPr>
                <w:sz w:val="21"/>
                <w:szCs w:val="21"/>
                <w:lang w:val="en-GB"/>
              </w:rPr>
              <w:t>Remuneration is made on a [</w:t>
            </w:r>
            <w:r w:rsidRPr="0026092E">
              <w:rPr>
                <w:i/>
                <w:iCs/>
                <w:sz w:val="21"/>
                <w:szCs w:val="21"/>
                <w:lang w:val="en-GB"/>
              </w:rPr>
              <w:t>state monthly, daily or hourly</w:t>
            </w:r>
            <w:r w:rsidRPr="0026092E">
              <w:rPr>
                <w:sz w:val="21"/>
                <w:szCs w:val="21"/>
                <w:lang w:val="en-GB"/>
              </w:rPr>
              <w:t>] rate</w:t>
            </w:r>
          </w:p>
        </w:tc>
        <w:tc>
          <w:tcPr>
            <w:tcW w:w="1680" w:type="dxa"/>
          </w:tcPr>
          <w:p w:rsidR="00497129" w:rsidRPr="0026092E" w:rsidRDefault="00497129" w:rsidP="00A22642">
            <w:pPr>
              <w:tabs>
                <w:tab w:val="left" w:pos="0"/>
                <w:tab w:val="left" w:pos="720"/>
                <w:tab w:val="left" w:pos="1080"/>
              </w:tabs>
              <w:spacing w:before="60" w:after="60"/>
              <w:jc w:val="center"/>
              <w:rPr>
                <w:sz w:val="21"/>
                <w:szCs w:val="21"/>
                <w:lang w:val="en-GB"/>
              </w:rPr>
            </w:pPr>
          </w:p>
        </w:tc>
        <w:tc>
          <w:tcPr>
            <w:tcW w:w="3600" w:type="dxa"/>
            <w:gridSpan w:val="2"/>
          </w:tcPr>
          <w:p w:rsidR="00497129" w:rsidRPr="0026092E" w:rsidRDefault="00497129" w:rsidP="00A22642">
            <w:pPr>
              <w:tabs>
                <w:tab w:val="left" w:pos="0"/>
                <w:tab w:val="left" w:pos="720"/>
                <w:tab w:val="left" w:pos="1080"/>
              </w:tabs>
              <w:spacing w:before="60" w:after="60"/>
              <w:rPr>
                <w:b/>
                <w:bCs/>
                <w:sz w:val="28"/>
                <w:szCs w:val="28"/>
                <w:lang w:val="en-GB"/>
              </w:rPr>
            </w:pPr>
            <w:r w:rsidRPr="0026092E">
              <w:rPr>
                <w:sz w:val="21"/>
                <w:szCs w:val="21"/>
                <w:lang w:val="en-GB"/>
              </w:rPr>
              <w:t>Sub-Total (</w:t>
            </w:r>
            <w:r w:rsidR="00E97D14" w:rsidRPr="0026092E">
              <w:rPr>
                <w:sz w:val="21"/>
                <w:szCs w:val="21"/>
                <w:lang w:val="en-GB"/>
              </w:rPr>
              <w:t>A</w:t>
            </w:r>
            <w:r w:rsidRPr="0026092E">
              <w:rPr>
                <w:sz w:val="21"/>
                <w:szCs w:val="21"/>
                <w:lang w:val="en-GB"/>
              </w:rPr>
              <w:t xml:space="preserve">) </w:t>
            </w:r>
          </w:p>
        </w:tc>
      </w:tr>
    </w:tbl>
    <w:p w:rsidR="00C03324" w:rsidRPr="0026092E" w:rsidRDefault="00C03324" w:rsidP="00A22642">
      <w:pPr>
        <w:tabs>
          <w:tab w:val="left" w:pos="0"/>
          <w:tab w:val="left" w:pos="720"/>
          <w:tab w:val="left" w:pos="1080"/>
        </w:tabs>
        <w:jc w:val="both"/>
        <w:rPr>
          <w:sz w:val="21"/>
          <w:szCs w:val="21"/>
          <w:lang w:val="en-GB"/>
        </w:rPr>
      </w:pPr>
    </w:p>
    <w:p w:rsidR="00C03324" w:rsidRPr="0026092E" w:rsidRDefault="00C03324" w:rsidP="00A22642">
      <w:pPr>
        <w:tabs>
          <w:tab w:val="left" w:pos="0"/>
          <w:tab w:val="left" w:pos="720"/>
          <w:tab w:val="left" w:pos="1080"/>
        </w:tabs>
        <w:ind w:right="29"/>
        <w:jc w:val="both"/>
        <w:rPr>
          <w:b/>
          <w:bCs/>
          <w:sz w:val="21"/>
          <w:szCs w:val="21"/>
          <w:u w:val="single"/>
          <w:lang w:val="en-GB"/>
        </w:rPr>
      </w:pPr>
      <w:r w:rsidRPr="0026092E">
        <w:rPr>
          <w:b/>
          <w:bCs/>
          <w:sz w:val="21"/>
          <w:szCs w:val="21"/>
          <w:lang w:val="en-GB"/>
        </w:rPr>
        <w:t>(</w:t>
      </w:r>
      <w:r w:rsidR="00875AED" w:rsidRPr="0026092E">
        <w:rPr>
          <w:b/>
          <w:bCs/>
          <w:sz w:val="21"/>
          <w:szCs w:val="21"/>
          <w:lang w:val="en-GB"/>
        </w:rPr>
        <w:t>B</w:t>
      </w:r>
      <w:r w:rsidRPr="0026092E">
        <w:rPr>
          <w:b/>
          <w:bCs/>
          <w:sz w:val="21"/>
          <w:szCs w:val="21"/>
          <w:lang w:val="en-GB"/>
        </w:rPr>
        <w:t>)</w:t>
      </w:r>
      <w:r w:rsidRPr="0026092E">
        <w:rPr>
          <w:b/>
          <w:bCs/>
          <w:sz w:val="21"/>
          <w:szCs w:val="21"/>
          <w:lang w:val="en-GB"/>
        </w:rPr>
        <w:tab/>
      </w:r>
      <w:r w:rsidR="00C84ACE" w:rsidRPr="00CD365E">
        <w:rPr>
          <w:b/>
          <w:bCs/>
          <w:sz w:val="21"/>
          <w:szCs w:val="21"/>
          <w:lang w:val="en-GB"/>
        </w:rPr>
        <w:t>Reimbursable</w:t>
      </w:r>
    </w:p>
    <w:p w:rsidR="00C03324" w:rsidRPr="0026092E" w:rsidRDefault="00C03324" w:rsidP="00A22642">
      <w:pPr>
        <w:tabs>
          <w:tab w:val="left" w:pos="0"/>
          <w:tab w:val="left" w:pos="720"/>
          <w:tab w:val="left" w:pos="1080"/>
        </w:tabs>
        <w:jc w:val="both"/>
        <w:rPr>
          <w:sz w:val="21"/>
          <w:szCs w:val="21"/>
          <w:lang w:val="en-GB"/>
        </w:rPr>
      </w:pPr>
    </w:p>
    <w:tbl>
      <w:tblPr>
        <w:tblW w:w="90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720"/>
        <w:gridCol w:w="1200"/>
        <w:gridCol w:w="1440"/>
        <w:gridCol w:w="1200"/>
        <w:gridCol w:w="1440"/>
      </w:tblGrid>
      <w:tr w:rsidR="00520BA5" w:rsidRPr="0026092E">
        <w:trPr>
          <w:cantSplit/>
        </w:trPr>
        <w:tc>
          <w:tcPr>
            <w:tcW w:w="3720" w:type="dxa"/>
            <w:shd w:val="clear" w:color="auto" w:fill="C0C0C0"/>
          </w:tcPr>
          <w:p w:rsidR="00520BA5" w:rsidRPr="0026092E" w:rsidRDefault="00520BA5" w:rsidP="00A22642">
            <w:pPr>
              <w:tabs>
                <w:tab w:val="left" w:pos="0"/>
                <w:tab w:val="left" w:pos="720"/>
                <w:tab w:val="left" w:pos="1080"/>
              </w:tabs>
              <w:spacing w:before="60" w:after="60"/>
              <w:jc w:val="center"/>
              <w:rPr>
                <w:sz w:val="21"/>
                <w:szCs w:val="21"/>
                <w:lang w:val="en-GB"/>
              </w:rPr>
            </w:pPr>
            <w:r w:rsidRPr="0026092E">
              <w:rPr>
                <w:sz w:val="21"/>
                <w:szCs w:val="21"/>
                <w:lang w:val="en-GB"/>
              </w:rPr>
              <w:t>Items of reimbursable</w:t>
            </w:r>
          </w:p>
        </w:tc>
        <w:tc>
          <w:tcPr>
            <w:tcW w:w="1200" w:type="dxa"/>
            <w:shd w:val="clear" w:color="auto" w:fill="C0C0C0"/>
          </w:tcPr>
          <w:p w:rsidR="00520BA5" w:rsidRPr="0026092E" w:rsidRDefault="00520BA5" w:rsidP="00A22642">
            <w:pPr>
              <w:tabs>
                <w:tab w:val="left" w:pos="0"/>
                <w:tab w:val="left" w:pos="720"/>
                <w:tab w:val="left" w:pos="1080"/>
              </w:tabs>
              <w:spacing w:before="60" w:after="60"/>
              <w:jc w:val="center"/>
              <w:rPr>
                <w:sz w:val="21"/>
                <w:szCs w:val="21"/>
                <w:lang w:val="en-GB"/>
              </w:rPr>
            </w:pPr>
            <w:r w:rsidRPr="0026092E">
              <w:rPr>
                <w:sz w:val="21"/>
                <w:szCs w:val="21"/>
                <w:lang w:val="en-GB"/>
              </w:rPr>
              <w:t>Unit</w:t>
            </w:r>
          </w:p>
        </w:tc>
        <w:tc>
          <w:tcPr>
            <w:tcW w:w="1440" w:type="dxa"/>
            <w:shd w:val="clear" w:color="auto" w:fill="C0C0C0"/>
          </w:tcPr>
          <w:p w:rsidR="00520BA5" w:rsidRPr="0026092E" w:rsidRDefault="00520BA5" w:rsidP="00A22642">
            <w:pPr>
              <w:tabs>
                <w:tab w:val="left" w:pos="0"/>
                <w:tab w:val="left" w:pos="720"/>
                <w:tab w:val="left" w:pos="1080"/>
              </w:tabs>
              <w:spacing w:before="60" w:after="60"/>
              <w:jc w:val="center"/>
              <w:rPr>
                <w:sz w:val="21"/>
                <w:szCs w:val="21"/>
                <w:lang w:val="en-GB"/>
              </w:rPr>
            </w:pPr>
            <w:r w:rsidRPr="0026092E">
              <w:rPr>
                <w:sz w:val="21"/>
                <w:szCs w:val="21"/>
                <w:lang w:val="en-GB"/>
              </w:rPr>
              <w:t>Qty</w:t>
            </w:r>
          </w:p>
        </w:tc>
        <w:tc>
          <w:tcPr>
            <w:tcW w:w="1200" w:type="dxa"/>
            <w:shd w:val="clear" w:color="auto" w:fill="C0C0C0"/>
          </w:tcPr>
          <w:p w:rsidR="00520BA5" w:rsidRPr="0026092E" w:rsidRDefault="00520BA5" w:rsidP="00A22642">
            <w:pPr>
              <w:tabs>
                <w:tab w:val="left" w:pos="0"/>
                <w:tab w:val="left" w:pos="720"/>
                <w:tab w:val="left" w:pos="1080"/>
              </w:tabs>
              <w:spacing w:before="60" w:after="60"/>
              <w:jc w:val="center"/>
              <w:rPr>
                <w:sz w:val="21"/>
                <w:szCs w:val="21"/>
                <w:lang w:val="en-GB"/>
              </w:rPr>
            </w:pPr>
            <w:r w:rsidRPr="0026092E">
              <w:rPr>
                <w:sz w:val="21"/>
                <w:szCs w:val="21"/>
                <w:lang w:val="en-GB"/>
              </w:rPr>
              <w:t>Rate(T</w:t>
            </w:r>
            <w:r w:rsidR="004C2CF1">
              <w:rPr>
                <w:sz w:val="21"/>
                <w:szCs w:val="21"/>
                <w:lang w:val="en-GB"/>
              </w:rPr>
              <w:t>a</w:t>
            </w:r>
            <w:r w:rsidRPr="0026092E">
              <w:rPr>
                <w:sz w:val="21"/>
                <w:szCs w:val="21"/>
                <w:lang w:val="en-GB"/>
              </w:rPr>
              <w:t>k</w:t>
            </w:r>
            <w:r w:rsidR="004C2CF1">
              <w:rPr>
                <w:sz w:val="21"/>
                <w:szCs w:val="21"/>
                <w:lang w:val="en-GB"/>
              </w:rPr>
              <w:t>a</w:t>
            </w:r>
            <w:r w:rsidRPr="0026092E">
              <w:rPr>
                <w:sz w:val="21"/>
                <w:szCs w:val="21"/>
                <w:lang w:val="en-GB"/>
              </w:rPr>
              <w:t>)</w:t>
            </w:r>
          </w:p>
        </w:tc>
        <w:tc>
          <w:tcPr>
            <w:tcW w:w="1440" w:type="dxa"/>
            <w:shd w:val="clear" w:color="auto" w:fill="C0C0C0"/>
          </w:tcPr>
          <w:p w:rsidR="00520BA5" w:rsidRPr="0026092E" w:rsidRDefault="00520BA5" w:rsidP="00A22642">
            <w:pPr>
              <w:tabs>
                <w:tab w:val="left" w:pos="0"/>
                <w:tab w:val="left" w:pos="720"/>
                <w:tab w:val="left" w:pos="1080"/>
              </w:tabs>
              <w:spacing w:before="60" w:after="60"/>
              <w:jc w:val="center"/>
              <w:rPr>
                <w:sz w:val="21"/>
                <w:szCs w:val="21"/>
                <w:lang w:val="en-GB"/>
              </w:rPr>
            </w:pPr>
            <w:r w:rsidRPr="0026092E">
              <w:rPr>
                <w:sz w:val="21"/>
                <w:szCs w:val="21"/>
                <w:lang w:val="en-GB"/>
              </w:rPr>
              <w:t>Total</w:t>
            </w:r>
          </w:p>
          <w:p w:rsidR="00520BA5" w:rsidRPr="0026092E" w:rsidRDefault="00520BA5" w:rsidP="00A22642">
            <w:pPr>
              <w:tabs>
                <w:tab w:val="left" w:pos="0"/>
                <w:tab w:val="left" w:pos="720"/>
                <w:tab w:val="left" w:pos="1080"/>
              </w:tabs>
              <w:spacing w:before="60" w:after="60"/>
              <w:jc w:val="center"/>
              <w:rPr>
                <w:sz w:val="21"/>
                <w:szCs w:val="21"/>
                <w:lang w:val="en-GB"/>
              </w:rPr>
            </w:pPr>
            <w:r w:rsidRPr="0026092E">
              <w:rPr>
                <w:sz w:val="21"/>
                <w:szCs w:val="21"/>
                <w:lang w:val="en-GB"/>
              </w:rPr>
              <w:t>(T</w:t>
            </w:r>
            <w:r w:rsidR="004C2CF1">
              <w:rPr>
                <w:sz w:val="21"/>
                <w:szCs w:val="21"/>
                <w:lang w:val="en-GB"/>
              </w:rPr>
              <w:t>a</w:t>
            </w:r>
            <w:r w:rsidRPr="0026092E">
              <w:rPr>
                <w:sz w:val="21"/>
                <w:szCs w:val="21"/>
                <w:lang w:val="en-GB"/>
              </w:rPr>
              <w:t>k</w:t>
            </w:r>
            <w:r w:rsidR="004C2CF1">
              <w:rPr>
                <w:sz w:val="21"/>
                <w:szCs w:val="21"/>
                <w:lang w:val="en-GB"/>
              </w:rPr>
              <w:t>a</w:t>
            </w:r>
            <w:r w:rsidRPr="0026092E">
              <w:rPr>
                <w:sz w:val="21"/>
                <w:szCs w:val="21"/>
                <w:lang w:val="en-GB"/>
              </w:rPr>
              <w:t>)</w:t>
            </w:r>
          </w:p>
        </w:tc>
      </w:tr>
      <w:tr w:rsidR="00520BA5" w:rsidRPr="0026092E">
        <w:trPr>
          <w:cantSplit/>
        </w:trPr>
        <w:tc>
          <w:tcPr>
            <w:tcW w:w="3720" w:type="dxa"/>
          </w:tcPr>
          <w:p w:rsidR="00520BA5" w:rsidRPr="0026092E" w:rsidRDefault="00520BA5" w:rsidP="00A22642">
            <w:pPr>
              <w:tabs>
                <w:tab w:val="left" w:pos="0"/>
                <w:tab w:val="left" w:pos="720"/>
                <w:tab w:val="left" w:pos="1080"/>
              </w:tabs>
              <w:spacing w:before="60" w:after="60"/>
              <w:jc w:val="center"/>
              <w:rPr>
                <w:sz w:val="21"/>
                <w:szCs w:val="21"/>
                <w:lang w:val="en-GB"/>
              </w:rPr>
            </w:pPr>
            <w:r w:rsidRPr="0026092E">
              <w:rPr>
                <w:sz w:val="21"/>
                <w:szCs w:val="21"/>
                <w:lang w:val="en-GB"/>
              </w:rPr>
              <w:t>(a)</w:t>
            </w:r>
          </w:p>
        </w:tc>
        <w:tc>
          <w:tcPr>
            <w:tcW w:w="1200" w:type="dxa"/>
          </w:tcPr>
          <w:p w:rsidR="00520BA5" w:rsidRPr="0026092E" w:rsidRDefault="00520BA5" w:rsidP="00A22642">
            <w:pPr>
              <w:tabs>
                <w:tab w:val="left" w:pos="0"/>
                <w:tab w:val="left" w:pos="720"/>
                <w:tab w:val="left" w:pos="1080"/>
              </w:tabs>
              <w:spacing w:before="60" w:after="60"/>
              <w:jc w:val="center"/>
              <w:rPr>
                <w:sz w:val="21"/>
                <w:szCs w:val="21"/>
                <w:lang w:val="en-GB"/>
              </w:rPr>
            </w:pPr>
            <w:r w:rsidRPr="0026092E">
              <w:rPr>
                <w:sz w:val="21"/>
                <w:szCs w:val="21"/>
                <w:lang w:val="en-GB"/>
              </w:rPr>
              <w:t>(b)</w:t>
            </w:r>
          </w:p>
        </w:tc>
        <w:tc>
          <w:tcPr>
            <w:tcW w:w="1440" w:type="dxa"/>
          </w:tcPr>
          <w:p w:rsidR="00520BA5" w:rsidRPr="0026092E" w:rsidRDefault="00520BA5" w:rsidP="00A22642">
            <w:pPr>
              <w:tabs>
                <w:tab w:val="left" w:pos="0"/>
                <w:tab w:val="left" w:pos="720"/>
                <w:tab w:val="left" w:pos="1080"/>
              </w:tabs>
              <w:spacing w:before="60" w:after="60"/>
              <w:jc w:val="center"/>
              <w:rPr>
                <w:sz w:val="21"/>
                <w:szCs w:val="21"/>
                <w:lang w:val="en-GB"/>
              </w:rPr>
            </w:pPr>
            <w:r w:rsidRPr="0026092E">
              <w:rPr>
                <w:sz w:val="21"/>
                <w:szCs w:val="21"/>
                <w:lang w:val="en-GB"/>
              </w:rPr>
              <w:t>(c)</w:t>
            </w:r>
          </w:p>
        </w:tc>
        <w:tc>
          <w:tcPr>
            <w:tcW w:w="1200" w:type="dxa"/>
          </w:tcPr>
          <w:p w:rsidR="00520BA5" w:rsidRPr="0026092E" w:rsidRDefault="00520BA5" w:rsidP="00A22642">
            <w:pPr>
              <w:tabs>
                <w:tab w:val="left" w:pos="0"/>
                <w:tab w:val="left" w:pos="720"/>
                <w:tab w:val="left" w:pos="1080"/>
              </w:tabs>
              <w:spacing w:before="60" w:after="60"/>
              <w:jc w:val="center"/>
              <w:rPr>
                <w:sz w:val="21"/>
                <w:szCs w:val="21"/>
                <w:lang w:val="en-GB"/>
              </w:rPr>
            </w:pPr>
            <w:r w:rsidRPr="0026092E">
              <w:rPr>
                <w:sz w:val="21"/>
                <w:szCs w:val="21"/>
                <w:lang w:val="en-GB"/>
              </w:rPr>
              <w:t>(d)</w:t>
            </w:r>
          </w:p>
        </w:tc>
        <w:tc>
          <w:tcPr>
            <w:tcW w:w="1440" w:type="dxa"/>
          </w:tcPr>
          <w:p w:rsidR="00520BA5" w:rsidRPr="0026092E" w:rsidRDefault="00520BA5" w:rsidP="00A22642">
            <w:pPr>
              <w:tabs>
                <w:tab w:val="left" w:pos="0"/>
                <w:tab w:val="left" w:pos="720"/>
                <w:tab w:val="left" w:pos="1080"/>
              </w:tabs>
              <w:spacing w:before="60" w:after="60"/>
              <w:rPr>
                <w:sz w:val="21"/>
                <w:szCs w:val="21"/>
                <w:lang w:val="en-GB"/>
              </w:rPr>
            </w:pPr>
            <w:r w:rsidRPr="0026092E">
              <w:rPr>
                <w:sz w:val="21"/>
                <w:szCs w:val="21"/>
                <w:lang w:val="en-GB"/>
              </w:rPr>
              <w:t>(e) = (c) x (d)</w:t>
            </w:r>
          </w:p>
        </w:tc>
      </w:tr>
      <w:tr w:rsidR="00520BA5" w:rsidRPr="0026092E">
        <w:trPr>
          <w:cantSplit/>
        </w:trPr>
        <w:tc>
          <w:tcPr>
            <w:tcW w:w="3720" w:type="dxa"/>
          </w:tcPr>
          <w:p w:rsidR="00520BA5" w:rsidRPr="0026092E" w:rsidRDefault="00B11A4A" w:rsidP="00A22642">
            <w:pPr>
              <w:widowControl w:val="0"/>
              <w:spacing w:before="60" w:after="60"/>
              <w:ind w:left="12"/>
              <w:jc w:val="both"/>
              <w:rPr>
                <w:sz w:val="21"/>
                <w:szCs w:val="21"/>
                <w:lang w:val="en-GB"/>
              </w:rPr>
            </w:pPr>
            <w:r>
              <w:rPr>
                <w:sz w:val="21"/>
                <w:szCs w:val="21"/>
                <w:lang w:val="en-GB"/>
              </w:rPr>
              <w:t xml:space="preserve">(a) </w:t>
            </w:r>
            <w:r w:rsidR="00520BA5" w:rsidRPr="0026092E">
              <w:rPr>
                <w:sz w:val="21"/>
                <w:szCs w:val="21"/>
                <w:lang w:val="en-GB"/>
              </w:rPr>
              <w:t>Per Diem Allowance</w:t>
            </w:r>
          </w:p>
        </w:tc>
        <w:tc>
          <w:tcPr>
            <w:tcW w:w="1200" w:type="dxa"/>
          </w:tcPr>
          <w:p w:rsidR="00520BA5" w:rsidRPr="0026092E" w:rsidRDefault="00520BA5" w:rsidP="00A22642">
            <w:pPr>
              <w:tabs>
                <w:tab w:val="left" w:pos="0"/>
                <w:tab w:val="left" w:pos="720"/>
                <w:tab w:val="left" w:pos="1080"/>
              </w:tabs>
              <w:spacing w:before="60" w:after="60"/>
              <w:jc w:val="center"/>
              <w:rPr>
                <w:sz w:val="21"/>
                <w:szCs w:val="21"/>
                <w:lang w:val="en-GB"/>
              </w:rPr>
            </w:pPr>
          </w:p>
        </w:tc>
        <w:tc>
          <w:tcPr>
            <w:tcW w:w="1440" w:type="dxa"/>
          </w:tcPr>
          <w:p w:rsidR="00520BA5" w:rsidRPr="0026092E" w:rsidRDefault="00520BA5" w:rsidP="00A22642">
            <w:pPr>
              <w:tabs>
                <w:tab w:val="left" w:pos="0"/>
                <w:tab w:val="left" w:pos="720"/>
                <w:tab w:val="left" w:pos="1080"/>
              </w:tabs>
              <w:spacing w:before="60" w:after="60"/>
              <w:jc w:val="center"/>
              <w:rPr>
                <w:sz w:val="21"/>
                <w:szCs w:val="21"/>
                <w:lang w:val="en-GB"/>
              </w:rPr>
            </w:pPr>
          </w:p>
        </w:tc>
        <w:tc>
          <w:tcPr>
            <w:tcW w:w="1200" w:type="dxa"/>
          </w:tcPr>
          <w:p w:rsidR="00520BA5" w:rsidRPr="0026092E" w:rsidRDefault="00520BA5" w:rsidP="00A22642">
            <w:pPr>
              <w:tabs>
                <w:tab w:val="left" w:pos="0"/>
                <w:tab w:val="left" w:pos="720"/>
                <w:tab w:val="left" w:pos="1080"/>
              </w:tabs>
              <w:spacing w:before="60" w:after="60"/>
              <w:jc w:val="right"/>
              <w:rPr>
                <w:sz w:val="21"/>
                <w:szCs w:val="21"/>
                <w:lang w:val="en-GB"/>
              </w:rPr>
            </w:pPr>
          </w:p>
        </w:tc>
        <w:tc>
          <w:tcPr>
            <w:tcW w:w="1440" w:type="dxa"/>
          </w:tcPr>
          <w:p w:rsidR="00520BA5" w:rsidRPr="0026092E" w:rsidRDefault="00520BA5" w:rsidP="00A22642">
            <w:pPr>
              <w:tabs>
                <w:tab w:val="left" w:pos="0"/>
                <w:tab w:val="left" w:pos="720"/>
                <w:tab w:val="left" w:pos="1080"/>
              </w:tabs>
              <w:spacing w:before="60" w:after="60"/>
              <w:jc w:val="right"/>
              <w:rPr>
                <w:sz w:val="21"/>
                <w:szCs w:val="21"/>
                <w:lang w:val="en-GB"/>
              </w:rPr>
            </w:pPr>
          </w:p>
        </w:tc>
      </w:tr>
      <w:tr w:rsidR="00520BA5" w:rsidRPr="0026092E">
        <w:trPr>
          <w:cantSplit/>
        </w:trPr>
        <w:tc>
          <w:tcPr>
            <w:tcW w:w="3720" w:type="dxa"/>
          </w:tcPr>
          <w:p w:rsidR="00520BA5" w:rsidRPr="0026092E" w:rsidRDefault="00B11A4A" w:rsidP="00A22642">
            <w:pPr>
              <w:widowControl w:val="0"/>
              <w:spacing w:before="60" w:after="60"/>
              <w:ind w:left="12"/>
              <w:jc w:val="both"/>
              <w:rPr>
                <w:sz w:val="21"/>
                <w:szCs w:val="21"/>
                <w:lang w:val="en-GB"/>
              </w:rPr>
            </w:pPr>
            <w:r>
              <w:rPr>
                <w:sz w:val="21"/>
                <w:szCs w:val="21"/>
                <w:lang w:val="en-GB"/>
              </w:rPr>
              <w:t xml:space="preserve">(b) Air </w:t>
            </w:r>
            <w:r w:rsidR="00520BA5" w:rsidRPr="0026092E">
              <w:rPr>
                <w:sz w:val="21"/>
                <w:szCs w:val="21"/>
                <w:lang w:val="en-GB"/>
              </w:rPr>
              <w:t>Travel Costs</w:t>
            </w:r>
          </w:p>
        </w:tc>
        <w:tc>
          <w:tcPr>
            <w:tcW w:w="1200" w:type="dxa"/>
          </w:tcPr>
          <w:p w:rsidR="00520BA5" w:rsidRPr="0026092E" w:rsidRDefault="00520BA5" w:rsidP="00A22642">
            <w:pPr>
              <w:tabs>
                <w:tab w:val="left" w:pos="0"/>
                <w:tab w:val="left" w:pos="720"/>
                <w:tab w:val="left" w:pos="1080"/>
              </w:tabs>
              <w:spacing w:before="60" w:after="60"/>
              <w:jc w:val="center"/>
              <w:rPr>
                <w:sz w:val="21"/>
                <w:szCs w:val="21"/>
                <w:lang w:val="en-GB"/>
              </w:rPr>
            </w:pPr>
          </w:p>
        </w:tc>
        <w:tc>
          <w:tcPr>
            <w:tcW w:w="1440" w:type="dxa"/>
          </w:tcPr>
          <w:p w:rsidR="00520BA5" w:rsidRPr="0026092E" w:rsidRDefault="00520BA5" w:rsidP="00A22642">
            <w:pPr>
              <w:tabs>
                <w:tab w:val="left" w:pos="0"/>
                <w:tab w:val="left" w:pos="720"/>
                <w:tab w:val="left" w:pos="1080"/>
              </w:tabs>
              <w:spacing w:before="60" w:after="60"/>
              <w:jc w:val="center"/>
              <w:rPr>
                <w:sz w:val="21"/>
                <w:szCs w:val="21"/>
                <w:lang w:val="en-GB"/>
              </w:rPr>
            </w:pPr>
          </w:p>
        </w:tc>
        <w:tc>
          <w:tcPr>
            <w:tcW w:w="1200" w:type="dxa"/>
          </w:tcPr>
          <w:p w:rsidR="00520BA5" w:rsidRPr="0026092E" w:rsidRDefault="00520BA5" w:rsidP="00A22642">
            <w:pPr>
              <w:tabs>
                <w:tab w:val="left" w:pos="0"/>
                <w:tab w:val="left" w:pos="720"/>
                <w:tab w:val="left" w:pos="1080"/>
              </w:tabs>
              <w:spacing w:before="60" w:after="60"/>
              <w:jc w:val="right"/>
              <w:rPr>
                <w:sz w:val="21"/>
                <w:szCs w:val="21"/>
                <w:lang w:val="en-GB"/>
              </w:rPr>
            </w:pPr>
          </w:p>
        </w:tc>
        <w:tc>
          <w:tcPr>
            <w:tcW w:w="1440" w:type="dxa"/>
          </w:tcPr>
          <w:p w:rsidR="00520BA5" w:rsidRPr="0026092E" w:rsidRDefault="00520BA5" w:rsidP="00A22642">
            <w:pPr>
              <w:tabs>
                <w:tab w:val="left" w:pos="0"/>
                <w:tab w:val="left" w:pos="720"/>
                <w:tab w:val="left" w:pos="1080"/>
              </w:tabs>
              <w:spacing w:before="60" w:after="60"/>
              <w:jc w:val="right"/>
              <w:rPr>
                <w:sz w:val="21"/>
                <w:szCs w:val="21"/>
                <w:lang w:val="en-GB"/>
              </w:rPr>
            </w:pPr>
          </w:p>
        </w:tc>
      </w:tr>
      <w:tr w:rsidR="00520BA5" w:rsidRPr="0026092E">
        <w:trPr>
          <w:cantSplit/>
        </w:trPr>
        <w:tc>
          <w:tcPr>
            <w:tcW w:w="3720" w:type="dxa"/>
          </w:tcPr>
          <w:p w:rsidR="00520BA5" w:rsidRPr="0026092E" w:rsidRDefault="00B11A4A" w:rsidP="00A22642">
            <w:pPr>
              <w:widowControl w:val="0"/>
              <w:spacing w:before="60" w:after="60"/>
              <w:ind w:left="12"/>
              <w:jc w:val="both"/>
              <w:rPr>
                <w:sz w:val="21"/>
                <w:szCs w:val="21"/>
                <w:lang w:val="en-GB"/>
              </w:rPr>
            </w:pPr>
            <w:r>
              <w:rPr>
                <w:sz w:val="21"/>
                <w:szCs w:val="21"/>
                <w:lang w:val="en-GB"/>
              </w:rPr>
              <w:t>(c) Other Travel cost</w:t>
            </w:r>
          </w:p>
        </w:tc>
        <w:tc>
          <w:tcPr>
            <w:tcW w:w="1200" w:type="dxa"/>
          </w:tcPr>
          <w:p w:rsidR="00520BA5" w:rsidRPr="0026092E" w:rsidRDefault="00520BA5" w:rsidP="00A22642">
            <w:pPr>
              <w:tabs>
                <w:tab w:val="left" w:pos="0"/>
                <w:tab w:val="left" w:pos="720"/>
                <w:tab w:val="left" w:pos="1080"/>
              </w:tabs>
              <w:spacing w:before="60" w:after="60"/>
              <w:jc w:val="center"/>
              <w:rPr>
                <w:sz w:val="21"/>
                <w:szCs w:val="21"/>
                <w:lang w:val="en-GB"/>
              </w:rPr>
            </w:pPr>
          </w:p>
        </w:tc>
        <w:tc>
          <w:tcPr>
            <w:tcW w:w="1440" w:type="dxa"/>
          </w:tcPr>
          <w:p w:rsidR="00520BA5" w:rsidRPr="0026092E" w:rsidRDefault="00520BA5" w:rsidP="00A22642">
            <w:pPr>
              <w:tabs>
                <w:tab w:val="left" w:pos="0"/>
                <w:tab w:val="left" w:pos="720"/>
                <w:tab w:val="left" w:pos="1080"/>
              </w:tabs>
              <w:spacing w:before="60" w:after="60"/>
              <w:jc w:val="center"/>
              <w:rPr>
                <w:sz w:val="21"/>
                <w:szCs w:val="21"/>
                <w:lang w:val="en-GB"/>
              </w:rPr>
            </w:pPr>
          </w:p>
        </w:tc>
        <w:tc>
          <w:tcPr>
            <w:tcW w:w="1200" w:type="dxa"/>
          </w:tcPr>
          <w:p w:rsidR="00520BA5" w:rsidRPr="0026092E" w:rsidRDefault="00520BA5" w:rsidP="00A22642">
            <w:pPr>
              <w:tabs>
                <w:tab w:val="left" w:pos="0"/>
                <w:tab w:val="left" w:pos="720"/>
                <w:tab w:val="left" w:pos="1080"/>
              </w:tabs>
              <w:spacing w:before="60" w:after="60"/>
              <w:jc w:val="right"/>
              <w:rPr>
                <w:sz w:val="21"/>
                <w:szCs w:val="21"/>
                <w:lang w:val="en-GB"/>
              </w:rPr>
            </w:pPr>
          </w:p>
        </w:tc>
        <w:tc>
          <w:tcPr>
            <w:tcW w:w="1440" w:type="dxa"/>
          </w:tcPr>
          <w:p w:rsidR="00520BA5" w:rsidRPr="0026092E" w:rsidRDefault="00520BA5" w:rsidP="00A22642">
            <w:pPr>
              <w:tabs>
                <w:tab w:val="left" w:pos="0"/>
                <w:tab w:val="left" w:pos="720"/>
                <w:tab w:val="left" w:pos="1080"/>
              </w:tabs>
              <w:spacing w:before="60" w:after="60"/>
              <w:jc w:val="right"/>
              <w:rPr>
                <w:sz w:val="21"/>
                <w:szCs w:val="21"/>
                <w:lang w:val="en-GB"/>
              </w:rPr>
            </w:pPr>
          </w:p>
        </w:tc>
      </w:tr>
      <w:tr w:rsidR="00B11A4A" w:rsidRPr="0026092E">
        <w:trPr>
          <w:cantSplit/>
        </w:trPr>
        <w:tc>
          <w:tcPr>
            <w:tcW w:w="3720" w:type="dxa"/>
          </w:tcPr>
          <w:p w:rsidR="00B11A4A" w:rsidRPr="0026092E" w:rsidRDefault="00B11A4A" w:rsidP="00A22642">
            <w:pPr>
              <w:widowControl w:val="0"/>
              <w:spacing w:before="60" w:after="60"/>
              <w:ind w:left="12"/>
              <w:jc w:val="both"/>
              <w:rPr>
                <w:sz w:val="21"/>
                <w:szCs w:val="21"/>
                <w:lang w:val="en-GB"/>
              </w:rPr>
            </w:pPr>
            <w:r>
              <w:rPr>
                <w:sz w:val="21"/>
                <w:szCs w:val="21"/>
                <w:lang w:val="en-GB"/>
              </w:rPr>
              <w:t>(d) Communication charges</w:t>
            </w:r>
          </w:p>
        </w:tc>
        <w:tc>
          <w:tcPr>
            <w:tcW w:w="1200" w:type="dxa"/>
          </w:tcPr>
          <w:p w:rsidR="00B11A4A" w:rsidRPr="0026092E" w:rsidRDefault="00B11A4A" w:rsidP="00A22642">
            <w:pPr>
              <w:tabs>
                <w:tab w:val="left" w:pos="0"/>
                <w:tab w:val="left" w:pos="720"/>
                <w:tab w:val="left" w:pos="1080"/>
              </w:tabs>
              <w:spacing w:before="60" w:after="60"/>
              <w:jc w:val="center"/>
              <w:rPr>
                <w:sz w:val="21"/>
                <w:szCs w:val="21"/>
                <w:lang w:val="en-GB"/>
              </w:rPr>
            </w:pPr>
          </w:p>
        </w:tc>
        <w:tc>
          <w:tcPr>
            <w:tcW w:w="1440" w:type="dxa"/>
          </w:tcPr>
          <w:p w:rsidR="00B11A4A" w:rsidRPr="0026092E" w:rsidRDefault="00B11A4A" w:rsidP="00A22642">
            <w:pPr>
              <w:tabs>
                <w:tab w:val="left" w:pos="0"/>
                <w:tab w:val="left" w:pos="720"/>
                <w:tab w:val="left" w:pos="1080"/>
              </w:tabs>
              <w:spacing w:before="60" w:after="60"/>
              <w:jc w:val="center"/>
              <w:rPr>
                <w:sz w:val="21"/>
                <w:szCs w:val="21"/>
                <w:lang w:val="en-GB"/>
              </w:rPr>
            </w:pPr>
          </w:p>
        </w:tc>
        <w:tc>
          <w:tcPr>
            <w:tcW w:w="1200" w:type="dxa"/>
          </w:tcPr>
          <w:p w:rsidR="00B11A4A" w:rsidRPr="0026092E" w:rsidRDefault="00B11A4A" w:rsidP="00A22642">
            <w:pPr>
              <w:tabs>
                <w:tab w:val="left" w:pos="0"/>
                <w:tab w:val="left" w:pos="720"/>
                <w:tab w:val="left" w:pos="1080"/>
              </w:tabs>
              <w:spacing w:before="60" w:after="60"/>
              <w:jc w:val="right"/>
              <w:rPr>
                <w:sz w:val="21"/>
                <w:szCs w:val="21"/>
                <w:lang w:val="en-GB"/>
              </w:rPr>
            </w:pPr>
          </w:p>
        </w:tc>
        <w:tc>
          <w:tcPr>
            <w:tcW w:w="1440" w:type="dxa"/>
          </w:tcPr>
          <w:p w:rsidR="00B11A4A" w:rsidRPr="0026092E" w:rsidRDefault="00B11A4A" w:rsidP="00A22642">
            <w:pPr>
              <w:tabs>
                <w:tab w:val="left" w:pos="0"/>
                <w:tab w:val="left" w:pos="720"/>
                <w:tab w:val="left" w:pos="1080"/>
              </w:tabs>
              <w:spacing w:before="60" w:after="60"/>
              <w:jc w:val="right"/>
              <w:rPr>
                <w:sz w:val="21"/>
                <w:szCs w:val="21"/>
                <w:lang w:val="en-GB"/>
              </w:rPr>
            </w:pPr>
          </w:p>
        </w:tc>
      </w:tr>
      <w:tr w:rsidR="00B11A4A" w:rsidRPr="0026092E">
        <w:trPr>
          <w:cantSplit/>
        </w:trPr>
        <w:tc>
          <w:tcPr>
            <w:tcW w:w="3720" w:type="dxa"/>
          </w:tcPr>
          <w:p w:rsidR="00B11A4A" w:rsidRPr="0026092E" w:rsidRDefault="00B11A4A" w:rsidP="00A22642">
            <w:pPr>
              <w:widowControl w:val="0"/>
              <w:spacing w:before="60" w:after="60"/>
              <w:ind w:left="12"/>
              <w:jc w:val="both"/>
              <w:rPr>
                <w:sz w:val="21"/>
                <w:szCs w:val="21"/>
                <w:lang w:val="en-GB"/>
              </w:rPr>
            </w:pPr>
            <w:r>
              <w:rPr>
                <w:sz w:val="21"/>
                <w:szCs w:val="21"/>
                <w:lang w:val="en-GB"/>
              </w:rPr>
              <w:t>(e) Reproduction of reports</w:t>
            </w:r>
          </w:p>
        </w:tc>
        <w:tc>
          <w:tcPr>
            <w:tcW w:w="1200" w:type="dxa"/>
          </w:tcPr>
          <w:p w:rsidR="00B11A4A" w:rsidRPr="0026092E" w:rsidRDefault="00B11A4A" w:rsidP="00A22642">
            <w:pPr>
              <w:tabs>
                <w:tab w:val="left" w:pos="0"/>
                <w:tab w:val="left" w:pos="720"/>
                <w:tab w:val="left" w:pos="1080"/>
              </w:tabs>
              <w:spacing w:before="60" w:after="60"/>
              <w:jc w:val="center"/>
              <w:rPr>
                <w:sz w:val="21"/>
                <w:szCs w:val="21"/>
                <w:lang w:val="en-GB"/>
              </w:rPr>
            </w:pPr>
          </w:p>
        </w:tc>
        <w:tc>
          <w:tcPr>
            <w:tcW w:w="1440" w:type="dxa"/>
          </w:tcPr>
          <w:p w:rsidR="00B11A4A" w:rsidRPr="0026092E" w:rsidRDefault="00B11A4A" w:rsidP="00A22642">
            <w:pPr>
              <w:tabs>
                <w:tab w:val="left" w:pos="0"/>
                <w:tab w:val="left" w:pos="720"/>
                <w:tab w:val="left" w:pos="1080"/>
              </w:tabs>
              <w:spacing w:before="60" w:after="60"/>
              <w:jc w:val="center"/>
              <w:rPr>
                <w:sz w:val="21"/>
                <w:szCs w:val="21"/>
                <w:lang w:val="en-GB"/>
              </w:rPr>
            </w:pPr>
          </w:p>
        </w:tc>
        <w:tc>
          <w:tcPr>
            <w:tcW w:w="1200" w:type="dxa"/>
          </w:tcPr>
          <w:p w:rsidR="00B11A4A" w:rsidRPr="0026092E" w:rsidRDefault="00B11A4A" w:rsidP="00A22642">
            <w:pPr>
              <w:tabs>
                <w:tab w:val="left" w:pos="0"/>
                <w:tab w:val="left" w:pos="720"/>
                <w:tab w:val="left" w:pos="1080"/>
              </w:tabs>
              <w:spacing w:before="60" w:after="60"/>
              <w:jc w:val="right"/>
              <w:rPr>
                <w:sz w:val="21"/>
                <w:szCs w:val="21"/>
                <w:lang w:val="en-GB"/>
              </w:rPr>
            </w:pPr>
          </w:p>
        </w:tc>
        <w:tc>
          <w:tcPr>
            <w:tcW w:w="1440" w:type="dxa"/>
          </w:tcPr>
          <w:p w:rsidR="00B11A4A" w:rsidRPr="0026092E" w:rsidRDefault="00B11A4A" w:rsidP="00A22642">
            <w:pPr>
              <w:tabs>
                <w:tab w:val="left" w:pos="0"/>
                <w:tab w:val="left" w:pos="720"/>
                <w:tab w:val="left" w:pos="1080"/>
              </w:tabs>
              <w:spacing w:before="60" w:after="60"/>
              <w:jc w:val="right"/>
              <w:rPr>
                <w:sz w:val="21"/>
                <w:szCs w:val="21"/>
                <w:lang w:val="en-GB"/>
              </w:rPr>
            </w:pPr>
          </w:p>
        </w:tc>
      </w:tr>
      <w:tr w:rsidR="00B11A4A" w:rsidRPr="0026092E">
        <w:trPr>
          <w:cantSplit/>
        </w:trPr>
        <w:tc>
          <w:tcPr>
            <w:tcW w:w="3720" w:type="dxa"/>
          </w:tcPr>
          <w:p w:rsidR="00B11A4A" w:rsidRPr="0026092E" w:rsidRDefault="00B11A4A" w:rsidP="00A22642">
            <w:pPr>
              <w:widowControl w:val="0"/>
              <w:spacing w:before="60" w:after="60"/>
              <w:ind w:left="12"/>
              <w:jc w:val="both"/>
              <w:rPr>
                <w:sz w:val="21"/>
                <w:szCs w:val="21"/>
                <w:lang w:val="en-GB"/>
              </w:rPr>
            </w:pPr>
            <w:r>
              <w:rPr>
                <w:sz w:val="21"/>
                <w:szCs w:val="21"/>
                <w:lang w:val="en-GB"/>
              </w:rPr>
              <w:t xml:space="preserve">(f) </w:t>
            </w:r>
            <w:r w:rsidRPr="0026092E">
              <w:rPr>
                <w:sz w:val="21"/>
                <w:szCs w:val="21"/>
                <w:lang w:val="en-GB"/>
              </w:rPr>
              <w:t>Other Expenses (to be listed)</w:t>
            </w:r>
          </w:p>
        </w:tc>
        <w:tc>
          <w:tcPr>
            <w:tcW w:w="1200" w:type="dxa"/>
          </w:tcPr>
          <w:p w:rsidR="00B11A4A" w:rsidRPr="0026092E" w:rsidRDefault="00B11A4A" w:rsidP="00A22642">
            <w:pPr>
              <w:tabs>
                <w:tab w:val="left" w:pos="0"/>
                <w:tab w:val="left" w:pos="720"/>
                <w:tab w:val="left" w:pos="1080"/>
              </w:tabs>
              <w:spacing w:before="60" w:after="60"/>
              <w:jc w:val="center"/>
              <w:rPr>
                <w:sz w:val="21"/>
                <w:szCs w:val="21"/>
                <w:lang w:val="en-GB"/>
              </w:rPr>
            </w:pPr>
          </w:p>
        </w:tc>
        <w:tc>
          <w:tcPr>
            <w:tcW w:w="1440" w:type="dxa"/>
          </w:tcPr>
          <w:p w:rsidR="00B11A4A" w:rsidRPr="0026092E" w:rsidRDefault="00B11A4A" w:rsidP="00A22642">
            <w:pPr>
              <w:tabs>
                <w:tab w:val="left" w:pos="0"/>
                <w:tab w:val="left" w:pos="720"/>
                <w:tab w:val="left" w:pos="1080"/>
              </w:tabs>
              <w:spacing w:before="60" w:after="60"/>
              <w:jc w:val="center"/>
              <w:rPr>
                <w:sz w:val="21"/>
                <w:szCs w:val="21"/>
                <w:lang w:val="en-GB"/>
              </w:rPr>
            </w:pPr>
          </w:p>
        </w:tc>
        <w:tc>
          <w:tcPr>
            <w:tcW w:w="1200" w:type="dxa"/>
          </w:tcPr>
          <w:p w:rsidR="00B11A4A" w:rsidRPr="0026092E" w:rsidRDefault="00B11A4A" w:rsidP="00A22642">
            <w:pPr>
              <w:tabs>
                <w:tab w:val="left" w:pos="0"/>
                <w:tab w:val="left" w:pos="720"/>
                <w:tab w:val="left" w:pos="1080"/>
              </w:tabs>
              <w:spacing w:before="60" w:after="60"/>
              <w:jc w:val="right"/>
              <w:rPr>
                <w:sz w:val="21"/>
                <w:szCs w:val="21"/>
                <w:lang w:val="en-GB"/>
              </w:rPr>
            </w:pPr>
          </w:p>
        </w:tc>
        <w:tc>
          <w:tcPr>
            <w:tcW w:w="1440" w:type="dxa"/>
          </w:tcPr>
          <w:p w:rsidR="00B11A4A" w:rsidRPr="0026092E" w:rsidRDefault="00B11A4A" w:rsidP="00A22642">
            <w:pPr>
              <w:tabs>
                <w:tab w:val="left" w:pos="0"/>
                <w:tab w:val="left" w:pos="720"/>
                <w:tab w:val="left" w:pos="1080"/>
              </w:tabs>
              <w:spacing w:before="60" w:after="60"/>
              <w:jc w:val="right"/>
              <w:rPr>
                <w:sz w:val="21"/>
                <w:szCs w:val="21"/>
                <w:lang w:val="en-GB"/>
              </w:rPr>
            </w:pPr>
          </w:p>
        </w:tc>
      </w:tr>
      <w:tr w:rsidR="00520BA5" w:rsidRPr="0026092E">
        <w:trPr>
          <w:cantSplit/>
        </w:trPr>
        <w:tc>
          <w:tcPr>
            <w:tcW w:w="3720" w:type="dxa"/>
          </w:tcPr>
          <w:p w:rsidR="00520BA5" w:rsidRPr="0026092E" w:rsidRDefault="00520BA5" w:rsidP="00A22642">
            <w:pPr>
              <w:widowControl w:val="0"/>
              <w:spacing w:before="60" w:after="60"/>
              <w:ind w:left="12"/>
              <w:jc w:val="both"/>
              <w:rPr>
                <w:sz w:val="21"/>
                <w:szCs w:val="21"/>
                <w:lang w:val="en-GB"/>
              </w:rPr>
            </w:pPr>
          </w:p>
        </w:tc>
        <w:tc>
          <w:tcPr>
            <w:tcW w:w="1200" w:type="dxa"/>
          </w:tcPr>
          <w:p w:rsidR="00520BA5" w:rsidRPr="0026092E" w:rsidRDefault="00520BA5" w:rsidP="00A22642">
            <w:pPr>
              <w:tabs>
                <w:tab w:val="left" w:pos="0"/>
                <w:tab w:val="left" w:pos="720"/>
                <w:tab w:val="left" w:pos="1080"/>
              </w:tabs>
              <w:spacing w:before="60" w:after="60"/>
              <w:jc w:val="center"/>
              <w:rPr>
                <w:sz w:val="21"/>
                <w:szCs w:val="21"/>
                <w:lang w:val="en-GB"/>
              </w:rPr>
            </w:pPr>
          </w:p>
        </w:tc>
        <w:tc>
          <w:tcPr>
            <w:tcW w:w="1440" w:type="dxa"/>
          </w:tcPr>
          <w:p w:rsidR="00520BA5" w:rsidRPr="0026092E" w:rsidRDefault="00520BA5" w:rsidP="00A22642">
            <w:pPr>
              <w:tabs>
                <w:tab w:val="left" w:pos="0"/>
                <w:tab w:val="left" w:pos="720"/>
                <w:tab w:val="left" w:pos="1080"/>
              </w:tabs>
              <w:spacing w:before="60" w:after="60"/>
              <w:jc w:val="center"/>
              <w:rPr>
                <w:sz w:val="21"/>
                <w:szCs w:val="21"/>
                <w:lang w:val="en-GB"/>
              </w:rPr>
            </w:pPr>
          </w:p>
        </w:tc>
        <w:tc>
          <w:tcPr>
            <w:tcW w:w="1200" w:type="dxa"/>
          </w:tcPr>
          <w:p w:rsidR="00520BA5" w:rsidRPr="0026092E" w:rsidRDefault="00520BA5" w:rsidP="00A22642">
            <w:pPr>
              <w:tabs>
                <w:tab w:val="left" w:pos="0"/>
                <w:tab w:val="left" w:pos="720"/>
                <w:tab w:val="left" w:pos="1080"/>
              </w:tabs>
              <w:spacing w:before="60" w:after="60"/>
              <w:jc w:val="right"/>
              <w:rPr>
                <w:sz w:val="21"/>
                <w:szCs w:val="21"/>
                <w:lang w:val="en-GB"/>
              </w:rPr>
            </w:pPr>
          </w:p>
        </w:tc>
        <w:tc>
          <w:tcPr>
            <w:tcW w:w="1440" w:type="dxa"/>
          </w:tcPr>
          <w:p w:rsidR="00520BA5" w:rsidRPr="0026092E" w:rsidRDefault="00520BA5" w:rsidP="00A22642">
            <w:pPr>
              <w:tabs>
                <w:tab w:val="left" w:pos="0"/>
                <w:tab w:val="left" w:pos="720"/>
                <w:tab w:val="left" w:pos="1080"/>
              </w:tabs>
              <w:spacing w:before="60" w:after="60"/>
              <w:jc w:val="right"/>
              <w:rPr>
                <w:sz w:val="21"/>
                <w:szCs w:val="21"/>
                <w:lang w:val="en-GB"/>
              </w:rPr>
            </w:pPr>
          </w:p>
        </w:tc>
      </w:tr>
      <w:tr w:rsidR="0038694F" w:rsidRPr="0026092E">
        <w:trPr>
          <w:cantSplit/>
        </w:trPr>
        <w:tc>
          <w:tcPr>
            <w:tcW w:w="3720" w:type="dxa"/>
          </w:tcPr>
          <w:p w:rsidR="0038694F" w:rsidRPr="0026092E" w:rsidRDefault="0038694F" w:rsidP="00A22642">
            <w:pPr>
              <w:tabs>
                <w:tab w:val="left" w:pos="0"/>
                <w:tab w:val="left" w:pos="720"/>
                <w:tab w:val="left" w:pos="1080"/>
              </w:tabs>
              <w:spacing w:before="60" w:after="60"/>
              <w:jc w:val="both"/>
              <w:rPr>
                <w:i/>
                <w:iCs/>
                <w:sz w:val="16"/>
                <w:szCs w:val="16"/>
                <w:lang w:val="en-GB"/>
              </w:rPr>
            </w:pPr>
            <w:r w:rsidRPr="0026092E">
              <w:rPr>
                <w:i/>
                <w:iCs/>
                <w:sz w:val="16"/>
                <w:szCs w:val="16"/>
                <w:lang w:val="en-GB"/>
              </w:rPr>
              <w:t>Supporting documents and vouchers must be attached with the invoice</w:t>
            </w:r>
          </w:p>
        </w:tc>
        <w:tc>
          <w:tcPr>
            <w:tcW w:w="1200" w:type="dxa"/>
          </w:tcPr>
          <w:p w:rsidR="0038694F" w:rsidRPr="0026092E" w:rsidRDefault="0038694F" w:rsidP="00A22642">
            <w:pPr>
              <w:tabs>
                <w:tab w:val="left" w:pos="0"/>
                <w:tab w:val="left" w:pos="720"/>
                <w:tab w:val="left" w:pos="1080"/>
              </w:tabs>
              <w:spacing w:before="60" w:after="60"/>
              <w:jc w:val="both"/>
              <w:rPr>
                <w:sz w:val="21"/>
                <w:szCs w:val="21"/>
                <w:lang w:val="en-GB"/>
              </w:rPr>
            </w:pPr>
          </w:p>
        </w:tc>
        <w:tc>
          <w:tcPr>
            <w:tcW w:w="4080" w:type="dxa"/>
            <w:gridSpan w:val="3"/>
          </w:tcPr>
          <w:p w:rsidR="0038694F" w:rsidRPr="0026092E" w:rsidRDefault="0038694F" w:rsidP="00A22642">
            <w:pPr>
              <w:tabs>
                <w:tab w:val="left" w:pos="0"/>
                <w:tab w:val="left" w:pos="720"/>
                <w:tab w:val="left" w:pos="1080"/>
              </w:tabs>
              <w:spacing w:before="60" w:after="60"/>
              <w:rPr>
                <w:sz w:val="21"/>
                <w:szCs w:val="21"/>
                <w:lang w:val="en-GB"/>
              </w:rPr>
            </w:pPr>
            <w:r w:rsidRPr="0026092E">
              <w:rPr>
                <w:sz w:val="21"/>
                <w:szCs w:val="21"/>
                <w:lang w:val="en-GB"/>
              </w:rPr>
              <w:t xml:space="preserve">Sub-total (B) = </w:t>
            </w:r>
          </w:p>
        </w:tc>
      </w:tr>
    </w:tbl>
    <w:p w:rsidR="00C03324" w:rsidRPr="0026092E" w:rsidRDefault="00C03324" w:rsidP="00A22642">
      <w:pPr>
        <w:tabs>
          <w:tab w:val="left" w:pos="0"/>
          <w:tab w:val="left" w:pos="720"/>
          <w:tab w:val="left" w:pos="1080"/>
        </w:tabs>
        <w:jc w:val="both"/>
        <w:rPr>
          <w:sz w:val="21"/>
          <w:szCs w:val="21"/>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20"/>
        <w:gridCol w:w="5280"/>
      </w:tblGrid>
      <w:tr w:rsidR="00C03324" w:rsidRPr="0026092E">
        <w:tc>
          <w:tcPr>
            <w:tcW w:w="3720" w:type="dxa"/>
          </w:tcPr>
          <w:p w:rsidR="00C03324" w:rsidRPr="0026092E" w:rsidRDefault="00C03324" w:rsidP="00A22642">
            <w:pPr>
              <w:tabs>
                <w:tab w:val="left" w:pos="0"/>
                <w:tab w:val="left" w:pos="720"/>
                <w:tab w:val="left" w:pos="1080"/>
              </w:tabs>
              <w:spacing w:before="120" w:after="120"/>
              <w:rPr>
                <w:b/>
                <w:bCs/>
                <w:sz w:val="21"/>
                <w:szCs w:val="21"/>
                <w:lang w:val="en-GB"/>
              </w:rPr>
            </w:pPr>
            <w:r w:rsidRPr="0026092E">
              <w:rPr>
                <w:b/>
                <w:bCs/>
                <w:sz w:val="21"/>
                <w:szCs w:val="21"/>
                <w:lang w:val="en-GB"/>
              </w:rPr>
              <w:t>CONTRACT CEILING (</w:t>
            </w:r>
            <w:r w:rsidR="00520BA5" w:rsidRPr="0026092E">
              <w:rPr>
                <w:b/>
                <w:bCs/>
                <w:sz w:val="21"/>
                <w:szCs w:val="21"/>
                <w:lang w:val="en-GB"/>
              </w:rPr>
              <w:t>A</w:t>
            </w:r>
            <w:r w:rsidRPr="0026092E">
              <w:rPr>
                <w:b/>
                <w:bCs/>
                <w:sz w:val="21"/>
                <w:szCs w:val="21"/>
                <w:lang w:val="en-GB"/>
              </w:rPr>
              <w:t>) +(</w:t>
            </w:r>
            <w:r w:rsidR="00520BA5" w:rsidRPr="0026092E">
              <w:rPr>
                <w:b/>
                <w:bCs/>
                <w:sz w:val="21"/>
                <w:szCs w:val="21"/>
                <w:lang w:val="en-GB"/>
              </w:rPr>
              <w:t>B</w:t>
            </w:r>
            <w:r w:rsidRPr="0026092E">
              <w:rPr>
                <w:b/>
                <w:bCs/>
                <w:sz w:val="21"/>
                <w:szCs w:val="21"/>
                <w:lang w:val="en-GB"/>
              </w:rPr>
              <w:t>)</w:t>
            </w:r>
            <w:r w:rsidR="00520BA5" w:rsidRPr="0026092E">
              <w:rPr>
                <w:b/>
                <w:bCs/>
                <w:sz w:val="21"/>
                <w:szCs w:val="21"/>
                <w:lang w:val="en-GB"/>
              </w:rPr>
              <w:t>=</w:t>
            </w:r>
          </w:p>
        </w:tc>
        <w:tc>
          <w:tcPr>
            <w:tcW w:w="5280" w:type="dxa"/>
          </w:tcPr>
          <w:p w:rsidR="00C03324" w:rsidRPr="0026092E" w:rsidRDefault="00BA040E" w:rsidP="00A22642">
            <w:pPr>
              <w:tabs>
                <w:tab w:val="left" w:pos="0"/>
                <w:tab w:val="left" w:pos="720"/>
                <w:tab w:val="left" w:pos="1080"/>
              </w:tabs>
              <w:spacing w:before="120" w:after="120"/>
              <w:jc w:val="center"/>
              <w:rPr>
                <w:b/>
                <w:bCs/>
                <w:sz w:val="28"/>
                <w:szCs w:val="28"/>
                <w:lang w:val="en-GB"/>
              </w:rPr>
            </w:pPr>
            <w:r w:rsidRPr="0026092E">
              <w:rPr>
                <w:sz w:val="21"/>
                <w:szCs w:val="21"/>
                <w:lang w:val="en-GB"/>
              </w:rPr>
              <w:t>Total =</w:t>
            </w:r>
          </w:p>
        </w:tc>
      </w:tr>
    </w:tbl>
    <w:p w:rsidR="00B224F0" w:rsidRPr="0026092E" w:rsidRDefault="00B224F0" w:rsidP="00A22642">
      <w:pPr>
        <w:tabs>
          <w:tab w:val="left" w:pos="0"/>
          <w:tab w:val="left" w:pos="720"/>
          <w:tab w:val="left" w:pos="1080"/>
        </w:tabs>
        <w:jc w:val="both"/>
        <w:rPr>
          <w:sz w:val="21"/>
          <w:szCs w:val="21"/>
          <w:lang w:val="en-GB"/>
        </w:rPr>
      </w:pPr>
    </w:p>
    <w:p w:rsidR="00D5042D" w:rsidRPr="0026092E" w:rsidRDefault="00D5042D" w:rsidP="00A22642">
      <w:pPr>
        <w:tabs>
          <w:tab w:val="left" w:pos="0"/>
          <w:tab w:val="left" w:pos="720"/>
          <w:tab w:val="left" w:pos="1080"/>
        </w:tabs>
        <w:jc w:val="both"/>
        <w:rPr>
          <w:sz w:val="21"/>
          <w:szCs w:val="21"/>
          <w:lang w:val="en-GB"/>
        </w:rPr>
      </w:pPr>
    </w:p>
    <w:p w:rsidR="005E2BDA" w:rsidRDefault="005E2BDA" w:rsidP="00A22642">
      <w:pPr>
        <w:pStyle w:val="Heading2"/>
        <w:rPr>
          <w:lang w:val="en-GB"/>
        </w:rPr>
      </w:pPr>
      <w:r>
        <w:rPr>
          <w:lang w:val="en-GB"/>
        </w:rPr>
        <w:br w:type="page"/>
      </w:r>
      <w:bookmarkStart w:id="234" w:name="_Toc79817650"/>
      <w:bookmarkStart w:id="235" w:name="_Toc79817746"/>
      <w:bookmarkStart w:id="236" w:name="_Toc107565571"/>
      <w:bookmarkStart w:id="237" w:name="_Toc239645712"/>
      <w:r w:rsidR="000C19CB">
        <w:rPr>
          <w:lang w:val="en-GB"/>
        </w:rPr>
        <w:lastRenderedPageBreak/>
        <w:t>ANNEX C</w:t>
      </w:r>
      <w:r>
        <w:rPr>
          <w:lang w:val="en-GB"/>
        </w:rPr>
        <w:t>:</w:t>
      </w:r>
      <w:r w:rsidR="00606148">
        <w:rPr>
          <w:rFonts w:cs="Vrinda" w:hint="cs"/>
          <w:cs/>
          <w:lang w:val="en-GB" w:bidi="bn-BD"/>
        </w:rPr>
        <w:t xml:space="preserve"> </w:t>
      </w:r>
      <w:r>
        <w:rPr>
          <w:lang w:val="en-GB"/>
        </w:rPr>
        <w:t>Consultant’s Reporting Obligations</w:t>
      </w:r>
      <w:bookmarkEnd w:id="234"/>
      <w:bookmarkEnd w:id="235"/>
      <w:bookmarkEnd w:id="236"/>
      <w:bookmarkEnd w:id="237"/>
    </w:p>
    <w:p w:rsidR="005E2BDA" w:rsidRDefault="005E2BDA" w:rsidP="00A22642">
      <w:pPr>
        <w:tabs>
          <w:tab w:val="left" w:pos="0"/>
          <w:tab w:val="left" w:pos="720"/>
          <w:tab w:val="left" w:pos="1080"/>
        </w:tabs>
        <w:jc w:val="center"/>
        <w:rPr>
          <w:lang w:val="en-GB"/>
        </w:rPr>
      </w:pPr>
      <w:r>
        <w:rPr>
          <w:lang w:val="en-GB"/>
        </w:rPr>
        <w:t>(Sample Format)</w:t>
      </w:r>
    </w:p>
    <w:p w:rsidR="005E2BDA" w:rsidRDefault="005E2BDA" w:rsidP="00A22642">
      <w:pPr>
        <w:tabs>
          <w:tab w:val="left" w:pos="0"/>
          <w:tab w:val="left" w:pos="720"/>
          <w:tab w:val="left" w:pos="1080"/>
        </w:tabs>
        <w:jc w:val="both"/>
        <w:rPr>
          <w:lang w:val="en-GB"/>
        </w:rPr>
      </w:pPr>
    </w:p>
    <w:p w:rsidR="005E2BDA" w:rsidRDefault="005E2BDA" w:rsidP="00A22642">
      <w:pPr>
        <w:tabs>
          <w:tab w:val="left" w:pos="0"/>
          <w:tab w:val="left" w:pos="720"/>
          <w:tab w:val="left" w:pos="1080"/>
        </w:tabs>
        <w:jc w:val="both"/>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58"/>
        <w:gridCol w:w="3230"/>
        <w:gridCol w:w="2340"/>
        <w:gridCol w:w="1580"/>
        <w:gridCol w:w="1437"/>
      </w:tblGrid>
      <w:tr w:rsidR="005E2BDA">
        <w:tc>
          <w:tcPr>
            <w:tcW w:w="658" w:type="dxa"/>
          </w:tcPr>
          <w:p w:rsidR="005E2BDA" w:rsidRDefault="005E2BDA" w:rsidP="00A22642">
            <w:pPr>
              <w:tabs>
                <w:tab w:val="left" w:pos="0"/>
                <w:tab w:val="left" w:pos="720"/>
                <w:tab w:val="left" w:pos="1080"/>
              </w:tabs>
              <w:spacing w:before="120" w:after="120"/>
              <w:jc w:val="both"/>
              <w:rPr>
                <w:lang w:val="en-GB"/>
              </w:rPr>
            </w:pPr>
            <w:r>
              <w:rPr>
                <w:lang w:val="en-GB"/>
              </w:rPr>
              <w:t>Sl.</w:t>
            </w:r>
          </w:p>
          <w:p w:rsidR="005E2BDA" w:rsidRDefault="005E2BDA" w:rsidP="00A22642">
            <w:pPr>
              <w:tabs>
                <w:tab w:val="left" w:pos="0"/>
                <w:tab w:val="left" w:pos="720"/>
                <w:tab w:val="left" w:pos="1080"/>
              </w:tabs>
              <w:spacing w:before="120" w:after="120"/>
              <w:jc w:val="both"/>
              <w:rPr>
                <w:lang w:val="en-GB"/>
              </w:rPr>
            </w:pPr>
            <w:r>
              <w:rPr>
                <w:lang w:val="en-GB"/>
              </w:rPr>
              <w:t>No.</w:t>
            </w:r>
          </w:p>
        </w:tc>
        <w:tc>
          <w:tcPr>
            <w:tcW w:w="3230" w:type="dxa"/>
          </w:tcPr>
          <w:p w:rsidR="005E2BDA" w:rsidRDefault="005E2BDA" w:rsidP="00A22642">
            <w:pPr>
              <w:tabs>
                <w:tab w:val="left" w:pos="0"/>
                <w:tab w:val="left" w:pos="720"/>
                <w:tab w:val="left" w:pos="1080"/>
              </w:tabs>
              <w:spacing w:before="120" w:after="120"/>
              <w:jc w:val="center"/>
              <w:rPr>
                <w:lang w:val="en-GB"/>
              </w:rPr>
            </w:pPr>
            <w:r>
              <w:rPr>
                <w:lang w:val="en-GB"/>
              </w:rPr>
              <w:t>Reports</w:t>
            </w:r>
          </w:p>
        </w:tc>
        <w:tc>
          <w:tcPr>
            <w:tcW w:w="2340" w:type="dxa"/>
          </w:tcPr>
          <w:p w:rsidR="005E2BDA" w:rsidRDefault="005E2BDA" w:rsidP="00A22642">
            <w:pPr>
              <w:tabs>
                <w:tab w:val="left" w:pos="0"/>
                <w:tab w:val="left" w:pos="720"/>
                <w:tab w:val="left" w:pos="1080"/>
              </w:tabs>
              <w:spacing w:before="120" w:after="120"/>
              <w:jc w:val="center"/>
              <w:rPr>
                <w:lang w:val="en-GB"/>
              </w:rPr>
            </w:pPr>
            <w:r>
              <w:rPr>
                <w:lang w:val="en-GB"/>
              </w:rPr>
              <w:t>Contents of</w:t>
            </w:r>
          </w:p>
          <w:p w:rsidR="005E2BDA" w:rsidRDefault="005E2BDA" w:rsidP="00A22642">
            <w:pPr>
              <w:tabs>
                <w:tab w:val="left" w:pos="0"/>
                <w:tab w:val="left" w:pos="720"/>
                <w:tab w:val="left" w:pos="1080"/>
              </w:tabs>
              <w:spacing w:before="120" w:after="120"/>
              <w:jc w:val="center"/>
              <w:rPr>
                <w:lang w:val="en-GB"/>
              </w:rPr>
            </w:pPr>
            <w:r>
              <w:rPr>
                <w:lang w:val="en-GB"/>
              </w:rPr>
              <w:t>Reports</w:t>
            </w:r>
          </w:p>
        </w:tc>
        <w:tc>
          <w:tcPr>
            <w:tcW w:w="1580" w:type="dxa"/>
          </w:tcPr>
          <w:p w:rsidR="005E2BDA" w:rsidRDefault="005E2BDA" w:rsidP="00A22642">
            <w:pPr>
              <w:tabs>
                <w:tab w:val="left" w:pos="0"/>
                <w:tab w:val="left" w:pos="720"/>
                <w:tab w:val="left" w:pos="1080"/>
              </w:tabs>
              <w:spacing w:before="120" w:after="120"/>
              <w:jc w:val="center"/>
              <w:rPr>
                <w:lang w:val="en-GB"/>
              </w:rPr>
            </w:pPr>
            <w:r>
              <w:rPr>
                <w:lang w:val="en-GB"/>
              </w:rPr>
              <w:t>Persons to</w:t>
            </w:r>
          </w:p>
          <w:p w:rsidR="005E2BDA" w:rsidRDefault="005E2BDA" w:rsidP="00A22642">
            <w:pPr>
              <w:tabs>
                <w:tab w:val="left" w:pos="0"/>
                <w:tab w:val="left" w:pos="720"/>
                <w:tab w:val="left" w:pos="1080"/>
              </w:tabs>
              <w:spacing w:before="120" w:after="120"/>
              <w:jc w:val="center"/>
              <w:rPr>
                <w:lang w:val="en-GB"/>
              </w:rPr>
            </w:pPr>
            <w:r>
              <w:rPr>
                <w:lang w:val="en-GB"/>
              </w:rPr>
              <w:t>Receive them</w:t>
            </w:r>
          </w:p>
        </w:tc>
        <w:tc>
          <w:tcPr>
            <w:tcW w:w="1437" w:type="dxa"/>
          </w:tcPr>
          <w:p w:rsidR="005E2BDA" w:rsidRDefault="005E2BDA" w:rsidP="00A22642">
            <w:pPr>
              <w:tabs>
                <w:tab w:val="left" w:pos="0"/>
                <w:tab w:val="left" w:pos="720"/>
                <w:tab w:val="left" w:pos="1080"/>
              </w:tabs>
              <w:spacing w:before="120" w:after="120"/>
              <w:jc w:val="center"/>
              <w:rPr>
                <w:lang w:val="en-GB"/>
              </w:rPr>
            </w:pPr>
            <w:r>
              <w:rPr>
                <w:lang w:val="en-GB"/>
              </w:rPr>
              <w:t>Date of</w:t>
            </w:r>
          </w:p>
          <w:p w:rsidR="005E2BDA" w:rsidRDefault="005E2BDA" w:rsidP="00A22642">
            <w:pPr>
              <w:tabs>
                <w:tab w:val="left" w:pos="0"/>
                <w:tab w:val="left" w:pos="720"/>
                <w:tab w:val="left" w:pos="1080"/>
              </w:tabs>
              <w:spacing w:before="120" w:after="120"/>
              <w:jc w:val="center"/>
              <w:rPr>
                <w:lang w:val="en-GB"/>
              </w:rPr>
            </w:pPr>
            <w:r>
              <w:rPr>
                <w:lang w:val="en-GB"/>
              </w:rPr>
              <w:t>Submission</w:t>
            </w:r>
          </w:p>
        </w:tc>
      </w:tr>
      <w:tr w:rsidR="005E2BDA">
        <w:tc>
          <w:tcPr>
            <w:tcW w:w="658" w:type="dxa"/>
          </w:tcPr>
          <w:p w:rsidR="005E2BDA" w:rsidRDefault="005E2BDA" w:rsidP="00A22642">
            <w:pPr>
              <w:tabs>
                <w:tab w:val="left" w:pos="0"/>
                <w:tab w:val="left" w:pos="720"/>
                <w:tab w:val="left" w:pos="1080"/>
              </w:tabs>
              <w:spacing w:before="120" w:after="120"/>
              <w:jc w:val="both"/>
              <w:rPr>
                <w:lang w:val="en-GB"/>
              </w:rPr>
            </w:pPr>
            <w:r>
              <w:rPr>
                <w:lang w:val="en-GB"/>
              </w:rPr>
              <w:t>1</w:t>
            </w:r>
          </w:p>
        </w:tc>
        <w:tc>
          <w:tcPr>
            <w:tcW w:w="3230" w:type="dxa"/>
          </w:tcPr>
          <w:p w:rsidR="005E2BDA" w:rsidRDefault="005E2BDA" w:rsidP="00A22642">
            <w:pPr>
              <w:tabs>
                <w:tab w:val="left" w:pos="0"/>
                <w:tab w:val="left" w:pos="720"/>
                <w:tab w:val="left" w:pos="1080"/>
              </w:tabs>
              <w:spacing w:before="120" w:after="120"/>
              <w:jc w:val="both"/>
              <w:rPr>
                <w:lang w:val="en-GB"/>
              </w:rPr>
            </w:pPr>
            <w:r>
              <w:rPr>
                <w:lang w:val="en-GB"/>
              </w:rPr>
              <w:t>Inception Report</w:t>
            </w:r>
          </w:p>
        </w:tc>
        <w:tc>
          <w:tcPr>
            <w:tcW w:w="2340" w:type="dxa"/>
          </w:tcPr>
          <w:p w:rsidR="005E2BDA" w:rsidRDefault="005E2BDA" w:rsidP="00A22642">
            <w:pPr>
              <w:tabs>
                <w:tab w:val="left" w:pos="0"/>
                <w:tab w:val="left" w:pos="720"/>
                <w:tab w:val="left" w:pos="1080"/>
              </w:tabs>
              <w:spacing w:before="120" w:after="120"/>
              <w:jc w:val="both"/>
              <w:rPr>
                <w:lang w:val="en-GB"/>
              </w:rPr>
            </w:pPr>
          </w:p>
        </w:tc>
        <w:tc>
          <w:tcPr>
            <w:tcW w:w="1580" w:type="dxa"/>
          </w:tcPr>
          <w:p w:rsidR="005E2BDA" w:rsidRDefault="005E2BDA" w:rsidP="00A22642">
            <w:pPr>
              <w:tabs>
                <w:tab w:val="left" w:pos="0"/>
                <w:tab w:val="left" w:pos="720"/>
                <w:tab w:val="left" w:pos="1080"/>
              </w:tabs>
              <w:spacing w:before="120" w:after="120"/>
              <w:jc w:val="both"/>
              <w:rPr>
                <w:lang w:val="en-GB"/>
              </w:rPr>
            </w:pPr>
          </w:p>
        </w:tc>
        <w:tc>
          <w:tcPr>
            <w:tcW w:w="1437" w:type="dxa"/>
          </w:tcPr>
          <w:p w:rsidR="005E2BDA" w:rsidRDefault="005E2BDA" w:rsidP="00A22642">
            <w:pPr>
              <w:tabs>
                <w:tab w:val="left" w:pos="0"/>
                <w:tab w:val="left" w:pos="720"/>
                <w:tab w:val="left" w:pos="1080"/>
              </w:tabs>
              <w:spacing w:before="120" w:after="120"/>
              <w:jc w:val="both"/>
              <w:rPr>
                <w:lang w:val="en-GB"/>
              </w:rPr>
            </w:pPr>
          </w:p>
        </w:tc>
      </w:tr>
      <w:tr w:rsidR="005E2BDA">
        <w:tc>
          <w:tcPr>
            <w:tcW w:w="658" w:type="dxa"/>
          </w:tcPr>
          <w:p w:rsidR="005E2BDA" w:rsidRDefault="005E2BDA" w:rsidP="00A22642">
            <w:pPr>
              <w:tabs>
                <w:tab w:val="left" w:pos="0"/>
                <w:tab w:val="left" w:pos="720"/>
                <w:tab w:val="left" w:pos="1080"/>
              </w:tabs>
              <w:spacing w:before="120" w:after="120"/>
              <w:jc w:val="both"/>
              <w:rPr>
                <w:lang w:val="en-GB"/>
              </w:rPr>
            </w:pPr>
            <w:r>
              <w:rPr>
                <w:lang w:val="en-GB"/>
              </w:rPr>
              <w:t>2</w:t>
            </w:r>
          </w:p>
          <w:p w:rsidR="005E2BDA" w:rsidRDefault="005E2BDA" w:rsidP="00A22642">
            <w:pPr>
              <w:tabs>
                <w:tab w:val="left" w:pos="0"/>
                <w:tab w:val="left" w:pos="720"/>
                <w:tab w:val="left" w:pos="1080"/>
              </w:tabs>
              <w:spacing w:before="120" w:after="120"/>
              <w:jc w:val="both"/>
              <w:rPr>
                <w:lang w:val="en-GB"/>
              </w:rPr>
            </w:pPr>
          </w:p>
        </w:tc>
        <w:tc>
          <w:tcPr>
            <w:tcW w:w="3230" w:type="dxa"/>
          </w:tcPr>
          <w:p w:rsidR="005E2BDA" w:rsidRDefault="005E2BDA" w:rsidP="00A22642">
            <w:pPr>
              <w:tabs>
                <w:tab w:val="left" w:pos="0"/>
                <w:tab w:val="left" w:pos="720"/>
                <w:tab w:val="left" w:pos="1080"/>
              </w:tabs>
              <w:spacing w:before="120" w:after="120"/>
              <w:jc w:val="both"/>
              <w:rPr>
                <w:lang w:val="en-GB"/>
              </w:rPr>
            </w:pPr>
            <w:r>
              <w:rPr>
                <w:lang w:val="en-GB"/>
              </w:rPr>
              <w:t>Interim Progress Report</w:t>
            </w:r>
          </w:p>
          <w:p w:rsidR="005E2BDA" w:rsidRDefault="005E2BDA" w:rsidP="000E2AC1">
            <w:pPr>
              <w:widowControl w:val="0"/>
              <w:numPr>
                <w:ilvl w:val="0"/>
                <w:numId w:val="24"/>
              </w:numPr>
              <w:tabs>
                <w:tab w:val="left" w:pos="0"/>
                <w:tab w:val="left" w:pos="1080"/>
              </w:tabs>
              <w:spacing w:before="120" w:after="120"/>
              <w:ind w:hanging="718"/>
              <w:jc w:val="both"/>
              <w:rPr>
                <w:lang w:val="en-GB"/>
              </w:rPr>
            </w:pPr>
            <w:r>
              <w:rPr>
                <w:lang w:val="en-GB"/>
              </w:rPr>
              <w:t>First Status Report</w:t>
            </w:r>
          </w:p>
          <w:p w:rsidR="005E2BDA" w:rsidRDefault="005E2BDA" w:rsidP="000E2AC1">
            <w:pPr>
              <w:widowControl w:val="0"/>
              <w:numPr>
                <w:ilvl w:val="0"/>
                <w:numId w:val="24"/>
              </w:numPr>
              <w:tabs>
                <w:tab w:val="left" w:pos="0"/>
                <w:tab w:val="left" w:pos="1080"/>
              </w:tabs>
              <w:spacing w:before="120" w:after="120"/>
              <w:ind w:hanging="718"/>
              <w:jc w:val="both"/>
              <w:rPr>
                <w:lang w:val="en-GB"/>
              </w:rPr>
            </w:pPr>
            <w:r>
              <w:rPr>
                <w:lang w:val="en-GB"/>
              </w:rPr>
              <w:t>Second Status Report</w:t>
            </w:r>
          </w:p>
        </w:tc>
        <w:tc>
          <w:tcPr>
            <w:tcW w:w="2340" w:type="dxa"/>
          </w:tcPr>
          <w:p w:rsidR="005E2BDA" w:rsidRDefault="005E2BDA" w:rsidP="00A22642">
            <w:pPr>
              <w:tabs>
                <w:tab w:val="left" w:pos="0"/>
                <w:tab w:val="left" w:pos="720"/>
                <w:tab w:val="left" w:pos="1080"/>
              </w:tabs>
              <w:spacing w:before="120" w:after="120"/>
              <w:jc w:val="both"/>
              <w:rPr>
                <w:lang w:val="en-GB"/>
              </w:rPr>
            </w:pPr>
          </w:p>
        </w:tc>
        <w:tc>
          <w:tcPr>
            <w:tcW w:w="1580" w:type="dxa"/>
          </w:tcPr>
          <w:p w:rsidR="005E2BDA" w:rsidRDefault="005E2BDA" w:rsidP="00A22642">
            <w:pPr>
              <w:tabs>
                <w:tab w:val="left" w:pos="0"/>
                <w:tab w:val="left" w:pos="720"/>
                <w:tab w:val="left" w:pos="1080"/>
              </w:tabs>
              <w:spacing w:before="120" w:after="120"/>
              <w:jc w:val="both"/>
              <w:rPr>
                <w:lang w:val="en-GB"/>
              </w:rPr>
            </w:pPr>
          </w:p>
        </w:tc>
        <w:tc>
          <w:tcPr>
            <w:tcW w:w="1437" w:type="dxa"/>
          </w:tcPr>
          <w:p w:rsidR="005E2BDA" w:rsidRDefault="005E2BDA" w:rsidP="00A22642">
            <w:pPr>
              <w:tabs>
                <w:tab w:val="left" w:pos="0"/>
                <w:tab w:val="left" w:pos="720"/>
                <w:tab w:val="left" w:pos="1080"/>
              </w:tabs>
              <w:spacing w:before="120" w:after="120"/>
              <w:jc w:val="both"/>
              <w:rPr>
                <w:lang w:val="en-GB"/>
              </w:rPr>
            </w:pPr>
          </w:p>
        </w:tc>
      </w:tr>
      <w:tr w:rsidR="005E2BDA">
        <w:tc>
          <w:tcPr>
            <w:tcW w:w="658" w:type="dxa"/>
          </w:tcPr>
          <w:p w:rsidR="005E2BDA" w:rsidRDefault="005E2BDA" w:rsidP="00A22642">
            <w:pPr>
              <w:tabs>
                <w:tab w:val="left" w:pos="0"/>
                <w:tab w:val="left" w:pos="720"/>
                <w:tab w:val="left" w:pos="1080"/>
              </w:tabs>
              <w:spacing w:before="120" w:after="120"/>
              <w:jc w:val="both"/>
              <w:rPr>
                <w:lang w:val="en-GB"/>
              </w:rPr>
            </w:pPr>
            <w:r>
              <w:rPr>
                <w:lang w:val="en-GB"/>
              </w:rPr>
              <w:t>3</w:t>
            </w:r>
          </w:p>
        </w:tc>
        <w:tc>
          <w:tcPr>
            <w:tcW w:w="3230" w:type="dxa"/>
          </w:tcPr>
          <w:p w:rsidR="005E2BDA" w:rsidRDefault="005E2BDA" w:rsidP="00A22642">
            <w:pPr>
              <w:tabs>
                <w:tab w:val="left" w:pos="0"/>
                <w:tab w:val="left" w:pos="720"/>
                <w:tab w:val="left" w:pos="1080"/>
              </w:tabs>
              <w:spacing w:before="120" w:after="120"/>
              <w:jc w:val="both"/>
              <w:rPr>
                <w:lang w:val="en-GB"/>
              </w:rPr>
            </w:pPr>
            <w:r>
              <w:rPr>
                <w:lang w:val="en-GB"/>
              </w:rPr>
              <w:t>Draft Report</w:t>
            </w:r>
          </w:p>
        </w:tc>
        <w:tc>
          <w:tcPr>
            <w:tcW w:w="2340" w:type="dxa"/>
          </w:tcPr>
          <w:p w:rsidR="005E2BDA" w:rsidRDefault="005E2BDA" w:rsidP="00A22642">
            <w:pPr>
              <w:tabs>
                <w:tab w:val="left" w:pos="0"/>
                <w:tab w:val="left" w:pos="720"/>
                <w:tab w:val="left" w:pos="1080"/>
              </w:tabs>
              <w:spacing w:before="120" w:after="120"/>
              <w:jc w:val="both"/>
              <w:rPr>
                <w:lang w:val="en-GB"/>
              </w:rPr>
            </w:pPr>
          </w:p>
        </w:tc>
        <w:tc>
          <w:tcPr>
            <w:tcW w:w="1580" w:type="dxa"/>
          </w:tcPr>
          <w:p w:rsidR="005E2BDA" w:rsidRDefault="005E2BDA" w:rsidP="00A22642">
            <w:pPr>
              <w:tabs>
                <w:tab w:val="left" w:pos="0"/>
                <w:tab w:val="left" w:pos="720"/>
                <w:tab w:val="left" w:pos="1080"/>
              </w:tabs>
              <w:spacing w:before="120" w:after="120"/>
              <w:jc w:val="both"/>
              <w:rPr>
                <w:lang w:val="en-GB"/>
              </w:rPr>
            </w:pPr>
          </w:p>
        </w:tc>
        <w:tc>
          <w:tcPr>
            <w:tcW w:w="1437" w:type="dxa"/>
          </w:tcPr>
          <w:p w:rsidR="005E2BDA" w:rsidRDefault="005E2BDA" w:rsidP="00A22642">
            <w:pPr>
              <w:tabs>
                <w:tab w:val="left" w:pos="0"/>
                <w:tab w:val="left" w:pos="720"/>
                <w:tab w:val="left" w:pos="1080"/>
              </w:tabs>
              <w:spacing w:before="120" w:after="120"/>
              <w:jc w:val="both"/>
              <w:rPr>
                <w:lang w:val="en-GB"/>
              </w:rPr>
            </w:pPr>
          </w:p>
        </w:tc>
      </w:tr>
      <w:tr w:rsidR="005E2BDA">
        <w:tc>
          <w:tcPr>
            <w:tcW w:w="658" w:type="dxa"/>
          </w:tcPr>
          <w:p w:rsidR="005E2BDA" w:rsidRDefault="005E2BDA" w:rsidP="00A22642">
            <w:pPr>
              <w:tabs>
                <w:tab w:val="left" w:pos="0"/>
                <w:tab w:val="left" w:pos="720"/>
                <w:tab w:val="left" w:pos="1080"/>
              </w:tabs>
              <w:spacing w:before="120" w:after="120"/>
              <w:jc w:val="both"/>
              <w:rPr>
                <w:lang w:val="en-GB"/>
              </w:rPr>
            </w:pPr>
            <w:r>
              <w:rPr>
                <w:lang w:val="en-GB"/>
              </w:rPr>
              <w:t>4</w:t>
            </w:r>
          </w:p>
        </w:tc>
        <w:tc>
          <w:tcPr>
            <w:tcW w:w="3230" w:type="dxa"/>
          </w:tcPr>
          <w:p w:rsidR="005E2BDA" w:rsidRDefault="005E2BDA" w:rsidP="00A22642">
            <w:pPr>
              <w:tabs>
                <w:tab w:val="left" w:pos="0"/>
                <w:tab w:val="left" w:pos="720"/>
                <w:tab w:val="left" w:pos="1080"/>
              </w:tabs>
              <w:spacing w:before="120" w:after="120"/>
              <w:jc w:val="both"/>
              <w:rPr>
                <w:lang w:val="en-GB"/>
              </w:rPr>
            </w:pPr>
            <w:r>
              <w:rPr>
                <w:lang w:val="en-GB"/>
              </w:rPr>
              <w:t>Final Report</w:t>
            </w:r>
          </w:p>
        </w:tc>
        <w:tc>
          <w:tcPr>
            <w:tcW w:w="2340" w:type="dxa"/>
          </w:tcPr>
          <w:p w:rsidR="005E2BDA" w:rsidRDefault="005E2BDA" w:rsidP="00A22642">
            <w:pPr>
              <w:tabs>
                <w:tab w:val="left" w:pos="0"/>
                <w:tab w:val="left" w:pos="720"/>
                <w:tab w:val="left" w:pos="1080"/>
              </w:tabs>
              <w:spacing w:before="120" w:after="120"/>
              <w:jc w:val="both"/>
              <w:rPr>
                <w:lang w:val="en-GB"/>
              </w:rPr>
            </w:pPr>
          </w:p>
        </w:tc>
        <w:tc>
          <w:tcPr>
            <w:tcW w:w="1580" w:type="dxa"/>
          </w:tcPr>
          <w:p w:rsidR="005E2BDA" w:rsidRDefault="005E2BDA" w:rsidP="00A22642">
            <w:pPr>
              <w:tabs>
                <w:tab w:val="left" w:pos="0"/>
                <w:tab w:val="left" w:pos="720"/>
                <w:tab w:val="left" w:pos="1080"/>
              </w:tabs>
              <w:spacing w:before="120" w:after="120"/>
              <w:jc w:val="both"/>
              <w:rPr>
                <w:lang w:val="en-GB"/>
              </w:rPr>
            </w:pPr>
          </w:p>
        </w:tc>
        <w:tc>
          <w:tcPr>
            <w:tcW w:w="1437" w:type="dxa"/>
          </w:tcPr>
          <w:p w:rsidR="005E2BDA" w:rsidRDefault="005E2BDA" w:rsidP="00A22642">
            <w:pPr>
              <w:tabs>
                <w:tab w:val="left" w:pos="0"/>
                <w:tab w:val="left" w:pos="720"/>
                <w:tab w:val="left" w:pos="1080"/>
              </w:tabs>
              <w:spacing w:before="120" w:after="120"/>
              <w:jc w:val="both"/>
              <w:rPr>
                <w:lang w:val="en-GB"/>
              </w:rPr>
            </w:pPr>
          </w:p>
        </w:tc>
      </w:tr>
    </w:tbl>
    <w:p w:rsidR="005E2BDA" w:rsidRDefault="005E2BDA" w:rsidP="00A22642">
      <w:pPr>
        <w:tabs>
          <w:tab w:val="left" w:pos="0"/>
          <w:tab w:val="left" w:pos="720"/>
          <w:tab w:val="left" w:pos="1080"/>
        </w:tabs>
        <w:jc w:val="both"/>
        <w:rPr>
          <w:lang w:val="en-GB"/>
        </w:rPr>
      </w:pPr>
    </w:p>
    <w:p w:rsidR="005E2BDA" w:rsidRDefault="005E2BDA" w:rsidP="00A22642">
      <w:pPr>
        <w:tabs>
          <w:tab w:val="left" w:pos="0"/>
          <w:tab w:val="left" w:pos="720"/>
          <w:tab w:val="left" w:pos="1080"/>
        </w:tabs>
        <w:jc w:val="both"/>
        <w:rPr>
          <w:lang w:val="en-GB"/>
        </w:rPr>
      </w:pPr>
    </w:p>
    <w:p w:rsidR="005E2BDA" w:rsidRDefault="005E2BDA" w:rsidP="00A22642">
      <w:pPr>
        <w:tabs>
          <w:tab w:val="left" w:pos="0"/>
          <w:tab w:val="left" w:pos="720"/>
          <w:tab w:val="left" w:pos="1080"/>
        </w:tabs>
        <w:jc w:val="both"/>
        <w:rPr>
          <w:lang w:val="en-GB"/>
        </w:rPr>
      </w:pPr>
    </w:p>
    <w:p w:rsidR="007C2897" w:rsidRDefault="007C2897" w:rsidP="00A22642">
      <w:pPr>
        <w:tabs>
          <w:tab w:val="left" w:pos="0"/>
          <w:tab w:val="left" w:pos="720"/>
          <w:tab w:val="left" w:pos="1080"/>
        </w:tabs>
        <w:jc w:val="both"/>
        <w:rPr>
          <w:lang w:val="en-GB"/>
        </w:rPr>
      </w:pPr>
    </w:p>
    <w:p w:rsidR="007C2897" w:rsidRDefault="007C2897" w:rsidP="00A22642">
      <w:pPr>
        <w:tabs>
          <w:tab w:val="left" w:pos="0"/>
          <w:tab w:val="left" w:pos="720"/>
          <w:tab w:val="left" w:pos="1080"/>
        </w:tabs>
        <w:jc w:val="both"/>
        <w:rPr>
          <w:lang w:val="en-GB"/>
        </w:rPr>
      </w:pPr>
    </w:p>
    <w:p w:rsidR="007C2897" w:rsidRDefault="007C2897" w:rsidP="00A22642">
      <w:pPr>
        <w:tabs>
          <w:tab w:val="left" w:pos="0"/>
          <w:tab w:val="left" w:pos="720"/>
          <w:tab w:val="left" w:pos="1080"/>
        </w:tabs>
        <w:jc w:val="both"/>
        <w:rPr>
          <w:lang w:val="en-GB"/>
        </w:rPr>
      </w:pPr>
    </w:p>
    <w:p w:rsidR="007C2897" w:rsidRPr="007C2897" w:rsidRDefault="007C2897" w:rsidP="00A22642">
      <w:pPr>
        <w:tabs>
          <w:tab w:val="left" w:pos="0"/>
          <w:tab w:val="left" w:pos="720"/>
          <w:tab w:val="left" w:pos="1080"/>
        </w:tabs>
        <w:jc w:val="both"/>
        <w:rPr>
          <w:sz w:val="36"/>
          <w:lang w:val="en-GB"/>
        </w:rPr>
      </w:pPr>
    </w:p>
    <w:p w:rsidR="007C2897" w:rsidRDefault="007C2897" w:rsidP="00A22642">
      <w:pPr>
        <w:tabs>
          <w:tab w:val="left" w:pos="0"/>
          <w:tab w:val="left" w:pos="720"/>
          <w:tab w:val="left" w:pos="1080"/>
        </w:tabs>
        <w:jc w:val="both"/>
        <w:rPr>
          <w:sz w:val="36"/>
          <w:lang w:val="en-GB"/>
        </w:rPr>
      </w:pPr>
    </w:p>
    <w:p w:rsidR="007C2897" w:rsidRDefault="007C2897" w:rsidP="00A22642">
      <w:pPr>
        <w:tabs>
          <w:tab w:val="left" w:pos="0"/>
          <w:tab w:val="left" w:pos="720"/>
          <w:tab w:val="left" w:pos="1080"/>
        </w:tabs>
        <w:jc w:val="both"/>
        <w:rPr>
          <w:sz w:val="36"/>
          <w:lang w:val="en-GB"/>
        </w:rPr>
      </w:pPr>
    </w:p>
    <w:p w:rsidR="003E1AAD" w:rsidRPr="003E1AAD" w:rsidRDefault="007C2897" w:rsidP="00A5530E">
      <w:pPr>
        <w:pStyle w:val="Heading2"/>
        <w:rPr>
          <w:rStyle w:val="Heading3Char"/>
        </w:rPr>
      </w:pPr>
      <w:r>
        <w:rPr>
          <w:sz w:val="36"/>
          <w:lang w:val="en-GB"/>
        </w:rPr>
        <w:br w:type="page"/>
      </w:r>
    </w:p>
    <w:p w:rsidR="003E1AAD" w:rsidRDefault="00CF6DE9" w:rsidP="00CF6DE9">
      <w:pPr>
        <w:pStyle w:val="Heading2"/>
        <w:rPr>
          <w:lang w:val="en-GB"/>
        </w:rPr>
      </w:pPr>
      <w:bookmarkStart w:id="238" w:name="_Toc239645713"/>
      <w:r>
        <w:rPr>
          <w:lang w:val="en-GB"/>
        </w:rPr>
        <w:lastRenderedPageBreak/>
        <w:t>Request for Expressions of Interest</w:t>
      </w:r>
      <w:bookmarkEnd w:id="238"/>
    </w:p>
    <w:p w:rsidR="00593576" w:rsidRDefault="00593576" w:rsidP="00593576">
      <w:pPr>
        <w:rPr>
          <w:lang w:val="en-GB"/>
        </w:rPr>
      </w:pPr>
    </w:p>
    <w:p w:rsidR="00261519" w:rsidRDefault="00261519" w:rsidP="00593576">
      <w:pPr>
        <w:rPr>
          <w:lang w:val="en-GB"/>
        </w:rPr>
      </w:pPr>
    </w:p>
    <w:p w:rsidR="00261519" w:rsidRPr="00CB7763" w:rsidRDefault="00261519" w:rsidP="00261519">
      <w:pPr>
        <w:pStyle w:val="Heading2"/>
        <w:shd w:val="clear" w:color="auto" w:fill="FFFFFF" w:themeFill="background1"/>
        <w:rPr>
          <w:rFonts w:ascii="Times New Roman" w:hAnsi="Times New Roman" w:cs="Times New Roman"/>
          <w:sz w:val="24"/>
          <w:lang w:val="en-GB"/>
        </w:rPr>
      </w:pPr>
      <w:r w:rsidRPr="00CB7763">
        <w:rPr>
          <w:rFonts w:ascii="Times New Roman" w:hAnsi="Times New Roman" w:cs="Times New Roman"/>
          <w:sz w:val="30"/>
          <w:szCs w:val="28"/>
          <w:lang w:val="en-GB"/>
        </w:rPr>
        <w:t>Anti-Corruption Commission</w:t>
      </w:r>
    </w:p>
    <w:p w:rsidR="00261519" w:rsidRPr="00CB7763" w:rsidRDefault="00261519" w:rsidP="00261519">
      <w:pPr>
        <w:shd w:val="clear" w:color="auto" w:fill="FFFFFF" w:themeFill="background1"/>
        <w:jc w:val="center"/>
        <w:rPr>
          <w:rFonts w:ascii="Times New Roman" w:hAnsi="Times New Roman" w:cs="Times New Roman"/>
          <w:sz w:val="24"/>
          <w:szCs w:val="24"/>
          <w:lang w:val="en-GB"/>
        </w:rPr>
      </w:pPr>
      <w:r w:rsidRPr="00CB7763">
        <w:rPr>
          <w:rFonts w:ascii="Times New Roman" w:hAnsi="Times New Roman" w:cs="Times New Roman"/>
          <w:sz w:val="24"/>
          <w:szCs w:val="24"/>
          <w:lang w:val="en-GB"/>
        </w:rPr>
        <w:t>Head Office</w:t>
      </w:r>
    </w:p>
    <w:p w:rsidR="00261519" w:rsidRPr="00CB7763" w:rsidRDefault="00261519" w:rsidP="00261519">
      <w:pPr>
        <w:shd w:val="clear" w:color="auto" w:fill="FFFFFF" w:themeFill="background1"/>
        <w:jc w:val="center"/>
        <w:rPr>
          <w:rFonts w:ascii="Times New Roman" w:hAnsi="Times New Roman" w:cs="Times New Roman"/>
          <w:sz w:val="24"/>
          <w:szCs w:val="24"/>
          <w:lang w:val="en-GB"/>
        </w:rPr>
      </w:pPr>
      <w:r w:rsidRPr="00CB7763">
        <w:rPr>
          <w:rFonts w:ascii="Times New Roman" w:hAnsi="Times New Roman" w:cs="Times New Roman"/>
          <w:sz w:val="24"/>
          <w:szCs w:val="24"/>
          <w:lang w:val="en-GB"/>
        </w:rPr>
        <w:t>1, Segunbagicha, Dhaka-1000</w:t>
      </w:r>
    </w:p>
    <w:p w:rsidR="00261519" w:rsidRPr="00CB7763" w:rsidRDefault="00BA4BBB" w:rsidP="00261519">
      <w:pPr>
        <w:shd w:val="clear" w:color="auto" w:fill="FFFFFF" w:themeFill="background1"/>
        <w:jc w:val="center"/>
        <w:rPr>
          <w:rFonts w:ascii="Times New Roman" w:hAnsi="Times New Roman" w:cs="Times New Roman"/>
          <w:sz w:val="24"/>
          <w:szCs w:val="24"/>
          <w:lang w:val="en-GB"/>
        </w:rPr>
      </w:pPr>
      <w:hyperlink r:id="rId16" w:history="1">
        <w:r w:rsidR="00261519" w:rsidRPr="00CB7763">
          <w:rPr>
            <w:rStyle w:val="Hyperlink"/>
            <w:rFonts w:ascii="Times New Roman" w:hAnsi="Times New Roman" w:cs="Times New Roman"/>
            <w:sz w:val="24"/>
            <w:szCs w:val="24"/>
            <w:lang w:val="en-GB"/>
          </w:rPr>
          <w:t>www.acc.org.bd</w:t>
        </w:r>
      </w:hyperlink>
    </w:p>
    <w:p w:rsidR="00261519" w:rsidRPr="00261519" w:rsidRDefault="00261519" w:rsidP="00261519">
      <w:r w:rsidRPr="00130143">
        <w:rPr>
          <w:rFonts w:ascii="Times New Roman" w:hAnsi="Times New Roman" w:cs="Times New Roman"/>
          <w:sz w:val="21"/>
          <w:szCs w:val="21"/>
          <w:lang w:val="en-GB"/>
        </w:rPr>
        <w:t>Memo:</w:t>
      </w:r>
      <w:r w:rsidRPr="00130143">
        <w:rPr>
          <w:rFonts w:ascii="Times New Roman" w:hAnsi="Times New Roman" w:cs="Times New Roman"/>
          <w:sz w:val="21"/>
          <w:szCs w:val="21"/>
          <w:lang w:val="en-GB"/>
        </w:rPr>
        <w:tab/>
      </w:r>
      <w:r>
        <w:t>ACC/Project/Strengthening/Consultancy/04-2018/401150</w:t>
      </w:r>
      <w:r>
        <w:rPr>
          <w:rFonts w:ascii="Times New Roman" w:hAnsi="Times New Roman" w:cs="Times New Roman"/>
          <w:sz w:val="21"/>
          <w:szCs w:val="21"/>
          <w:lang w:val="en-GB"/>
        </w:rPr>
        <w:t xml:space="preserve">                        </w:t>
      </w:r>
      <w:r w:rsidRPr="00130143">
        <w:rPr>
          <w:rFonts w:ascii="Times New Roman" w:hAnsi="Times New Roman" w:cs="Times New Roman"/>
          <w:sz w:val="21"/>
          <w:szCs w:val="21"/>
          <w:lang w:val="en-GB"/>
        </w:rPr>
        <w:t xml:space="preserve"> Dated:</w:t>
      </w:r>
      <w:r>
        <w:rPr>
          <w:rFonts w:ascii="Times New Roman" w:hAnsi="Times New Roman" w:cs="Times New Roman"/>
          <w:sz w:val="21"/>
          <w:szCs w:val="21"/>
          <w:lang w:val="en-GB"/>
        </w:rPr>
        <w:t xml:space="preserve"> 05/12/2018</w:t>
      </w:r>
    </w:p>
    <w:p w:rsidR="00261519" w:rsidRPr="00130143" w:rsidRDefault="00261519" w:rsidP="00261519">
      <w:pPr>
        <w:pStyle w:val="Heading2"/>
        <w:shd w:val="clear" w:color="auto" w:fill="FFFFFF" w:themeFill="background1"/>
        <w:rPr>
          <w:rFonts w:ascii="Times New Roman" w:hAnsi="Times New Roman" w:cs="Times New Roman"/>
          <w:sz w:val="21"/>
          <w:szCs w:val="21"/>
          <w:lang w:val="en-GB"/>
        </w:rPr>
      </w:pPr>
      <w:r w:rsidRPr="00130143">
        <w:rPr>
          <w:rFonts w:ascii="Times New Roman" w:hAnsi="Times New Roman" w:cs="Times New Roman"/>
          <w:sz w:val="21"/>
          <w:szCs w:val="21"/>
          <w:lang w:val="en-GB"/>
        </w:rPr>
        <w:t>Request for Expressions of Interest (EOI)</w:t>
      </w:r>
    </w:p>
    <w:p w:rsidR="00261519" w:rsidRPr="00130143" w:rsidRDefault="00261519" w:rsidP="00261519">
      <w:pPr>
        <w:shd w:val="clear" w:color="auto" w:fill="FFFFFF" w:themeFill="background1"/>
        <w:jc w:val="center"/>
        <w:rPr>
          <w:rFonts w:ascii="Times New Roman" w:hAnsi="Times New Roman" w:cs="Times New Roman"/>
          <w:sz w:val="21"/>
          <w:szCs w:val="21"/>
          <w:lang w:val="en-GB"/>
        </w:rPr>
      </w:pPr>
      <w:r w:rsidRPr="00130143">
        <w:rPr>
          <w:rFonts w:ascii="Times New Roman" w:hAnsi="Times New Roman" w:cs="Times New Roman"/>
          <w:sz w:val="21"/>
          <w:szCs w:val="21"/>
          <w:lang w:val="en-GB"/>
        </w:rPr>
        <w:t>FOR</w:t>
      </w:r>
    </w:p>
    <w:p w:rsidR="00261519" w:rsidRPr="00261519" w:rsidRDefault="00261519" w:rsidP="00261519">
      <w:pPr>
        <w:shd w:val="clear" w:color="auto" w:fill="FFFFFF" w:themeFill="background1"/>
        <w:jc w:val="center"/>
        <w:rPr>
          <w:rFonts w:ascii="Times New Roman" w:hAnsi="Times New Roman" w:cs="Times New Roman"/>
          <w:sz w:val="21"/>
          <w:szCs w:val="21"/>
          <w:lang w:val="en-GB"/>
        </w:rPr>
      </w:pPr>
      <w:r w:rsidRPr="00130143">
        <w:rPr>
          <w:rFonts w:ascii="Times New Roman" w:hAnsi="Times New Roman" w:cs="Times New Roman"/>
          <w:sz w:val="21"/>
          <w:szCs w:val="21"/>
          <w:lang w:val="en-GB"/>
        </w:rPr>
        <w:t>‘Individual Consultant’</w:t>
      </w:r>
      <w:r>
        <w:rPr>
          <w:rFonts w:ascii="Times New Roman" w:hAnsi="Times New Roman" w:cs="Times New Roman"/>
          <w:sz w:val="21"/>
          <w:szCs w:val="21"/>
          <w:lang w:val="en-GB"/>
        </w:rPr>
        <w:t xml:space="preserve"> of </w:t>
      </w:r>
      <w:r w:rsidRPr="00130143">
        <w:rPr>
          <w:rFonts w:ascii="Times New Roman" w:hAnsi="Times New Roman" w:cs="Times New Roman"/>
          <w:sz w:val="21"/>
          <w:szCs w:val="21"/>
          <w:lang w:val="en-GB"/>
        </w:rPr>
        <w:t>‘Strengthening Capacity of Anti-Corruption Commission’ Project</w:t>
      </w:r>
    </w:p>
    <w:tbl>
      <w:tblPr>
        <w:tblpPr w:leftFromText="180" w:rightFromText="180" w:vertAnchor="text" w:horzAnchor="margin" w:tblpXSpec="center" w:tblpY="174"/>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1E0"/>
      </w:tblPr>
      <w:tblGrid>
        <w:gridCol w:w="468"/>
        <w:gridCol w:w="1440"/>
        <w:gridCol w:w="1170"/>
        <w:gridCol w:w="360"/>
        <w:gridCol w:w="1800"/>
        <w:gridCol w:w="630"/>
        <w:gridCol w:w="810"/>
        <w:gridCol w:w="68"/>
        <w:gridCol w:w="3982"/>
      </w:tblGrid>
      <w:tr w:rsidR="005A393A" w:rsidRPr="00130143" w:rsidTr="005A393A">
        <w:tc>
          <w:tcPr>
            <w:tcW w:w="468" w:type="dxa"/>
            <w:shd w:val="clear" w:color="auto" w:fill="FFFFFF" w:themeFill="background1"/>
          </w:tcPr>
          <w:p w:rsidR="005A393A" w:rsidRPr="00130143" w:rsidRDefault="005A393A" w:rsidP="005A393A">
            <w:pPr>
              <w:shd w:val="clear" w:color="auto" w:fill="FFFFFF" w:themeFill="background1"/>
              <w:jc w:val="center"/>
              <w:rPr>
                <w:rFonts w:ascii="Times New Roman" w:hAnsi="Times New Roman" w:cs="Times New Roman"/>
                <w:sz w:val="21"/>
                <w:szCs w:val="21"/>
                <w:lang w:val="en-GB"/>
              </w:rPr>
            </w:pPr>
            <w:r w:rsidRPr="00130143">
              <w:rPr>
                <w:rFonts w:ascii="Times New Roman" w:hAnsi="Times New Roman" w:cs="Times New Roman"/>
                <w:sz w:val="21"/>
                <w:szCs w:val="21"/>
                <w:lang w:val="en-GB"/>
              </w:rPr>
              <w:t>1</w:t>
            </w:r>
          </w:p>
        </w:tc>
        <w:tc>
          <w:tcPr>
            <w:tcW w:w="2970" w:type="dxa"/>
            <w:gridSpan w:val="3"/>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Ministry/Division</w:t>
            </w:r>
          </w:p>
        </w:tc>
        <w:tc>
          <w:tcPr>
            <w:tcW w:w="7290" w:type="dxa"/>
            <w:gridSpan w:val="5"/>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Anti-Corruption Commission</w:t>
            </w:r>
          </w:p>
        </w:tc>
      </w:tr>
      <w:tr w:rsidR="005A393A" w:rsidRPr="00130143" w:rsidTr="005A393A">
        <w:tc>
          <w:tcPr>
            <w:tcW w:w="468" w:type="dxa"/>
            <w:shd w:val="clear" w:color="auto" w:fill="FFFFFF" w:themeFill="background1"/>
          </w:tcPr>
          <w:p w:rsidR="005A393A" w:rsidRPr="00130143" w:rsidRDefault="005A393A" w:rsidP="005A393A">
            <w:pPr>
              <w:shd w:val="clear" w:color="auto" w:fill="FFFFFF" w:themeFill="background1"/>
              <w:jc w:val="center"/>
              <w:rPr>
                <w:rFonts w:ascii="Times New Roman" w:hAnsi="Times New Roman" w:cs="Times New Roman"/>
                <w:sz w:val="21"/>
                <w:szCs w:val="21"/>
                <w:lang w:val="en-GB"/>
              </w:rPr>
            </w:pPr>
            <w:r w:rsidRPr="00130143">
              <w:rPr>
                <w:rFonts w:ascii="Times New Roman" w:hAnsi="Times New Roman" w:cs="Times New Roman"/>
                <w:sz w:val="21"/>
                <w:szCs w:val="21"/>
                <w:lang w:val="en-GB"/>
              </w:rPr>
              <w:t>2</w:t>
            </w:r>
          </w:p>
        </w:tc>
        <w:tc>
          <w:tcPr>
            <w:tcW w:w="2970" w:type="dxa"/>
            <w:gridSpan w:val="3"/>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Agency</w:t>
            </w:r>
          </w:p>
        </w:tc>
        <w:tc>
          <w:tcPr>
            <w:tcW w:w="7290" w:type="dxa"/>
            <w:gridSpan w:val="5"/>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Anti-Corruption Commission</w:t>
            </w:r>
          </w:p>
        </w:tc>
      </w:tr>
      <w:tr w:rsidR="005A393A" w:rsidRPr="00130143" w:rsidTr="005A393A">
        <w:tc>
          <w:tcPr>
            <w:tcW w:w="468" w:type="dxa"/>
            <w:shd w:val="clear" w:color="auto" w:fill="FFFFFF" w:themeFill="background1"/>
          </w:tcPr>
          <w:p w:rsidR="005A393A" w:rsidRPr="00130143" w:rsidRDefault="005A393A" w:rsidP="005A393A">
            <w:pPr>
              <w:shd w:val="clear" w:color="auto" w:fill="FFFFFF" w:themeFill="background1"/>
              <w:jc w:val="center"/>
              <w:rPr>
                <w:rFonts w:ascii="Times New Roman" w:hAnsi="Times New Roman" w:cs="Times New Roman"/>
                <w:sz w:val="21"/>
                <w:szCs w:val="21"/>
                <w:lang w:val="en-GB"/>
              </w:rPr>
            </w:pPr>
            <w:r w:rsidRPr="00130143">
              <w:rPr>
                <w:rFonts w:ascii="Times New Roman" w:hAnsi="Times New Roman" w:cs="Times New Roman"/>
                <w:sz w:val="21"/>
                <w:szCs w:val="21"/>
                <w:lang w:val="en-GB"/>
              </w:rPr>
              <w:t>3</w:t>
            </w:r>
          </w:p>
        </w:tc>
        <w:tc>
          <w:tcPr>
            <w:tcW w:w="2970" w:type="dxa"/>
            <w:gridSpan w:val="3"/>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Client Name</w:t>
            </w:r>
          </w:p>
        </w:tc>
        <w:tc>
          <w:tcPr>
            <w:tcW w:w="7290" w:type="dxa"/>
            <w:gridSpan w:val="5"/>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Project Director, ‘Strengthening Capacity of Anti-Corruption Commission’ Project</w:t>
            </w:r>
          </w:p>
        </w:tc>
      </w:tr>
      <w:tr w:rsidR="005A393A" w:rsidRPr="00130143" w:rsidTr="005A393A">
        <w:tc>
          <w:tcPr>
            <w:tcW w:w="468" w:type="dxa"/>
            <w:shd w:val="clear" w:color="auto" w:fill="FFFFFF" w:themeFill="background1"/>
          </w:tcPr>
          <w:p w:rsidR="005A393A" w:rsidRPr="00130143" w:rsidRDefault="005A393A" w:rsidP="005A393A">
            <w:pPr>
              <w:shd w:val="clear" w:color="auto" w:fill="FFFFFF" w:themeFill="background1"/>
              <w:jc w:val="center"/>
              <w:rPr>
                <w:rFonts w:ascii="Times New Roman" w:hAnsi="Times New Roman" w:cs="Times New Roman"/>
                <w:sz w:val="21"/>
                <w:szCs w:val="21"/>
                <w:lang w:val="en-GB"/>
              </w:rPr>
            </w:pPr>
            <w:r w:rsidRPr="00130143">
              <w:rPr>
                <w:rFonts w:ascii="Times New Roman" w:hAnsi="Times New Roman" w:cs="Times New Roman"/>
                <w:sz w:val="21"/>
                <w:szCs w:val="21"/>
                <w:lang w:val="en-GB"/>
              </w:rPr>
              <w:t>4</w:t>
            </w:r>
          </w:p>
        </w:tc>
        <w:tc>
          <w:tcPr>
            <w:tcW w:w="2970" w:type="dxa"/>
            <w:gridSpan w:val="3"/>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Client Code</w:t>
            </w:r>
          </w:p>
        </w:tc>
        <w:tc>
          <w:tcPr>
            <w:tcW w:w="7290" w:type="dxa"/>
            <w:gridSpan w:val="5"/>
            <w:shd w:val="clear" w:color="auto" w:fill="FFFFFF" w:themeFill="background1"/>
          </w:tcPr>
          <w:p w:rsidR="005A393A" w:rsidRPr="00130143" w:rsidRDefault="005A393A" w:rsidP="005A393A">
            <w:pPr>
              <w:shd w:val="clear" w:color="auto" w:fill="FFFFFF" w:themeFill="background1"/>
              <w:rPr>
                <w:rFonts w:ascii="Times New Roman" w:hAnsi="Times New Roman" w:cs="Times New Roman"/>
                <w:sz w:val="21"/>
                <w:szCs w:val="21"/>
                <w:lang w:val="en-GB"/>
              </w:rPr>
            </w:pPr>
            <w:r w:rsidRPr="00130143">
              <w:rPr>
                <w:rFonts w:ascii="Times New Roman" w:hAnsi="Times New Roman" w:cs="Times New Roman"/>
                <w:sz w:val="21"/>
                <w:szCs w:val="21"/>
                <w:lang w:val="en-GB"/>
              </w:rPr>
              <w:t>1580101</w:t>
            </w:r>
          </w:p>
        </w:tc>
      </w:tr>
      <w:tr w:rsidR="005A393A" w:rsidRPr="00130143" w:rsidTr="005A393A">
        <w:tc>
          <w:tcPr>
            <w:tcW w:w="468" w:type="dxa"/>
            <w:shd w:val="clear" w:color="auto" w:fill="FFFFFF" w:themeFill="background1"/>
          </w:tcPr>
          <w:p w:rsidR="005A393A" w:rsidRPr="00130143" w:rsidRDefault="005A393A" w:rsidP="005A393A">
            <w:pPr>
              <w:shd w:val="clear" w:color="auto" w:fill="FFFFFF" w:themeFill="background1"/>
              <w:jc w:val="center"/>
              <w:rPr>
                <w:rFonts w:ascii="Times New Roman" w:hAnsi="Times New Roman" w:cs="Times New Roman"/>
                <w:sz w:val="21"/>
                <w:szCs w:val="21"/>
                <w:lang w:val="en-GB"/>
              </w:rPr>
            </w:pPr>
            <w:r w:rsidRPr="00130143">
              <w:rPr>
                <w:rFonts w:ascii="Times New Roman" w:hAnsi="Times New Roman" w:cs="Times New Roman"/>
                <w:sz w:val="21"/>
                <w:szCs w:val="21"/>
                <w:lang w:val="en-GB"/>
              </w:rPr>
              <w:t>5</w:t>
            </w:r>
          </w:p>
        </w:tc>
        <w:tc>
          <w:tcPr>
            <w:tcW w:w="2970" w:type="dxa"/>
            <w:gridSpan w:val="3"/>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Client District</w:t>
            </w:r>
          </w:p>
        </w:tc>
        <w:tc>
          <w:tcPr>
            <w:tcW w:w="7290" w:type="dxa"/>
            <w:gridSpan w:val="5"/>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Dhaka</w:t>
            </w:r>
          </w:p>
        </w:tc>
      </w:tr>
      <w:tr w:rsidR="005A393A" w:rsidRPr="00130143" w:rsidTr="005A393A">
        <w:tc>
          <w:tcPr>
            <w:tcW w:w="468" w:type="dxa"/>
            <w:shd w:val="clear" w:color="auto" w:fill="FFFFFF" w:themeFill="background1"/>
          </w:tcPr>
          <w:p w:rsidR="005A393A" w:rsidRPr="00130143" w:rsidRDefault="005A393A" w:rsidP="005A393A">
            <w:pPr>
              <w:shd w:val="clear" w:color="auto" w:fill="FFFFFF" w:themeFill="background1"/>
              <w:jc w:val="center"/>
              <w:rPr>
                <w:rFonts w:ascii="Times New Roman" w:hAnsi="Times New Roman" w:cs="Times New Roman"/>
                <w:sz w:val="21"/>
                <w:szCs w:val="21"/>
                <w:lang w:val="en-GB"/>
              </w:rPr>
            </w:pPr>
            <w:r w:rsidRPr="00130143">
              <w:rPr>
                <w:rFonts w:ascii="Times New Roman" w:hAnsi="Times New Roman" w:cs="Times New Roman"/>
                <w:sz w:val="21"/>
                <w:szCs w:val="21"/>
                <w:lang w:val="en-GB"/>
              </w:rPr>
              <w:t>6</w:t>
            </w:r>
          </w:p>
        </w:tc>
        <w:tc>
          <w:tcPr>
            <w:tcW w:w="2970" w:type="dxa"/>
            <w:gridSpan w:val="3"/>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DB0D2F">
              <w:rPr>
                <w:rFonts w:ascii="Times New Roman" w:hAnsi="Times New Roman" w:cs="Times New Roman" w:hint="cs"/>
                <w:sz w:val="21"/>
                <w:szCs w:val="21"/>
                <w:cs/>
                <w:lang w:val="en-GB"/>
              </w:rPr>
              <w:t>EOI</w:t>
            </w:r>
            <w:r>
              <w:rPr>
                <w:rFonts w:ascii="Times New Roman" w:hAnsi="Times New Roman" w:hint="cs"/>
                <w:sz w:val="21"/>
                <w:szCs w:val="21"/>
                <w:cs/>
                <w:lang w:val="en-GB" w:bidi="bn-BD"/>
              </w:rPr>
              <w:t xml:space="preserve"> </w:t>
            </w:r>
            <w:r w:rsidRPr="00130143">
              <w:rPr>
                <w:rFonts w:ascii="Times New Roman" w:hAnsi="Times New Roman" w:cs="Times New Roman"/>
                <w:sz w:val="21"/>
                <w:szCs w:val="21"/>
                <w:lang w:val="en-GB"/>
              </w:rPr>
              <w:t xml:space="preserve">for Selection of </w:t>
            </w:r>
          </w:p>
        </w:tc>
        <w:tc>
          <w:tcPr>
            <w:tcW w:w="7290" w:type="dxa"/>
            <w:gridSpan w:val="5"/>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b/>
                <w:bCs/>
                <w:sz w:val="21"/>
                <w:szCs w:val="21"/>
                <w:lang w:val="en-GB"/>
              </w:rPr>
            </w:pPr>
            <w:r w:rsidRPr="00130143">
              <w:rPr>
                <w:rFonts w:ascii="Times New Roman" w:hAnsi="Times New Roman" w:cs="Times New Roman"/>
                <w:sz w:val="21"/>
                <w:szCs w:val="21"/>
              </w:rPr>
              <w:t>Individual Consultants (Time - based)</w:t>
            </w:r>
          </w:p>
        </w:tc>
      </w:tr>
      <w:tr w:rsidR="005A393A" w:rsidRPr="00130143" w:rsidTr="005A393A">
        <w:tc>
          <w:tcPr>
            <w:tcW w:w="468" w:type="dxa"/>
            <w:shd w:val="clear" w:color="auto" w:fill="FFFFFF" w:themeFill="background1"/>
          </w:tcPr>
          <w:p w:rsidR="005A393A" w:rsidRPr="00130143" w:rsidRDefault="005A393A" w:rsidP="005A393A">
            <w:pPr>
              <w:shd w:val="clear" w:color="auto" w:fill="FFFFFF" w:themeFill="background1"/>
              <w:jc w:val="center"/>
              <w:rPr>
                <w:rFonts w:ascii="Times New Roman" w:hAnsi="Times New Roman" w:cs="Times New Roman"/>
                <w:sz w:val="21"/>
                <w:szCs w:val="21"/>
                <w:lang w:val="en-GB"/>
              </w:rPr>
            </w:pPr>
            <w:r w:rsidRPr="00130143">
              <w:rPr>
                <w:rFonts w:ascii="Times New Roman" w:hAnsi="Times New Roman" w:cs="Times New Roman"/>
                <w:sz w:val="21"/>
                <w:szCs w:val="21"/>
                <w:lang w:val="en-GB"/>
              </w:rPr>
              <w:t>7</w:t>
            </w:r>
          </w:p>
        </w:tc>
        <w:tc>
          <w:tcPr>
            <w:tcW w:w="2970" w:type="dxa"/>
            <w:gridSpan w:val="3"/>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EOI Ref No</w:t>
            </w:r>
          </w:p>
        </w:tc>
        <w:tc>
          <w:tcPr>
            <w:tcW w:w="7290" w:type="dxa"/>
            <w:gridSpan w:val="5"/>
            <w:shd w:val="clear" w:color="auto" w:fill="FFFFFF" w:themeFill="background1"/>
          </w:tcPr>
          <w:p w:rsidR="005A393A" w:rsidRPr="00261519" w:rsidRDefault="00261519" w:rsidP="00261519">
            <w:r>
              <w:t>ACC/Project/Strengthening/Consultancy/04-2018/01</w:t>
            </w:r>
          </w:p>
        </w:tc>
      </w:tr>
      <w:tr w:rsidR="005A393A" w:rsidRPr="00130143" w:rsidTr="005A393A">
        <w:tc>
          <w:tcPr>
            <w:tcW w:w="468" w:type="dxa"/>
            <w:shd w:val="clear" w:color="auto" w:fill="FFFFFF" w:themeFill="background1"/>
          </w:tcPr>
          <w:p w:rsidR="005A393A" w:rsidRPr="00130143" w:rsidRDefault="005A393A" w:rsidP="005A393A">
            <w:pPr>
              <w:shd w:val="clear" w:color="auto" w:fill="FFFFFF" w:themeFill="background1"/>
              <w:jc w:val="center"/>
              <w:rPr>
                <w:rFonts w:ascii="Times New Roman" w:hAnsi="Times New Roman" w:cs="Times New Roman"/>
                <w:sz w:val="21"/>
                <w:szCs w:val="21"/>
                <w:lang w:val="en-GB"/>
              </w:rPr>
            </w:pPr>
            <w:r w:rsidRPr="00130143">
              <w:rPr>
                <w:rFonts w:ascii="Times New Roman" w:hAnsi="Times New Roman" w:cs="Times New Roman"/>
                <w:sz w:val="21"/>
                <w:szCs w:val="21"/>
                <w:lang w:val="en-GB"/>
              </w:rPr>
              <w:t>8</w:t>
            </w:r>
          </w:p>
        </w:tc>
        <w:tc>
          <w:tcPr>
            <w:tcW w:w="2970" w:type="dxa"/>
            <w:gridSpan w:val="3"/>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Date</w:t>
            </w:r>
          </w:p>
        </w:tc>
        <w:tc>
          <w:tcPr>
            <w:tcW w:w="7290" w:type="dxa"/>
            <w:gridSpan w:val="5"/>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Pr>
                <w:rFonts w:ascii="Times New Roman" w:hAnsi="Times New Roman" w:cs="Times New Roman"/>
                <w:b/>
                <w:bCs/>
                <w:sz w:val="21"/>
                <w:szCs w:val="21"/>
                <w:lang w:val="en-GB"/>
              </w:rPr>
              <w:t>06</w:t>
            </w:r>
            <w:r w:rsidRPr="00130143">
              <w:rPr>
                <w:rFonts w:ascii="Times New Roman" w:hAnsi="Times New Roman" w:cs="Times New Roman"/>
                <w:b/>
                <w:bCs/>
                <w:sz w:val="21"/>
                <w:szCs w:val="21"/>
                <w:lang w:val="en-GB"/>
              </w:rPr>
              <w:t xml:space="preserve"> </w:t>
            </w:r>
            <w:r>
              <w:rPr>
                <w:rFonts w:ascii="Times New Roman" w:hAnsi="Times New Roman" w:cs="Times New Roman"/>
                <w:b/>
                <w:bCs/>
                <w:sz w:val="21"/>
                <w:szCs w:val="21"/>
                <w:lang w:val="en-GB"/>
              </w:rPr>
              <w:t>December</w:t>
            </w:r>
            <w:r w:rsidRPr="00130143">
              <w:rPr>
                <w:rFonts w:ascii="Times New Roman" w:hAnsi="Times New Roman" w:cs="Times New Roman"/>
                <w:b/>
                <w:bCs/>
                <w:sz w:val="21"/>
                <w:szCs w:val="21"/>
                <w:lang w:val="en-GB"/>
              </w:rPr>
              <w:t>, 2018</w:t>
            </w:r>
          </w:p>
        </w:tc>
      </w:tr>
      <w:tr w:rsidR="005A393A" w:rsidRPr="00130143" w:rsidTr="005A393A">
        <w:tc>
          <w:tcPr>
            <w:tcW w:w="10728" w:type="dxa"/>
            <w:gridSpan w:val="9"/>
            <w:shd w:val="clear" w:color="auto" w:fill="FFFFFF" w:themeFill="background1"/>
          </w:tcPr>
          <w:p w:rsidR="005A393A" w:rsidRPr="00130143" w:rsidRDefault="005A393A" w:rsidP="005A393A">
            <w:pPr>
              <w:shd w:val="clear" w:color="auto" w:fill="FFFFFF" w:themeFill="background1"/>
              <w:rPr>
                <w:rFonts w:ascii="Times New Roman" w:hAnsi="Times New Roman" w:cs="Times New Roman"/>
                <w:b/>
                <w:bCs/>
                <w:sz w:val="21"/>
                <w:szCs w:val="21"/>
                <w:lang w:val="en-GB"/>
              </w:rPr>
            </w:pPr>
            <w:smartTag w:uri="urn:schemas-microsoft-com:office:smarttags" w:element="stockticker">
              <w:r w:rsidRPr="00130143">
                <w:rPr>
                  <w:rFonts w:ascii="Times New Roman" w:hAnsi="Times New Roman" w:cs="Times New Roman"/>
                  <w:b/>
                  <w:bCs/>
                  <w:sz w:val="21"/>
                  <w:szCs w:val="21"/>
                  <w:lang w:val="en-GB"/>
                </w:rPr>
                <w:t>KEY</w:t>
              </w:r>
            </w:smartTag>
            <w:r w:rsidRPr="00130143">
              <w:rPr>
                <w:rFonts w:ascii="Times New Roman" w:hAnsi="Times New Roman" w:cs="Times New Roman"/>
                <w:b/>
                <w:bCs/>
                <w:sz w:val="21"/>
                <w:szCs w:val="21"/>
                <w:lang w:val="en-GB"/>
              </w:rPr>
              <w:t xml:space="preserve"> INFORMATION</w:t>
            </w:r>
          </w:p>
        </w:tc>
      </w:tr>
      <w:tr w:rsidR="005A393A" w:rsidRPr="00130143" w:rsidTr="005A393A">
        <w:tc>
          <w:tcPr>
            <w:tcW w:w="468" w:type="dxa"/>
            <w:shd w:val="clear" w:color="auto" w:fill="FFFFFF" w:themeFill="background1"/>
          </w:tcPr>
          <w:p w:rsidR="005A393A" w:rsidRPr="00130143" w:rsidRDefault="005A393A" w:rsidP="005A393A">
            <w:pPr>
              <w:shd w:val="clear" w:color="auto" w:fill="FFFFFF" w:themeFill="background1"/>
              <w:jc w:val="center"/>
              <w:rPr>
                <w:rFonts w:ascii="Times New Roman" w:hAnsi="Times New Roman" w:cs="Times New Roman"/>
                <w:b/>
                <w:bCs/>
                <w:sz w:val="21"/>
                <w:szCs w:val="21"/>
                <w:lang w:val="en-GB"/>
              </w:rPr>
            </w:pPr>
            <w:r>
              <w:rPr>
                <w:rFonts w:ascii="Times New Roman" w:hAnsi="Times New Roman" w:cs="Times New Roman"/>
                <w:sz w:val="21"/>
                <w:szCs w:val="21"/>
                <w:lang w:val="en-GB"/>
              </w:rPr>
              <w:t>9</w:t>
            </w:r>
          </w:p>
        </w:tc>
        <w:tc>
          <w:tcPr>
            <w:tcW w:w="2970" w:type="dxa"/>
            <w:gridSpan w:val="3"/>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b/>
                <w:bCs/>
                <w:sz w:val="21"/>
                <w:szCs w:val="21"/>
                <w:lang w:val="en-GB"/>
              </w:rPr>
            </w:pPr>
            <w:r w:rsidRPr="00130143">
              <w:rPr>
                <w:rFonts w:ascii="Times New Roman" w:hAnsi="Times New Roman" w:cs="Times New Roman"/>
                <w:sz w:val="21"/>
                <w:szCs w:val="21"/>
                <w:lang w:val="en-GB"/>
              </w:rPr>
              <w:t>Procurement Sub-Method</w:t>
            </w:r>
          </w:p>
        </w:tc>
        <w:tc>
          <w:tcPr>
            <w:tcW w:w="7290" w:type="dxa"/>
            <w:gridSpan w:val="5"/>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b/>
                <w:bCs/>
                <w:sz w:val="21"/>
                <w:szCs w:val="21"/>
                <w:lang w:val="en-GB"/>
              </w:rPr>
            </w:pPr>
            <w:r w:rsidRPr="00130143">
              <w:rPr>
                <w:rFonts w:ascii="Times New Roman" w:hAnsi="Times New Roman" w:cs="Times New Roman"/>
                <w:sz w:val="21"/>
                <w:szCs w:val="21"/>
              </w:rPr>
              <w:t>Selection of Individual Consultants (SIC)</w:t>
            </w:r>
          </w:p>
        </w:tc>
      </w:tr>
      <w:tr w:rsidR="005A393A" w:rsidRPr="00130143" w:rsidTr="005A393A">
        <w:tc>
          <w:tcPr>
            <w:tcW w:w="10728" w:type="dxa"/>
            <w:gridSpan w:val="9"/>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b/>
                <w:bCs/>
                <w:sz w:val="21"/>
                <w:szCs w:val="21"/>
                <w:lang w:val="en-GB"/>
              </w:rPr>
            </w:pPr>
            <w:r w:rsidRPr="00130143">
              <w:rPr>
                <w:rFonts w:ascii="Times New Roman" w:hAnsi="Times New Roman" w:cs="Times New Roman"/>
                <w:b/>
                <w:bCs/>
                <w:sz w:val="21"/>
                <w:szCs w:val="21"/>
                <w:lang w:val="en-GB"/>
              </w:rPr>
              <w:t>FUNDING INFORMATION</w:t>
            </w:r>
          </w:p>
        </w:tc>
      </w:tr>
      <w:tr w:rsidR="005A393A" w:rsidRPr="00130143" w:rsidTr="005A393A">
        <w:tc>
          <w:tcPr>
            <w:tcW w:w="468" w:type="dxa"/>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10</w:t>
            </w:r>
          </w:p>
        </w:tc>
        <w:tc>
          <w:tcPr>
            <w:tcW w:w="2970" w:type="dxa"/>
            <w:gridSpan w:val="3"/>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Source of Funds</w:t>
            </w:r>
          </w:p>
        </w:tc>
        <w:tc>
          <w:tcPr>
            <w:tcW w:w="7290" w:type="dxa"/>
            <w:gridSpan w:val="5"/>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GoB</w:t>
            </w:r>
          </w:p>
        </w:tc>
      </w:tr>
      <w:tr w:rsidR="005A393A" w:rsidRPr="00130143" w:rsidTr="005A393A">
        <w:tc>
          <w:tcPr>
            <w:tcW w:w="10728" w:type="dxa"/>
            <w:gridSpan w:val="9"/>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b/>
                <w:bCs/>
                <w:sz w:val="21"/>
                <w:szCs w:val="21"/>
                <w:lang w:val="en-GB"/>
              </w:rPr>
            </w:pPr>
            <w:r w:rsidRPr="00130143">
              <w:rPr>
                <w:rFonts w:ascii="Times New Roman" w:hAnsi="Times New Roman" w:cs="Times New Roman"/>
                <w:b/>
                <w:bCs/>
                <w:sz w:val="21"/>
                <w:szCs w:val="21"/>
                <w:lang w:val="en-GB"/>
              </w:rPr>
              <w:t>PARTICULAR INFORMATION</w:t>
            </w:r>
          </w:p>
        </w:tc>
      </w:tr>
      <w:tr w:rsidR="005A393A" w:rsidRPr="00130143" w:rsidTr="005A393A">
        <w:trPr>
          <w:trHeight w:val="323"/>
        </w:trPr>
        <w:tc>
          <w:tcPr>
            <w:tcW w:w="468" w:type="dxa"/>
            <w:shd w:val="clear" w:color="auto" w:fill="FFFFFF" w:themeFill="background1"/>
          </w:tcPr>
          <w:p w:rsidR="005A393A" w:rsidRPr="00DB0D2F" w:rsidRDefault="005A393A" w:rsidP="005A393A">
            <w:pPr>
              <w:shd w:val="clear" w:color="auto" w:fill="FFFFFF" w:themeFill="background1"/>
              <w:jc w:val="both"/>
              <w:rPr>
                <w:rFonts w:ascii="Times New Roman" w:hAnsi="Times New Roman"/>
                <w:sz w:val="21"/>
                <w:szCs w:val="21"/>
                <w:cs/>
                <w:lang w:val="en-GB" w:bidi="bn-BD"/>
              </w:rPr>
            </w:pPr>
            <w:r w:rsidRPr="00130143">
              <w:rPr>
                <w:rFonts w:ascii="Times New Roman" w:hAnsi="Times New Roman" w:cs="Times New Roman"/>
                <w:sz w:val="21"/>
                <w:szCs w:val="21"/>
                <w:lang w:val="en-GB"/>
              </w:rPr>
              <w:t>1</w:t>
            </w:r>
            <w:r w:rsidRPr="00DB0D2F">
              <w:rPr>
                <w:rFonts w:ascii="Times New Roman" w:hAnsi="Times New Roman" w:cs="Times New Roman" w:hint="cs"/>
                <w:sz w:val="21"/>
                <w:szCs w:val="21"/>
                <w:cs/>
                <w:lang w:val="en-GB"/>
              </w:rPr>
              <w:t>1</w:t>
            </w:r>
          </w:p>
        </w:tc>
        <w:tc>
          <w:tcPr>
            <w:tcW w:w="2970" w:type="dxa"/>
            <w:gridSpan w:val="3"/>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 xml:space="preserve">Project Code </w:t>
            </w:r>
          </w:p>
        </w:tc>
        <w:tc>
          <w:tcPr>
            <w:tcW w:w="7290" w:type="dxa"/>
            <w:gridSpan w:val="5"/>
            <w:shd w:val="clear" w:color="auto" w:fill="FFFFFF" w:themeFill="background1"/>
          </w:tcPr>
          <w:p w:rsidR="005A393A" w:rsidRPr="00130143" w:rsidRDefault="005A393A" w:rsidP="005A393A">
            <w:pPr>
              <w:shd w:val="clear" w:color="auto" w:fill="FFFFFF" w:themeFill="background1"/>
              <w:tabs>
                <w:tab w:val="left" w:pos="2265"/>
              </w:tabs>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224244500</w:t>
            </w:r>
          </w:p>
        </w:tc>
      </w:tr>
      <w:tr w:rsidR="005A393A" w:rsidRPr="00130143" w:rsidTr="005A393A">
        <w:trPr>
          <w:trHeight w:val="341"/>
        </w:trPr>
        <w:tc>
          <w:tcPr>
            <w:tcW w:w="468" w:type="dxa"/>
            <w:shd w:val="clear" w:color="auto" w:fill="FFFFFF" w:themeFill="background1"/>
          </w:tcPr>
          <w:p w:rsidR="005A393A" w:rsidRPr="00DB0D2F" w:rsidRDefault="005A393A" w:rsidP="005A393A">
            <w:pPr>
              <w:shd w:val="clear" w:color="auto" w:fill="FFFFFF" w:themeFill="background1"/>
              <w:jc w:val="both"/>
              <w:rPr>
                <w:rFonts w:ascii="Times New Roman" w:hAnsi="Times New Roman" w:cs="Times New Roman"/>
                <w:sz w:val="21"/>
                <w:szCs w:val="21"/>
                <w:cs/>
                <w:lang w:val="en-GB"/>
              </w:rPr>
            </w:pPr>
            <w:r w:rsidRPr="00130143">
              <w:rPr>
                <w:rFonts w:ascii="Times New Roman" w:hAnsi="Times New Roman" w:cs="Times New Roman"/>
                <w:sz w:val="21"/>
                <w:szCs w:val="21"/>
                <w:lang w:val="en-GB"/>
              </w:rPr>
              <w:t>1</w:t>
            </w:r>
            <w:r w:rsidRPr="00DB0D2F">
              <w:rPr>
                <w:rFonts w:ascii="Times New Roman" w:hAnsi="Times New Roman" w:cs="Times New Roman"/>
                <w:sz w:val="21"/>
                <w:szCs w:val="21"/>
                <w:cs/>
                <w:lang w:val="en-GB"/>
              </w:rPr>
              <w:t>2</w:t>
            </w:r>
          </w:p>
        </w:tc>
        <w:tc>
          <w:tcPr>
            <w:tcW w:w="2970" w:type="dxa"/>
            <w:gridSpan w:val="3"/>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 xml:space="preserve">Project Name </w:t>
            </w:r>
          </w:p>
        </w:tc>
        <w:tc>
          <w:tcPr>
            <w:tcW w:w="7290" w:type="dxa"/>
            <w:gridSpan w:val="5"/>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‘Strengthening Capacity of Anti-Corruption Commission’ Project</w:t>
            </w:r>
          </w:p>
        </w:tc>
      </w:tr>
      <w:tr w:rsidR="005A393A" w:rsidRPr="00130143" w:rsidTr="005A393A">
        <w:tc>
          <w:tcPr>
            <w:tcW w:w="468" w:type="dxa"/>
            <w:vMerge w:val="restart"/>
            <w:shd w:val="clear" w:color="auto" w:fill="FFFFFF" w:themeFill="background1"/>
          </w:tcPr>
          <w:p w:rsidR="005A393A" w:rsidRPr="00DB0D2F" w:rsidRDefault="005A393A" w:rsidP="005A393A">
            <w:pPr>
              <w:shd w:val="clear" w:color="auto" w:fill="FFFFFF" w:themeFill="background1"/>
              <w:jc w:val="both"/>
              <w:rPr>
                <w:rFonts w:ascii="Times New Roman" w:hAnsi="Times New Roman" w:cs="Times New Roman"/>
                <w:sz w:val="21"/>
                <w:szCs w:val="21"/>
                <w:cs/>
                <w:lang w:val="en-GB"/>
              </w:rPr>
            </w:pPr>
            <w:r w:rsidRPr="00130143">
              <w:rPr>
                <w:rFonts w:ascii="Times New Roman" w:hAnsi="Times New Roman" w:cs="Times New Roman"/>
                <w:sz w:val="21"/>
                <w:szCs w:val="21"/>
                <w:lang w:val="en-GB"/>
              </w:rPr>
              <w:t>1</w:t>
            </w:r>
            <w:r w:rsidRPr="00DB0D2F">
              <w:rPr>
                <w:rFonts w:ascii="Times New Roman" w:hAnsi="Times New Roman" w:cs="Times New Roman" w:hint="cs"/>
                <w:sz w:val="21"/>
                <w:szCs w:val="21"/>
                <w:cs/>
                <w:lang w:val="en-GB"/>
              </w:rPr>
              <w:t>3</w:t>
            </w:r>
          </w:p>
        </w:tc>
        <w:tc>
          <w:tcPr>
            <w:tcW w:w="2970" w:type="dxa"/>
            <w:gridSpan w:val="3"/>
            <w:vMerge w:val="restart"/>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EOI Closing Date and Time</w:t>
            </w:r>
          </w:p>
        </w:tc>
        <w:tc>
          <w:tcPr>
            <w:tcW w:w="3308" w:type="dxa"/>
            <w:gridSpan w:val="4"/>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b/>
                <w:bCs/>
                <w:sz w:val="21"/>
                <w:szCs w:val="21"/>
                <w:lang w:val="en-GB"/>
              </w:rPr>
            </w:pPr>
            <w:r w:rsidRPr="00130143">
              <w:rPr>
                <w:rFonts w:ascii="Times New Roman" w:hAnsi="Times New Roman" w:cs="Times New Roman"/>
                <w:b/>
                <w:bCs/>
                <w:sz w:val="21"/>
                <w:szCs w:val="21"/>
                <w:lang w:val="en-GB"/>
              </w:rPr>
              <w:t>Date</w:t>
            </w:r>
          </w:p>
        </w:tc>
        <w:tc>
          <w:tcPr>
            <w:tcW w:w="3982" w:type="dxa"/>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b/>
                <w:bCs/>
                <w:sz w:val="21"/>
                <w:szCs w:val="21"/>
                <w:lang w:val="en-GB"/>
              </w:rPr>
              <w:t>Time</w:t>
            </w:r>
          </w:p>
        </w:tc>
      </w:tr>
      <w:tr w:rsidR="005A393A" w:rsidRPr="00130143" w:rsidTr="005A393A">
        <w:tc>
          <w:tcPr>
            <w:tcW w:w="468" w:type="dxa"/>
            <w:vMerge/>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p>
        </w:tc>
        <w:tc>
          <w:tcPr>
            <w:tcW w:w="2970" w:type="dxa"/>
            <w:gridSpan w:val="3"/>
            <w:vMerge/>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p>
        </w:tc>
        <w:tc>
          <w:tcPr>
            <w:tcW w:w="3308" w:type="dxa"/>
            <w:gridSpan w:val="4"/>
            <w:shd w:val="clear" w:color="auto" w:fill="FFFFFF" w:themeFill="background1"/>
          </w:tcPr>
          <w:p w:rsidR="005A393A" w:rsidRPr="00130143" w:rsidRDefault="00372951" w:rsidP="00372951">
            <w:pPr>
              <w:shd w:val="clear" w:color="auto" w:fill="FFFFFF" w:themeFill="background1"/>
              <w:jc w:val="both"/>
              <w:rPr>
                <w:rFonts w:ascii="Times New Roman" w:hAnsi="Times New Roman" w:cs="Times New Roman"/>
                <w:sz w:val="21"/>
                <w:szCs w:val="21"/>
                <w:lang w:val="en-GB"/>
              </w:rPr>
            </w:pPr>
            <w:r>
              <w:rPr>
                <w:rFonts w:ascii="Times New Roman" w:hAnsi="Times New Roman" w:cs="Times New Roman"/>
                <w:b/>
                <w:bCs/>
                <w:sz w:val="21"/>
                <w:szCs w:val="21"/>
                <w:lang w:val="en-GB"/>
              </w:rPr>
              <w:t>01</w:t>
            </w:r>
            <w:r w:rsidR="005A393A" w:rsidRPr="00130143">
              <w:rPr>
                <w:rFonts w:ascii="Times New Roman" w:hAnsi="Times New Roman" w:cs="Times New Roman"/>
                <w:b/>
                <w:bCs/>
                <w:sz w:val="21"/>
                <w:szCs w:val="21"/>
                <w:lang w:val="en-GB"/>
              </w:rPr>
              <w:t xml:space="preserve"> </w:t>
            </w:r>
            <w:r>
              <w:rPr>
                <w:rFonts w:ascii="Times New Roman" w:hAnsi="Times New Roman" w:cs="Times New Roman"/>
                <w:b/>
                <w:bCs/>
                <w:sz w:val="21"/>
                <w:szCs w:val="21"/>
                <w:lang w:val="en-GB"/>
              </w:rPr>
              <w:t>January</w:t>
            </w:r>
            <w:r w:rsidR="005A393A" w:rsidRPr="00130143">
              <w:rPr>
                <w:rFonts w:ascii="Times New Roman" w:hAnsi="Times New Roman" w:cs="Times New Roman"/>
                <w:b/>
                <w:bCs/>
                <w:sz w:val="21"/>
                <w:szCs w:val="21"/>
                <w:lang w:val="en-GB"/>
              </w:rPr>
              <w:t>, 201</w:t>
            </w:r>
            <w:r>
              <w:rPr>
                <w:rFonts w:ascii="Times New Roman" w:hAnsi="Times New Roman" w:cs="Times New Roman"/>
                <w:b/>
                <w:bCs/>
                <w:sz w:val="21"/>
                <w:szCs w:val="21"/>
                <w:lang w:val="en-GB"/>
              </w:rPr>
              <w:t>9</w:t>
            </w:r>
          </w:p>
        </w:tc>
        <w:tc>
          <w:tcPr>
            <w:tcW w:w="3982" w:type="dxa"/>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b/>
                <w:bCs/>
                <w:sz w:val="21"/>
                <w:szCs w:val="21"/>
                <w:lang w:val="en-GB"/>
              </w:rPr>
            </w:pPr>
            <w:r w:rsidRPr="00130143">
              <w:rPr>
                <w:rFonts w:ascii="Times New Roman" w:hAnsi="Times New Roman" w:cs="Times New Roman"/>
                <w:b/>
                <w:bCs/>
                <w:sz w:val="21"/>
                <w:szCs w:val="21"/>
                <w:lang w:val="en-GB"/>
              </w:rPr>
              <w:t>5:00PM</w:t>
            </w:r>
          </w:p>
        </w:tc>
      </w:tr>
      <w:tr w:rsidR="005A393A" w:rsidRPr="00130143" w:rsidTr="005A393A">
        <w:tc>
          <w:tcPr>
            <w:tcW w:w="10728" w:type="dxa"/>
            <w:gridSpan w:val="9"/>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b/>
                <w:bCs/>
                <w:sz w:val="21"/>
                <w:szCs w:val="21"/>
                <w:lang w:val="en-GB"/>
              </w:rPr>
            </w:pPr>
            <w:r w:rsidRPr="00130143">
              <w:rPr>
                <w:rFonts w:ascii="Times New Roman" w:hAnsi="Times New Roman" w:cs="Times New Roman"/>
                <w:b/>
                <w:bCs/>
                <w:sz w:val="21"/>
                <w:szCs w:val="21"/>
                <w:lang w:val="en-GB"/>
              </w:rPr>
              <w:t>INFORMATION FOR APPLICANT</w:t>
            </w:r>
          </w:p>
        </w:tc>
      </w:tr>
      <w:tr w:rsidR="005A393A" w:rsidRPr="00130143" w:rsidTr="005A393A">
        <w:tc>
          <w:tcPr>
            <w:tcW w:w="468" w:type="dxa"/>
            <w:shd w:val="clear" w:color="auto" w:fill="FFFFFF" w:themeFill="background1"/>
          </w:tcPr>
          <w:p w:rsidR="005A393A" w:rsidRPr="00DB0D2F" w:rsidRDefault="005A393A" w:rsidP="005A393A">
            <w:pPr>
              <w:shd w:val="clear" w:color="auto" w:fill="FFFFFF" w:themeFill="background1"/>
              <w:jc w:val="both"/>
              <w:rPr>
                <w:rFonts w:ascii="Times New Roman" w:hAnsi="Times New Roman"/>
                <w:sz w:val="21"/>
                <w:szCs w:val="21"/>
                <w:cs/>
                <w:lang w:val="en-GB" w:bidi="bn-BD"/>
              </w:rPr>
            </w:pPr>
            <w:r w:rsidRPr="00130143">
              <w:rPr>
                <w:rFonts w:ascii="Times New Roman" w:hAnsi="Times New Roman" w:cs="Times New Roman"/>
                <w:sz w:val="21"/>
                <w:szCs w:val="21"/>
                <w:lang w:val="en-GB"/>
              </w:rPr>
              <w:t>1</w:t>
            </w:r>
            <w:r w:rsidRPr="00DB0D2F">
              <w:rPr>
                <w:rFonts w:ascii="Times New Roman" w:hAnsi="Times New Roman" w:cs="Times New Roman" w:hint="cs"/>
                <w:sz w:val="21"/>
                <w:szCs w:val="21"/>
                <w:cs/>
                <w:lang w:val="en-GB"/>
              </w:rPr>
              <w:t>4</w:t>
            </w:r>
          </w:p>
        </w:tc>
        <w:tc>
          <w:tcPr>
            <w:tcW w:w="1440" w:type="dxa"/>
            <w:shd w:val="clear" w:color="auto" w:fill="FFFFFF" w:themeFill="background1"/>
          </w:tcPr>
          <w:p w:rsidR="005A393A" w:rsidRPr="00130143" w:rsidRDefault="005A393A" w:rsidP="005A393A">
            <w:pPr>
              <w:shd w:val="clear" w:color="auto" w:fill="FFFFFF" w:themeFill="background1"/>
              <w:jc w:val="center"/>
              <w:rPr>
                <w:rFonts w:ascii="Times New Roman" w:hAnsi="Times New Roman" w:cs="Times New Roman"/>
                <w:sz w:val="21"/>
                <w:szCs w:val="21"/>
                <w:lang w:val="en-GB"/>
              </w:rPr>
            </w:pPr>
            <w:r w:rsidRPr="00130143">
              <w:rPr>
                <w:rFonts w:ascii="Times New Roman" w:hAnsi="Times New Roman" w:cs="Times New Roman"/>
                <w:sz w:val="21"/>
                <w:szCs w:val="21"/>
                <w:lang w:val="en-GB"/>
              </w:rPr>
              <w:t>Brief Description of Assignment</w:t>
            </w:r>
          </w:p>
        </w:tc>
        <w:tc>
          <w:tcPr>
            <w:tcW w:w="8820" w:type="dxa"/>
            <w:gridSpan w:val="7"/>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rPr>
            </w:pPr>
            <w:r w:rsidRPr="00130143">
              <w:rPr>
                <w:rFonts w:ascii="Times New Roman" w:hAnsi="Times New Roman" w:cs="Times New Roman"/>
                <w:sz w:val="21"/>
                <w:szCs w:val="21"/>
              </w:rPr>
              <w:t xml:space="preserve">A project </w:t>
            </w:r>
            <w:r>
              <w:rPr>
                <w:rFonts w:ascii="Times New Roman" w:hAnsi="Times New Roman" w:cs="Times New Roman"/>
                <w:sz w:val="21"/>
                <w:szCs w:val="21"/>
              </w:rPr>
              <w:t>named</w:t>
            </w:r>
            <w:r w:rsidRPr="00130143">
              <w:rPr>
                <w:rFonts w:ascii="Times New Roman" w:hAnsi="Times New Roman" w:cs="Times New Roman"/>
                <w:sz w:val="21"/>
                <w:szCs w:val="21"/>
              </w:rPr>
              <w:t xml:space="preserve"> ‘</w:t>
            </w:r>
            <w:r w:rsidRPr="00130143">
              <w:rPr>
                <w:rFonts w:ascii="Times New Roman" w:hAnsi="Times New Roman" w:cs="Times New Roman"/>
                <w:sz w:val="21"/>
                <w:szCs w:val="21"/>
                <w:lang w:val="en-GB"/>
              </w:rPr>
              <w:t xml:space="preserve">Strengthening Capacity of Anti-Corruption Commission (ACC)’ has been taken by ACC </w:t>
            </w:r>
            <w:r w:rsidRPr="00130143">
              <w:rPr>
                <w:rFonts w:ascii="Times New Roman" w:hAnsi="Times New Roman" w:cs="Times New Roman"/>
                <w:sz w:val="21"/>
                <w:szCs w:val="21"/>
              </w:rPr>
              <w:t>to reduce corruption by improvement of the institutional capacity of ACC</w:t>
            </w:r>
            <w:r>
              <w:rPr>
                <w:rFonts w:ascii="Times New Roman" w:hAnsi="Times New Roman" w:cs="Times New Roman"/>
                <w:sz w:val="21"/>
                <w:szCs w:val="21"/>
              </w:rPr>
              <w:t>.</w:t>
            </w:r>
            <w:r w:rsidRPr="00130143">
              <w:rPr>
                <w:rFonts w:ascii="Times New Roman" w:hAnsi="Times New Roman" w:cs="Times New Roman"/>
                <w:sz w:val="21"/>
                <w:szCs w:val="21"/>
              </w:rPr>
              <w:t xml:space="preserve"> </w:t>
            </w:r>
            <w:r>
              <w:rPr>
                <w:rFonts w:ascii="Times New Roman" w:hAnsi="Times New Roman" w:cs="Times New Roman"/>
                <w:sz w:val="21"/>
                <w:szCs w:val="21"/>
              </w:rPr>
              <w:t>I</w:t>
            </w:r>
            <w:r w:rsidRPr="00130143">
              <w:rPr>
                <w:rFonts w:ascii="Times New Roman" w:hAnsi="Times New Roman" w:cs="Times New Roman"/>
                <w:sz w:val="21"/>
                <w:szCs w:val="21"/>
              </w:rPr>
              <w:t xml:space="preserve">t is essential to increase its institutional </w:t>
            </w:r>
            <w:r>
              <w:rPr>
                <w:rFonts w:ascii="Times New Roman" w:hAnsi="Times New Roman" w:cs="Times New Roman"/>
                <w:sz w:val="21"/>
                <w:szCs w:val="21"/>
              </w:rPr>
              <w:t>capacity</w:t>
            </w:r>
            <w:r w:rsidRPr="00130143">
              <w:rPr>
                <w:rFonts w:ascii="Times New Roman" w:hAnsi="Times New Roman" w:cs="Times New Roman"/>
                <w:sz w:val="21"/>
                <w:szCs w:val="21"/>
              </w:rPr>
              <w:t xml:space="preserve"> by </w:t>
            </w:r>
            <w:r>
              <w:rPr>
                <w:rFonts w:ascii="Times New Roman" w:hAnsi="Times New Roman" w:cs="Times New Roman"/>
                <w:sz w:val="21"/>
                <w:szCs w:val="21"/>
              </w:rPr>
              <w:t>providing</w:t>
            </w:r>
            <w:r w:rsidRPr="00130143">
              <w:rPr>
                <w:rFonts w:ascii="Times New Roman" w:hAnsi="Times New Roman" w:cs="Times New Roman"/>
                <w:sz w:val="21"/>
                <w:szCs w:val="21"/>
              </w:rPr>
              <w:t xml:space="preserve"> the necessary training </w:t>
            </w:r>
            <w:r>
              <w:rPr>
                <w:rFonts w:ascii="Times New Roman" w:hAnsi="Times New Roman" w:cs="Times New Roman"/>
                <w:sz w:val="21"/>
                <w:szCs w:val="21"/>
              </w:rPr>
              <w:t xml:space="preserve">for ACC officials &amp; </w:t>
            </w:r>
            <w:r w:rsidRPr="00130143">
              <w:rPr>
                <w:rFonts w:ascii="Times New Roman" w:hAnsi="Times New Roman" w:cs="Times New Roman"/>
                <w:sz w:val="21"/>
                <w:szCs w:val="21"/>
              </w:rPr>
              <w:t>staffs and</w:t>
            </w:r>
            <w:r>
              <w:rPr>
                <w:rFonts w:ascii="Times New Roman" w:hAnsi="Times New Roman" w:cs="Times New Roman"/>
                <w:sz w:val="21"/>
                <w:szCs w:val="21"/>
              </w:rPr>
              <w:t xml:space="preserve"> office</w:t>
            </w:r>
            <w:r w:rsidRPr="00130143">
              <w:rPr>
                <w:rFonts w:ascii="Times New Roman" w:hAnsi="Times New Roman" w:cs="Times New Roman"/>
                <w:sz w:val="21"/>
                <w:szCs w:val="21"/>
              </w:rPr>
              <w:t xml:space="preserve"> automation using </w:t>
            </w:r>
            <w:r>
              <w:rPr>
                <w:rFonts w:ascii="Times New Roman" w:hAnsi="Times New Roman" w:cs="Times New Roman"/>
                <w:sz w:val="21"/>
                <w:szCs w:val="21"/>
              </w:rPr>
              <w:t>ICT</w:t>
            </w:r>
            <w:r w:rsidRPr="00130143">
              <w:rPr>
                <w:rFonts w:ascii="Times New Roman" w:hAnsi="Times New Roman" w:cs="Times New Roman"/>
                <w:sz w:val="21"/>
                <w:szCs w:val="21"/>
              </w:rPr>
              <w:t>.</w:t>
            </w:r>
            <w:r w:rsidRPr="00130143">
              <w:rPr>
                <w:rFonts w:ascii="Times New Roman" w:hAnsi="Times New Roman" w:cs="Times New Roman"/>
                <w:sz w:val="21"/>
                <w:szCs w:val="21"/>
                <w:rtl/>
                <w:cs/>
              </w:rPr>
              <w:t xml:space="preserve"> </w:t>
            </w:r>
            <w:r w:rsidRPr="00130143">
              <w:rPr>
                <w:rFonts w:ascii="Times New Roman" w:hAnsi="Times New Roman" w:cs="Times New Roman"/>
                <w:sz w:val="21"/>
                <w:szCs w:val="21"/>
              </w:rPr>
              <w:t xml:space="preserve">In this context, the proposed project has been </w:t>
            </w:r>
            <w:r>
              <w:rPr>
                <w:rFonts w:ascii="Times New Roman" w:hAnsi="Times New Roman" w:cs="Times New Roman"/>
                <w:sz w:val="21"/>
                <w:szCs w:val="21"/>
              </w:rPr>
              <w:t>taken</w:t>
            </w:r>
            <w:r w:rsidRPr="00130143">
              <w:rPr>
                <w:rFonts w:ascii="Times New Roman" w:hAnsi="Times New Roman" w:cs="Times New Roman"/>
                <w:sz w:val="21"/>
                <w:szCs w:val="21"/>
              </w:rPr>
              <w:t>.</w:t>
            </w:r>
          </w:p>
          <w:p w:rsidR="005A393A" w:rsidRPr="00130143" w:rsidRDefault="005A393A" w:rsidP="005A393A">
            <w:pPr>
              <w:shd w:val="clear" w:color="auto" w:fill="FFFFFF" w:themeFill="background1"/>
              <w:jc w:val="both"/>
              <w:rPr>
                <w:rFonts w:ascii="Times New Roman" w:hAnsi="Times New Roman" w:cs="Times New Roman"/>
                <w:sz w:val="21"/>
                <w:szCs w:val="21"/>
              </w:rPr>
            </w:pPr>
            <w:r w:rsidRPr="00130143">
              <w:rPr>
                <w:rFonts w:ascii="Times New Roman" w:eastAsia="Arial Unicode MS" w:hAnsi="Times New Roman" w:cs="Times New Roman"/>
                <w:b/>
                <w:sz w:val="21"/>
                <w:szCs w:val="21"/>
                <w:lang w:val="en-GB" w:eastAsia="en-GB"/>
              </w:rPr>
              <w:t xml:space="preserve">Description of assignment of the </w:t>
            </w:r>
            <w:r>
              <w:rPr>
                <w:rFonts w:ascii="Times New Roman" w:eastAsia="Arial Unicode MS" w:hAnsi="Times New Roman" w:cs="Times New Roman"/>
                <w:b/>
                <w:sz w:val="21"/>
                <w:szCs w:val="21"/>
                <w:lang w:val="en-GB" w:eastAsia="en-GB"/>
              </w:rPr>
              <w:t>‘</w:t>
            </w:r>
            <w:r w:rsidRPr="00130143">
              <w:rPr>
                <w:rFonts w:ascii="Times New Roman" w:eastAsia="Arial Unicode MS" w:hAnsi="Times New Roman" w:cs="Times New Roman"/>
                <w:b/>
                <w:sz w:val="21"/>
                <w:szCs w:val="21"/>
                <w:lang w:val="en-GB" w:eastAsia="en-GB"/>
              </w:rPr>
              <w:t>Individual Consultant</w:t>
            </w:r>
            <w:r>
              <w:rPr>
                <w:rFonts w:ascii="Times New Roman" w:eastAsia="Arial Unicode MS" w:hAnsi="Times New Roman" w:cs="Times New Roman"/>
                <w:b/>
                <w:sz w:val="21"/>
                <w:szCs w:val="21"/>
                <w:lang w:val="en-GB" w:eastAsia="en-GB"/>
              </w:rPr>
              <w:t>’:</w:t>
            </w:r>
          </w:p>
          <w:p w:rsidR="005A393A" w:rsidRPr="008A4B32" w:rsidRDefault="005A393A" w:rsidP="000E2AC1">
            <w:pPr>
              <w:pStyle w:val="ListParagraph"/>
              <w:numPr>
                <w:ilvl w:val="0"/>
                <w:numId w:val="50"/>
              </w:numPr>
              <w:shd w:val="clear" w:color="auto" w:fill="FFFFFF" w:themeFill="background1"/>
              <w:spacing w:after="0" w:line="240" w:lineRule="auto"/>
              <w:ind w:right="20"/>
              <w:jc w:val="both"/>
              <w:rPr>
                <w:rFonts w:ascii="Times New Roman" w:hAnsi="Times New Roman" w:cs="Times New Roman"/>
                <w:sz w:val="21"/>
                <w:szCs w:val="21"/>
              </w:rPr>
            </w:pPr>
            <w:r w:rsidRPr="00815407">
              <w:rPr>
                <w:rFonts w:ascii="Times New Roman" w:hAnsi="Times New Roman" w:cs="Times New Roman"/>
                <w:sz w:val="21"/>
                <w:szCs w:val="21"/>
              </w:rPr>
              <w:t xml:space="preserve">Preparation of </w:t>
            </w:r>
            <w:r>
              <w:rPr>
                <w:rFonts w:ascii="Times New Roman" w:hAnsi="Times New Roman" w:cs="Times New Roman"/>
                <w:sz w:val="21"/>
                <w:szCs w:val="21"/>
              </w:rPr>
              <w:t>As-I</w:t>
            </w:r>
            <w:r w:rsidRPr="00815407">
              <w:rPr>
                <w:rFonts w:ascii="Times New Roman" w:hAnsi="Times New Roman" w:cs="Times New Roman"/>
                <w:sz w:val="21"/>
                <w:szCs w:val="21"/>
              </w:rPr>
              <w:t xml:space="preserve">s process </w:t>
            </w:r>
            <w:r>
              <w:rPr>
                <w:rFonts w:ascii="Times New Roman" w:hAnsi="Times New Roman" w:cs="Times New Roman"/>
                <w:sz w:val="21"/>
                <w:szCs w:val="21"/>
              </w:rPr>
              <w:t>document</w:t>
            </w:r>
            <w:r w:rsidRPr="00815407">
              <w:rPr>
                <w:rFonts w:ascii="Times New Roman" w:hAnsi="Times New Roman" w:cs="Times New Roman"/>
                <w:sz w:val="21"/>
                <w:szCs w:val="21"/>
              </w:rPr>
              <w:t xml:space="preserve"> </w:t>
            </w:r>
            <w:r>
              <w:rPr>
                <w:rFonts w:ascii="Times New Roman" w:hAnsi="Times New Roman" w:cs="Times New Roman"/>
                <w:sz w:val="21"/>
                <w:szCs w:val="21"/>
              </w:rPr>
              <w:t>of the</w:t>
            </w:r>
            <w:r w:rsidRPr="00815407">
              <w:rPr>
                <w:rFonts w:ascii="Times New Roman" w:hAnsi="Times New Roman" w:cs="Times New Roman"/>
                <w:sz w:val="21"/>
                <w:szCs w:val="21"/>
              </w:rPr>
              <w:t xml:space="preserve"> ongoing process flow</w:t>
            </w:r>
            <w:r>
              <w:rPr>
                <w:rFonts w:ascii="Times New Roman" w:hAnsi="Times New Roman" w:cs="Times New Roman"/>
                <w:sz w:val="21"/>
                <w:szCs w:val="21"/>
              </w:rPr>
              <w:t xml:space="preserve"> of ACC</w:t>
            </w:r>
            <w:r w:rsidRPr="00815407">
              <w:rPr>
                <w:rFonts w:ascii="Times New Roman" w:hAnsi="Times New Roman" w:cs="Times New Roman"/>
                <w:sz w:val="21"/>
                <w:szCs w:val="21"/>
              </w:rPr>
              <w:t>.</w:t>
            </w:r>
          </w:p>
          <w:p w:rsidR="005A393A" w:rsidRDefault="005A393A" w:rsidP="000E2AC1">
            <w:pPr>
              <w:pStyle w:val="ListParagraph"/>
              <w:numPr>
                <w:ilvl w:val="0"/>
                <w:numId w:val="50"/>
              </w:numPr>
              <w:shd w:val="clear" w:color="auto" w:fill="FFFFFF" w:themeFill="background1"/>
              <w:spacing w:after="0" w:line="240" w:lineRule="auto"/>
              <w:ind w:right="20"/>
              <w:jc w:val="both"/>
              <w:rPr>
                <w:rFonts w:ascii="Times New Roman" w:hAnsi="Times New Roman" w:cs="Times New Roman"/>
                <w:sz w:val="21"/>
                <w:szCs w:val="21"/>
              </w:rPr>
            </w:pPr>
            <w:r w:rsidRPr="00815407">
              <w:rPr>
                <w:rFonts w:ascii="Times New Roman" w:hAnsi="Times New Roman" w:cs="Times New Roman"/>
                <w:sz w:val="21"/>
                <w:szCs w:val="21"/>
              </w:rPr>
              <w:t xml:space="preserve">Preparation of hardware and software </w:t>
            </w:r>
            <w:r>
              <w:rPr>
                <w:rFonts w:ascii="Times New Roman" w:hAnsi="Times New Roman" w:cs="Times New Roman"/>
                <w:sz w:val="21"/>
                <w:szCs w:val="21"/>
              </w:rPr>
              <w:t>requirement s</w:t>
            </w:r>
            <w:r w:rsidRPr="00815407">
              <w:rPr>
                <w:rFonts w:ascii="Times New Roman" w:hAnsi="Times New Roman" w:cs="Times New Roman"/>
                <w:sz w:val="21"/>
                <w:szCs w:val="21"/>
              </w:rPr>
              <w:t>pecifications</w:t>
            </w:r>
            <w:r>
              <w:rPr>
                <w:rFonts w:ascii="Times New Roman" w:hAnsi="Times New Roman" w:cs="Times New Roman"/>
                <w:sz w:val="21"/>
                <w:szCs w:val="21"/>
              </w:rPr>
              <w:t xml:space="preserve"> r</w:t>
            </w:r>
            <w:r w:rsidRPr="00815407">
              <w:rPr>
                <w:rFonts w:ascii="Times New Roman" w:hAnsi="Times New Roman" w:cs="Times New Roman"/>
                <w:sz w:val="21"/>
                <w:szCs w:val="21"/>
              </w:rPr>
              <w:t>eport</w:t>
            </w:r>
            <w:r>
              <w:rPr>
                <w:rFonts w:ascii="Times New Roman" w:hAnsi="Times New Roman" w:cs="Times New Roman"/>
                <w:sz w:val="21"/>
                <w:szCs w:val="21"/>
              </w:rPr>
              <w:t>.</w:t>
            </w:r>
          </w:p>
          <w:p w:rsidR="005A393A" w:rsidRPr="00815407" w:rsidRDefault="005A393A" w:rsidP="000E2AC1">
            <w:pPr>
              <w:pStyle w:val="ListParagraph"/>
              <w:numPr>
                <w:ilvl w:val="0"/>
                <w:numId w:val="50"/>
              </w:numPr>
              <w:shd w:val="clear" w:color="auto" w:fill="FFFFFF" w:themeFill="background1"/>
              <w:spacing w:after="0" w:line="240" w:lineRule="auto"/>
              <w:ind w:right="20"/>
              <w:jc w:val="both"/>
              <w:rPr>
                <w:rFonts w:ascii="Times New Roman" w:hAnsi="Times New Roman" w:cs="Times New Roman"/>
                <w:sz w:val="21"/>
                <w:szCs w:val="21"/>
              </w:rPr>
            </w:pPr>
            <w:r>
              <w:rPr>
                <w:rFonts w:ascii="Times New Roman" w:hAnsi="Times New Roman" w:cs="Times New Roman"/>
                <w:sz w:val="21"/>
                <w:szCs w:val="21"/>
              </w:rPr>
              <w:t>A complete network d</w:t>
            </w:r>
            <w:r w:rsidRPr="00815407">
              <w:rPr>
                <w:rFonts w:ascii="Times New Roman" w:hAnsi="Times New Roman" w:cs="Times New Roman"/>
                <w:sz w:val="21"/>
                <w:szCs w:val="21"/>
              </w:rPr>
              <w:t>iagram for all the offices of ACC for connecting all offices in one network.</w:t>
            </w:r>
          </w:p>
          <w:p w:rsidR="005A393A" w:rsidRPr="00130143" w:rsidRDefault="005A393A" w:rsidP="000E2AC1">
            <w:pPr>
              <w:pStyle w:val="ListParagraph"/>
              <w:numPr>
                <w:ilvl w:val="0"/>
                <w:numId w:val="50"/>
              </w:numPr>
              <w:shd w:val="clear" w:color="auto" w:fill="FFFFFF" w:themeFill="background1"/>
              <w:spacing w:before="240" w:after="0" w:line="240" w:lineRule="auto"/>
              <w:ind w:right="20"/>
              <w:jc w:val="both"/>
              <w:rPr>
                <w:rFonts w:ascii="Times New Roman" w:hAnsi="Times New Roman" w:cs="Times New Roman"/>
                <w:sz w:val="21"/>
                <w:szCs w:val="21"/>
              </w:rPr>
            </w:pPr>
            <w:r>
              <w:rPr>
                <w:rFonts w:ascii="Times New Roman" w:hAnsi="Times New Roman" w:cs="Times New Roman"/>
                <w:sz w:val="21"/>
                <w:szCs w:val="21"/>
              </w:rPr>
              <w:t>Preparation of a requirement specifications r</w:t>
            </w:r>
            <w:r w:rsidRPr="00130143">
              <w:rPr>
                <w:rFonts w:ascii="Times New Roman" w:hAnsi="Times New Roman" w:cs="Times New Roman"/>
                <w:sz w:val="21"/>
                <w:szCs w:val="21"/>
              </w:rPr>
              <w:t xml:space="preserve">eport covering necessary equipments </w:t>
            </w:r>
            <w:r>
              <w:rPr>
                <w:rFonts w:ascii="Times New Roman" w:hAnsi="Times New Roman" w:cs="Times New Roman"/>
                <w:sz w:val="21"/>
                <w:szCs w:val="21"/>
              </w:rPr>
              <w:t>with a detail level design l</w:t>
            </w:r>
            <w:r w:rsidRPr="00130143">
              <w:rPr>
                <w:rFonts w:ascii="Times New Roman" w:hAnsi="Times New Roman" w:cs="Times New Roman"/>
                <w:sz w:val="21"/>
                <w:szCs w:val="21"/>
              </w:rPr>
              <w:t>ayout for the implementations</w:t>
            </w:r>
            <w:r>
              <w:rPr>
                <w:rFonts w:ascii="Times New Roman" w:hAnsi="Times New Roman" w:cs="Times New Roman"/>
                <w:sz w:val="21"/>
                <w:szCs w:val="21"/>
              </w:rPr>
              <w:t xml:space="preserve"> of</w:t>
            </w:r>
            <w:r w:rsidRPr="00130143">
              <w:rPr>
                <w:rFonts w:ascii="Times New Roman" w:hAnsi="Times New Roman" w:cs="Times New Roman"/>
                <w:sz w:val="21"/>
                <w:szCs w:val="21"/>
              </w:rPr>
              <w:t xml:space="preserve"> Digital Archive, Digital Forensic Lab and IP TV after</w:t>
            </w:r>
            <w:r>
              <w:rPr>
                <w:rFonts w:ascii="Times New Roman" w:hAnsi="Times New Roman" w:cs="Times New Roman"/>
                <w:sz w:val="21"/>
                <w:szCs w:val="21"/>
              </w:rPr>
              <w:t xml:space="preserve"> a</w:t>
            </w:r>
            <w:r w:rsidRPr="00130143">
              <w:rPr>
                <w:rFonts w:ascii="Times New Roman" w:hAnsi="Times New Roman" w:cs="Times New Roman"/>
                <w:sz w:val="21"/>
                <w:szCs w:val="21"/>
              </w:rPr>
              <w:t xml:space="preserve"> physical survey </w:t>
            </w:r>
            <w:r>
              <w:rPr>
                <w:rFonts w:ascii="Times New Roman" w:hAnsi="Times New Roman" w:cs="Times New Roman"/>
                <w:sz w:val="21"/>
                <w:szCs w:val="21"/>
              </w:rPr>
              <w:t>on</w:t>
            </w:r>
            <w:r w:rsidRPr="00130143">
              <w:rPr>
                <w:rFonts w:ascii="Times New Roman" w:hAnsi="Times New Roman" w:cs="Times New Roman"/>
                <w:sz w:val="21"/>
                <w:szCs w:val="21"/>
              </w:rPr>
              <w:t xml:space="preserve"> the existing Forensic Lab in Bangladesh </w:t>
            </w:r>
            <w:r>
              <w:rPr>
                <w:rFonts w:ascii="Times New Roman" w:hAnsi="Times New Roman" w:cs="Times New Roman"/>
                <w:sz w:val="21"/>
                <w:szCs w:val="21"/>
              </w:rPr>
              <w:t>with the presence of ACC’s ICT officer &amp; s</w:t>
            </w:r>
            <w:r w:rsidRPr="00130143">
              <w:rPr>
                <w:rFonts w:ascii="Times New Roman" w:hAnsi="Times New Roman" w:cs="Times New Roman"/>
                <w:sz w:val="21"/>
                <w:szCs w:val="21"/>
              </w:rPr>
              <w:t>taff.</w:t>
            </w:r>
          </w:p>
          <w:p w:rsidR="005A393A" w:rsidRPr="00130143" w:rsidRDefault="005A393A" w:rsidP="000E2AC1">
            <w:pPr>
              <w:pStyle w:val="ListParagraph"/>
              <w:numPr>
                <w:ilvl w:val="0"/>
                <w:numId w:val="50"/>
              </w:numPr>
              <w:shd w:val="clear" w:color="auto" w:fill="FFFFFF" w:themeFill="background1"/>
              <w:spacing w:before="240" w:after="0" w:line="240" w:lineRule="auto"/>
              <w:ind w:right="20"/>
              <w:jc w:val="both"/>
              <w:rPr>
                <w:rFonts w:ascii="Times New Roman" w:hAnsi="Times New Roman" w:cs="Times New Roman"/>
                <w:sz w:val="21"/>
                <w:szCs w:val="21"/>
              </w:rPr>
            </w:pPr>
            <w:r w:rsidRPr="00130143">
              <w:rPr>
                <w:rFonts w:ascii="Times New Roman" w:hAnsi="Times New Roman" w:cs="Times New Roman"/>
                <w:sz w:val="21"/>
                <w:szCs w:val="21"/>
              </w:rPr>
              <w:t>Preparation of</w:t>
            </w:r>
            <w:r>
              <w:rPr>
                <w:rFonts w:ascii="Times New Roman" w:hAnsi="Times New Roman" w:cs="Times New Roman"/>
                <w:sz w:val="21"/>
                <w:szCs w:val="21"/>
              </w:rPr>
              <w:t xml:space="preserve"> all the t</w:t>
            </w:r>
            <w:r w:rsidRPr="00130143">
              <w:rPr>
                <w:rFonts w:ascii="Times New Roman" w:hAnsi="Times New Roman" w:cs="Times New Roman"/>
                <w:sz w:val="21"/>
                <w:szCs w:val="21"/>
              </w:rPr>
              <w:t>ender related documents of this project as per Public Procurement Rule.</w:t>
            </w:r>
          </w:p>
          <w:p w:rsidR="005A393A" w:rsidRPr="00130143" w:rsidRDefault="005A393A" w:rsidP="000E2AC1">
            <w:pPr>
              <w:pStyle w:val="ListParagraph"/>
              <w:numPr>
                <w:ilvl w:val="0"/>
                <w:numId w:val="50"/>
              </w:numPr>
              <w:shd w:val="clear" w:color="auto" w:fill="FFFFFF" w:themeFill="background1"/>
              <w:spacing w:before="240" w:after="0" w:line="240" w:lineRule="auto"/>
              <w:ind w:right="20"/>
              <w:jc w:val="both"/>
              <w:rPr>
                <w:rFonts w:ascii="Times New Roman" w:hAnsi="Times New Roman" w:cs="Times New Roman"/>
                <w:sz w:val="21"/>
                <w:szCs w:val="21"/>
              </w:rPr>
            </w:pPr>
            <w:r w:rsidRPr="00130143">
              <w:rPr>
                <w:rFonts w:ascii="Times New Roman" w:hAnsi="Times New Roman" w:cs="Times New Roman"/>
                <w:sz w:val="21"/>
                <w:szCs w:val="21"/>
              </w:rPr>
              <w:t xml:space="preserve">Preparation of a detailed User Assessment Test (UAT) plan including test cases for all the </w:t>
            </w:r>
            <w:r>
              <w:rPr>
                <w:rFonts w:ascii="Times New Roman" w:hAnsi="Times New Roman" w:cs="Times New Roman"/>
                <w:sz w:val="21"/>
                <w:szCs w:val="21"/>
              </w:rPr>
              <w:t>software</w:t>
            </w:r>
            <w:r w:rsidRPr="00130143">
              <w:rPr>
                <w:rFonts w:ascii="Times New Roman" w:hAnsi="Times New Roman" w:cs="Times New Roman"/>
                <w:sz w:val="21"/>
                <w:szCs w:val="21"/>
              </w:rPr>
              <w:t xml:space="preserve"> and preparation of a plan for the Master data-entry (first time base-line) into the all developed software from the paper based document files. </w:t>
            </w:r>
          </w:p>
          <w:p w:rsidR="005A393A" w:rsidRPr="00130143" w:rsidRDefault="005A393A" w:rsidP="000E2AC1">
            <w:pPr>
              <w:pStyle w:val="ListParagraph"/>
              <w:numPr>
                <w:ilvl w:val="0"/>
                <w:numId w:val="50"/>
              </w:numPr>
              <w:shd w:val="clear" w:color="auto" w:fill="FFFFFF" w:themeFill="background1"/>
              <w:spacing w:before="240" w:after="0" w:line="240" w:lineRule="auto"/>
              <w:ind w:right="20"/>
              <w:jc w:val="both"/>
              <w:rPr>
                <w:rFonts w:ascii="Times New Roman" w:hAnsi="Times New Roman" w:cs="Times New Roman"/>
                <w:sz w:val="21"/>
                <w:szCs w:val="21"/>
              </w:rPr>
            </w:pPr>
            <w:r>
              <w:rPr>
                <w:rFonts w:ascii="Times New Roman" w:hAnsi="Times New Roman" w:cs="Times New Roman"/>
                <w:sz w:val="21"/>
                <w:szCs w:val="21"/>
              </w:rPr>
              <w:t xml:space="preserve">Preparation of software </w:t>
            </w:r>
            <w:r w:rsidRPr="00130143">
              <w:rPr>
                <w:rFonts w:ascii="Times New Roman" w:hAnsi="Times New Roman" w:cs="Times New Roman"/>
                <w:sz w:val="21"/>
                <w:szCs w:val="21"/>
              </w:rPr>
              <w:t xml:space="preserve">UAT report </w:t>
            </w:r>
            <w:r>
              <w:rPr>
                <w:rFonts w:ascii="Times New Roman" w:hAnsi="Times New Roman" w:cs="Times New Roman"/>
                <w:sz w:val="21"/>
                <w:szCs w:val="21"/>
              </w:rPr>
              <w:t xml:space="preserve">and </w:t>
            </w:r>
            <w:r w:rsidRPr="00130143">
              <w:rPr>
                <w:rFonts w:ascii="Times New Roman" w:hAnsi="Times New Roman" w:cs="Times New Roman"/>
                <w:sz w:val="21"/>
                <w:szCs w:val="21"/>
              </w:rPr>
              <w:t>hardware</w:t>
            </w:r>
            <w:r>
              <w:rPr>
                <w:rFonts w:ascii="Times New Roman" w:hAnsi="Times New Roman" w:cs="Times New Roman"/>
                <w:sz w:val="21"/>
                <w:szCs w:val="21"/>
              </w:rPr>
              <w:t xml:space="preserve"> verification report </w:t>
            </w:r>
            <w:r w:rsidRPr="00130143">
              <w:rPr>
                <w:rFonts w:ascii="Times New Roman" w:hAnsi="Times New Roman" w:cs="Times New Roman"/>
                <w:sz w:val="21"/>
                <w:szCs w:val="21"/>
              </w:rPr>
              <w:t>as per previously developed specification.</w:t>
            </w:r>
          </w:p>
          <w:p w:rsidR="005A393A" w:rsidRPr="00130143" w:rsidRDefault="005A393A" w:rsidP="000E2AC1">
            <w:pPr>
              <w:pStyle w:val="ListParagraph"/>
              <w:numPr>
                <w:ilvl w:val="0"/>
                <w:numId w:val="50"/>
              </w:numPr>
              <w:shd w:val="clear" w:color="auto" w:fill="FFFFFF" w:themeFill="background1"/>
              <w:spacing w:after="0" w:line="240" w:lineRule="auto"/>
              <w:ind w:right="20"/>
              <w:jc w:val="both"/>
              <w:rPr>
                <w:rFonts w:ascii="Times New Roman" w:hAnsi="Times New Roman" w:cs="Times New Roman"/>
                <w:sz w:val="21"/>
                <w:szCs w:val="21"/>
                <w:lang w:val="en-GB"/>
              </w:rPr>
            </w:pPr>
            <w:r w:rsidRPr="00130143">
              <w:rPr>
                <w:rFonts w:ascii="Times New Roman" w:hAnsi="Times New Roman" w:cs="Times New Roman"/>
                <w:sz w:val="21"/>
                <w:szCs w:val="21"/>
              </w:rPr>
              <w:t>Finally, a final Completion Report including a support and maintenance plan for at least 2 years after completion of the project.</w:t>
            </w:r>
          </w:p>
        </w:tc>
      </w:tr>
      <w:tr w:rsidR="005A393A" w:rsidRPr="00130143" w:rsidTr="005A393A">
        <w:trPr>
          <w:trHeight w:val="200"/>
        </w:trPr>
        <w:tc>
          <w:tcPr>
            <w:tcW w:w="468" w:type="dxa"/>
            <w:vMerge w:val="restart"/>
            <w:shd w:val="clear" w:color="auto" w:fill="FFFFFF" w:themeFill="background1"/>
          </w:tcPr>
          <w:p w:rsidR="005A393A" w:rsidRPr="00DB0D2F" w:rsidRDefault="005A393A" w:rsidP="005A393A">
            <w:pPr>
              <w:shd w:val="clear" w:color="auto" w:fill="FFFFFF" w:themeFill="background1"/>
              <w:jc w:val="both"/>
              <w:rPr>
                <w:rFonts w:ascii="Times New Roman" w:hAnsi="Times New Roman"/>
                <w:sz w:val="21"/>
                <w:szCs w:val="21"/>
                <w:cs/>
                <w:lang w:val="en-GB" w:bidi="bn-BD"/>
              </w:rPr>
            </w:pPr>
            <w:r w:rsidRPr="00130143">
              <w:rPr>
                <w:rFonts w:ascii="Times New Roman" w:hAnsi="Times New Roman" w:cs="Times New Roman"/>
                <w:sz w:val="21"/>
                <w:szCs w:val="21"/>
                <w:lang w:val="en-GB"/>
              </w:rPr>
              <w:t>1</w:t>
            </w:r>
            <w:r w:rsidRPr="00DB0D2F">
              <w:rPr>
                <w:rFonts w:ascii="Times New Roman" w:hAnsi="Times New Roman" w:cs="Times New Roman" w:hint="cs"/>
                <w:sz w:val="21"/>
                <w:szCs w:val="21"/>
                <w:cs/>
                <w:lang w:val="en-GB"/>
              </w:rPr>
              <w:t>5</w:t>
            </w:r>
          </w:p>
        </w:tc>
        <w:tc>
          <w:tcPr>
            <w:tcW w:w="1440" w:type="dxa"/>
            <w:vMerge w:val="restart"/>
            <w:shd w:val="clear" w:color="auto" w:fill="FFFFFF" w:themeFill="background1"/>
          </w:tcPr>
          <w:p w:rsidR="005A393A" w:rsidRPr="00130143" w:rsidRDefault="005A393A" w:rsidP="005A393A">
            <w:pPr>
              <w:shd w:val="clear" w:color="auto" w:fill="FFFFFF" w:themeFill="background1"/>
              <w:jc w:val="center"/>
              <w:rPr>
                <w:rFonts w:ascii="Times New Roman" w:hAnsi="Times New Roman" w:cs="Times New Roman"/>
                <w:sz w:val="21"/>
                <w:szCs w:val="21"/>
                <w:lang w:val="en-GB"/>
              </w:rPr>
            </w:pPr>
            <w:r w:rsidRPr="00130143">
              <w:rPr>
                <w:rFonts w:ascii="Times New Roman" w:hAnsi="Times New Roman" w:cs="Times New Roman"/>
                <w:sz w:val="21"/>
                <w:szCs w:val="21"/>
                <w:lang w:val="en-GB"/>
              </w:rPr>
              <w:t>Qualification and Experience</w:t>
            </w:r>
          </w:p>
        </w:tc>
        <w:tc>
          <w:tcPr>
            <w:tcW w:w="1170" w:type="dxa"/>
            <w:shd w:val="clear" w:color="auto" w:fill="FFFFFF" w:themeFill="background1"/>
          </w:tcPr>
          <w:p w:rsidR="005A393A" w:rsidRPr="00130143" w:rsidRDefault="005A393A" w:rsidP="005A393A">
            <w:pPr>
              <w:shd w:val="clear" w:color="auto" w:fill="FFFFFF" w:themeFill="background1"/>
              <w:jc w:val="center"/>
              <w:rPr>
                <w:rFonts w:ascii="Times New Roman" w:hAnsi="Times New Roman" w:cs="Times New Roman"/>
                <w:sz w:val="21"/>
                <w:szCs w:val="21"/>
                <w:lang w:val="en-GB"/>
              </w:rPr>
            </w:pPr>
            <w:r w:rsidRPr="00130143">
              <w:rPr>
                <w:rFonts w:ascii="Times New Roman" w:hAnsi="Times New Roman" w:cs="Times New Roman"/>
                <w:sz w:val="21"/>
                <w:szCs w:val="21"/>
                <w:lang w:val="en-GB"/>
              </w:rPr>
              <w:t>Name of the position</w:t>
            </w:r>
          </w:p>
        </w:tc>
        <w:tc>
          <w:tcPr>
            <w:tcW w:w="2790" w:type="dxa"/>
            <w:gridSpan w:val="3"/>
            <w:shd w:val="clear" w:color="auto" w:fill="FFFFFF" w:themeFill="background1"/>
          </w:tcPr>
          <w:p w:rsidR="005A393A" w:rsidRPr="00130143" w:rsidRDefault="005A393A" w:rsidP="005A393A">
            <w:pPr>
              <w:shd w:val="clear" w:color="auto" w:fill="FFFFFF" w:themeFill="background1"/>
              <w:jc w:val="center"/>
              <w:rPr>
                <w:rFonts w:ascii="Times New Roman" w:hAnsi="Times New Roman" w:cs="Times New Roman"/>
                <w:sz w:val="21"/>
                <w:szCs w:val="21"/>
                <w:lang w:val="en-GB"/>
              </w:rPr>
            </w:pPr>
            <w:r w:rsidRPr="00130143">
              <w:rPr>
                <w:rFonts w:ascii="Times New Roman" w:hAnsi="Times New Roman" w:cs="Times New Roman"/>
                <w:sz w:val="21"/>
                <w:szCs w:val="21"/>
                <w:lang w:val="en-GB"/>
              </w:rPr>
              <w:t>Number of position &amp; Duration of Service (Month)</w:t>
            </w:r>
          </w:p>
        </w:tc>
        <w:tc>
          <w:tcPr>
            <w:tcW w:w="4860" w:type="dxa"/>
            <w:gridSpan w:val="3"/>
            <w:shd w:val="clear" w:color="auto" w:fill="FFFFFF" w:themeFill="background1"/>
          </w:tcPr>
          <w:p w:rsidR="005A393A" w:rsidRPr="00130143" w:rsidRDefault="005A393A" w:rsidP="005A393A">
            <w:pPr>
              <w:shd w:val="clear" w:color="auto" w:fill="FFFFFF" w:themeFill="background1"/>
              <w:jc w:val="center"/>
              <w:rPr>
                <w:rFonts w:ascii="Times New Roman" w:hAnsi="Times New Roman" w:cs="Times New Roman"/>
                <w:sz w:val="21"/>
                <w:szCs w:val="21"/>
                <w:lang w:val="en-GB"/>
              </w:rPr>
            </w:pPr>
            <w:r w:rsidRPr="00130143">
              <w:rPr>
                <w:rFonts w:ascii="Times New Roman" w:hAnsi="Times New Roman" w:cs="Times New Roman"/>
                <w:sz w:val="21"/>
                <w:szCs w:val="21"/>
                <w:lang w:val="en-GB"/>
              </w:rPr>
              <w:t>Educational Qualification and Experience</w:t>
            </w:r>
          </w:p>
        </w:tc>
      </w:tr>
      <w:tr w:rsidR="005A393A" w:rsidRPr="00130143" w:rsidTr="005A393A">
        <w:trPr>
          <w:trHeight w:val="501"/>
        </w:trPr>
        <w:tc>
          <w:tcPr>
            <w:tcW w:w="468" w:type="dxa"/>
            <w:vMerge/>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p>
        </w:tc>
        <w:tc>
          <w:tcPr>
            <w:tcW w:w="1440" w:type="dxa"/>
            <w:vMerge/>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p>
        </w:tc>
        <w:tc>
          <w:tcPr>
            <w:tcW w:w="1170" w:type="dxa"/>
            <w:shd w:val="clear" w:color="auto" w:fill="FFFFFF" w:themeFill="background1"/>
            <w:vAlign w:val="center"/>
          </w:tcPr>
          <w:p w:rsidR="005A393A" w:rsidRPr="00130143" w:rsidRDefault="005A393A" w:rsidP="005A393A">
            <w:pPr>
              <w:shd w:val="clear" w:color="auto" w:fill="FFFFFF" w:themeFill="background1"/>
              <w:jc w:val="center"/>
              <w:rPr>
                <w:rFonts w:ascii="Times New Roman" w:hAnsi="Times New Roman" w:cs="Times New Roman"/>
                <w:sz w:val="21"/>
                <w:szCs w:val="21"/>
                <w:lang w:val="en-GB"/>
              </w:rPr>
            </w:pPr>
            <w:r w:rsidRPr="00130143">
              <w:rPr>
                <w:rFonts w:ascii="Times New Roman" w:hAnsi="Times New Roman" w:cs="Times New Roman"/>
                <w:sz w:val="21"/>
                <w:szCs w:val="21"/>
                <w:lang w:val="en-GB"/>
              </w:rPr>
              <w:t xml:space="preserve">Individual Consultant </w:t>
            </w:r>
          </w:p>
        </w:tc>
        <w:tc>
          <w:tcPr>
            <w:tcW w:w="2790" w:type="dxa"/>
            <w:gridSpan w:val="3"/>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 xml:space="preserve">Total duration of the service is 12 (Twelve) Man-Month </w:t>
            </w:r>
            <w:r w:rsidRPr="00130143">
              <w:rPr>
                <w:rFonts w:ascii="Times New Roman" w:hAnsi="Times New Roman" w:cs="Times New Roman"/>
                <w:sz w:val="21"/>
                <w:szCs w:val="21"/>
                <w:lang w:val="en-GB"/>
              </w:rPr>
              <w:lastRenderedPageBreak/>
              <w:t>(MM) in 3 years</w:t>
            </w:r>
            <w:r>
              <w:rPr>
                <w:rFonts w:ascii="Times New Roman" w:hAnsi="Times New Roman" w:cs="Times New Roman"/>
                <w:sz w:val="21"/>
                <w:szCs w:val="21"/>
                <w:lang w:val="en-GB"/>
              </w:rPr>
              <w:t xml:space="preserve"> </w:t>
            </w:r>
            <w:r w:rsidRPr="00130143">
              <w:rPr>
                <w:rFonts w:ascii="Times New Roman" w:hAnsi="Times New Roman" w:cs="Times New Roman"/>
                <w:sz w:val="21"/>
                <w:szCs w:val="21"/>
                <w:lang w:val="en-GB"/>
              </w:rPr>
              <w:t>which will be discontinuous service</w:t>
            </w:r>
            <w:r>
              <w:rPr>
                <w:rFonts w:ascii="Times New Roman" w:hAnsi="Times New Roman" w:cs="Times New Roman"/>
                <w:sz w:val="21"/>
                <w:szCs w:val="21"/>
                <w:lang w:val="en-GB"/>
              </w:rPr>
              <w:t xml:space="preserve"> for 1 (One) Individual Consultant</w:t>
            </w:r>
            <w:r w:rsidRPr="00130143">
              <w:rPr>
                <w:rFonts w:ascii="Times New Roman" w:hAnsi="Times New Roman" w:cs="Times New Roman"/>
                <w:sz w:val="21"/>
                <w:szCs w:val="21"/>
                <w:lang w:val="en-GB"/>
              </w:rPr>
              <w:t>.</w:t>
            </w:r>
          </w:p>
          <w:p w:rsidR="005A393A" w:rsidRPr="00130143" w:rsidRDefault="005A393A" w:rsidP="005A393A">
            <w:pPr>
              <w:shd w:val="clear" w:color="auto" w:fill="FFFFFF" w:themeFill="background1"/>
              <w:jc w:val="both"/>
              <w:rPr>
                <w:rFonts w:ascii="Times New Roman" w:hAnsi="Times New Roman" w:cs="Times New Roman"/>
                <w:sz w:val="21"/>
                <w:szCs w:val="21"/>
                <w:lang w:val="en-GB"/>
              </w:rPr>
            </w:pPr>
          </w:p>
        </w:tc>
        <w:tc>
          <w:tcPr>
            <w:tcW w:w="4860" w:type="dxa"/>
            <w:gridSpan w:val="3"/>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lastRenderedPageBreak/>
              <w:t xml:space="preserve">4 Years graduation or post-graduate degree in Computer Science / </w:t>
            </w:r>
            <w:r>
              <w:rPr>
                <w:rFonts w:ascii="Times New Roman" w:hAnsi="Times New Roman" w:cs="Times New Roman"/>
                <w:sz w:val="21"/>
                <w:szCs w:val="21"/>
                <w:lang w:val="en-GB"/>
              </w:rPr>
              <w:t xml:space="preserve">Computer Science </w:t>
            </w:r>
            <w:r w:rsidRPr="00130143">
              <w:rPr>
                <w:rFonts w:ascii="Times New Roman" w:hAnsi="Times New Roman" w:cs="Times New Roman"/>
                <w:sz w:val="21"/>
                <w:szCs w:val="21"/>
                <w:lang w:val="en-GB"/>
              </w:rPr>
              <w:t xml:space="preserve">Engineering or </w:t>
            </w:r>
            <w:r>
              <w:rPr>
                <w:rFonts w:ascii="Times New Roman" w:hAnsi="Times New Roman" w:cs="Times New Roman"/>
                <w:sz w:val="21"/>
                <w:szCs w:val="21"/>
                <w:lang w:val="en-GB"/>
              </w:rPr>
              <w:lastRenderedPageBreak/>
              <w:t xml:space="preserve">any </w:t>
            </w:r>
            <w:r w:rsidRPr="00130143">
              <w:rPr>
                <w:rFonts w:ascii="Times New Roman" w:hAnsi="Times New Roman" w:cs="Times New Roman"/>
                <w:sz w:val="21"/>
                <w:szCs w:val="21"/>
                <w:lang w:val="en-GB"/>
              </w:rPr>
              <w:t>ICT</w:t>
            </w:r>
            <w:r>
              <w:rPr>
                <w:rFonts w:ascii="Times New Roman" w:hAnsi="Times New Roman" w:cs="Times New Roman"/>
                <w:sz w:val="21"/>
                <w:szCs w:val="21"/>
                <w:lang w:val="en-GB"/>
              </w:rPr>
              <w:t xml:space="preserve"> related subject</w:t>
            </w:r>
            <w:r w:rsidRPr="00130143">
              <w:rPr>
                <w:rFonts w:ascii="Times New Roman" w:hAnsi="Times New Roman" w:cs="Times New Roman"/>
                <w:sz w:val="21"/>
                <w:szCs w:val="21"/>
                <w:lang w:val="en-GB"/>
              </w:rPr>
              <w:t xml:space="preserve"> from a recognized university.</w:t>
            </w:r>
          </w:p>
          <w:p w:rsidR="005A393A" w:rsidRPr="00130143" w:rsidRDefault="005A393A" w:rsidP="005A393A">
            <w:pPr>
              <w:shd w:val="clear" w:color="auto" w:fill="FFFFFF" w:themeFill="background1"/>
              <w:jc w:val="both"/>
              <w:rPr>
                <w:sz w:val="21"/>
                <w:szCs w:val="21"/>
              </w:rPr>
            </w:pPr>
            <w:r w:rsidRPr="00130143">
              <w:rPr>
                <w:rFonts w:ascii="Times New Roman" w:hAnsi="Times New Roman" w:cs="Times New Roman"/>
                <w:sz w:val="21"/>
                <w:szCs w:val="21"/>
                <w:lang w:val="en-GB"/>
              </w:rPr>
              <w:t xml:space="preserve">Should have 10 Years working experience on ICT related project in any </w:t>
            </w:r>
            <w:r>
              <w:rPr>
                <w:rFonts w:ascii="Times New Roman" w:hAnsi="Times New Roman" w:cs="Times New Roman"/>
                <w:sz w:val="21"/>
                <w:szCs w:val="21"/>
                <w:lang w:val="en-GB"/>
              </w:rPr>
              <w:t>private</w:t>
            </w:r>
            <w:r w:rsidRPr="00130143">
              <w:rPr>
                <w:rFonts w:ascii="Times New Roman" w:hAnsi="Times New Roman" w:cs="Times New Roman"/>
                <w:sz w:val="21"/>
                <w:szCs w:val="21"/>
                <w:lang w:val="en-GB"/>
              </w:rPr>
              <w:t>/</w:t>
            </w:r>
            <w:r>
              <w:rPr>
                <w:rFonts w:ascii="Times New Roman" w:hAnsi="Times New Roman" w:cs="Times New Roman"/>
                <w:sz w:val="21"/>
                <w:szCs w:val="21"/>
                <w:lang w:val="en-GB"/>
              </w:rPr>
              <w:t>public</w:t>
            </w:r>
            <w:r w:rsidRPr="00130143">
              <w:rPr>
                <w:rFonts w:ascii="Times New Roman" w:hAnsi="Times New Roman" w:cs="Times New Roman"/>
                <w:sz w:val="21"/>
                <w:szCs w:val="21"/>
                <w:lang w:val="en-GB"/>
              </w:rPr>
              <w:t xml:space="preserve"> organization in the field of governance, preferably experience on anti-corruption and ICT-based public sector reforms, and expertise on govt. Public Procurement Act. 2006 and </w:t>
            </w:r>
            <w:r w:rsidRPr="00130143">
              <w:rPr>
                <w:rFonts w:ascii="Times New Roman" w:hAnsi="Times New Roman" w:cs="Times New Roman"/>
                <w:sz w:val="21"/>
                <w:szCs w:val="21"/>
              </w:rPr>
              <w:t>Public Procurement Rule</w:t>
            </w:r>
            <w:r w:rsidRPr="00130143">
              <w:rPr>
                <w:rFonts w:ascii="Times New Roman" w:hAnsi="Times New Roman" w:cs="Times New Roman"/>
                <w:sz w:val="21"/>
                <w:szCs w:val="21"/>
                <w:lang w:val="en-GB"/>
              </w:rPr>
              <w:t xml:space="preserve">, 2008. </w:t>
            </w:r>
          </w:p>
        </w:tc>
      </w:tr>
      <w:tr w:rsidR="005A393A" w:rsidRPr="00130143" w:rsidTr="005A393A">
        <w:tc>
          <w:tcPr>
            <w:tcW w:w="468" w:type="dxa"/>
            <w:shd w:val="clear" w:color="auto" w:fill="FFFFFF" w:themeFill="background1"/>
          </w:tcPr>
          <w:p w:rsidR="005A393A" w:rsidRPr="00DB0D2F" w:rsidRDefault="005A393A" w:rsidP="005A393A">
            <w:pPr>
              <w:shd w:val="clear" w:color="auto" w:fill="FFFFFF" w:themeFill="background1"/>
              <w:jc w:val="both"/>
              <w:rPr>
                <w:rFonts w:ascii="Times New Roman" w:hAnsi="Times New Roman"/>
                <w:sz w:val="21"/>
                <w:szCs w:val="21"/>
                <w:cs/>
                <w:lang w:val="en-GB" w:bidi="bn-BD"/>
              </w:rPr>
            </w:pPr>
            <w:r w:rsidRPr="00130143">
              <w:rPr>
                <w:rFonts w:ascii="Times New Roman" w:hAnsi="Times New Roman" w:cs="Times New Roman"/>
                <w:sz w:val="21"/>
                <w:szCs w:val="21"/>
                <w:lang w:val="en-GB"/>
              </w:rPr>
              <w:lastRenderedPageBreak/>
              <w:t>1</w:t>
            </w:r>
            <w:r w:rsidRPr="00DB0D2F">
              <w:rPr>
                <w:rFonts w:ascii="Times New Roman" w:hAnsi="Times New Roman" w:cs="Times New Roman" w:hint="cs"/>
                <w:sz w:val="21"/>
                <w:szCs w:val="21"/>
                <w:cs/>
                <w:lang w:val="en-GB"/>
              </w:rPr>
              <w:t>6</w:t>
            </w:r>
          </w:p>
        </w:tc>
        <w:tc>
          <w:tcPr>
            <w:tcW w:w="1440" w:type="dxa"/>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Other Details (if applicable)</w:t>
            </w:r>
          </w:p>
        </w:tc>
        <w:tc>
          <w:tcPr>
            <w:tcW w:w="8820" w:type="dxa"/>
            <w:gridSpan w:val="7"/>
            <w:shd w:val="clear" w:color="auto" w:fill="FFFFFF" w:themeFill="background1"/>
          </w:tcPr>
          <w:p w:rsidR="005A393A" w:rsidRPr="000605CA" w:rsidRDefault="005A393A" w:rsidP="005A393A">
            <w:pPr>
              <w:shd w:val="clear" w:color="auto" w:fill="FFFFFF" w:themeFill="background1"/>
              <w:jc w:val="both"/>
              <w:rPr>
                <w:rFonts w:ascii="Times New Roman" w:hAnsi="Times New Roman" w:cs="Times New Roman"/>
                <w:sz w:val="21"/>
                <w:szCs w:val="21"/>
              </w:rPr>
            </w:pPr>
            <w:r w:rsidRPr="000605CA">
              <w:rPr>
                <w:rFonts w:ascii="Times New Roman" w:hAnsi="Times New Roman" w:cs="Times New Roman"/>
                <w:sz w:val="21"/>
                <w:szCs w:val="21"/>
              </w:rPr>
              <w:t xml:space="preserve">Applicants are requested to provide a complete CV along with copies of all academic certificates, copies of experience certificates, and one copy of passport size photograph). For the details of TOR, please visit the website: </w:t>
            </w:r>
            <w:hyperlink r:id="rId17" w:history="1">
              <w:r w:rsidRPr="000605CA">
                <w:rPr>
                  <w:rStyle w:val="Hyperlink"/>
                  <w:rFonts w:ascii="Times New Roman" w:hAnsi="Times New Roman" w:cs="Times New Roman"/>
                  <w:sz w:val="21"/>
                  <w:szCs w:val="21"/>
                </w:rPr>
                <w:t>www.acc.org.bd</w:t>
              </w:r>
            </w:hyperlink>
            <w:r w:rsidRPr="000605CA">
              <w:rPr>
                <w:rFonts w:ascii="Times New Roman" w:hAnsi="Times New Roman" w:cs="Times New Roman"/>
                <w:sz w:val="21"/>
                <w:szCs w:val="21"/>
                <w:u w:val="single"/>
              </w:rPr>
              <w:t>.</w:t>
            </w:r>
            <w:r w:rsidRPr="000605CA">
              <w:rPr>
                <w:rFonts w:ascii="Times New Roman" w:hAnsi="Times New Roman" w:cs="Times New Roman"/>
                <w:sz w:val="21"/>
                <w:szCs w:val="21"/>
              </w:rPr>
              <w:t xml:space="preserve"> Also, two (2) hard copies of Expressions of Interest shall be subm</w:t>
            </w:r>
            <w:r>
              <w:rPr>
                <w:rFonts w:ascii="Times New Roman" w:hAnsi="Times New Roman" w:cs="Times New Roman"/>
                <w:sz w:val="21"/>
                <w:szCs w:val="21"/>
              </w:rPr>
              <w:t>itted by 5:00 PM on or before 01</w:t>
            </w:r>
            <w:r w:rsidRPr="000605CA">
              <w:rPr>
                <w:rFonts w:ascii="Times New Roman" w:hAnsi="Times New Roman" w:cs="Times New Roman"/>
                <w:sz w:val="21"/>
                <w:szCs w:val="21"/>
              </w:rPr>
              <w:t xml:space="preserve"> </w:t>
            </w:r>
            <w:r>
              <w:rPr>
                <w:rFonts w:ascii="Times New Roman" w:hAnsi="Times New Roman" w:cs="Times New Roman"/>
                <w:sz w:val="21"/>
                <w:szCs w:val="21"/>
              </w:rPr>
              <w:t>January</w:t>
            </w:r>
            <w:r w:rsidR="000E2AC1">
              <w:rPr>
                <w:rFonts w:ascii="Times New Roman" w:hAnsi="Times New Roman" w:cs="Times New Roman"/>
                <w:sz w:val="21"/>
                <w:szCs w:val="21"/>
              </w:rPr>
              <w:t>, 2019</w:t>
            </w:r>
            <w:r w:rsidRPr="000605CA">
              <w:rPr>
                <w:rFonts w:ascii="Times New Roman" w:hAnsi="Times New Roman" w:cs="Times New Roman"/>
                <w:sz w:val="21"/>
                <w:szCs w:val="21"/>
              </w:rPr>
              <w:t xml:space="preserve"> in sealed envelope delivered to ‘</w:t>
            </w:r>
            <w:r w:rsidRPr="000605CA">
              <w:rPr>
                <w:rFonts w:ascii="Times New Roman" w:hAnsi="Times New Roman" w:cs="Times New Roman"/>
                <w:b/>
                <w:bCs/>
                <w:sz w:val="21"/>
                <w:szCs w:val="21"/>
              </w:rPr>
              <w:t xml:space="preserve">Project Director, </w:t>
            </w:r>
            <w:r w:rsidRPr="000605CA">
              <w:rPr>
                <w:rFonts w:ascii="Times New Roman" w:hAnsi="Times New Roman" w:cs="Times New Roman"/>
                <w:b/>
                <w:bCs/>
                <w:sz w:val="21"/>
                <w:szCs w:val="21"/>
                <w:lang w:val="en-GB"/>
              </w:rPr>
              <w:t>Strengthening Capacity of Anti-Corruption Commission</w:t>
            </w:r>
            <w:r w:rsidRPr="000605CA">
              <w:rPr>
                <w:rFonts w:ascii="Times New Roman" w:hAnsi="Times New Roman" w:cs="Times New Roman"/>
                <w:b/>
                <w:bCs/>
                <w:sz w:val="21"/>
                <w:szCs w:val="21"/>
              </w:rPr>
              <w:t xml:space="preserve">, </w:t>
            </w:r>
            <w:r w:rsidRPr="000605CA">
              <w:rPr>
                <w:rFonts w:ascii="Times New Roman" w:hAnsi="Times New Roman" w:cs="Times New Roman"/>
                <w:b/>
                <w:bCs/>
                <w:sz w:val="21"/>
                <w:szCs w:val="21"/>
                <w:lang w:val="en-GB"/>
              </w:rPr>
              <w:t>Anti-Corruption Commission</w:t>
            </w:r>
            <w:r w:rsidRPr="000605CA">
              <w:rPr>
                <w:rFonts w:ascii="Times New Roman" w:hAnsi="Times New Roman" w:cs="Times New Roman"/>
                <w:b/>
                <w:bCs/>
                <w:sz w:val="21"/>
                <w:szCs w:val="21"/>
              </w:rPr>
              <w:t>, Head Office, 1 Segunbagicha, Dhaka-1000</w:t>
            </w:r>
            <w:r w:rsidRPr="000605CA">
              <w:rPr>
                <w:rFonts w:ascii="Times New Roman" w:hAnsi="Times New Roman" w:cs="Times New Roman"/>
                <w:sz w:val="21"/>
                <w:szCs w:val="21"/>
              </w:rPr>
              <w:t>’. The name of Position and Project Name shall be clearly marked on the envelope.</w:t>
            </w:r>
          </w:p>
        </w:tc>
      </w:tr>
      <w:tr w:rsidR="005A393A" w:rsidRPr="00130143" w:rsidTr="005A393A">
        <w:tc>
          <w:tcPr>
            <w:tcW w:w="10728" w:type="dxa"/>
            <w:gridSpan w:val="9"/>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b/>
                <w:bCs/>
                <w:sz w:val="21"/>
                <w:szCs w:val="21"/>
                <w:lang w:val="en-GB"/>
              </w:rPr>
            </w:pPr>
            <w:r w:rsidRPr="00130143">
              <w:rPr>
                <w:rFonts w:ascii="Times New Roman" w:hAnsi="Times New Roman" w:cs="Times New Roman"/>
                <w:b/>
                <w:bCs/>
                <w:sz w:val="21"/>
                <w:szCs w:val="21"/>
                <w:lang w:val="en-GB"/>
              </w:rPr>
              <w:t>CLIENT DETAILS</w:t>
            </w:r>
          </w:p>
        </w:tc>
      </w:tr>
      <w:tr w:rsidR="005A393A" w:rsidRPr="00130143" w:rsidTr="005A393A">
        <w:trPr>
          <w:trHeight w:val="287"/>
        </w:trPr>
        <w:tc>
          <w:tcPr>
            <w:tcW w:w="468" w:type="dxa"/>
            <w:shd w:val="clear" w:color="auto" w:fill="FFFFFF" w:themeFill="background1"/>
          </w:tcPr>
          <w:p w:rsidR="005A393A" w:rsidRPr="00130143" w:rsidRDefault="005A393A" w:rsidP="005A393A">
            <w:pPr>
              <w:shd w:val="clear" w:color="auto" w:fill="FFFFFF" w:themeFill="background1"/>
              <w:jc w:val="both"/>
              <w:rPr>
                <w:rFonts w:ascii="Times New Roman" w:hAnsi="Times New Roman"/>
                <w:sz w:val="21"/>
                <w:szCs w:val="21"/>
                <w:cs/>
                <w:lang w:val="en-GB" w:bidi="bn-BD"/>
              </w:rPr>
            </w:pPr>
            <w:r w:rsidRPr="00130143">
              <w:rPr>
                <w:rFonts w:ascii="Times New Roman" w:hAnsi="Times New Roman" w:hint="cs"/>
                <w:sz w:val="21"/>
                <w:szCs w:val="21"/>
                <w:cs/>
                <w:lang w:val="en-GB"/>
              </w:rPr>
              <w:t xml:space="preserve"> </w:t>
            </w:r>
            <w:r w:rsidRPr="00DB0D2F">
              <w:rPr>
                <w:rFonts w:ascii="Times New Roman" w:hAnsi="Times New Roman" w:cs="Times New Roman" w:hint="cs"/>
                <w:sz w:val="21"/>
                <w:szCs w:val="21"/>
                <w:cs/>
                <w:lang w:val="en-GB"/>
              </w:rPr>
              <w:t>7</w:t>
            </w:r>
          </w:p>
        </w:tc>
        <w:tc>
          <w:tcPr>
            <w:tcW w:w="2970" w:type="dxa"/>
            <w:gridSpan w:val="3"/>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Name of Official Inviting EOI</w:t>
            </w:r>
          </w:p>
        </w:tc>
        <w:tc>
          <w:tcPr>
            <w:tcW w:w="7290" w:type="dxa"/>
            <w:gridSpan w:val="5"/>
            <w:shd w:val="clear" w:color="auto" w:fill="FFFFFF" w:themeFill="background1"/>
          </w:tcPr>
          <w:p w:rsidR="005A393A" w:rsidRPr="00130143" w:rsidRDefault="005A393A" w:rsidP="005A393A">
            <w:pPr>
              <w:shd w:val="clear" w:color="auto" w:fill="FFFFFF" w:themeFill="background1"/>
              <w:tabs>
                <w:tab w:val="left" w:pos="2040"/>
              </w:tabs>
              <w:jc w:val="both"/>
              <w:rPr>
                <w:rFonts w:ascii="Times New Roman" w:hAnsi="Times New Roman" w:cs="Times New Roman"/>
                <w:sz w:val="21"/>
                <w:szCs w:val="21"/>
                <w:lang w:val="en-GB"/>
              </w:rPr>
            </w:pPr>
            <w:r w:rsidRPr="00130143">
              <w:rPr>
                <w:rFonts w:ascii="Times New Roman" w:hAnsi="Times New Roman" w:cs="Times New Roman"/>
                <w:sz w:val="21"/>
                <w:szCs w:val="21"/>
              </w:rPr>
              <w:t>Jalal Saifur Rahman</w:t>
            </w:r>
          </w:p>
        </w:tc>
      </w:tr>
      <w:tr w:rsidR="005A393A" w:rsidRPr="00130143" w:rsidTr="005A393A">
        <w:tc>
          <w:tcPr>
            <w:tcW w:w="468" w:type="dxa"/>
            <w:shd w:val="clear" w:color="auto" w:fill="FFFFFF" w:themeFill="background1"/>
          </w:tcPr>
          <w:p w:rsidR="005A393A" w:rsidRPr="00DB0D2F" w:rsidRDefault="005A393A" w:rsidP="005A393A">
            <w:pPr>
              <w:shd w:val="clear" w:color="auto" w:fill="FFFFFF" w:themeFill="background1"/>
              <w:jc w:val="both"/>
              <w:rPr>
                <w:rFonts w:ascii="Times New Roman" w:hAnsi="Times New Roman"/>
                <w:sz w:val="21"/>
                <w:szCs w:val="21"/>
                <w:cs/>
                <w:lang w:val="en-GB" w:bidi="bn-BD"/>
              </w:rPr>
            </w:pPr>
            <w:r>
              <w:rPr>
                <w:rFonts w:ascii="Times New Roman" w:hAnsi="Times New Roman" w:cs="Times New Roman"/>
                <w:sz w:val="21"/>
                <w:szCs w:val="21"/>
                <w:lang w:val="en-GB"/>
              </w:rPr>
              <w:t>1</w:t>
            </w:r>
            <w:r w:rsidRPr="00DB0D2F">
              <w:rPr>
                <w:rFonts w:ascii="Times New Roman" w:hAnsi="Times New Roman" w:cs="Times New Roman" w:hint="cs"/>
                <w:sz w:val="21"/>
                <w:szCs w:val="21"/>
                <w:cs/>
                <w:lang w:val="en-GB"/>
              </w:rPr>
              <w:t>8</w:t>
            </w:r>
          </w:p>
        </w:tc>
        <w:tc>
          <w:tcPr>
            <w:tcW w:w="2970" w:type="dxa"/>
            <w:gridSpan w:val="3"/>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Designation of Official Inviting EOI</w:t>
            </w:r>
          </w:p>
        </w:tc>
        <w:tc>
          <w:tcPr>
            <w:tcW w:w="7290" w:type="dxa"/>
            <w:gridSpan w:val="5"/>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Project Director, ‘Strengthening Capacity of Anti-Corruption Commission’ Project</w:t>
            </w:r>
          </w:p>
        </w:tc>
      </w:tr>
      <w:tr w:rsidR="005A393A" w:rsidRPr="00130143" w:rsidTr="005A393A">
        <w:trPr>
          <w:trHeight w:val="80"/>
        </w:trPr>
        <w:tc>
          <w:tcPr>
            <w:tcW w:w="468" w:type="dxa"/>
            <w:shd w:val="clear" w:color="auto" w:fill="FFFFFF" w:themeFill="background1"/>
          </w:tcPr>
          <w:p w:rsidR="005A393A" w:rsidRPr="00DB0D2F" w:rsidRDefault="005A393A" w:rsidP="005A393A">
            <w:pPr>
              <w:shd w:val="clear" w:color="auto" w:fill="FFFFFF" w:themeFill="background1"/>
              <w:jc w:val="both"/>
              <w:rPr>
                <w:rFonts w:ascii="Times New Roman" w:hAnsi="Times New Roman"/>
                <w:sz w:val="21"/>
                <w:szCs w:val="21"/>
                <w:cs/>
                <w:lang w:val="en-GB" w:bidi="bn-BD"/>
              </w:rPr>
            </w:pPr>
            <w:r w:rsidRPr="00DB0D2F">
              <w:rPr>
                <w:rFonts w:ascii="Times New Roman" w:hAnsi="Times New Roman" w:cs="Times New Roman" w:hint="cs"/>
                <w:sz w:val="21"/>
                <w:szCs w:val="21"/>
                <w:cs/>
                <w:lang w:val="en-GB"/>
              </w:rPr>
              <w:t>19</w:t>
            </w:r>
          </w:p>
        </w:tc>
        <w:tc>
          <w:tcPr>
            <w:tcW w:w="2970" w:type="dxa"/>
            <w:gridSpan w:val="3"/>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Address of Official Inviting EOI</w:t>
            </w:r>
          </w:p>
        </w:tc>
        <w:tc>
          <w:tcPr>
            <w:tcW w:w="7290" w:type="dxa"/>
            <w:gridSpan w:val="5"/>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rPr>
            </w:pPr>
            <w:r w:rsidRPr="00130143">
              <w:rPr>
                <w:rFonts w:ascii="Times New Roman" w:hAnsi="Times New Roman" w:cs="Times New Roman"/>
                <w:sz w:val="21"/>
                <w:szCs w:val="21"/>
              </w:rPr>
              <w:t>Project Director, ‘</w:t>
            </w:r>
            <w:r w:rsidRPr="00130143">
              <w:rPr>
                <w:rFonts w:ascii="Times New Roman" w:hAnsi="Times New Roman" w:cs="Times New Roman"/>
                <w:sz w:val="21"/>
                <w:szCs w:val="21"/>
                <w:lang w:val="en-GB"/>
              </w:rPr>
              <w:t>Strengthening Capacity of Anti-Corruption Commission’ Project</w:t>
            </w:r>
            <w:r w:rsidRPr="00130143">
              <w:rPr>
                <w:rFonts w:ascii="Times New Roman" w:hAnsi="Times New Roman" w:cs="Times New Roman"/>
                <w:sz w:val="21"/>
                <w:szCs w:val="21"/>
              </w:rPr>
              <w:t xml:space="preserve">, </w:t>
            </w:r>
            <w:r w:rsidRPr="00130143">
              <w:rPr>
                <w:rFonts w:ascii="Times New Roman" w:hAnsi="Times New Roman" w:cs="Times New Roman"/>
                <w:sz w:val="21"/>
                <w:szCs w:val="21"/>
              </w:rPr>
              <w:br/>
            </w:r>
            <w:r w:rsidRPr="00130143">
              <w:rPr>
                <w:rFonts w:ascii="Times New Roman" w:hAnsi="Times New Roman" w:cs="Times New Roman"/>
                <w:sz w:val="21"/>
                <w:szCs w:val="21"/>
                <w:lang w:val="en-GB"/>
              </w:rPr>
              <w:t>Anti-Corruption Commission</w:t>
            </w:r>
            <w:r w:rsidRPr="00130143">
              <w:rPr>
                <w:rFonts w:ascii="Times New Roman" w:hAnsi="Times New Roman" w:cs="Times New Roman"/>
                <w:sz w:val="21"/>
                <w:szCs w:val="21"/>
              </w:rPr>
              <w:t>, Head Office, 1 Segunbagicha, Dhaka-1000</w:t>
            </w:r>
          </w:p>
        </w:tc>
      </w:tr>
      <w:tr w:rsidR="005A393A" w:rsidRPr="00130143" w:rsidTr="005A393A">
        <w:tc>
          <w:tcPr>
            <w:tcW w:w="468" w:type="dxa"/>
            <w:shd w:val="clear" w:color="auto" w:fill="FFFFFF" w:themeFill="background1"/>
          </w:tcPr>
          <w:p w:rsidR="005A393A" w:rsidRPr="00DB0D2F" w:rsidRDefault="005A393A" w:rsidP="005A393A">
            <w:pPr>
              <w:shd w:val="clear" w:color="auto" w:fill="FFFFFF" w:themeFill="background1"/>
              <w:jc w:val="both"/>
              <w:rPr>
                <w:rFonts w:ascii="Times New Roman" w:hAnsi="Times New Roman"/>
                <w:sz w:val="21"/>
                <w:szCs w:val="21"/>
                <w:cs/>
                <w:lang w:val="en-GB" w:bidi="bn-BD"/>
              </w:rPr>
            </w:pPr>
            <w:r>
              <w:rPr>
                <w:rFonts w:ascii="Times New Roman" w:hAnsi="Times New Roman" w:cs="Times New Roman"/>
                <w:sz w:val="21"/>
                <w:szCs w:val="21"/>
                <w:lang w:val="en-GB"/>
              </w:rPr>
              <w:t>2</w:t>
            </w:r>
            <w:r w:rsidRPr="00DB0D2F">
              <w:rPr>
                <w:rFonts w:ascii="Times New Roman" w:hAnsi="Times New Roman" w:cs="Times New Roman" w:hint="cs"/>
                <w:sz w:val="21"/>
                <w:szCs w:val="21"/>
                <w:cs/>
                <w:lang w:val="en-GB"/>
              </w:rPr>
              <w:t>0</w:t>
            </w:r>
          </w:p>
        </w:tc>
        <w:tc>
          <w:tcPr>
            <w:tcW w:w="2970" w:type="dxa"/>
            <w:gridSpan w:val="3"/>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Contact details of Official Inviting EOI</w:t>
            </w:r>
          </w:p>
        </w:tc>
        <w:tc>
          <w:tcPr>
            <w:tcW w:w="1800" w:type="dxa"/>
            <w:shd w:val="clear" w:color="auto" w:fill="FFFFFF" w:themeFill="background1"/>
          </w:tcPr>
          <w:p w:rsidR="005A393A" w:rsidRPr="008A08F2" w:rsidRDefault="005A393A" w:rsidP="005A393A">
            <w:pPr>
              <w:shd w:val="clear" w:color="auto" w:fill="FFFFFF" w:themeFill="background1"/>
              <w:rPr>
                <w:rFonts w:ascii="Times New Roman" w:hAnsi="Times New Roman"/>
                <w:sz w:val="21"/>
                <w:szCs w:val="21"/>
                <w:cs/>
                <w:lang w:val="en-GB" w:bidi="bn-BD"/>
              </w:rPr>
            </w:pPr>
            <w:r w:rsidRPr="00130143">
              <w:rPr>
                <w:rFonts w:ascii="Times New Roman" w:hAnsi="Times New Roman" w:cs="Times New Roman"/>
                <w:sz w:val="21"/>
                <w:szCs w:val="21"/>
                <w:lang w:val="en-GB"/>
              </w:rPr>
              <w:t xml:space="preserve">Tel. No. </w:t>
            </w:r>
            <w:r w:rsidRPr="00130143">
              <w:rPr>
                <w:rFonts w:ascii="Times New Roman" w:hAnsi="Times New Roman" w:cs="Times New Roman"/>
                <w:sz w:val="21"/>
                <w:szCs w:val="21"/>
                <w:lang w:val="en-GB"/>
              </w:rPr>
              <w:br/>
              <w:t xml:space="preserve">(8802) </w:t>
            </w:r>
            <w:r w:rsidRPr="008A08F2">
              <w:rPr>
                <w:rFonts w:ascii="Times New Roman" w:hAnsi="Times New Roman" w:cs="Times New Roman" w:hint="cs"/>
                <w:sz w:val="21"/>
                <w:szCs w:val="21"/>
                <w:cs/>
                <w:lang w:val="en-GB"/>
              </w:rPr>
              <w:t>9352115</w:t>
            </w:r>
          </w:p>
        </w:tc>
        <w:tc>
          <w:tcPr>
            <w:tcW w:w="1440" w:type="dxa"/>
            <w:gridSpan w:val="2"/>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 xml:space="preserve"> Fax No. </w:t>
            </w:r>
          </w:p>
          <w:p w:rsidR="005A393A" w:rsidRPr="008A08F2" w:rsidRDefault="005A393A" w:rsidP="005A393A">
            <w:pPr>
              <w:shd w:val="clear" w:color="auto" w:fill="FFFFFF" w:themeFill="background1"/>
              <w:jc w:val="both"/>
              <w:rPr>
                <w:rFonts w:ascii="Times New Roman" w:hAnsi="Times New Roman"/>
                <w:sz w:val="21"/>
                <w:szCs w:val="21"/>
                <w:cs/>
                <w:lang w:val="en-GB" w:bidi="bn-BD"/>
              </w:rPr>
            </w:pPr>
            <w:r w:rsidRPr="00130143">
              <w:rPr>
                <w:rFonts w:ascii="Times New Roman" w:hAnsi="Times New Roman" w:cs="Times New Roman"/>
                <w:sz w:val="21"/>
                <w:szCs w:val="21"/>
                <w:lang w:val="en-GB"/>
              </w:rPr>
              <w:t>(8802) -------</w:t>
            </w:r>
          </w:p>
        </w:tc>
        <w:tc>
          <w:tcPr>
            <w:tcW w:w="4050" w:type="dxa"/>
            <w:gridSpan w:val="2"/>
            <w:shd w:val="clear" w:color="auto" w:fill="FFFFFF" w:themeFill="background1"/>
          </w:tcPr>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E-mail:</w:t>
            </w:r>
          </w:p>
          <w:p w:rsidR="005A393A" w:rsidRPr="00130143" w:rsidRDefault="005A393A" w:rsidP="005A393A">
            <w:pPr>
              <w:shd w:val="clear" w:color="auto" w:fill="FFFFFF" w:themeFill="background1"/>
              <w:jc w:val="both"/>
              <w:rPr>
                <w:rFonts w:ascii="Times New Roman" w:hAnsi="Times New Roman" w:cs="Times New Roman"/>
                <w:sz w:val="21"/>
                <w:szCs w:val="21"/>
                <w:lang w:val="en-GB"/>
              </w:rPr>
            </w:pPr>
            <w:r w:rsidRPr="00130143">
              <w:rPr>
                <w:rFonts w:ascii="Times New Roman" w:hAnsi="Times New Roman" w:cs="Times New Roman"/>
                <w:sz w:val="21"/>
                <w:szCs w:val="21"/>
                <w:lang w:val="en-GB"/>
              </w:rPr>
              <w:t>d.admin@acc.org.bd</w:t>
            </w:r>
          </w:p>
        </w:tc>
      </w:tr>
      <w:tr w:rsidR="005A393A" w:rsidRPr="00130143" w:rsidTr="005A393A">
        <w:tc>
          <w:tcPr>
            <w:tcW w:w="468" w:type="dxa"/>
            <w:shd w:val="clear" w:color="auto" w:fill="FFFFFF" w:themeFill="background1"/>
          </w:tcPr>
          <w:p w:rsidR="005A393A" w:rsidRPr="00DB0D2F" w:rsidRDefault="005A393A" w:rsidP="005A393A">
            <w:pPr>
              <w:shd w:val="clear" w:color="auto" w:fill="FFFFFF" w:themeFill="background1"/>
              <w:jc w:val="both"/>
              <w:rPr>
                <w:rFonts w:ascii="Times New Roman" w:hAnsi="Times New Roman"/>
                <w:sz w:val="21"/>
                <w:szCs w:val="21"/>
                <w:cs/>
                <w:lang w:val="en-GB" w:bidi="bn-BD"/>
              </w:rPr>
            </w:pPr>
            <w:r>
              <w:rPr>
                <w:rFonts w:ascii="Times New Roman" w:hAnsi="Times New Roman" w:cs="Times New Roman"/>
                <w:sz w:val="21"/>
                <w:szCs w:val="21"/>
                <w:lang w:val="en-GB"/>
              </w:rPr>
              <w:t>2</w:t>
            </w:r>
            <w:r w:rsidRPr="00DB0D2F">
              <w:rPr>
                <w:rFonts w:ascii="Times New Roman" w:hAnsi="Times New Roman" w:cs="Times New Roman" w:hint="cs"/>
                <w:sz w:val="21"/>
                <w:szCs w:val="21"/>
                <w:cs/>
                <w:lang w:val="en-GB"/>
              </w:rPr>
              <w:t>1</w:t>
            </w:r>
          </w:p>
        </w:tc>
        <w:tc>
          <w:tcPr>
            <w:tcW w:w="10260" w:type="dxa"/>
            <w:gridSpan w:val="8"/>
            <w:shd w:val="clear" w:color="auto" w:fill="FFFFFF" w:themeFill="background1"/>
          </w:tcPr>
          <w:p w:rsidR="005A393A" w:rsidRPr="00130143" w:rsidRDefault="005A393A" w:rsidP="005A393A">
            <w:pPr>
              <w:shd w:val="clear" w:color="auto" w:fill="FFFFFF" w:themeFill="background1"/>
              <w:tabs>
                <w:tab w:val="left" w:pos="5025"/>
              </w:tabs>
              <w:jc w:val="both"/>
              <w:rPr>
                <w:rFonts w:ascii="Times New Roman" w:hAnsi="Times New Roman" w:cs="Times New Roman"/>
                <w:sz w:val="21"/>
                <w:szCs w:val="21"/>
                <w:lang w:val="en-GB"/>
              </w:rPr>
            </w:pPr>
            <w:r w:rsidRPr="00130143">
              <w:rPr>
                <w:rFonts w:ascii="Times New Roman" w:hAnsi="Times New Roman" w:cs="Times New Roman"/>
                <w:sz w:val="21"/>
                <w:szCs w:val="21"/>
              </w:rPr>
              <w:t>The Authority reserves the right to accept or reject any or all Expression of Interests (EOI) without assigning any reason whatsoever.</w:t>
            </w:r>
          </w:p>
        </w:tc>
      </w:tr>
    </w:tbl>
    <w:p w:rsidR="005A393A" w:rsidRDefault="005A393A" w:rsidP="00593576">
      <w:pPr>
        <w:rPr>
          <w:lang w:val="en-GB"/>
        </w:rPr>
      </w:pPr>
    </w:p>
    <w:p w:rsidR="005A393A" w:rsidRDefault="005A393A" w:rsidP="00593576">
      <w:pPr>
        <w:rPr>
          <w:lang w:val="en-GB"/>
        </w:rPr>
      </w:pPr>
    </w:p>
    <w:p w:rsidR="005A393A" w:rsidRPr="00130143" w:rsidRDefault="005A393A" w:rsidP="005A393A">
      <w:pPr>
        <w:shd w:val="clear" w:color="auto" w:fill="FFFFFF" w:themeFill="background1"/>
        <w:ind w:left="6480"/>
        <w:jc w:val="center"/>
        <w:rPr>
          <w:rFonts w:ascii="Times New Roman" w:hAnsi="Times New Roman" w:cs="Times New Roman"/>
          <w:sz w:val="21"/>
          <w:szCs w:val="21"/>
          <w:lang w:val="en-GB"/>
        </w:rPr>
      </w:pPr>
      <w:r w:rsidRPr="00130143">
        <w:rPr>
          <w:rFonts w:ascii="Times New Roman" w:hAnsi="Times New Roman" w:cs="Times New Roman"/>
          <w:sz w:val="21"/>
          <w:szCs w:val="21"/>
          <w:lang w:val="en-GB"/>
        </w:rPr>
        <w:t>(</w:t>
      </w:r>
      <w:r w:rsidRPr="00130143">
        <w:rPr>
          <w:rFonts w:ascii="Times New Roman" w:hAnsi="Times New Roman" w:cs="Times New Roman"/>
          <w:sz w:val="21"/>
          <w:szCs w:val="21"/>
        </w:rPr>
        <w:t>Jalal Saifur Rahman</w:t>
      </w:r>
      <w:r w:rsidRPr="00130143">
        <w:rPr>
          <w:rFonts w:ascii="Times New Roman" w:hAnsi="Times New Roman" w:cs="Times New Roman"/>
          <w:sz w:val="21"/>
          <w:szCs w:val="21"/>
          <w:lang w:val="en-GB"/>
        </w:rPr>
        <w:t>)</w:t>
      </w:r>
    </w:p>
    <w:p w:rsidR="005A393A" w:rsidRPr="00130143" w:rsidRDefault="005A393A" w:rsidP="005A393A">
      <w:pPr>
        <w:shd w:val="clear" w:color="auto" w:fill="FFFFFF" w:themeFill="background1"/>
        <w:ind w:left="6480"/>
        <w:jc w:val="center"/>
        <w:rPr>
          <w:rFonts w:ascii="Times New Roman" w:hAnsi="Times New Roman" w:cs="Times New Roman"/>
          <w:sz w:val="21"/>
          <w:szCs w:val="21"/>
          <w:lang w:val="en-GB"/>
        </w:rPr>
      </w:pPr>
      <w:r w:rsidRPr="00130143">
        <w:rPr>
          <w:rFonts w:ascii="Times New Roman" w:hAnsi="Times New Roman" w:cs="Times New Roman"/>
          <w:sz w:val="21"/>
          <w:szCs w:val="21"/>
          <w:lang w:val="en-GB"/>
        </w:rPr>
        <w:t>Project Director</w:t>
      </w:r>
    </w:p>
    <w:p w:rsidR="005A393A" w:rsidRDefault="005A393A" w:rsidP="00593576">
      <w:pPr>
        <w:rPr>
          <w:lang w:val="en-GB"/>
        </w:rPr>
      </w:pPr>
    </w:p>
    <w:p w:rsidR="005A393A" w:rsidRDefault="005A393A" w:rsidP="00593576">
      <w:pPr>
        <w:rPr>
          <w:lang w:val="en-GB"/>
        </w:rPr>
      </w:pPr>
    </w:p>
    <w:p w:rsidR="005A393A" w:rsidRDefault="005A393A" w:rsidP="00593576">
      <w:pPr>
        <w:rPr>
          <w:lang w:val="en-GB"/>
        </w:rPr>
      </w:pPr>
    </w:p>
    <w:p w:rsidR="005A393A" w:rsidRPr="00593576" w:rsidRDefault="005A393A" w:rsidP="00593576">
      <w:pPr>
        <w:rPr>
          <w:lang w:val="en-GB"/>
        </w:rPr>
      </w:pPr>
    </w:p>
    <w:sectPr w:rsidR="005A393A" w:rsidRPr="00593576" w:rsidSect="000E6833">
      <w:headerReference w:type="even" r:id="rId18"/>
      <w:headerReference w:type="default" r:id="rId19"/>
      <w:footerReference w:type="default" r:id="rId20"/>
      <w:headerReference w:type="first" r:id="rId21"/>
      <w:pgSz w:w="11909" w:h="16416" w:code="9"/>
      <w:pgMar w:top="1260" w:right="1349" w:bottom="1080" w:left="132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393A" w:rsidRDefault="005A393A">
      <w:r>
        <w:separator/>
      </w:r>
    </w:p>
  </w:endnote>
  <w:endnote w:type="continuationSeparator" w:id="1">
    <w:p w:rsidR="005A393A" w:rsidRDefault="005A39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Vrinda">
    <w:panose1 w:val="02000500000000020004"/>
    <w:charset w:val="00"/>
    <w:family w:val="auto"/>
    <w:pitch w:val="variable"/>
    <w:sig w:usb0="00010003" w:usb1="00000000" w:usb2="00000000" w:usb3="00000000" w:csb0="00000001" w:csb1="00000000"/>
  </w:font>
  <w:font w:name="Palace Script MT">
    <w:panose1 w:val="030303020206070C0B05"/>
    <w:charset w:val="00"/>
    <w:family w:val="script"/>
    <w:pitch w:val="variable"/>
    <w:sig w:usb0="00000003" w:usb1="00000000" w:usb2="00000000" w:usb3="00000000" w:csb0="00000001" w:csb1="00000000"/>
  </w:font>
  <w:font w:name="Serifa BT">
    <w:altName w:val="Georgia"/>
    <w:charset w:val="00"/>
    <w:family w:val="roman"/>
    <w:pitch w:val="variable"/>
    <w:sig w:usb0="00000087" w:usb1="00000000" w:usb2="00000000" w:usb3="00000000" w:csb0="0000001B" w:csb1="00000000"/>
  </w:font>
  <w:font w:name="Times New Roman Bold">
    <w:panose1 w:val="00000000000000000000"/>
    <w:charset w:val="00"/>
    <w:family w:val="roman"/>
    <w:notTrueType/>
    <w:pitch w:val="default"/>
    <w:sig w:usb0="00000000" w:usb1="00000000" w:usb2="00000000" w:usb3="00000000" w:csb0="00000000" w:csb1="00000000"/>
  </w:font>
  <w:font w:name="Amer Type BT">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93A" w:rsidRDefault="00BA4BBB" w:rsidP="00106146">
    <w:pPr>
      <w:pStyle w:val="Footer"/>
      <w:framePr w:wrap="around" w:vAnchor="text" w:hAnchor="margin" w:xAlign="center" w:y="1"/>
      <w:rPr>
        <w:rStyle w:val="PageNumber"/>
      </w:rPr>
    </w:pPr>
    <w:r>
      <w:rPr>
        <w:rStyle w:val="PageNumber"/>
      </w:rPr>
      <w:fldChar w:fldCharType="begin"/>
    </w:r>
    <w:r w:rsidR="005A393A">
      <w:rPr>
        <w:rStyle w:val="PageNumber"/>
      </w:rPr>
      <w:instrText xml:space="preserve">PAGE  </w:instrText>
    </w:r>
    <w:r>
      <w:rPr>
        <w:rStyle w:val="PageNumber"/>
      </w:rPr>
      <w:fldChar w:fldCharType="separate"/>
    </w:r>
    <w:r w:rsidR="005A393A">
      <w:rPr>
        <w:rStyle w:val="PageNumber"/>
        <w:noProof/>
      </w:rPr>
      <w:t>28</w:t>
    </w:r>
    <w:r>
      <w:rPr>
        <w:rStyle w:val="PageNumber"/>
      </w:rPr>
      <w:fldChar w:fldCharType="end"/>
    </w:r>
  </w:p>
  <w:p w:rsidR="005A393A" w:rsidRDefault="005A393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93A" w:rsidRPr="00CD6C33" w:rsidRDefault="00BA4BBB" w:rsidP="00A6710D">
    <w:pPr>
      <w:pStyle w:val="Footer"/>
      <w:pBdr>
        <w:top w:val="single" w:sz="4" w:space="1" w:color="auto"/>
      </w:pBdr>
      <w:ind w:right="360"/>
      <w:rPr>
        <w:sz w:val="18"/>
        <w:szCs w:val="18"/>
      </w:rPr>
    </w:pPr>
    <w:r w:rsidRPr="00CD6C33">
      <w:rPr>
        <w:noProof/>
        <w:sz w:val="18"/>
        <w:szCs w:val="18"/>
      </w:rPr>
      <w:fldChar w:fldCharType="begin"/>
    </w:r>
    <w:r w:rsidR="005A393A" w:rsidRPr="00CD6C33">
      <w:rPr>
        <w:noProof/>
        <w:sz w:val="18"/>
        <w:szCs w:val="18"/>
      </w:rPr>
      <w:instrText xml:space="preserve"> FILENAME </w:instrText>
    </w:r>
    <w:r w:rsidRPr="00CD6C33">
      <w:rPr>
        <w:noProof/>
        <w:sz w:val="18"/>
        <w:szCs w:val="18"/>
      </w:rPr>
      <w:fldChar w:fldCharType="separate"/>
    </w:r>
    <w:r w:rsidR="005A393A">
      <w:rPr>
        <w:noProof/>
        <w:sz w:val="18"/>
        <w:szCs w:val="18"/>
      </w:rPr>
      <w:t xml:space="preserve">SRFA_PS4 </w:t>
    </w:r>
    <w:r w:rsidR="005A393A">
      <w:rPr>
        <w:rFonts w:hint="cs"/>
        <w:noProof/>
        <w:sz w:val="18"/>
        <w:szCs w:val="18"/>
        <w:cs/>
        <w:lang w:bidi="bn-BD"/>
      </w:rPr>
      <w:t>1</w:t>
    </w:r>
    <w:r w:rsidR="005A393A">
      <w:rPr>
        <w:noProof/>
        <w:sz w:val="18"/>
        <w:szCs w:val="18"/>
        <w:cs/>
        <w:lang w:bidi="bn-BD"/>
      </w:rPr>
      <w:t>3</w:t>
    </w:r>
    <w:r w:rsidR="005A393A">
      <w:rPr>
        <w:noProof/>
        <w:sz w:val="18"/>
        <w:szCs w:val="18"/>
      </w:rPr>
      <w:t>-0</w:t>
    </w:r>
    <w:r w:rsidR="005A393A" w:rsidRPr="00A6710D">
      <w:rPr>
        <w:rFonts w:hint="cs"/>
        <w:noProof/>
        <w:sz w:val="18"/>
        <w:szCs w:val="18"/>
        <w:cs/>
        <w:lang w:bidi="bn-BD"/>
      </w:rPr>
      <w:t>1</w:t>
    </w:r>
    <w:r w:rsidR="005A393A">
      <w:rPr>
        <w:noProof/>
        <w:sz w:val="18"/>
        <w:szCs w:val="18"/>
      </w:rPr>
      <w:t>-</w:t>
    </w:r>
    <w:r w:rsidR="005A393A" w:rsidRPr="00A6710D">
      <w:rPr>
        <w:rFonts w:hint="cs"/>
        <w:noProof/>
        <w:sz w:val="18"/>
        <w:szCs w:val="18"/>
        <w:cs/>
        <w:lang w:bidi="bn-BD"/>
      </w:rPr>
      <w:t>1</w:t>
    </w:r>
    <w:r w:rsidR="005A393A">
      <w:rPr>
        <w:noProof/>
        <w:sz w:val="18"/>
        <w:szCs w:val="18"/>
      </w:rPr>
      <w:t>9</w:t>
    </w:r>
    <w:r w:rsidRPr="00CD6C33">
      <w:rPr>
        <w:noProof/>
        <w:sz w:val="18"/>
        <w:szCs w:val="18"/>
      </w:rPr>
      <w:fldChar w:fldCharType="end"/>
    </w:r>
    <w:r w:rsidR="005A393A">
      <w:rPr>
        <w:rFonts w:cs="Vrinda" w:hint="cs"/>
        <w:sz w:val="18"/>
        <w:cs/>
        <w:lang w:bidi="bn-BD"/>
      </w:rPr>
      <w:tab/>
    </w:r>
    <w:r w:rsidR="005A393A">
      <w:rPr>
        <w:rFonts w:cs="Vrinda" w:hint="cs"/>
        <w:sz w:val="18"/>
        <w:cs/>
        <w:lang w:bidi="bn-BD"/>
      </w:rPr>
      <w:tab/>
    </w:r>
    <w:r>
      <w:rPr>
        <w:rStyle w:val="PageNumber"/>
      </w:rPr>
      <w:fldChar w:fldCharType="begin"/>
    </w:r>
    <w:r w:rsidR="005A393A">
      <w:rPr>
        <w:rStyle w:val="PageNumber"/>
      </w:rPr>
      <w:instrText xml:space="preserve"> PAGE </w:instrText>
    </w:r>
    <w:r>
      <w:rPr>
        <w:rStyle w:val="PageNumber"/>
      </w:rPr>
      <w:fldChar w:fldCharType="separate"/>
    </w:r>
    <w:r w:rsidR="0032611D">
      <w:rPr>
        <w:rStyle w:val="PageNumber"/>
        <w:noProof/>
      </w:rPr>
      <w:t>4</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93A" w:rsidRDefault="00BA4BBB" w:rsidP="00106146">
    <w:pPr>
      <w:pStyle w:val="Footer"/>
      <w:framePr w:wrap="around" w:vAnchor="text" w:hAnchor="margin" w:xAlign="center" w:y="1"/>
      <w:rPr>
        <w:rStyle w:val="PageNumber"/>
        <w:rFonts w:ascii="Times New Roman" w:hAnsi="Times New Roman" w:cs="Times New Roman"/>
        <w:sz w:val="24"/>
        <w:szCs w:val="24"/>
      </w:rPr>
    </w:pPr>
    <w:r>
      <w:rPr>
        <w:rStyle w:val="PageNumber"/>
        <w:rFonts w:ascii="Times New Roman" w:hAnsi="Times New Roman" w:cs="Times New Roman"/>
        <w:sz w:val="24"/>
        <w:szCs w:val="24"/>
      </w:rPr>
      <w:fldChar w:fldCharType="begin"/>
    </w:r>
    <w:r w:rsidR="005A393A">
      <w:rPr>
        <w:rStyle w:val="PageNumber"/>
        <w:rFonts w:ascii="Times New Roman" w:hAnsi="Times New Roman" w:cs="Times New Roman"/>
        <w:sz w:val="24"/>
        <w:szCs w:val="24"/>
      </w:rPr>
      <w:instrText xml:space="preserve">PAGE  </w:instrText>
    </w:r>
    <w:r>
      <w:rPr>
        <w:rStyle w:val="PageNumber"/>
        <w:rFonts w:ascii="Times New Roman" w:hAnsi="Times New Roman" w:cs="Times New Roman"/>
        <w:sz w:val="24"/>
        <w:szCs w:val="24"/>
      </w:rPr>
      <w:fldChar w:fldCharType="separate"/>
    </w:r>
    <w:r w:rsidR="0032611D">
      <w:rPr>
        <w:rStyle w:val="PageNumber"/>
        <w:rFonts w:ascii="Times New Roman" w:hAnsi="Times New Roman" w:cs="Times New Roman"/>
        <w:noProof/>
        <w:sz w:val="24"/>
        <w:szCs w:val="24"/>
      </w:rPr>
      <w:t>5</w:t>
    </w:r>
    <w:r>
      <w:rPr>
        <w:rStyle w:val="PageNumber"/>
        <w:rFonts w:ascii="Times New Roman" w:hAnsi="Times New Roman" w:cs="Times New Roman"/>
        <w:sz w:val="24"/>
        <w:szCs w:val="24"/>
      </w:rPr>
      <w:fldChar w:fldCharType="end"/>
    </w:r>
  </w:p>
  <w:p w:rsidR="005A393A" w:rsidRPr="005C7E40" w:rsidRDefault="005A393A" w:rsidP="00B8123A">
    <w:pPr>
      <w:pStyle w:val="Footer"/>
      <w:pBdr>
        <w:top w:val="single" w:sz="4" w:space="0" w:color="auto"/>
      </w:pBdr>
      <w:ind w:right="360"/>
      <w:rPr>
        <w:sz w:val="18"/>
        <w:szCs w:val="18"/>
      </w:rPr>
    </w:pPr>
    <w:r>
      <w:rPr>
        <w:sz w:val="18"/>
        <w:szCs w:val="18"/>
      </w:rPr>
      <w:t>SRFA_ PS4 02-09-09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393A" w:rsidRDefault="005A393A">
      <w:r>
        <w:separator/>
      </w:r>
    </w:p>
  </w:footnote>
  <w:footnote w:type="continuationSeparator" w:id="1">
    <w:p w:rsidR="005A393A" w:rsidRDefault="005A39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93A" w:rsidRDefault="00BA4BBB">
    <w:pPr>
      <w:pStyle w:val="Header"/>
    </w:pPr>
    <w:r>
      <w:rPr>
        <w:noProof/>
      </w:rPr>
      <w:pict>
        <v:shapetype id="_x0000_t202" coordsize="21600,21600" o:spt="202" path="m,l,21600r21600,l21600,xe">
          <v:stroke joinstyle="miter"/>
          <v:path gradientshapeok="t" o:connecttype="rect"/>
        </v:shapetype>
        <v:shape id="WordArt 37" o:spid="_x0000_s5123" type="#_x0000_t202" style="position:absolute;margin-left:-6.2pt;margin-top:216.95pt;width:534.55pt;height:323.9pt;rotation:-963003fd;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" filled="f" stroked="f">
          <o:lock v:ext="edit" shapetype="t"/>
          <v:textbox style="mso-fit-shape-to-text:t">
            <w:txbxContent>
              <w:p w:rsidR="005A393A" w:rsidRDefault="005A393A" w:rsidP="00235C11">
                <w:pPr>
                  <w:pStyle w:val="NormalWeb"/>
                  <w:spacing w:before="0" w:beforeAutospacing="0" w:after="0" w:afterAutospacing="0"/>
                  <w:jc w:val="center"/>
                </w:pPr>
                <w:r>
                  <w:rPr>
                    <w:rFonts w:ascii="Arial Black" w:hAnsi="Arial Black"/>
                    <w:color w:val="BFBFBF"/>
                    <w:sz w:val="72"/>
                    <w:szCs w:val="72"/>
                  </w:rPr>
                  <w:t>Preliminary Working Draft</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93A" w:rsidRDefault="005A393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93A" w:rsidRDefault="00BA4BBB">
    <w:pPr>
      <w:pStyle w:val="Header"/>
    </w:pPr>
    <w:r>
      <w:rPr>
        <w:noProof/>
      </w:rPr>
      <w:pict>
        <v:shapetype id="_x0000_t202" coordsize="21600,21600" o:spt="202" path="m,l,21600r21600,l21600,xe">
          <v:stroke joinstyle="miter"/>
          <v:path gradientshapeok="t" o:connecttype="rect"/>
        </v:shapetype>
        <v:shape id="WordArt 38" o:spid="_x0000_s5122" type="#_x0000_t202" style="position:absolute;margin-left:5.8pt;margin-top:228.95pt;width:534.55pt;height:323.9pt;rotation:-963003fd;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" filled="f" stroked="f">
          <o:lock v:ext="edit" shapetype="t"/>
          <v:textbox style="mso-next-textbox:#WordArt 38;mso-fit-shape-to-text:t">
            <w:txbxContent>
              <w:p w:rsidR="005A393A" w:rsidRDefault="005A393A" w:rsidP="00235C11">
                <w:pPr>
                  <w:pStyle w:val="NormalWeb"/>
                  <w:spacing w:before="0" w:beforeAutospacing="0" w:after="0" w:afterAutospacing="0"/>
                  <w:jc w:val="center"/>
                </w:pPr>
                <w:r>
                  <w:rPr>
                    <w:rFonts w:ascii="Arial Black" w:hAnsi="Arial Black"/>
                    <w:color w:val="BFBFBF"/>
                    <w:sz w:val="72"/>
                    <w:szCs w:val="72"/>
                  </w:rPr>
                  <w:t>Preliminary Working Draft</w:t>
                </w:r>
              </w:p>
            </w:txbxContent>
          </v:textbox>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93A" w:rsidRDefault="005A393A">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93A" w:rsidRDefault="005A393A">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93A" w:rsidRDefault="00BA4BBB">
    <w:pPr>
      <w:pStyle w:val="Header"/>
    </w:pPr>
    <w:r>
      <w:rPr>
        <w:noProof/>
      </w:rPr>
      <w:pict>
        <v:shapetype id="_x0000_t202" coordsize="21600,21600" o:spt="202" path="m,l,21600r21600,l21600,xe">
          <v:stroke joinstyle="miter"/>
          <v:path gradientshapeok="t" o:connecttype="rect"/>
        </v:shapetype>
        <v:shape id="WordArt 39" o:spid="_x0000_s5121" type="#_x0000_t202" style="position:absolute;margin-left:-33.2pt;margin-top:248.45pt;width:534.55pt;height:323.9pt;rotation:-963003fd;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" filled="f" stroked="f">
          <o:lock v:ext="edit" shapetype="t"/>
          <v:textbox style="mso-fit-shape-to-text:t">
            <w:txbxContent>
              <w:p w:rsidR="005A393A" w:rsidRDefault="005A393A" w:rsidP="00235C11">
                <w:pPr>
                  <w:pStyle w:val="NormalWeb"/>
                  <w:spacing w:before="0" w:beforeAutospacing="0" w:after="0" w:afterAutospacing="0"/>
                  <w:jc w:val="center"/>
                </w:pPr>
                <w:r>
                  <w:rPr>
                    <w:rFonts w:ascii="Arial Black" w:hAnsi="Arial Black"/>
                    <w:color w:val="BFBFBF"/>
                    <w:sz w:val="72"/>
                    <w:szCs w:val="72"/>
                  </w:rPr>
                  <w:t>Preliminary Working Draft</w:t>
                </w:r>
              </w:p>
            </w:txbxContent>
          </v:textbox>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93A" w:rsidRDefault="005A39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51C8"/>
    <w:multiLevelType w:val="hybridMultilevel"/>
    <w:tmpl w:val="0452289E"/>
    <w:lvl w:ilvl="0" w:tplc="7810A422">
      <w:start w:val="1"/>
      <w:numFmt w:val="decimal"/>
      <w:lvlText w:val="9.%1"/>
      <w:lvlJc w:val="left"/>
      <w:pPr>
        <w:tabs>
          <w:tab w:val="num" w:pos="768"/>
        </w:tabs>
        <w:ind w:left="768" w:hanging="648"/>
      </w:pPr>
      <w:rPr>
        <w:rFonts w:hint="default"/>
        <w:b w:val="0"/>
        <w:bCs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AF5C01"/>
    <w:multiLevelType w:val="hybridMultilevel"/>
    <w:tmpl w:val="C004FCC6"/>
    <w:lvl w:ilvl="0" w:tplc="73B8CE40">
      <w:start w:val="1"/>
      <w:numFmt w:val="decimal"/>
      <w:lvlText w:val="10.%1"/>
      <w:lvlJc w:val="left"/>
      <w:pPr>
        <w:tabs>
          <w:tab w:val="num" w:pos="1728"/>
        </w:tabs>
        <w:ind w:left="1728" w:hanging="648"/>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442D96"/>
    <w:multiLevelType w:val="hybridMultilevel"/>
    <w:tmpl w:val="ACD877F2"/>
    <w:lvl w:ilvl="0" w:tplc="E3F6E580">
      <w:start w:val="1"/>
      <w:numFmt w:val="decimal"/>
      <w:lvlText w:val="10.%1"/>
      <w:lvlJc w:val="left"/>
      <w:pPr>
        <w:tabs>
          <w:tab w:val="num" w:pos="648"/>
        </w:tabs>
        <w:ind w:left="648" w:hanging="648"/>
      </w:pPr>
      <w:rPr>
        <w:rFonts w:hint="default"/>
        <w:b w:val="0"/>
        <w:bCs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76D1B7A"/>
    <w:multiLevelType w:val="hybridMultilevel"/>
    <w:tmpl w:val="758E5122"/>
    <w:lvl w:ilvl="0" w:tplc="BE6EFA52">
      <w:start w:val="1"/>
      <w:numFmt w:val="decimal"/>
      <w:lvlText w:val="5.%1"/>
      <w:lvlJc w:val="left"/>
      <w:pPr>
        <w:tabs>
          <w:tab w:val="num" w:pos="2640"/>
        </w:tabs>
        <w:ind w:left="2640" w:hanging="648"/>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497CA5"/>
    <w:multiLevelType w:val="hybridMultilevel"/>
    <w:tmpl w:val="1BB41354"/>
    <w:lvl w:ilvl="0" w:tplc="17BCC666">
      <w:start w:val="1"/>
      <w:numFmt w:val="decimal"/>
      <w:lvlText w:val="4.%1"/>
      <w:lvlJc w:val="left"/>
      <w:pPr>
        <w:tabs>
          <w:tab w:val="num" w:pos="576"/>
        </w:tabs>
        <w:ind w:left="576" w:hanging="576"/>
      </w:pPr>
      <w:rPr>
        <w:rFonts w:hint="default"/>
        <w:b w:val="0"/>
        <w:bCs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95E1F2A"/>
    <w:multiLevelType w:val="hybridMultilevel"/>
    <w:tmpl w:val="8DF0AA9A"/>
    <w:lvl w:ilvl="0" w:tplc="F6A23992">
      <w:start w:val="1"/>
      <w:numFmt w:val="decimal"/>
      <w:lvlText w:val="6.%1"/>
      <w:lvlJc w:val="left"/>
      <w:pPr>
        <w:tabs>
          <w:tab w:val="num" w:pos="576"/>
        </w:tabs>
        <w:ind w:left="576" w:hanging="576"/>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9F23121"/>
    <w:multiLevelType w:val="hybridMultilevel"/>
    <w:tmpl w:val="9106F818"/>
    <w:lvl w:ilvl="0" w:tplc="067E912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0CC172E3"/>
    <w:multiLevelType w:val="hybridMultilevel"/>
    <w:tmpl w:val="1BFAC2D2"/>
    <w:lvl w:ilvl="0" w:tplc="5D2A8E22">
      <w:start w:val="1"/>
      <w:numFmt w:val="decimal"/>
      <w:lvlText w:val="5.%1"/>
      <w:lvlJc w:val="left"/>
      <w:pPr>
        <w:tabs>
          <w:tab w:val="num" w:pos="1740"/>
        </w:tabs>
        <w:ind w:left="1740" w:hanging="648"/>
      </w:pPr>
      <w:rPr>
        <w:rFonts w:hint="default"/>
        <w:b w:val="0"/>
        <w:bCs w:val="0"/>
      </w:rPr>
    </w:lvl>
    <w:lvl w:ilvl="1" w:tplc="05BC68D8">
      <w:start w:val="1"/>
      <w:numFmt w:val="bullet"/>
      <w:lvlText w:val=""/>
      <w:lvlJc w:val="left"/>
      <w:pPr>
        <w:tabs>
          <w:tab w:val="num" w:pos="1440"/>
        </w:tabs>
        <w:ind w:left="1440" w:hanging="360"/>
      </w:pPr>
      <w:rPr>
        <w:rFonts w:ascii="Symbol" w:hAnsi="Symbol" w:hint="default"/>
        <w:b w:val="0"/>
        <w:bCs w:val="0"/>
      </w:rPr>
    </w:lvl>
    <w:lvl w:ilvl="2" w:tplc="1408D832">
      <w:start w:val="1"/>
      <w:numFmt w:val="none"/>
      <w:lvlText w:val="6.1"/>
      <w:lvlJc w:val="left"/>
      <w:pPr>
        <w:tabs>
          <w:tab w:val="num" w:pos="2628"/>
        </w:tabs>
        <w:ind w:left="2628" w:hanging="648"/>
      </w:pPr>
      <w:rPr>
        <w:rFonts w:hint="default"/>
        <w:b w:val="0"/>
        <w:bCs w:val="0"/>
        <w:i w:val="0"/>
        <w:color w:val="auto"/>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37F1AF4"/>
    <w:multiLevelType w:val="hybridMultilevel"/>
    <w:tmpl w:val="65E229B0"/>
    <w:lvl w:ilvl="0" w:tplc="3A40181A">
      <w:start w:val="1"/>
      <w:numFmt w:val="decimal"/>
      <w:lvlText w:val="2.%1"/>
      <w:lvlJc w:val="left"/>
      <w:pPr>
        <w:tabs>
          <w:tab w:val="num" w:pos="2340"/>
        </w:tabs>
        <w:ind w:left="2340" w:hanging="648"/>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4220987"/>
    <w:multiLevelType w:val="hybridMultilevel"/>
    <w:tmpl w:val="28A6D51E"/>
    <w:lvl w:ilvl="0" w:tplc="43BC04D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43D13AF"/>
    <w:multiLevelType w:val="hybridMultilevel"/>
    <w:tmpl w:val="631EE640"/>
    <w:lvl w:ilvl="0" w:tplc="D04C7804">
      <w:start w:val="1"/>
      <w:numFmt w:val="decimal"/>
      <w:lvlText w:val="4.%1"/>
      <w:lvlJc w:val="left"/>
      <w:pPr>
        <w:tabs>
          <w:tab w:val="num" w:pos="2640"/>
        </w:tabs>
        <w:ind w:left="2640" w:hanging="648"/>
      </w:pPr>
      <w:rPr>
        <w:rFonts w:hint="default"/>
        <w:b w:val="0"/>
        <w:bCs w:val="0"/>
      </w:rPr>
    </w:lvl>
    <w:lvl w:ilvl="1" w:tplc="24E6F5BA">
      <w:start w:val="1"/>
      <w:numFmt w:val="lowerLetter"/>
      <w:lvlText w:val="(%2)"/>
      <w:lvlJc w:val="left"/>
      <w:pPr>
        <w:tabs>
          <w:tab w:val="num" w:pos="1728"/>
        </w:tabs>
        <w:ind w:left="1728" w:hanging="648"/>
      </w:pPr>
      <w:rPr>
        <w:rFonts w:ascii="Arial" w:hAnsi="Arial" w:cs="Arial" w:hint="default"/>
        <w:b w:val="0"/>
        <w:bCs w:val="0"/>
        <w:i w:val="0"/>
        <w:color w:val="auto"/>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58668FF"/>
    <w:multiLevelType w:val="hybridMultilevel"/>
    <w:tmpl w:val="35C8A1A8"/>
    <w:lvl w:ilvl="0" w:tplc="3A1249DA">
      <w:start w:val="1"/>
      <w:numFmt w:val="decimal"/>
      <w:lvlText w:val="13.%1"/>
      <w:lvlJc w:val="left"/>
      <w:pPr>
        <w:tabs>
          <w:tab w:val="num" w:pos="888"/>
        </w:tabs>
        <w:ind w:left="888" w:hanging="648"/>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7B64B47"/>
    <w:multiLevelType w:val="hybridMultilevel"/>
    <w:tmpl w:val="3B6AA6BC"/>
    <w:lvl w:ilvl="0" w:tplc="2CAAFE7A">
      <w:start w:val="1"/>
      <w:numFmt w:val="decimal"/>
      <w:lvlText w:val="21.%1"/>
      <w:lvlJc w:val="left"/>
      <w:pPr>
        <w:tabs>
          <w:tab w:val="num" w:pos="936"/>
        </w:tabs>
        <w:ind w:left="936" w:hanging="648"/>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7CE6E7D"/>
    <w:multiLevelType w:val="hybridMultilevel"/>
    <w:tmpl w:val="EE6E7600"/>
    <w:lvl w:ilvl="0" w:tplc="B78CFF72">
      <w:start w:val="1"/>
      <w:numFmt w:val="decimal"/>
      <w:lvlText w:val="%1."/>
      <w:lvlJc w:val="left"/>
      <w:pPr>
        <w:tabs>
          <w:tab w:val="num" w:pos="504"/>
        </w:tabs>
        <w:ind w:left="504" w:hanging="504"/>
      </w:pPr>
      <w:rPr>
        <w:rFonts w:hint="default"/>
        <w:b w:val="0"/>
        <w:bCs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7F26556"/>
    <w:multiLevelType w:val="hybridMultilevel"/>
    <w:tmpl w:val="D55229D2"/>
    <w:lvl w:ilvl="0" w:tplc="86DE7004">
      <w:start w:val="1"/>
      <w:numFmt w:val="decimal"/>
      <w:lvlText w:val="3.%1"/>
      <w:lvlJc w:val="left"/>
      <w:pPr>
        <w:tabs>
          <w:tab w:val="num" w:pos="2640"/>
        </w:tabs>
        <w:ind w:left="2640" w:hanging="648"/>
      </w:pPr>
      <w:rPr>
        <w:rFonts w:hint="default"/>
        <w:b w:val="0"/>
        <w:bCs w:val="0"/>
      </w:rPr>
    </w:lvl>
    <w:lvl w:ilvl="1" w:tplc="05BC68D8">
      <w:start w:val="1"/>
      <w:numFmt w:val="bullet"/>
      <w:lvlText w:val=""/>
      <w:lvlJc w:val="left"/>
      <w:pPr>
        <w:tabs>
          <w:tab w:val="num" w:pos="1440"/>
        </w:tabs>
        <w:ind w:left="1440" w:hanging="360"/>
      </w:pPr>
      <w:rPr>
        <w:rFonts w:ascii="Symbol" w:hAnsi="Symbol" w:hint="default"/>
        <w:b w:val="0"/>
        <w:bCs w:val="0"/>
      </w:rPr>
    </w:lvl>
    <w:lvl w:ilvl="2" w:tplc="B8B2F2F2">
      <w:start w:val="1"/>
      <w:numFmt w:val="lowerLetter"/>
      <w:lvlText w:val="(%3)"/>
      <w:lvlJc w:val="left"/>
      <w:pPr>
        <w:tabs>
          <w:tab w:val="num" w:pos="2355"/>
        </w:tabs>
        <w:ind w:left="2355" w:hanging="37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8B872C9"/>
    <w:multiLevelType w:val="multilevel"/>
    <w:tmpl w:val="04090023"/>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6">
    <w:nsid w:val="192D0D4B"/>
    <w:multiLevelType w:val="hybridMultilevel"/>
    <w:tmpl w:val="3ED4BAB2"/>
    <w:lvl w:ilvl="0" w:tplc="E0F60208">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19741AFD"/>
    <w:multiLevelType w:val="hybridMultilevel"/>
    <w:tmpl w:val="127216B4"/>
    <w:lvl w:ilvl="0" w:tplc="B52A9244">
      <w:start w:val="1"/>
      <w:numFmt w:val="decimal"/>
      <w:lvlText w:val="14.%1"/>
      <w:lvlJc w:val="left"/>
      <w:pPr>
        <w:tabs>
          <w:tab w:val="num" w:pos="888"/>
        </w:tabs>
        <w:ind w:left="888" w:hanging="648"/>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B4D1460"/>
    <w:multiLevelType w:val="hybridMultilevel"/>
    <w:tmpl w:val="843A1D12"/>
    <w:lvl w:ilvl="0" w:tplc="0950B608">
      <w:start w:val="1"/>
      <w:numFmt w:val="decimal"/>
      <w:lvlText w:val="12.%1"/>
      <w:lvlJc w:val="left"/>
      <w:pPr>
        <w:tabs>
          <w:tab w:val="num" w:pos="648"/>
        </w:tabs>
        <w:ind w:left="64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E142063"/>
    <w:multiLevelType w:val="hybridMultilevel"/>
    <w:tmpl w:val="2CECBCFC"/>
    <w:lvl w:ilvl="0" w:tplc="F5160822">
      <w:start w:val="14"/>
      <w:numFmt w:val="decimal"/>
      <w:lvlText w:val="%1"/>
      <w:lvlJc w:val="left"/>
      <w:pPr>
        <w:tabs>
          <w:tab w:val="num" w:pos="792"/>
        </w:tabs>
        <w:ind w:left="792" w:hanging="504"/>
      </w:pPr>
      <w:rPr>
        <w:rFonts w:hint="default"/>
        <w:b w:val="0"/>
        <w:bCs w:val="0"/>
        <w:color w:val="auto"/>
      </w:rPr>
    </w:lvl>
    <w:lvl w:ilvl="1" w:tplc="C7F0EBB6">
      <w:start w:val="1"/>
      <w:numFmt w:val="decimal"/>
      <w:lvlText w:val="17.%2"/>
      <w:lvlJc w:val="left"/>
      <w:pPr>
        <w:tabs>
          <w:tab w:val="num" w:pos="1728"/>
        </w:tabs>
        <w:ind w:left="1728" w:hanging="648"/>
      </w:pPr>
      <w:rPr>
        <w:rFonts w:hint="default"/>
        <w:b w:val="0"/>
        <w:bCs w:val="0"/>
        <w:i w:val="0"/>
        <w:color w:val="auto"/>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EE15339"/>
    <w:multiLevelType w:val="hybridMultilevel"/>
    <w:tmpl w:val="667E4B52"/>
    <w:lvl w:ilvl="0" w:tplc="BD366072">
      <w:start w:val="1"/>
      <w:numFmt w:val="upperLetter"/>
      <w:lvlText w:val="%1."/>
      <w:lvlJc w:val="left"/>
      <w:pPr>
        <w:tabs>
          <w:tab w:val="num" w:pos="825"/>
        </w:tabs>
        <w:ind w:left="825" w:hanging="465"/>
      </w:pPr>
      <w:rPr>
        <w:rFonts w:hint="default"/>
      </w:rPr>
    </w:lvl>
    <w:lvl w:ilvl="1" w:tplc="5156B258">
      <w:start w:val="1"/>
      <w:numFmt w:val="decimal"/>
      <w:lvlText w:val="%2."/>
      <w:lvlJc w:val="left"/>
      <w:pPr>
        <w:tabs>
          <w:tab w:val="num" w:pos="1728"/>
        </w:tabs>
        <w:ind w:left="1728" w:hanging="648"/>
      </w:pPr>
      <w:rPr>
        <w:rFonts w:ascii="Arial" w:hAnsi="Arial" w:cs="Arial" w:hint="default"/>
        <w:b w:val="0"/>
        <w:bCs w:val="0"/>
        <w:i w:val="0"/>
        <w:color w:val="auto"/>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36F24CB"/>
    <w:multiLevelType w:val="hybridMultilevel"/>
    <w:tmpl w:val="7BCCACA6"/>
    <w:lvl w:ilvl="0" w:tplc="1F10EF7C">
      <w:start w:val="1"/>
      <w:numFmt w:val="decimal"/>
      <w:lvlText w:val="11.%1"/>
      <w:lvlJc w:val="left"/>
      <w:pPr>
        <w:tabs>
          <w:tab w:val="num" w:pos="1728"/>
        </w:tabs>
        <w:ind w:left="1728" w:hanging="648"/>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3C5077D"/>
    <w:multiLevelType w:val="hybridMultilevel"/>
    <w:tmpl w:val="9DFECB2C"/>
    <w:lvl w:ilvl="0" w:tplc="645CB3FE">
      <w:start w:val="1"/>
      <w:numFmt w:val="decimal"/>
      <w:lvlText w:val="11.%1"/>
      <w:lvlJc w:val="left"/>
      <w:pPr>
        <w:tabs>
          <w:tab w:val="num" w:pos="648"/>
        </w:tabs>
        <w:ind w:left="648" w:hanging="648"/>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6635A45"/>
    <w:multiLevelType w:val="hybridMultilevel"/>
    <w:tmpl w:val="527271AE"/>
    <w:lvl w:ilvl="0" w:tplc="437EC692">
      <w:start w:val="1"/>
      <w:numFmt w:val="decimal"/>
      <w:lvlText w:val="2.%1"/>
      <w:lvlJc w:val="left"/>
      <w:pPr>
        <w:tabs>
          <w:tab w:val="num" w:pos="504"/>
        </w:tabs>
        <w:ind w:left="504" w:hanging="504"/>
      </w:pPr>
      <w:rPr>
        <w:rFonts w:hint="default"/>
        <w:b w:val="0"/>
        <w:bCs w:val="0"/>
        <w:color w:val="auto"/>
        <w:sz w:val="22"/>
        <w:szCs w:val="22"/>
      </w:rPr>
    </w:lvl>
    <w:lvl w:ilvl="1" w:tplc="81B814C4">
      <w:start w:val="1"/>
      <w:numFmt w:val="decimal"/>
      <w:lvlText w:val="3.%2"/>
      <w:lvlJc w:val="left"/>
      <w:pPr>
        <w:tabs>
          <w:tab w:val="num" w:pos="1728"/>
        </w:tabs>
        <w:ind w:left="504" w:hanging="432"/>
      </w:pPr>
      <w:rPr>
        <w:rFonts w:hint="default"/>
        <w:b w:val="0"/>
        <w:bCs w:val="0"/>
        <w:color w:val="auto"/>
        <w:sz w:val="22"/>
        <w:szCs w:val="22"/>
      </w:rPr>
    </w:lvl>
    <w:lvl w:ilvl="2" w:tplc="6EB0F8C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8B96D81"/>
    <w:multiLevelType w:val="hybridMultilevel"/>
    <w:tmpl w:val="1C0445BE"/>
    <w:lvl w:ilvl="0" w:tplc="A33CCFC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C15641E"/>
    <w:multiLevelType w:val="hybridMultilevel"/>
    <w:tmpl w:val="D7D23F8A"/>
    <w:lvl w:ilvl="0" w:tplc="CC6CE110">
      <w:start w:val="13"/>
      <w:numFmt w:val="decimal"/>
      <w:lvlText w:val="%1."/>
      <w:lvlJc w:val="left"/>
      <w:pPr>
        <w:tabs>
          <w:tab w:val="num" w:pos="504"/>
        </w:tabs>
        <w:ind w:left="504" w:hanging="504"/>
      </w:pPr>
      <w:rPr>
        <w:rFonts w:hint="default"/>
      </w:rPr>
    </w:lvl>
    <w:lvl w:ilvl="1" w:tplc="BE4E2FDC">
      <w:start w:val="1"/>
      <w:numFmt w:val="none"/>
      <w:lvlText w:val="18.1"/>
      <w:lvlJc w:val="left"/>
      <w:pPr>
        <w:tabs>
          <w:tab w:val="num" w:pos="648"/>
        </w:tabs>
        <w:ind w:left="648" w:hanging="648"/>
      </w:pPr>
      <w:rPr>
        <w:rFonts w:hint="default"/>
        <w:b w:val="0"/>
        <w:bCs w:val="0"/>
        <w:i w:val="0"/>
        <w:color w:val="auto"/>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2F0105FE"/>
    <w:multiLevelType w:val="hybridMultilevel"/>
    <w:tmpl w:val="050E44FC"/>
    <w:lvl w:ilvl="0" w:tplc="DB96A9A2">
      <w:start w:val="1"/>
      <w:numFmt w:val="decimal"/>
      <w:lvlText w:val="12.%1"/>
      <w:lvlJc w:val="left"/>
      <w:pPr>
        <w:tabs>
          <w:tab w:val="num" w:pos="1728"/>
        </w:tabs>
        <w:ind w:left="1728" w:hanging="648"/>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0777C8C"/>
    <w:multiLevelType w:val="hybridMultilevel"/>
    <w:tmpl w:val="9EC685AE"/>
    <w:lvl w:ilvl="0" w:tplc="F5542C76">
      <w:start w:val="1"/>
      <w:numFmt w:val="decimal"/>
      <w:lvlText w:val="6.%1"/>
      <w:lvlJc w:val="left"/>
      <w:pPr>
        <w:tabs>
          <w:tab w:val="num" w:pos="2640"/>
        </w:tabs>
        <w:ind w:left="2640" w:hanging="648"/>
      </w:pPr>
      <w:rPr>
        <w:rFonts w:hint="default"/>
        <w:b w:val="0"/>
        <w:bCs w:val="0"/>
        <w:sz w:val="22"/>
        <w:szCs w:val="22"/>
      </w:rPr>
    </w:lvl>
    <w:lvl w:ilvl="1" w:tplc="50D8EC5E">
      <w:start w:val="1"/>
      <w:numFmt w:val="lowerLetter"/>
      <w:lvlText w:val="(%2)"/>
      <w:lvlJc w:val="left"/>
      <w:pPr>
        <w:tabs>
          <w:tab w:val="num" w:pos="1728"/>
        </w:tabs>
        <w:ind w:left="1728" w:hanging="648"/>
      </w:pPr>
      <w:rPr>
        <w:rFonts w:ascii="Arial" w:hAnsi="Arial" w:cs="Arial" w:hint="default"/>
        <w:b w:val="0"/>
        <w:bCs w:val="0"/>
        <w:i w:val="0"/>
        <w:color w:val="auto"/>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253677B"/>
    <w:multiLevelType w:val="hybridMultilevel"/>
    <w:tmpl w:val="4ED83794"/>
    <w:lvl w:ilvl="0" w:tplc="78DAC5B6">
      <w:start w:val="1"/>
      <w:numFmt w:val="decimal"/>
      <w:lvlText w:val="8.%1"/>
      <w:lvlJc w:val="left"/>
      <w:pPr>
        <w:tabs>
          <w:tab w:val="num" w:pos="768"/>
        </w:tabs>
        <w:ind w:left="768" w:hanging="648"/>
      </w:pPr>
      <w:rPr>
        <w:rFonts w:hint="default"/>
        <w:b w:val="0"/>
        <w:bCs w:val="0"/>
      </w:rPr>
    </w:lvl>
    <w:lvl w:ilvl="1" w:tplc="E6D07978">
      <w:start w:val="1"/>
      <w:numFmt w:val="decimal"/>
      <w:lvlText w:val="9.%2"/>
      <w:lvlJc w:val="left"/>
      <w:pPr>
        <w:tabs>
          <w:tab w:val="num" w:pos="768"/>
        </w:tabs>
        <w:ind w:left="768" w:hanging="648"/>
      </w:pPr>
      <w:rPr>
        <w:rFonts w:hint="default"/>
        <w:b w:val="0"/>
        <w:bCs w:val="0"/>
        <w:i w:val="0"/>
        <w:color w:val="auto"/>
        <w:sz w:val="22"/>
      </w:rPr>
    </w:lvl>
    <w:lvl w:ilvl="2" w:tplc="0409001B" w:tentative="1">
      <w:start w:val="1"/>
      <w:numFmt w:val="lowerRoman"/>
      <w:lvlText w:val="%3."/>
      <w:lvlJc w:val="right"/>
      <w:pPr>
        <w:tabs>
          <w:tab w:val="num" w:pos="276"/>
        </w:tabs>
        <w:ind w:left="276" w:hanging="180"/>
      </w:pPr>
    </w:lvl>
    <w:lvl w:ilvl="3" w:tplc="0409000F" w:tentative="1">
      <w:start w:val="1"/>
      <w:numFmt w:val="decimal"/>
      <w:lvlText w:val="%4."/>
      <w:lvlJc w:val="left"/>
      <w:pPr>
        <w:tabs>
          <w:tab w:val="num" w:pos="996"/>
        </w:tabs>
        <w:ind w:left="996" w:hanging="360"/>
      </w:pPr>
    </w:lvl>
    <w:lvl w:ilvl="4" w:tplc="04090019" w:tentative="1">
      <w:start w:val="1"/>
      <w:numFmt w:val="lowerLetter"/>
      <w:lvlText w:val="%5."/>
      <w:lvlJc w:val="left"/>
      <w:pPr>
        <w:tabs>
          <w:tab w:val="num" w:pos="1716"/>
        </w:tabs>
        <w:ind w:left="1716" w:hanging="360"/>
      </w:pPr>
    </w:lvl>
    <w:lvl w:ilvl="5" w:tplc="0409001B" w:tentative="1">
      <w:start w:val="1"/>
      <w:numFmt w:val="lowerRoman"/>
      <w:lvlText w:val="%6."/>
      <w:lvlJc w:val="right"/>
      <w:pPr>
        <w:tabs>
          <w:tab w:val="num" w:pos="2436"/>
        </w:tabs>
        <w:ind w:left="2436" w:hanging="180"/>
      </w:pPr>
    </w:lvl>
    <w:lvl w:ilvl="6" w:tplc="0409000F" w:tentative="1">
      <w:start w:val="1"/>
      <w:numFmt w:val="decimal"/>
      <w:lvlText w:val="%7."/>
      <w:lvlJc w:val="left"/>
      <w:pPr>
        <w:tabs>
          <w:tab w:val="num" w:pos="3156"/>
        </w:tabs>
        <w:ind w:left="3156" w:hanging="360"/>
      </w:pPr>
    </w:lvl>
    <w:lvl w:ilvl="7" w:tplc="04090019" w:tentative="1">
      <w:start w:val="1"/>
      <w:numFmt w:val="lowerLetter"/>
      <w:lvlText w:val="%8."/>
      <w:lvlJc w:val="left"/>
      <w:pPr>
        <w:tabs>
          <w:tab w:val="num" w:pos="3876"/>
        </w:tabs>
        <w:ind w:left="3876" w:hanging="360"/>
      </w:pPr>
    </w:lvl>
    <w:lvl w:ilvl="8" w:tplc="0409001B" w:tentative="1">
      <w:start w:val="1"/>
      <w:numFmt w:val="lowerRoman"/>
      <w:lvlText w:val="%9."/>
      <w:lvlJc w:val="right"/>
      <w:pPr>
        <w:tabs>
          <w:tab w:val="num" w:pos="4596"/>
        </w:tabs>
        <w:ind w:left="4596" w:hanging="180"/>
      </w:pPr>
    </w:lvl>
  </w:abstractNum>
  <w:abstractNum w:abstractNumId="29">
    <w:nsid w:val="34D34429"/>
    <w:multiLevelType w:val="hybridMultilevel"/>
    <w:tmpl w:val="4E4C0D44"/>
    <w:lvl w:ilvl="0" w:tplc="05BC68D8">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0">
    <w:nsid w:val="353F010D"/>
    <w:multiLevelType w:val="hybridMultilevel"/>
    <w:tmpl w:val="91DE659A"/>
    <w:lvl w:ilvl="0" w:tplc="C980E2FC">
      <w:start w:val="1"/>
      <w:numFmt w:val="decimal"/>
      <w:lvlText w:val="23.%1"/>
      <w:lvlJc w:val="left"/>
      <w:pPr>
        <w:tabs>
          <w:tab w:val="num" w:pos="648"/>
        </w:tabs>
        <w:ind w:left="648" w:hanging="648"/>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B5B5E40"/>
    <w:multiLevelType w:val="hybridMultilevel"/>
    <w:tmpl w:val="CACEDDF4"/>
    <w:lvl w:ilvl="0" w:tplc="84682A74">
      <w:start w:val="1"/>
      <w:numFmt w:val="decimal"/>
      <w:lvlText w:val="16.%1"/>
      <w:lvlJc w:val="left"/>
      <w:pPr>
        <w:tabs>
          <w:tab w:val="num" w:pos="648"/>
        </w:tabs>
        <w:ind w:left="648" w:hanging="648"/>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3B7B0B2C"/>
    <w:multiLevelType w:val="hybridMultilevel"/>
    <w:tmpl w:val="929E3014"/>
    <w:lvl w:ilvl="0" w:tplc="28940B6C">
      <w:start w:val="1"/>
      <w:numFmt w:val="decimal"/>
      <w:lvlText w:val="22.%1"/>
      <w:lvlJc w:val="left"/>
      <w:pPr>
        <w:tabs>
          <w:tab w:val="num" w:pos="648"/>
        </w:tabs>
        <w:ind w:left="648" w:hanging="648"/>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3DE40694"/>
    <w:multiLevelType w:val="hybridMultilevel"/>
    <w:tmpl w:val="28A6D51E"/>
    <w:lvl w:ilvl="0" w:tplc="43BC04D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F253E80"/>
    <w:multiLevelType w:val="hybridMultilevel"/>
    <w:tmpl w:val="C5D89D1C"/>
    <w:lvl w:ilvl="0" w:tplc="D20CB486">
      <w:start w:val="1"/>
      <w:numFmt w:val="decimal"/>
      <w:lvlText w:val="%1."/>
      <w:lvlJc w:val="left"/>
      <w:pPr>
        <w:tabs>
          <w:tab w:val="num" w:pos="504"/>
        </w:tabs>
        <w:ind w:left="504" w:hanging="504"/>
      </w:pPr>
      <w:rPr>
        <w:rFonts w:ascii="Arial" w:hAnsi="Arial" w:cs="Arial" w:hint="default"/>
        <w:b w:val="0"/>
        <w:bCs w:val="0"/>
        <w:color w:val="auto"/>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A5B45BB"/>
    <w:multiLevelType w:val="hybridMultilevel"/>
    <w:tmpl w:val="549AFD76"/>
    <w:lvl w:ilvl="0" w:tplc="F8DCB656">
      <w:start w:val="1"/>
      <w:numFmt w:val="decimal"/>
      <w:lvlText w:val="(%1)"/>
      <w:lvlJc w:val="left"/>
      <w:pPr>
        <w:tabs>
          <w:tab w:val="num" w:pos="1080"/>
        </w:tabs>
        <w:ind w:left="1080" w:hanging="720"/>
      </w:pPr>
    </w:lvl>
    <w:lvl w:ilvl="1" w:tplc="62A827E6">
      <w:start w:val="1"/>
      <w:numFmt w:val="lowerLetter"/>
      <w:lvlText w:val="(%2)"/>
      <w:lvlJc w:val="left"/>
      <w:pPr>
        <w:tabs>
          <w:tab w:val="num" w:pos="936"/>
        </w:tabs>
        <w:ind w:left="936" w:hanging="432"/>
      </w:pPr>
      <w:rPr>
        <w:rFonts w:hint="default"/>
        <w:b w:val="0"/>
        <w:bCs w:val="0"/>
        <w:i w:val="0"/>
        <w:color w:val="auto"/>
        <w:sz w:val="22"/>
      </w:rPr>
    </w:lvl>
    <w:lvl w:ilvl="2" w:tplc="940AD16E">
      <w:start w:val="1"/>
      <w:numFmt w:val="lowerLetter"/>
      <w:lvlText w:val="(%3)"/>
      <w:lvlJc w:val="left"/>
      <w:pPr>
        <w:tabs>
          <w:tab w:val="num" w:pos="2700"/>
        </w:tabs>
        <w:ind w:left="2700" w:hanging="720"/>
      </w:pPr>
      <w:rPr>
        <w:b/>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4EE6218F"/>
    <w:multiLevelType w:val="hybridMultilevel"/>
    <w:tmpl w:val="FD6A7076"/>
    <w:lvl w:ilvl="0" w:tplc="0AD87E62">
      <w:start w:val="1"/>
      <w:numFmt w:val="decimal"/>
      <w:lvlText w:val="19.%1"/>
      <w:lvlJc w:val="left"/>
      <w:pPr>
        <w:tabs>
          <w:tab w:val="num" w:pos="576"/>
        </w:tabs>
        <w:ind w:left="576" w:hanging="576"/>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4EF847DB"/>
    <w:multiLevelType w:val="hybridMultilevel"/>
    <w:tmpl w:val="668228D6"/>
    <w:lvl w:ilvl="0" w:tplc="E6E68A7A">
      <w:start w:val="1"/>
      <w:numFmt w:val="decimal"/>
      <w:lvlText w:val="15.%1"/>
      <w:lvlJc w:val="left"/>
      <w:pPr>
        <w:tabs>
          <w:tab w:val="num" w:pos="648"/>
        </w:tabs>
        <w:ind w:left="648" w:hanging="648"/>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4F9413B9"/>
    <w:multiLevelType w:val="hybridMultilevel"/>
    <w:tmpl w:val="B66E328C"/>
    <w:lvl w:ilvl="0" w:tplc="5244836C">
      <w:start w:val="1"/>
      <w:numFmt w:val="decimal"/>
      <w:lvlText w:val="8.%1"/>
      <w:lvlJc w:val="left"/>
      <w:pPr>
        <w:tabs>
          <w:tab w:val="num" w:pos="648"/>
        </w:tabs>
        <w:ind w:left="648" w:hanging="648"/>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FA17097"/>
    <w:multiLevelType w:val="hybridMultilevel"/>
    <w:tmpl w:val="2F728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0527CDF"/>
    <w:multiLevelType w:val="hybridMultilevel"/>
    <w:tmpl w:val="902A1E82"/>
    <w:lvl w:ilvl="0" w:tplc="C8D65E5C">
      <w:start w:val="1"/>
      <w:numFmt w:val="decimal"/>
      <w:lvlText w:val="5.%1"/>
      <w:lvlJc w:val="left"/>
      <w:pPr>
        <w:tabs>
          <w:tab w:val="num" w:pos="576"/>
        </w:tabs>
        <w:ind w:left="576" w:hanging="576"/>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3254F4C"/>
    <w:multiLevelType w:val="hybridMultilevel"/>
    <w:tmpl w:val="CCFA22BC"/>
    <w:lvl w:ilvl="0" w:tplc="68DEA1BC">
      <w:start w:val="1"/>
      <w:numFmt w:val="lowerLetter"/>
      <w:lvlText w:val="(%1)"/>
      <w:lvlJc w:val="left"/>
      <w:pPr>
        <w:tabs>
          <w:tab w:val="num" w:pos="1728"/>
        </w:tabs>
        <w:ind w:left="1728" w:hanging="648"/>
      </w:pPr>
      <w:rPr>
        <w:rFonts w:ascii="Arial" w:hAnsi="Arial" w:cs="Arial" w:hint="default"/>
        <w:b w:val="0"/>
        <w:bCs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F805BFA"/>
    <w:multiLevelType w:val="hybridMultilevel"/>
    <w:tmpl w:val="7DB64744"/>
    <w:lvl w:ilvl="0" w:tplc="6882A9A6">
      <w:start w:val="1"/>
      <w:numFmt w:val="decimal"/>
      <w:lvlText w:val="7.%1"/>
      <w:lvlJc w:val="left"/>
      <w:pPr>
        <w:tabs>
          <w:tab w:val="num" w:pos="2640"/>
        </w:tabs>
        <w:ind w:left="2640" w:hanging="648"/>
      </w:pPr>
      <w:rPr>
        <w:rFonts w:hint="default"/>
        <w:b w:val="0"/>
        <w:bCs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31E19FF"/>
    <w:multiLevelType w:val="hybridMultilevel"/>
    <w:tmpl w:val="A8707AE8"/>
    <w:lvl w:ilvl="0" w:tplc="A072CBAA">
      <w:start w:val="1"/>
      <w:numFmt w:val="decimal"/>
      <w:lvlText w:val="1.%1"/>
      <w:lvlJc w:val="left"/>
      <w:pPr>
        <w:tabs>
          <w:tab w:val="num" w:pos="504"/>
        </w:tabs>
        <w:ind w:left="504" w:hanging="504"/>
      </w:pPr>
      <w:rPr>
        <w:rFonts w:hint="default"/>
        <w:b w:val="0"/>
        <w:bCs w:val="0"/>
        <w:color w:val="auto"/>
        <w:sz w:val="22"/>
        <w:szCs w:val="22"/>
      </w:rPr>
    </w:lvl>
    <w:lvl w:ilvl="1" w:tplc="FE48A666">
      <w:start w:val="2"/>
      <w:numFmt w:val="decimal"/>
      <w:lvlText w:val="%2."/>
      <w:lvlJc w:val="left"/>
      <w:pPr>
        <w:tabs>
          <w:tab w:val="num" w:pos="3312"/>
        </w:tabs>
        <w:ind w:left="504" w:hanging="432"/>
      </w:pPr>
      <w:rPr>
        <w:rFonts w:hint="default"/>
        <w:b w:val="0"/>
        <w:bCs w:val="0"/>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4385A9A"/>
    <w:multiLevelType w:val="hybridMultilevel"/>
    <w:tmpl w:val="5EBE3C5E"/>
    <w:lvl w:ilvl="0" w:tplc="53B6D380">
      <w:start w:val="1"/>
      <w:numFmt w:val="decimal"/>
      <w:lvlText w:val="9.%1"/>
      <w:lvlJc w:val="left"/>
      <w:pPr>
        <w:tabs>
          <w:tab w:val="num" w:pos="648"/>
        </w:tabs>
        <w:ind w:left="648" w:hanging="648"/>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7F24F24"/>
    <w:multiLevelType w:val="hybridMultilevel"/>
    <w:tmpl w:val="D4C8B4FE"/>
    <w:lvl w:ilvl="0" w:tplc="12FE0384">
      <w:start w:val="1"/>
      <w:numFmt w:val="decimal"/>
      <w:lvlText w:val="1.%1"/>
      <w:lvlJc w:val="left"/>
      <w:pPr>
        <w:tabs>
          <w:tab w:val="num" w:pos="2340"/>
        </w:tabs>
        <w:ind w:left="2340" w:hanging="648"/>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884222B"/>
    <w:multiLevelType w:val="hybridMultilevel"/>
    <w:tmpl w:val="E9FACFBA"/>
    <w:lvl w:ilvl="0" w:tplc="33D4C278">
      <w:start w:val="1"/>
      <w:numFmt w:val="decimal"/>
      <w:lvlText w:val="7.%1"/>
      <w:lvlJc w:val="left"/>
      <w:pPr>
        <w:tabs>
          <w:tab w:val="num" w:pos="576"/>
        </w:tabs>
        <w:ind w:left="576" w:hanging="576"/>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B5374D6"/>
    <w:multiLevelType w:val="hybridMultilevel"/>
    <w:tmpl w:val="2D628D9C"/>
    <w:lvl w:ilvl="0" w:tplc="BA8039CC">
      <w:start w:val="1"/>
      <w:numFmt w:val="decimal"/>
      <w:lvlText w:val="20.%1"/>
      <w:lvlJc w:val="left"/>
      <w:pPr>
        <w:tabs>
          <w:tab w:val="num" w:pos="576"/>
        </w:tabs>
        <w:ind w:left="576" w:hanging="576"/>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DD11C95"/>
    <w:multiLevelType w:val="hybridMultilevel"/>
    <w:tmpl w:val="13D8A080"/>
    <w:lvl w:ilvl="0" w:tplc="E3666F04">
      <w:start w:val="1"/>
      <w:numFmt w:val="decimal"/>
      <w:lvlText w:val="(%1)"/>
      <w:lvlJc w:val="left"/>
      <w:pPr>
        <w:tabs>
          <w:tab w:val="num" w:pos="1224"/>
        </w:tabs>
        <w:ind w:left="1224" w:hanging="504"/>
      </w:pPr>
      <w:rPr>
        <w:rFonts w:hint="default"/>
        <w:b/>
        <w:bCs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E817424"/>
    <w:multiLevelType w:val="hybridMultilevel"/>
    <w:tmpl w:val="84FE9B58"/>
    <w:lvl w:ilvl="0" w:tplc="EF3A34D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5"/>
  </w:num>
  <w:num w:numId="2">
    <w:abstractNumId w:val="23"/>
  </w:num>
  <w:num w:numId="3">
    <w:abstractNumId w:val="43"/>
  </w:num>
  <w:num w:numId="4">
    <w:abstractNumId w:val="4"/>
  </w:num>
  <w:num w:numId="5">
    <w:abstractNumId w:val="40"/>
  </w:num>
  <w:num w:numId="6">
    <w:abstractNumId w:val="5"/>
  </w:num>
  <w:num w:numId="7">
    <w:abstractNumId w:val="46"/>
  </w:num>
  <w:num w:numId="8">
    <w:abstractNumId w:val="34"/>
  </w:num>
  <w:num w:numId="9">
    <w:abstractNumId w:val="22"/>
  </w:num>
  <w:num w:numId="10">
    <w:abstractNumId w:val="25"/>
  </w:num>
  <w:num w:numId="11">
    <w:abstractNumId w:val="38"/>
  </w:num>
  <w:num w:numId="12">
    <w:abstractNumId w:val="44"/>
  </w:num>
  <w:num w:numId="13">
    <w:abstractNumId w:val="18"/>
  </w:num>
  <w:num w:numId="14">
    <w:abstractNumId w:val="11"/>
  </w:num>
  <w:num w:numId="15">
    <w:abstractNumId w:val="19"/>
  </w:num>
  <w:num w:numId="16">
    <w:abstractNumId w:val="37"/>
  </w:num>
  <w:num w:numId="17">
    <w:abstractNumId w:val="31"/>
  </w:num>
  <w:num w:numId="18">
    <w:abstractNumId w:val="16"/>
  </w:num>
  <w:num w:numId="19">
    <w:abstractNumId w:val="35"/>
  </w:num>
  <w:num w:numId="20">
    <w:abstractNumId w:val="36"/>
  </w:num>
  <w:num w:numId="21">
    <w:abstractNumId w:val="47"/>
  </w:num>
  <w:num w:numId="22">
    <w:abstractNumId w:val="12"/>
  </w:num>
  <w:num w:numId="23">
    <w:abstractNumId w:val="30"/>
  </w:num>
  <w:num w:numId="24">
    <w:abstractNumId w:val="24"/>
  </w:num>
  <w:num w:numId="25">
    <w:abstractNumId w:val="7"/>
  </w:num>
  <w:num w:numId="26">
    <w:abstractNumId w:val="29"/>
  </w:num>
  <w:num w:numId="27">
    <w:abstractNumId w:val="14"/>
  </w:num>
  <w:num w:numId="28">
    <w:abstractNumId w:val="27"/>
  </w:num>
  <w:num w:numId="29">
    <w:abstractNumId w:val="28"/>
  </w:num>
  <w:num w:numId="30">
    <w:abstractNumId w:val="1"/>
  </w:num>
  <w:num w:numId="31">
    <w:abstractNumId w:val="26"/>
  </w:num>
  <w:num w:numId="32">
    <w:abstractNumId w:val="21"/>
  </w:num>
  <w:num w:numId="33">
    <w:abstractNumId w:val="45"/>
  </w:num>
  <w:num w:numId="34">
    <w:abstractNumId w:val="8"/>
  </w:num>
  <w:num w:numId="35">
    <w:abstractNumId w:val="10"/>
  </w:num>
  <w:num w:numId="36">
    <w:abstractNumId w:val="3"/>
  </w:num>
  <w:num w:numId="37">
    <w:abstractNumId w:val="20"/>
  </w:num>
  <w:num w:numId="38">
    <w:abstractNumId w:val="42"/>
  </w:num>
  <w:num w:numId="39">
    <w:abstractNumId w:val="0"/>
  </w:num>
  <w:num w:numId="40">
    <w:abstractNumId w:val="41"/>
  </w:num>
  <w:num w:numId="41">
    <w:abstractNumId w:val="32"/>
  </w:num>
  <w:num w:numId="42">
    <w:abstractNumId w:val="2"/>
  </w:num>
  <w:num w:numId="43">
    <w:abstractNumId w:val="17"/>
  </w:num>
  <w:num w:numId="44">
    <w:abstractNumId w:val="13"/>
  </w:num>
  <w:num w:numId="45">
    <w:abstractNumId w:val="48"/>
  </w:num>
  <w:num w:numId="46">
    <w:abstractNumId w:val="49"/>
  </w:num>
  <w:num w:numId="47">
    <w:abstractNumId w:val="9"/>
  </w:num>
  <w:num w:numId="48">
    <w:abstractNumId w:val="39"/>
  </w:num>
  <w:num w:numId="49">
    <w:abstractNumId w:val="6"/>
  </w:num>
  <w:num w:numId="50">
    <w:abstractNumId w:val="33"/>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mailMerge>
    <w:mainDocumentType w:val="formLetters"/>
    <w:dataType w:val="textFile"/>
    <w:activeRecord w:val="-1"/>
    <w:odso/>
  </w:mailMerge>
  <w:defaultTabStop w:val="720"/>
  <w:drawingGridHorizontalSpacing w:val="110"/>
  <w:displayHorizontalDrawingGridEvery w:val="2"/>
  <w:displayVerticalDrawingGridEvery w:val="2"/>
  <w:noPunctuationKerning/>
  <w:characterSpacingControl w:val="doNotCompress"/>
  <w:hdrShapeDefaults>
    <o:shapedefaults v:ext="edit" spidmax="5127"/>
    <o:shapelayout v:ext="edit">
      <o:idmap v:ext="edit" data="5"/>
    </o:shapelayout>
  </w:hdrShapeDefaults>
  <w:footnotePr>
    <w:footnote w:id="0"/>
    <w:footnote w:id="1"/>
  </w:footnotePr>
  <w:endnotePr>
    <w:endnote w:id="0"/>
    <w:endnote w:id="1"/>
  </w:endnotePr>
  <w:compat>
    <w:applyBreakingRules/>
    <w:useFELayout/>
  </w:compat>
  <w:rsids>
    <w:rsidRoot w:val="00DC4456"/>
    <w:rsid w:val="0000003B"/>
    <w:rsid w:val="000008C2"/>
    <w:rsid w:val="00001504"/>
    <w:rsid w:val="00002C96"/>
    <w:rsid w:val="00005454"/>
    <w:rsid w:val="000073FA"/>
    <w:rsid w:val="00010E98"/>
    <w:rsid w:val="00012D84"/>
    <w:rsid w:val="00014941"/>
    <w:rsid w:val="00024A5C"/>
    <w:rsid w:val="00027B38"/>
    <w:rsid w:val="000313EC"/>
    <w:rsid w:val="00031829"/>
    <w:rsid w:val="00032114"/>
    <w:rsid w:val="00032E39"/>
    <w:rsid w:val="000343A4"/>
    <w:rsid w:val="00035354"/>
    <w:rsid w:val="00037030"/>
    <w:rsid w:val="000418CD"/>
    <w:rsid w:val="0004334C"/>
    <w:rsid w:val="00044145"/>
    <w:rsid w:val="0004635C"/>
    <w:rsid w:val="0004752C"/>
    <w:rsid w:val="0004789E"/>
    <w:rsid w:val="000502A2"/>
    <w:rsid w:val="000538E8"/>
    <w:rsid w:val="00053CAC"/>
    <w:rsid w:val="00054BC1"/>
    <w:rsid w:val="0005506D"/>
    <w:rsid w:val="000570D9"/>
    <w:rsid w:val="00066B20"/>
    <w:rsid w:val="0007038F"/>
    <w:rsid w:val="000704AA"/>
    <w:rsid w:val="0007548F"/>
    <w:rsid w:val="00075AF4"/>
    <w:rsid w:val="000771EC"/>
    <w:rsid w:val="000827DA"/>
    <w:rsid w:val="0008445F"/>
    <w:rsid w:val="00084841"/>
    <w:rsid w:val="00084972"/>
    <w:rsid w:val="00085201"/>
    <w:rsid w:val="00086495"/>
    <w:rsid w:val="00086ACE"/>
    <w:rsid w:val="000878CE"/>
    <w:rsid w:val="00091D23"/>
    <w:rsid w:val="00091DB9"/>
    <w:rsid w:val="000936E3"/>
    <w:rsid w:val="00096A65"/>
    <w:rsid w:val="00097008"/>
    <w:rsid w:val="00097B39"/>
    <w:rsid w:val="000A132B"/>
    <w:rsid w:val="000A2B1D"/>
    <w:rsid w:val="000A3834"/>
    <w:rsid w:val="000A6524"/>
    <w:rsid w:val="000A6C1B"/>
    <w:rsid w:val="000A72A3"/>
    <w:rsid w:val="000A7F06"/>
    <w:rsid w:val="000B216B"/>
    <w:rsid w:val="000B3E7F"/>
    <w:rsid w:val="000B683C"/>
    <w:rsid w:val="000B76E0"/>
    <w:rsid w:val="000C19CB"/>
    <w:rsid w:val="000C2465"/>
    <w:rsid w:val="000C4CBC"/>
    <w:rsid w:val="000D0CC9"/>
    <w:rsid w:val="000D2483"/>
    <w:rsid w:val="000D2D53"/>
    <w:rsid w:val="000D4C98"/>
    <w:rsid w:val="000D5480"/>
    <w:rsid w:val="000D6B30"/>
    <w:rsid w:val="000E0178"/>
    <w:rsid w:val="000E019C"/>
    <w:rsid w:val="000E2908"/>
    <w:rsid w:val="000E2AC1"/>
    <w:rsid w:val="000E30B9"/>
    <w:rsid w:val="000E329E"/>
    <w:rsid w:val="000E6833"/>
    <w:rsid w:val="000E6A36"/>
    <w:rsid w:val="000F1D57"/>
    <w:rsid w:val="000F3356"/>
    <w:rsid w:val="000F474D"/>
    <w:rsid w:val="000F4CAB"/>
    <w:rsid w:val="000F531B"/>
    <w:rsid w:val="000F56E0"/>
    <w:rsid w:val="000F615F"/>
    <w:rsid w:val="000F6B0D"/>
    <w:rsid w:val="000F705B"/>
    <w:rsid w:val="00100268"/>
    <w:rsid w:val="00101C71"/>
    <w:rsid w:val="00105090"/>
    <w:rsid w:val="00106146"/>
    <w:rsid w:val="00120665"/>
    <w:rsid w:val="00123227"/>
    <w:rsid w:val="001238CC"/>
    <w:rsid w:val="00126684"/>
    <w:rsid w:val="00127E89"/>
    <w:rsid w:val="001314D5"/>
    <w:rsid w:val="0013283F"/>
    <w:rsid w:val="00137AB8"/>
    <w:rsid w:val="00144D6E"/>
    <w:rsid w:val="00144E2D"/>
    <w:rsid w:val="00145F47"/>
    <w:rsid w:val="001518E5"/>
    <w:rsid w:val="001524A0"/>
    <w:rsid w:val="00156400"/>
    <w:rsid w:val="00156450"/>
    <w:rsid w:val="00161EE3"/>
    <w:rsid w:val="0016206F"/>
    <w:rsid w:val="00171E90"/>
    <w:rsid w:val="0017213E"/>
    <w:rsid w:val="00172918"/>
    <w:rsid w:val="0017315C"/>
    <w:rsid w:val="001747B3"/>
    <w:rsid w:val="00175507"/>
    <w:rsid w:val="00181588"/>
    <w:rsid w:val="00181E9A"/>
    <w:rsid w:val="00182775"/>
    <w:rsid w:val="0019143E"/>
    <w:rsid w:val="00194AC7"/>
    <w:rsid w:val="001A0592"/>
    <w:rsid w:val="001A087D"/>
    <w:rsid w:val="001A0A4B"/>
    <w:rsid w:val="001A2DBC"/>
    <w:rsid w:val="001A48A2"/>
    <w:rsid w:val="001A49F5"/>
    <w:rsid w:val="001A4F8A"/>
    <w:rsid w:val="001B175E"/>
    <w:rsid w:val="001B1CA0"/>
    <w:rsid w:val="001B364B"/>
    <w:rsid w:val="001B6F7F"/>
    <w:rsid w:val="001C029A"/>
    <w:rsid w:val="001C02DA"/>
    <w:rsid w:val="001C0708"/>
    <w:rsid w:val="001C08A3"/>
    <w:rsid w:val="001D0338"/>
    <w:rsid w:val="001D06C4"/>
    <w:rsid w:val="001D0BF7"/>
    <w:rsid w:val="001D3971"/>
    <w:rsid w:val="001D5871"/>
    <w:rsid w:val="001E0E9F"/>
    <w:rsid w:val="001E43A2"/>
    <w:rsid w:val="001E45A4"/>
    <w:rsid w:val="001E4634"/>
    <w:rsid w:val="001E691B"/>
    <w:rsid w:val="001E7EA0"/>
    <w:rsid w:val="001F15C4"/>
    <w:rsid w:val="001F1D0D"/>
    <w:rsid w:val="001F6344"/>
    <w:rsid w:val="001F723C"/>
    <w:rsid w:val="00200978"/>
    <w:rsid w:val="00203044"/>
    <w:rsid w:val="00203D84"/>
    <w:rsid w:val="002042D4"/>
    <w:rsid w:val="0020653A"/>
    <w:rsid w:val="00206BA6"/>
    <w:rsid w:val="00214D56"/>
    <w:rsid w:val="0021613F"/>
    <w:rsid w:val="00216E9E"/>
    <w:rsid w:val="00222A1F"/>
    <w:rsid w:val="00223557"/>
    <w:rsid w:val="00225F04"/>
    <w:rsid w:val="00232DF4"/>
    <w:rsid w:val="00232E9F"/>
    <w:rsid w:val="00235C11"/>
    <w:rsid w:val="00237827"/>
    <w:rsid w:val="002409D3"/>
    <w:rsid w:val="0024182F"/>
    <w:rsid w:val="00241F53"/>
    <w:rsid w:val="0024204A"/>
    <w:rsid w:val="0024400A"/>
    <w:rsid w:val="002450D3"/>
    <w:rsid w:val="002515E9"/>
    <w:rsid w:val="002517F0"/>
    <w:rsid w:val="00253DAC"/>
    <w:rsid w:val="00255BA3"/>
    <w:rsid w:val="0026092E"/>
    <w:rsid w:val="00260F03"/>
    <w:rsid w:val="00261519"/>
    <w:rsid w:val="00266D7E"/>
    <w:rsid w:val="00267191"/>
    <w:rsid w:val="002676EF"/>
    <w:rsid w:val="00267CD1"/>
    <w:rsid w:val="00267D0E"/>
    <w:rsid w:val="00271116"/>
    <w:rsid w:val="00273062"/>
    <w:rsid w:val="00273F11"/>
    <w:rsid w:val="00273FFC"/>
    <w:rsid w:val="00275845"/>
    <w:rsid w:val="0027614E"/>
    <w:rsid w:val="002768AC"/>
    <w:rsid w:val="002779BC"/>
    <w:rsid w:val="002801DA"/>
    <w:rsid w:val="00280F60"/>
    <w:rsid w:val="00282A94"/>
    <w:rsid w:val="002844DC"/>
    <w:rsid w:val="002846FC"/>
    <w:rsid w:val="00285FB8"/>
    <w:rsid w:val="00290CAB"/>
    <w:rsid w:val="002912FE"/>
    <w:rsid w:val="00291742"/>
    <w:rsid w:val="00291812"/>
    <w:rsid w:val="00293AE6"/>
    <w:rsid w:val="0029483B"/>
    <w:rsid w:val="0029687E"/>
    <w:rsid w:val="002A09C9"/>
    <w:rsid w:val="002A240F"/>
    <w:rsid w:val="002A24BF"/>
    <w:rsid w:val="002A4E1C"/>
    <w:rsid w:val="002A765E"/>
    <w:rsid w:val="002A775A"/>
    <w:rsid w:val="002A7DCB"/>
    <w:rsid w:val="002B2233"/>
    <w:rsid w:val="002B4C3C"/>
    <w:rsid w:val="002B585E"/>
    <w:rsid w:val="002C2C05"/>
    <w:rsid w:val="002C2C6C"/>
    <w:rsid w:val="002C48CC"/>
    <w:rsid w:val="002D0595"/>
    <w:rsid w:val="002D2258"/>
    <w:rsid w:val="002D4A6B"/>
    <w:rsid w:val="002D4D55"/>
    <w:rsid w:val="002E0842"/>
    <w:rsid w:val="002E10DB"/>
    <w:rsid w:val="002E112F"/>
    <w:rsid w:val="002E2B1A"/>
    <w:rsid w:val="002E3FEA"/>
    <w:rsid w:val="002E6303"/>
    <w:rsid w:val="002F00CB"/>
    <w:rsid w:val="002F0B20"/>
    <w:rsid w:val="002F3ACB"/>
    <w:rsid w:val="002F4C5A"/>
    <w:rsid w:val="0030050F"/>
    <w:rsid w:val="00310AC0"/>
    <w:rsid w:val="00317CF9"/>
    <w:rsid w:val="00317DED"/>
    <w:rsid w:val="003200B0"/>
    <w:rsid w:val="00320CC5"/>
    <w:rsid w:val="00322F88"/>
    <w:rsid w:val="00323D89"/>
    <w:rsid w:val="00323EDF"/>
    <w:rsid w:val="00324BE0"/>
    <w:rsid w:val="0032611D"/>
    <w:rsid w:val="003272E7"/>
    <w:rsid w:val="00332A18"/>
    <w:rsid w:val="0033549B"/>
    <w:rsid w:val="0033670F"/>
    <w:rsid w:val="00336F28"/>
    <w:rsid w:val="0034038F"/>
    <w:rsid w:val="003426CA"/>
    <w:rsid w:val="00344D34"/>
    <w:rsid w:val="003454B7"/>
    <w:rsid w:val="0034656B"/>
    <w:rsid w:val="00352AAE"/>
    <w:rsid w:val="003617C6"/>
    <w:rsid w:val="003617F6"/>
    <w:rsid w:val="00364961"/>
    <w:rsid w:val="0036661B"/>
    <w:rsid w:val="00372951"/>
    <w:rsid w:val="0037414D"/>
    <w:rsid w:val="00374282"/>
    <w:rsid w:val="0037584B"/>
    <w:rsid w:val="00380CE1"/>
    <w:rsid w:val="00382879"/>
    <w:rsid w:val="0038310C"/>
    <w:rsid w:val="00383578"/>
    <w:rsid w:val="00384A21"/>
    <w:rsid w:val="00385699"/>
    <w:rsid w:val="0038694F"/>
    <w:rsid w:val="00387F1D"/>
    <w:rsid w:val="0039225F"/>
    <w:rsid w:val="00392C03"/>
    <w:rsid w:val="00394CF5"/>
    <w:rsid w:val="00395586"/>
    <w:rsid w:val="00395D74"/>
    <w:rsid w:val="00397A40"/>
    <w:rsid w:val="003A0898"/>
    <w:rsid w:val="003A19B7"/>
    <w:rsid w:val="003A23AF"/>
    <w:rsid w:val="003A2D23"/>
    <w:rsid w:val="003A5E57"/>
    <w:rsid w:val="003A65AB"/>
    <w:rsid w:val="003B0C88"/>
    <w:rsid w:val="003B170E"/>
    <w:rsid w:val="003B2853"/>
    <w:rsid w:val="003B34C8"/>
    <w:rsid w:val="003B62BF"/>
    <w:rsid w:val="003B6537"/>
    <w:rsid w:val="003B6A5A"/>
    <w:rsid w:val="003C03EF"/>
    <w:rsid w:val="003C0C6E"/>
    <w:rsid w:val="003C2A78"/>
    <w:rsid w:val="003C30FC"/>
    <w:rsid w:val="003C4386"/>
    <w:rsid w:val="003C5321"/>
    <w:rsid w:val="003D1AE5"/>
    <w:rsid w:val="003D29D0"/>
    <w:rsid w:val="003D50FB"/>
    <w:rsid w:val="003D63B3"/>
    <w:rsid w:val="003D75C6"/>
    <w:rsid w:val="003E12DE"/>
    <w:rsid w:val="003E16F0"/>
    <w:rsid w:val="003E1AAD"/>
    <w:rsid w:val="003E690E"/>
    <w:rsid w:val="003E7E5F"/>
    <w:rsid w:val="003F5B80"/>
    <w:rsid w:val="003F607D"/>
    <w:rsid w:val="003F65ED"/>
    <w:rsid w:val="003F6BA0"/>
    <w:rsid w:val="0040203E"/>
    <w:rsid w:val="0040212E"/>
    <w:rsid w:val="00403171"/>
    <w:rsid w:val="00403C85"/>
    <w:rsid w:val="00404777"/>
    <w:rsid w:val="004053BA"/>
    <w:rsid w:val="004056B5"/>
    <w:rsid w:val="0040603C"/>
    <w:rsid w:val="00407B33"/>
    <w:rsid w:val="00410B2C"/>
    <w:rsid w:val="0041153A"/>
    <w:rsid w:val="00411638"/>
    <w:rsid w:val="00412254"/>
    <w:rsid w:val="00412A73"/>
    <w:rsid w:val="00413D1F"/>
    <w:rsid w:val="00414217"/>
    <w:rsid w:val="0041546A"/>
    <w:rsid w:val="004168D5"/>
    <w:rsid w:val="0042227B"/>
    <w:rsid w:val="004226C1"/>
    <w:rsid w:val="00422840"/>
    <w:rsid w:val="0042445C"/>
    <w:rsid w:val="004256A3"/>
    <w:rsid w:val="00427032"/>
    <w:rsid w:val="0043043F"/>
    <w:rsid w:val="00430EBA"/>
    <w:rsid w:val="0043132E"/>
    <w:rsid w:val="00433ED2"/>
    <w:rsid w:val="004413FC"/>
    <w:rsid w:val="00443F33"/>
    <w:rsid w:val="0044692C"/>
    <w:rsid w:val="004506BC"/>
    <w:rsid w:val="00452F4A"/>
    <w:rsid w:val="00456A0F"/>
    <w:rsid w:val="00457D3E"/>
    <w:rsid w:val="00464A27"/>
    <w:rsid w:val="00465833"/>
    <w:rsid w:val="004662D9"/>
    <w:rsid w:val="00470C2C"/>
    <w:rsid w:val="00472F4E"/>
    <w:rsid w:val="00473F82"/>
    <w:rsid w:val="004752FC"/>
    <w:rsid w:val="00475D88"/>
    <w:rsid w:val="004774CF"/>
    <w:rsid w:val="004779A5"/>
    <w:rsid w:val="00481698"/>
    <w:rsid w:val="00484A15"/>
    <w:rsid w:val="00485777"/>
    <w:rsid w:val="0048646A"/>
    <w:rsid w:val="00486806"/>
    <w:rsid w:val="00492FA8"/>
    <w:rsid w:val="00493631"/>
    <w:rsid w:val="00495030"/>
    <w:rsid w:val="00497129"/>
    <w:rsid w:val="004A039A"/>
    <w:rsid w:val="004A19A5"/>
    <w:rsid w:val="004A22D8"/>
    <w:rsid w:val="004A320A"/>
    <w:rsid w:val="004A376C"/>
    <w:rsid w:val="004A7256"/>
    <w:rsid w:val="004A7D9B"/>
    <w:rsid w:val="004B34EE"/>
    <w:rsid w:val="004B3887"/>
    <w:rsid w:val="004B3BDE"/>
    <w:rsid w:val="004C1099"/>
    <w:rsid w:val="004C2A30"/>
    <w:rsid w:val="004C2CF1"/>
    <w:rsid w:val="004D010F"/>
    <w:rsid w:val="004D015B"/>
    <w:rsid w:val="004D12BD"/>
    <w:rsid w:val="004E1162"/>
    <w:rsid w:val="004E17C7"/>
    <w:rsid w:val="004E1F4F"/>
    <w:rsid w:val="004E2D81"/>
    <w:rsid w:val="004E2E27"/>
    <w:rsid w:val="004E535D"/>
    <w:rsid w:val="004E71F5"/>
    <w:rsid w:val="004E7A8C"/>
    <w:rsid w:val="004F11E3"/>
    <w:rsid w:val="004F12B2"/>
    <w:rsid w:val="004F2D37"/>
    <w:rsid w:val="004F6D2C"/>
    <w:rsid w:val="005014E3"/>
    <w:rsid w:val="00501DE5"/>
    <w:rsid w:val="00502101"/>
    <w:rsid w:val="005057EE"/>
    <w:rsid w:val="00505AA0"/>
    <w:rsid w:val="0051108F"/>
    <w:rsid w:val="00511773"/>
    <w:rsid w:val="00511BE1"/>
    <w:rsid w:val="00512A87"/>
    <w:rsid w:val="00514C99"/>
    <w:rsid w:val="00515EA8"/>
    <w:rsid w:val="00516358"/>
    <w:rsid w:val="00520367"/>
    <w:rsid w:val="00520BA5"/>
    <w:rsid w:val="00525A21"/>
    <w:rsid w:val="00530C9C"/>
    <w:rsid w:val="00532EE7"/>
    <w:rsid w:val="005355FC"/>
    <w:rsid w:val="00542A3B"/>
    <w:rsid w:val="0054365B"/>
    <w:rsid w:val="005467EE"/>
    <w:rsid w:val="00547415"/>
    <w:rsid w:val="0055023D"/>
    <w:rsid w:val="0055095A"/>
    <w:rsid w:val="005523DD"/>
    <w:rsid w:val="00552F18"/>
    <w:rsid w:val="00553C31"/>
    <w:rsid w:val="00554468"/>
    <w:rsid w:val="0055487E"/>
    <w:rsid w:val="00556655"/>
    <w:rsid w:val="005567D5"/>
    <w:rsid w:val="005606C4"/>
    <w:rsid w:val="00560CEB"/>
    <w:rsid w:val="00562EA8"/>
    <w:rsid w:val="0056516C"/>
    <w:rsid w:val="005657A7"/>
    <w:rsid w:val="005666E9"/>
    <w:rsid w:val="00567E5D"/>
    <w:rsid w:val="005739D9"/>
    <w:rsid w:val="00574A20"/>
    <w:rsid w:val="00575743"/>
    <w:rsid w:val="00576054"/>
    <w:rsid w:val="00576E17"/>
    <w:rsid w:val="00577FAA"/>
    <w:rsid w:val="00580244"/>
    <w:rsid w:val="0058075B"/>
    <w:rsid w:val="0058246F"/>
    <w:rsid w:val="00584FD9"/>
    <w:rsid w:val="005856DC"/>
    <w:rsid w:val="00587FA0"/>
    <w:rsid w:val="00591A95"/>
    <w:rsid w:val="005928DB"/>
    <w:rsid w:val="005929D6"/>
    <w:rsid w:val="00593576"/>
    <w:rsid w:val="00593796"/>
    <w:rsid w:val="00593B66"/>
    <w:rsid w:val="00594044"/>
    <w:rsid w:val="00596DFA"/>
    <w:rsid w:val="005A12F7"/>
    <w:rsid w:val="005A1691"/>
    <w:rsid w:val="005A393A"/>
    <w:rsid w:val="005A4127"/>
    <w:rsid w:val="005A42AA"/>
    <w:rsid w:val="005A52B2"/>
    <w:rsid w:val="005B23DE"/>
    <w:rsid w:val="005B6DF7"/>
    <w:rsid w:val="005C2351"/>
    <w:rsid w:val="005C46C3"/>
    <w:rsid w:val="005C5CE5"/>
    <w:rsid w:val="005C5EDF"/>
    <w:rsid w:val="005C7E40"/>
    <w:rsid w:val="005D3D2D"/>
    <w:rsid w:val="005D4CFB"/>
    <w:rsid w:val="005D5733"/>
    <w:rsid w:val="005E25A4"/>
    <w:rsid w:val="005E2BDA"/>
    <w:rsid w:val="005E362F"/>
    <w:rsid w:val="005F1437"/>
    <w:rsid w:val="005F71CB"/>
    <w:rsid w:val="00600EC6"/>
    <w:rsid w:val="00601696"/>
    <w:rsid w:val="00602BBF"/>
    <w:rsid w:val="006054D5"/>
    <w:rsid w:val="00605C76"/>
    <w:rsid w:val="00605E6A"/>
    <w:rsid w:val="00606148"/>
    <w:rsid w:val="00606ACD"/>
    <w:rsid w:val="0061115F"/>
    <w:rsid w:val="006151B0"/>
    <w:rsid w:val="006170BE"/>
    <w:rsid w:val="00621591"/>
    <w:rsid w:val="00621D63"/>
    <w:rsid w:val="00627646"/>
    <w:rsid w:val="00630121"/>
    <w:rsid w:val="006358F0"/>
    <w:rsid w:val="00635D7B"/>
    <w:rsid w:val="0063658C"/>
    <w:rsid w:val="006369F8"/>
    <w:rsid w:val="00640F23"/>
    <w:rsid w:val="00641E60"/>
    <w:rsid w:val="00642FC4"/>
    <w:rsid w:val="0064384F"/>
    <w:rsid w:val="00644999"/>
    <w:rsid w:val="006508AC"/>
    <w:rsid w:val="006609BD"/>
    <w:rsid w:val="00661BF6"/>
    <w:rsid w:val="006633A9"/>
    <w:rsid w:val="00667EF3"/>
    <w:rsid w:val="00667EFF"/>
    <w:rsid w:val="00670676"/>
    <w:rsid w:val="00670E88"/>
    <w:rsid w:val="006730AB"/>
    <w:rsid w:val="006760A6"/>
    <w:rsid w:val="006763F3"/>
    <w:rsid w:val="006815A9"/>
    <w:rsid w:val="00690591"/>
    <w:rsid w:val="006918E3"/>
    <w:rsid w:val="00693B1F"/>
    <w:rsid w:val="00694BC2"/>
    <w:rsid w:val="00694E36"/>
    <w:rsid w:val="006A0267"/>
    <w:rsid w:val="006A0A66"/>
    <w:rsid w:val="006A1CE2"/>
    <w:rsid w:val="006A20A7"/>
    <w:rsid w:val="006A462F"/>
    <w:rsid w:val="006A54D0"/>
    <w:rsid w:val="006A5B33"/>
    <w:rsid w:val="006A6FAC"/>
    <w:rsid w:val="006A7125"/>
    <w:rsid w:val="006A76F4"/>
    <w:rsid w:val="006B07DA"/>
    <w:rsid w:val="006B0840"/>
    <w:rsid w:val="006B1088"/>
    <w:rsid w:val="006B1CAC"/>
    <w:rsid w:val="006B289E"/>
    <w:rsid w:val="006B29FF"/>
    <w:rsid w:val="006B5414"/>
    <w:rsid w:val="006B6919"/>
    <w:rsid w:val="006B72AD"/>
    <w:rsid w:val="006C2161"/>
    <w:rsid w:val="006C3BFE"/>
    <w:rsid w:val="006C448C"/>
    <w:rsid w:val="006C5868"/>
    <w:rsid w:val="006C604B"/>
    <w:rsid w:val="006D24E1"/>
    <w:rsid w:val="006D76BC"/>
    <w:rsid w:val="006D7BD9"/>
    <w:rsid w:val="006E2DC7"/>
    <w:rsid w:val="006E32D0"/>
    <w:rsid w:val="006E45D5"/>
    <w:rsid w:val="006F07FC"/>
    <w:rsid w:val="006F3240"/>
    <w:rsid w:val="006F5211"/>
    <w:rsid w:val="00701B25"/>
    <w:rsid w:val="00702D6F"/>
    <w:rsid w:val="00704727"/>
    <w:rsid w:val="00706FD2"/>
    <w:rsid w:val="00707685"/>
    <w:rsid w:val="007101C9"/>
    <w:rsid w:val="0071101F"/>
    <w:rsid w:val="00713EE5"/>
    <w:rsid w:val="0071437A"/>
    <w:rsid w:val="00715C6E"/>
    <w:rsid w:val="00717F09"/>
    <w:rsid w:val="007227C6"/>
    <w:rsid w:val="00722D66"/>
    <w:rsid w:val="00725654"/>
    <w:rsid w:val="0073402B"/>
    <w:rsid w:val="007367F8"/>
    <w:rsid w:val="007402D1"/>
    <w:rsid w:val="00743382"/>
    <w:rsid w:val="00745A56"/>
    <w:rsid w:val="00747A08"/>
    <w:rsid w:val="00747EF3"/>
    <w:rsid w:val="00750025"/>
    <w:rsid w:val="007501D4"/>
    <w:rsid w:val="00752A97"/>
    <w:rsid w:val="007545ED"/>
    <w:rsid w:val="00756403"/>
    <w:rsid w:val="00757843"/>
    <w:rsid w:val="00757BD6"/>
    <w:rsid w:val="00760400"/>
    <w:rsid w:val="00762401"/>
    <w:rsid w:val="00764764"/>
    <w:rsid w:val="0076511A"/>
    <w:rsid w:val="0076591B"/>
    <w:rsid w:val="00770B20"/>
    <w:rsid w:val="007711C1"/>
    <w:rsid w:val="007753A8"/>
    <w:rsid w:val="0078158E"/>
    <w:rsid w:val="007839BB"/>
    <w:rsid w:val="0078487B"/>
    <w:rsid w:val="00785335"/>
    <w:rsid w:val="0078726A"/>
    <w:rsid w:val="007875BE"/>
    <w:rsid w:val="00790BCC"/>
    <w:rsid w:val="00793A8C"/>
    <w:rsid w:val="00796CC1"/>
    <w:rsid w:val="00797457"/>
    <w:rsid w:val="00797E19"/>
    <w:rsid w:val="007A0762"/>
    <w:rsid w:val="007A33F5"/>
    <w:rsid w:val="007B1380"/>
    <w:rsid w:val="007B15AF"/>
    <w:rsid w:val="007B56C3"/>
    <w:rsid w:val="007B62AD"/>
    <w:rsid w:val="007C0BF2"/>
    <w:rsid w:val="007C2897"/>
    <w:rsid w:val="007C663E"/>
    <w:rsid w:val="007D1EDE"/>
    <w:rsid w:val="007D2028"/>
    <w:rsid w:val="007D26E3"/>
    <w:rsid w:val="007D3C44"/>
    <w:rsid w:val="007D6029"/>
    <w:rsid w:val="007E50C1"/>
    <w:rsid w:val="007F3C73"/>
    <w:rsid w:val="007F4BD4"/>
    <w:rsid w:val="007F5E9B"/>
    <w:rsid w:val="008027E8"/>
    <w:rsid w:val="0081029F"/>
    <w:rsid w:val="00810D2E"/>
    <w:rsid w:val="00813C32"/>
    <w:rsid w:val="00813D43"/>
    <w:rsid w:val="0081580B"/>
    <w:rsid w:val="008217C4"/>
    <w:rsid w:val="00821C1F"/>
    <w:rsid w:val="00822216"/>
    <w:rsid w:val="0082250B"/>
    <w:rsid w:val="00827934"/>
    <w:rsid w:val="0083015C"/>
    <w:rsid w:val="00834572"/>
    <w:rsid w:val="008368B2"/>
    <w:rsid w:val="00841F7B"/>
    <w:rsid w:val="00842961"/>
    <w:rsid w:val="00843F6B"/>
    <w:rsid w:val="00844314"/>
    <w:rsid w:val="008505D5"/>
    <w:rsid w:val="008556F1"/>
    <w:rsid w:val="0086124C"/>
    <w:rsid w:val="0086180A"/>
    <w:rsid w:val="008633BD"/>
    <w:rsid w:val="008636F2"/>
    <w:rsid w:val="008648C6"/>
    <w:rsid w:val="00864D34"/>
    <w:rsid w:val="00864D7C"/>
    <w:rsid w:val="00864ECA"/>
    <w:rsid w:val="00866748"/>
    <w:rsid w:val="00867B4A"/>
    <w:rsid w:val="00870BEA"/>
    <w:rsid w:val="00870EF2"/>
    <w:rsid w:val="008734B7"/>
    <w:rsid w:val="00875AED"/>
    <w:rsid w:val="00876D6B"/>
    <w:rsid w:val="008810A0"/>
    <w:rsid w:val="008869CF"/>
    <w:rsid w:val="00893175"/>
    <w:rsid w:val="00893FD8"/>
    <w:rsid w:val="00894AE0"/>
    <w:rsid w:val="00894DF0"/>
    <w:rsid w:val="008A1B49"/>
    <w:rsid w:val="008A22B6"/>
    <w:rsid w:val="008A64C6"/>
    <w:rsid w:val="008A6AC1"/>
    <w:rsid w:val="008A75A2"/>
    <w:rsid w:val="008A7838"/>
    <w:rsid w:val="008B60A0"/>
    <w:rsid w:val="008B63BA"/>
    <w:rsid w:val="008C0279"/>
    <w:rsid w:val="008C237E"/>
    <w:rsid w:val="008C269D"/>
    <w:rsid w:val="008C5823"/>
    <w:rsid w:val="008D4F25"/>
    <w:rsid w:val="008E3615"/>
    <w:rsid w:val="008E3BC4"/>
    <w:rsid w:val="008E4885"/>
    <w:rsid w:val="008E49F7"/>
    <w:rsid w:val="008E5184"/>
    <w:rsid w:val="008E613E"/>
    <w:rsid w:val="008E62A5"/>
    <w:rsid w:val="008F08E6"/>
    <w:rsid w:val="008F19F4"/>
    <w:rsid w:val="008F389F"/>
    <w:rsid w:val="00900467"/>
    <w:rsid w:val="009017E7"/>
    <w:rsid w:val="00904C5B"/>
    <w:rsid w:val="00906DAC"/>
    <w:rsid w:val="009075EA"/>
    <w:rsid w:val="00910615"/>
    <w:rsid w:val="0091088B"/>
    <w:rsid w:val="00911695"/>
    <w:rsid w:val="009121F7"/>
    <w:rsid w:val="00914219"/>
    <w:rsid w:val="009143E1"/>
    <w:rsid w:val="00917A81"/>
    <w:rsid w:val="00920740"/>
    <w:rsid w:val="00921127"/>
    <w:rsid w:val="00921E32"/>
    <w:rsid w:val="00923D2E"/>
    <w:rsid w:val="00925E3A"/>
    <w:rsid w:val="0092639A"/>
    <w:rsid w:val="00927260"/>
    <w:rsid w:val="009274AD"/>
    <w:rsid w:val="00927E0B"/>
    <w:rsid w:val="00930004"/>
    <w:rsid w:val="009325E7"/>
    <w:rsid w:val="0093607E"/>
    <w:rsid w:val="00937E19"/>
    <w:rsid w:val="00940DFA"/>
    <w:rsid w:val="00941E7F"/>
    <w:rsid w:val="009420E5"/>
    <w:rsid w:val="00942C76"/>
    <w:rsid w:val="009458E2"/>
    <w:rsid w:val="00945F07"/>
    <w:rsid w:val="0094752D"/>
    <w:rsid w:val="009510D6"/>
    <w:rsid w:val="00954E30"/>
    <w:rsid w:val="009566D4"/>
    <w:rsid w:val="009567FE"/>
    <w:rsid w:val="00957344"/>
    <w:rsid w:val="0096789D"/>
    <w:rsid w:val="009750C0"/>
    <w:rsid w:val="00975ED3"/>
    <w:rsid w:val="0097789A"/>
    <w:rsid w:val="00977CE7"/>
    <w:rsid w:val="00980D15"/>
    <w:rsid w:val="00981297"/>
    <w:rsid w:val="00984B12"/>
    <w:rsid w:val="00993C5C"/>
    <w:rsid w:val="00996D8B"/>
    <w:rsid w:val="009976C1"/>
    <w:rsid w:val="009A1D11"/>
    <w:rsid w:val="009A511E"/>
    <w:rsid w:val="009A63E6"/>
    <w:rsid w:val="009A66EA"/>
    <w:rsid w:val="009A7B3B"/>
    <w:rsid w:val="009B0266"/>
    <w:rsid w:val="009B44C2"/>
    <w:rsid w:val="009B4D5B"/>
    <w:rsid w:val="009C164E"/>
    <w:rsid w:val="009C390C"/>
    <w:rsid w:val="009C3A53"/>
    <w:rsid w:val="009C3B5C"/>
    <w:rsid w:val="009C543D"/>
    <w:rsid w:val="009C74A6"/>
    <w:rsid w:val="009D0141"/>
    <w:rsid w:val="009D5648"/>
    <w:rsid w:val="009D758E"/>
    <w:rsid w:val="009D771D"/>
    <w:rsid w:val="009E07CA"/>
    <w:rsid w:val="009E1027"/>
    <w:rsid w:val="009E1355"/>
    <w:rsid w:val="009E4F34"/>
    <w:rsid w:val="009F7A73"/>
    <w:rsid w:val="00A00A87"/>
    <w:rsid w:val="00A02035"/>
    <w:rsid w:val="00A02A9A"/>
    <w:rsid w:val="00A05945"/>
    <w:rsid w:val="00A05BBD"/>
    <w:rsid w:val="00A124E3"/>
    <w:rsid w:val="00A12EBF"/>
    <w:rsid w:val="00A148D5"/>
    <w:rsid w:val="00A15477"/>
    <w:rsid w:val="00A20496"/>
    <w:rsid w:val="00A22642"/>
    <w:rsid w:val="00A279B2"/>
    <w:rsid w:val="00A30079"/>
    <w:rsid w:val="00A30A2A"/>
    <w:rsid w:val="00A31C62"/>
    <w:rsid w:val="00A329F2"/>
    <w:rsid w:val="00A32F0E"/>
    <w:rsid w:val="00A34178"/>
    <w:rsid w:val="00A37C4E"/>
    <w:rsid w:val="00A4030C"/>
    <w:rsid w:val="00A45A97"/>
    <w:rsid w:val="00A46D38"/>
    <w:rsid w:val="00A46EB2"/>
    <w:rsid w:val="00A53E35"/>
    <w:rsid w:val="00A5530E"/>
    <w:rsid w:val="00A56E44"/>
    <w:rsid w:val="00A60660"/>
    <w:rsid w:val="00A62CCE"/>
    <w:rsid w:val="00A63A06"/>
    <w:rsid w:val="00A66225"/>
    <w:rsid w:val="00A6710D"/>
    <w:rsid w:val="00A70628"/>
    <w:rsid w:val="00A7563D"/>
    <w:rsid w:val="00A75CFD"/>
    <w:rsid w:val="00A7774F"/>
    <w:rsid w:val="00A77FEE"/>
    <w:rsid w:val="00A81175"/>
    <w:rsid w:val="00A84D1C"/>
    <w:rsid w:val="00A857BE"/>
    <w:rsid w:val="00A859C0"/>
    <w:rsid w:val="00A86207"/>
    <w:rsid w:val="00A8694C"/>
    <w:rsid w:val="00A870DE"/>
    <w:rsid w:val="00A913BC"/>
    <w:rsid w:val="00A95753"/>
    <w:rsid w:val="00A9773C"/>
    <w:rsid w:val="00AA002A"/>
    <w:rsid w:val="00AA06C5"/>
    <w:rsid w:val="00AA0B32"/>
    <w:rsid w:val="00AA231F"/>
    <w:rsid w:val="00AA38B9"/>
    <w:rsid w:val="00AA41B3"/>
    <w:rsid w:val="00AA5B25"/>
    <w:rsid w:val="00AA6183"/>
    <w:rsid w:val="00AA70EF"/>
    <w:rsid w:val="00AB1727"/>
    <w:rsid w:val="00AB2171"/>
    <w:rsid w:val="00AB32D2"/>
    <w:rsid w:val="00AB36A7"/>
    <w:rsid w:val="00AB59A2"/>
    <w:rsid w:val="00AB6F19"/>
    <w:rsid w:val="00AC0297"/>
    <w:rsid w:val="00AC0D2A"/>
    <w:rsid w:val="00AC6E6B"/>
    <w:rsid w:val="00AC7D38"/>
    <w:rsid w:val="00AD36CC"/>
    <w:rsid w:val="00AD4746"/>
    <w:rsid w:val="00AD60B6"/>
    <w:rsid w:val="00AE2D17"/>
    <w:rsid w:val="00AE2DC5"/>
    <w:rsid w:val="00AE345E"/>
    <w:rsid w:val="00AE5866"/>
    <w:rsid w:val="00AE5A08"/>
    <w:rsid w:val="00AE67C8"/>
    <w:rsid w:val="00AE6BF2"/>
    <w:rsid w:val="00AF0EFB"/>
    <w:rsid w:val="00AF4E8F"/>
    <w:rsid w:val="00AF771E"/>
    <w:rsid w:val="00B03050"/>
    <w:rsid w:val="00B0394F"/>
    <w:rsid w:val="00B04F15"/>
    <w:rsid w:val="00B11A4A"/>
    <w:rsid w:val="00B14276"/>
    <w:rsid w:val="00B20291"/>
    <w:rsid w:val="00B20BC8"/>
    <w:rsid w:val="00B216AC"/>
    <w:rsid w:val="00B224F0"/>
    <w:rsid w:val="00B22C71"/>
    <w:rsid w:val="00B24612"/>
    <w:rsid w:val="00B25F02"/>
    <w:rsid w:val="00B30114"/>
    <w:rsid w:val="00B316E5"/>
    <w:rsid w:val="00B3410A"/>
    <w:rsid w:val="00B3463B"/>
    <w:rsid w:val="00B36FB0"/>
    <w:rsid w:val="00B41B6A"/>
    <w:rsid w:val="00B42F0A"/>
    <w:rsid w:val="00B461C4"/>
    <w:rsid w:val="00B46F7D"/>
    <w:rsid w:val="00B4786C"/>
    <w:rsid w:val="00B479B7"/>
    <w:rsid w:val="00B47C6B"/>
    <w:rsid w:val="00B53197"/>
    <w:rsid w:val="00B56944"/>
    <w:rsid w:val="00B57CD1"/>
    <w:rsid w:val="00B60082"/>
    <w:rsid w:val="00B60F7D"/>
    <w:rsid w:val="00B61803"/>
    <w:rsid w:val="00B642DB"/>
    <w:rsid w:val="00B64784"/>
    <w:rsid w:val="00B71D4A"/>
    <w:rsid w:val="00B7217D"/>
    <w:rsid w:val="00B74943"/>
    <w:rsid w:val="00B800B5"/>
    <w:rsid w:val="00B8123A"/>
    <w:rsid w:val="00B816C1"/>
    <w:rsid w:val="00B85472"/>
    <w:rsid w:val="00B934EE"/>
    <w:rsid w:val="00B94357"/>
    <w:rsid w:val="00B9459C"/>
    <w:rsid w:val="00B949FA"/>
    <w:rsid w:val="00B9572E"/>
    <w:rsid w:val="00BA040E"/>
    <w:rsid w:val="00BA1513"/>
    <w:rsid w:val="00BA3907"/>
    <w:rsid w:val="00BA4468"/>
    <w:rsid w:val="00BA4BBB"/>
    <w:rsid w:val="00BA7DEB"/>
    <w:rsid w:val="00BB3554"/>
    <w:rsid w:val="00BB57F4"/>
    <w:rsid w:val="00BB65ED"/>
    <w:rsid w:val="00BB716D"/>
    <w:rsid w:val="00BC24AD"/>
    <w:rsid w:val="00BC53EF"/>
    <w:rsid w:val="00BD48DA"/>
    <w:rsid w:val="00BD5E88"/>
    <w:rsid w:val="00BE140E"/>
    <w:rsid w:val="00BE24FC"/>
    <w:rsid w:val="00BE7822"/>
    <w:rsid w:val="00BE7F3C"/>
    <w:rsid w:val="00BF28DF"/>
    <w:rsid w:val="00BF3B94"/>
    <w:rsid w:val="00BF660A"/>
    <w:rsid w:val="00BF71FA"/>
    <w:rsid w:val="00C03324"/>
    <w:rsid w:val="00C05C19"/>
    <w:rsid w:val="00C06C2A"/>
    <w:rsid w:val="00C074F7"/>
    <w:rsid w:val="00C07C8E"/>
    <w:rsid w:val="00C13EE7"/>
    <w:rsid w:val="00C13F58"/>
    <w:rsid w:val="00C21072"/>
    <w:rsid w:val="00C21D33"/>
    <w:rsid w:val="00C23AF0"/>
    <w:rsid w:val="00C24325"/>
    <w:rsid w:val="00C26E73"/>
    <w:rsid w:val="00C27113"/>
    <w:rsid w:val="00C31FBC"/>
    <w:rsid w:val="00C33131"/>
    <w:rsid w:val="00C3398D"/>
    <w:rsid w:val="00C346E8"/>
    <w:rsid w:val="00C34836"/>
    <w:rsid w:val="00C35612"/>
    <w:rsid w:val="00C36511"/>
    <w:rsid w:val="00C37CFC"/>
    <w:rsid w:val="00C4548F"/>
    <w:rsid w:val="00C45D5A"/>
    <w:rsid w:val="00C46A4E"/>
    <w:rsid w:val="00C50264"/>
    <w:rsid w:val="00C523A2"/>
    <w:rsid w:val="00C529DB"/>
    <w:rsid w:val="00C5442F"/>
    <w:rsid w:val="00C56A74"/>
    <w:rsid w:val="00C56F38"/>
    <w:rsid w:val="00C578FC"/>
    <w:rsid w:val="00C61CC3"/>
    <w:rsid w:val="00C63BED"/>
    <w:rsid w:val="00C650A2"/>
    <w:rsid w:val="00C65233"/>
    <w:rsid w:val="00C65D51"/>
    <w:rsid w:val="00C7251F"/>
    <w:rsid w:val="00C7753C"/>
    <w:rsid w:val="00C83698"/>
    <w:rsid w:val="00C838D7"/>
    <w:rsid w:val="00C84ACE"/>
    <w:rsid w:val="00C84E86"/>
    <w:rsid w:val="00C859F9"/>
    <w:rsid w:val="00C94977"/>
    <w:rsid w:val="00C9744D"/>
    <w:rsid w:val="00CB159A"/>
    <w:rsid w:val="00CB1CE3"/>
    <w:rsid w:val="00CB2A2D"/>
    <w:rsid w:val="00CB4DA0"/>
    <w:rsid w:val="00CB4FDC"/>
    <w:rsid w:val="00CB5C4B"/>
    <w:rsid w:val="00CB7170"/>
    <w:rsid w:val="00CB756E"/>
    <w:rsid w:val="00CB7F9D"/>
    <w:rsid w:val="00CC1FD2"/>
    <w:rsid w:val="00CC25FA"/>
    <w:rsid w:val="00CC2A09"/>
    <w:rsid w:val="00CC5345"/>
    <w:rsid w:val="00CC5ABD"/>
    <w:rsid w:val="00CC7235"/>
    <w:rsid w:val="00CD3063"/>
    <w:rsid w:val="00CD365E"/>
    <w:rsid w:val="00CD3F0E"/>
    <w:rsid w:val="00CD6C33"/>
    <w:rsid w:val="00CE1454"/>
    <w:rsid w:val="00CE1507"/>
    <w:rsid w:val="00CE30A4"/>
    <w:rsid w:val="00CE33FC"/>
    <w:rsid w:val="00CE37BF"/>
    <w:rsid w:val="00CE5AF9"/>
    <w:rsid w:val="00CE65E4"/>
    <w:rsid w:val="00CE67ED"/>
    <w:rsid w:val="00CE71F5"/>
    <w:rsid w:val="00CE7AA1"/>
    <w:rsid w:val="00CF0C20"/>
    <w:rsid w:val="00CF25CF"/>
    <w:rsid w:val="00CF4A3C"/>
    <w:rsid w:val="00CF6DE9"/>
    <w:rsid w:val="00CF7A3C"/>
    <w:rsid w:val="00D046D1"/>
    <w:rsid w:val="00D048C9"/>
    <w:rsid w:val="00D14CC5"/>
    <w:rsid w:val="00D16343"/>
    <w:rsid w:val="00D17156"/>
    <w:rsid w:val="00D177C3"/>
    <w:rsid w:val="00D17CF6"/>
    <w:rsid w:val="00D21EEB"/>
    <w:rsid w:val="00D22653"/>
    <w:rsid w:val="00D22AD2"/>
    <w:rsid w:val="00D22C86"/>
    <w:rsid w:val="00D26938"/>
    <w:rsid w:val="00D30496"/>
    <w:rsid w:val="00D3274B"/>
    <w:rsid w:val="00D35A9F"/>
    <w:rsid w:val="00D35D57"/>
    <w:rsid w:val="00D35E40"/>
    <w:rsid w:val="00D37E02"/>
    <w:rsid w:val="00D41174"/>
    <w:rsid w:val="00D41B69"/>
    <w:rsid w:val="00D4203F"/>
    <w:rsid w:val="00D42086"/>
    <w:rsid w:val="00D431F4"/>
    <w:rsid w:val="00D43D0E"/>
    <w:rsid w:val="00D4510F"/>
    <w:rsid w:val="00D465C7"/>
    <w:rsid w:val="00D47AC4"/>
    <w:rsid w:val="00D5042D"/>
    <w:rsid w:val="00D52A0A"/>
    <w:rsid w:val="00D53C50"/>
    <w:rsid w:val="00D64E2B"/>
    <w:rsid w:val="00D65C9E"/>
    <w:rsid w:val="00D66709"/>
    <w:rsid w:val="00D672C7"/>
    <w:rsid w:val="00D675FD"/>
    <w:rsid w:val="00D67BC1"/>
    <w:rsid w:val="00D724AB"/>
    <w:rsid w:val="00D72D7C"/>
    <w:rsid w:val="00D73EC0"/>
    <w:rsid w:val="00D7495A"/>
    <w:rsid w:val="00D753CB"/>
    <w:rsid w:val="00D75967"/>
    <w:rsid w:val="00D763C7"/>
    <w:rsid w:val="00D827CA"/>
    <w:rsid w:val="00D8367F"/>
    <w:rsid w:val="00D93C37"/>
    <w:rsid w:val="00D956A6"/>
    <w:rsid w:val="00D95AEC"/>
    <w:rsid w:val="00D96DBB"/>
    <w:rsid w:val="00DA0562"/>
    <w:rsid w:val="00DA305C"/>
    <w:rsid w:val="00DA506B"/>
    <w:rsid w:val="00DA6903"/>
    <w:rsid w:val="00DB2CC1"/>
    <w:rsid w:val="00DB4B78"/>
    <w:rsid w:val="00DB590D"/>
    <w:rsid w:val="00DC0D3E"/>
    <w:rsid w:val="00DC4456"/>
    <w:rsid w:val="00DC55F9"/>
    <w:rsid w:val="00DC6D78"/>
    <w:rsid w:val="00DC7F10"/>
    <w:rsid w:val="00DE0E7D"/>
    <w:rsid w:val="00DE169F"/>
    <w:rsid w:val="00DE2A25"/>
    <w:rsid w:val="00DE47C5"/>
    <w:rsid w:val="00DE55CE"/>
    <w:rsid w:val="00DE67E0"/>
    <w:rsid w:val="00DF1164"/>
    <w:rsid w:val="00DF22C5"/>
    <w:rsid w:val="00DF2DE9"/>
    <w:rsid w:val="00DF308F"/>
    <w:rsid w:val="00DF4C83"/>
    <w:rsid w:val="00DF57E5"/>
    <w:rsid w:val="00DF6A54"/>
    <w:rsid w:val="00DF71D7"/>
    <w:rsid w:val="00E04638"/>
    <w:rsid w:val="00E07DE4"/>
    <w:rsid w:val="00E12338"/>
    <w:rsid w:val="00E14250"/>
    <w:rsid w:val="00E14CE4"/>
    <w:rsid w:val="00E16119"/>
    <w:rsid w:val="00E16AE7"/>
    <w:rsid w:val="00E1784D"/>
    <w:rsid w:val="00E24B2E"/>
    <w:rsid w:val="00E25BAE"/>
    <w:rsid w:val="00E32FE3"/>
    <w:rsid w:val="00E3301E"/>
    <w:rsid w:val="00E36611"/>
    <w:rsid w:val="00E41773"/>
    <w:rsid w:val="00E42C5C"/>
    <w:rsid w:val="00E4325A"/>
    <w:rsid w:val="00E45A23"/>
    <w:rsid w:val="00E45D24"/>
    <w:rsid w:val="00E531F2"/>
    <w:rsid w:val="00E532BB"/>
    <w:rsid w:val="00E571F4"/>
    <w:rsid w:val="00E60BB7"/>
    <w:rsid w:val="00E61358"/>
    <w:rsid w:val="00E615DB"/>
    <w:rsid w:val="00E62C33"/>
    <w:rsid w:val="00E63562"/>
    <w:rsid w:val="00E635CA"/>
    <w:rsid w:val="00E63F51"/>
    <w:rsid w:val="00E713C2"/>
    <w:rsid w:val="00E73C0C"/>
    <w:rsid w:val="00E73CDA"/>
    <w:rsid w:val="00E75FAD"/>
    <w:rsid w:val="00E802EE"/>
    <w:rsid w:val="00E8223A"/>
    <w:rsid w:val="00E8303B"/>
    <w:rsid w:val="00E85689"/>
    <w:rsid w:val="00E92FF1"/>
    <w:rsid w:val="00E94312"/>
    <w:rsid w:val="00E9556B"/>
    <w:rsid w:val="00E97D14"/>
    <w:rsid w:val="00EA09DE"/>
    <w:rsid w:val="00EA0ECC"/>
    <w:rsid w:val="00EA2526"/>
    <w:rsid w:val="00EA410E"/>
    <w:rsid w:val="00EA5FFE"/>
    <w:rsid w:val="00EA62FE"/>
    <w:rsid w:val="00EB17C2"/>
    <w:rsid w:val="00EB213C"/>
    <w:rsid w:val="00EB7376"/>
    <w:rsid w:val="00EC1490"/>
    <w:rsid w:val="00EC1ADA"/>
    <w:rsid w:val="00EC566D"/>
    <w:rsid w:val="00EC56AF"/>
    <w:rsid w:val="00EC6B58"/>
    <w:rsid w:val="00ED33EF"/>
    <w:rsid w:val="00ED582E"/>
    <w:rsid w:val="00ED5BB4"/>
    <w:rsid w:val="00EE0134"/>
    <w:rsid w:val="00EE0744"/>
    <w:rsid w:val="00EE092C"/>
    <w:rsid w:val="00EE13FA"/>
    <w:rsid w:val="00EE1550"/>
    <w:rsid w:val="00EE31B3"/>
    <w:rsid w:val="00EE3C3D"/>
    <w:rsid w:val="00EF0A51"/>
    <w:rsid w:val="00EF2093"/>
    <w:rsid w:val="00EF2B83"/>
    <w:rsid w:val="00EF2BB4"/>
    <w:rsid w:val="00EF3710"/>
    <w:rsid w:val="00EF4504"/>
    <w:rsid w:val="00EF4773"/>
    <w:rsid w:val="00EF4F69"/>
    <w:rsid w:val="00F0145D"/>
    <w:rsid w:val="00F0303B"/>
    <w:rsid w:val="00F03CDF"/>
    <w:rsid w:val="00F06104"/>
    <w:rsid w:val="00F107E5"/>
    <w:rsid w:val="00F14A25"/>
    <w:rsid w:val="00F16FD3"/>
    <w:rsid w:val="00F2019C"/>
    <w:rsid w:val="00F21094"/>
    <w:rsid w:val="00F221A9"/>
    <w:rsid w:val="00F3412C"/>
    <w:rsid w:val="00F34E0D"/>
    <w:rsid w:val="00F34FDC"/>
    <w:rsid w:val="00F35D48"/>
    <w:rsid w:val="00F36A82"/>
    <w:rsid w:val="00F37A7C"/>
    <w:rsid w:val="00F41B0D"/>
    <w:rsid w:val="00F45FB2"/>
    <w:rsid w:val="00F47D1C"/>
    <w:rsid w:val="00F51C7C"/>
    <w:rsid w:val="00F52177"/>
    <w:rsid w:val="00F53F2C"/>
    <w:rsid w:val="00F6221A"/>
    <w:rsid w:val="00F6254E"/>
    <w:rsid w:val="00F656FB"/>
    <w:rsid w:val="00F70FD5"/>
    <w:rsid w:val="00F7112C"/>
    <w:rsid w:val="00F75863"/>
    <w:rsid w:val="00F77C15"/>
    <w:rsid w:val="00F82340"/>
    <w:rsid w:val="00F8358A"/>
    <w:rsid w:val="00F83B65"/>
    <w:rsid w:val="00F841CF"/>
    <w:rsid w:val="00F8615D"/>
    <w:rsid w:val="00F869BF"/>
    <w:rsid w:val="00F86C7C"/>
    <w:rsid w:val="00F9229F"/>
    <w:rsid w:val="00F92369"/>
    <w:rsid w:val="00F93A28"/>
    <w:rsid w:val="00F97510"/>
    <w:rsid w:val="00FA004E"/>
    <w:rsid w:val="00FA0909"/>
    <w:rsid w:val="00FA112D"/>
    <w:rsid w:val="00FA5DAB"/>
    <w:rsid w:val="00FA6191"/>
    <w:rsid w:val="00FB1BA2"/>
    <w:rsid w:val="00FB20F0"/>
    <w:rsid w:val="00FB28AD"/>
    <w:rsid w:val="00FB456F"/>
    <w:rsid w:val="00FB5F39"/>
    <w:rsid w:val="00FC21F6"/>
    <w:rsid w:val="00FC38DE"/>
    <w:rsid w:val="00FC56DC"/>
    <w:rsid w:val="00FD16D0"/>
    <w:rsid w:val="00FD267A"/>
    <w:rsid w:val="00FD5CB6"/>
    <w:rsid w:val="00FE2A9B"/>
    <w:rsid w:val="00FE3DFA"/>
    <w:rsid w:val="00FE72DC"/>
    <w:rsid w:val="00FF17D2"/>
    <w:rsid w:val="00FF5423"/>
    <w:rsid w:val="00FF6E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51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3FD8"/>
    <w:rPr>
      <w:rFonts w:ascii="Arial" w:hAnsi="Arial" w:cs="Arial"/>
      <w:sz w:val="22"/>
      <w:szCs w:val="22"/>
    </w:rPr>
  </w:style>
  <w:style w:type="paragraph" w:styleId="Heading1">
    <w:name w:val="heading 1"/>
    <w:basedOn w:val="Normal"/>
    <w:next w:val="Normal"/>
    <w:qFormat/>
    <w:rsid w:val="00893FD8"/>
    <w:pPr>
      <w:keepNext/>
      <w:jc w:val="center"/>
      <w:outlineLvl w:val="0"/>
    </w:pPr>
    <w:rPr>
      <w:b/>
      <w:bCs/>
      <w:sz w:val="28"/>
      <w:szCs w:val="28"/>
    </w:rPr>
  </w:style>
  <w:style w:type="paragraph" w:styleId="Heading2">
    <w:name w:val="heading 2"/>
    <w:basedOn w:val="Normal"/>
    <w:next w:val="Normal"/>
    <w:link w:val="Heading2Char"/>
    <w:qFormat/>
    <w:rsid w:val="00893FD8"/>
    <w:pPr>
      <w:keepNext/>
      <w:jc w:val="center"/>
      <w:outlineLvl w:val="1"/>
    </w:pPr>
    <w:rPr>
      <w:b/>
      <w:sz w:val="26"/>
    </w:rPr>
  </w:style>
  <w:style w:type="paragraph" w:styleId="Heading3">
    <w:name w:val="heading 3"/>
    <w:basedOn w:val="Normal"/>
    <w:next w:val="Normal"/>
    <w:link w:val="Heading3Char1"/>
    <w:qFormat/>
    <w:rsid w:val="00893FD8"/>
    <w:pPr>
      <w:keepNext/>
      <w:outlineLvl w:val="2"/>
    </w:pPr>
    <w:rPr>
      <w:b/>
      <w:bCs/>
      <w:lang w:eastAsia="zh-CN"/>
    </w:rPr>
  </w:style>
  <w:style w:type="paragraph" w:styleId="Heading4">
    <w:name w:val="heading 4"/>
    <w:aliases w:val=" Sub-Clause Sub-paragraph"/>
    <w:next w:val="Normal"/>
    <w:qFormat/>
    <w:rsid w:val="00893FD8"/>
    <w:pPr>
      <w:outlineLvl w:val="3"/>
    </w:pPr>
    <w:rPr>
      <w:rFonts w:cs="Arial"/>
      <w:bCs/>
      <w:kern w:val="32"/>
      <w:sz w:val="24"/>
      <w:szCs w:val="32"/>
      <w:lang w:eastAsia="zh-CN"/>
    </w:rPr>
  </w:style>
  <w:style w:type="paragraph" w:styleId="Heading5">
    <w:name w:val="heading 5"/>
    <w:basedOn w:val="Normal"/>
    <w:next w:val="Normal"/>
    <w:qFormat/>
    <w:rsid w:val="00893FD8"/>
    <w:pPr>
      <w:spacing w:before="240" w:after="60"/>
      <w:outlineLvl w:val="4"/>
    </w:pPr>
    <w:rPr>
      <w:rFonts w:ascii="Times New Roman" w:hAnsi="Times New Roman" w:cs="Times New Roman"/>
      <w:b/>
      <w:bCs/>
      <w:i/>
      <w:iCs/>
      <w:sz w:val="26"/>
      <w:szCs w:val="26"/>
      <w:lang w:eastAsia="zh-CN"/>
    </w:rPr>
  </w:style>
  <w:style w:type="paragraph" w:styleId="Heading6">
    <w:name w:val="heading 6"/>
    <w:basedOn w:val="Normal"/>
    <w:next w:val="Normal"/>
    <w:qFormat/>
    <w:rsid w:val="00893FD8"/>
    <w:pPr>
      <w:numPr>
        <w:ilvl w:val="5"/>
        <w:numId w:val="1"/>
      </w:numPr>
      <w:spacing w:after="240"/>
      <w:outlineLvl w:val="5"/>
    </w:pPr>
  </w:style>
  <w:style w:type="paragraph" w:styleId="Heading7">
    <w:name w:val="heading 7"/>
    <w:basedOn w:val="Normal"/>
    <w:next w:val="Normal"/>
    <w:qFormat/>
    <w:rsid w:val="00893FD8"/>
    <w:pPr>
      <w:keepNext/>
      <w:numPr>
        <w:ilvl w:val="6"/>
        <w:numId w:val="1"/>
      </w:numPr>
      <w:jc w:val="both"/>
      <w:outlineLvl w:val="6"/>
    </w:pPr>
    <w:rPr>
      <w:b/>
      <w:bCs/>
      <w:sz w:val="20"/>
      <w:szCs w:val="20"/>
    </w:rPr>
  </w:style>
  <w:style w:type="paragraph" w:styleId="Heading8">
    <w:name w:val="heading 8"/>
    <w:basedOn w:val="Normal"/>
    <w:next w:val="Normal"/>
    <w:qFormat/>
    <w:rsid w:val="00893FD8"/>
    <w:pPr>
      <w:keepNext/>
      <w:numPr>
        <w:ilvl w:val="7"/>
        <w:numId w:val="1"/>
      </w:numPr>
      <w:jc w:val="both"/>
      <w:outlineLvl w:val="7"/>
    </w:pPr>
    <w:rPr>
      <w:b/>
      <w:bCs/>
      <w:sz w:val="20"/>
      <w:szCs w:val="20"/>
    </w:rPr>
  </w:style>
  <w:style w:type="paragraph" w:styleId="Heading9">
    <w:name w:val="heading 9"/>
    <w:basedOn w:val="Normal"/>
    <w:next w:val="Normal"/>
    <w:qFormat/>
    <w:rsid w:val="00893FD8"/>
    <w:pPr>
      <w:keepNext/>
      <w:numPr>
        <w:ilvl w:val="8"/>
        <w:numId w:val="1"/>
      </w:numPr>
      <w:jc w:val="center"/>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Char"/>
    <w:basedOn w:val="DefaultParagraphFont"/>
    <w:rsid w:val="00893FD8"/>
    <w:rPr>
      <w:rFonts w:ascii="Arial" w:eastAsia="SimSun" w:hAnsi="Arial" w:cs="Arial"/>
      <w:b/>
      <w:noProof w:val="0"/>
      <w:sz w:val="26"/>
      <w:szCs w:val="22"/>
      <w:lang w:val="en-US" w:eastAsia="en-US" w:bidi="ar-SA"/>
    </w:rPr>
  </w:style>
  <w:style w:type="paragraph" w:styleId="Title">
    <w:name w:val="Title"/>
    <w:basedOn w:val="Normal"/>
    <w:qFormat/>
    <w:rsid w:val="00893FD8"/>
    <w:pPr>
      <w:tabs>
        <w:tab w:val="right" w:leader="dot" w:pos="8640"/>
      </w:tabs>
      <w:jc w:val="center"/>
    </w:pPr>
    <w:rPr>
      <w:b/>
      <w:bCs/>
      <w:sz w:val="36"/>
      <w:szCs w:val="36"/>
    </w:rPr>
  </w:style>
  <w:style w:type="paragraph" w:styleId="Subtitle">
    <w:name w:val="Subtitle"/>
    <w:basedOn w:val="Normal"/>
    <w:qFormat/>
    <w:rsid w:val="00893FD8"/>
    <w:pPr>
      <w:spacing w:after="60"/>
      <w:jc w:val="center"/>
      <w:outlineLvl w:val="1"/>
    </w:pPr>
  </w:style>
  <w:style w:type="paragraph" w:styleId="BodyText">
    <w:name w:val="Body Text"/>
    <w:basedOn w:val="Normal"/>
    <w:link w:val="BodyTextChar"/>
    <w:rsid w:val="00893FD8"/>
    <w:pPr>
      <w:suppressAutoHyphens/>
      <w:spacing w:after="120"/>
      <w:jc w:val="both"/>
    </w:pPr>
  </w:style>
  <w:style w:type="paragraph" w:styleId="List">
    <w:name w:val="List"/>
    <w:basedOn w:val="Normal"/>
    <w:rsid w:val="00893FD8"/>
    <w:pPr>
      <w:ind w:left="283" w:hanging="283"/>
    </w:pPr>
  </w:style>
  <w:style w:type="paragraph" w:styleId="TOC1">
    <w:name w:val="toc 1"/>
    <w:basedOn w:val="Normal"/>
    <w:next w:val="Normal"/>
    <w:autoRedefine/>
    <w:semiHidden/>
    <w:rsid w:val="002E0842"/>
    <w:pPr>
      <w:tabs>
        <w:tab w:val="left" w:pos="1200"/>
        <w:tab w:val="right" w:leader="dot" w:pos="9019"/>
      </w:tabs>
      <w:spacing w:before="120" w:after="120"/>
      <w:ind w:right="29"/>
      <w:jc w:val="center"/>
    </w:pPr>
    <w:rPr>
      <w:b/>
      <w:noProof/>
      <w:sz w:val="24"/>
      <w:szCs w:val="24"/>
      <w:lang w:val="en-GB"/>
    </w:rPr>
  </w:style>
  <w:style w:type="paragraph" w:styleId="Salutation">
    <w:name w:val="Salutation"/>
    <w:basedOn w:val="Normal"/>
    <w:next w:val="Normal"/>
    <w:rsid w:val="00893FD8"/>
  </w:style>
  <w:style w:type="paragraph" w:styleId="ListContinue">
    <w:name w:val="List Continue"/>
    <w:basedOn w:val="Normal"/>
    <w:rsid w:val="00893FD8"/>
    <w:pPr>
      <w:spacing w:after="120"/>
      <w:ind w:left="283"/>
    </w:pPr>
  </w:style>
  <w:style w:type="paragraph" w:styleId="NormalIndent">
    <w:name w:val="Normal Indent"/>
    <w:basedOn w:val="Normal"/>
    <w:rsid w:val="00893FD8"/>
    <w:pPr>
      <w:ind w:left="708"/>
    </w:pPr>
  </w:style>
  <w:style w:type="paragraph" w:styleId="BodyTextIndent">
    <w:name w:val="Body Text Indent"/>
    <w:basedOn w:val="Normal"/>
    <w:rsid w:val="00893FD8"/>
    <w:pPr>
      <w:ind w:left="1440" w:hanging="720"/>
      <w:jc w:val="both"/>
    </w:pPr>
  </w:style>
  <w:style w:type="paragraph" w:styleId="BodyText2">
    <w:name w:val="Body Text 2"/>
    <w:basedOn w:val="Normal"/>
    <w:rsid w:val="00893FD8"/>
    <w:pPr>
      <w:tabs>
        <w:tab w:val="left" w:pos="360"/>
        <w:tab w:val="right" w:leader="dot" w:pos="8640"/>
      </w:tabs>
    </w:pPr>
    <w:rPr>
      <w:sz w:val="20"/>
      <w:szCs w:val="20"/>
    </w:rPr>
  </w:style>
  <w:style w:type="paragraph" w:styleId="BodyTextIndent2">
    <w:name w:val="Body Text Indent 2"/>
    <w:basedOn w:val="Normal"/>
    <w:rsid w:val="00893FD8"/>
    <w:pPr>
      <w:ind w:left="720" w:hanging="720"/>
      <w:jc w:val="both"/>
    </w:pPr>
  </w:style>
  <w:style w:type="paragraph" w:styleId="BodyTextIndent3">
    <w:name w:val="Body Text Indent 3"/>
    <w:basedOn w:val="Normal"/>
    <w:rsid w:val="00893FD8"/>
    <w:pPr>
      <w:ind w:left="1854" w:hanging="414"/>
      <w:jc w:val="both"/>
    </w:pPr>
  </w:style>
  <w:style w:type="paragraph" w:styleId="Header">
    <w:name w:val="header"/>
    <w:basedOn w:val="Normal"/>
    <w:rsid w:val="00893FD8"/>
    <w:pPr>
      <w:tabs>
        <w:tab w:val="center" w:pos="4320"/>
        <w:tab w:val="right" w:pos="8640"/>
      </w:tabs>
    </w:pPr>
  </w:style>
  <w:style w:type="character" w:styleId="PageNumber">
    <w:name w:val="page number"/>
    <w:basedOn w:val="DefaultParagraphFont"/>
    <w:rsid w:val="00893FD8"/>
  </w:style>
  <w:style w:type="paragraph" w:styleId="Footer">
    <w:name w:val="footer"/>
    <w:basedOn w:val="Normal"/>
    <w:rsid w:val="00893FD8"/>
    <w:pPr>
      <w:tabs>
        <w:tab w:val="center" w:pos="4320"/>
        <w:tab w:val="right" w:pos="8640"/>
      </w:tabs>
    </w:pPr>
  </w:style>
  <w:style w:type="paragraph" w:styleId="FootnoteText">
    <w:name w:val="footnote text"/>
    <w:basedOn w:val="Normal"/>
    <w:semiHidden/>
    <w:rsid w:val="00893FD8"/>
    <w:rPr>
      <w:sz w:val="20"/>
      <w:szCs w:val="20"/>
    </w:rPr>
  </w:style>
  <w:style w:type="character" w:styleId="FootnoteReference">
    <w:name w:val="footnote reference"/>
    <w:basedOn w:val="DefaultParagraphFont"/>
    <w:semiHidden/>
    <w:rsid w:val="00893FD8"/>
    <w:rPr>
      <w:vertAlign w:val="superscript"/>
    </w:rPr>
  </w:style>
  <w:style w:type="paragraph" w:styleId="BodyText3">
    <w:name w:val="Body Text 3"/>
    <w:basedOn w:val="Normal"/>
    <w:rsid w:val="00893FD8"/>
    <w:pPr>
      <w:tabs>
        <w:tab w:val="left" w:pos="405"/>
      </w:tabs>
    </w:pPr>
    <w:rPr>
      <w:sz w:val="16"/>
      <w:szCs w:val="16"/>
    </w:rPr>
  </w:style>
  <w:style w:type="paragraph" w:styleId="BlockText">
    <w:name w:val="Block Text"/>
    <w:basedOn w:val="Normal"/>
    <w:rsid w:val="00893FD8"/>
    <w:pPr>
      <w:numPr>
        <w:ilvl w:val="12"/>
      </w:numPr>
      <w:tabs>
        <w:tab w:val="left" w:pos="540"/>
      </w:tabs>
      <w:ind w:left="540" w:right="-72" w:hanging="540"/>
      <w:jc w:val="both"/>
    </w:pPr>
    <w:rPr>
      <w:lang w:val="en-GB" w:eastAsia="it-IT"/>
    </w:rPr>
  </w:style>
  <w:style w:type="paragraph" w:styleId="Date">
    <w:name w:val="Date"/>
    <w:basedOn w:val="Normal"/>
    <w:next w:val="Normal"/>
    <w:rsid w:val="00893FD8"/>
    <w:pPr>
      <w:widowControl w:val="0"/>
    </w:pPr>
    <w:rPr>
      <w:szCs w:val="20"/>
      <w:lang w:val="sv-SE"/>
    </w:rPr>
  </w:style>
  <w:style w:type="paragraph" w:styleId="TOC3">
    <w:name w:val="toc 3"/>
    <w:basedOn w:val="Normal"/>
    <w:next w:val="Normal"/>
    <w:autoRedefine/>
    <w:semiHidden/>
    <w:rsid w:val="00CE30A4"/>
    <w:pPr>
      <w:tabs>
        <w:tab w:val="left" w:pos="480"/>
        <w:tab w:val="left" w:pos="960"/>
        <w:tab w:val="right" w:leader="dot" w:pos="9019"/>
      </w:tabs>
    </w:pPr>
    <w:rPr>
      <w:sz w:val="20"/>
      <w:szCs w:val="24"/>
    </w:rPr>
  </w:style>
  <w:style w:type="paragraph" w:styleId="TOC2">
    <w:name w:val="toc 2"/>
    <w:basedOn w:val="Normal"/>
    <w:next w:val="Normal"/>
    <w:autoRedefine/>
    <w:semiHidden/>
    <w:rsid w:val="00054BC1"/>
    <w:pPr>
      <w:tabs>
        <w:tab w:val="left" w:pos="882"/>
        <w:tab w:val="right" w:leader="dot" w:pos="9019"/>
      </w:tabs>
      <w:spacing w:before="120" w:after="20"/>
      <w:ind w:left="900" w:hanging="495"/>
    </w:pPr>
    <w:rPr>
      <w:b/>
      <w:bCs/>
      <w:noProof/>
      <w:sz w:val="20"/>
      <w:szCs w:val="20"/>
      <w:lang w:val="en-GB" w:eastAsia="zh-CN"/>
    </w:rPr>
  </w:style>
  <w:style w:type="character" w:styleId="Hyperlink">
    <w:name w:val="Hyperlink"/>
    <w:basedOn w:val="DefaultParagraphFont"/>
    <w:rsid w:val="00893FD8"/>
    <w:rPr>
      <w:color w:val="0000FF"/>
      <w:u w:val="single"/>
    </w:rPr>
  </w:style>
  <w:style w:type="paragraph" w:customStyle="1" w:styleId="Sec1-Clauses">
    <w:name w:val="Sec1-Clauses"/>
    <w:basedOn w:val="Normal"/>
    <w:semiHidden/>
    <w:rsid w:val="00893FD8"/>
    <w:pPr>
      <w:spacing w:before="120" w:after="120"/>
    </w:pPr>
    <w:rPr>
      <w:b/>
      <w:szCs w:val="20"/>
    </w:rPr>
  </w:style>
  <w:style w:type="paragraph" w:styleId="TOC4">
    <w:name w:val="toc 4"/>
    <w:basedOn w:val="Normal"/>
    <w:next w:val="Normal"/>
    <w:autoRedefine/>
    <w:semiHidden/>
    <w:rsid w:val="000936E3"/>
    <w:pPr>
      <w:tabs>
        <w:tab w:val="left" w:pos="1413"/>
        <w:tab w:val="right" w:leader="dot" w:pos="9000"/>
      </w:tabs>
      <w:ind w:left="900" w:right="-120"/>
    </w:pPr>
    <w:rPr>
      <w:noProof/>
      <w:sz w:val="20"/>
      <w:szCs w:val="20"/>
      <w:lang w:val="en-GB"/>
    </w:rPr>
  </w:style>
  <w:style w:type="character" w:styleId="CommentReference">
    <w:name w:val="annotation reference"/>
    <w:basedOn w:val="DefaultParagraphFont"/>
    <w:semiHidden/>
    <w:rsid w:val="00893FD8"/>
    <w:rPr>
      <w:sz w:val="16"/>
      <w:szCs w:val="16"/>
    </w:rPr>
  </w:style>
  <w:style w:type="paragraph" w:styleId="CommentText">
    <w:name w:val="annotation text"/>
    <w:basedOn w:val="Normal"/>
    <w:semiHidden/>
    <w:rsid w:val="00893FD8"/>
    <w:rPr>
      <w:sz w:val="20"/>
      <w:szCs w:val="20"/>
    </w:rPr>
  </w:style>
  <w:style w:type="character" w:customStyle="1" w:styleId="StyleHeading2Complex15ptCharChar">
    <w:name w:val="Style Heading 2 + (Complex) 15 pt Char Char"/>
    <w:basedOn w:val="Char"/>
    <w:rsid w:val="00893FD8"/>
    <w:rPr>
      <w:rFonts w:ascii="Arial" w:eastAsia="SimSun" w:hAnsi="Arial" w:cs="Arial"/>
      <w:b/>
      <w:noProof w:val="0"/>
      <w:sz w:val="26"/>
      <w:szCs w:val="30"/>
      <w:lang w:val="en-US" w:eastAsia="en-US" w:bidi="ar-SA"/>
    </w:rPr>
  </w:style>
  <w:style w:type="character" w:customStyle="1" w:styleId="Char1">
    <w:name w:val="Char1"/>
    <w:basedOn w:val="DefaultParagraphFont"/>
    <w:rsid w:val="00893FD8"/>
    <w:rPr>
      <w:rFonts w:ascii="Arial" w:eastAsia="SimSun" w:hAnsi="Arial" w:cs="Arial"/>
      <w:b/>
      <w:bCs/>
      <w:noProof w:val="0"/>
      <w:sz w:val="28"/>
      <w:szCs w:val="28"/>
      <w:lang w:val="en-US" w:eastAsia="en-US" w:bidi="ar-SA"/>
    </w:rPr>
  </w:style>
  <w:style w:type="paragraph" w:styleId="List2">
    <w:name w:val="List 2"/>
    <w:basedOn w:val="Normal"/>
    <w:rsid w:val="00893FD8"/>
    <w:pPr>
      <w:ind w:left="720" w:hanging="360"/>
    </w:pPr>
  </w:style>
  <w:style w:type="paragraph" w:styleId="List3">
    <w:name w:val="List 3"/>
    <w:basedOn w:val="Normal"/>
    <w:rsid w:val="00893FD8"/>
    <w:pPr>
      <w:ind w:left="1080" w:hanging="360"/>
    </w:pPr>
  </w:style>
  <w:style w:type="paragraph" w:styleId="MessageHeader">
    <w:name w:val="Message Header"/>
    <w:basedOn w:val="Normal"/>
    <w:rsid w:val="00893FD8"/>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Closing">
    <w:name w:val="Closing"/>
    <w:basedOn w:val="Normal"/>
    <w:rsid w:val="00893FD8"/>
    <w:pPr>
      <w:ind w:left="4320"/>
    </w:pPr>
  </w:style>
  <w:style w:type="paragraph" w:styleId="ListBullet2">
    <w:name w:val="List Bullet 2"/>
    <w:basedOn w:val="Normal"/>
    <w:autoRedefine/>
    <w:rsid w:val="00893FD8"/>
    <w:pPr>
      <w:tabs>
        <w:tab w:val="num" w:pos="720"/>
      </w:tabs>
      <w:ind w:left="720" w:hanging="360"/>
    </w:pPr>
  </w:style>
  <w:style w:type="paragraph" w:styleId="ListContinue2">
    <w:name w:val="List Continue 2"/>
    <w:basedOn w:val="Normal"/>
    <w:rsid w:val="00893FD8"/>
    <w:pPr>
      <w:spacing w:after="120"/>
      <w:ind w:left="720"/>
    </w:pPr>
  </w:style>
  <w:style w:type="paragraph" w:styleId="ListContinue3">
    <w:name w:val="List Continue 3"/>
    <w:basedOn w:val="Normal"/>
    <w:rsid w:val="00893FD8"/>
    <w:pPr>
      <w:spacing w:after="120"/>
      <w:ind w:left="1080"/>
    </w:pPr>
  </w:style>
  <w:style w:type="paragraph" w:styleId="BodyTextFirstIndent">
    <w:name w:val="Body Text First Indent"/>
    <w:basedOn w:val="BodyText"/>
    <w:rsid w:val="00893FD8"/>
    <w:pPr>
      <w:suppressAutoHyphens w:val="0"/>
      <w:ind w:firstLine="210"/>
      <w:jc w:val="left"/>
    </w:pPr>
  </w:style>
  <w:style w:type="paragraph" w:styleId="BodyTextFirstIndent2">
    <w:name w:val="Body Text First Indent 2"/>
    <w:basedOn w:val="BodyTextIndent"/>
    <w:rsid w:val="00893FD8"/>
    <w:pPr>
      <w:spacing w:after="120"/>
      <w:ind w:left="360" w:firstLine="210"/>
      <w:jc w:val="left"/>
    </w:pPr>
  </w:style>
  <w:style w:type="character" w:styleId="Emphasis">
    <w:name w:val="Emphasis"/>
    <w:basedOn w:val="DefaultParagraphFont"/>
    <w:qFormat/>
    <w:rsid w:val="00893FD8"/>
    <w:rPr>
      <w:i/>
      <w:iCs/>
    </w:rPr>
  </w:style>
  <w:style w:type="paragraph" w:styleId="EnvelopeAddress">
    <w:name w:val="envelope address"/>
    <w:basedOn w:val="Normal"/>
    <w:rsid w:val="00893FD8"/>
    <w:pPr>
      <w:framePr w:w="7920" w:h="1980" w:hRule="exact" w:hSpace="180" w:wrap="auto" w:hAnchor="page" w:xAlign="center" w:yAlign="bottom"/>
      <w:ind w:left="2880"/>
    </w:pPr>
    <w:rPr>
      <w:sz w:val="24"/>
      <w:szCs w:val="24"/>
    </w:rPr>
  </w:style>
  <w:style w:type="paragraph" w:styleId="EnvelopeReturn">
    <w:name w:val="envelope return"/>
    <w:basedOn w:val="Normal"/>
    <w:rsid w:val="00893FD8"/>
    <w:rPr>
      <w:sz w:val="20"/>
      <w:szCs w:val="20"/>
    </w:rPr>
  </w:style>
  <w:style w:type="character" w:styleId="FollowedHyperlink">
    <w:name w:val="FollowedHyperlink"/>
    <w:basedOn w:val="DefaultParagraphFont"/>
    <w:rsid w:val="00893FD8"/>
    <w:rPr>
      <w:color w:val="800080"/>
      <w:u w:val="single"/>
    </w:rPr>
  </w:style>
  <w:style w:type="character" w:styleId="LineNumber">
    <w:name w:val="line number"/>
    <w:basedOn w:val="DefaultParagraphFont"/>
    <w:rsid w:val="00893FD8"/>
  </w:style>
  <w:style w:type="paragraph" w:styleId="List4">
    <w:name w:val="List 4"/>
    <w:basedOn w:val="Normal"/>
    <w:rsid w:val="00893FD8"/>
    <w:pPr>
      <w:ind w:left="1440" w:hanging="360"/>
    </w:pPr>
  </w:style>
  <w:style w:type="paragraph" w:styleId="List5">
    <w:name w:val="List 5"/>
    <w:basedOn w:val="Normal"/>
    <w:rsid w:val="00893FD8"/>
    <w:pPr>
      <w:ind w:left="1800" w:hanging="360"/>
    </w:pPr>
  </w:style>
  <w:style w:type="paragraph" w:styleId="ListBullet">
    <w:name w:val="List Bullet"/>
    <w:basedOn w:val="Normal"/>
    <w:autoRedefine/>
    <w:rsid w:val="00893FD8"/>
    <w:pPr>
      <w:tabs>
        <w:tab w:val="num" w:pos="360"/>
      </w:tabs>
      <w:ind w:left="360" w:hanging="360"/>
    </w:pPr>
  </w:style>
  <w:style w:type="paragraph" w:styleId="ListBullet3">
    <w:name w:val="List Bullet 3"/>
    <w:basedOn w:val="Normal"/>
    <w:autoRedefine/>
    <w:rsid w:val="00893FD8"/>
    <w:pPr>
      <w:tabs>
        <w:tab w:val="num" w:pos="1080"/>
      </w:tabs>
      <w:ind w:left="1080" w:hanging="360"/>
    </w:pPr>
  </w:style>
  <w:style w:type="paragraph" w:styleId="ListBullet4">
    <w:name w:val="List Bullet 4"/>
    <w:basedOn w:val="Normal"/>
    <w:autoRedefine/>
    <w:rsid w:val="00893FD8"/>
    <w:pPr>
      <w:tabs>
        <w:tab w:val="num" w:pos="1440"/>
      </w:tabs>
      <w:ind w:left="1440" w:hanging="360"/>
    </w:pPr>
  </w:style>
  <w:style w:type="paragraph" w:styleId="ListBullet5">
    <w:name w:val="List Bullet 5"/>
    <w:basedOn w:val="Normal"/>
    <w:autoRedefine/>
    <w:rsid w:val="00893FD8"/>
    <w:pPr>
      <w:tabs>
        <w:tab w:val="num" w:pos="1800"/>
      </w:tabs>
      <w:ind w:left="1800" w:hanging="360"/>
    </w:pPr>
  </w:style>
  <w:style w:type="paragraph" w:styleId="ListContinue4">
    <w:name w:val="List Continue 4"/>
    <w:basedOn w:val="Normal"/>
    <w:rsid w:val="00893FD8"/>
    <w:pPr>
      <w:spacing w:after="120"/>
      <w:ind w:left="1440"/>
    </w:pPr>
  </w:style>
  <w:style w:type="paragraph" w:styleId="ListContinue5">
    <w:name w:val="List Continue 5"/>
    <w:basedOn w:val="Normal"/>
    <w:rsid w:val="00893FD8"/>
    <w:pPr>
      <w:spacing w:after="120"/>
      <w:ind w:left="1800"/>
    </w:pPr>
  </w:style>
  <w:style w:type="paragraph" w:styleId="ListNumber">
    <w:name w:val="List Number"/>
    <w:basedOn w:val="Normal"/>
    <w:rsid w:val="00893FD8"/>
    <w:pPr>
      <w:tabs>
        <w:tab w:val="num" w:pos="360"/>
      </w:tabs>
      <w:ind w:left="360" w:hanging="360"/>
    </w:pPr>
  </w:style>
  <w:style w:type="paragraph" w:styleId="ListNumber2">
    <w:name w:val="List Number 2"/>
    <w:basedOn w:val="Normal"/>
    <w:rsid w:val="00893FD8"/>
    <w:pPr>
      <w:tabs>
        <w:tab w:val="num" w:pos="720"/>
      </w:tabs>
      <w:ind w:left="720" w:hanging="360"/>
    </w:pPr>
  </w:style>
  <w:style w:type="paragraph" w:styleId="ListNumber3">
    <w:name w:val="List Number 3"/>
    <w:basedOn w:val="Normal"/>
    <w:rsid w:val="00893FD8"/>
    <w:pPr>
      <w:tabs>
        <w:tab w:val="num" w:pos="1080"/>
      </w:tabs>
      <w:ind w:left="1080" w:hanging="360"/>
    </w:pPr>
  </w:style>
  <w:style w:type="paragraph" w:styleId="ListNumber4">
    <w:name w:val="List Number 4"/>
    <w:basedOn w:val="Normal"/>
    <w:rsid w:val="00893FD8"/>
    <w:pPr>
      <w:tabs>
        <w:tab w:val="num" w:pos="1440"/>
      </w:tabs>
      <w:ind w:left="1440" w:hanging="360"/>
    </w:pPr>
  </w:style>
  <w:style w:type="paragraph" w:styleId="ListNumber5">
    <w:name w:val="List Number 5"/>
    <w:basedOn w:val="Normal"/>
    <w:rsid w:val="00893FD8"/>
    <w:pPr>
      <w:tabs>
        <w:tab w:val="num" w:pos="1800"/>
      </w:tabs>
      <w:ind w:left="1800" w:hanging="360"/>
    </w:pPr>
  </w:style>
  <w:style w:type="paragraph" w:styleId="NoteHeading">
    <w:name w:val="Note Heading"/>
    <w:basedOn w:val="Normal"/>
    <w:next w:val="Normal"/>
    <w:rsid w:val="00893FD8"/>
  </w:style>
  <w:style w:type="paragraph" w:styleId="PlainText">
    <w:name w:val="Plain Text"/>
    <w:basedOn w:val="Normal"/>
    <w:rsid w:val="00893FD8"/>
    <w:rPr>
      <w:rFonts w:ascii="Courier New" w:hAnsi="Courier New" w:cs="Courier New"/>
      <w:sz w:val="20"/>
      <w:szCs w:val="20"/>
    </w:rPr>
  </w:style>
  <w:style w:type="paragraph" w:styleId="Signature">
    <w:name w:val="Signature"/>
    <w:basedOn w:val="Normal"/>
    <w:rsid w:val="00893FD8"/>
    <w:pPr>
      <w:ind w:left="4320"/>
    </w:pPr>
  </w:style>
  <w:style w:type="character" w:styleId="Strong">
    <w:name w:val="Strong"/>
    <w:basedOn w:val="DefaultParagraphFont"/>
    <w:qFormat/>
    <w:rsid w:val="00893FD8"/>
    <w:rPr>
      <w:b/>
      <w:bCs/>
    </w:rPr>
  </w:style>
  <w:style w:type="character" w:customStyle="1" w:styleId="Heading3Char">
    <w:name w:val="Heading 3 Char"/>
    <w:basedOn w:val="DefaultParagraphFont"/>
    <w:rsid w:val="00893FD8"/>
    <w:rPr>
      <w:rFonts w:ascii="Arial" w:eastAsia="SimSun" w:hAnsi="Arial" w:cs="Arial"/>
      <w:b/>
      <w:bCs/>
      <w:noProof w:val="0"/>
      <w:sz w:val="22"/>
      <w:szCs w:val="22"/>
      <w:lang w:val="en-US" w:eastAsia="zh-CN" w:bidi="ar-SA"/>
    </w:rPr>
  </w:style>
  <w:style w:type="character" w:customStyle="1" w:styleId="NormalIndentChar">
    <w:name w:val="Normal Indent Char"/>
    <w:basedOn w:val="DefaultParagraphFont"/>
    <w:rsid w:val="00893FD8"/>
    <w:rPr>
      <w:rFonts w:ascii="Arial" w:eastAsia="SimSun" w:hAnsi="Arial" w:cs="Arial"/>
      <w:noProof w:val="0"/>
      <w:sz w:val="22"/>
      <w:szCs w:val="22"/>
      <w:lang w:val="en-US" w:eastAsia="en-US" w:bidi="ar-SA"/>
    </w:rPr>
  </w:style>
  <w:style w:type="character" w:customStyle="1" w:styleId="Heading3Char1">
    <w:name w:val="Heading 3 Char1"/>
    <w:basedOn w:val="DefaultParagraphFont"/>
    <w:link w:val="Heading3"/>
    <w:rsid w:val="008556F1"/>
    <w:rPr>
      <w:rFonts w:ascii="Arial" w:eastAsia="SimSun" w:hAnsi="Arial" w:cs="Arial"/>
      <w:b/>
      <w:bCs/>
      <w:sz w:val="22"/>
      <w:szCs w:val="22"/>
      <w:lang w:val="en-US" w:eastAsia="zh-CN" w:bidi="ar-SA"/>
    </w:rPr>
  </w:style>
  <w:style w:type="paragraph" w:styleId="BalloonText">
    <w:name w:val="Balloon Text"/>
    <w:basedOn w:val="Normal"/>
    <w:semiHidden/>
    <w:rsid w:val="00893FD8"/>
    <w:rPr>
      <w:rFonts w:ascii="Tahoma" w:hAnsi="Tahoma" w:cs="Tahoma"/>
      <w:sz w:val="16"/>
      <w:szCs w:val="16"/>
    </w:rPr>
  </w:style>
  <w:style w:type="paragraph" w:styleId="NormalWeb">
    <w:name w:val="Normal (Web)"/>
    <w:basedOn w:val="Normal"/>
    <w:uiPriority w:val="99"/>
    <w:rsid w:val="004256A3"/>
    <w:pPr>
      <w:spacing w:before="100" w:beforeAutospacing="1" w:after="100" w:afterAutospacing="1"/>
    </w:pPr>
    <w:rPr>
      <w:rFonts w:ascii="Times New Roman" w:hAnsi="Times New Roman" w:cs="Times New Roman"/>
      <w:sz w:val="24"/>
      <w:szCs w:val="24"/>
      <w:lang w:eastAsia="zh-CN"/>
    </w:rPr>
  </w:style>
  <w:style w:type="character" w:styleId="HTMLAcronym">
    <w:name w:val="HTML Acronym"/>
    <w:basedOn w:val="DefaultParagraphFont"/>
    <w:rsid w:val="009A7B3B"/>
  </w:style>
  <w:style w:type="paragraph" w:customStyle="1" w:styleId="Textnoindent">
    <w:name w:val="Text no indent"/>
    <w:rsid w:val="0081580B"/>
    <w:pPr>
      <w:overflowPunct w:val="0"/>
      <w:autoSpaceDE w:val="0"/>
      <w:autoSpaceDN w:val="0"/>
      <w:adjustRightInd w:val="0"/>
      <w:spacing w:line="260" w:lineRule="exact"/>
      <w:jc w:val="both"/>
      <w:textAlignment w:val="baseline"/>
    </w:pPr>
    <w:rPr>
      <w:rFonts w:ascii="Palatino" w:eastAsia="Times New Roman" w:hAnsi="Palatino"/>
      <w:noProof/>
      <w:sz w:val="22"/>
      <w:szCs w:val="22"/>
      <w:lang w:eastAsia="zh-CN"/>
    </w:rPr>
  </w:style>
  <w:style w:type="paragraph" w:customStyle="1" w:styleId="Text">
    <w:name w:val="Text"/>
    <w:rsid w:val="0081580B"/>
    <w:pPr>
      <w:overflowPunct w:val="0"/>
      <w:autoSpaceDE w:val="0"/>
      <w:autoSpaceDN w:val="0"/>
      <w:adjustRightInd w:val="0"/>
      <w:spacing w:line="260" w:lineRule="exact"/>
      <w:ind w:firstLine="240"/>
      <w:jc w:val="both"/>
      <w:textAlignment w:val="baseline"/>
    </w:pPr>
    <w:rPr>
      <w:rFonts w:ascii="Palatino" w:eastAsia="Times New Roman" w:hAnsi="Palatino"/>
      <w:noProof/>
      <w:sz w:val="22"/>
      <w:szCs w:val="22"/>
      <w:lang w:eastAsia="zh-CN"/>
    </w:rPr>
  </w:style>
  <w:style w:type="character" w:customStyle="1" w:styleId="BodyTextChar">
    <w:name w:val="Body Text Char"/>
    <w:basedOn w:val="DefaultParagraphFont"/>
    <w:link w:val="BodyText"/>
    <w:rsid w:val="009F7A73"/>
    <w:rPr>
      <w:rFonts w:ascii="Arial" w:eastAsia="SimSun" w:hAnsi="Arial" w:cs="Arial"/>
      <w:sz w:val="22"/>
      <w:szCs w:val="22"/>
      <w:lang w:val="en-US" w:eastAsia="en-US" w:bidi="ar-SA"/>
    </w:rPr>
  </w:style>
  <w:style w:type="table" w:styleId="TableGrid">
    <w:name w:val="Table Grid"/>
    <w:basedOn w:val="TableNormal"/>
    <w:uiPriority w:val="59"/>
    <w:rsid w:val="000B21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A393A"/>
    <w:pPr>
      <w:spacing w:after="200" w:line="276" w:lineRule="auto"/>
      <w:ind w:left="720"/>
      <w:contextualSpacing/>
    </w:pPr>
    <w:rPr>
      <w:rFonts w:asciiTheme="minorHAnsi" w:eastAsiaTheme="minorEastAsia" w:hAnsiTheme="minorHAnsi" w:cstheme="minorBidi"/>
      <w:szCs w:val="28"/>
      <w:lang w:bidi="bn-IN"/>
    </w:rPr>
  </w:style>
  <w:style w:type="character" w:customStyle="1" w:styleId="Bodytext20">
    <w:name w:val="Body text (2)_"/>
    <w:basedOn w:val="DefaultParagraphFont"/>
    <w:link w:val="Bodytext21"/>
    <w:rsid w:val="005A393A"/>
    <w:rPr>
      <w:sz w:val="9"/>
      <w:szCs w:val="9"/>
      <w:shd w:val="clear" w:color="auto" w:fill="FFFFFF"/>
    </w:rPr>
  </w:style>
  <w:style w:type="paragraph" w:customStyle="1" w:styleId="Bodytext21">
    <w:name w:val="Body text (2)"/>
    <w:basedOn w:val="Normal"/>
    <w:link w:val="Bodytext20"/>
    <w:rsid w:val="005A393A"/>
    <w:pPr>
      <w:shd w:val="clear" w:color="auto" w:fill="FFFFFF"/>
      <w:spacing w:before="60" w:after="240" w:line="0" w:lineRule="atLeast"/>
    </w:pPr>
    <w:rPr>
      <w:rFonts w:ascii="Times New Roman" w:hAnsi="Times New Roman" w:cs="Times New Roman"/>
      <w:sz w:val="9"/>
      <w:szCs w:val="9"/>
    </w:rPr>
  </w:style>
  <w:style w:type="character" w:customStyle="1" w:styleId="Heading2Char">
    <w:name w:val="Heading 2 Char"/>
    <w:basedOn w:val="DefaultParagraphFont"/>
    <w:link w:val="Heading2"/>
    <w:rsid w:val="00261519"/>
    <w:rPr>
      <w:rFonts w:ascii="Arial" w:hAnsi="Arial" w:cs="Arial"/>
      <w:b/>
      <w:sz w:val="26"/>
      <w:szCs w:val="22"/>
    </w:rPr>
  </w:style>
</w:styles>
</file>

<file path=word/webSettings.xml><?xml version="1.0" encoding="utf-8"?>
<w:webSettings xmlns:r="http://schemas.openxmlformats.org/officeDocument/2006/relationships" xmlns:w="http://schemas.openxmlformats.org/wordprocessingml/2006/main">
  <w:divs>
    <w:div w:id="829101927">
      <w:bodyDiv w:val="1"/>
      <w:marLeft w:val="0"/>
      <w:marRight w:val="0"/>
      <w:marTop w:val="0"/>
      <w:marBottom w:val="0"/>
      <w:divBdr>
        <w:top w:val="none" w:sz="0" w:space="0" w:color="auto"/>
        <w:left w:val="none" w:sz="0" w:space="0" w:color="auto"/>
        <w:bottom w:val="none" w:sz="0" w:space="0" w:color="auto"/>
        <w:right w:val="none" w:sz="0" w:space="0" w:color="auto"/>
      </w:divBdr>
      <w:divsChild>
        <w:div w:id="188296780">
          <w:marLeft w:val="0"/>
          <w:marRight w:val="0"/>
          <w:marTop w:val="0"/>
          <w:marBottom w:val="0"/>
          <w:divBdr>
            <w:top w:val="none" w:sz="0" w:space="0" w:color="auto"/>
            <w:left w:val="none" w:sz="0" w:space="0" w:color="auto"/>
            <w:bottom w:val="none" w:sz="0" w:space="0" w:color="auto"/>
            <w:right w:val="none" w:sz="0" w:space="0" w:color="auto"/>
          </w:divBdr>
          <w:divsChild>
            <w:div w:id="548953365">
              <w:marLeft w:val="2232"/>
              <w:marRight w:val="0"/>
              <w:marTop w:val="0"/>
              <w:marBottom w:val="0"/>
              <w:divBdr>
                <w:top w:val="none" w:sz="0" w:space="0" w:color="auto"/>
                <w:left w:val="none" w:sz="0" w:space="0" w:color="auto"/>
                <w:bottom w:val="none" w:sz="0" w:space="0" w:color="auto"/>
                <w:right w:val="none" w:sz="0" w:space="0" w:color="auto"/>
              </w:divBdr>
              <w:divsChild>
                <w:div w:id="240069035">
                  <w:marLeft w:val="0"/>
                  <w:marRight w:val="0"/>
                  <w:marTop w:val="0"/>
                  <w:marBottom w:val="0"/>
                  <w:divBdr>
                    <w:top w:val="none" w:sz="0" w:space="0" w:color="auto"/>
                    <w:left w:val="none" w:sz="0" w:space="0" w:color="auto"/>
                    <w:bottom w:val="none" w:sz="0" w:space="0" w:color="auto"/>
                    <w:right w:val="none" w:sz="0" w:space="0" w:color="auto"/>
                  </w:divBdr>
                  <w:divsChild>
                    <w:div w:id="2053309811">
                      <w:marLeft w:val="0"/>
                      <w:marRight w:val="0"/>
                      <w:marTop w:val="0"/>
                      <w:marBottom w:val="0"/>
                      <w:divBdr>
                        <w:top w:val="none" w:sz="0" w:space="0" w:color="auto"/>
                        <w:left w:val="none" w:sz="0" w:space="0" w:color="auto"/>
                        <w:bottom w:val="none" w:sz="0" w:space="0" w:color="auto"/>
                        <w:right w:val="none" w:sz="0" w:space="0" w:color="auto"/>
                      </w:divBdr>
                      <w:divsChild>
                        <w:div w:id="2102025139">
                          <w:marLeft w:val="0"/>
                          <w:marRight w:val="0"/>
                          <w:marTop w:val="0"/>
                          <w:marBottom w:val="0"/>
                          <w:divBdr>
                            <w:top w:val="none" w:sz="0" w:space="0" w:color="auto"/>
                            <w:left w:val="none" w:sz="0" w:space="0" w:color="auto"/>
                            <w:bottom w:val="none" w:sz="0" w:space="0" w:color="auto"/>
                            <w:right w:val="none" w:sz="0" w:space="0" w:color="auto"/>
                          </w:divBdr>
                          <w:divsChild>
                            <w:div w:id="40903969">
                              <w:marLeft w:val="0"/>
                              <w:marRight w:val="0"/>
                              <w:marTop w:val="0"/>
                              <w:marBottom w:val="0"/>
                              <w:divBdr>
                                <w:top w:val="none" w:sz="0" w:space="0" w:color="auto"/>
                                <w:left w:val="none" w:sz="0" w:space="0" w:color="auto"/>
                                <w:bottom w:val="none" w:sz="0" w:space="0" w:color="auto"/>
                                <w:right w:val="none" w:sz="0" w:space="0" w:color="auto"/>
                              </w:divBdr>
                              <w:divsChild>
                                <w:div w:id="1695615317">
                                  <w:marLeft w:val="0"/>
                                  <w:marRight w:val="0"/>
                                  <w:marTop w:val="0"/>
                                  <w:marBottom w:val="0"/>
                                  <w:divBdr>
                                    <w:top w:val="none" w:sz="0" w:space="0" w:color="auto"/>
                                    <w:left w:val="none" w:sz="0" w:space="0" w:color="auto"/>
                                    <w:bottom w:val="none" w:sz="0" w:space="0" w:color="auto"/>
                                    <w:right w:val="none" w:sz="0" w:space="0" w:color="auto"/>
                                  </w:divBdr>
                                  <w:divsChild>
                                    <w:div w:id="864752804">
                                      <w:marLeft w:val="0"/>
                                      <w:marRight w:val="0"/>
                                      <w:marTop w:val="0"/>
                                      <w:marBottom w:val="0"/>
                                      <w:divBdr>
                                        <w:top w:val="none" w:sz="0" w:space="0" w:color="auto"/>
                                        <w:left w:val="none" w:sz="0" w:space="0" w:color="auto"/>
                                        <w:bottom w:val="none" w:sz="0" w:space="0" w:color="auto"/>
                                        <w:right w:val="none" w:sz="0" w:space="0" w:color="auto"/>
                                      </w:divBdr>
                                      <w:divsChild>
                                        <w:div w:id="2105759304">
                                          <w:marLeft w:val="0"/>
                                          <w:marRight w:val="0"/>
                                          <w:marTop w:val="0"/>
                                          <w:marBottom w:val="0"/>
                                          <w:divBdr>
                                            <w:top w:val="none" w:sz="0" w:space="0" w:color="auto"/>
                                            <w:left w:val="none" w:sz="0" w:space="0" w:color="auto"/>
                                            <w:bottom w:val="none" w:sz="0" w:space="0" w:color="auto"/>
                                            <w:right w:val="none" w:sz="0" w:space="0" w:color="auto"/>
                                          </w:divBdr>
                                          <w:divsChild>
                                            <w:div w:id="819079004">
                                              <w:marLeft w:val="0"/>
                                              <w:marRight w:val="0"/>
                                              <w:marTop w:val="0"/>
                                              <w:marBottom w:val="0"/>
                                              <w:divBdr>
                                                <w:top w:val="none" w:sz="0" w:space="0" w:color="auto"/>
                                                <w:left w:val="none" w:sz="0" w:space="0" w:color="auto"/>
                                                <w:bottom w:val="none" w:sz="0" w:space="0" w:color="auto"/>
                                                <w:right w:val="none" w:sz="0" w:space="0" w:color="auto"/>
                                              </w:divBdr>
                                              <w:divsChild>
                                                <w:div w:id="986084722">
                                                  <w:marLeft w:val="0"/>
                                                  <w:marRight w:val="0"/>
                                                  <w:marTop w:val="0"/>
                                                  <w:marBottom w:val="0"/>
                                                  <w:divBdr>
                                                    <w:top w:val="none" w:sz="0" w:space="0" w:color="auto"/>
                                                    <w:left w:val="none" w:sz="0" w:space="0" w:color="auto"/>
                                                    <w:bottom w:val="none" w:sz="0" w:space="0" w:color="auto"/>
                                                    <w:right w:val="none" w:sz="0" w:space="0" w:color="auto"/>
                                                  </w:divBdr>
                                                  <w:divsChild>
                                                    <w:div w:id="348072254">
                                                      <w:marLeft w:val="0"/>
                                                      <w:marRight w:val="0"/>
                                                      <w:marTop w:val="0"/>
                                                      <w:marBottom w:val="0"/>
                                                      <w:divBdr>
                                                        <w:top w:val="none" w:sz="0" w:space="0" w:color="auto"/>
                                                        <w:left w:val="none" w:sz="0" w:space="0" w:color="auto"/>
                                                        <w:bottom w:val="none" w:sz="0" w:space="0" w:color="auto"/>
                                                        <w:right w:val="none" w:sz="0" w:space="0" w:color="auto"/>
                                                      </w:divBdr>
                                                      <w:divsChild>
                                                        <w:div w:id="1637487254">
                                                          <w:marLeft w:val="0"/>
                                                          <w:marRight w:val="0"/>
                                                          <w:marTop w:val="0"/>
                                                          <w:marBottom w:val="0"/>
                                                          <w:divBdr>
                                                            <w:top w:val="none" w:sz="0" w:space="0" w:color="auto"/>
                                                            <w:left w:val="none" w:sz="0" w:space="0" w:color="auto"/>
                                                            <w:bottom w:val="none" w:sz="0" w:space="0" w:color="auto"/>
                                                            <w:right w:val="none" w:sz="0" w:space="0" w:color="auto"/>
                                                          </w:divBdr>
                                                          <w:divsChild>
                                                            <w:div w:id="19227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37430452">
      <w:bodyDiv w:val="1"/>
      <w:marLeft w:val="0"/>
      <w:marRight w:val="0"/>
      <w:marTop w:val="0"/>
      <w:marBottom w:val="0"/>
      <w:divBdr>
        <w:top w:val="none" w:sz="0" w:space="0" w:color="auto"/>
        <w:left w:val="none" w:sz="0" w:space="0" w:color="auto"/>
        <w:bottom w:val="none" w:sz="0" w:space="0" w:color="auto"/>
        <w:right w:val="none" w:sz="0" w:space="0" w:color="auto"/>
      </w:divBdr>
      <w:divsChild>
        <w:div w:id="1710884145">
          <w:marLeft w:val="0"/>
          <w:marRight w:val="0"/>
          <w:marTop w:val="0"/>
          <w:marBottom w:val="0"/>
          <w:divBdr>
            <w:top w:val="none" w:sz="0" w:space="0" w:color="auto"/>
            <w:left w:val="none" w:sz="0" w:space="0" w:color="auto"/>
            <w:bottom w:val="none" w:sz="0" w:space="0" w:color="auto"/>
            <w:right w:val="none" w:sz="0" w:space="0" w:color="auto"/>
          </w:divBdr>
          <w:divsChild>
            <w:div w:id="586695193">
              <w:marLeft w:val="2232"/>
              <w:marRight w:val="0"/>
              <w:marTop w:val="0"/>
              <w:marBottom w:val="0"/>
              <w:divBdr>
                <w:top w:val="none" w:sz="0" w:space="0" w:color="auto"/>
                <w:left w:val="none" w:sz="0" w:space="0" w:color="auto"/>
                <w:bottom w:val="none" w:sz="0" w:space="0" w:color="auto"/>
                <w:right w:val="none" w:sz="0" w:space="0" w:color="auto"/>
              </w:divBdr>
              <w:divsChild>
                <w:div w:id="553078407">
                  <w:marLeft w:val="0"/>
                  <w:marRight w:val="0"/>
                  <w:marTop w:val="0"/>
                  <w:marBottom w:val="0"/>
                  <w:divBdr>
                    <w:top w:val="none" w:sz="0" w:space="0" w:color="auto"/>
                    <w:left w:val="none" w:sz="0" w:space="0" w:color="auto"/>
                    <w:bottom w:val="none" w:sz="0" w:space="0" w:color="auto"/>
                    <w:right w:val="none" w:sz="0" w:space="0" w:color="auto"/>
                  </w:divBdr>
                  <w:divsChild>
                    <w:div w:id="972829100">
                      <w:marLeft w:val="0"/>
                      <w:marRight w:val="0"/>
                      <w:marTop w:val="0"/>
                      <w:marBottom w:val="0"/>
                      <w:divBdr>
                        <w:top w:val="none" w:sz="0" w:space="0" w:color="auto"/>
                        <w:left w:val="none" w:sz="0" w:space="0" w:color="auto"/>
                        <w:bottom w:val="none" w:sz="0" w:space="0" w:color="auto"/>
                        <w:right w:val="none" w:sz="0" w:space="0" w:color="auto"/>
                      </w:divBdr>
                      <w:divsChild>
                        <w:div w:id="2116905603">
                          <w:marLeft w:val="0"/>
                          <w:marRight w:val="0"/>
                          <w:marTop w:val="0"/>
                          <w:marBottom w:val="0"/>
                          <w:divBdr>
                            <w:top w:val="none" w:sz="0" w:space="0" w:color="auto"/>
                            <w:left w:val="none" w:sz="0" w:space="0" w:color="auto"/>
                            <w:bottom w:val="none" w:sz="0" w:space="0" w:color="auto"/>
                            <w:right w:val="none" w:sz="0" w:space="0" w:color="auto"/>
                          </w:divBdr>
                          <w:divsChild>
                            <w:div w:id="1605917722">
                              <w:marLeft w:val="0"/>
                              <w:marRight w:val="0"/>
                              <w:marTop w:val="0"/>
                              <w:marBottom w:val="0"/>
                              <w:divBdr>
                                <w:top w:val="none" w:sz="0" w:space="0" w:color="auto"/>
                                <w:left w:val="none" w:sz="0" w:space="0" w:color="auto"/>
                                <w:bottom w:val="none" w:sz="0" w:space="0" w:color="auto"/>
                                <w:right w:val="none" w:sz="0" w:space="0" w:color="auto"/>
                              </w:divBdr>
                              <w:divsChild>
                                <w:div w:id="381373124">
                                  <w:marLeft w:val="0"/>
                                  <w:marRight w:val="0"/>
                                  <w:marTop w:val="0"/>
                                  <w:marBottom w:val="0"/>
                                  <w:divBdr>
                                    <w:top w:val="none" w:sz="0" w:space="0" w:color="auto"/>
                                    <w:left w:val="none" w:sz="0" w:space="0" w:color="auto"/>
                                    <w:bottom w:val="none" w:sz="0" w:space="0" w:color="auto"/>
                                    <w:right w:val="none" w:sz="0" w:space="0" w:color="auto"/>
                                  </w:divBdr>
                                  <w:divsChild>
                                    <w:div w:id="747580803">
                                      <w:marLeft w:val="0"/>
                                      <w:marRight w:val="0"/>
                                      <w:marTop w:val="0"/>
                                      <w:marBottom w:val="0"/>
                                      <w:divBdr>
                                        <w:top w:val="none" w:sz="0" w:space="0" w:color="auto"/>
                                        <w:left w:val="none" w:sz="0" w:space="0" w:color="auto"/>
                                        <w:bottom w:val="none" w:sz="0" w:space="0" w:color="auto"/>
                                        <w:right w:val="none" w:sz="0" w:space="0" w:color="auto"/>
                                      </w:divBdr>
                                      <w:divsChild>
                                        <w:div w:id="1699089807">
                                          <w:marLeft w:val="0"/>
                                          <w:marRight w:val="0"/>
                                          <w:marTop w:val="0"/>
                                          <w:marBottom w:val="0"/>
                                          <w:divBdr>
                                            <w:top w:val="none" w:sz="0" w:space="0" w:color="auto"/>
                                            <w:left w:val="none" w:sz="0" w:space="0" w:color="auto"/>
                                            <w:bottom w:val="none" w:sz="0" w:space="0" w:color="auto"/>
                                            <w:right w:val="none" w:sz="0" w:space="0" w:color="auto"/>
                                          </w:divBdr>
                                          <w:divsChild>
                                            <w:div w:id="1941520494">
                                              <w:marLeft w:val="0"/>
                                              <w:marRight w:val="0"/>
                                              <w:marTop w:val="0"/>
                                              <w:marBottom w:val="0"/>
                                              <w:divBdr>
                                                <w:top w:val="none" w:sz="0" w:space="0" w:color="auto"/>
                                                <w:left w:val="none" w:sz="0" w:space="0" w:color="auto"/>
                                                <w:bottom w:val="none" w:sz="0" w:space="0" w:color="auto"/>
                                                <w:right w:val="none" w:sz="0" w:space="0" w:color="auto"/>
                                              </w:divBdr>
                                              <w:divsChild>
                                                <w:div w:id="917255238">
                                                  <w:marLeft w:val="0"/>
                                                  <w:marRight w:val="0"/>
                                                  <w:marTop w:val="0"/>
                                                  <w:marBottom w:val="0"/>
                                                  <w:divBdr>
                                                    <w:top w:val="none" w:sz="0" w:space="0" w:color="auto"/>
                                                    <w:left w:val="none" w:sz="0" w:space="0" w:color="auto"/>
                                                    <w:bottom w:val="none" w:sz="0" w:space="0" w:color="auto"/>
                                                    <w:right w:val="none" w:sz="0" w:space="0" w:color="auto"/>
                                                  </w:divBdr>
                                                  <w:divsChild>
                                                    <w:div w:id="1801344454">
                                                      <w:marLeft w:val="0"/>
                                                      <w:marRight w:val="0"/>
                                                      <w:marTop w:val="0"/>
                                                      <w:marBottom w:val="0"/>
                                                      <w:divBdr>
                                                        <w:top w:val="none" w:sz="0" w:space="0" w:color="auto"/>
                                                        <w:left w:val="none" w:sz="0" w:space="0" w:color="auto"/>
                                                        <w:bottom w:val="none" w:sz="0" w:space="0" w:color="auto"/>
                                                        <w:right w:val="none" w:sz="0" w:space="0" w:color="auto"/>
                                                      </w:divBdr>
                                                      <w:divsChild>
                                                        <w:div w:id="2043358484">
                                                          <w:marLeft w:val="0"/>
                                                          <w:marRight w:val="0"/>
                                                          <w:marTop w:val="0"/>
                                                          <w:marBottom w:val="0"/>
                                                          <w:divBdr>
                                                            <w:top w:val="none" w:sz="0" w:space="0" w:color="auto"/>
                                                            <w:left w:val="none" w:sz="0" w:space="0" w:color="auto"/>
                                                            <w:bottom w:val="none" w:sz="0" w:space="0" w:color="auto"/>
                                                            <w:right w:val="none" w:sz="0" w:space="0" w:color="auto"/>
                                                          </w:divBdr>
                                                          <w:divsChild>
                                                            <w:div w:id="7818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acc.org.bd" TargetMode="External"/><Relationship Id="rId2" Type="http://schemas.openxmlformats.org/officeDocument/2006/relationships/numbering" Target="numbering.xml"/><Relationship Id="rId16" Type="http://schemas.openxmlformats.org/officeDocument/2006/relationships/hyperlink" Target="http://www.acc.org.bd"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tu.gov.bd/"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70F7F-7C9B-4771-BD5D-026538493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32</Pages>
  <Words>8763</Words>
  <Characters>49951</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Guidance Notes on the Use of</vt:lpstr>
    </vt:vector>
  </TitlesOfParts>
  <Company>IMED</Company>
  <LinksUpToDate>false</LinksUpToDate>
  <CharactersWithSpaces>58597</CharactersWithSpaces>
  <SharedDoc>false</SharedDoc>
  <HLinks>
    <vt:vector size="360" baseType="variant">
      <vt:variant>
        <vt:i4>1441848</vt:i4>
      </vt:variant>
      <vt:variant>
        <vt:i4>341</vt:i4>
      </vt:variant>
      <vt:variant>
        <vt:i4>0</vt:i4>
      </vt:variant>
      <vt:variant>
        <vt:i4>5</vt:i4>
      </vt:variant>
      <vt:variant>
        <vt:lpwstr/>
      </vt:variant>
      <vt:variant>
        <vt:lpwstr>_Toc239645713</vt:lpwstr>
      </vt:variant>
      <vt:variant>
        <vt:i4>1441848</vt:i4>
      </vt:variant>
      <vt:variant>
        <vt:i4>335</vt:i4>
      </vt:variant>
      <vt:variant>
        <vt:i4>0</vt:i4>
      </vt:variant>
      <vt:variant>
        <vt:i4>5</vt:i4>
      </vt:variant>
      <vt:variant>
        <vt:lpwstr/>
      </vt:variant>
      <vt:variant>
        <vt:lpwstr>_Toc239645712</vt:lpwstr>
      </vt:variant>
      <vt:variant>
        <vt:i4>1441848</vt:i4>
      </vt:variant>
      <vt:variant>
        <vt:i4>329</vt:i4>
      </vt:variant>
      <vt:variant>
        <vt:i4>0</vt:i4>
      </vt:variant>
      <vt:variant>
        <vt:i4>5</vt:i4>
      </vt:variant>
      <vt:variant>
        <vt:lpwstr/>
      </vt:variant>
      <vt:variant>
        <vt:lpwstr>_Toc239645711</vt:lpwstr>
      </vt:variant>
      <vt:variant>
        <vt:i4>1441848</vt:i4>
      </vt:variant>
      <vt:variant>
        <vt:i4>323</vt:i4>
      </vt:variant>
      <vt:variant>
        <vt:i4>0</vt:i4>
      </vt:variant>
      <vt:variant>
        <vt:i4>5</vt:i4>
      </vt:variant>
      <vt:variant>
        <vt:lpwstr/>
      </vt:variant>
      <vt:variant>
        <vt:lpwstr>_Toc239645710</vt:lpwstr>
      </vt:variant>
      <vt:variant>
        <vt:i4>1507384</vt:i4>
      </vt:variant>
      <vt:variant>
        <vt:i4>317</vt:i4>
      </vt:variant>
      <vt:variant>
        <vt:i4>0</vt:i4>
      </vt:variant>
      <vt:variant>
        <vt:i4>5</vt:i4>
      </vt:variant>
      <vt:variant>
        <vt:lpwstr/>
      </vt:variant>
      <vt:variant>
        <vt:lpwstr>_Toc239645709</vt:lpwstr>
      </vt:variant>
      <vt:variant>
        <vt:i4>1507384</vt:i4>
      </vt:variant>
      <vt:variant>
        <vt:i4>311</vt:i4>
      </vt:variant>
      <vt:variant>
        <vt:i4>0</vt:i4>
      </vt:variant>
      <vt:variant>
        <vt:i4>5</vt:i4>
      </vt:variant>
      <vt:variant>
        <vt:lpwstr/>
      </vt:variant>
      <vt:variant>
        <vt:lpwstr>_Toc239645708</vt:lpwstr>
      </vt:variant>
      <vt:variant>
        <vt:i4>1507384</vt:i4>
      </vt:variant>
      <vt:variant>
        <vt:i4>305</vt:i4>
      </vt:variant>
      <vt:variant>
        <vt:i4>0</vt:i4>
      </vt:variant>
      <vt:variant>
        <vt:i4>5</vt:i4>
      </vt:variant>
      <vt:variant>
        <vt:lpwstr/>
      </vt:variant>
      <vt:variant>
        <vt:lpwstr>_Toc239645707</vt:lpwstr>
      </vt:variant>
      <vt:variant>
        <vt:i4>1507384</vt:i4>
      </vt:variant>
      <vt:variant>
        <vt:i4>299</vt:i4>
      </vt:variant>
      <vt:variant>
        <vt:i4>0</vt:i4>
      </vt:variant>
      <vt:variant>
        <vt:i4>5</vt:i4>
      </vt:variant>
      <vt:variant>
        <vt:lpwstr/>
      </vt:variant>
      <vt:variant>
        <vt:lpwstr>_Toc239645706</vt:lpwstr>
      </vt:variant>
      <vt:variant>
        <vt:i4>1507384</vt:i4>
      </vt:variant>
      <vt:variant>
        <vt:i4>293</vt:i4>
      </vt:variant>
      <vt:variant>
        <vt:i4>0</vt:i4>
      </vt:variant>
      <vt:variant>
        <vt:i4>5</vt:i4>
      </vt:variant>
      <vt:variant>
        <vt:lpwstr/>
      </vt:variant>
      <vt:variant>
        <vt:lpwstr>_Toc239645705</vt:lpwstr>
      </vt:variant>
      <vt:variant>
        <vt:i4>1507384</vt:i4>
      </vt:variant>
      <vt:variant>
        <vt:i4>287</vt:i4>
      </vt:variant>
      <vt:variant>
        <vt:i4>0</vt:i4>
      </vt:variant>
      <vt:variant>
        <vt:i4>5</vt:i4>
      </vt:variant>
      <vt:variant>
        <vt:lpwstr/>
      </vt:variant>
      <vt:variant>
        <vt:lpwstr>_Toc239645704</vt:lpwstr>
      </vt:variant>
      <vt:variant>
        <vt:i4>1507384</vt:i4>
      </vt:variant>
      <vt:variant>
        <vt:i4>281</vt:i4>
      </vt:variant>
      <vt:variant>
        <vt:i4>0</vt:i4>
      </vt:variant>
      <vt:variant>
        <vt:i4>5</vt:i4>
      </vt:variant>
      <vt:variant>
        <vt:lpwstr/>
      </vt:variant>
      <vt:variant>
        <vt:lpwstr>_Toc239645703</vt:lpwstr>
      </vt:variant>
      <vt:variant>
        <vt:i4>1507384</vt:i4>
      </vt:variant>
      <vt:variant>
        <vt:i4>275</vt:i4>
      </vt:variant>
      <vt:variant>
        <vt:i4>0</vt:i4>
      </vt:variant>
      <vt:variant>
        <vt:i4>5</vt:i4>
      </vt:variant>
      <vt:variant>
        <vt:lpwstr/>
      </vt:variant>
      <vt:variant>
        <vt:lpwstr>_Toc239645702</vt:lpwstr>
      </vt:variant>
      <vt:variant>
        <vt:i4>1507384</vt:i4>
      </vt:variant>
      <vt:variant>
        <vt:i4>269</vt:i4>
      </vt:variant>
      <vt:variant>
        <vt:i4>0</vt:i4>
      </vt:variant>
      <vt:variant>
        <vt:i4>5</vt:i4>
      </vt:variant>
      <vt:variant>
        <vt:lpwstr/>
      </vt:variant>
      <vt:variant>
        <vt:lpwstr>_Toc239645701</vt:lpwstr>
      </vt:variant>
      <vt:variant>
        <vt:i4>1507384</vt:i4>
      </vt:variant>
      <vt:variant>
        <vt:i4>263</vt:i4>
      </vt:variant>
      <vt:variant>
        <vt:i4>0</vt:i4>
      </vt:variant>
      <vt:variant>
        <vt:i4>5</vt:i4>
      </vt:variant>
      <vt:variant>
        <vt:lpwstr/>
      </vt:variant>
      <vt:variant>
        <vt:lpwstr>_Toc239645700</vt:lpwstr>
      </vt:variant>
      <vt:variant>
        <vt:i4>1966137</vt:i4>
      </vt:variant>
      <vt:variant>
        <vt:i4>257</vt:i4>
      </vt:variant>
      <vt:variant>
        <vt:i4>0</vt:i4>
      </vt:variant>
      <vt:variant>
        <vt:i4>5</vt:i4>
      </vt:variant>
      <vt:variant>
        <vt:lpwstr/>
      </vt:variant>
      <vt:variant>
        <vt:lpwstr>_Toc239645699</vt:lpwstr>
      </vt:variant>
      <vt:variant>
        <vt:i4>1966137</vt:i4>
      </vt:variant>
      <vt:variant>
        <vt:i4>251</vt:i4>
      </vt:variant>
      <vt:variant>
        <vt:i4>0</vt:i4>
      </vt:variant>
      <vt:variant>
        <vt:i4>5</vt:i4>
      </vt:variant>
      <vt:variant>
        <vt:lpwstr/>
      </vt:variant>
      <vt:variant>
        <vt:lpwstr>_Toc239645698</vt:lpwstr>
      </vt:variant>
      <vt:variant>
        <vt:i4>1966137</vt:i4>
      </vt:variant>
      <vt:variant>
        <vt:i4>245</vt:i4>
      </vt:variant>
      <vt:variant>
        <vt:i4>0</vt:i4>
      </vt:variant>
      <vt:variant>
        <vt:i4>5</vt:i4>
      </vt:variant>
      <vt:variant>
        <vt:lpwstr/>
      </vt:variant>
      <vt:variant>
        <vt:lpwstr>_Toc239645697</vt:lpwstr>
      </vt:variant>
      <vt:variant>
        <vt:i4>1966137</vt:i4>
      </vt:variant>
      <vt:variant>
        <vt:i4>239</vt:i4>
      </vt:variant>
      <vt:variant>
        <vt:i4>0</vt:i4>
      </vt:variant>
      <vt:variant>
        <vt:i4>5</vt:i4>
      </vt:variant>
      <vt:variant>
        <vt:lpwstr/>
      </vt:variant>
      <vt:variant>
        <vt:lpwstr>_Toc239645696</vt:lpwstr>
      </vt:variant>
      <vt:variant>
        <vt:i4>1966137</vt:i4>
      </vt:variant>
      <vt:variant>
        <vt:i4>233</vt:i4>
      </vt:variant>
      <vt:variant>
        <vt:i4>0</vt:i4>
      </vt:variant>
      <vt:variant>
        <vt:i4>5</vt:i4>
      </vt:variant>
      <vt:variant>
        <vt:lpwstr/>
      </vt:variant>
      <vt:variant>
        <vt:lpwstr>_Toc239645695</vt:lpwstr>
      </vt:variant>
      <vt:variant>
        <vt:i4>1966137</vt:i4>
      </vt:variant>
      <vt:variant>
        <vt:i4>227</vt:i4>
      </vt:variant>
      <vt:variant>
        <vt:i4>0</vt:i4>
      </vt:variant>
      <vt:variant>
        <vt:i4>5</vt:i4>
      </vt:variant>
      <vt:variant>
        <vt:lpwstr/>
      </vt:variant>
      <vt:variant>
        <vt:lpwstr>_Toc239645694</vt:lpwstr>
      </vt:variant>
      <vt:variant>
        <vt:i4>1966137</vt:i4>
      </vt:variant>
      <vt:variant>
        <vt:i4>221</vt:i4>
      </vt:variant>
      <vt:variant>
        <vt:i4>0</vt:i4>
      </vt:variant>
      <vt:variant>
        <vt:i4>5</vt:i4>
      </vt:variant>
      <vt:variant>
        <vt:lpwstr/>
      </vt:variant>
      <vt:variant>
        <vt:lpwstr>_Toc239645693</vt:lpwstr>
      </vt:variant>
      <vt:variant>
        <vt:i4>1966137</vt:i4>
      </vt:variant>
      <vt:variant>
        <vt:i4>215</vt:i4>
      </vt:variant>
      <vt:variant>
        <vt:i4>0</vt:i4>
      </vt:variant>
      <vt:variant>
        <vt:i4>5</vt:i4>
      </vt:variant>
      <vt:variant>
        <vt:lpwstr/>
      </vt:variant>
      <vt:variant>
        <vt:lpwstr>_Toc239645692</vt:lpwstr>
      </vt:variant>
      <vt:variant>
        <vt:i4>1966137</vt:i4>
      </vt:variant>
      <vt:variant>
        <vt:i4>209</vt:i4>
      </vt:variant>
      <vt:variant>
        <vt:i4>0</vt:i4>
      </vt:variant>
      <vt:variant>
        <vt:i4>5</vt:i4>
      </vt:variant>
      <vt:variant>
        <vt:lpwstr/>
      </vt:variant>
      <vt:variant>
        <vt:lpwstr>_Toc239645691</vt:lpwstr>
      </vt:variant>
      <vt:variant>
        <vt:i4>1966137</vt:i4>
      </vt:variant>
      <vt:variant>
        <vt:i4>203</vt:i4>
      </vt:variant>
      <vt:variant>
        <vt:i4>0</vt:i4>
      </vt:variant>
      <vt:variant>
        <vt:i4>5</vt:i4>
      </vt:variant>
      <vt:variant>
        <vt:lpwstr/>
      </vt:variant>
      <vt:variant>
        <vt:lpwstr>_Toc239645690</vt:lpwstr>
      </vt:variant>
      <vt:variant>
        <vt:i4>2031673</vt:i4>
      </vt:variant>
      <vt:variant>
        <vt:i4>197</vt:i4>
      </vt:variant>
      <vt:variant>
        <vt:i4>0</vt:i4>
      </vt:variant>
      <vt:variant>
        <vt:i4>5</vt:i4>
      </vt:variant>
      <vt:variant>
        <vt:lpwstr/>
      </vt:variant>
      <vt:variant>
        <vt:lpwstr>_Toc239645689</vt:lpwstr>
      </vt:variant>
      <vt:variant>
        <vt:i4>2031673</vt:i4>
      </vt:variant>
      <vt:variant>
        <vt:i4>191</vt:i4>
      </vt:variant>
      <vt:variant>
        <vt:i4>0</vt:i4>
      </vt:variant>
      <vt:variant>
        <vt:i4>5</vt:i4>
      </vt:variant>
      <vt:variant>
        <vt:lpwstr/>
      </vt:variant>
      <vt:variant>
        <vt:lpwstr>_Toc239645688</vt:lpwstr>
      </vt:variant>
      <vt:variant>
        <vt:i4>2031673</vt:i4>
      </vt:variant>
      <vt:variant>
        <vt:i4>185</vt:i4>
      </vt:variant>
      <vt:variant>
        <vt:i4>0</vt:i4>
      </vt:variant>
      <vt:variant>
        <vt:i4>5</vt:i4>
      </vt:variant>
      <vt:variant>
        <vt:lpwstr/>
      </vt:variant>
      <vt:variant>
        <vt:lpwstr>_Toc239645687</vt:lpwstr>
      </vt:variant>
      <vt:variant>
        <vt:i4>2031673</vt:i4>
      </vt:variant>
      <vt:variant>
        <vt:i4>179</vt:i4>
      </vt:variant>
      <vt:variant>
        <vt:i4>0</vt:i4>
      </vt:variant>
      <vt:variant>
        <vt:i4>5</vt:i4>
      </vt:variant>
      <vt:variant>
        <vt:lpwstr/>
      </vt:variant>
      <vt:variant>
        <vt:lpwstr>_Toc239645686</vt:lpwstr>
      </vt:variant>
      <vt:variant>
        <vt:i4>2031673</vt:i4>
      </vt:variant>
      <vt:variant>
        <vt:i4>173</vt:i4>
      </vt:variant>
      <vt:variant>
        <vt:i4>0</vt:i4>
      </vt:variant>
      <vt:variant>
        <vt:i4>5</vt:i4>
      </vt:variant>
      <vt:variant>
        <vt:lpwstr/>
      </vt:variant>
      <vt:variant>
        <vt:lpwstr>_Toc239645685</vt:lpwstr>
      </vt:variant>
      <vt:variant>
        <vt:i4>2031673</vt:i4>
      </vt:variant>
      <vt:variant>
        <vt:i4>167</vt:i4>
      </vt:variant>
      <vt:variant>
        <vt:i4>0</vt:i4>
      </vt:variant>
      <vt:variant>
        <vt:i4>5</vt:i4>
      </vt:variant>
      <vt:variant>
        <vt:lpwstr/>
      </vt:variant>
      <vt:variant>
        <vt:lpwstr>_Toc239645684</vt:lpwstr>
      </vt:variant>
      <vt:variant>
        <vt:i4>2031673</vt:i4>
      </vt:variant>
      <vt:variant>
        <vt:i4>161</vt:i4>
      </vt:variant>
      <vt:variant>
        <vt:i4>0</vt:i4>
      </vt:variant>
      <vt:variant>
        <vt:i4>5</vt:i4>
      </vt:variant>
      <vt:variant>
        <vt:lpwstr/>
      </vt:variant>
      <vt:variant>
        <vt:lpwstr>_Toc239645683</vt:lpwstr>
      </vt:variant>
      <vt:variant>
        <vt:i4>2031673</vt:i4>
      </vt:variant>
      <vt:variant>
        <vt:i4>155</vt:i4>
      </vt:variant>
      <vt:variant>
        <vt:i4>0</vt:i4>
      </vt:variant>
      <vt:variant>
        <vt:i4>5</vt:i4>
      </vt:variant>
      <vt:variant>
        <vt:lpwstr/>
      </vt:variant>
      <vt:variant>
        <vt:lpwstr>_Toc239645682</vt:lpwstr>
      </vt:variant>
      <vt:variant>
        <vt:i4>2031673</vt:i4>
      </vt:variant>
      <vt:variant>
        <vt:i4>149</vt:i4>
      </vt:variant>
      <vt:variant>
        <vt:i4>0</vt:i4>
      </vt:variant>
      <vt:variant>
        <vt:i4>5</vt:i4>
      </vt:variant>
      <vt:variant>
        <vt:lpwstr/>
      </vt:variant>
      <vt:variant>
        <vt:lpwstr>_Toc239645681</vt:lpwstr>
      </vt:variant>
      <vt:variant>
        <vt:i4>2031673</vt:i4>
      </vt:variant>
      <vt:variant>
        <vt:i4>143</vt:i4>
      </vt:variant>
      <vt:variant>
        <vt:i4>0</vt:i4>
      </vt:variant>
      <vt:variant>
        <vt:i4>5</vt:i4>
      </vt:variant>
      <vt:variant>
        <vt:lpwstr/>
      </vt:variant>
      <vt:variant>
        <vt:lpwstr>_Toc239645680</vt:lpwstr>
      </vt:variant>
      <vt:variant>
        <vt:i4>1048633</vt:i4>
      </vt:variant>
      <vt:variant>
        <vt:i4>137</vt:i4>
      </vt:variant>
      <vt:variant>
        <vt:i4>0</vt:i4>
      </vt:variant>
      <vt:variant>
        <vt:i4>5</vt:i4>
      </vt:variant>
      <vt:variant>
        <vt:lpwstr/>
      </vt:variant>
      <vt:variant>
        <vt:lpwstr>_Toc239645679</vt:lpwstr>
      </vt:variant>
      <vt:variant>
        <vt:i4>1048633</vt:i4>
      </vt:variant>
      <vt:variant>
        <vt:i4>131</vt:i4>
      </vt:variant>
      <vt:variant>
        <vt:i4>0</vt:i4>
      </vt:variant>
      <vt:variant>
        <vt:i4>5</vt:i4>
      </vt:variant>
      <vt:variant>
        <vt:lpwstr/>
      </vt:variant>
      <vt:variant>
        <vt:lpwstr>_Toc239645678</vt:lpwstr>
      </vt:variant>
      <vt:variant>
        <vt:i4>1048633</vt:i4>
      </vt:variant>
      <vt:variant>
        <vt:i4>125</vt:i4>
      </vt:variant>
      <vt:variant>
        <vt:i4>0</vt:i4>
      </vt:variant>
      <vt:variant>
        <vt:i4>5</vt:i4>
      </vt:variant>
      <vt:variant>
        <vt:lpwstr/>
      </vt:variant>
      <vt:variant>
        <vt:lpwstr>_Toc239645677</vt:lpwstr>
      </vt:variant>
      <vt:variant>
        <vt:i4>1048633</vt:i4>
      </vt:variant>
      <vt:variant>
        <vt:i4>119</vt:i4>
      </vt:variant>
      <vt:variant>
        <vt:i4>0</vt:i4>
      </vt:variant>
      <vt:variant>
        <vt:i4>5</vt:i4>
      </vt:variant>
      <vt:variant>
        <vt:lpwstr/>
      </vt:variant>
      <vt:variant>
        <vt:lpwstr>_Toc239645676</vt:lpwstr>
      </vt:variant>
      <vt:variant>
        <vt:i4>1048633</vt:i4>
      </vt:variant>
      <vt:variant>
        <vt:i4>113</vt:i4>
      </vt:variant>
      <vt:variant>
        <vt:i4>0</vt:i4>
      </vt:variant>
      <vt:variant>
        <vt:i4>5</vt:i4>
      </vt:variant>
      <vt:variant>
        <vt:lpwstr/>
      </vt:variant>
      <vt:variant>
        <vt:lpwstr>_Toc239645675</vt:lpwstr>
      </vt:variant>
      <vt:variant>
        <vt:i4>1048633</vt:i4>
      </vt:variant>
      <vt:variant>
        <vt:i4>107</vt:i4>
      </vt:variant>
      <vt:variant>
        <vt:i4>0</vt:i4>
      </vt:variant>
      <vt:variant>
        <vt:i4>5</vt:i4>
      </vt:variant>
      <vt:variant>
        <vt:lpwstr/>
      </vt:variant>
      <vt:variant>
        <vt:lpwstr>_Toc239645674</vt:lpwstr>
      </vt:variant>
      <vt:variant>
        <vt:i4>1048633</vt:i4>
      </vt:variant>
      <vt:variant>
        <vt:i4>101</vt:i4>
      </vt:variant>
      <vt:variant>
        <vt:i4>0</vt:i4>
      </vt:variant>
      <vt:variant>
        <vt:i4>5</vt:i4>
      </vt:variant>
      <vt:variant>
        <vt:lpwstr/>
      </vt:variant>
      <vt:variant>
        <vt:lpwstr>_Toc239645673</vt:lpwstr>
      </vt:variant>
      <vt:variant>
        <vt:i4>1048633</vt:i4>
      </vt:variant>
      <vt:variant>
        <vt:i4>95</vt:i4>
      </vt:variant>
      <vt:variant>
        <vt:i4>0</vt:i4>
      </vt:variant>
      <vt:variant>
        <vt:i4>5</vt:i4>
      </vt:variant>
      <vt:variant>
        <vt:lpwstr/>
      </vt:variant>
      <vt:variant>
        <vt:lpwstr>_Toc239645672</vt:lpwstr>
      </vt:variant>
      <vt:variant>
        <vt:i4>1048633</vt:i4>
      </vt:variant>
      <vt:variant>
        <vt:i4>89</vt:i4>
      </vt:variant>
      <vt:variant>
        <vt:i4>0</vt:i4>
      </vt:variant>
      <vt:variant>
        <vt:i4>5</vt:i4>
      </vt:variant>
      <vt:variant>
        <vt:lpwstr/>
      </vt:variant>
      <vt:variant>
        <vt:lpwstr>_Toc239645671</vt:lpwstr>
      </vt:variant>
      <vt:variant>
        <vt:i4>1048633</vt:i4>
      </vt:variant>
      <vt:variant>
        <vt:i4>83</vt:i4>
      </vt:variant>
      <vt:variant>
        <vt:i4>0</vt:i4>
      </vt:variant>
      <vt:variant>
        <vt:i4>5</vt:i4>
      </vt:variant>
      <vt:variant>
        <vt:lpwstr/>
      </vt:variant>
      <vt:variant>
        <vt:lpwstr>_Toc239645670</vt:lpwstr>
      </vt:variant>
      <vt:variant>
        <vt:i4>1114169</vt:i4>
      </vt:variant>
      <vt:variant>
        <vt:i4>77</vt:i4>
      </vt:variant>
      <vt:variant>
        <vt:i4>0</vt:i4>
      </vt:variant>
      <vt:variant>
        <vt:i4>5</vt:i4>
      </vt:variant>
      <vt:variant>
        <vt:lpwstr/>
      </vt:variant>
      <vt:variant>
        <vt:lpwstr>_Toc239645669</vt:lpwstr>
      </vt:variant>
      <vt:variant>
        <vt:i4>1114169</vt:i4>
      </vt:variant>
      <vt:variant>
        <vt:i4>71</vt:i4>
      </vt:variant>
      <vt:variant>
        <vt:i4>0</vt:i4>
      </vt:variant>
      <vt:variant>
        <vt:i4>5</vt:i4>
      </vt:variant>
      <vt:variant>
        <vt:lpwstr/>
      </vt:variant>
      <vt:variant>
        <vt:lpwstr>_Toc239645668</vt:lpwstr>
      </vt:variant>
      <vt:variant>
        <vt:i4>1114169</vt:i4>
      </vt:variant>
      <vt:variant>
        <vt:i4>65</vt:i4>
      </vt:variant>
      <vt:variant>
        <vt:i4>0</vt:i4>
      </vt:variant>
      <vt:variant>
        <vt:i4>5</vt:i4>
      </vt:variant>
      <vt:variant>
        <vt:lpwstr/>
      </vt:variant>
      <vt:variant>
        <vt:lpwstr>_Toc239645667</vt:lpwstr>
      </vt:variant>
      <vt:variant>
        <vt:i4>1114169</vt:i4>
      </vt:variant>
      <vt:variant>
        <vt:i4>59</vt:i4>
      </vt:variant>
      <vt:variant>
        <vt:i4>0</vt:i4>
      </vt:variant>
      <vt:variant>
        <vt:i4>5</vt:i4>
      </vt:variant>
      <vt:variant>
        <vt:lpwstr/>
      </vt:variant>
      <vt:variant>
        <vt:lpwstr>_Toc239645666</vt:lpwstr>
      </vt:variant>
      <vt:variant>
        <vt:i4>1114169</vt:i4>
      </vt:variant>
      <vt:variant>
        <vt:i4>53</vt:i4>
      </vt:variant>
      <vt:variant>
        <vt:i4>0</vt:i4>
      </vt:variant>
      <vt:variant>
        <vt:i4>5</vt:i4>
      </vt:variant>
      <vt:variant>
        <vt:lpwstr/>
      </vt:variant>
      <vt:variant>
        <vt:lpwstr>_Toc239645665</vt:lpwstr>
      </vt:variant>
      <vt:variant>
        <vt:i4>1114169</vt:i4>
      </vt:variant>
      <vt:variant>
        <vt:i4>47</vt:i4>
      </vt:variant>
      <vt:variant>
        <vt:i4>0</vt:i4>
      </vt:variant>
      <vt:variant>
        <vt:i4>5</vt:i4>
      </vt:variant>
      <vt:variant>
        <vt:lpwstr/>
      </vt:variant>
      <vt:variant>
        <vt:lpwstr>_Toc239645664</vt:lpwstr>
      </vt:variant>
      <vt:variant>
        <vt:i4>1114169</vt:i4>
      </vt:variant>
      <vt:variant>
        <vt:i4>41</vt:i4>
      </vt:variant>
      <vt:variant>
        <vt:i4>0</vt:i4>
      </vt:variant>
      <vt:variant>
        <vt:i4>5</vt:i4>
      </vt:variant>
      <vt:variant>
        <vt:lpwstr/>
      </vt:variant>
      <vt:variant>
        <vt:lpwstr>_Toc239645663</vt:lpwstr>
      </vt:variant>
      <vt:variant>
        <vt:i4>1114169</vt:i4>
      </vt:variant>
      <vt:variant>
        <vt:i4>35</vt:i4>
      </vt:variant>
      <vt:variant>
        <vt:i4>0</vt:i4>
      </vt:variant>
      <vt:variant>
        <vt:i4>5</vt:i4>
      </vt:variant>
      <vt:variant>
        <vt:lpwstr/>
      </vt:variant>
      <vt:variant>
        <vt:lpwstr>_Toc239645662</vt:lpwstr>
      </vt:variant>
      <vt:variant>
        <vt:i4>1114169</vt:i4>
      </vt:variant>
      <vt:variant>
        <vt:i4>29</vt:i4>
      </vt:variant>
      <vt:variant>
        <vt:i4>0</vt:i4>
      </vt:variant>
      <vt:variant>
        <vt:i4>5</vt:i4>
      </vt:variant>
      <vt:variant>
        <vt:lpwstr/>
      </vt:variant>
      <vt:variant>
        <vt:lpwstr>_Toc239645661</vt:lpwstr>
      </vt:variant>
      <vt:variant>
        <vt:i4>1114169</vt:i4>
      </vt:variant>
      <vt:variant>
        <vt:i4>23</vt:i4>
      </vt:variant>
      <vt:variant>
        <vt:i4>0</vt:i4>
      </vt:variant>
      <vt:variant>
        <vt:i4>5</vt:i4>
      </vt:variant>
      <vt:variant>
        <vt:lpwstr/>
      </vt:variant>
      <vt:variant>
        <vt:lpwstr>_Toc239645660</vt:lpwstr>
      </vt:variant>
      <vt:variant>
        <vt:i4>1179705</vt:i4>
      </vt:variant>
      <vt:variant>
        <vt:i4>17</vt:i4>
      </vt:variant>
      <vt:variant>
        <vt:i4>0</vt:i4>
      </vt:variant>
      <vt:variant>
        <vt:i4>5</vt:i4>
      </vt:variant>
      <vt:variant>
        <vt:lpwstr/>
      </vt:variant>
      <vt:variant>
        <vt:lpwstr>_Toc239645659</vt:lpwstr>
      </vt:variant>
      <vt:variant>
        <vt:i4>1179705</vt:i4>
      </vt:variant>
      <vt:variant>
        <vt:i4>11</vt:i4>
      </vt:variant>
      <vt:variant>
        <vt:i4>0</vt:i4>
      </vt:variant>
      <vt:variant>
        <vt:i4>5</vt:i4>
      </vt:variant>
      <vt:variant>
        <vt:lpwstr/>
      </vt:variant>
      <vt:variant>
        <vt:lpwstr>_Toc239645658</vt:lpwstr>
      </vt:variant>
      <vt:variant>
        <vt:i4>1179705</vt:i4>
      </vt:variant>
      <vt:variant>
        <vt:i4>5</vt:i4>
      </vt:variant>
      <vt:variant>
        <vt:i4>0</vt:i4>
      </vt:variant>
      <vt:variant>
        <vt:i4>5</vt:i4>
      </vt:variant>
      <vt:variant>
        <vt:lpwstr/>
      </vt:variant>
      <vt:variant>
        <vt:lpwstr>_Toc239645657</vt:lpwstr>
      </vt:variant>
      <vt:variant>
        <vt:i4>3604518</vt:i4>
      </vt:variant>
      <vt:variant>
        <vt:i4>0</vt:i4>
      </vt:variant>
      <vt:variant>
        <vt:i4>0</vt:i4>
      </vt:variant>
      <vt:variant>
        <vt:i4>5</vt:i4>
      </vt:variant>
      <vt:variant>
        <vt:lpwstr>http://www.cptu.gov.bd/</vt:lpwstr>
      </vt:variant>
      <vt:variant>
        <vt:lpwstr/>
      </vt:variant>
      <vt:variant>
        <vt:i4>2555984</vt:i4>
      </vt:variant>
      <vt:variant>
        <vt:i4>3</vt:i4>
      </vt:variant>
      <vt:variant>
        <vt:i4>0</vt:i4>
      </vt:variant>
      <vt:variant>
        <vt:i4>5</vt:i4>
      </vt:variant>
      <vt:variant>
        <vt:lpwstr>mailto:cptudg@cptu.gov.bd</vt:lpwstr>
      </vt:variant>
      <vt:variant>
        <vt:lpwstr/>
      </vt:variant>
      <vt:variant>
        <vt:i4>5963827</vt:i4>
      </vt:variant>
      <vt:variant>
        <vt:i4>0</vt:i4>
      </vt:variant>
      <vt:variant>
        <vt:i4>0</vt:i4>
      </vt:variant>
      <vt:variant>
        <vt:i4>5</vt:i4>
      </vt:variant>
      <vt:variant>
        <vt:lpwstr>mailto:info@cptu.gov.bd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Notes on the Use of</dc:title>
  <dc:creator>cptu30015</dc:creator>
  <cp:lastModifiedBy>ACC</cp:lastModifiedBy>
  <cp:revision>22</cp:revision>
  <cp:lastPrinted>2009-09-02T08:09:00Z</cp:lastPrinted>
  <dcterms:created xsi:type="dcterms:W3CDTF">2019-01-10T07:32:00Z</dcterms:created>
  <dcterms:modified xsi:type="dcterms:W3CDTF">2019-01-13T04:41:00Z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-1373083517</vt:i4>
  </property>
</Properties>
</file>