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57B" w:rsidRPr="00724CAC" w:rsidRDefault="00FD4051" w:rsidP="00FD405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724CAC">
        <w:rPr>
          <w:rFonts w:ascii="Times New Roman" w:hAnsi="Times New Roman" w:cs="Times New Roman"/>
          <w:b/>
          <w:sz w:val="24"/>
          <w:szCs w:val="24"/>
        </w:rPr>
        <w:t>27.İCRA MÜDÜRLÜĞÜ</w:t>
      </w:r>
    </w:p>
    <w:p w:rsidR="00FD4051" w:rsidRPr="00724CAC" w:rsidRDefault="00FD4051" w:rsidP="00FD4051">
      <w:pPr>
        <w:pStyle w:val="AralkYok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24CAC">
        <w:rPr>
          <w:rFonts w:ascii="Times New Roman" w:hAnsi="Times New Roman" w:cs="Times New Roman"/>
          <w:b/>
          <w:sz w:val="24"/>
          <w:szCs w:val="24"/>
        </w:rPr>
        <w:t>İZMİR</w:t>
      </w: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  <w:u w:val="single"/>
        </w:rPr>
      </w:pPr>
      <w:r w:rsidRPr="00724CAC">
        <w:rPr>
          <w:rFonts w:ascii="Times New Roman" w:hAnsi="Times New Roman" w:cs="Times New Roman"/>
          <w:sz w:val="24"/>
          <w:szCs w:val="24"/>
          <w:u w:val="single"/>
        </w:rPr>
        <w:t>Dosya No:2015/552 E.</w:t>
      </w: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724CAC" w:rsidRDefault="00724CAC" w:rsidP="00FD4051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4051" w:rsidRPr="00724CAC" w:rsidRDefault="00FD4051" w:rsidP="00FD4051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4CAC">
        <w:rPr>
          <w:rFonts w:ascii="Times New Roman" w:hAnsi="Times New Roman" w:cs="Times New Roman"/>
          <w:b/>
          <w:sz w:val="24"/>
          <w:szCs w:val="24"/>
        </w:rPr>
        <w:t>TÜRKİYE FUTBOL FEDERASYONU</w:t>
      </w:r>
      <w:r w:rsidR="00724C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4CAC">
        <w:rPr>
          <w:rFonts w:ascii="Times New Roman" w:hAnsi="Times New Roman" w:cs="Times New Roman"/>
          <w:b/>
          <w:sz w:val="24"/>
          <w:szCs w:val="24"/>
        </w:rPr>
        <w:t>BAŞKANLIĞI’NA</w:t>
      </w:r>
    </w:p>
    <w:p w:rsidR="00FD4051" w:rsidRPr="00724CAC" w:rsidRDefault="00FD4051" w:rsidP="00FD4051">
      <w:pPr>
        <w:pStyle w:val="AralkYok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24CAC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TFF Hasan Doğan Milli Takımlar Kamp ve Eğitim Tesisleri Riva, 34829 Riva/Beykoz/İstanbul, Türkiye</w:t>
      </w:r>
      <w:r w:rsidRPr="00724CA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724CAC">
        <w:rPr>
          <w:rFonts w:ascii="Times New Roman" w:hAnsi="Times New Roman" w:cs="Times New Roman"/>
          <w:b/>
          <w:sz w:val="24"/>
          <w:szCs w:val="24"/>
        </w:rPr>
        <w:t>ALACAKLI</w:t>
      </w:r>
      <w:r w:rsidRPr="00724CAC">
        <w:rPr>
          <w:rFonts w:ascii="Times New Roman" w:hAnsi="Times New Roman" w:cs="Times New Roman"/>
          <w:b/>
          <w:sz w:val="24"/>
          <w:szCs w:val="24"/>
        </w:rPr>
        <w:tab/>
      </w:r>
      <w:r w:rsidR="00724CAC">
        <w:rPr>
          <w:rFonts w:ascii="Times New Roman" w:hAnsi="Times New Roman" w:cs="Times New Roman"/>
          <w:b/>
          <w:sz w:val="24"/>
          <w:szCs w:val="24"/>
        </w:rPr>
        <w:tab/>
      </w:r>
      <w:r w:rsidRPr="00724CAC">
        <w:rPr>
          <w:rFonts w:ascii="Times New Roman" w:hAnsi="Times New Roman" w:cs="Times New Roman"/>
          <w:b/>
          <w:sz w:val="24"/>
          <w:szCs w:val="24"/>
        </w:rPr>
        <w:t>:</w:t>
      </w:r>
      <w:r w:rsidRPr="00724CAC">
        <w:rPr>
          <w:rFonts w:ascii="Times New Roman" w:hAnsi="Times New Roman" w:cs="Times New Roman"/>
          <w:sz w:val="24"/>
          <w:szCs w:val="24"/>
        </w:rPr>
        <w:t xml:space="preserve"> STM Teknik </w:t>
      </w:r>
      <w:proofErr w:type="spellStart"/>
      <w:r w:rsidRPr="00724CAC">
        <w:rPr>
          <w:rFonts w:ascii="Times New Roman" w:hAnsi="Times New Roman" w:cs="Times New Roman"/>
          <w:sz w:val="24"/>
          <w:szCs w:val="24"/>
        </w:rPr>
        <w:t>Fab</w:t>
      </w:r>
      <w:proofErr w:type="spellEnd"/>
      <w:r w:rsidRPr="00724C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AC">
        <w:rPr>
          <w:rFonts w:ascii="Times New Roman" w:hAnsi="Times New Roman" w:cs="Times New Roman"/>
          <w:sz w:val="24"/>
          <w:szCs w:val="24"/>
        </w:rPr>
        <w:t>Malz</w:t>
      </w:r>
      <w:proofErr w:type="spellEnd"/>
      <w:r w:rsidRPr="00724C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AC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724C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AC">
        <w:rPr>
          <w:rFonts w:ascii="Times New Roman" w:hAnsi="Times New Roman" w:cs="Times New Roman"/>
          <w:sz w:val="24"/>
          <w:szCs w:val="24"/>
        </w:rPr>
        <w:t>Soğt</w:t>
      </w:r>
      <w:proofErr w:type="spellEnd"/>
      <w:r w:rsidRPr="00724C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CAC">
        <w:rPr>
          <w:rFonts w:ascii="Times New Roman" w:hAnsi="Times New Roman" w:cs="Times New Roman"/>
          <w:sz w:val="24"/>
          <w:szCs w:val="24"/>
        </w:rPr>
        <w:t>Sist</w:t>
      </w:r>
      <w:proofErr w:type="spellEnd"/>
      <w:r w:rsidRPr="00724CAC">
        <w:rPr>
          <w:rFonts w:ascii="Times New Roman" w:hAnsi="Times New Roman" w:cs="Times New Roman"/>
          <w:sz w:val="24"/>
          <w:szCs w:val="24"/>
        </w:rPr>
        <w:t>. Tic Ltd Şti</w:t>
      </w: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724CAC">
        <w:rPr>
          <w:rFonts w:ascii="Times New Roman" w:hAnsi="Times New Roman" w:cs="Times New Roman"/>
          <w:b/>
          <w:sz w:val="24"/>
          <w:szCs w:val="24"/>
        </w:rPr>
        <w:t>VEKİLİ</w:t>
      </w:r>
      <w:r w:rsidRPr="00724CAC">
        <w:rPr>
          <w:rFonts w:ascii="Times New Roman" w:hAnsi="Times New Roman" w:cs="Times New Roman"/>
          <w:b/>
          <w:sz w:val="24"/>
          <w:szCs w:val="24"/>
        </w:rPr>
        <w:tab/>
      </w:r>
      <w:r w:rsidRPr="00724CAC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724CAC">
        <w:rPr>
          <w:rFonts w:ascii="Times New Roman" w:hAnsi="Times New Roman" w:cs="Times New Roman"/>
          <w:sz w:val="24"/>
          <w:szCs w:val="24"/>
        </w:rPr>
        <w:t xml:space="preserve"> Av. Bülent KAPTAN</w:t>
      </w: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724CAC">
        <w:rPr>
          <w:rFonts w:ascii="Times New Roman" w:hAnsi="Times New Roman" w:cs="Times New Roman"/>
          <w:b/>
          <w:sz w:val="24"/>
          <w:szCs w:val="24"/>
        </w:rPr>
        <w:t>BORÇLU</w:t>
      </w:r>
      <w:r w:rsidRPr="00724CAC">
        <w:rPr>
          <w:rFonts w:ascii="Times New Roman" w:hAnsi="Times New Roman" w:cs="Times New Roman"/>
          <w:b/>
          <w:sz w:val="24"/>
          <w:szCs w:val="24"/>
        </w:rPr>
        <w:tab/>
      </w:r>
      <w:r w:rsidR="00724CAC">
        <w:rPr>
          <w:rFonts w:ascii="Times New Roman" w:hAnsi="Times New Roman" w:cs="Times New Roman"/>
          <w:b/>
          <w:sz w:val="24"/>
          <w:szCs w:val="24"/>
        </w:rPr>
        <w:tab/>
      </w:r>
      <w:r w:rsidRPr="00724CAC">
        <w:rPr>
          <w:rFonts w:ascii="Times New Roman" w:hAnsi="Times New Roman" w:cs="Times New Roman"/>
          <w:b/>
          <w:sz w:val="24"/>
          <w:szCs w:val="24"/>
        </w:rPr>
        <w:t>:</w:t>
      </w:r>
      <w:r w:rsidRPr="00724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CAC">
        <w:rPr>
          <w:rFonts w:ascii="Times New Roman" w:hAnsi="Times New Roman" w:cs="Times New Roman"/>
          <w:sz w:val="24"/>
          <w:szCs w:val="24"/>
        </w:rPr>
        <w:t>Aydınspor</w:t>
      </w:r>
      <w:proofErr w:type="spellEnd"/>
      <w:r w:rsidRPr="00724CAC">
        <w:rPr>
          <w:rFonts w:ascii="Times New Roman" w:hAnsi="Times New Roman" w:cs="Times New Roman"/>
          <w:sz w:val="24"/>
          <w:szCs w:val="24"/>
        </w:rPr>
        <w:t xml:space="preserve"> 1923 </w:t>
      </w:r>
      <w:proofErr w:type="spellStart"/>
      <w:r w:rsidRPr="00724CAC">
        <w:rPr>
          <w:rFonts w:ascii="Times New Roman" w:hAnsi="Times New Roman" w:cs="Times New Roman"/>
          <w:sz w:val="24"/>
          <w:szCs w:val="24"/>
        </w:rPr>
        <w:t>Klübü</w:t>
      </w:r>
      <w:proofErr w:type="spellEnd"/>
      <w:r w:rsidRPr="00724CAC">
        <w:rPr>
          <w:rFonts w:ascii="Times New Roman" w:hAnsi="Times New Roman" w:cs="Times New Roman"/>
          <w:sz w:val="24"/>
          <w:szCs w:val="24"/>
        </w:rPr>
        <w:t xml:space="preserve"> Derneği</w:t>
      </w: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  <w:r w:rsidRPr="00724CAC">
        <w:rPr>
          <w:rFonts w:ascii="Times New Roman" w:hAnsi="Times New Roman" w:cs="Times New Roman"/>
          <w:b/>
          <w:sz w:val="24"/>
          <w:szCs w:val="24"/>
        </w:rPr>
        <w:t>BORÇ</w:t>
      </w:r>
      <w:r w:rsidRPr="00724CAC">
        <w:rPr>
          <w:rFonts w:ascii="Times New Roman" w:hAnsi="Times New Roman" w:cs="Times New Roman"/>
          <w:b/>
          <w:sz w:val="24"/>
          <w:szCs w:val="24"/>
        </w:rPr>
        <w:tab/>
      </w:r>
      <w:r w:rsidRPr="00724CAC">
        <w:rPr>
          <w:rFonts w:ascii="Times New Roman" w:hAnsi="Times New Roman" w:cs="Times New Roman"/>
          <w:b/>
          <w:sz w:val="24"/>
          <w:szCs w:val="24"/>
        </w:rPr>
        <w:tab/>
      </w:r>
      <w:r w:rsidR="00724CAC">
        <w:rPr>
          <w:rFonts w:ascii="Times New Roman" w:hAnsi="Times New Roman" w:cs="Times New Roman"/>
          <w:b/>
          <w:sz w:val="24"/>
          <w:szCs w:val="24"/>
        </w:rPr>
        <w:tab/>
      </w:r>
      <w:r w:rsidRPr="00724CAC">
        <w:rPr>
          <w:rFonts w:ascii="Times New Roman" w:hAnsi="Times New Roman" w:cs="Times New Roman"/>
          <w:b/>
          <w:sz w:val="24"/>
          <w:szCs w:val="24"/>
        </w:rPr>
        <w:t>: 61.040,44 TL</w:t>
      </w:r>
      <w:r w:rsidRPr="00724CAC">
        <w:rPr>
          <w:rFonts w:ascii="Times New Roman" w:hAnsi="Times New Roman" w:cs="Times New Roman"/>
          <w:sz w:val="24"/>
          <w:szCs w:val="24"/>
        </w:rPr>
        <w:t xml:space="preserve"> ( </w:t>
      </w:r>
      <w:r w:rsidR="00724CAC">
        <w:rPr>
          <w:rFonts w:ascii="Times New Roman" w:hAnsi="Times New Roman" w:cs="Times New Roman"/>
          <w:b/>
          <w:sz w:val="24"/>
          <w:szCs w:val="24"/>
        </w:rPr>
        <w:t>11.01.2016</w:t>
      </w:r>
      <w:r w:rsidRPr="00724CAC">
        <w:rPr>
          <w:rFonts w:ascii="Times New Roman" w:hAnsi="Times New Roman" w:cs="Times New Roman"/>
          <w:b/>
          <w:sz w:val="24"/>
          <w:szCs w:val="24"/>
        </w:rPr>
        <w:t xml:space="preserve"> tarih itibari ile</w:t>
      </w:r>
      <w:r w:rsidRPr="00724CAC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b/>
          <w:sz w:val="24"/>
          <w:szCs w:val="24"/>
        </w:rPr>
      </w:pPr>
      <w:r w:rsidRPr="00724CAC">
        <w:rPr>
          <w:rFonts w:ascii="Times New Roman" w:hAnsi="Times New Roman" w:cs="Times New Roman"/>
          <w:b/>
          <w:sz w:val="24"/>
          <w:szCs w:val="24"/>
        </w:rPr>
        <w:t>AÇIKLAMALAR</w:t>
      </w:r>
      <w:r w:rsidRPr="00724CAC"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FD4051" w:rsidRPr="00724CAC" w:rsidRDefault="00FD4051" w:rsidP="00FD4051">
      <w:pPr>
        <w:pStyle w:val="AralkYok"/>
        <w:rPr>
          <w:rFonts w:ascii="Times New Roman" w:hAnsi="Times New Roman" w:cs="Times New Roman"/>
          <w:sz w:val="24"/>
          <w:szCs w:val="24"/>
        </w:rPr>
      </w:pPr>
    </w:p>
    <w:p w:rsidR="00FD4051" w:rsidRPr="00724CAC" w:rsidRDefault="00FD4051" w:rsidP="00724CAC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24CAC">
        <w:rPr>
          <w:rFonts w:ascii="Times New Roman" w:hAnsi="Times New Roman" w:cs="Times New Roman"/>
          <w:sz w:val="24"/>
          <w:szCs w:val="24"/>
        </w:rPr>
        <w:t xml:space="preserve">Müdürlüğümüz tarafından Ziraat Türkiye Kupası D </w:t>
      </w:r>
      <w:proofErr w:type="spellStart"/>
      <w:r w:rsidRPr="00724CAC">
        <w:rPr>
          <w:rFonts w:ascii="Times New Roman" w:hAnsi="Times New Roman" w:cs="Times New Roman"/>
          <w:sz w:val="24"/>
          <w:szCs w:val="24"/>
        </w:rPr>
        <w:t>grubu’nda</w:t>
      </w:r>
      <w:proofErr w:type="spellEnd"/>
      <w:r w:rsidRPr="00724CAC">
        <w:rPr>
          <w:rFonts w:ascii="Times New Roman" w:hAnsi="Times New Roman" w:cs="Times New Roman"/>
          <w:sz w:val="24"/>
          <w:szCs w:val="24"/>
        </w:rPr>
        <w:t xml:space="preserve"> mücadele eden borçlu t</w:t>
      </w:r>
      <w:r w:rsidR="00724CAC" w:rsidRPr="00724CAC">
        <w:rPr>
          <w:rFonts w:ascii="Times New Roman" w:hAnsi="Times New Roman" w:cs="Times New Roman"/>
          <w:sz w:val="24"/>
          <w:szCs w:val="24"/>
        </w:rPr>
        <w:t>akımın 13.01.2016 tarihinde Rize</w:t>
      </w:r>
      <w:r w:rsidRPr="00724CAC">
        <w:rPr>
          <w:rFonts w:ascii="Times New Roman" w:hAnsi="Times New Roman" w:cs="Times New Roman"/>
          <w:sz w:val="24"/>
          <w:szCs w:val="24"/>
        </w:rPr>
        <w:t xml:space="preserve">spor ile yapacağı maç, 19.01.2016 tarihinde Mersin İdman Yurdu ile yapacağı maç ve 26.01.2016 tarihinde </w:t>
      </w:r>
      <w:proofErr w:type="spellStart"/>
      <w:r w:rsidRPr="00724CAC">
        <w:rPr>
          <w:rFonts w:ascii="Times New Roman" w:hAnsi="Times New Roman" w:cs="Times New Roman"/>
          <w:sz w:val="24"/>
          <w:szCs w:val="24"/>
        </w:rPr>
        <w:t>Bucaspor</w:t>
      </w:r>
      <w:proofErr w:type="spellEnd"/>
      <w:r w:rsidRPr="00724CAC">
        <w:rPr>
          <w:rFonts w:ascii="Times New Roman" w:hAnsi="Times New Roman" w:cs="Times New Roman"/>
          <w:sz w:val="24"/>
          <w:szCs w:val="24"/>
        </w:rPr>
        <w:t xml:space="preserve"> ile yapacağı grup maçlarından elde edeceği ve Başk</w:t>
      </w:r>
      <w:r w:rsidR="00724CAC" w:rsidRPr="00724CAC">
        <w:rPr>
          <w:rFonts w:ascii="Times New Roman" w:hAnsi="Times New Roman" w:cs="Times New Roman"/>
          <w:sz w:val="24"/>
          <w:szCs w:val="24"/>
        </w:rPr>
        <w:t>anlığınız tarafından beraberlik</w:t>
      </w:r>
      <w:r w:rsidRPr="00724CAC">
        <w:rPr>
          <w:rFonts w:ascii="Times New Roman" w:hAnsi="Times New Roman" w:cs="Times New Roman"/>
          <w:sz w:val="24"/>
          <w:szCs w:val="24"/>
        </w:rPr>
        <w:t xml:space="preserve">, galibiyet ve D grubundan çıkmaları durumunda borçlu takıma ödenecek olan ücretlerin TAMAMINA HACİZ konulmuştur.  </w:t>
      </w:r>
      <w:proofErr w:type="gramEnd"/>
    </w:p>
    <w:p w:rsidR="00FD4051" w:rsidRPr="00724CAC" w:rsidRDefault="00FD4051" w:rsidP="00724CAC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FD4051" w:rsidRPr="00724CAC" w:rsidRDefault="00FD4051" w:rsidP="00724CAC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  <w:r w:rsidRPr="00724CAC">
        <w:rPr>
          <w:rFonts w:ascii="Times New Roman" w:hAnsi="Times New Roman" w:cs="Times New Roman"/>
          <w:sz w:val="24"/>
          <w:szCs w:val="24"/>
        </w:rPr>
        <w:t xml:space="preserve">Takımın yukarıda belirtilen maçlar </w:t>
      </w:r>
      <w:r w:rsidR="00724CAC" w:rsidRPr="00724CAC">
        <w:rPr>
          <w:rFonts w:ascii="Times New Roman" w:hAnsi="Times New Roman" w:cs="Times New Roman"/>
          <w:sz w:val="24"/>
          <w:szCs w:val="24"/>
        </w:rPr>
        <w:t xml:space="preserve">sonucu beraberlik ve galibiyet durumları </w:t>
      </w:r>
      <w:r w:rsidRPr="00724CAC">
        <w:rPr>
          <w:rFonts w:ascii="Times New Roman" w:hAnsi="Times New Roman" w:cs="Times New Roman"/>
          <w:sz w:val="24"/>
          <w:szCs w:val="24"/>
        </w:rPr>
        <w:t>ile gruptan çıkması durumunda elde edeceği gelirlerden borca yeter kısmının ÖNCELİKLİ OLARAK dosya borcu kapmasında müdürlüğümüze gönderilmesi</w:t>
      </w:r>
      <w:r w:rsidR="00724CAC" w:rsidRPr="00724CAC">
        <w:rPr>
          <w:rFonts w:ascii="Times New Roman" w:hAnsi="Times New Roman" w:cs="Times New Roman"/>
          <w:sz w:val="24"/>
          <w:szCs w:val="24"/>
        </w:rPr>
        <w:t>ne karar verilmiş olup gereğinin yapılması rica olunur.</w:t>
      </w:r>
    </w:p>
    <w:p w:rsidR="00724CAC" w:rsidRPr="00724CAC" w:rsidRDefault="00724CAC" w:rsidP="00724CAC">
      <w:pPr>
        <w:pStyle w:val="AralkYok"/>
        <w:jc w:val="both"/>
        <w:rPr>
          <w:rFonts w:ascii="Times New Roman" w:hAnsi="Times New Roman" w:cs="Times New Roman"/>
          <w:sz w:val="24"/>
          <w:szCs w:val="24"/>
        </w:rPr>
      </w:pPr>
    </w:p>
    <w:p w:rsidR="00724CAC" w:rsidRPr="00724CAC" w:rsidRDefault="00724CAC" w:rsidP="00724CAC">
      <w:pPr>
        <w:pStyle w:val="AralkYok"/>
        <w:jc w:val="right"/>
        <w:rPr>
          <w:rFonts w:ascii="Times New Roman" w:hAnsi="Times New Roman" w:cs="Times New Roman"/>
          <w:sz w:val="24"/>
          <w:szCs w:val="24"/>
        </w:rPr>
      </w:pPr>
      <w:r w:rsidRPr="00724CAC">
        <w:rPr>
          <w:rFonts w:ascii="Times New Roman" w:hAnsi="Times New Roman" w:cs="Times New Roman"/>
          <w:sz w:val="24"/>
          <w:szCs w:val="24"/>
        </w:rPr>
        <w:t xml:space="preserve">27. İcra Md. </w:t>
      </w:r>
      <w:proofErr w:type="spellStart"/>
      <w:r w:rsidRPr="00724CAC">
        <w:rPr>
          <w:rFonts w:ascii="Times New Roman" w:hAnsi="Times New Roman" w:cs="Times New Roman"/>
          <w:sz w:val="24"/>
          <w:szCs w:val="24"/>
        </w:rPr>
        <w:t>Yard</w:t>
      </w:r>
      <w:proofErr w:type="spellEnd"/>
      <w:r w:rsidRPr="00724CAC">
        <w:rPr>
          <w:rFonts w:ascii="Times New Roman" w:hAnsi="Times New Roman" w:cs="Times New Roman"/>
          <w:sz w:val="24"/>
          <w:szCs w:val="24"/>
        </w:rPr>
        <w:t>.</w:t>
      </w:r>
    </w:p>
    <w:sectPr w:rsidR="00724CAC" w:rsidRPr="00724CAC" w:rsidSect="00CA3B73">
      <w:pgSz w:w="11906" w:h="16838"/>
      <w:pgMar w:top="153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FD4051"/>
    <w:rsid w:val="004C42A2"/>
    <w:rsid w:val="00724CAC"/>
    <w:rsid w:val="008439FE"/>
    <w:rsid w:val="00CA3B73"/>
    <w:rsid w:val="00DB0584"/>
    <w:rsid w:val="00E22CD4"/>
    <w:rsid w:val="00EF62F2"/>
    <w:rsid w:val="00FD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FD405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2016-01-11T08:29:00Z</dcterms:created>
  <dcterms:modified xsi:type="dcterms:W3CDTF">2016-01-11T08:46:00Z</dcterms:modified>
</cp:coreProperties>
</file>