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464" w:rsidRPr="000C5464" w:rsidRDefault="000C5464" w:rsidP="000C5464">
      <w:pPr>
        <w:pStyle w:val="AralkYok"/>
        <w:jc w:val="right"/>
        <w:rPr>
          <w:rFonts w:ascii="Times New Roman" w:hAnsi="Times New Roman" w:cs="Times New Roman"/>
          <w:i/>
          <w:sz w:val="24"/>
          <w:szCs w:val="24"/>
        </w:rPr>
      </w:pPr>
      <w:r w:rsidRPr="000C5464">
        <w:rPr>
          <w:rFonts w:ascii="Times New Roman" w:hAnsi="Times New Roman" w:cs="Times New Roman"/>
          <w:i/>
          <w:sz w:val="24"/>
          <w:szCs w:val="24"/>
        </w:rPr>
        <w:t>4712579060, 12.12.17, EKB</w:t>
      </w:r>
    </w:p>
    <w:p w:rsidR="00E53204" w:rsidRDefault="00635455" w:rsidP="00666F54">
      <w:pPr>
        <w:pStyle w:val="AralkYok"/>
        <w:jc w:val="center"/>
        <w:rPr>
          <w:rFonts w:ascii="Times New Roman" w:hAnsi="Times New Roman" w:cs="Times New Roman"/>
          <w:b/>
          <w:sz w:val="24"/>
          <w:szCs w:val="24"/>
        </w:rPr>
      </w:pPr>
      <w:r>
        <w:rPr>
          <w:rFonts w:ascii="Times New Roman" w:hAnsi="Times New Roman" w:cs="Times New Roman"/>
          <w:b/>
          <w:sz w:val="24"/>
          <w:szCs w:val="24"/>
        </w:rPr>
        <w:t>BÖLGE ADLİYE MAHKEMESİ HUKUK DAİRESİ</w:t>
      </w:r>
    </w:p>
    <w:p w:rsidR="00635455" w:rsidRDefault="00635455" w:rsidP="00666F54">
      <w:pPr>
        <w:pStyle w:val="AralkYok"/>
        <w:jc w:val="center"/>
        <w:rPr>
          <w:rFonts w:ascii="Times New Roman" w:hAnsi="Times New Roman" w:cs="Times New Roman"/>
          <w:b/>
          <w:sz w:val="24"/>
          <w:szCs w:val="24"/>
        </w:rPr>
      </w:pPr>
      <w:r>
        <w:rPr>
          <w:rFonts w:ascii="Times New Roman" w:hAnsi="Times New Roman" w:cs="Times New Roman"/>
          <w:b/>
          <w:sz w:val="24"/>
          <w:szCs w:val="24"/>
        </w:rPr>
        <w:t>SAYIN BAŞKANLIĞINA</w:t>
      </w:r>
    </w:p>
    <w:p w:rsidR="0028245E" w:rsidRDefault="00635455" w:rsidP="00666F54">
      <w:pPr>
        <w:pStyle w:val="AralkYok"/>
        <w:jc w:val="center"/>
        <w:rPr>
          <w:rFonts w:ascii="Times New Roman" w:hAnsi="Times New Roman" w:cs="Times New Roman"/>
          <w:b/>
          <w:sz w:val="24"/>
          <w:szCs w:val="24"/>
        </w:rPr>
      </w:pPr>
      <w:r>
        <w:rPr>
          <w:rFonts w:ascii="Times New Roman" w:hAnsi="Times New Roman" w:cs="Times New Roman"/>
          <w:b/>
          <w:sz w:val="24"/>
          <w:szCs w:val="24"/>
        </w:rPr>
        <w:t>Sunulmak üzere</w:t>
      </w:r>
    </w:p>
    <w:p w:rsidR="008E7BE6" w:rsidRPr="00666F54" w:rsidRDefault="00502BA4" w:rsidP="00666F54">
      <w:pPr>
        <w:pStyle w:val="AralkYok"/>
        <w:jc w:val="center"/>
        <w:rPr>
          <w:rFonts w:ascii="Times New Roman" w:hAnsi="Times New Roman" w:cs="Times New Roman"/>
          <w:b/>
          <w:sz w:val="24"/>
          <w:szCs w:val="24"/>
        </w:rPr>
      </w:pPr>
      <w:r>
        <w:rPr>
          <w:rFonts w:ascii="Times New Roman" w:hAnsi="Times New Roman" w:cs="Times New Roman"/>
          <w:b/>
          <w:sz w:val="24"/>
          <w:szCs w:val="24"/>
        </w:rPr>
        <w:t>6.</w:t>
      </w:r>
      <w:r w:rsidR="00666F54" w:rsidRPr="00666F54">
        <w:rPr>
          <w:rFonts w:ascii="Times New Roman" w:hAnsi="Times New Roman" w:cs="Times New Roman"/>
          <w:b/>
          <w:sz w:val="24"/>
          <w:szCs w:val="24"/>
        </w:rPr>
        <w:t>İCRA MAHKEMESİ SAYIN HÂKİMLİĞİ’NE</w:t>
      </w:r>
    </w:p>
    <w:p w:rsidR="00666F54" w:rsidRDefault="00666F54" w:rsidP="00666F54">
      <w:pPr>
        <w:pStyle w:val="AralkYok"/>
        <w:ind w:left="3540" w:firstLine="708"/>
        <w:jc w:val="center"/>
        <w:rPr>
          <w:rFonts w:ascii="Times New Roman" w:hAnsi="Times New Roman" w:cs="Times New Roman"/>
          <w:b/>
          <w:sz w:val="24"/>
          <w:szCs w:val="24"/>
          <w:u w:val="single"/>
        </w:rPr>
      </w:pPr>
      <w:r w:rsidRPr="00666F54">
        <w:rPr>
          <w:rFonts w:ascii="Times New Roman" w:hAnsi="Times New Roman" w:cs="Times New Roman"/>
          <w:b/>
          <w:sz w:val="24"/>
          <w:szCs w:val="24"/>
          <w:u w:val="single"/>
        </w:rPr>
        <w:t>İZMİR</w:t>
      </w:r>
    </w:p>
    <w:p w:rsidR="00E23EFC" w:rsidRDefault="00E23EFC" w:rsidP="00E23EFC">
      <w:pPr>
        <w:pStyle w:val="AralkYok"/>
        <w:jc w:val="right"/>
        <w:rPr>
          <w:rFonts w:ascii="Times New Roman" w:hAnsi="Times New Roman" w:cs="Times New Roman"/>
          <w:b/>
          <w:sz w:val="24"/>
          <w:szCs w:val="24"/>
          <w:u w:val="single"/>
        </w:rPr>
      </w:pPr>
    </w:p>
    <w:p w:rsidR="00635455" w:rsidRPr="00E23EFC" w:rsidRDefault="00635455" w:rsidP="00E23EFC">
      <w:pPr>
        <w:pStyle w:val="AralkYok"/>
        <w:jc w:val="right"/>
        <w:rPr>
          <w:rFonts w:ascii="Times New Roman" w:hAnsi="Times New Roman" w:cs="Times New Roman"/>
          <w:b/>
          <w:i/>
          <w:sz w:val="24"/>
          <w:szCs w:val="24"/>
          <w:u w:val="single"/>
        </w:rPr>
      </w:pPr>
    </w:p>
    <w:p w:rsidR="0025566C" w:rsidRPr="0025566C" w:rsidRDefault="0025566C" w:rsidP="00666F54">
      <w:pPr>
        <w:pStyle w:val="AralkYok"/>
        <w:jc w:val="both"/>
        <w:rPr>
          <w:rFonts w:ascii="Times New Roman" w:hAnsi="Times New Roman" w:cs="Times New Roman"/>
          <w:sz w:val="24"/>
          <w:szCs w:val="24"/>
          <w:u w:val="single"/>
        </w:rPr>
      </w:pPr>
      <w:r w:rsidRPr="0025566C">
        <w:rPr>
          <w:rFonts w:ascii="Times New Roman" w:hAnsi="Times New Roman" w:cs="Times New Roman"/>
          <w:b/>
          <w:sz w:val="24"/>
          <w:szCs w:val="24"/>
          <w:u w:val="single"/>
        </w:rPr>
        <w:t xml:space="preserve">Dosya No: </w:t>
      </w:r>
      <w:r w:rsidRPr="0025566C">
        <w:rPr>
          <w:rFonts w:ascii="Times New Roman" w:hAnsi="Times New Roman" w:cs="Times New Roman"/>
          <w:sz w:val="24"/>
          <w:szCs w:val="24"/>
          <w:u w:val="single"/>
        </w:rPr>
        <w:t>2017/811 E.</w:t>
      </w:r>
    </w:p>
    <w:p w:rsidR="0025566C" w:rsidRPr="0025566C" w:rsidRDefault="0025566C" w:rsidP="0025566C">
      <w:pPr>
        <w:pStyle w:val="AralkYok"/>
        <w:ind w:left="1134"/>
        <w:jc w:val="both"/>
        <w:rPr>
          <w:rFonts w:ascii="Times New Roman" w:hAnsi="Times New Roman" w:cs="Times New Roman"/>
          <w:sz w:val="24"/>
          <w:szCs w:val="24"/>
          <w:u w:val="single"/>
        </w:rPr>
      </w:pPr>
      <w:r w:rsidRPr="0025566C">
        <w:rPr>
          <w:rFonts w:ascii="Times New Roman" w:hAnsi="Times New Roman" w:cs="Times New Roman"/>
          <w:sz w:val="24"/>
          <w:szCs w:val="24"/>
          <w:u w:val="single"/>
        </w:rPr>
        <w:t>2017/852 K.</w:t>
      </w:r>
    </w:p>
    <w:p w:rsidR="0025566C" w:rsidRDefault="0025566C" w:rsidP="00666F54">
      <w:pPr>
        <w:pStyle w:val="AralkYok"/>
        <w:jc w:val="both"/>
        <w:rPr>
          <w:rFonts w:ascii="Times New Roman" w:hAnsi="Times New Roman" w:cs="Times New Roman"/>
          <w:b/>
          <w:sz w:val="24"/>
          <w:szCs w:val="24"/>
        </w:rPr>
      </w:pPr>
    </w:p>
    <w:p w:rsidR="00635455" w:rsidRDefault="00635455" w:rsidP="00666F54">
      <w:pPr>
        <w:pStyle w:val="AralkYok"/>
        <w:jc w:val="both"/>
        <w:rPr>
          <w:rFonts w:ascii="Times New Roman" w:hAnsi="Times New Roman" w:cs="Times New Roman"/>
          <w:b/>
          <w:sz w:val="24"/>
          <w:szCs w:val="24"/>
        </w:rPr>
      </w:pPr>
      <w:r>
        <w:rPr>
          <w:rFonts w:ascii="Times New Roman" w:hAnsi="Times New Roman" w:cs="Times New Roman"/>
          <w:b/>
          <w:sz w:val="24"/>
          <w:szCs w:val="24"/>
        </w:rPr>
        <w:t>İSTİNAFA BAŞVURAN</w:t>
      </w:r>
    </w:p>
    <w:p w:rsidR="00666F54" w:rsidRPr="00E23EFC" w:rsidRDefault="00666F54" w:rsidP="00666F54">
      <w:pPr>
        <w:pStyle w:val="AralkYok"/>
        <w:jc w:val="both"/>
        <w:rPr>
          <w:rFonts w:ascii="Times New Roman" w:hAnsi="Times New Roman" w:cs="Times New Roman"/>
          <w:sz w:val="24"/>
          <w:szCs w:val="24"/>
        </w:rPr>
      </w:pPr>
      <w:r w:rsidRPr="00666F54">
        <w:rPr>
          <w:rFonts w:ascii="Times New Roman" w:hAnsi="Times New Roman" w:cs="Times New Roman"/>
          <w:b/>
          <w:sz w:val="24"/>
          <w:szCs w:val="24"/>
        </w:rPr>
        <w:t>DAVACI</w:t>
      </w:r>
      <w:r w:rsidRPr="00666F54">
        <w:rPr>
          <w:rFonts w:ascii="Times New Roman" w:hAnsi="Times New Roman" w:cs="Times New Roman"/>
          <w:b/>
          <w:sz w:val="24"/>
          <w:szCs w:val="24"/>
        </w:rPr>
        <w:tab/>
      </w:r>
      <w:r w:rsidRPr="00666F54">
        <w:rPr>
          <w:rFonts w:ascii="Times New Roman" w:hAnsi="Times New Roman" w:cs="Times New Roman"/>
          <w:b/>
          <w:sz w:val="24"/>
          <w:szCs w:val="24"/>
        </w:rPr>
        <w:tab/>
        <w:t>:</w:t>
      </w:r>
      <w:r w:rsidR="00E23EFC">
        <w:rPr>
          <w:rFonts w:ascii="Times New Roman" w:hAnsi="Times New Roman" w:cs="Times New Roman"/>
          <w:b/>
          <w:sz w:val="24"/>
          <w:szCs w:val="24"/>
        </w:rPr>
        <w:t xml:space="preserve"> </w:t>
      </w:r>
      <w:r w:rsidR="00E23EFC" w:rsidRPr="00E23EFC">
        <w:rPr>
          <w:rFonts w:ascii="Times New Roman" w:hAnsi="Times New Roman" w:cs="Times New Roman"/>
          <w:sz w:val="24"/>
          <w:szCs w:val="24"/>
        </w:rPr>
        <w:t>Ceylan KILIÇ</w:t>
      </w:r>
    </w:p>
    <w:p w:rsidR="00E23EFC" w:rsidRPr="00E23EFC" w:rsidRDefault="00E23EFC" w:rsidP="00666F54">
      <w:pPr>
        <w:pStyle w:val="AralkYok"/>
        <w:jc w:val="both"/>
        <w:rPr>
          <w:rFonts w:ascii="Times New Roman" w:hAnsi="Times New Roman" w:cs="Times New Roman"/>
          <w:sz w:val="24"/>
          <w:szCs w:val="24"/>
        </w:rPr>
      </w:pPr>
      <w:r w:rsidRPr="00E23EFC">
        <w:rPr>
          <w:rFonts w:ascii="Times New Roman" w:hAnsi="Times New Roman" w:cs="Times New Roman"/>
          <w:sz w:val="24"/>
          <w:szCs w:val="24"/>
        </w:rPr>
        <w:tab/>
      </w:r>
      <w:r w:rsidRPr="00E23EFC">
        <w:rPr>
          <w:rFonts w:ascii="Times New Roman" w:hAnsi="Times New Roman" w:cs="Times New Roman"/>
          <w:sz w:val="24"/>
          <w:szCs w:val="24"/>
        </w:rPr>
        <w:tab/>
      </w:r>
      <w:r w:rsidRPr="00E23EFC">
        <w:rPr>
          <w:rFonts w:ascii="Times New Roman" w:hAnsi="Times New Roman" w:cs="Times New Roman"/>
          <w:sz w:val="24"/>
          <w:szCs w:val="24"/>
        </w:rPr>
        <w:tab/>
      </w:r>
      <w:r w:rsidR="00187D12">
        <w:rPr>
          <w:rFonts w:ascii="Times New Roman" w:hAnsi="Times New Roman" w:cs="Times New Roman"/>
          <w:sz w:val="24"/>
          <w:szCs w:val="24"/>
        </w:rPr>
        <w:t>Hauptstr 152, 75223 Niefern Öschelbronn Almanya</w:t>
      </w:r>
    </w:p>
    <w:p w:rsidR="00666F54" w:rsidRDefault="00666F54" w:rsidP="00666F54">
      <w:pPr>
        <w:pStyle w:val="AralkYok"/>
        <w:jc w:val="both"/>
        <w:rPr>
          <w:rFonts w:ascii="Times New Roman" w:hAnsi="Times New Roman" w:cs="Times New Roman"/>
          <w:b/>
          <w:sz w:val="24"/>
          <w:szCs w:val="24"/>
          <w:u w:val="single"/>
        </w:rPr>
      </w:pPr>
    </w:p>
    <w:p w:rsidR="00666F54" w:rsidRPr="00E23EFC" w:rsidRDefault="00666F54" w:rsidP="00666F54">
      <w:pPr>
        <w:pStyle w:val="AralkYok"/>
        <w:jc w:val="both"/>
        <w:rPr>
          <w:rFonts w:ascii="Times New Roman" w:hAnsi="Times New Roman" w:cs="Times New Roman"/>
          <w:sz w:val="24"/>
          <w:szCs w:val="24"/>
        </w:rPr>
      </w:pPr>
      <w:r w:rsidRPr="00666F54">
        <w:rPr>
          <w:rFonts w:ascii="Times New Roman" w:hAnsi="Times New Roman" w:cs="Times New Roman"/>
          <w:b/>
          <w:sz w:val="24"/>
          <w:szCs w:val="24"/>
        </w:rPr>
        <w:t>VEKİLİ</w:t>
      </w:r>
      <w:r w:rsidRPr="00666F54">
        <w:rPr>
          <w:rFonts w:ascii="Times New Roman" w:hAnsi="Times New Roman" w:cs="Times New Roman"/>
          <w:b/>
          <w:sz w:val="24"/>
          <w:szCs w:val="24"/>
        </w:rPr>
        <w:tab/>
      </w:r>
      <w:r w:rsidRPr="00666F54">
        <w:rPr>
          <w:rFonts w:ascii="Times New Roman" w:hAnsi="Times New Roman" w:cs="Times New Roman"/>
          <w:b/>
          <w:sz w:val="24"/>
          <w:szCs w:val="24"/>
        </w:rPr>
        <w:tab/>
        <w:t>:</w:t>
      </w:r>
      <w:r w:rsidR="00E23EFC">
        <w:rPr>
          <w:rFonts w:ascii="Times New Roman" w:hAnsi="Times New Roman" w:cs="Times New Roman"/>
          <w:b/>
          <w:sz w:val="24"/>
          <w:szCs w:val="24"/>
        </w:rPr>
        <w:t xml:space="preserve"> </w:t>
      </w:r>
      <w:r w:rsidR="00E23EFC" w:rsidRPr="00E23EFC">
        <w:rPr>
          <w:rFonts w:ascii="Times New Roman" w:hAnsi="Times New Roman" w:cs="Times New Roman"/>
          <w:sz w:val="24"/>
          <w:szCs w:val="24"/>
        </w:rPr>
        <w:t>Av. Bülent KAPTAN</w:t>
      </w:r>
    </w:p>
    <w:p w:rsidR="00E23EFC" w:rsidRPr="00E23EFC" w:rsidRDefault="00E23EFC" w:rsidP="00666F54">
      <w:pPr>
        <w:pStyle w:val="AralkYok"/>
        <w:jc w:val="both"/>
        <w:rPr>
          <w:rFonts w:ascii="Times New Roman" w:hAnsi="Times New Roman" w:cs="Times New Roman"/>
          <w:sz w:val="24"/>
          <w:szCs w:val="24"/>
        </w:rPr>
      </w:pPr>
      <w:r w:rsidRPr="00E23EFC">
        <w:rPr>
          <w:rFonts w:ascii="Times New Roman" w:hAnsi="Times New Roman" w:cs="Times New Roman"/>
          <w:sz w:val="24"/>
          <w:szCs w:val="24"/>
        </w:rPr>
        <w:tab/>
      </w:r>
      <w:r w:rsidRPr="00E23EFC">
        <w:rPr>
          <w:rFonts w:ascii="Times New Roman" w:hAnsi="Times New Roman" w:cs="Times New Roman"/>
          <w:sz w:val="24"/>
          <w:szCs w:val="24"/>
        </w:rPr>
        <w:tab/>
      </w:r>
      <w:r w:rsidRPr="00E23EFC">
        <w:rPr>
          <w:rFonts w:ascii="Times New Roman" w:hAnsi="Times New Roman" w:cs="Times New Roman"/>
          <w:sz w:val="24"/>
          <w:szCs w:val="24"/>
        </w:rPr>
        <w:tab/>
        <w:t>( adres antett</w:t>
      </w:r>
      <w:r>
        <w:rPr>
          <w:rFonts w:ascii="Times New Roman" w:hAnsi="Times New Roman" w:cs="Times New Roman"/>
          <w:sz w:val="24"/>
          <w:szCs w:val="24"/>
        </w:rPr>
        <w:t xml:space="preserve">edir </w:t>
      </w:r>
      <w:r w:rsidRPr="00E23EFC">
        <w:rPr>
          <w:rFonts w:ascii="Times New Roman" w:hAnsi="Times New Roman" w:cs="Times New Roman"/>
          <w:sz w:val="24"/>
          <w:szCs w:val="24"/>
        </w:rPr>
        <w:t>)</w:t>
      </w:r>
    </w:p>
    <w:p w:rsidR="00666F54" w:rsidRDefault="00666F54" w:rsidP="00666F54">
      <w:pPr>
        <w:pStyle w:val="AralkYok"/>
        <w:jc w:val="both"/>
        <w:rPr>
          <w:rFonts w:ascii="Times New Roman" w:hAnsi="Times New Roman" w:cs="Times New Roman"/>
          <w:b/>
          <w:sz w:val="24"/>
          <w:szCs w:val="24"/>
          <w:u w:val="single"/>
        </w:rPr>
      </w:pPr>
    </w:p>
    <w:p w:rsidR="00666F54" w:rsidRDefault="00666F54" w:rsidP="00666F54">
      <w:pPr>
        <w:pStyle w:val="AralkYok"/>
        <w:jc w:val="both"/>
        <w:rPr>
          <w:rFonts w:ascii="Times New Roman" w:hAnsi="Times New Roman" w:cs="Times New Roman"/>
          <w:sz w:val="24"/>
          <w:szCs w:val="24"/>
        </w:rPr>
      </w:pPr>
      <w:r>
        <w:rPr>
          <w:rFonts w:ascii="Times New Roman" w:hAnsi="Times New Roman" w:cs="Times New Roman"/>
          <w:b/>
          <w:sz w:val="24"/>
          <w:szCs w:val="24"/>
        </w:rPr>
        <w:t>DAVALI</w:t>
      </w:r>
      <w:r>
        <w:rPr>
          <w:rFonts w:ascii="Times New Roman" w:hAnsi="Times New Roman" w:cs="Times New Roman"/>
          <w:b/>
          <w:sz w:val="24"/>
          <w:szCs w:val="24"/>
        </w:rPr>
        <w:tab/>
      </w:r>
      <w:r>
        <w:rPr>
          <w:rFonts w:ascii="Times New Roman" w:hAnsi="Times New Roman" w:cs="Times New Roman"/>
          <w:b/>
          <w:sz w:val="24"/>
          <w:szCs w:val="24"/>
        </w:rPr>
        <w:tab/>
        <w:t>:</w:t>
      </w:r>
      <w:r w:rsidR="00E23EFC">
        <w:rPr>
          <w:rFonts w:ascii="Times New Roman" w:hAnsi="Times New Roman" w:cs="Times New Roman"/>
          <w:b/>
          <w:sz w:val="24"/>
          <w:szCs w:val="24"/>
        </w:rPr>
        <w:t xml:space="preserve"> </w:t>
      </w:r>
      <w:r w:rsidR="00E23EFC" w:rsidRPr="00E23EFC">
        <w:rPr>
          <w:rFonts w:ascii="Times New Roman" w:hAnsi="Times New Roman" w:cs="Times New Roman"/>
          <w:sz w:val="24"/>
          <w:szCs w:val="24"/>
        </w:rPr>
        <w:t>Ergo Sigorta A.Ş. ( B. Mükellefler VD, 4810055676 )</w:t>
      </w:r>
    </w:p>
    <w:p w:rsidR="00E23EFC" w:rsidRDefault="00E23EFC" w:rsidP="00666F54">
      <w:pPr>
        <w:pStyle w:val="AralkYok"/>
        <w:jc w:val="both"/>
        <w:rPr>
          <w:rFonts w:ascii="Times New Roman" w:hAnsi="Times New Roman" w:cs="Times New Roman"/>
          <w:sz w:val="24"/>
          <w:szCs w:val="24"/>
        </w:rPr>
      </w:pPr>
    </w:p>
    <w:p w:rsidR="00E23EFC" w:rsidRDefault="00E23EFC" w:rsidP="00666F54">
      <w:pPr>
        <w:pStyle w:val="AralkYok"/>
        <w:jc w:val="both"/>
        <w:rPr>
          <w:rFonts w:ascii="Times New Roman" w:hAnsi="Times New Roman" w:cs="Times New Roman"/>
          <w:sz w:val="24"/>
          <w:szCs w:val="24"/>
        </w:rPr>
      </w:pPr>
      <w:r w:rsidRPr="00E23EFC">
        <w:rPr>
          <w:rFonts w:ascii="Times New Roman" w:hAnsi="Times New Roman" w:cs="Times New Roman"/>
          <w:b/>
          <w:sz w:val="24"/>
          <w:szCs w:val="24"/>
        </w:rPr>
        <w:t>VEKİLİ</w:t>
      </w:r>
      <w:r w:rsidRPr="00E23EFC">
        <w:rPr>
          <w:rFonts w:ascii="Times New Roman" w:hAnsi="Times New Roman" w:cs="Times New Roman"/>
          <w:b/>
          <w:sz w:val="24"/>
          <w:szCs w:val="24"/>
        </w:rPr>
        <w:tab/>
      </w:r>
      <w:r w:rsidRPr="00E23EFC">
        <w:rPr>
          <w:rFonts w:ascii="Times New Roman" w:hAnsi="Times New Roman" w:cs="Times New Roman"/>
          <w:b/>
          <w:sz w:val="24"/>
          <w:szCs w:val="24"/>
        </w:rPr>
        <w:tab/>
        <w:t>:</w:t>
      </w:r>
      <w:r>
        <w:rPr>
          <w:rFonts w:ascii="Times New Roman" w:hAnsi="Times New Roman" w:cs="Times New Roman"/>
          <w:sz w:val="24"/>
          <w:szCs w:val="24"/>
        </w:rPr>
        <w:t xml:space="preserve"> Av. Şener GÜÇLÜ</w:t>
      </w:r>
    </w:p>
    <w:p w:rsidR="00E23EFC" w:rsidRDefault="00E23EFC" w:rsidP="00666F54">
      <w:pPr>
        <w:pStyle w:val="AralkYok"/>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Ergene Mah. Gediz Cd. K Blok, No:2, K:3, D:16 Bornova İzmir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66F54" w:rsidRDefault="00187D12" w:rsidP="00187D12">
      <w:pPr>
        <w:pStyle w:val="AralkYok"/>
        <w:ind w:left="2124" w:hanging="2124"/>
        <w:jc w:val="both"/>
        <w:rPr>
          <w:rFonts w:ascii="Times New Roman" w:hAnsi="Times New Roman" w:cs="Times New Roman"/>
          <w:b/>
          <w:sz w:val="24"/>
          <w:szCs w:val="24"/>
        </w:rPr>
      </w:pPr>
      <w:r>
        <w:rPr>
          <w:rFonts w:ascii="Times New Roman" w:hAnsi="Times New Roman" w:cs="Times New Roman"/>
          <w:b/>
          <w:sz w:val="24"/>
          <w:szCs w:val="24"/>
        </w:rPr>
        <w:t>KONU</w:t>
      </w:r>
      <w:r>
        <w:rPr>
          <w:rFonts w:ascii="Times New Roman" w:hAnsi="Times New Roman" w:cs="Times New Roman"/>
          <w:b/>
          <w:sz w:val="24"/>
          <w:szCs w:val="24"/>
        </w:rPr>
        <w:tab/>
      </w:r>
      <w:r w:rsidR="00666F54">
        <w:rPr>
          <w:rFonts w:ascii="Times New Roman" w:hAnsi="Times New Roman" w:cs="Times New Roman"/>
          <w:b/>
          <w:sz w:val="24"/>
          <w:szCs w:val="24"/>
        </w:rPr>
        <w:t>:</w:t>
      </w:r>
      <w:r w:rsidR="00E23EFC">
        <w:rPr>
          <w:rFonts w:ascii="Times New Roman" w:hAnsi="Times New Roman" w:cs="Times New Roman"/>
          <w:b/>
          <w:sz w:val="24"/>
          <w:szCs w:val="24"/>
        </w:rPr>
        <w:t xml:space="preserve"> </w:t>
      </w:r>
      <w:r w:rsidR="00635455">
        <w:rPr>
          <w:rFonts w:ascii="Times New Roman" w:hAnsi="Times New Roman" w:cs="Times New Roman"/>
          <w:sz w:val="24"/>
          <w:szCs w:val="24"/>
        </w:rPr>
        <w:t>İstinaf dilekçemizin sunulmasıdır.</w:t>
      </w:r>
    </w:p>
    <w:p w:rsidR="00666F54" w:rsidRDefault="00666F54" w:rsidP="00666F54">
      <w:pPr>
        <w:pStyle w:val="AralkYok"/>
        <w:jc w:val="both"/>
        <w:rPr>
          <w:rFonts w:ascii="Times New Roman" w:hAnsi="Times New Roman" w:cs="Times New Roman"/>
          <w:b/>
          <w:sz w:val="24"/>
          <w:szCs w:val="24"/>
        </w:rPr>
      </w:pPr>
    </w:p>
    <w:p w:rsidR="009B46A3" w:rsidRDefault="009B46A3" w:rsidP="00666F54">
      <w:pPr>
        <w:pStyle w:val="AralkYok"/>
        <w:jc w:val="both"/>
        <w:rPr>
          <w:rFonts w:ascii="Times New Roman" w:hAnsi="Times New Roman" w:cs="Times New Roman"/>
          <w:b/>
          <w:sz w:val="24"/>
          <w:szCs w:val="24"/>
        </w:rPr>
      </w:pPr>
      <w:r>
        <w:rPr>
          <w:rFonts w:ascii="Times New Roman" w:hAnsi="Times New Roman" w:cs="Times New Roman"/>
          <w:b/>
          <w:sz w:val="24"/>
          <w:szCs w:val="24"/>
        </w:rPr>
        <w:t xml:space="preserve">İSTİNAF </w:t>
      </w:r>
    </w:p>
    <w:p w:rsidR="00666F54" w:rsidRDefault="009B46A3" w:rsidP="00666F54">
      <w:pPr>
        <w:pStyle w:val="AralkYok"/>
        <w:jc w:val="both"/>
        <w:rPr>
          <w:rFonts w:ascii="Times New Roman" w:hAnsi="Times New Roman" w:cs="Times New Roman"/>
          <w:b/>
          <w:sz w:val="24"/>
          <w:szCs w:val="24"/>
        </w:rPr>
      </w:pPr>
      <w:r>
        <w:rPr>
          <w:rFonts w:ascii="Times New Roman" w:hAnsi="Times New Roman" w:cs="Times New Roman"/>
          <w:b/>
          <w:sz w:val="24"/>
          <w:szCs w:val="24"/>
        </w:rPr>
        <w:t>NEDENLERİ</w:t>
      </w:r>
      <w:r>
        <w:rPr>
          <w:rFonts w:ascii="Times New Roman" w:hAnsi="Times New Roman" w:cs="Times New Roman"/>
          <w:b/>
          <w:sz w:val="24"/>
          <w:szCs w:val="24"/>
        </w:rPr>
        <w:tab/>
        <w:t>:</w:t>
      </w:r>
    </w:p>
    <w:p w:rsidR="00A649EC" w:rsidRDefault="005A5C62" w:rsidP="008D4580">
      <w:pPr>
        <w:pStyle w:val="AralkYok"/>
        <w:ind w:firstLine="2127"/>
        <w:jc w:val="both"/>
        <w:rPr>
          <w:rFonts w:ascii="Times New Roman" w:hAnsi="Times New Roman" w:cs="Times New Roman"/>
          <w:sz w:val="24"/>
          <w:szCs w:val="24"/>
        </w:rPr>
      </w:pPr>
      <w:r>
        <w:rPr>
          <w:rFonts w:ascii="Times New Roman" w:hAnsi="Times New Roman" w:cs="Times New Roman"/>
          <w:sz w:val="24"/>
          <w:szCs w:val="24"/>
        </w:rPr>
        <w:t xml:space="preserve">Yerel mahkeme kararında, müvekkile yapılan tebligatın usule uygun olduğu gerekçesi ile davanın reddine karar vermiştir. Söz konusu karar hukuka aykırı olduğundan, kararın yeniden incelenmesi amacı ile Başkanlığınıza başvurma zorunluluğu doğmuştur. </w:t>
      </w:r>
    </w:p>
    <w:p w:rsidR="00944814" w:rsidRDefault="0022229D" w:rsidP="005A5C62">
      <w:pPr>
        <w:pStyle w:val="AralkYok"/>
        <w:numPr>
          <w:ilvl w:val="0"/>
          <w:numId w:val="9"/>
        </w:numPr>
        <w:tabs>
          <w:tab w:val="left" w:pos="2552"/>
          <w:tab w:val="left" w:pos="2694"/>
        </w:tabs>
        <w:ind w:left="0" w:firstLine="2127"/>
        <w:jc w:val="both"/>
        <w:rPr>
          <w:rFonts w:ascii="Times New Roman" w:hAnsi="Times New Roman" w:cs="Times New Roman"/>
          <w:sz w:val="24"/>
          <w:szCs w:val="24"/>
        </w:rPr>
      </w:pPr>
      <w:r>
        <w:rPr>
          <w:rFonts w:ascii="Times New Roman" w:hAnsi="Times New Roman" w:cs="Times New Roman"/>
          <w:sz w:val="24"/>
          <w:szCs w:val="24"/>
        </w:rPr>
        <w:t xml:space="preserve">Müvekkile, </w:t>
      </w:r>
      <w:r w:rsidR="00D267C5">
        <w:rPr>
          <w:rFonts w:ascii="Times New Roman" w:hAnsi="Times New Roman" w:cs="Times New Roman"/>
          <w:sz w:val="24"/>
          <w:szCs w:val="24"/>
        </w:rPr>
        <w:t xml:space="preserve"> </w:t>
      </w:r>
      <w:r w:rsidR="00A649EC">
        <w:rPr>
          <w:rFonts w:ascii="Times New Roman" w:hAnsi="Times New Roman" w:cs="Times New Roman"/>
          <w:sz w:val="24"/>
          <w:szCs w:val="24"/>
        </w:rPr>
        <w:t>T</w:t>
      </w:r>
      <w:r w:rsidR="00D267C5">
        <w:rPr>
          <w:rFonts w:ascii="Times New Roman" w:hAnsi="Times New Roman" w:cs="Times New Roman"/>
          <w:sz w:val="24"/>
          <w:szCs w:val="24"/>
        </w:rPr>
        <w:t>ürk vatandaşı ise de aynı za</w:t>
      </w:r>
      <w:r>
        <w:rPr>
          <w:rFonts w:ascii="Times New Roman" w:hAnsi="Times New Roman" w:cs="Times New Roman"/>
          <w:sz w:val="24"/>
          <w:szCs w:val="24"/>
        </w:rPr>
        <w:t>ma</w:t>
      </w:r>
      <w:r w:rsidR="00D267C5">
        <w:rPr>
          <w:rFonts w:ascii="Times New Roman" w:hAnsi="Times New Roman" w:cs="Times New Roman"/>
          <w:sz w:val="24"/>
          <w:szCs w:val="24"/>
        </w:rPr>
        <w:t xml:space="preserve">nda </w:t>
      </w:r>
      <w:r w:rsidR="00A649EC">
        <w:rPr>
          <w:rFonts w:ascii="Times New Roman" w:hAnsi="Times New Roman" w:cs="Times New Roman"/>
          <w:sz w:val="24"/>
          <w:szCs w:val="24"/>
        </w:rPr>
        <w:t>A</w:t>
      </w:r>
      <w:r w:rsidR="00D267C5">
        <w:rPr>
          <w:rFonts w:ascii="Times New Roman" w:hAnsi="Times New Roman" w:cs="Times New Roman"/>
          <w:sz w:val="24"/>
          <w:szCs w:val="24"/>
        </w:rPr>
        <w:t>lman vatandaşıdır.</w:t>
      </w:r>
      <w:r w:rsidR="00CD1D3D">
        <w:rPr>
          <w:rFonts w:ascii="Times New Roman" w:hAnsi="Times New Roman" w:cs="Times New Roman"/>
          <w:sz w:val="24"/>
          <w:szCs w:val="24"/>
        </w:rPr>
        <w:t xml:space="preserve"> Türkiye’de yerleşim yeri olmayan müvekkile d</w:t>
      </w:r>
      <w:r w:rsidR="008D4580">
        <w:rPr>
          <w:rFonts w:ascii="Times New Roman" w:hAnsi="Times New Roman" w:cs="Times New Roman"/>
          <w:sz w:val="24"/>
          <w:szCs w:val="24"/>
        </w:rPr>
        <w:t>aimi olarak Almanya’da yaşamakta olup</w:t>
      </w:r>
      <w:r w:rsidR="00A649EC">
        <w:rPr>
          <w:rFonts w:ascii="Times New Roman" w:hAnsi="Times New Roman" w:cs="Times New Roman"/>
          <w:sz w:val="24"/>
          <w:szCs w:val="24"/>
        </w:rPr>
        <w:t xml:space="preserve"> hayatını orada idame ettirmektedir</w:t>
      </w:r>
      <w:r w:rsidR="00944814">
        <w:rPr>
          <w:rFonts w:ascii="Times New Roman" w:hAnsi="Times New Roman" w:cs="Times New Roman"/>
          <w:sz w:val="24"/>
          <w:szCs w:val="24"/>
        </w:rPr>
        <w:t xml:space="preserve">. Yurt dışında yaşan Türk vatandaşlarına </w:t>
      </w:r>
      <w:r w:rsidR="005A5C62">
        <w:rPr>
          <w:rFonts w:ascii="Times New Roman" w:hAnsi="Times New Roman" w:cs="Times New Roman"/>
          <w:sz w:val="24"/>
          <w:szCs w:val="24"/>
        </w:rPr>
        <w:t>tebligatın nasıl yapılması gerektiği kanunda düzenlenmiştir.</w:t>
      </w:r>
    </w:p>
    <w:p w:rsidR="005A5C62" w:rsidRDefault="005A5C62" w:rsidP="00A06965">
      <w:pPr>
        <w:pStyle w:val="AralkYok"/>
        <w:tabs>
          <w:tab w:val="left" w:pos="2552"/>
          <w:tab w:val="left" w:pos="2694"/>
        </w:tabs>
        <w:ind w:firstLine="2127"/>
        <w:jc w:val="both"/>
        <w:rPr>
          <w:rFonts w:ascii="Times New Roman" w:hAnsi="Times New Roman" w:cs="Times New Roman"/>
          <w:sz w:val="24"/>
          <w:szCs w:val="24"/>
        </w:rPr>
      </w:pPr>
    </w:p>
    <w:p w:rsidR="005A5C62" w:rsidRPr="005A5C62" w:rsidRDefault="005A5C62" w:rsidP="005A5C62">
      <w:pPr>
        <w:pStyle w:val="AralkYok"/>
        <w:numPr>
          <w:ilvl w:val="0"/>
          <w:numId w:val="9"/>
        </w:numPr>
        <w:tabs>
          <w:tab w:val="left" w:pos="2552"/>
          <w:tab w:val="left" w:pos="2694"/>
        </w:tabs>
        <w:ind w:left="0" w:firstLine="2127"/>
        <w:jc w:val="both"/>
        <w:rPr>
          <w:rFonts w:ascii="Times New Roman" w:hAnsi="Times New Roman" w:cs="Times New Roman"/>
          <w:b/>
          <w:sz w:val="24"/>
          <w:szCs w:val="24"/>
        </w:rPr>
      </w:pPr>
      <w:r w:rsidRPr="005A5C62">
        <w:rPr>
          <w:rFonts w:ascii="Times New Roman" w:hAnsi="Times New Roman" w:cs="Times New Roman"/>
          <w:sz w:val="24"/>
          <w:szCs w:val="24"/>
        </w:rPr>
        <w:t xml:space="preserve">Müvekkile (gidiş dönüş tarihleri belli olan bilet bilgileri dosyaya sunulmuştur) belli bir zaman aralığı için Türkiye’ye gelmiş olduğu esnada tamamen </w:t>
      </w:r>
      <w:r w:rsidR="00BF36D4" w:rsidRPr="005A5C62">
        <w:rPr>
          <w:rFonts w:ascii="Times New Roman" w:hAnsi="Times New Roman" w:cs="Times New Roman"/>
          <w:sz w:val="24"/>
          <w:szCs w:val="24"/>
        </w:rPr>
        <w:t>tesadüfî</w:t>
      </w:r>
      <w:r w:rsidRPr="005A5C62">
        <w:rPr>
          <w:rFonts w:ascii="Times New Roman" w:hAnsi="Times New Roman" w:cs="Times New Roman"/>
          <w:sz w:val="24"/>
          <w:szCs w:val="24"/>
        </w:rPr>
        <w:t xml:space="preserve"> bir şekilde tebligatı a</w:t>
      </w:r>
      <w:r w:rsidR="00BF36D4">
        <w:rPr>
          <w:rFonts w:ascii="Times New Roman" w:hAnsi="Times New Roman" w:cs="Times New Roman"/>
          <w:sz w:val="24"/>
          <w:szCs w:val="24"/>
        </w:rPr>
        <w:t xml:space="preserve">lmıştır. </w:t>
      </w:r>
      <w:r w:rsidR="00BF36D4" w:rsidRPr="00BF36D4">
        <w:rPr>
          <w:rFonts w:ascii="Times New Roman" w:hAnsi="Times New Roman" w:cs="Times New Roman"/>
          <w:b/>
          <w:sz w:val="24"/>
          <w:szCs w:val="24"/>
        </w:rPr>
        <w:t>Tebligatı bizzat kendi</w:t>
      </w:r>
      <w:r w:rsidRPr="00BF36D4">
        <w:rPr>
          <w:rFonts w:ascii="Times New Roman" w:hAnsi="Times New Roman" w:cs="Times New Roman"/>
          <w:b/>
          <w:sz w:val="24"/>
          <w:szCs w:val="24"/>
        </w:rPr>
        <w:t>sin</w:t>
      </w:r>
      <w:r w:rsidR="00BF36D4" w:rsidRPr="00BF36D4">
        <w:rPr>
          <w:rFonts w:ascii="Times New Roman" w:hAnsi="Times New Roman" w:cs="Times New Roman"/>
          <w:b/>
          <w:sz w:val="24"/>
          <w:szCs w:val="24"/>
        </w:rPr>
        <w:t>in</w:t>
      </w:r>
      <w:r w:rsidRPr="00BF36D4">
        <w:rPr>
          <w:rFonts w:ascii="Times New Roman" w:hAnsi="Times New Roman" w:cs="Times New Roman"/>
          <w:b/>
          <w:sz w:val="24"/>
          <w:szCs w:val="24"/>
        </w:rPr>
        <w:t xml:space="preserve"> almış </w:t>
      </w:r>
      <w:r w:rsidR="00BF36D4" w:rsidRPr="00BF36D4">
        <w:rPr>
          <w:rFonts w:ascii="Times New Roman" w:hAnsi="Times New Roman" w:cs="Times New Roman"/>
          <w:b/>
          <w:sz w:val="24"/>
          <w:szCs w:val="24"/>
        </w:rPr>
        <w:t xml:space="preserve">olması tebligatın usulüne uygun </w:t>
      </w:r>
      <w:r w:rsidRPr="00BF36D4">
        <w:rPr>
          <w:rFonts w:ascii="Times New Roman" w:hAnsi="Times New Roman" w:cs="Times New Roman"/>
          <w:b/>
          <w:sz w:val="24"/>
          <w:szCs w:val="24"/>
        </w:rPr>
        <w:t>olduğu anlamına gelmeyecektir.</w:t>
      </w:r>
      <w:r w:rsidRPr="005A5C62">
        <w:rPr>
          <w:rFonts w:ascii="Times New Roman" w:hAnsi="Times New Roman" w:cs="Times New Roman"/>
          <w:sz w:val="24"/>
          <w:szCs w:val="24"/>
        </w:rPr>
        <w:t xml:space="preserve"> Davacı tebligatı aldığı günün öğle saatlerinde adresine dönmek ve öğlen saatlerinde ki uçuşu için sabah erken saatlerde havaalanında olmak zorundadır. Almanya’da yaşayan davacıdan 7 gün içerisinde takibe itiraz etmek zorunda bırakmak bir yönüyle hukuki dinlenilme hakkını elinden almak anlamına gelmektedir.  </w:t>
      </w:r>
      <w:r w:rsidRPr="005A5C62">
        <w:rPr>
          <w:rFonts w:ascii="Times New Roman" w:hAnsi="Times New Roman" w:cs="Times New Roman"/>
          <w:b/>
          <w:sz w:val="24"/>
          <w:szCs w:val="24"/>
        </w:rPr>
        <w:t>Hukuki dinlenilme hakkının ihlali kendi başına bir istinaf sebebidir.</w:t>
      </w:r>
    </w:p>
    <w:p w:rsidR="005A5C62" w:rsidRDefault="005A5C62" w:rsidP="00A06965">
      <w:pPr>
        <w:pStyle w:val="AralkYok"/>
        <w:tabs>
          <w:tab w:val="left" w:pos="2552"/>
          <w:tab w:val="left" w:pos="2694"/>
        </w:tabs>
        <w:ind w:firstLine="2127"/>
        <w:jc w:val="both"/>
        <w:rPr>
          <w:rFonts w:ascii="Times New Roman" w:hAnsi="Times New Roman" w:cs="Times New Roman"/>
          <w:sz w:val="24"/>
          <w:szCs w:val="24"/>
        </w:rPr>
      </w:pPr>
    </w:p>
    <w:p w:rsidR="00D53F8C" w:rsidRPr="00BF36D4" w:rsidRDefault="005A5C62" w:rsidP="00D53F8C">
      <w:pPr>
        <w:pStyle w:val="AralkYok"/>
        <w:numPr>
          <w:ilvl w:val="0"/>
          <w:numId w:val="9"/>
        </w:numPr>
        <w:tabs>
          <w:tab w:val="left" w:pos="2552"/>
          <w:tab w:val="left" w:pos="2694"/>
        </w:tabs>
        <w:ind w:left="0" w:firstLine="2127"/>
        <w:jc w:val="both"/>
        <w:rPr>
          <w:rFonts w:ascii="Times New Roman" w:hAnsi="Times New Roman" w:cs="Times New Roman"/>
          <w:sz w:val="24"/>
          <w:szCs w:val="24"/>
        </w:rPr>
      </w:pPr>
      <w:r w:rsidRPr="00BF36D4">
        <w:rPr>
          <w:rFonts w:ascii="Times New Roman" w:hAnsi="Times New Roman" w:cs="Times New Roman"/>
          <w:b/>
          <w:sz w:val="24"/>
          <w:szCs w:val="24"/>
        </w:rPr>
        <w:t>Tebligatın müvekkilin eline ulaşmasındaki usulsüzlük bir yana bırakılacak olduğunda, tebliğden sonraki sürecin de hakkaniyet ölçüsünde değerlendirilmesi gerektiği düşüncesindeyiz.</w:t>
      </w:r>
      <w:r w:rsidRPr="00BF36D4">
        <w:rPr>
          <w:rFonts w:ascii="Times New Roman" w:hAnsi="Times New Roman" w:cs="Times New Roman"/>
          <w:sz w:val="24"/>
          <w:szCs w:val="24"/>
        </w:rPr>
        <w:t xml:space="preserve"> Nitekim Almanya’da yaşan müvekkilin Türkiye’deki iç hukuk sistemini bilmesi beklenemeyecektir. </w:t>
      </w:r>
      <w:r w:rsidR="00D53F8C" w:rsidRPr="00BF36D4">
        <w:rPr>
          <w:rFonts w:ascii="Times New Roman" w:hAnsi="Times New Roman" w:cs="Times New Roman"/>
          <w:sz w:val="24"/>
          <w:szCs w:val="24"/>
        </w:rPr>
        <w:t xml:space="preserve">Tebligatı aldıktan sonra derhal uçağa yetişmesi gereken bir </w:t>
      </w:r>
      <w:r w:rsidR="00BF36D4" w:rsidRPr="00BF36D4">
        <w:rPr>
          <w:rFonts w:ascii="Times New Roman" w:hAnsi="Times New Roman" w:cs="Times New Roman"/>
          <w:sz w:val="24"/>
          <w:szCs w:val="24"/>
        </w:rPr>
        <w:t>Alman vatandaşı,</w:t>
      </w:r>
      <w:r w:rsidR="00D53F8C" w:rsidRPr="00BF36D4">
        <w:rPr>
          <w:rFonts w:ascii="Times New Roman" w:hAnsi="Times New Roman" w:cs="Times New Roman"/>
          <w:sz w:val="24"/>
          <w:szCs w:val="24"/>
        </w:rPr>
        <w:t xml:space="preserve"> hangi boşlukta bu ödeme emrini inceleyecek ve </w:t>
      </w:r>
      <w:r w:rsidR="00D53F8C" w:rsidRPr="00BF36D4">
        <w:rPr>
          <w:rFonts w:ascii="Times New Roman" w:hAnsi="Times New Roman" w:cs="Times New Roman"/>
          <w:sz w:val="24"/>
          <w:szCs w:val="24"/>
        </w:rPr>
        <w:lastRenderedPageBreak/>
        <w:t xml:space="preserve">ne olduğunu anlayabilecektir? Yerel mahkeme tarafından da tebligatın usulüne uygun şekilde yapıldığı kabul edilerek müvekkilin dinlenilme hakkı ve dolayısı ile savunma hakkı sınırlandırılmıştır. </w:t>
      </w:r>
    </w:p>
    <w:p w:rsidR="00D53F8C" w:rsidRPr="00BF36D4" w:rsidRDefault="00D53F8C" w:rsidP="00D53F8C">
      <w:pPr>
        <w:pStyle w:val="AralkYok"/>
        <w:numPr>
          <w:ilvl w:val="0"/>
          <w:numId w:val="9"/>
        </w:numPr>
        <w:tabs>
          <w:tab w:val="left" w:pos="2552"/>
          <w:tab w:val="left" w:pos="2694"/>
        </w:tabs>
        <w:ind w:left="0" w:firstLine="2127"/>
        <w:jc w:val="both"/>
        <w:rPr>
          <w:rFonts w:ascii="Times New Roman" w:hAnsi="Times New Roman" w:cs="Times New Roman"/>
          <w:b/>
          <w:sz w:val="24"/>
          <w:szCs w:val="24"/>
        </w:rPr>
      </w:pPr>
      <w:r w:rsidRPr="00BF36D4">
        <w:rPr>
          <w:rFonts w:ascii="Times New Roman" w:hAnsi="Times New Roman" w:cs="Times New Roman"/>
          <w:sz w:val="24"/>
          <w:szCs w:val="24"/>
        </w:rPr>
        <w:t xml:space="preserve">Dolayısı ile </w:t>
      </w:r>
      <w:r w:rsidRPr="00BF36D4">
        <w:rPr>
          <w:rFonts w:ascii="Times New Roman" w:hAnsi="Times New Roman" w:cs="Times New Roman"/>
          <w:b/>
          <w:sz w:val="24"/>
          <w:szCs w:val="24"/>
        </w:rPr>
        <w:t>tebligatın müvekkil tarafından tebellüğ edilmesi</w:t>
      </w:r>
      <w:r w:rsidRPr="00BF36D4">
        <w:rPr>
          <w:rFonts w:ascii="Times New Roman" w:hAnsi="Times New Roman" w:cs="Times New Roman"/>
          <w:sz w:val="24"/>
          <w:szCs w:val="24"/>
        </w:rPr>
        <w:t xml:space="preserve">, </w:t>
      </w:r>
      <w:r w:rsidRPr="00BF36D4">
        <w:rPr>
          <w:rFonts w:ascii="Times New Roman" w:hAnsi="Times New Roman" w:cs="Times New Roman"/>
          <w:b/>
          <w:sz w:val="24"/>
          <w:szCs w:val="24"/>
          <w:u w:val="single"/>
        </w:rPr>
        <w:t>usulüne uygun yapılmış bir tebligat için kıstas değildir</w:t>
      </w:r>
      <w:r w:rsidRPr="00BF36D4">
        <w:rPr>
          <w:rFonts w:ascii="Times New Roman" w:hAnsi="Times New Roman" w:cs="Times New Roman"/>
          <w:sz w:val="24"/>
          <w:szCs w:val="24"/>
        </w:rPr>
        <w:t>. Zira yerleşim yeri Türkiye olmayan bir kişi birkaç günlüğüne geldiği yerde ödeme emrini şans eseri almıştır. Ertesi gün uçağa yetişecek olmasından kaynaklı evdeki koşturma bu evrakı incelemesine, anlamasına engeldir. Kaldı ki, bu ödeme emri Tür</w:t>
      </w:r>
      <w:r w:rsidR="00BF36D4" w:rsidRPr="00BF36D4">
        <w:rPr>
          <w:rFonts w:ascii="Times New Roman" w:hAnsi="Times New Roman" w:cs="Times New Roman"/>
          <w:sz w:val="24"/>
          <w:szCs w:val="24"/>
        </w:rPr>
        <w:t>k</w:t>
      </w:r>
      <w:r w:rsidRPr="00BF36D4">
        <w:rPr>
          <w:rFonts w:ascii="Times New Roman" w:hAnsi="Times New Roman" w:cs="Times New Roman"/>
          <w:sz w:val="24"/>
          <w:szCs w:val="24"/>
        </w:rPr>
        <w:t>iye’de yaşayan ve iç hukuk sistemini bilen normal bir vatandaşın eline geçse dahi kolay kolay anlaşılamayacaktır. Söz konusu evrakın mahiyetine ancak bir avukat doğru şekilde bilebilecektir. Dolayısı ile kanunda belirtilen yurt dışı tebligat işlemlerine de uyulmamış olduğundan yerel mahkeme ilamının hukuka uygun bir karar olmadığı tarafımızca değerlendirilmiştir.</w:t>
      </w:r>
      <w:r w:rsidR="00BF36D4" w:rsidRPr="00BF36D4">
        <w:rPr>
          <w:rFonts w:ascii="Times New Roman" w:hAnsi="Times New Roman" w:cs="Times New Roman"/>
          <w:sz w:val="24"/>
          <w:szCs w:val="24"/>
        </w:rPr>
        <w:t xml:space="preserve"> </w:t>
      </w:r>
      <w:r w:rsidR="00BF36D4" w:rsidRPr="00BF36D4">
        <w:rPr>
          <w:rFonts w:ascii="Times New Roman" w:hAnsi="Times New Roman" w:cs="Times New Roman"/>
          <w:b/>
          <w:sz w:val="24"/>
          <w:szCs w:val="24"/>
        </w:rPr>
        <w:t>Kaldı ki, davalı – alacaklı tarafından İzmir 20. İcra müdürlüğü 2017/10357 E. sayılı dosyası üzerinden icra takibine başlanmış olduğunu haricen yaptığımız araştırmalar sonucu 23.11.2017 tarihinde vekil olarak öğrenilmiştir.</w:t>
      </w:r>
    </w:p>
    <w:p w:rsidR="00BF36D4" w:rsidRPr="00BF36D4" w:rsidRDefault="00BF36D4" w:rsidP="00BF36D4">
      <w:pPr>
        <w:pStyle w:val="AralkYok"/>
        <w:tabs>
          <w:tab w:val="left" w:pos="2552"/>
          <w:tab w:val="left" w:pos="2694"/>
        </w:tabs>
        <w:jc w:val="both"/>
        <w:rPr>
          <w:rFonts w:ascii="Times New Roman" w:hAnsi="Times New Roman" w:cs="Times New Roman"/>
          <w:sz w:val="24"/>
          <w:szCs w:val="24"/>
        </w:rPr>
      </w:pPr>
    </w:p>
    <w:p w:rsidR="00067A2F" w:rsidRDefault="00067A2F" w:rsidP="00D53F8C">
      <w:pPr>
        <w:pStyle w:val="AralkYok"/>
        <w:numPr>
          <w:ilvl w:val="0"/>
          <w:numId w:val="9"/>
        </w:numPr>
        <w:tabs>
          <w:tab w:val="left" w:pos="2552"/>
          <w:tab w:val="left" w:pos="2694"/>
        </w:tabs>
        <w:ind w:left="0" w:firstLine="2127"/>
        <w:jc w:val="both"/>
        <w:rPr>
          <w:rFonts w:ascii="Times New Roman" w:hAnsi="Times New Roman" w:cs="Times New Roman"/>
          <w:sz w:val="24"/>
          <w:szCs w:val="24"/>
        </w:rPr>
      </w:pPr>
      <w:r w:rsidRPr="00D53F8C">
        <w:rPr>
          <w:rFonts w:ascii="Times New Roman" w:hAnsi="Times New Roman" w:cs="Times New Roman"/>
          <w:sz w:val="24"/>
          <w:szCs w:val="24"/>
        </w:rPr>
        <w:t xml:space="preserve">Yukarıda açıklanan nedenler ile usulüne aykırı olarak tebliğ edilen ödeme </w:t>
      </w:r>
      <w:r w:rsidR="00857D33" w:rsidRPr="00D53F8C">
        <w:rPr>
          <w:rFonts w:ascii="Times New Roman" w:hAnsi="Times New Roman" w:cs="Times New Roman"/>
          <w:sz w:val="24"/>
          <w:szCs w:val="24"/>
        </w:rPr>
        <w:t>emrinin iptali</w:t>
      </w:r>
      <w:r w:rsidR="009B46A3" w:rsidRPr="00D53F8C">
        <w:rPr>
          <w:rFonts w:ascii="Times New Roman" w:hAnsi="Times New Roman" w:cs="Times New Roman"/>
          <w:sz w:val="24"/>
          <w:szCs w:val="24"/>
        </w:rPr>
        <w:t xml:space="preserve"> ve</w:t>
      </w:r>
      <w:r w:rsidR="00857D33" w:rsidRPr="00D53F8C">
        <w:rPr>
          <w:rFonts w:ascii="Times New Roman" w:hAnsi="Times New Roman" w:cs="Times New Roman"/>
          <w:sz w:val="24"/>
          <w:szCs w:val="24"/>
        </w:rPr>
        <w:t xml:space="preserve"> tebligatın öğrenildiği tarihin </w:t>
      </w:r>
      <w:r w:rsidR="009B46A3" w:rsidRPr="00D53F8C">
        <w:rPr>
          <w:rFonts w:ascii="Times New Roman" w:hAnsi="Times New Roman" w:cs="Times New Roman"/>
          <w:sz w:val="24"/>
          <w:szCs w:val="24"/>
        </w:rPr>
        <w:t xml:space="preserve">23.11.2017 olarak düzeltilmesi </w:t>
      </w:r>
      <w:r w:rsidR="00BF36D4">
        <w:rPr>
          <w:rFonts w:ascii="Times New Roman" w:hAnsi="Times New Roman" w:cs="Times New Roman"/>
          <w:sz w:val="24"/>
          <w:szCs w:val="24"/>
        </w:rPr>
        <w:t xml:space="preserve">nedeni ile </w:t>
      </w:r>
      <w:r w:rsidR="009B46A3" w:rsidRPr="00D53F8C">
        <w:rPr>
          <w:rFonts w:ascii="Times New Roman" w:hAnsi="Times New Roman" w:cs="Times New Roman"/>
          <w:sz w:val="24"/>
          <w:szCs w:val="24"/>
        </w:rPr>
        <w:t xml:space="preserve">yerel mahkeme ilamının yeniden denetlenmesi </w:t>
      </w:r>
      <w:r w:rsidR="00BF36D4">
        <w:rPr>
          <w:rFonts w:ascii="Times New Roman" w:hAnsi="Times New Roman" w:cs="Times New Roman"/>
          <w:sz w:val="24"/>
          <w:szCs w:val="24"/>
        </w:rPr>
        <w:t xml:space="preserve">için </w:t>
      </w:r>
      <w:r w:rsidR="009B46A3" w:rsidRPr="00D53F8C">
        <w:rPr>
          <w:rFonts w:ascii="Times New Roman" w:hAnsi="Times New Roman" w:cs="Times New Roman"/>
          <w:sz w:val="24"/>
          <w:szCs w:val="24"/>
        </w:rPr>
        <w:t>başkanlığınıza başvurma zorunluluğu doğmuştur.</w:t>
      </w:r>
      <w:r w:rsidR="00857D33" w:rsidRPr="00D53F8C">
        <w:rPr>
          <w:rFonts w:ascii="Times New Roman" w:hAnsi="Times New Roman" w:cs="Times New Roman"/>
          <w:sz w:val="24"/>
          <w:szCs w:val="24"/>
        </w:rPr>
        <w:t xml:space="preserve"> </w:t>
      </w:r>
    </w:p>
    <w:p w:rsidR="006B542A" w:rsidRPr="00D53F8C" w:rsidRDefault="006B542A" w:rsidP="006B542A">
      <w:pPr>
        <w:pStyle w:val="AralkYok"/>
        <w:tabs>
          <w:tab w:val="left" w:pos="2552"/>
          <w:tab w:val="left" w:pos="2694"/>
        </w:tabs>
        <w:jc w:val="both"/>
        <w:rPr>
          <w:rFonts w:ascii="Times New Roman" w:hAnsi="Times New Roman" w:cs="Times New Roman"/>
          <w:sz w:val="24"/>
          <w:szCs w:val="24"/>
        </w:rPr>
      </w:pPr>
    </w:p>
    <w:p w:rsidR="00067A2F" w:rsidRDefault="00067A2F" w:rsidP="00067A2F">
      <w:pPr>
        <w:tabs>
          <w:tab w:val="left" w:pos="2552"/>
        </w:tabs>
        <w:jc w:val="both"/>
        <w:rPr>
          <w:rFonts w:ascii="Times New Roman" w:hAnsi="Times New Roman" w:cs="Times New Roman"/>
          <w:b/>
          <w:sz w:val="24"/>
          <w:szCs w:val="24"/>
        </w:rPr>
      </w:pPr>
      <w:r>
        <w:rPr>
          <w:rFonts w:ascii="Times New Roman" w:hAnsi="Times New Roman" w:cs="Times New Roman"/>
          <w:b/>
          <w:sz w:val="24"/>
          <w:szCs w:val="24"/>
        </w:rPr>
        <w:t>H.NEDENLER</w:t>
      </w:r>
      <w:r>
        <w:rPr>
          <w:rFonts w:ascii="Times New Roman" w:hAnsi="Times New Roman" w:cs="Times New Roman"/>
          <w:b/>
          <w:sz w:val="24"/>
          <w:szCs w:val="24"/>
        </w:rPr>
        <w:tab/>
        <w:t xml:space="preserve">: </w:t>
      </w:r>
      <w:r w:rsidR="00896610">
        <w:rPr>
          <w:rFonts w:ascii="Times New Roman" w:hAnsi="Times New Roman" w:cs="Times New Roman"/>
          <w:sz w:val="24"/>
          <w:szCs w:val="24"/>
        </w:rPr>
        <w:t>Tebligat K.</w:t>
      </w:r>
      <w:r w:rsidR="00E23EFC" w:rsidRPr="00E23EFC">
        <w:rPr>
          <w:rFonts w:ascii="Times New Roman" w:hAnsi="Times New Roman" w:cs="Times New Roman"/>
          <w:sz w:val="24"/>
          <w:szCs w:val="24"/>
        </w:rPr>
        <w:t>, İİK. ve sair yasal mevzuat.</w:t>
      </w:r>
    </w:p>
    <w:p w:rsidR="00E23EFC" w:rsidRDefault="00E23EFC" w:rsidP="00067A2F">
      <w:pPr>
        <w:tabs>
          <w:tab w:val="left" w:pos="2552"/>
        </w:tabs>
        <w:jc w:val="both"/>
        <w:rPr>
          <w:rFonts w:ascii="Times New Roman" w:hAnsi="Times New Roman" w:cs="Times New Roman"/>
          <w:b/>
          <w:sz w:val="24"/>
          <w:szCs w:val="24"/>
        </w:rPr>
      </w:pPr>
      <w:r>
        <w:rPr>
          <w:rFonts w:ascii="Times New Roman" w:hAnsi="Times New Roman" w:cs="Times New Roman"/>
          <w:b/>
          <w:sz w:val="24"/>
          <w:szCs w:val="24"/>
        </w:rPr>
        <w:t>H.DELİLLER</w:t>
      </w:r>
      <w:r>
        <w:rPr>
          <w:rFonts w:ascii="Times New Roman" w:hAnsi="Times New Roman" w:cs="Times New Roman"/>
          <w:b/>
          <w:sz w:val="24"/>
          <w:szCs w:val="24"/>
        </w:rPr>
        <w:tab/>
        <w:t>:</w:t>
      </w:r>
    </w:p>
    <w:p w:rsidR="00067A2F" w:rsidRDefault="00E23EFC" w:rsidP="00E23EFC">
      <w:pPr>
        <w:pStyle w:val="AralkYok"/>
        <w:numPr>
          <w:ilvl w:val="0"/>
          <w:numId w:val="4"/>
        </w:numPr>
        <w:tabs>
          <w:tab w:val="left" w:pos="2552"/>
          <w:tab w:val="left" w:pos="2694"/>
        </w:tabs>
        <w:jc w:val="both"/>
        <w:rPr>
          <w:rFonts w:ascii="Times New Roman" w:hAnsi="Times New Roman" w:cs="Times New Roman"/>
          <w:sz w:val="24"/>
          <w:szCs w:val="24"/>
        </w:rPr>
      </w:pPr>
      <w:r>
        <w:rPr>
          <w:rFonts w:ascii="Times New Roman" w:hAnsi="Times New Roman" w:cs="Times New Roman"/>
          <w:sz w:val="24"/>
          <w:szCs w:val="24"/>
        </w:rPr>
        <w:t>İzmir 20. İcra müdürl</w:t>
      </w:r>
      <w:r w:rsidR="002F4D65">
        <w:rPr>
          <w:rFonts w:ascii="Times New Roman" w:hAnsi="Times New Roman" w:cs="Times New Roman"/>
          <w:sz w:val="24"/>
          <w:szCs w:val="24"/>
        </w:rPr>
        <w:t>üğü 2017/10357 E. sayılı dosyası</w:t>
      </w:r>
      <w:r w:rsidR="00682BB4">
        <w:rPr>
          <w:rFonts w:ascii="Times New Roman" w:hAnsi="Times New Roman" w:cs="Times New Roman"/>
          <w:sz w:val="24"/>
          <w:szCs w:val="24"/>
        </w:rPr>
        <w:t xml:space="preserve"> </w:t>
      </w:r>
      <w:r>
        <w:rPr>
          <w:rFonts w:ascii="Times New Roman" w:hAnsi="Times New Roman" w:cs="Times New Roman"/>
          <w:sz w:val="24"/>
          <w:szCs w:val="24"/>
        </w:rPr>
        <w:t>,</w:t>
      </w:r>
    </w:p>
    <w:p w:rsidR="00E23EFC" w:rsidRDefault="00E23EFC" w:rsidP="00E23EFC">
      <w:pPr>
        <w:pStyle w:val="AralkYok"/>
        <w:numPr>
          <w:ilvl w:val="0"/>
          <w:numId w:val="4"/>
        </w:numPr>
        <w:tabs>
          <w:tab w:val="left" w:pos="2552"/>
          <w:tab w:val="left" w:pos="2694"/>
        </w:tabs>
        <w:jc w:val="both"/>
        <w:rPr>
          <w:rFonts w:ascii="Times New Roman" w:hAnsi="Times New Roman" w:cs="Times New Roman"/>
          <w:sz w:val="24"/>
          <w:szCs w:val="24"/>
        </w:rPr>
      </w:pPr>
      <w:r>
        <w:rPr>
          <w:rFonts w:ascii="Times New Roman" w:hAnsi="Times New Roman" w:cs="Times New Roman"/>
          <w:sz w:val="24"/>
          <w:szCs w:val="24"/>
        </w:rPr>
        <w:t>Karşı tarafın sunacağı delillere karşı delil sunma hakkımız saklı kalmak kaydı ile her türlü yasal delil.</w:t>
      </w:r>
    </w:p>
    <w:p w:rsidR="00E23EFC" w:rsidRDefault="00E23EFC" w:rsidP="00E23EFC">
      <w:pPr>
        <w:pStyle w:val="AralkYok"/>
        <w:tabs>
          <w:tab w:val="left" w:pos="2552"/>
          <w:tab w:val="left" w:pos="2694"/>
        </w:tabs>
        <w:jc w:val="both"/>
        <w:rPr>
          <w:rFonts w:ascii="Times New Roman" w:hAnsi="Times New Roman" w:cs="Times New Roman"/>
          <w:sz w:val="24"/>
          <w:szCs w:val="24"/>
        </w:rPr>
      </w:pPr>
    </w:p>
    <w:p w:rsidR="00E23EFC" w:rsidRDefault="00E23EFC" w:rsidP="00E23EFC">
      <w:pPr>
        <w:pStyle w:val="AralkYok"/>
        <w:tabs>
          <w:tab w:val="left" w:pos="2552"/>
          <w:tab w:val="left" w:pos="2694"/>
        </w:tabs>
        <w:jc w:val="both"/>
        <w:rPr>
          <w:rFonts w:ascii="Times New Roman" w:hAnsi="Times New Roman" w:cs="Times New Roman"/>
          <w:sz w:val="24"/>
          <w:szCs w:val="24"/>
        </w:rPr>
      </w:pPr>
      <w:r w:rsidRPr="00DB006B">
        <w:rPr>
          <w:rFonts w:ascii="Times New Roman" w:hAnsi="Times New Roman" w:cs="Times New Roman"/>
          <w:b/>
          <w:sz w:val="24"/>
          <w:szCs w:val="24"/>
        </w:rPr>
        <w:t>SONUÇ ve İSTEM</w:t>
      </w:r>
      <w:r w:rsidRPr="00DB006B">
        <w:rPr>
          <w:rFonts w:ascii="Times New Roman" w:hAnsi="Times New Roman" w:cs="Times New Roman"/>
          <w:b/>
          <w:sz w:val="24"/>
          <w:szCs w:val="24"/>
        </w:rPr>
        <w:tab/>
        <w:t>:</w:t>
      </w:r>
      <w:r>
        <w:rPr>
          <w:rFonts w:ascii="Times New Roman" w:hAnsi="Times New Roman" w:cs="Times New Roman"/>
          <w:sz w:val="24"/>
          <w:szCs w:val="24"/>
        </w:rPr>
        <w:t xml:space="preserve"> Yukarıda açıklanan nedenlerle,</w:t>
      </w:r>
    </w:p>
    <w:p w:rsidR="00E23EFC" w:rsidRDefault="00E23EFC" w:rsidP="00E23EFC">
      <w:pPr>
        <w:pStyle w:val="AralkYok"/>
        <w:tabs>
          <w:tab w:val="left" w:pos="2552"/>
          <w:tab w:val="left" w:pos="2694"/>
        </w:tabs>
        <w:jc w:val="both"/>
        <w:rPr>
          <w:rFonts w:ascii="Times New Roman" w:hAnsi="Times New Roman" w:cs="Times New Roman"/>
          <w:sz w:val="24"/>
          <w:szCs w:val="24"/>
        </w:rPr>
      </w:pPr>
    </w:p>
    <w:p w:rsidR="00D267C5" w:rsidRPr="00676DCF" w:rsidRDefault="00E114DC" w:rsidP="00E114DC">
      <w:pPr>
        <w:pStyle w:val="AralkYok"/>
        <w:numPr>
          <w:ilvl w:val="0"/>
          <w:numId w:val="5"/>
        </w:numPr>
        <w:tabs>
          <w:tab w:val="left" w:pos="2552"/>
          <w:tab w:val="left" w:pos="2694"/>
        </w:tabs>
        <w:jc w:val="both"/>
        <w:rPr>
          <w:rFonts w:ascii="Times New Roman" w:hAnsi="Times New Roman" w:cs="Times New Roman"/>
          <w:sz w:val="24"/>
          <w:szCs w:val="24"/>
        </w:rPr>
      </w:pPr>
      <w:r>
        <w:rPr>
          <w:rFonts w:ascii="Times New Roman" w:hAnsi="Times New Roman" w:cs="Times New Roman"/>
          <w:sz w:val="24"/>
          <w:szCs w:val="24"/>
        </w:rPr>
        <w:t>Yerel Mahkeme ilamının yeniden incelenmesi ile, u</w:t>
      </w:r>
      <w:r w:rsidR="00E23EFC" w:rsidRPr="00DB006B">
        <w:rPr>
          <w:rFonts w:ascii="Times New Roman" w:hAnsi="Times New Roman" w:cs="Times New Roman"/>
          <w:sz w:val="24"/>
          <w:szCs w:val="24"/>
        </w:rPr>
        <w:t>sulsüz</w:t>
      </w:r>
      <w:r w:rsidR="00676DCF">
        <w:rPr>
          <w:rFonts w:ascii="Times New Roman" w:hAnsi="Times New Roman" w:cs="Times New Roman"/>
          <w:sz w:val="24"/>
          <w:szCs w:val="24"/>
        </w:rPr>
        <w:t xml:space="preserve"> ve hukuka aykırı</w:t>
      </w:r>
      <w:r w:rsidR="00E23EFC" w:rsidRPr="00DB006B">
        <w:rPr>
          <w:rFonts w:ascii="Times New Roman" w:hAnsi="Times New Roman" w:cs="Times New Roman"/>
          <w:sz w:val="24"/>
          <w:szCs w:val="24"/>
        </w:rPr>
        <w:t xml:space="preserve"> tebligat nedeni ile ödeme emrinin iptaline,</w:t>
      </w:r>
      <w:r w:rsidR="00676DCF">
        <w:rPr>
          <w:rFonts w:ascii="Times New Roman" w:hAnsi="Times New Roman" w:cs="Times New Roman"/>
          <w:sz w:val="24"/>
          <w:szCs w:val="24"/>
        </w:rPr>
        <w:t xml:space="preserve"> tebliğ tarihinin </w:t>
      </w:r>
      <w:r w:rsidR="0019625B" w:rsidRPr="00676DCF">
        <w:rPr>
          <w:rFonts w:ascii="Times New Roman" w:hAnsi="Times New Roman" w:cs="Times New Roman"/>
          <w:sz w:val="24"/>
          <w:szCs w:val="24"/>
        </w:rPr>
        <w:t xml:space="preserve">23.11.2017 </w:t>
      </w:r>
      <w:r w:rsidR="00676DCF">
        <w:rPr>
          <w:rFonts w:ascii="Times New Roman" w:hAnsi="Times New Roman" w:cs="Times New Roman"/>
          <w:sz w:val="24"/>
          <w:szCs w:val="24"/>
        </w:rPr>
        <w:t>olarak düzeltilmesine,</w:t>
      </w:r>
    </w:p>
    <w:p w:rsidR="00D3754F" w:rsidRDefault="00D3754F" w:rsidP="00D3754F">
      <w:pPr>
        <w:pStyle w:val="ListeParagraf"/>
        <w:rPr>
          <w:rFonts w:ascii="Times New Roman" w:hAnsi="Times New Roman" w:cs="Times New Roman"/>
          <w:sz w:val="24"/>
          <w:szCs w:val="24"/>
        </w:rPr>
      </w:pPr>
    </w:p>
    <w:p w:rsidR="00E23EFC" w:rsidRDefault="00DB006B" w:rsidP="00E23EFC">
      <w:pPr>
        <w:pStyle w:val="AralkYok"/>
        <w:numPr>
          <w:ilvl w:val="0"/>
          <w:numId w:val="5"/>
        </w:numPr>
        <w:tabs>
          <w:tab w:val="left" w:pos="2552"/>
          <w:tab w:val="left" w:pos="2694"/>
        </w:tabs>
        <w:jc w:val="both"/>
        <w:rPr>
          <w:rFonts w:ascii="Times New Roman" w:hAnsi="Times New Roman" w:cs="Times New Roman"/>
          <w:sz w:val="24"/>
          <w:szCs w:val="24"/>
        </w:rPr>
      </w:pPr>
      <w:r>
        <w:rPr>
          <w:rFonts w:ascii="Times New Roman" w:hAnsi="Times New Roman" w:cs="Times New Roman"/>
          <w:sz w:val="24"/>
          <w:szCs w:val="24"/>
        </w:rPr>
        <w:t>Y</w:t>
      </w:r>
      <w:r w:rsidR="00E23EFC">
        <w:rPr>
          <w:rFonts w:ascii="Times New Roman" w:hAnsi="Times New Roman" w:cs="Times New Roman"/>
          <w:sz w:val="24"/>
          <w:szCs w:val="24"/>
        </w:rPr>
        <w:t xml:space="preserve">argılama gideri ve </w:t>
      </w:r>
      <w:r>
        <w:rPr>
          <w:rFonts w:ascii="Times New Roman" w:hAnsi="Times New Roman" w:cs="Times New Roman"/>
          <w:sz w:val="24"/>
          <w:szCs w:val="24"/>
        </w:rPr>
        <w:t>vekâlet</w:t>
      </w:r>
      <w:r w:rsidR="00E23EFC">
        <w:rPr>
          <w:rFonts w:ascii="Times New Roman" w:hAnsi="Times New Roman" w:cs="Times New Roman"/>
          <w:sz w:val="24"/>
          <w:szCs w:val="24"/>
        </w:rPr>
        <w:t xml:space="preserve"> ücretinin kaşı yana yüklenmesine karar verilmesini saygıyla vekil olarak dilerim. </w:t>
      </w:r>
      <w:r w:rsidR="000C5464">
        <w:rPr>
          <w:rFonts w:ascii="Times New Roman" w:hAnsi="Times New Roman" w:cs="Times New Roman"/>
          <w:b/>
          <w:sz w:val="24"/>
          <w:szCs w:val="24"/>
        </w:rPr>
        <w:t>12</w:t>
      </w:r>
      <w:r w:rsidR="00E114DC">
        <w:rPr>
          <w:rFonts w:ascii="Times New Roman" w:hAnsi="Times New Roman" w:cs="Times New Roman"/>
          <w:b/>
          <w:sz w:val="24"/>
          <w:szCs w:val="24"/>
        </w:rPr>
        <w:t>.12</w:t>
      </w:r>
      <w:r w:rsidR="00E23EFC" w:rsidRPr="00E23EFC">
        <w:rPr>
          <w:rFonts w:ascii="Times New Roman" w:hAnsi="Times New Roman" w:cs="Times New Roman"/>
          <w:b/>
          <w:sz w:val="24"/>
          <w:szCs w:val="24"/>
        </w:rPr>
        <w:t>.2017</w:t>
      </w:r>
    </w:p>
    <w:p w:rsidR="00E23EFC" w:rsidRDefault="00E23EFC" w:rsidP="00E23EFC">
      <w:pPr>
        <w:pStyle w:val="AralkYok"/>
        <w:tabs>
          <w:tab w:val="left" w:pos="2552"/>
          <w:tab w:val="left" w:pos="2694"/>
        </w:tabs>
        <w:ind w:left="2550"/>
        <w:jc w:val="both"/>
        <w:rPr>
          <w:rFonts w:ascii="Times New Roman" w:hAnsi="Times New Roman" w:cs="Times New Roman"/>
          <w:sz w:val="24"/>
          <w:szCs w:val="24"/>
        </w:rPr>
      </w:pPr>
    </w:p>
    <w:p w:rsidR="00676DCF" w:rsidRDefault="00676DCF" w:rsidP="00E23EFC">
      <w:pPr>
        <w:pStyle w:val="AralkYok"/>
        <w:tabs>
          <w:tab w:val="left" w:pos="2552"/>
          <w:tab w:val="left" w:pos="2694"/>
        </w:tabs>
        <w:ind w:left="2550"/>
        <w:jc w:val="right"/>
        <w:rPr>
          <w:rFonts w:ascii="Times New Roman" w:hAnsi="Times New Roman" w:cs="Times New Roman"/>
          <w:b/>
          <w:sz w:val="24"/>
          <w:szCs w:val="24"/>
        </w:rPr>
      </w:pPr>
    </w:p>
    <w:p w:rsidR="00E23EFC" w:rsidRPr="00E23EFC" w:rsidRDefault="00E23EFC" w:rsidP="00E23EFC">
      <w:pPr>
        <w:pStyle w:val="AralkYok"/>
        <w:tabs>
          <w:tab w:val="left" w:pos="2552"/>
          <w:tab w:val="left" w:pos="2694"/>
        </w:tabs>
        <w:ind w:left="2550"/>
        <w:jc w:val="right"/>
        <w:rPr>
          <w:rFonts w:ascii="Times New Roman" w:hAnsi="Times New Roman" w:cs="Times New Roman"/>
          <w:b/>
          <w:sz w:val="24"/>
          <w:szCs w:val="24"/>
        </w:rPr>
      </w:pPr>
      <w:r w:rsidRPr="00E23EFC">
        <w:rPr>
          <w:rFonts w:ascii="Times New Roman" w:hAnsi="Times New Roman" w:cs="Times New Roman"/>
          <w:b/>
          <w:sz w:val="24"/>
          <w:szCs w:val="24"/>
        </w:rPr>
        <w:t>Davacı vekili</w:t>
      </w:r>
    </w:p>
    <w:p w:rsidR="00666F54" w:rsidRDefault="00DB006B" w:rsidP="00DA5FA8">
      <w:pPr>
        <w:pStyle w:val="AralkYok"/>
        <w:tabs>
          <w:tab w:val="left" w:pos="2552"/>
          <w:tab w:val="left" w:pos="2694"/>
        </w:tabs>
        <w:ind w:left="2550"/>
        <w:jc w:val="right"/>
        <w:rPr>
          <w:rFonts w:ascii="Times New Roman" w:hAnsi="Times New Roman" w:cs="Times New Roman"/>
          <w:sz w:val="24"/>
          <w:szCs w:val="24"/>
        </w:rPr>
      </w:pPr>
      <w:r>
        <w:rPr>
          <w:rFonts w:ascii="Times New Roman" w:hAnsi="Times New Roman" w:cs="Times New Roman"/>
          <w:sz w:val="24"/>
          <w:szCs w:val="24"/>
        </w:rPr>
        <w:t>Av. Bülent KAPTAN</w:t>
      </w:r>
    </w:p>
    <w:p w:rsidR="0019625B" w:rsidRDefault="0019625B" w:rsidP="00DA5FA8">
      <w:pPr>
        <w:pStyle w:val="AralkYok"/>
        <w:tabs>
          <w:tab w:val="left" w:pos="2552"/>
          <w:tab w:val="left" w:pos="2694"/>
        </w:tabs>
        <w:ind w:left="2550"/>
        <w:jc w:val="right"/>
        <w:rPr>
          <w:rFonts w:ascii="Times New Roman" w:hAnsi="Times New Roman" w:cs="Times New Roman"/>
          <w:sz w:val="24"/>
          <w:szCs w:val="24"/>
        </w:rPr>
      </w:pPr>
    </w:p>
    <w:p w:rsidR="0019625B" w:rsidRDefault="0019625B" w:rsidP="00DA5FA8">
      <w:pPr>
        <w:pStyle w:val="AralkYok"/>
        <w:tabs>
          <w:tab w:val="left" w:pos="2552"/>
          <w:tab w:val="left" w:pos="2694"/>
        </w:tabs>
        <w:ind w:left="2550"/>
        <w:jc w:val="right"/>
        <w:rPr>
          <w:rFonts w:ascii="Times New Roman" w:hAnsi="Times New Roman" w:cs="Times New Roman"/>
          <w:sz w:val="24"/>
          <w:szCs w:val="24"/>
        </w:rPr>
      </w:pPr>
    </w:p>
    <w:p w:rsidR="0019625B" w:rsidRPr="00DA5FA8" w:rsidRDefault="0019625B" w:rsidP="006B542A">
      <w:pPr>
        <w:pStyle w:val="AralkYok"/>
        <w:tabs>
          <w:tab w:val="left" w:pos="1843"/>
          <w:tab w:val="left" w:pos="2694"/>
        </w:tabs>
        <w:jc w:val="both"/>
        <w:rPr>
          <w:rFonts w:ascii="Times New Roman" w:hAnsi="Times New Roman" w:cs="Times New Roman"/>
          <w:b/>
          <w:sz w:val="24"/>
          <w:szCs w:val="24"/>
        </w:rPr>
      </w:pPr>
    </w:p>
    <w:sectPr w:rsidR="0019625B" w:rsidRPr="00DA5FA8" w:rsidSect="008E7BE6">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E98" w:rsidRDefault="00043E98" w:rsidP="0028245E">
      <w:pPr>
        <w:spacing w:after="0" w:line="240" w:lineRule="auto"/>
      </w:pPr>
      <w:r>
        <w:separator/>
      </w:r>
    </w:p>
  </w:endnote>
  <w:endnote w:type="continuationSeparator" w:id="1">
    <w:p w:rsidR="00043E98" w:rsidRDefault="00043E98" w:rsidP="00282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E98" w:rsidRDefault="00043E98" w:rsidP="0028245E">
      <w:pPr>
        <w:spacing w:after="0" w:line="240" w:lineRule="auto"/>
      </w:pPr>
      <w:r>
        <w:separator/>
      </w:r>
    </w:p>
  </w:footnote>
  <w:footnote w:type="continuationSeparator" w:id="1">
    <w:p w:rsidR="00043E98" w:rsidRDefault="00043E98" w:rsidP="002824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84874"/>
      <w:docPartObj>
        <w:docPartGallery w:val="Page Numbers (Margins)"/>
        <w:docPartUnique/>
      </w:docPartObj>
    </w:sdtPr>
    <w:sdtContent>
      <w:p w:rsidR="00D53F8C" w:rsidRDefault="00793CCB">
        <w:pPr>
          <w:pStyle w:val="stbilgi"/>
        </w:pPr>
        <w:r>
          <w:rPr>
            <w:noProof/>
            <w:lang w:eastAsia="zh-TW"/>
          </w:rPr>
          <w:pict>
            <v:rect id="_x0000_s8193" style="position:absolute;margin-left:0;margin-top:0;width:60pt;height:70.5pt;z-index:251660288;mso-position-horizontal:center;mso-position-horizontal-relative:right-margin-area;mso-position-vertical:center;mso-position-vertical-relative:page" o:allowincell="f" stroked="f">
              <v:textbox>
                <w:txbxContent>
                  <w:sdt>
                    <w:sdtPr>
                      <w:rPr>
                        <w:rFonts w:asciiTheme="majorHAnsi" w:hAnsiTheme="majorHAnsi"/>
                        <w:sz w:val="48"/>
                        <w:szCs w:val="44"/>
                      </w:rPr>
                      <w:id w:val="861462203"/>
                      <w:docPartObj>
                        <w:docPartGallery w:val="Page Numbers (Margins)"/>
                        <w:docPartUnique/>
                      </w:docPartObj>
                    </w:sdtPr>
                    <w:sdtContent>
                      <w:p w:rsidR="00D53F8C" w:rsidRDefault="00793CCB">
                        <w:pPr>
                          <w:jc w:val="center"/>
                          <w:rPr>
                            <w:rFonts w:asciiTheme="majorHAnsi" w:hAnsiTheme="majorHAnsi"/>
                            <w:sz w:val="72"/>
                            <w:szCs w:val="44"/>
                          </w:rPr>
                        </w:pPr>
                        <w:fldSimple w:instr=" PAGE  \* MERGEFORMAT ">
                          <w:r w:rsidR="000C5464" w:rsidRPr="000C5464">
                            <w:rPr>
                              <w:rFonts w:asciiTheme="majorHAnsi" w:hAnsiTheme="majorHAnsi"/>
                              <w:noProof/>
                              <w:sz w:val="48"/>
                              <w:szCs w:val="44"/>
                            </w:rPr>
                            <w:t>1</w:t>
                          </w:r>
                        </w:fldSimple>
                      </w:p>
                    </w:sdtContent>
                  </w:sdt>
                </w:txbxContent>
              </v:textbox>
              <w10:wrap anchorx="page" anchory="page"/>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041E"/>
    <w:multiLevelType w:val="hybridMultilevel"/>
    <w:tmpl w:val="4C5821DC"/>
    <w:lvl w:ilvl="0" w:tplc="5CF80B82">
      <w:start w:val="1"/>
      <w:numFmt w:val="decimal"/>
      <w:lvlText w:val="%1-"/>
      <w:lvlJc w:val="left"/>
      <w:pPr>
        <w:ind w:left="5039" w:hanging="360"/>
      </w:pPr>
      <w:rPr>
        <w:rFonts w:hint="default"/>
      </w:rPr>
    </w:lvl>
    <w:lvl w:ilvl="1" w:tplc="041F0019" w:tentative="1">
      <w:start w:val="1"/>
      <w:numFmt w:val="lowerLetter"/>
      <w:lvlText w:val="%2."/>
      <w:lvlJc w:val="left"/>
      <w:pPr>
        <w:ind w:left="3567" w:hanging="360"/>
      </w:pPr>
    </w:lvl>
    <w:lvl w:ilvl="2" w:tplc="041F001B" w:tentative="1">
      <w:start w:val="1"/>
      <w:numFmt w:val="lowerRoman"/>
      <w:lvlText w:val="%3."/>
      <w:lvlJc w:val="right"/>
      <w:pPr>
        <w:ind w:left="4287" w:hanging="180"/>
      </w:pPr>
    </w:lvl>
    <w:lvl w:ilvl="3" w:tplc="041F000F" w:tentative="1">
      <w:start w:val="1"/>
      <w:numFmt w:val="decimal"/>
      <w:lvlText w:val="%4."/>
      <w:lvlJc w:val="left"/>
      <w:pPr>
        <w:ind w:left="5007" w:hanging="360"/>
      </w:pPr>
    </w:lvl>
    <w:lvl w:ilvl="4" w:tplc="041F0019" w:tentative="1">
      <w:start w:val="1"/>
      <w:numFmt w:val="lowerLetter"/>
      <w:lvlText w:val="%5."/>
      <w:lvlJc w:val="left"/>
      <w:pPr>
        <w:ind w:left="5727" w:hanging="360"/>
      </w:pPr>
    </w:lvl>
    <w:lvl w:ilvl="5" w:tplc="041F001B" w:tentative="1">
      <w:start w:val="1"/>
      <w:numFmt w:val="lowerRoman"/>
      <w:lvlText w:val="%6."/>
      <w:lvlJc w:val="right"/>
      <w:pPr>
        <w:ind w:left="6447" w:hanging="180"/>
      </w:pPr>
    </w:lvl>
    <w:lvl w:ilvl="6" w:tplc="041F000F" w:tentative="1">
      <w:start w:val="1"/>
      <w:numFmt w:val="decimal"/>
      <w:lvlText w:val="%7."/>
      <w:lvlJc w:val="left"/>
      <w:pPr>
        <w:ind w:left="7167" w:hanging="360"/>
      </w:pPr>
    </w:lvl>
    <w:lvl w:ilvl="7" w:tplc="041F0019" w:tentative="1">
      <w:start w:val="1"/>
      <w:numFmt w:val="lowerLetter"/>
      <w:lvlText w:val="%8."/>
      <w:lvlJc w:val="left"/>
      <w:pPr>
        <w:ind w:left="7887" w:hanging="360"/>
      </w:pPr>
    </w:lvl>
    <w:lvl w:ilvl="8" w:tplc="041F001B" w:tentative="1">
      <w:start w:val="1"/>
      <w:numFmt w:val="lowerRoman"/>
      <w:lvlText w:val="%9."/>
      <w:lvlJc w:val="right"/>
      <w:pPr>
        <w:ind w:left="8607" w:hanging="180"/>
      </w:pPr>
    </w:lvl>
  </w:abstractNum>
  <w:abstractNum w:abstractNumId="1">
    <w:nsid w:val="10442C23"/>
    <w:multiLevelType w:val="hybridMultilevel"/>
    <w:tmpl w:val="9D704B02"/>
    <w:lvl w:ilvl="0" w:tplc="E7EA787C">
      <w:start w:val="1"/>
      <w:numFmt w:val="decimal"/>
      <w:lvlText w:val="%1-"/>
      <w:lvlJc w:val="left"/>
      <w:pPr>
        <w:ind w:left="2910" w:hanging="360"/>
      </w:pPr>
      <w:rPr>
        <w:rFonts w:hint="default"/>
        <w:b/>
      </w:rPr>
    </w:lvl>
    <w:lvl w:ilvl="1" w:tplc="041F0019" w:tentative="1">
      <w:start w:val="1"/>
      <w:numFmt w:val="lowerLetter"/>
      <w:lvlText w:val="%2."/>
      <w:lvlJc w:val="left"/>
      <w:pPr>
        <w:ind w:left="3630" w:hanging="360"/>
      </w:pPr>
    </w:lvl>
    <w:lvl w:ilvl="2" w:tplc="041F001B" w:tentative="1">
      <w:start w:val="1"/>
      <w:numFmt w:val="lowerRoman"/>
      <w:lvlText w:val="%3."/>
      <w:lvlJc w:val="right"/>
      <w:pPr>
        <w:ind w:left="4350" w:hanging="180"/>
      </w:pPr>
    </w:lvl>
    <w:lvl w:ilvl="3" w:tplc="041F000F" w:tentative="1">
      <w:start w:val="1"/>
      <w:numFmt w:val="decimal"/>
      <w:lvlText w:val="%4."/>
      <w:lvlJc w:val="left"/>
      <w:pPr>
        <w:ind w:left="5070" w:hanging="360"/>
      </w:pPr>
    </w:lvl>
    <w:lvl w:ilvl="4" w:tplc="041F0019" w:tentative="1">
      <w:start w:val="1"/>
      <w:numFmt w:val="lowerLetter"/>
      <w:lvlText w:val="%5."/>
      <w:lvlJc w:val="left"/>
      <w:pPr>
        <w:ind w:left="5790" w:hanging="360"/>
      </w:pPr>
    </w:lvl>
    <w:lvl w:ilvl="5" w:tplc="041F001B" w:tentative="1">
      <w:start w:val="1"/>
      <w:numFmt w:val="lowerRoman"/>
      <w:lvlText w:val="%6."/>
      <w:lvlJc w:val="right"/>
      <w:pPr>
        <w:ind w:left="6510" w:hanging="180"/>
      </w:pPr>
    </w:lvl>
    <w:lvl w:ilvl="6" w:tplc="041F000F" w:tentative="1">
      <w:start w:val="1"/>
      <w:numFmt w:val="decimal"/>
      <w:lvlText w:val="%7."/>
      <w:lvlJc w:val="left"/>
      <w:pPr>
        <w:ind w:left="7230" w:hanging="360"/>
      </w:pPr>
    </w:lvl>
    <w:lvl w:ilvl="7" w:tplc="041F0019" w:tentative="1">
      <w:start w:val="1"/>
      <w:numFmt w:val="lowerLetter"/>
      <w:lvlText w:val="%8."/>
      <w:lvlJc w:val="left"/>
      <w:pPr>
        <w:ind w:left="7950" w:hanging="360"/>
      </w:pPr>
    </w:lvl>
    <w:lvl w:ilvl="8" w:tplc="041F001B" w:tentative="1">
      <w:start w:val="1"/>
      <w:numFmt w:val="lowerRoman"/>
      <w:lvlText w:val="%9."/>
      <w:lvlJc w:val="right"/>
      <w:pPr>
        <w:ind w:left="8670" w:hanging="180"/>
      </w:pPr>
    </w:lvl>
  </w:abstractNum>
  <w:abstractNum w:abstractNumId="2">
    <w:nsid w:val="31B764F9"/>
    <w:multiLevelType w:val="hybridMultilevel"/>
    <w:tmpl w:val="EAA67ECE"/>
    <w:lvl w:ilvl="0" w:tplc="5CF80B82">
      <w:start w:val="1"/>
      <w:numFmt w:val="decimal"/>
      <w:lvlText w:val="%1-"/>
      <w:lvlJc w:val="left"/>
      <w:pPr>
        <w:ind w:left="2912" w:hanging="360"/>
      </w:pPr>
      <w:rPr>
        <w:rFonts w:hint="default"/>
      </w:rPr>
    </w:lvl>
    <w:lvl w:ilvl="1" w:tplc="041F0019" w:tentative="1">
      <w:start w:val="1"/>
      <w:numFmt w:val="lowerLetter"/>
      <w:lvlText w:val="%2."/>
      <w:lvlJc w:val="left"/>
      <w:pPr>
        <w:ind w:left="3632" w:hanging="360"/>
      </w:pPr>
    </w:lvl>
    <w:lvl w:ilvl="2" w:tplc="041F001B" w:tentative="1">
      <w:start w:val="1"/>
      <w:numFmt w:val="lowerRoman"/>
      <w:lvlText w:val="%3."/>
      <w:lvlJc w:val="right"/>
      <w:pPr>
        <w:ind w:left="4352" w:hanging="180"/>
      </w:pPr>
    </w:lvl>
    <w:lvl w:ilvl="3" w:tplc="041F000F" w:tentative="1">
      <w:start w:val="1"/>
      <w:numFmt w:val="decimal"/>
      <w:lvlText w:val="%4."/>
      <w:lvlJc w:val="left"/>
      <w:pPr>
        <w:ind w:left="5072" w:hanging="360"/>
      </w:pPr>
    </w:lvl>
    <w:lvl w:ilvl="4" w:tplc="041F0019" w:tentative="1">
      <w:start w:val="1"/>
      <w:numFmt w:val="lowerLetter"/>
      <w:lvlText w:val="%5."/>
      <w:lvlJc w:val="left"/>
      <w:pPr>
        <w:ind w:left="5792" w:hanging="360"/>
      </w:pPr>
    </w:lvl>
    <w:lvl w:ilvl="5" w:tplc="041F001B" w:tentative="1">
      <w:start w:val="1"/>
      <w:numFmt w:val="lowerRoman"/>
      <w:lvlText w:val="%6."/>
      <w:lvlJc w:val="right"/>
      <w:pPr>
        <w:ind w:left="6512" w:hanging="180"/>
      </w:pPr>
    </w:lvl>
    <w:lvl w:ilvl="6" w:tplc="041F000F" w:tentative="1">
      <w:start w:val="1"/>
      <w:numFmt w:val="decimal"/>
      <w:lvlText w:val="%7."/>
      <w:lvlJc w:val="left"/>
      <w:pPr>
        <w:ind w:left="7232" w:hanging="360"/>
      </w:pPr>
    </w:lvl>
    <w:lvl w:ilvl="7" w:tplc="041F0019" w:tentative="1">
      <w:start w:val="1"/>
      <w:numFmt w:val="lowerLetter"/>
      <w:lvlText w:val="%8."/>
      <w:lvlJc w:val="left"/>
      <w:pPr>
        <w:ind w:left="7952" w:hanging="360"/>
      </w:pPr>
    </w:lvl>
    <w:lvl w:ilvl="8" w:tplc="041F001B" w:tentative="1">
      <w:start w:val="1"/>
      <w:numFmt w:val="lowerRoman"/>
      <w:lvlText w:val="%9."/>
      <w:lvlJc w:val="right"/>
      <w:pPr>
        <w:ind w:left="8672" w:hanging="180"/>
      </w:pPr>
    </w:lvl>
  </w:abstractNum>
  <w:abstractNum w:abstractNumId="3">
    <w:nsid w:val="3F5842FB"/>
    <w:multiLevelType w:val="hybridMultilevel"/>
    <w:tmpl w:val="802A6ED6"/>
    <w:lvl w:ilvl="0" w:tplc="8F1C97AC">
      <w:start w:val="1"/>
      <w:numFmt w:val="decimal"/>
      <w:lvlText w:val="%1-"/>
      <w:lvlJc w:val="left"/>
      <w:pPr>
        <w:ind w:left="2912" w:hanging="360"/>
      </w:pPr>
      <w:rPr>
        <w:rFonts w:hint="default"/>
        <w:b/>
      </w:rPr>
    </w:lvl>
    <w:lvl w:ilvl="1" w:tplc="041F0019" w:tentative="1">
      <w:start w:val="1"/>
      <w:numFmt w:val="lowerLetter"/>
      <w:lvlText w:val="%2."/>
      <w:lvlJc w:val="left"/>
      <w:pPr>
        <w:ind w:left="3632" w:hanging="360"/>
      </w:pPr>
    </w:lvl>
    <w:lvl w:ilvl="2" w:tplc="041F001B" w:tentative="1">
      <w:start w:val="1"/>
      <w:numFmt w:val="lowerRoman"/>
      <w:lvlText w:val="%3."/>
      <w:lvlJc w:val="right"/>
      <w:pPr>
        <w:ind w:left="4352" w:hanging="180"/>
      </w:pPr>
    </w:lvl>
    <w:lvl w:ilvl="3" w:tplc="041F000F" w:tentative="1">
      <w:start w:val="1"/>
      <w:numFmt w:val="decimal"/>
      <w:lvlText w:val="%4."/>
      <w:lvlJc w:val="left"/>
      <w:pPr>
        <w:ind w:left="5072" w:hanging="360"/>
      </w:pPr>
    </w:lvl>
    <w:lvl w:ilvl="4" w:tplc="041F0019" w:tentative="1">
      <w:start w:val="1"/>
      <w:numFmt w:val="lowerLetter"/>
      <w:lvlText w:val="%5."/>
      <w:lvlJc w:val="left"/>
      <w:pPr>
        <w:ind w:left="5792" w:hanging="360"/>
      </w:pPr>
    </w:lvl>
    <w:lvl w:ilvl="5" w:tplc="041F001B" w:tentative="1">
      <w:start w:val="1"/>
      <w:numFmt w:val="lowerRoman"/>
      <w:lvlText w:val="%6."/>
      <w:lvlJc w:val="right"/>
      <w:pPr>
        <w:ind w:left="6512" w:hanging="180"/>
      </w:pPr>
    </w:lvl>
    <w:lvl w:ilvl="6" w:tplc="041F000F" w:tentative="1">
      <w:start w:val="1"/>
      <w:numFmt w:val="decimal"/>
      <w:lvlText w:val="%7."/>
      <w:lvlJc w:val="left"/>
      <w:pPr>
        <w:ind w:left="7232" w:hanging="360"/>
      </w:pPr>
    </w:lvl>
    <w:lvl w:ilvl="7" w:tplc="041F0019" w:tentative="1">
      <w:start w:val="1"/>
      <w:numFmt w:val="lowerLetter"/>
      <w:lvlText w:val="%8."/>
      <w:lvlJc w:val="left"/>
      <w:pPr>
        <w:ind w:left="7952" w:hanging="360"/>
      </w:pPr>
    </w:lvl>
    <w:lvl w:ilvl="8" w:tplc="041F001B" w:tentative="1">
      <w:start w:val="1"/>
      <w:numFmt w:val="lowerRoman"/>
      <w:lvlText w:val="%9."/>
      <w:lvlJc w:val="right"/>
      <w:pPr>
        <w:ind w:left="8672" w:hanging="180"/>
      </w:pPr>
    </w:lvl>
  </w:abstractNum>
  <w:abstractNum w:abstractNumId="4">
    <w:nsid w:val="5DBE0771"/>
    <w:multiLevelType w:val="hybridMultilevel"/>
    <w:tmpl w:val="64F0EBDC"/>
    <w:lvl w:ilvl="0" w:tplc="09C427DA">
      <w:start w:val="1"/>
      <w:numFmt w:val="decimal"/>
      <w:lvlText w:val="%1-"/>
      <w:lvlJc w:val="left"/>
      <w:pPr>
        <w:ind w:left="2205" w:hanging="360"/>
      </w:pPr>
      <w:rPr>
        <w:rFonts w:hint="default"/>
      </w:rPr>
    </w:lvl>
    <w:lvl w:ilvl="1" w:tplc="041F0019" w:tentative="1">
      <w:start w:val="1"/>
      <w:numFmt w:val="lowerLetter"/>
      <w:lvlText w:val="%2."/>
      <w:lvlJc w:val="left"/>
      <w:pPr>
        <w:ind w:left="2925" w:hanging="360"/>
      </w:pPr>
    </w:lvl>
    <w:lvl w:ilvl="2" w:tplc="041F001B" w:tentative="1">
      <w:start w:val="1"/>
      <w:numFmt w:val="lowerRoman"/>
      <w:lvlText w:val="%3."/>
      <w:lvlJc w:val="right"/>
      <w:pPr>
        <w:ind w:left="3645" w:hanging="180"/>
      </w:pPr>
    </w:lvl>
    <w:lvl w:ilvl="3" w:tplc="041F000F" w:tentative="1">
      <w:start w:val="1"/>
      <w:numFmt w:val="decimal"/>
      <w:lvlText w:val="%4."/>
      <w:lvlJc w:val="left"/>
      <w:pPr>
        <w:ind w:left="4365" w:hanging="360"/>
      </w:pPr>
    </w:lvl>
    <w:lvl w:ilvl="4" w:tplc="041F0019" w:tentative="1">
      <w:start w:val="1"/>
      <w:numFmt w:val="lowerLetter"/>
      <w:lvlText w:val="%5."/>
      <w:lvlJc w:val="left"/>
      <w:pPr>
        <w:ind w:left="5085" w:hanging="360"/>
      </w:pPr>
    </w:lvl>
    <w:lvl w:ilvl="5" w:tplc="041F001B" w:tentative="1">
      <w:start w:val="1"/>
      <w:numFmt w:val="lowerRoman"/>
      <w:lvlText w:val="%6."/>
      <w:lvlJc w:val="right"/>
      <w:pPr>
        <w:ind w:left="5805" w:hanging="180"/>
      </w:pPr>
    </w:lvl>
    <w:lvl w:ilvl="6" w:tplc="041F000F" w:tentative="1">
      <w:start w:val="1"/>
      <w:numFmt w:val="decimal"/>
      <w:lvlText w:val="%7."/>
      <w:lvlJc w:val="left"/>
      <w:pPr>
        <w:ind w:left="6525" w:hanging="360"/>
      </w:pPr>
    </w:lvl>
    <w:lvl w:ilvl="7" w:tplc="041F0019" w:tentative="1">
      <w:start w:val="1"/>
      <w:numFmt w:val="lowerLetter"/>
      <w:lvlText w:val="%8."/>
      <w:lvlJc w:val="left"/>
      <w:pPr>
        <w:ind w:left="7245" w:hanging="360"/>
      </w:pPr>
    </w:lvl>
    <w:lvl w:ilvl="8" w:tplc="041F001B" w:tentative="1">
      <w:start w:val="1"/>
      <w:numFmt w:val="lowerRoman"/>
      <w:lvlText w:val="%9."/>
      <w:lvlJc w:val="right"/>
      <w:pPr>
        <w:ind w:left="7965" w:hanging="180"/>
      </w:pPr>
    </w:lvl>
  </w:abstractNum>
  <w:abstractNum w:abstractNumId="5">
    <w:nsid w:val="6F6305EE"/>
    <w:multiLevelType w:val="hybridMultilevel"/>
    <w:tmpl w:val="8116C948"/>
    <w:lvl w:ilvl="0" w:tplc="9D30D56E">
      <w:start w:val="1"/>
      <w:numFmt w:val="decimal"/>
      <w:lvlText w:val="%1-"/>
      <w:lvlJc w:val="left"/>
      <w:pPr>
        <w:ind w:left="2487" w:hanging="360"/>
      </w:pPr>
      <w:rPr>
        <w:rFonts w:hint="default"/>
        <w:b/>
      </w:rPr>
    </w:lvl>
    <w:lvl w:ilvl="1" w:tplc="041F0019" w:tentative="1">
      <w:start w:val="1"/>
      <w:numFmt w:val="lowerLetter"/>
      <w:lvlText w:val="%2."/>
      <w:lvlJc w:val="left"/>
      <w:pPr>
        <w:ind w:left="3207" w:hanging="360"/>
      </w:pPr>
    </w:lvl>
    <w:lvl w:ilvl="2" w:tplc="041F001B" w:tentative="1">
      <w:start w:val="1"/>
      <w:numFmt w:val="lowerRoman"/>
      <w:lvlText w:val="%3."/>
      <w:lvlJc w:val="right"/>
      <w:pPr>
        <w:ind w:left="3927" w:hanging="180"/>
      </w:pPr>
    </w:lvl>
    <w:lvl w:ilvl="3" w:tplc="041F000F" w:tentative="1">
      <w:start w:val="1"/>
      <w:numFmt w:val="decimal"/>
      <w:lvlText w:val="%4."/>
      <w:lvlJc w:val="left"/>
      <w:pPr>
        <w:ind w:left="4647" w:hanging="360"/>
      </w:pPr>
    </w:lvl>
    <w:lvl w:ilvl="4" w:tplc="041F0019" w:tentative="1">
      <w:start w:val="1"/>
      <w:numFmt w:val="lowerLetter"/>
      <w:lvlText w:val="%5."/>
      <w:lvlJc w:val="left"/>
      <w:pPr>
        <w:ind w:left="5367" w:hanging="360"/>
      </w:pPr>
    </w:lvl>
    <w:lvl w:ilvl="5" w:tplc="041F001B" w:tentative="1">
      <w:start w:val="1"/>
      <w:numFmt w:val="lowerRoman"/>
      <w:lvlText w:val="%6."/>
      <w:lvlJc w:val="right"/>
      <w:pPr>
        <w:ind w:left="6087" w:hanging="180"/>
      </w:pPr>
    </w:lvl>
    <w:lvl w:ilvl="6" w:tplc="041F000F" w:tentative="1">
      <w:start w:val="1"/>
      <w:numFmt w:val="decimal"/>
      <w:lvlText w:val="%7."/>
      <w:lvlJc w:val="left"/>
      <w:pPr>
        <w:ind w:left="6807" w:hanging="360"/>
      </w:pPr>
    </w:lvl>
    <w:lvl w:ilvl="7" w:tplc="041F0019" w:tentative="1">
      <w:start w:val="1"/>
      <w:numFmt w:val="lowerLetter"/>
      <w:lvlText w:val="%8."/>
      <w:lvlJc w:val="left"/>
      <w:pPr>
        <w:ind w:left="7527" w:hanging="360"/>
      </w:pPr>
    </w:lvl>
    <w:lvl w:ilvl="8" w:tplc="041F001B" w:tentative="1">
      <w:start w:val="1"/>
      <w:numFmt w:val="lowerRoman"/>
      <w:lvlText w:val="%9."/>
      <w:lvlJc w:val="right"/>
      <w:pPr>
        <w:ind w:left="8247" w:hanging="180"/>
      </w:pPr>
    </w:lvl>
  </w:abstractNum>
  <w:abstractNum w:abstractNumId="6">
    <w:nsid w:val="73F70EC6"/>
    <w:multiLevelType w:val="hybridMultilevel"/>
    <w:tmpl w:val="8C1206A4"/>
    <w:lvl w:ilvl="0" w:tplc="A9883B1A">
      <w:start w:val="1"/>
      <w:numFmt w:val="decimal"/>
      <w:lvlText w:val="%1-"/>
      <w:lvlJc w:val="left"/>
      <w:pPr>
        <w:ind w:left="2487" w:hanging="360"/>
      </w:pPr>
      <w:rPr>
        <w:rFonts w:hint="default"/>
        <w:b/>
        <w:i w:val="0"/>
      </w:rPr>
    </w:lvl>
    <w:lvl w:ilvl="1" w:tplc="041F0019" w:tentative="1">
      <w:start w:val="1"/>
      <w:numFmt w:val="lowerLetter"/>
      <w:lvlText w:val="%2."/>
      <w:lvlJc w:val="left"/>
      <w:pPr>
        <w:ind w:left="3349" w:hanging="360"/>
      </w:pPr>
    </w:lvl>
    <w:lvl w:ilvl="2" w:tplc="041F001B" w:tentative="1">
      <w:start w:val="1"/>
      <w:numFmt w:val="lowerRoman"/>
      <w:lvlText w:val="%3."/>
      <w:lvlJc w:val="right"/>
      <w:pPr>
        <w:ind w:left="4069" w:hanging="180"/>
      </w:pPr>
    </w:lvl>
    <w:lvl w:ilvl="3" w:tplc="041F000F" w:tentative="1">
      <w:start w:val="1"/>
      <w:numFmt w:val="decimal"/>
      <w:lvlText w:val="%4."/>
      <w:lvlJc w:val="left"/>
      <w:pPr>
        <w:ind w:left="4789" w:hanging="360"/>
      </w:pPr>
    </w:lvl>
    <w:lvl w:ilvl="4" w:tplc="041F0019" w:tentative="1">
      <w:start w:val="1"/>
      <w:numFmt w:val="lowerLetter"/>
      <w:lvlText w:val="%5."/>
      <w:lvlJc w:val="left"/>
      <w:pPr>
        <w:ind w:left="5509" w:hanging="360"/>
      </w:pPr>
    </w:lvl>
    <w:lvl w:ilvl="5" w:tplc="041F001B" w:tentative="1">
      <w:start w:val="1"/>
      <w:numFmt w:val="lowerRoman"/>
      <w:lvlText w:val="%6."/>
      <w:lvlJc w:val="right"/>
      <w:pPr>
        <w:ind w:left="6229" w:hanging="180"/>
      </w:pPr>
    </w:lvl>
    <w:lvl w:ilvl="6" w:tplc="041F000F" w:tentative="1">
      <w:start w:val="1"/>
      <w:numFmt w:val="decimal"/>
      <w:lvlText w:val="%7."/>
      <w:lvlJc w:val="left"/>
      <w:pPr>
        <w:ind w:left="6949" w:hanging="360"/>
      </w:pPr>
    </w:lvl>
    <w:lvl w:ilvl="7" w:tplc="041F0019" w:tentative="1">
      <w:start w:val="1"/>
      <w:numFmt w:val="lowerLetter"/>
      <w:lvlText w:val="%8."/>
      <w:lvlJc w:val="left"/>
      <w:pPr>
        <w:ind w:left="7669" w:hanging="360"/>
      </w:pPr>
    </w:lvl>
    <w:lvl w:ilvl="8" w:tplc="041F001B" w:tentative="1">
      <w:start w:val="1"/>
      <w:numFmt w:val="lowerRoman"/>
      <w:lvlText w:val="%9."/>
      <w:lvlJc w:val="right"/>
      <w:pPr>
        <w:ind w:left="8389" w:hanging="180"/>
      </w:pPr>
    </w:lvl>
  </w:abstractNum>
  <w:abstractNum w:abstractNumId="7">
    <w:nsid w:val="7AC65FAB"/>
    <w:multiLevelType w:val="hybridMultilevel"/>
    <w:tmpl w:val="E676FAD8"/>
    <w:lvl w:ilvl="0" w:tplc="ED0A5160">
      <w:start w:val="1"/>
      <w:numFmt w:val="decimal"/>
      <w:lvlText w:val="%1-"/>
      <w:lvlJc w:val="left"/>
      <w:pPr>
        <w:ind w:left="2487" w:hanging="360"/>
      </w:pPr>
      <w:rPr>
        <w:rFonts w:hint="default"/>
        <w:b/>
        <w:i w:val="0"/>
      </w:rPr>
    </w:lvl>
    <w:lvl w:ilvl="1" w:tplc="041F0019" w:tentative="1">
      <w:start w:val="1"/>
      <w:numFmt w:val="lowerLetter"/>
      <w:lvlText w:val="%2."/>
      <w:lvlJc w:val="left"/>
      <w:pPr>
        <w:ind w:left="3207" w:hanging="360"/>
      </w:pPr>
    </w:lvl>
    <w:lvl w:ilvl="2" w:tplc="041F001B" w:tentative="1">
      <w:start w:val="1"/>
      <w:numFmt w:val="lowerRoman"/>
      <w:lvlText w:val="%3."/>
      <w:lvlJc w:val="right"/>
      <w:pPr>
        <w:ind w:left="3927" w:hanging="180"/>
      </w:pPr>
    </w:lvl>
    <w:lvl w:ilvl="3" w:tplc="041F000F" w:tentative="1">
      <w:start w:val="1"/>
      <w:numFmt w:val="decimal"/>
      <w:lvlText w:val="%4."/>
      <w:lvlJc w:val="left"/>
      <w:pPr>
        <w:ind w:left="4647" w:hanging="360"/>
      </w:pPr>
    </w:lvl>
    <w:lvl w:ilvl="4" w:tplc="041F0019" w:tentative="1">
      <w:start w:val="1"/>
      <w:numFmt w:val="lowerLetter"/>
      <w:lvlText w:val="%5."/>
      <w:lvlJc w:val="left"/>
      <w:pPr>
        <w:ind w:left="5367" w:hanging="360"/>
      </w:pPr>
    </w:lvl>
    <w:lvl w:ilvl="5" w:tplc="041F001B" w:tentative="1">
      <w:start w:val="1"/>
      <w:numFmt w:val="lowerRoman"/>
      <w:lvlText w:val="%6."/>
      <w:lvlJc w:val="right"/>
      <w:pPr>
        <w:ind w:left="6087" w:hanging="180"/>
      </w:pPr>
    </w:lvl>
    <w:lvl w:ilvl="6" w:tplc="041F000F" w:tentative="1">
      <w:start w:val="1"/>
      <w:numFmt w:val="decimal"/>
      <w:lvlText w:val="%7."/>
      <w:lvlJc w:val="left"/>
      <w:pPr>
        <w:ind w:left="6807" w:hanging="360"/>
      </w:pPr>
    </w:lvl>
    <w:lvl w:ilvl="7" w:tplc="041F0019" w:tentative="1">
      <w:start w:val="1"/>
      <w:numFmt w:val="lowerLetter"/>
      <w:lvlText w:val="%8."/>
      <w:lvlJc w:val="left"/>
      <w:pPr>
        <w:ind w:left="7527" w:hanging="360"/>
      </w:pPr>
    </w:lvl>
    <w:lvl w:ilvl="8" w:tplc="041F001B" w:tentative="1">
      <w:start w:val="1"/>
      <w:numFmt w:val="lowerRoman"/>
      <w:lvlText w:val="%9."/>
      <w:lvlJc w:val="right"/>
      <w:pPr>
        <w:ind w:left="8247" w:hanging="180"/>
      </w:pPr>
    </w:lvl>
  </w:abstractNum>
  <w:abstractNum w:abstractNumId="8">
    <w:nsid w:val="7EA55D95"/>
    <w:multiLevelType w:val="hybridMultilevel"/>
    <w:tmpl w:val="D788FF3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1"/>
  </w:num>
  <w:num w:numId="6">
    <w:abstractNumId w:val="8"/>
  </w:num>
  <w:num w:numId="7">
    <w:abstractNumId w:val="4"/>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1506"/>
    <o:shapelayout v:ext="edit">
      <o:idmap v:ext="edit" data="8"/>
    </o:shapelayout>
  </w:hdrShapeDefaults>
  <w:footnotePr>
    <w:footnote w:id="0"/>
    <w:footnote w:id="1"/>
  </w:footnotePr>
  <w:endnotePr>
    <w:endnote w:id="0"/>
    <w:endnote w:id="1"/>
  </w:endnotePr>
  <w:compat/>
  <w:rsids>
    <w:rsidRoot w:val="00666F54"/>
    <w:rsid w:val="00043E98"/>
    <w:rsid w:val="000669F6"/>
    <w:rsid w:val="00067A2F"/>
    <w:rsid w:val="00073C44"/>
    <w:rsid w:val="000B4EA7"/>
    <w:rsid w:val="000C5464"/>
    <w:rsid w:val="00100F0C"/>
    <w:rsid w:val="0011546D"/>
    <w:rsid w:val="00187D12"/>
    <w:rsid w:val="0019625B"/>
    <w:rsid w:val="00220707"/>
    <w:rsid w:val="0022089D"/>
    <w:rsid w:val="0022229D"/>
    <w:rsid w:val="0024195B"/>
    <w:rsid w:val="002473B6"/>
    <w:rsid w:val="00250F85"/>
    <w:rsid w:val="0025566C"/>
    <w:rsid w:val="00276E8B"/>
    <w:rsid w:val="0028245E"/>
    <w:rsid w:val="002F4D65"/>
    <w:rsid w:val="00304400"/>
    <w:rsid w:val="00324129"/>
    <w:rsid w:val="00342D63"/>
    <w:rsid w:val="003D765E"/>
    <w:rsid w:val="003E1678"/>
    <w:rsid w:val="004132A3"/>
    <w:rsid w:val="00432E59"/>
    <w:rsid w:val="00436F60"/>
    <w:rsid w:val="004606B8"/>
    <w:rsid w:val="00464A61"/>
    <w:rsid w:val="00472882"/>
    <w:rsid w:val="004B6992"/>
    <w:rsid w:val="004E74F2"/>
    <w:rsid w:val="00502BA4"/>
    <w:rsid w:val="005550A3"/>
    <w:rsid w:val="005A5C62"/>
    <w:rsid w:val="005E6AB2"/>
    <w:rsid w:val="0060022D"/>
    <w:rsid w:val="006347D1"/>
    <w:rsid w:val="00635455"/>
    <w:rsid w:val="00666F54"/>
    <w:rsid w:val="00676DCF"/>
    <w:rsid w:val="00682BB4"/>
    <w:rsid w:val="0069374B"/>
    <w:rsid w:val="006B542A"/>
    <w:rsid w:val="00793CCB"/>
    <w:rsid w:val="00804071"/>
    <w:rsid w:val="00840929"/>
    <w:rsid w:val="00857D33"/>
    <w:rsid w:val="00896610"/>
    <w:rsid w:val="008D4580"/>
    <w:rsid w:val="008E7BE6"/>
    <w:rsid w:val="009251A2"/>
    <w:rsid w:val="00936D54"/>
    <w:rsid w:val="00944814"/>
    <w:rsid w:val="009905BC"/>
    <w:rsid w:val="009B46A3"/>
    <w:rsid w:val="009F335C"/>
    <w:rsid w:val="009F6EF5"/>
    <w:rsid w:val="00A06965"/>
    <w:rsid w:val="00A126F3"/>
    <w:rsid w:val="00A22E5E"/>
    <w:rsid w:val="00A649EC"/>
    <w:rsid w:val="00AD3822"/>
    <w:rsid w:val="00B0491A"/>
    <w:rsid w:val="00B1052D"/>
    <w:rsid w:val="00B42E3E"/>
    <w:rsid w:val="00B54CA4"/>
    <w:rsid w:val="00BF36D4"/>
    <w:rsid w:val="00C03903"/>
    <w:rsid w:val="00C40C3A"/>
    <w:rsid w:val="00C418EA"/>
    <w:rsid w:val="00C7282A"/>
    <w:rsid w:val="00CB1773"/>
    <w:rsid w:val="00CD1D3D"/>
    <w:rsid w:val="00D267C5"/>
    <w:rsid w:val="00D3754F"/>
    <w:rsid w:val="00D53F8C"/>
    <w:rsid w:val="00D61157"/>
    <w:rsid w:val="00DA3C72"/>
    <w:rsid w:val="00DA5FA8"/>
    <w:rsid w:val="00DB006B"/>
    <w:rsid w:val="00E114DC"/>
    <w:rsid w:val="00E13266"/>
    <w:rsid w:val="00E23EFC"/>
    <w:rsid w:val="00E53204"/>
    <w:rsid w:val="00F24054"/>
    <w:rsid w:val="00FF3D2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A2F"/>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666F54"/>
    <w:pPr>
      <w:spacing w:after="0" w:line="240" w:lineRule="auto"/>
    </w:pPr>
  </w:style>
  <w:style w:type="paragraph" w:styleId="ListeParagraf">
    <w:name w:val="List Paragraph"/>
    <w:basedOn w:val="Normal"/>
    <w:uiPriority w:val="34"/>
    <w:qFormat/>
    <w:rsid w:val="00067A2F"/>
    <w:pPr>
      <w:ind w:left="720"/>
      <w:contextualSpacing/>
    </w:pPr>
  </w:style>
  <w:style w:type="paragraph" w:styleId="stbilgi">
    <w:name w:val="header"/>
    <w:basedOn w:val="Normal"/>
    <w:link w:val="stbilgiChar"/>
    <w:uiPriority w:val="99"/>
    <w:semiHidden/>
    <w:unhideWhenUsed/>
    <w:rsid w:val="0028245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8245E"/>
    <w:rPr>
      <w:rFonts w:eastAsiaTheme="minorEastAsia"/>
      <w:lang w:eastAsia="tr-TR"/>
    </w:rPr>
  </w:style>
  <w:style w:type="paragraph" w:styleId="Altbilgi">
    <w:name w:val="footer"/>
    <w:basedOn w:val="Normal"/>
    <w:link w:val="AltbilgiChar"/>
    <w:uiPriority w:val="99"/>
    <w:semiHidden/>
    <w:unhideWhenUsed/>
    <w:rsid w:val="0028245E"/>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28245E"/>
    <w:rPr>
      <w:rFonts w:eastAsiaTheme="minorEastAsia"/>
      <w:lang w:eastAsia="tr-T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621</Words>
  <Characters>3543</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10</cp:revision>
  <cp:lastPrinted>2017-12-12T13:02:00Z</cp:lastPrinted>
  <dcterms:created xsi:type="dcterms:W3CDTF">2017-12-08T14:27:00Z</dcterms:created>
  <dcterms:modified xsi:type="dcterms:W3CDTF">2017-12-12T13:02:00Z</dcterms:modified>
</cp:coreProperties>
</file>