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ملخص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مقدمة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أساسيات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السيبراني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</w:p>
    <w:p w:rsidR="00000000" w:rsidDel="00000000" w:rsidP="00000000" w:rsidRDefault="00000000" w:rsidRPr="00000000" w14:paraId="00000017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تشرين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2025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3596.733398437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5463" cy="66871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6687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85963" cy="6953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2286000</wp:posOffset>
            </wp:positionV>
            <wp:extent cx="1971675" cy="8382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>
          <w:b w:val="1"/>
          <w:color w:val="434343"/>
          <w:sz w:val="34"/>
          <w:szCs w:val="34"/>
        </w:rPr>
      </w:pPr>
      <w:bookmarkStart w:colFirst="0" w:colLast="0" w:name="_7tqjvtlm0r81" w:id="0"/>
      <w:bookmarkEnd w:id="0"/>
      <w:r w:rsidDel="00000000" w:rsidR="00000000" w:rsidRPr="00000000">
        <w:rPr>
          <w:b w:val="1"/>
          <w:color w:val="434343"/>
          <w:sz w:val="34"/>
          <w:szCs w:val="34"/>
          <w:rtl w:val="1"/>
        </w:rPr>
        <w:t xml:space="preserve">السرية</w:t>
      </w:r>
      <w:r w:rsidDel="00000000" w:rsidR="00000000" w:rsidRPr="00000000">
        <w:rPr>
          <w:b w:val="1"/>
          <w:color w:val="434343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4"/>
          <w:szCs w:val="34"/>
          <w:rtl w:val="1"/>
        </w:rPr>
        <w:t xml:space="preserve">والنزاهة</w:t>
      </w:r>
      <w:r w:rsidDel="00000000" w:rsidR="00000000" w:rsidRPr="00000000">
        <w:rPr>
          <w:b w:val="1"/>
          <w:color w:val="434343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color w:val="434343"/>
          <w:sz w:val="34"/>
          <w:szCs w:val="34"/>
          <w:rtl w:val="1"/>
        </w:rPr>
        <w:t xml:space="preserve">والتوافر</w:t>
      </w:r>
      <w:r w:rsidDel="00000000" w:rsidR="00000000" w:rsidRPr="00000000">
        <w:rPr>
          <w:b w:val="1"/>
          <w:color w:val="434343"/>
          <w:sz w:val="34"/>
          <w:szCs w:val="34"/>
          <w:rtl w:val="1"/>
        </w:rPr>
        <w:t xml:space="preserve">(</w:t>
      </w:r>
      <w:r w:rsidDel="00000000" w:rsidR="00000000" w:rsidRPr="00000000">
        <w:rPr>
          <w:rtl w:val="0"/>
        </w:rPr>
        <w:t xml:space="preserve">Confidentiality, Integrity, and Availability</w:t>
      </w:r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bookmarkStart w:colFirst="0" w:colLast="0" w:name="_insc1p5qvo07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Confidentiality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بالسمعة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MFA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0" w:firstLine="0"/>
        <w:rPr/>
      </w:pPr>
      <w:r w:rsidDel="00000000" w:rsidR="00000000" w:rsidRPr="00000000">
        <w:rPr>
          <w:rtl w:val="1"/>
        </w:rPr>
        <w:t xml:space="preserve">اسأل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تسريبها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GDPR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HIPAA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pkoeld6p3bu6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النزاهة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الخاطئة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التصويت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نوعان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النزاهة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النزاهة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النزاهة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7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FIM</w:t>
      </w:r>
      <w:r w:rsidDel="00000000" w:rsidR="00000000" w:rsidRPr="00000000">
        <w:rPr>
          <w:rtl w:val="1"/>
        </w:rPr>
        <w:t xml:space="preserve">) : </w:t>
      </w:r>
      <w:r w:rsidDel="00000000" w:rsidR="00000000" w:rsidRPr="00000000">
        <w:rPr>
          <w:rtl w:val="1"/>
        </w:rPr>
        <w:t xml:space="preserve">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7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العلائقية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RDBMS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08.5714285714286" w:lineRule="auto"/>
        <w:ind w:left="0" w:firstLine="0"/>
        <w:rPr/>
      </w:pPr>
      <w:r w:rsidDel="00000000" w:rsidR="00000000" w:rsidRPr="00000000">
        <w:rPr>
          <w:rtl w:val="0"/>
        </w:rPr>
        <w:t xml:space="preserve">Relational Database Management System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الداخليين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i4npqvv9xgh1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التوافر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Availability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للتوافر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ضارة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يغمرون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التوافر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ٍ (99.999%)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للطوارئ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u4um6egcoj8k" w:id="4"/>
      <w:bookmarkEnd w:id="4"/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047">
      <w:pPr>
        <w:numPr>
          <w:ilvl w:val="0"/>
          <w:numId w:val="6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الولايات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المتحدة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6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الاتحاد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الأوروبي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6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انتهكت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القواعد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وعقوبات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3janakmkjpp1" w:id="5"/>
      <w:bookmarkEnd w:id="5"/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Privacy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E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r1wu3akskqxm" w:id="6"/>
      <w:bookmarkEnd w:id="6"/>
      <w:r w:rsidDel="00000000" w:rsidR="00000000" w:rsidRPr="00000000">
        <w:rPr>
          <w:rtl w:val="1"/>
        </w:rPr>
        <w:t xml:space="preserve">الأصول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أصل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معلوماتي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8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8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أقراص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pwxgd0o7qcqp" w:id="7"/>
      <w:bookmarkEnd w:id="7"/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</w:p>
    <w:p w:rsidR="00000000" w:rsidDel="00000000" w:rsidP="00000000" w:rsidRDefault="00000000" w:rsidRPr="00000000" w14:paraId="00000053">
      <w:pPr>
        <w:numPr>
          <w:ilvl w:val="0"/>
          <w:numId w:val="7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النقرات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7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b w:val="1"/>
          <w:rtl w:val="0"/>
        </w:rPr>
        <w:t xml:space="preserve">)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7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الرؤى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b w:val="1"/>
          <w:rtl w:val="0"/>
        </w:rPr>
        <w:t xml:space="preserve">)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استنتاجات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ekoa6wbfdwar" w:id="8"/>
      <w:bookmarkEnd w:id="8"/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Intellectual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058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إبداعات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التصاميم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الصناعية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اكتشافات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قوانين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الاختراع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اتفاقيات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الإفصاح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NDAs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9snpf0o0di1g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ss9zz4skijsg" w:id="10"/>
      <w:bookmarkEnd w:id="10"/>
      <w:r w:rsidDel="00000000" w:rsidR="00000000" w:rsidRPr="00000000">
        <w:rPr>
          <w:rtl w:val="1"/>
        </w:rPr>
        <w:t xml:space="preserve">الأصول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والحماية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Protection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الموسيقى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التهديدات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5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Rights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5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DMCA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Millennium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j4rapni097n9" w:id="11"/>
      <w:bookmarkEnd w:id="11"/>
      <w:r w:rsidDel="00000000" w:rsidR="00000000" w:rsidRPr="00000000">
        <w:rPr>
          <w:rtl w:val="1"/>
        </w:rPr>
        <w:t xml:space="preserve">القرارات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Driven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Decisions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أذكى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التقاط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الاستبيانات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ارتباط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Netflix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تتنبأ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الإبلاغ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ineylh1wzuqb" w:id="12"/>
      <w:bookmarkEnd w:id="12"/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Confidential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Personally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1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تصاميم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A">
      <w:pPr>
        <w:numPr>
          <w:ilvl w:val="1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الوصفات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B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4qm32pv9wh7f" w:id="13"/>
      <w:bookmarkEnd w:id="13"/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07C">
      <w:pPr>
        <w:numPr>
          <w:ilvl w:val="0"/>
          <w:numId w:val="6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6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6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bz4es266jlv0" w:id="14"/>
      <w:bookmarkEnd w:id="14"/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السرية</w:t>
      </w:r>
    </w:p>
    <w:p w:rsidR="00000000" w:rsidDel="00000000" w:rsidP="00000000" w:rsidRDefault="00000000" w:rsidRPr="00000000" w14:paraId="00000080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والأذونات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تدمير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إخبار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8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8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ah3k4kwtvgzi" w:id="15"/>
      <w:bookmarkEnd w:id="15"/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SPI</w:t>
      </w:r>
    </w:p>
    <w:tbl>
      <w:tblPr>
        <w:tblStyle w:val="Table2"/>
        <w:bidiVisual w:val="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4295"/>
        <w:gridCol w:w="3980"/>
        <w:tblGridChange w:id="0">
          <w:tblGrid>
            <w:gridCol w:w="650"/>
            <w:gridCol w:w="4295"/>
            <w:gridCol w:w="3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النوع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المعنى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مثال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التعريف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الشخصية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تحدد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هوية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الشخص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الهوية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العنوان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الشخصية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تصف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العميل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المعلومات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الديموغرافية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تسجيل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الدخول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الاتصال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شخصية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حساسة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قد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تسبب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ضررا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إذا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شرت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الراتب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المعتقدات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السياسية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البيومترية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>
          <w:color w:val="000000"/>
          <w:sz w:val="22"/>
          <w:szCs w:val="22"/>
        </w:rPr>
      </w:pPr>
      <w:bookmarkStart w:colFirst="0" w:colLast="0" w:name="_eov74wlhenb7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csrqto9euzb1" w:id="17"/>
      <w:bookmarkEnd w:id="17"/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والاختراقات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Breaches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5uyx2v4l03d9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الخوادم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الحرائق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الفيضانات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الزلازل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الرطوبة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العفن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وكاميرات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إخماد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الحرائق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الكوارث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bookmarkStart w:colFirst="0" w:colLast="0" w:name="_ns0z5zfd1xxe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6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6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اختراق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6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تفريغ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مسروقة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غالبا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المظلم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6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الغوص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القمامة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الحل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تمزيق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وتدمير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dvfqnx28jcu4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Insider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7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المقاولين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7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متعمدة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الإهمال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9">
      <w:pPr>
        <w:numPr>
          <w:ilvl w:val="0"/>
          <w:numId w:val="7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أحيانا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يجند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الرشوة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الابتزاز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kz9qj5cmmy9w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Threats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سرقة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البرمجيات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الترخيص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القرصنة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D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الاستغلالات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1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التنزيلات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العابرة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البرمجيات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الخبيثة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rgwhsis9zk3j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Malware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الأعراض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الشائعة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الميكروفون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مرفقات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التورنت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نصائح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0" w:firstLine="0"/>
        <w:rPr/>
      </w:pPr>
      <w:bookmarkStart w:colFirst="0" w:colLast="0" w:name="_337vq1w3nuis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</w:p>
    <w:tbl>
      <w:tblPr>
        <w:tblStyle w:val="Table3"/>
        <w:bidiVisual w:val="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6.3636363636363"/>
        <w:gridCol w:w="4095.311004784689"/>
        <w:gridCol w:w="3468.3253588516745"/>
        <w:tblGridChange w:id="0">
          <w:tblGrid>
            <w:gridCol w:w="1796.3636363636363"/>
            <w:gridCol w:w="4095.311004784689"/>
            <w:gridCol w:w="3468.3253588516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النوع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الوصف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مثال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تفاصيل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الفيروس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يحتاج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لفتح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تطبيق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للانتشار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يمكنه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سرقة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تسجيل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النشاط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إتلاف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فيروس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البرنامج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يدخل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نفسه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برنامج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آخر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يصيب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القابلة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للتنفيذ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فيروس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الماكرو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يستهدف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Office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ماكرو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  <w:t xml:space="preserve">، </w:t>
            </w:r>
            <w:r w:rsidDel="00000000" w:rsidR="00000000" w:rsidRPr="00000000">
              <w:rPr>
                <w:rtl w:val="0"/>
              </w:rPr>
              <w:t xml:space="preserve">Excel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ينشط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فتح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المستندات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الفيروس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الخفي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يختبئ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بنسخ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نفسه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مكان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آخر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يتجنب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فحوصات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مكافحة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الفيروسات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الفيروس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متعدد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الأشكال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كوده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باستمرار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لتجنب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الكشف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يشكل</w:t>
            </w:r>
            <w:r w:rsidDel="00000000" w:rsidR="00000000" w:rsidRPr="00000000">
              <w:rPr>
                <w:rtl w:val="1"/>
              </w:rPr>
              <w:t xml:space="preserve"> 97%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البرمجيات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الخبيثة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الدودة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فيروس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ينتشر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ذاتيا</w:t>
            </w:r>
            <w:r w:rsidDel="00000000" w:rsidR="00000000" w:rsidRPr="00000000">
              <w:rPr>
                <w:rtl w:val="1"/>
              </w:rPr>
              <w:t xml:space="preserve">ً - </w:t>
            </w:r>
            <w:r w:rsidDel="00000000" w:rsidR="00000000" w:rsidRPr="00000000">
              <w:rPr>
                <w:rtl w:val="1"/>
              </w:rPr>
              <w:t xml:space="preserve">لا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يحتاج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إجراء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يستغل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ضعف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حصان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طروادة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يبدو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شرعيا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لكنه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يثبت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برمجيات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خبيثة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مخفية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مثال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تطبيق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مكافحة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فيروسات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مزيف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برامج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التجسس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تجمع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الشخصية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وبطاقات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الائتمان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وكلمات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سرا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يمكن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استخدام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الكاميرا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الميكروفون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للتجسس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برامج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الإعلانات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تتبعك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لإعلانات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مستهدفة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يمكن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تكون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ضارة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خبيثة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غالبا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تأتي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تطبيقات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مجانية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برامج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الفدية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تقفل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تشفر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حتى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دفع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الفدية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يمكن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استعادة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النسخة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الاحتياطية</w:t>
            </w:r>
          </w:p>
        </w:tc>
      </w:tr>
    </w:tbl>
    <w:p w:rsidR="00000000" w:rsidDel="00000000" w:rsidP="00000000" w:rsidRDefault="00000000" w:rsidRPr="00000000" w14:paraId="000000D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le8z9eg9p93k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4295"/>
        <w:gridCol w:w="3520.0000000000005"/>
        <w:tblGridChange w:id="0">
          <w:tblGrid>
            <w:gridCol w:w="1545"/>
            <w:gridCol w:w="4295"/>
            <w:gridCol w:w="3520.00000000000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Needs a user to open a file/app to spread.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steal data, record activity, corrupt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Program 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Inserts itself into another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Infects executable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Macro 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Targets Office files (Word, Excel macros).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Activates when documents open.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Stealth 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Hides by copying itself elsewhere.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Avoids antivirus scans.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Polymorphic 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Constantly changes code to avoid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Makes up 97% of all malware.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Worm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Self-spreading virus — no user action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Exploits system weaknesses.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Trojan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Looks legitimate but installs hidden malware.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Fake antivirus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Spyware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Secretly collects personal data, credit cards, passwords.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use camera/mic to spy.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Tracks you for targeted ads — can be harmless or malicious.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Often bundled with free apps.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Ransomware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Locks/encrypts files until ransom is paid.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restore files from backup.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bmzzvcm9vaa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ناقلات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الاحتيالي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هجمات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RDP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يستغلون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كلاهما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5q1fxt9hy49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c1rpj64uem9d" w:id="27"/>
      <w:bookmarkEnd w:id="27"/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l8wwqr9hpjlb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التجسس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Snooping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يعترضون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التنصت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استنشاق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</w:t>
      </w:r>
      <w:r w:rsidDel="00000000" w:rsidR="00000000" w:rsidRPr="00000000">
        <w:rPr>
          <w:rtl w:val="1"/>
        </w:rPr>
        <w:t xml:space="preserve">) \ </w:t>
      </w:r>
      <w:r w:rsidDel="00000000" w:rsidR="00000000" w:rsidRPr="00000000">
        <w:rPr>
          <w:rtl w:val="0"/>
        </w:rPr>
        <w:t xml:space="preserve">Eavesdropping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Packet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Sniffing</w:t>
      </w:r>
      <w:r w:rsidDel="00000000" w:rsidR="00000000" w:rsidRPr="00000000">
        <w:rPr>
          <w:rtl w:val="1"/>
        </w:rPr>
        <w:t xml:space="preserve">) 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مستنشقات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المشفرة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0F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الوقاية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4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الانتحال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الاختطاف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الوقاية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الموثوقة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8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يعيدون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لانتحال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الوقاية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2pacgu8vgosl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خبيثا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المنعكس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Reflected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Persistent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المنتديات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الوقاية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WAF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3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y0ft8qiyiqdq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المهاجمون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الوقاية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وآمنة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البيضاء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5hosr8bechq2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الروبوتية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Botnets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الروبوتية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الزومبي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سيطر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0"/>
          <w:numId w:val="7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D">
      <w:pPr>
        <w:numPr>
          <w:ilvl w:val="0"/>
          <w:numId w:val="7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المشفرة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الوقاية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الفيروسات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التنزيلات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b8zxuhrnlf0t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الموزع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Denial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Distributed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ينهار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0"/>
          <w:numId w:val="8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8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فيضان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ICMP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8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فيضان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0"/>
        </w:rPr>
        <w:t xml:space="preserve">DDoS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DoS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شبكة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روبوتية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الحواسيب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الوقاية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3110"/>
        <w:gridCol w:w="3305"/>
        <w:tblGridChange w:id="0">
          <w:tblGrid>
            <w:gridCol w:w="1625"/>
            <w:gridCol w:w="3110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الهجوم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الهدف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الوقاية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التجسس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اعتراض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وسرقة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VPN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التشفير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التجسس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تغيير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تجنب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الروابط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المزيفة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إعادة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التشغيل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انتحال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شخصية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رموز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الوقت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حقن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خبيث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التحقق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المدخلات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WAF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حقن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الوصول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قواعد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تدميرها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معاملة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الاستعلامات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الشبكات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الروبوتية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التحكم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العديد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الحواسيب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مكافحة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الفيروسات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DoS/DDoS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إسقاط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الأنظمة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بحركة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أدوات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الحماية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DDoS</w:t>
            </w:r>
          </w:p>
        </w:tc>
      </w:tr>
    </w:tbl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before="0"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7671d89y9g2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bookmarkStart w:colFirst="0" w:colLast="0" w:name="_uldthggotn26" w:id="34"/>
      <w:bookmarkEnd w:id="34"/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Attacks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الانتحال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يتظاهر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شخص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آخر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الهندسة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الاجتماعية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المهاجمون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النفس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بالضحايا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90%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ilcw0cufkqsk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Attacks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Twin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5A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للمتسللين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المزيفة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C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5D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هدفهم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hmskkdhm55gz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162">
      <w:pPr>
        <w:numPr>
          <w:ilvl w:val="0"/>
          <w:numId w:val="5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التجسس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Shoulder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Surfing</w:t>
      </w:r>
    </w:p>
    <w:p w:rsidR="00000000" w:rsidDel="00000000" w:rsidP="00000000" w:rsidRDefault="00000000" w:rsidRPr="00000000" w14:paraId="00000163">
      <w:pPr>
        <w:numPr>
          <w:ilvl w:val="1"/>
          <w:numId w:val="5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المقاهي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المطارات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64">
      <w:pPr>
        <w:numPr>
          <w:ilvl w:val="1"/>
          <w:numId w:val="5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للمتسللين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آمنا</w:t>
      </w:r>
      <w:r w:rsidDel="00000000" w:rsidR="00000000" w:rsidRPr="00000000">
        <w:rPr>
          <w:b w:val="1"/>
          <w:rtl w:val="1"/>
        </w:rPr>
        <w:t xml:space="preserve">ً: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Baiting</w:t>
      </w:r>
    </w:p>
    <w:p w:rsidR="00000000" w:rsidDel="00000000" w:rsidP="00000000" w:rsidRDefault="00000000" w:rsidRPr="00000000" w14:paraId="00000167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المهاجمون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إغراء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الضحايا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يصيبون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أنفسهم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تنزيلات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6A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آمنا</w:t>
      </w:r>
      <w:r w:rsidDel="00000000" w:rsidR="00000000" w:rsidRPr="00000000">
        <w:rPr>
          <w:b w:val="1"/>
          <w:rtl w:val="1"/>
        </w:rPr>
        <w:t xml:space="preserve">ً: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مشبوهة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الذرائع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Pretexting</w:t>
      </w:r>
    </w:p>
    <w:p w:rsidR="00000000" w:rsidDel="00000000" w:rsidP="00000000" w:rsidRDefault="00000000" w:rsidRPr="00000000" w14:paraId="0000016C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المهاجم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سلطة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6D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مرورك</w:t>
      </w:r>
      <w:r w:rsidDel="00000000" w:rsidR="00000000" w:rsidRPr="00000000">
        <w:rPr>
          <w:rtl w:val="1"/>
        </w:rPr>
        <w:t xml:space="preserve">."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170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الاستعجال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1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حسابك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مخترق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مرورك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محددا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75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الحيتان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مكالمات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iflcrht2dtgb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Fraud</w:t>
      </w:r>
    </w:p>
    <w:p w:rsidR="00000000" w:rsidDel="00000000" w:rsidP="00000000" w:rsidRDefault="00000000" w:rsidRPr="00000000" w14:paraId="0000017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سرقة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احتيال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المسروقة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لارتكاب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جرائم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احم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B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والائتمان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0607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2xb4n81qbpp7" w:id="38"/>
      <w:bookmarkEnd w:id="38"/>
      <w:r w:rsidDel="00000000" w:rsidR="00000000" w:rsidRPr="00000000">
        <w:rPr>
          <w:rtl w:val="1"/>
        </w:rPr>
        <w:t xml:space="preserve">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18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qms9e2xlw8j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Cracking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4">
      <w:pPr>
        <w:numPr>
          <w:ilvl w:val="0"/>
          <w:numId w:val="7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هجوم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الغاشمة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Brute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Force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0"/>
          <w:numId w:val="7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هجوم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القواميس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7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هجوم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قزح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Rainbow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لتخمين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Hashing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0"/>
          <w:numId w:val="8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0"/>
          <w:numId w:val="8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التجزئات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A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1j22nlenwx7y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</w:p>
    <w:p w:rsidR="00000000" w:rsidDel="00000000" w:rsidP="00000000" w:rsidRDefault="00000000" w:rsidRPr="00000000" w14:paraId="0000018B">
      <w:pPr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المسروقة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E">
      <w:pPr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والهجمات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txgoz9emjrnv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حرفا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93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مزيج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5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6-12 </w:t>
      </w:r>
      <w:r w:rsidDel="00000000" w:rsidR="00000000" w:rsidRPr="00000000">
        <w:rPr>
          <w:rtl w:val="1"/>
        </w:rPr>
        <w:t xml:space="preserve">شهرا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96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ً:</w:t>
      </w:r>
    </w:p>
    <w:p w:rsidR="00000000" w:rsidDel="00000000" w:rsidP="00000000" w:rsidRDefault="00000000" w:rsidRPr="00000000" w14:paraId="00000199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9A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9B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للتخمين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s6j0iiu1j9xm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F">
      <w:pPr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اقتحام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1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يوما</w:t>
      </w:r>
      <w:r w:rsidDel="00000000" w:rsidR="00000000" w:rsidRPr="00000000">
        <w:rPr>
          <w:rtl w:val="1"/>
        </w:rPr>
        <w:t xml:space="preserve">ً)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ضعيفة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gck8tkmojz0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etq2xa812bh1" w:id="44"/>
      <w:bookmarkEnd w:id="44"/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SSO</w:t>
      </w:r>
    </w:p>
    <w:p w:rsidR="00000000" w:rsidDel="00000000" w:rsidP="00000000" w:rsidRDefault="00000000" w:rsidRPr="00000000" w14:paraId="000001A6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pgqnk84t6dt5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والنظام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sbue0lucxp87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B">
      <w:pPr>
        <w:numPr>
          <w:ilvl w:val="0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C">
      <w:pPr>
        <w:numPr>
          <w:ilvl w:val="1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phishing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keystroke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loggers</w:t>
      </w:r>
      <w:r w:rsidDel="00000000" w:rsidR="00000000" w:rsidRPr="00000000">
        <w:rPr>
          <w:rtl w:val="1"/>
        </w:rPr>
        <w:t xml:space="preserve">) (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AD">
      <w:pPr>
        <w:numPr>
          <w:ilvl w:val="1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المظلم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للمهاجمين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E">
      <w:pPr>
        <w:numPr>
          <w:ilvl w:val="0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8yr7uvu2jiio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B0">
      <w:pPr>
        <w:numPr>
          <w:ilvl w:val="0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الشكل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الشائع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NFC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2">
      <w:pPr>
        <w:numPr>
          <w:ilvl w:val="0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الفوائد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3">
      <w:pPr>
        <w:numPr>
          <w:ilvl w:val="1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والاختطاف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numPr>
          <w:ilvl w:val="1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B5">
      <w:pPr>
        <w:numPr>
          <w:ilvl w:val="0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8l857m43zass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B7">
      <w:pPr>
        <w:numPr>
          <w:ilvl w:val="0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هويتك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8">
      <w:pPr>
        <w:numPr>
          <w:ilvl w:val="0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9">
      <w:pPr>
        <w:numPr>
          <w:ilvl w:val="1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A">
      <w:pPr>
        <w:numPr>
          <w:ilvl w:val="1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1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بيومتري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BC">
      <w:pPr>
        <w:numPr>
          <w:ilvl w:val="0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مضمونة</w:t>
      </w:r>
      <w:r w:rsidDel="00000000" w:rsidR="00000000" w:rsidRPr="00000000">
        <w:rPr>
          <w:rtl w:val="1"/>
        </w:rPr>
        <w:t xml:space="preserve"> 100% - </w:t>
      </w:r>
      <w:r w:rsidDel="00000000" w:rsidR="00000000" w:rsidRPr="00000000">
        <w:rPr>
          <w:rtl w:val="1"/>
        </w:rPr>
        <w:t xml:space="preserve">المتسللون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يزالون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7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الإصبع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BE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vx61rco107y0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gpwv24yzw17k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Single Sign-On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يستخدم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Office</w:t>
      </w:r>
      <w:r w:rsidDel="00000000" w:rsidR="00000000" w:rsidRPr="00000000">
        <w:rPr>
          <w:rtl w:val="1"/>
        </w:rPr>
        <w:t xml:space="preserve"> 365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Salesforce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الفوائد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3">
      <w:pPr>
        <w:numPr>
          <w:ilvl w:val="1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للموظفين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1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إرهاق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).</w:t>
      </w:r>
    </w:p>
    <w:tbl>
      <w:tblPr>
        <w:tblStyle w:val="Table6"/>
        <w:bidiVisual w:val="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.4616998950683"/>
        <w:gridCol w:w="2465.2256033578174"/>
        <w:gridCol w:w="3776.411332633788"/>
        <w:gridCol w:w="2317.901364113326"/>
        <w:tblGridChange w:id="0">
          <w:tblGrid>
            <w:gridCol w:w="800.4616998950683"/>
            <w:gridCol w:w="2465.2256033578174"/>
            <w:gridCol w:w="3776.411332633788"/>
            <w:gridCol w:w="2317.90136411332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الطريقة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العوامل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مثال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مستوى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الأمان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كلمة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🔴 </w:t>
            </w:r>
            <w:r w:rsidDel="00000000" w:rsidR="00000000" w:rsidRPr="00000000">
              <w:rPr>
                <w:rtl w:val="1"/>
              </w:rPr>
              <w:t xml:space="preserve">ضعيف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كلمة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مفتاح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🟡 </w:t>
            </w:r>
            <w:r w:rsidDel="00000000" w:rsidR="00000000" w:rsidRPr="00000000">
              <w:rPr>
                <w:rtl w:val="1"/>
              </w:rPr>
              <w:t xml:space="preserve">قوي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أكثر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كلمة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بصمة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الإصبع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🟢 </w:t>
            </w:r>
            <w:r w:rsidDel="00000000" w:rsidR="00000000" w:rsidRPr="00000000">
              <w:rPr>
                <w:rtl w:val="1"/>
              </w:rPr>
              <w:t xml:space="preserve">قوي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تسجيل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دخول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واحد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لتطبيقات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متعددة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تسجيل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الدخول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واحدة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→ </w:t>
            </w:r>
            <w:r w:rsidDel="00000000" w:rsidR="00000000" w:rsidRPr="00000000">
              <w:rPr>
                <w:rtl w:val="1"/>
              </w:rPr>
              <w:t xml:space="preserve">الوصول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الأدوات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🟡 </w:t>
            </w:r>
            <w:r w:rsidDel="00000000" w:rsidR="00000000" w:rsidRPr="00000000">
              <w:rPr>
                <w:rtl w:val="1"/>
              </w:rPr>
              <w:t xml:space="preserve">مريح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لكن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يعتمد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MFA</w:t>
            </w:r>
          </w:p>
        </w:tc>
      </w:tr>
    </w:tbl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x79hu5nb1thy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kaby0nttqksm" w:id="52"/>
      <w:bookmarkEnd w:id="52"/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1DD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ho3tp3jhldi3" w:id="53"/>
      <w:bookmarkEnd w:id="5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والبيانات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1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2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4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5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6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PoLP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E7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RBAC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E9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التنظيمية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المسميات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EA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لأدوارهم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B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C">
      <w:pPr>
        <w:numPr>
          <w:ilvl w:val="1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يرث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F">
      <w:pPr>
        <w:numPr>
          <w:ilvl w:val="0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0">
      <w:pPr>
        <w:numPr>
          <w:ilvl w:val="0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الامتيازات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1">
      <w:pPr>
        <w:numPr>
          <w:ilvl w:val="0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مفوضا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2">
      <w:pPr>
        <w:numPr>
          <w:ilvl w:val="0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3">
      <w:pPr>
        <w:numPr>
          <w:ilvl w:val="1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1"/>
          <w:numId w:val="7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التعريف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7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8">
      <w:pPr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9">
      <w:pPr>
        <w:numPr>
          <w:ilvl w:val="1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FA">
      <w:pPr>
        <w:numPr>
          <w:ilvl w:val="1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B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baqg90rfpllv" w:id="54"/>
      <w:bookmarkEnd w:id="5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Factors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تعرفه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E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تملكه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F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شيء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القياسات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قزحية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عامل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مكان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تواجدك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الجغرافي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الجغرافي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1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byygu3tspr3y" w:id="55"/>
      <w:bookmarkEnd w:id="5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والمراقبة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Accounting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الشرعي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forensics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واستكشاف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وإصلاحها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المشبوه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4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السجلات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5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التتبع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والمتصفح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الامتدادات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6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الارتباط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والتفضيلات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7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التصفح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وسلوكه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8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qk5wms61ujw4" w:id="56"/>
      <w:bookmarkEnd w:id="5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Repudiation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معينا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0"/>
          <w:numId w:val="6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أدلة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الفيديو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D">
      <w:pPr>
        <w:numPr>
          <w:ilvl w:val="0"/>
          <w:numId w:val="6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القياسات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قزحية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E">
      <w:pPr>
        <w:numPr>
          <w:ilvl w:val="0"/>
          <w:numId w:val="6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التوقيع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رقميا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0F">
      <w:pPr>
        <w:numPr>
          <w:ilvl w:val="1"/>
          <w:numId w:val="6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0">
      <w:pPr>
        <w:numPr>
          <w:ilvl w:val="0"/>
          <w:numId w:val="6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الإيصالات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واستلامها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bookmarkStart w:colFirst="0" w:colLast="0" w:name="_a5td70183lu7" w:id="57"/>
      <w:bookmarkEnd w:id="57"/>
      <w:r w:rsidDel="00000000" w:rsidR="00000000" w:rsidRPr="00000000">
        <w:rPr>
          <w:rtl w:val="1"/>
        </w:rPr>
        <w:t xml:space="preserve">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التقوية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4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bookmarkStart w:colFirst="0" w:colLast="0" w:name="_js21eev7f2yt" w:id="58"/>
      <w:bookmarkEnd w:id="58"/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</w:p>
    <w:p w:rsidR="00000000" w:rsidDel="00000000" w:rsidP="00000000" w:rsidRDefault="00000000" w:rsidRPr="00000000" w14:paraId="00000215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</w:p>
    <w:p w:rsidR="00000000" w:rsidDel="00000000" w:rsidP="00000000" w:rsidRDefault="00000000" w:rsidRPr="00000000" w14:paraId="00000216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</w:p>
    <w:p w:rsidR="00000000" w:rsidDel="00000000" w:rsidP="00000000" w:rsidRDefault="00000000" w:rsidRPr="00000000" w14:paraId="00000217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</w:p>
    <w:p w:rsidR="00000000" w:rsidDel="00000000" w:rsidP="00000000" w:rsidRDefault="00000000" w:rsidRPr="00000000" w14:paraId="00000218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</w:p>
    <w:p w:rsidR="00000000" w:rsidDel="00000000" w:rsidP="00000000" w:rsidRDefault="00000000" w:rsidRPr="00000000" w14:paraId="0000021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6k3206k2hmpe" w:id="59"/>
      <w:bookmarkEnd w:id="59"/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Firmware</w:t>
      </w:r>
    </w:p>
    <w:tbl>
      <w:tblPr>
        <w:tblStyle w:val="Table7"/>
        <w:bidiVisual w:val="1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7700"/>
        <w:tblGridChange w:id="0">
          <w:tblGrid>
            <w:gridCol w:w="1460"/>
            <w:gridCol w:w="77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المصطلح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التعريف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البرامج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الثابتة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Firmware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البرمجيات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تخبر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الأجهزة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تتصرف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كلمة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مرور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الإدخال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والإخراج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الأساسي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يقوم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Linux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يجري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فحوصات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الأجهزة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يبدأ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بحماية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التمهيد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الآمن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08.571428571428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Secure Boot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ميزة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UEFI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تؤكد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التوقيع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الرقمي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لمصنع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لمنع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الخبيثة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أثناء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التمهيد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وحدة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النظام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الأساسي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الموثوقة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Trusted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Module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شريحة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تخزن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وتدير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مفاتيح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التشفير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تكتشف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التلاعب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تشفير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القرص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يشوش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بيانات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القرص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لجعلها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قابلة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للقراءة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مفتاح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التشفير</w:t>
            </w:r>
          </w:p>
        </w:tc>
      </w:tr>
    </w:tbl>
    <w:p w:rsidR="00000000" w:rsidDel="00000000" w:rsidP="00000000" w:rsidRDefault="00000000" w:rsidRPr="00000000" w14:paraId="00000227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7rvfzftplwp4" w:id="60"/>
      <w:bookmarkEnd w:id="60"/>
      <w:r w:rsidDel="00000000" w:rsidR="00000000" w:rsidRPr="00000000">
        <w:rPr>
          <w:rtl w:val="1"/>
        </w:rPr>
        <w:t xml:space="preserve">التشفير</w:t>
      </w:r>
    </w:p>
    <w:p w:rsidR="00000000" w:rsidDel="00000000" w:rsidP="00000000" w:rsidRDefault="00000000" w:rsidRPr="00000000" w14:paraId="00000228">
      <w:pPr>
        <w:numPr>
          <w:ilvl w:val="0"/>
          <w:numId w:val="6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</w:p>
    <w:p w:rsidR="00000000" w:rsidDel="00000000" w:rsidP="00000000" w:rsidRDefault="00000000" w:rsidRPr="00000000" w14:paraId="00000229">
      <w:pPr>
        <w:numPr>
          <w:ilvl w:val="0"/>
          <w:numId w:val="6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تشفيره</w:t>
      </w:r>
    </w:p>
    <w:p w:rsidR="00000000" w:rsidDel="00000000" w:rsidP="00000000" w:rsidRDefault="00000000" w:rsidRPr="00000000" w14:paraId="0000022A">
      <w:pPr>
        <w:numPr>
          <w:ilvl w:val="0"/>
          <w:numId w:val="6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ومحليا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1"/>
        </w:rPr>
        <w:t xml:space="preserve">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الهواتف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2B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>
          <w:b w:val="1"/>
        </w:rPr>
      </w:pPr>
      <w:bookmarkStart w:colFirst="0" w:colLast="0" w:name="_y7fe68wf80cp" w:id="61"/>
      <w:bookmarkEnd w:id="61"/>
      <w:r w:rsidDel="00000000" w:rsidR="00000000" w:rsidRPr="00000000">
        <w:rPr>
          <w:b w:val="1"/>
          <w:rtl w:val="1"/>
        </w:rPr>
        <w:t xml:space="preserve">الميزات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بالمخاطر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2C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التلقائي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الأقراص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تلقائيا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2D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البلوتوث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</w:p>
    <w:p w:rsidR="00000000" w:rsidDel="00000000" w:rsidP="00000000" w:rsidRDefault="00000000" w:rsidRPr="00000000" w14:paraId="0000022E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NFC: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المنافذ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30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المنفذ</w:t>
      </w:r>
      <w:r w:rsidDel="00000000" w:rsidR="00000000" w:rsidRPr="00000000">
        <w:rPr>
          <w:rtl w:val="1"/>
        </w:rPr>
        <w:t xml:space="preserve"> 443: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</w:p>
    <w:p w:rsidR="00000000" w:rsidDel="00000000" w:rsidP="00000000" w:rsidRDefault="00000000" w:rsidRPr="00000000" w14:paraId="00000231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المنفذ</w:t>
      </w:r>
      <w:r w:rsidDel="00000000" w:rsidR="00000000" w:rsidRPr="00000000">
        <w:rPr>
          <w:rtl w:val="1"/>
        </w:rPr>
        <w:t xml:space="preserve"> 22: </w:t>
      </w:r>
      <w:r w:rsidDel="00000000" w:rsidR="00000000" w:rsidRPr="00000000">
        <w:rPr>
          <w:rtl w:val="1"/>
        </w:rPr>
        <w:t xml:space="preserve">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</w:p>
    <w:p w:rsidR="00000000" w:rsidDel="00000000" w:rsidP="00000000" w:rsidRDefault="00000000" w:rsidRPr="00000000" w14:paraId="00000232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المنفذ</w:t>
      </w:r>
      <w:r w:rsidDel="00000000" w:rsidR="00000000" w:rsidRPr="00000000">
        <w:rPr>
          <w:rtl w:val="1"/>
        </w:rPr>
        <w:t xml:space="preserve"> 80: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</w:p>
    <w:p w:rsidR="00000000" w:rsidDel="00000000" w:rsidP="00000000" w:rsidRDefault="00000000" w:rsidRPr="00000000" w14:paraId="00000233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tx4soqjqobvv" w:id="62"/>
      <w:bookmarkEnd w:id="62"/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والحماية</w:t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هجوم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Attack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6">
      <w:pPr>
        <w:numPr>
          <w:ilvl w:val="0"/>
          <w:numId w:val="4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IPS</w:t>
      </w:r>
    </w:p>
    <w:p w:rsidR="00000000" w:rsidDel="00000000" w:rsidP="00000000" w:rsidRDefault="00000000" w:rsidRPr="00000000" w14:paraId="00000237">
      <w:pPr>
        <w:numPr>
          <w:ilvl w:val="0"/>
          <w:numId w:val="4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238">
      <w:pPr>
        <w:numPr>
          <w:ilvl w:val="0"/>
          <w:numId w:val="4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الأمنية</w:t>
      </w:r>
    </w:p>
    <w:p w:rsidR="00000000" w:rsidDel="00000000" w:rsidP="00000000" w:rsidRDefault="00000000" w:rsidRPr="00000000" w14:paraId="0000023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rhxsp0pkho8m" w:id="63"/>
      <w:bookmarkEnd w:id="63"/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التقوية</w:t>
      </w:r>
    </w:p>
    <w:tbl>
      <w:tblPr>
        <w:tblStyle w:val="Table8"/>
        <w:bidiVisual w:val="1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10"/>
        <w:gridCol w:w="5450"/>
        <w:tblGridChange w:id="0">
          <w:tblGrid>
            <w:gridCol w:w="3710"/>
            <w:gridCol w:w="54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الأداة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d2e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bidi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الوظيفة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مكافحة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الفيروسات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البرامج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الخبيثة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برامج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التجسس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اكتشاف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وإزالة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البرامج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الخبيثة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جدران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الحماية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مراقبة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الاتصالات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وحظر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الضارة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بناء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القواعد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المحددة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مسبقا</w:t>
            </w:r>
            <w:r w:rsidDel="00000000" w:rsidR="00000000" w:rsidRPr="00000000">
              <w:rPr>
                <w:rtl w:val="1"/>
              </w:rPr>
              <w:t xml:space="preserve">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VPNs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bidi w:val="1"/>
              <w:spacing w:line="308.5714285714286" w:lineRule="auto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تشفير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حركة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الخارجة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جهازك</w:t>
            </w:r>
          </w:p>
        </w:tc>
      </w:tr>
    </w:tbl>
    <w:p w:rsidR="00000000" w:rsidDel="00000000" w:rsidP="00000000" w:rsidRDefault="00000000" w:rsidRPr="00000000" w14:paraId="0000024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s95qj89r77zh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xqpy8xwruf4h" w:id="65"/>
      <w:bookmarkEnd w:id="65"/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</w:p>
    <w:p w:rsidR="00000000" w:rsidDel="00000000" w:rsidP="00000000" w:rsidRDefault="00000000" w:rsidRPr="00000000" w14:paraId="00000244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</w:p>
    <w:p w:rsidR="00000000" w:rsidDel="00000000" w:rsidP="00000000" w:rsidRDefault="00000000" w:rsidRPr="00000000" w14:paraId="00000245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للمتسللين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استنزاف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</w:p>
    <w:p w:rsidR="00000000" w:rsidDel="00000000" w:rsidP="00000000" w:rsidRDefault="00000000" w:rsidRPr="00000000" w14:paraId="000002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</w:p>
    <w:p w:rsidR="00000000" w:rsidDel="00000000" w:rsidP="00000000" w:rsidRDefault="00000000" w:rsidRPr="00000000" w14:paraId="00000248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</w:p>
    <w:p w:rsidR="00000000" w:rsidDel="00000000" w:rsidP="00000000" w:rsidRDefault="00000000" w:rsidRPr="00000000" w14:paraId="00000249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مشفرة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4A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عط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4B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المالية</w:t>
      </w:r>
    </w:p>
    <w:p w:rsidR="00000000" w:rsidDel="00000000" w:rsidP="00000000" w:rsidRDefault="00000000" w:rsidRPr="00000000" w14:paraId="0000024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k1x95v4u2qtg" w:id="66"/>
      <w:bookmarkEnd w:id="66"/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</w:p>
    <w:p w:rsidR="00000000" w:rsidDel="00000000" w:rsidP="00000000" w:rsidRDefault="00000000" w:rsidRPr="00000000" w14:paraId="0000024D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الأدلة</w:t>
      </w:r>
    </w:p>
    <w:p w:rsidR="00000000" w:rsidDel="00000000" w:rsidP="00000000" w:rsidRDefault="00000000" w:rsidRPr="00000000" w14:paraId="0000024E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لديها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امتيازات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</w:t>
      </w:r>
    </w:p>
    <w:p w:rsidR="00000000" w:rsidDel="00000000" w:rsidP="00000000" w:rsidRDefault="00000000" w:rsidRPr="00000000" w14:paraId="0000024F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250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الحل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</w:p>
    <w:p w:rsidR="00000000" w:rsidDel="00000000" w:rsidP="00000000" w:rsidRDefault="00000000" w:rsidRPr="00000000" w14:paraId="000002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1dk40ev7xtyn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luczvdljsya8" w:id="68"/>
      <w:bookmarkEnd w:id="68"/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255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3jzcxfjzbelk" w:id="69"/>
      <w:bookmarkEnd w:id="6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6">
      <w:pPr>
        <w:numPr>
          <w:ilvl w:val="0"/>
          <w:numId w:val="4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التشفير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plaintext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ciphertext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وخوارزمية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شفرة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cipher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57">
      <w:pPr>
        <w:numPr>
          <w:ilvl w:val="0"/>
          <w:numId w:val="4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التشفير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Decryption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التشفير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8">
      <w:pPr>
        <w:numPr>
          <w:ilvl w:val="0"/>
          <w:numId w:val="4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المعلومات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5A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</w:p>
    <w:p w:rsidR="00000000" w:rsidDel="00000000" w:rsidP="00000000" w:rsidRDefault="00000000" w:rsidRPr="00000000" w14:paraId="0000025B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الرعاية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الطبية</w:t>
      </w:r>
    </w:p>
    <w:p w:rsidR="00000000" w:rsidDel="00000000" w:rsidP="00000000" w:rsidRDefault="00000000" w:rsidRPr="00000000" w14:paraId="0000025C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التجارة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</w:p>
    <w:p w:rsidR="00000000" w:rsidDel="00000000" w:rsidP="00000000" w:rsidRDefault="00000000" w:rsidRPr="00000000" w14:paraId="000002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0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f27xjoq74my2" w:id="70"/>
      <w:bookmarkEnd w:id="7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262">
      <w:pPr>
        <w:numPr>
          <w:ilvl w:val="0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3">
      <w:pPr>
        <w:numPr>
          <w:ilvl w:val="0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4">
      <w:pPr>
        <w:numPr>
          <w:ilvl w:val="1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5">
      <w:pPr>
        <w:numPr>
          <w:ilvl w:val="1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BitLocker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6">
      <w:pPr>
        <w:numPr>
          <w:ilvl w:val="1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السحابة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7">
      <w:pPr>
        <w:numPr>
          <w:ilvl w:val="0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8">
      <w:pPr>
        <w:numPr>
          <w:ilvl w:val="0"/>
          <w:numId w:val="7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احم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الخبيثة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والتحديثات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6B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↔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C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محمية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D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6E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</w:p>
    <w:p w:rsidR="00000000" w:rsidDel="00000000" w:rsidP="00000000" w:rsidRDefault="00000000" w:rsidRPr="00000000" w14:paraId="0000026F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هجمات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MitM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70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التصيد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</w:p>
    <w:p w:rsidR="00000000" w:rsidDel="00000000" w:rsidP="00000000" w:rsidRDefault="00000000" w:rsidRPr="00000000" w14:paraId="0000027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3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ovj2og8c9yar" w:id="71"/>
      <w:bookmarkEnd w:id="7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المتماثل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</w:p>
    <w:p w:rsidR="00000000" w:rsidDel="00000000" w:rsidP="00000000" w:rsidRDefault="00000000" w:rsidRPr="00000000" w14:paraId="00000275">
      <w:pPr>
        <w:numPr>
          <w:ilvl w:val="0"/>
          <w:numId w:val="8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6">
      <w:pPr>
        <w:numPr>
          <w:ilvl w:val="0"/>
          <w:numId w:val="8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7">
      <w:pPr>
        <w:numPr>
          <w:ilvl w:val="0"/>
          <w:numId w:val="8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الخطر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3DES، CAST</w:t>
      </w:r>
    </w:p>
    <w:p w:rsidR="00000000" w:rsidDel="00000000" w:rsidP="00000000" w:rsidRDefault="00000000" w:rsidRPr="00000000" w14:paraId="000002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1"/>
        </w:rPr>
        <w:t xml:space="preserve">المزايا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7A">
      <w:pPr>
        <w:numPr>
          <w:ilvl w:val="0"/>
          <w:numId w:val="7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للذاكرة</w:t>
      </w:r>
    </w:p>
    <w:p w:rsidR="00000000" w:rsidDel="00000000" w:rsidP="00000000" w:rsidRDefault="00000000" w:rsidRPr="00000000" w14:paraId="0000027B">
      <w:pPr>
        <w:numPr>
          <w:ilvl w:val="0"/>
          <w:numId w:val="7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1"/>
        </w:rPr>
        <w:t xml:space="preserve">العيوب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</w:p>
    <w:p w:rsidR="00000000" w:rsidDel="00000000" w:rsidP="00000000" w:rsidRDefault="00000000" w:rsidRPr="00000000" w14:paraId="0000027E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عرضة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محميا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المتماثل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  <w:t xml:space="preserve">Asymmetric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Cryptography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0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1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علنا</w:t>
      </w:r>
      <w:r w:rsidDel="00000000" w:rsidR="00000000" w:rsidRPr="00000000">
        <w:rPr>
          <w:rtl w:val="1"/>
        </w:rPr>
        <w:t xml:space="preserve">ً)</w:t>
      </w:r>
    </w:p>
    <w:p w:rsidR="00000000" w:rsidDel="00000000" w:rsidP="00000000" w:rsidRDefault="00000000" w:rsidRPr="00000000" w14:paraId="00000282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</w:t>
      </w:r>
      <w:r w:rsidDel="00000000" w:rsidR="00000000" w:rsidRPr="00000000">
        <w:rPr>
          <w:rtl w:val="1"/>
        </w:rPr>
        <w:t xml:space="preserve">ً)</w:t>
      </w:r>
    </w:p>
    <w:p w:rsidR="00000000" w:rsidDel="00000000" w:rsidP="00000000" w:rsidRDefault="00000000" w:rsidRPr="00000000" w14:paraId="00000283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أبطأ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ومثالي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4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الاستخدامات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5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المصادقة</w:t>
      </w:r>
    </w:p>
    <w:p w:rsidR="00000000" w:rsidDel="00000000" w:rsidP="00000000" w:rsidRDefault="00000000" w:rsidRPr="00000000" w14:paraId="00000286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</w:p>
    <w:p w:rsidR="00000000" w:rsidDel="00000000" w:rsidP="00000000" w:rsidRDefault="00000000" w:rsidRPr="00000000" w14:paraId="00000287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التوقيعات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</w:p>
    <w:p w:rsidR="00000000" w:rsidDel="00000000" w:rsidP="00000000" w:rsidRDefault="00000000" w:rsidRPr="00000000" w14:paraId="00000288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الشفرة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RSA</w:t>
      </w:r>
    </w:p>
    <w:p w:rsidR="00000000" w:rsidDel="00000000" w:rsidP="00000000" w:rsidRDefault="00000000" w:rsidRPr="00000000" w14:paraId="0000028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w2342s6brx7u" w:id="72"/>
      <w:bookmarkEnd w:id="7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PKI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Public Key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B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سلطة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الشهادات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C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عاما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للتشفير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D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F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1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91">
      <w:pPr>
        <w:numPr>
          <w:ilvl w:val="1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92">
      <w:pPr>
        <w:numPr>
          <w:ilvl w:val="1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1440" w:hanging="360"/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3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1ybke5plyatr" w:id="73"/>
      <w:bookmarkEnd w:id="7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التوقيعات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للتشفير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5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6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المتلقي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7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النزاهة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</w:p>
    <w:p w:rsidR="00000000" w:rsidDel="00000000" w:rsidP="00000000" w:rsidRDefault="00000000" w:rsidRPr="00000000" w14:paraId="0000029A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المصادقة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</w:p>
    <w:p w:rsidR="00000000" w:rsidDel="00000000" w:rsidP="00000000" w:rsidRDefault="00000000" w:rsidRPr="00000000" w14:paraId="0000029B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الإنكار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</w:p>
    <w:p w:rsidR="00000000" w:rsidDel="00000000" w:rsidP="00000000" w:rsidRDefault="00000000" w:rsidRPr="00000000" w14:paraId="0000029C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before="280" w:line="308.5714285714286" w:lineRule="auto"/>
        <w:rPr/>
      </w:pPr>
      <w:bookmarkStart w:colFirst="0" w:colLast="0" w:name="_t2vut3pgzr4f" w:id="74"/>
      <w:bookmarkEnd w:id="7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التجزئة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Cryptographic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Hashing</w:t>
      </w:r>
    </w:p>
    <w:p w:rsidR="00000000" w:rsidDel="00000000" w:rsidP="00000000" w:rsidRDefault="00000000" w:rsidRPr="00000000" w14:paraId="0000029D">
      <w:pPr>
        <w:numPr>
          <w:ilvl w:val="0"/>
          <w:numId w:val="7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E">
      <w:pPr>
        <w:numPr>
          <w:ilvl w:val="0"/>
          <w:numId w:val="7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0"/>
          <w:numId w:val="7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الاستخدامات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1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</w:p>
    <w:p w:rsidR="00000000" w:rsidDel="00000000" w:rsidP="00000000" w:rsidRDefault="00000000" w:rsidRPr="00000000" w14:paraId="000002A2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2A3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جزأ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التجزئات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التجزئات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الاتجاه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الفوائد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</w:p>
    <w:p w:rsidR="00000000" w:rsidDel="00000000" w:rsidP="00000000" w:rsidRDefault="00000000" w:rsidRPr="00000000" w14:paraId="000002AB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</w:p>
    <w:p w:rsidR="00000000" w:rsidDel="00000000" w:rsidP="00000000" w:rsidRDefault="00000000" w:rsidRPr="00000000" w14:paraId="000002AC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المصادقة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80" w:line="308.5714285714286" w:lineRule="auto"/>
        <w:rPr/>
      </w:pPr>
      <w:bookmarkStart w:colFirst="0" w:colLast="0" w:name="_3s0q8m4fpdb" w:id="75"/>
      <w:bookmarkEnd w:id="75"/>
      <w:r w:rsidDel="00000000" w:rsidR="00000000" w:rsidRPr="00000000">
        <w:rPr>
          <w:rtl w:val="1"/>
        </w:rPr>
        <w:t xml:space="preserve">الخاتمة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بدءا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لثالوث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والنزاهة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والتوافر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وصولا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1">
      <w:pPr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24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الطبقات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ضرورية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بمفرده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الوعي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البشري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حاسم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الاجتماعية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B3">
      <w:pPr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التحديثات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التشفير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B5">
      <w:pPr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0" w:afterAutospacing="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المصادقة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الاختراق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0" w:beforeAutospacing="0" w:line="308.5714285714286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أخلاقيا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ً.</w:t>
        <w:br w:type="textWrapping"/>
      </w:r>
    </w:p>
    <w:p w:rsidR="00000000" w:rsidDel="00000000" w:rsidP="00000000" w:rsidRDefault="00000000" w:rsidRPr="00000000" w14:paraId="000002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r w:rsidDel="00000000" w:rsidR="00000000" w:rsidRPr="00000000">
        <w:rPr>
          <w:b w:val="1"/>
          <w:rtl w:val="1"/>
        </w:rPr>
        <w:t xml:space="preserve">تذكر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السيبراني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</w:t>
      </w:r>
      <w:r w:rsidDel="00000000" w:rsidR="00000000" w:rsidRPr="00000000">
        <w:rPr>
          <w:rtl w:val="1"/>
        </w:rPr>
        <w:t xml:space="preserve">ً -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تعليما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مستمرا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وتكيفا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التهديدات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40" w:before="240" w:line="308.5714285714286" w:lineRule="auto"/>
        <w:rPr/>
      </w:pPr>
      <w:bookmarkStart w:colFirst="0" w:colLast="0" w:name="_pr0rdgbx7g4n" w:id="76"/>
      <w:bookmarkEnd w:id="76"/>
      <w:r w:rsidDel="00000000" w:rsidR="00000000" w:rsidRPr="00000000">
        <w:rPr>
          <w:b w:val="1"/>
          <w:rtl w:val="1"/>
        </w:rPr>
        <w:t xml:space="preserve">إعداد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إسماعيل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قطان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أكتوبر</w:t>
      </w:r>
      <w:r w:rsidDel="00000000" w:rsidR="00000000" w:rsidRPr="00000000">
        <w:rPr>
          <w:rtl w:val="1"/>
        </w:rPr>
        <w:t xml:space="preserve">، 2025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08.571428571428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1">
    <w:pPr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2">
    <w:pPr>
      <w:bidi w:val="1"/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rPr/>
    </w:pPr>
    <w:r w:rsidDel="00000000" w:rsidR="00000000" w:rsidRPr="00000000">
      <w:rPr>
        <w:b w:val="1"/>
        <w:color w:val="1a71c2"/>
        <w:sz w:val="26"/>
        <w:szCs w:val="26"/>
        <w:rtl w:val="0"/>
      </w:rPr>
      <w:t xml:space="preserve">Introduction to Cybersecurity Essentials Summary</w:t>
    </w: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5438775</wp:posOffset>
          </wp:positionH>
          <wp:positionV relativeFrom="page">
            <wp:posOffset>171450</wp:posOffset>
          </wp:positionV>
          <wp:extent cx="1415750" cy="528638"/>
          <wp:effectExtent b="0" l="0" r="0" t="0"/>
          <wp:wrapNone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750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F">
    <w:pPr>
      <w:jc w:val="right"/>
      <w:rPr>
        <w:color w:val="1a71c2"/>
        <w:sz w:val="26"/>
        <w:szCs w:val="26"/>
      </w:rPr>
    </w:pPr>
    <w:r w:rsidDel="00000000" w:rsidR="00000000" w:rsidRPr="00000000">
      <w:rPr>
        <w:b w:val="1"/>
        <w:color w:val="1a71c2"/>
        <w:sz w:val="26"/>
        <w:szCs w:val="26"/>
      </w:rPr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933450</wp:posOffset>
          </wp:positionH>
          <wp:positionV relativeFrom="page">
            <wp:posOffset>208801</wp:posOffset>
          </wp:positionV>
          <wp:extent cx="1415750" cy="528638"/>
          <wp:effectExtent b="0" l="0" r="0" t="0"/>
          <wp:wrapNone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750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1a71c2"/>
        <w:sz w:val="26"/>
        <w:szCs w:val="26"/>
        <w:rtl w:val="0"/>
      </w:rPr>
      <w:t xml:space="preserve">Introduction to Cybersecurity Essentials Summary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