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7018590"/>
    <w:bookmarkStart w:id="1" w:name="_Hlk127018905"/>
    <w:p w14:paraId="1EBA40FD" w14:textId="6F58EA99" w:rsidR="00686B39" w:rsidRPr="00261B40" w:rsidRDefault="00686B39" w:rsidP="00261B40">
      <w:pPr>
        <w:pStyle w:val="NormalWeb"/>
        <w:spacing w:after="240" w:afterAutospacing="0"/>
        <w:jc w:val="center"/>
        <w:rPr>
          <w:rFonts w:ascii="Arial" w:hAnsi="Arial" w:cs="Arial"/>
          <w:b/>
          <w:bCs/>
          <w:sz w:val="40"/>
          <w:szCs w:val="40"/>
        </w:rPr>
      </w:pPr>
      <w:r>
        <w:rPr>
          <w:rFonts w:ascii="Arial" w:hAnsi="Arial" w:cs="Arial"/>
          <w:b/>
          <w:bCs/>
          <w:noProof/>
          <w:sz w:val="40"/>
          <w:szCs w:val="40"/>
        </w:rPr>
        <mc:AlternateContent>
          <mc:Choice Requires="wps">
            <w:drawing>
              <wp:anchor distT="0" distB="0" distL="114300" distR="114300" simplePos="0" relativeHeight="251659264" behindDoc="0" locked="0" layoutInCell="1" allowOverlap="1" wp14:anchorId="4A1E2871" wp14:editId="2DCE641D">
                <wp:simplePos x="0" y="0"/>
                <wp:positionH relativeFrom="column">
                  <wp:posOffset>38100</wp:posOffset>
                </wp:positionH>
                <wp:positionV relativeFrom="paragraph">
                  <wp:posOffset>285750</wp:posOffset>
                </wp:positionV>
                <wp:extent cx="5791200" cy="0"/>
                <wp:effectExtent l="9525" t="9525" r="9525" b="952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346314" id="_x0000_t32" coordsize="21600,21600" o:spt="32" o:oned="t" path="m,l21600,21600e" filled="f">
                <v:path arrowok="t" fillok="f" o:connecttype="none"/>
                <o:lock v:ext="edit" shapetype="t"/>
              </v:shapetype>
              <v:shape id="Straight Arrow Connector 14" o:spid="_x0000_s1026" type="#_x0000_t32" style="position:absolute;margin-left:3pt;margin-top:22.5pt;width:45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"/>
            </w:pict>
          </mc:Fallback>
        </mc:AlternateContent>
      </w:r>
      <w:r>
        <w:rPr>
          <w:rFonts w:ascii="Arial" w:hAnsi="Arial" w:cs="Arial"/>
          <w:b/>
          <w:bCs/>
          <w:sz w:val="40"/>
          <w:szCs w:val="40"/>
        </w:rPr>
        <w:t xml:space="preserve">Treća gimnazija Sarajevo </w:t>
      </w:r>
    </w:p>
    <w:p w14:paraId="1BEEDB38" w14:textId="412CF33B" w:rsidR="00686B39" w:rsidRPr="00261B40" w:rsidRDefault="00261B40" w:rsidP="00261B40">
      <w:pPr>
        <w:pStyle w:val="NormalWeb"/>
        <w:spacing w:after="240" w:afterAutospacing="0"/>
        <w:jc w:val="center"/>
        <w:rPr>
          <w:rFonts w:ascii="Arial" w:hAnsi="Arial" w:cs="Arial"/>
          <w:b/>
          <w:bCs/>
          <w:sz w:val="44"/>
          <w:szCs w:val="44"/>
          <w:u w:val="single"/>
        </w:rPr>
      </w:pPr>
      <w:r>
        <w:rPr>
          <w:noProof/>
        </w:rPr>
        <w:drawing>
          <wp:inline distT="0" distB="0" distL="0" distR="0" wp14:anchorId="3D7B581E" wp14:editId="3213D187">
            <wp:extent cx="4417763" cy="42642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4416"/>
                    <a:stretch/>
                  </pic:blipFill>
                  <pic:spPr bwMode="auto">
                    <a:xfrm>
                      <a:off x="0" y="0"/>
                      <a:ext cx="4417763" cy="4264285"/>
                    </a:xfrm>
                    <a:prstGeom prst="rect">
                      <a:avLst/>
                    </a:prstGeom>
                    <a:noFill/>
                    <a:ln>
                      <a:noFill/>
                    </a:ln>
                    <a:extLst>
                      <a:ext uri="{53640926-AAD7-44D8-BBD7-CCE9431645EC}">
                        <a14:shadowObscured xmlns:a14="http://schemas.microsoft.com/office/drawing/2010/main"/>
                      </a:ext>
                    </a:extLst>
                  </pic:spPr>
                </pic:pic>
              </a:graphicData>
            </a:graphic>
          </wp:inline>
        </w:drawing>
      </w:r>
      <w:r w:rsidR="00686B39">
        <w:rPr>
          <w:rFonts w:ascii="Arial" w:hAnsi="Arial" w:cs="Arial"/>
          <w:b/>
          <w:bCs/>
          <w:sz w:val="44"/>
          <w:szCs w:val="44"/>
          <w:lang w:val="es-ES"/>
        </w:rPr>
        <w:br/>
      </w:r>
      <w:r w:rsidR="00686B39">
        <w:rPr>
          <w:rFonts w:ascii="Arial" w:hAnsi="Arial" w:cs="Arial"/>
          <w:b/>
          <w:bCs/>
          <w:sz w:val="36"/>
          <w:szCs w:val="36"/>
          <w:lang w:val="es-ES"/>
        </w:rPr>
        <w:t xml:space="preserve">MATURSKI RAD IZ </w:t>
      </w:r>
      <w:r w:rsidR="00377717">
        <w:rPr>
          <w:rFonts w:ascii="Arial" w:hAnsi="Arial" w:cs="Arial"/>
          <w:b/>
          <w:bCs/>
          <w:sz w:val="36"/>
          <w:szCs w:val="36"/>
          <w:lang w:val="es-ES"/>
        </w:rPr>
        <w:t>SOFTVER IN</w:t>
      </w:r>
      <w:r w:rsidR="00377717">
        <w:rPr>
          <w:rFonts w:ascii="Arial" w:hAnsi="Arial" w:cs="Arial"/>
          <w:b/>
          <w:bCs/>
          <w:sz w:val="36"/>
          <w:szCs w:val="36"/>
          <w:lang w:val="bs-Latn-BA"/>
        </w:rPr>
        <w:t>ŽINJERINGA</w:t>
      </w:r>
    </w:p>
    <w:p w14:paraId="355CB129" w14:textId="4840BB85" w:rsidR="00686B39" w:rsidRPr="00377717" w:rsidRDefault="00686B39" w:rsidP="00686B39">
      <w:pPr>
        <w:pStyle w:val="NormalWeb"/>
        <w:spacing w:after="240" w:afterAutospacing="0"/>
        <w:jc w:val="center"/>
        <w:rPr>
          <w:rFonts w:ascii="Arial" w:hAnsi="Arial" w:cs="Arial"/>
          <w:b/>
          <w:bCs/>
          <w:sz w:val="52"/>
          <w:szCs w:val="72"/>
        </w:rPr>
      </w:pPr>
      <w:r>
        <w:rPr>
          <w:rFonts w:ascii="Arial" w:hAnsi="Arial" w:cs="Arial"/>
          <w:b/>
          <w:bCs/>
          <w:sz w:val="52"/>
          <w:szCs w:val="72"/>
          <w:lang w:val="es-ES"/>
        </w:rPr>
        <w:t xml:space="preserve">Tema: </w:t>
      </w:r>
      <w:r w:rsidR="00377717">
        <w:rPr>
          <w:rFonts w:ascii="Arial" w:hAnsi="Arial" w:cs="Arial"/>
          <w:b/>
          <w:bCs/>
          <w:sz w:val="52"/>
          <w:szCs w:val="72"/>
          <w:lang w:val="es-ES"/>
        </w:rPr>
        <w:t>Asimetri</w:t>
      </w:r>
      <w:r w:rsidR="00377717">
        <w:rPr>
          <w:rFonts w:ascii="Arial" w:hAnsi="Arial" w:cs="Arial"/>
          <w:b/>
          <w:bCs/>
          <w:sz w:val="52"/>
          <w:szCs w:val="72"/>
          <w:lang w:val="bs-Latn-BA"/>
        </w:rPr>
        <w:t>č</w:t>
      </w:r>
      <w:r w:rsidR="00377717">
        <w:rPr>
          <w:rFonts w:ascii="Arial" w:hAnsi="Arial" w:cs="Arial"/>
          <w:b/>
          <w:bCs/>
          <w:sz w:val="52"/>
          <w:szCs w:val="72"/>
        </w:rPr>
        <w:t>na Enkripcija u JavaScript-u</w:t>
      </w:r>
    </w:p>
    <w:p w14:paraId="5A91E19F" w14:textId="77777777" w:rsidR="00377717" w:rsidRDefault="00377717" w:rsidP="00377717">
      <w:pPr>
        <w:pStyle w:val="NormalWeb"/>
        <w:spacing w:after="240" w:afterAutospacing="0"/>
        <w:rPr>
          <w:rFonts w:ascii="Arial" w:hAnsi="Arial" w:cs="Arial"/>
          <w:b/>
          <w:bCs/>
          <w:sz w:val="40"/>
          <w:szCs w:val="40"/>
          <w:lang w:val="es-ES"/>
        </w:rPr>
      </w:pPr>
    </w:p>
    <w:p w14:paraId="05B38813" w14:textId="5C05837B" w:rsidR="00261B40" w:rsidRDefault="00261B40" w:rsidP="00377717">
      <w:pPr>
        <w:pStyle w:val="NormalWeb"/>
        <w:spacing w:after="240" w:afterAutospacing="0"/>
        <w:rPr>
          <w:rFonts w:ascii="Arial" w:hAnsi="Arial" w:cs="Arial"/>
          <w:sz w:val="28"/>
          <w:szCs w:val="28"/>
        </w:rPr>
        <w:sectPr w:rsidR="00261B40" w:rsidSect="009F3FC8">
          <w:footerReference w:type="default" r:id="rId9"/>
          <w:footerReference w:type="first" r:id="rId10"/>
          <w:pgSz w:w="12240" w:h="15840" w:code="1"/>
          <w:pgMar w:top="1440" w:right="1440" w:bottom="1440" w:left="1440" w:header="709" w:footer="709" w:gutter="0"/>
          <w:pgNumType w:start="1"/>
          <w:cols w:space="708"/>
          <w:titlePg/>
          <w:docGrid w:linePitch="360"/>
        </w:sectPr>
      </w:pPr>
    </w:p>
    <w:p w14:paraId="5377E205" w14:textId="77777777" w:rsidR="00686B39" w:rsidRDefault="00686B39" w:rsidP="00686B39">
      <w:pPr>
        <w:pStyle w:val="NormalWeb"/>
        <w:spacing w:after="240" w:afterAutospacing="0"/>
        <w:jc w:val="center"/>
        <w:rPr>
          <w:rFonts w:ascii="Arial" w:hAnsi="Arial" w:cs="Arial"/>
          <w:sz w:val="28"/>
          <w:szCs w:val="28"/>
        </w:rPr>
      </w:pPr>
      <w:r>
        <w:rPr>
          <w:rFonts w:ascii="Arial" w:hAnsi="Arial" w:cs="Arial"/>
          <w:sz w:val="28"/>
          <w:szCs w:val="28"/>
        </w:rPr>
        <w:t xml:space="preserve">Predmetni profesor: </w:t>
      </w:r>
    </w:p>
    <w:p w14:paraId="7141D669" w14:textId="51E1CAA4" w:rsidR="00686B39" w:rsidRPr="00261B40" w:rsidRDefault="00377717" w:rsidP="00261B40">
      <w:pPr>
        <w:pStyle w:val="NormalWeb"/>
        <w:spacing w:after="240" w:afterAutospacing="0"/>
        <w:jc w:val="center"/>
        <w:rPr>
          <w:rFonts w:ascii="Arial" w:hAnsi="Arial" w:cs="Arial"/>
          <w:i/>
          <w:sz w:val="28"/>
          <w:szCs w:val="28"/>
        </w:rPr>
      </w:pPr>
      <w:r>
        <w:rPr>
          <w:rFonts w:ascii="Arial" w:hAnsi="Arial" w:cs="Arial"/>
          <w:i/>
          <w:sz w:val="28"/>
          <w:szCs w:val="28"/>
        </w:rPr>
        <w:t>Admir Demir</w:t>
      </w:r>
      <w:r w:rsidR="00686B39">
        <w:rPr>
          <w:rFonts w:ascii="Arial" w:hAnsi="Arial" w:cs="Arial"/>
          <w:i/>
          <w:sz w:val="28"/>
          <w:szCs w:val="28"/>
        </w:rPr>
        <w:t>, prof.</w:t>
      </w:r>
    </w:p>
    <w:p w14:paraId="04736C3E" w14:textId="77777777" w:rsidR="00377717" w:rsidRDefault="00377717" w:rsidP="00377717">
      <w:pPr>
        <w:pStyle w:val="NormalWeb"/>
        <w:spacing w:after="240" w:afterAutospacing="0"/>
        <w:jc w:val="center"/>
        <w:rPr>
          <w:rFonts w:ascii="Arial" w:hAnsi="Arial" w:cs="Arial"/>
          <w:sz w:val="28"/>
          <w:szCs w:val="28"/>
        </w:rPr>
      </w:pPr>
      <w:r>
        <w:rPr>
          <w:rFonts w:ascii="Arial" w:hAnsi="Arial" w:cs="Arial"/>
          <w:sz w:val="28"/>
          <w:szCs w:val="28"/>
        </w:rPr>
        <w:t xml:space="preserve">Učenik: </w:t>
      </w:r>
    </w:p>
    <w:p w14:paraId="0D882FF5" w14:textId="73DF2029" w:rsidR="00377717" w:rsidRPr="00377717" w:rsidRDefault="00377717" w:rsidP="00377717">
      <w:pPr>
        <w:pStyle w:val="NormalWeb"/>
        <w:spacing w:after="240" w:afterAutospacing="0"/>
        <w:jc w:val="center"/>
        <w:rPr>
          <w:rFonts w:ascii="Arial" w:hAnsi="Arial" w:cs="Arial"/>
          <w:i/>
          <w:iCs/>
          <w:sz w:val="28"/>
          <w:szCs w:val="28"/>
        </w:rPr>
        <w:sectPr w:rsidR="00377717" w:rsidRPr="00377717">
          <w:type w:val="continuous"/>
          <w:pgSz w:w="12240" w:h="15840"/>
          <w:pgMar w:top="1440" w:right="1440" w:bottom="1440" w:left="1440" w:header="708" w:footer="708" w:gutter="0"/>
          <w:cols w:num="2" w:space="708"/>
          <w:docGrid w:linePitch="360"/>
        </w:sectPr>
      </w:pPr>
      <w:r>
        <w:rPr>
          <w:rFonts w:ascii="Arial" w:hAnsi="Arial" w:cs="Arial"/>
          <w:i/>
          <w:iCs/>
          <w:sz w:val="28"/>
          <w:szCs w:val="28"/>
        </w:rPr>
        <w:t>Ismail Mujanovi</w:t>
      </w:r>
      <w:r>
        <w:rPr>
          <w:rFonts w:ascii="Arial" w:hAnsi="Arial" w:cs="Arial"/>
          <w:i/>
          <w:iCs/>
          <w:sz w:val="28"/>
          <w:szCs w:val="28"/>
          <w:lang w:val="bs-Latn-BA"/>
        </w:rPr>
        <w:t>ć</w:t>
      </w:r>
      <w:r>
        <w:rPr>
          <w:rFonts w:ascii="Arial" w:hAnsi="Arial" w:cs="Arial"/>
          <w:i/>
          <w:iCs/>
          <w:sz w:val="28"/>
          <w:szCs w:val="28"/>
        </w:rPr>
        <w:t>, IV</w:t>
      </w:r>
      <w:r w:rsidR="00261B40">
        <w:rPr>
          <w:rFonts w:ascii="Arial" w:hAnsi="Arial" w:cs="Arial"/>
          <w:i/>
          <w:iCs/>
          <w:sz w:val="28"/>
          <w:szCs w:val="28"/>
          <w:vertAlign w:val="subscript"/>
        </w:rPr>
        <w:t>2</w:t>
      </w:r>
    </w:p>
    <w:p w14:paraId="66F6DE8C" w14:textId="77777777" w:rsidR="00686B39" w:rsidRDefault="00686B39" w:rsidP="00261B40">
      <w:pPr>
        <w:pStyle w:val="NormalWeb"/>
        <w:spacing w:after="240" w:afterAutospacing="0"/>
        <w:jc w:val="center"/>
        <w:rPr>
          <w:rFonts w:ascii="Arial" w:hAnsi="Arial" w:cs="Arial"/>
          <w:sz w:val="28"/>
          <w:szCs w:val="28"/>
        </w:rPr>
      </w:pPr>
    </w:p>
    <w:p w14:paraId="3CA47397" w14:textId="3D9050E8" w:rsidR="00377717" w:rsidRPr="00844BB9" w:rsidRDefault="00686B39" w:rsidP="00844BB9">
      <w:pPr>
        <w:pStyle w:val="NormalWeb"/>
        <w:spacing w:after="240" w:afterAutospacing="0"/>
        <w:jc w:val="center"/>
        <w:rPr>
          <w:rFonts w:ascii="Arial" w:hAnsi="Arial" w:cs="Arial"/>
        </w:rPr>
        <w:sectPr w:rsidR="00377717" w:rsidRPr="00844BB9" w:rsidSect="00377717">
          <w:type w:val="continuous"/>
          <w:pgSz w:w="12240" w:h="15840"/>
          <w:pgMar w:top="1440" w:right="1440" w:bottom="1440" w:left="1440" w:header="708" w:footer="708" w:gutter="0"/>
          <w:cols w:space="708"/>
          <w:docGrid w:linePitch="360"/>
        </w:sectPr>
      </w:pPr>
      <w:r>
        <w:rPr>
          <w:rFonts w:ascii="Arial" w:hAnsi="Arial" w:cs="Arial"/>
          <w:b/>
          <w:bCs/>
          <w:noProof/>
          <w:sz w:val="40"/>
          <w:szCs w:val="40"/>
        </w:rPr>
        <mc:AlternateContent>
          <mc:Choice Requires="wps">
            <w:drawing>
              <wp:anchor distT="0" distB="0" distL="114300" distR="114300" simplePos="0" relativeHeight="251661312" behindDoc="0" locked="0" layoutInCell="1" allowOverlap="1" wp14:anchorId="300EB927" wp14:editId="3FE1E249">
                <wp:simplePos x="0" y="0"/>
                <wp:positionH relativeFrom="column">
                  <wp:posOffset>38100</wp:posOffset>
                </wp:positionH>
                <wp:positionV relativeFrom="paragraph">
                  <wp:posOffset>210185</wp:posOffset>
                </wp:positionV>
                <wp:extent cx="5791200" cy="0"/>
                <wp:effectExtent l="9525" t="12700" r="9525" b="635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40B7CF" id="Straight Arrow Connector 13" o:spid="_x0000_s1026" type="#_x0000_t32" style="position:absolute;margin-left:3pt;margin-top:16.55pt;width:45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"/>
            </w:pict>
          </mc:Fallback>
        </mc:AlternateContent>
      </w:r>
      <w:r>
        <w:rPr>
          <w:rFonts w:ascii="Arial" w:hAnsi="Arial" w:cs="Arial"/>
          <w:i/>
          <w:iCs/>
          <w:sz w:val="28"/>
          <w:szCs w:val="28"/>
        </w:rPr>
        <w:br/>
      </w:r>
      <w:r>
        <w:rPr>
          <w:rFonts w:ascii="Arial" w:hAnsi="Arial" w:cs="Arial"/>
          <w:b/>
          <w:bCs/>
          <w:sz w:val="40"/>
          <w:szCs w:val="40"/>
        </w:rPr>
        <w:t>Sarajevo, 20</w:t>
      </w:r>
      <w:r w:rsidR="00261B40">
        <w:rPr>
          <w:rFonts w:ascii="Arial" w:hAnsi="Arial" w:cs="Arial"/>
          <w:b/>
          <w:bCs/>
          <w:sz w:val="40"/>
          <w:szCs w:val="40"/>
        </w:rPr>
        <w:t>23</w:t>
      </w:r>
      <w:r>
        <w:rPr>
          <w:rFonts w:ascii="Arial" w:hAnsi="Arial" w:cs="Arial"/>
          <w:b/>
          <w:bCs/>
          <w:sz w:val="40"/>
          <w:szCs w:val="40"/>
        </w:rPr>
        <w:t>.</w:t>
      </w:r>
    </w:p>
    <w:bookmarkEnd w:id="1" w:displacedByCustomXml="next"/>
    <w:bookmarkEnd w:id="0" w:displacedByCustomXml="next"/>
    <w:sdt>
      <w:sdtPr>
        <w:rPr>
          <w:rFonts w:eastAsiaTheme="minorHAnsi" w:cstheme="minorBidi"/>
          <w:b w:val="0"/>
          <w:noProof/>
          <w:sz w:val="24"/>
          <w:szCs w:val="22"/>
        </w:rPr>
        <w:id w:val="1310679098"/>
        <w:docPartObj>
          <w:docPartGallery w:val="Table of Contents"/>
          <w:docPartUnique/>
        </w:docPartObj>
      </w:sdtPr>
      <w:sdtEndPr>
        <w:rPr>
          <w:bCs/>
        </w:rPr>
      </w:sdtEndPr>
      <w:sdtContent>
        <w:p w14:paraId="03FCAF07" w14:textId="36AD8E9C" w:rsidR="00844BB9" w:rsidRPr="00844BB9" w:rsidRDefault="00844BB9" w:rsidP="008401F2">
          <w:pPr>
            <w:pStyle w:val="TOCHeading"/>
            <w:jc w:val="center"/>
          </w:pPr>
          <w:r>
            <w:t>Sadr</w:t>
          </w:r>
          <w:r>
            <w:rPr>
              <w:lang w:val="bs-Latn-BA"/>
            </w:rPr>
            <w:t>ž</w:t>
          </w:r>
          <w:r>
            <w:t>aj</w:t>
          </w:r>
        </w:p>
        <w:p w14:paraId="4A04C24C" w14:textId="065921C9" w:rsidR="00BD2FB2" w:rsidRDefault="00844BB9" w:rsidP="00BD2FB2">
          <w:pPr>
            <w:pStyle w:val="TOC1"/>
            <w:rPr>
              <w:rFonts w:asciiTheme="minorHAnsi" w:eastAsiaTheme="minorEastAsia" w:hAnsiTheme="minorHAnsi"/>
              <w:sz w:val="22"/>
            </w:rPr>
          </w:pPr>
          <w:r>
            <w:fldChar w:fldCharType="begin"/>
          </w:r>
          <w:r>
            <w:instrText xml:space="preserve"> TOC \o "1-3" \h \z \u </w:instrText>
          </w:r>
          <w:r>
            <w:fldChar w:fldCharType="separate"/>
          </w:r>
          <w:hyperlink w:anchor="_Toc129209008" w:history="1">
            <w:r w:rsidR="00BD2FB2" w:rsidRPr="0094686D">
              <w:rPr>
                <w:rStyle w:val="Hyperlink"/>
                <w:lang w:val="bs-Latn-BA"/>
              </w:rPr>
              <w:t>1.</w:t>
            </w:r>
            <w:r w:rsidR="00BD2FB2">
              <w:rPr>
                <w:rFonts w:asciiTheme="minorHAnsi" w:eastAsiaTheme="minorEastAsia" w:hAnsiTheme="minorHAnsi"/>
                <w:sz w:val="22"/>
              </w:rPr>
              <w:tab/>
            </w:r>
            <w:r w:rsidR="00BD2FB2" w:rsidRPr="0094686D">
              <w:rPr>
                <w:rStyle w:val="Hyperlink"/>
              </w:rPr>
              <w:t>UVOD</w:t>
            </w:r>
            <w:r w:rsidR="00BD2FB2">
              <w:rPr>
                <w:webHidden/>
              </w:rPr>
              <w:tab/>
            </w:r>
            <w:r w:rsidR="00BD2FB2">
              <w:rPr>
                <w:webHidden/>
              </w:rPr>
              <w:fldChar w:fldCharType="begin"/>
            </w:r>
            <w:r w:rsidR="00BD2FB2">
              <w:rPr>
                <w:webHidden/>
              </w:rPr>
              <w:instrText xml:space="preserve"> PAGEREF _Toc129209008 \h </w:instrText>
            </w:r>
            <w:r w:rsidR="00BD2FB2">
              <w:rPr>
                <w:webHidden/>
              </w:rPr>
            </w:r>
            <w:r w:rsidR="00BD2FB2">
              <w:rPr>
                <w:webHidden/>
              </w:rPr>
              <w:fldChar w:fldCharType="separate"/>
            </w:r>
            <w:r w:rsidR="00BD2FB2">
              <w:rPr>
                <w:webHidden/>
              </w:rPr>
              <w:t>2</w:t>
            </w:r>
            <w:r w:rsidR="00BD2FB2">
              <w:rPr>
                <w:webHidden/>
              </w:rPr>
              <w:fldChar w:fldCharType="end"/>
            </w:r>
          </w:hyperlink>
        </w:p>
        <w:p w14:paraId="339ECB61" w14:textId="79F0D676" w:rsidR="00BD2FB2" w:rsidRDefault="00000000" w:rsidP="00BD2FB2">
          <w:pPr>
            <w:pStyle w:val="TOC1"/>
            <w:rPr>
              <w:rFonts w:asciiTheme="minorHAnsi" w:eastAsiaTheme="minorEastAsia" w:hAnsiTheme="minorHAnsi"/>
              <w:sz w:val="22"/>
            </w:rPr>
          </w:pPr>
          <w:hyperlink w:anchor="_Toc129209009" w:history="1">
            <w:r w:rsidR="00BD2FB2" w:rsidRPr="0094686D">
              <w:rPr>
                <w:rStyle w:val="Hyperlink"/>
                <w:lang w:val="bs-Latn-BA"/>
              </w:rPr>
              <w:t>2.</w:t>
            </w:r>
            <w:r w:rsidR="00BD2FB2">
              <w:rPr>
                <w:rFonts w:asciiTheme="minorHAnsi" w:eastAsiaTheme="minorEastAsia" w:hAnsiTheme="minorHAnsi"/>
                <w:sz w:val="22"/>
              </w:rPr>
              <w:tab/>
            </w:r>
            <w:r w:rsidR="00BD2FB2" w:rsidRPr="0094686D">
              <w:rPr>
                <w:rStyle w:val="Hyperlink"/>
                <w:lang w:val="bs-Latn-BA"/>
              </w:rPr>
              <w:t>OSNOVNI KONCEPTI</w:t>
            </w:r>
            <w:r w:rsidR="00BD2FB2">
              <w:rPr>
                <w:webHidden/>
              </w:rPr>
              <w:tab/>
            </w:r>
            <w:r w:rsidR="00BD2FB2">
              <w:rPr>
                <w:webHidden/>
              </w:rPr>
              <w:fldChar w:fldCharType="begin"/>
            </w:r>
            <w:r w:rsidR="00BD2FB2">
              <w:rPr>
                <w:webHidden/>
              </w:rPr>
              <w:instrText xml:space="preserve"> PAGEREF _Toc129209009 \h </w:instrText>
            </w:r>
            <w:r w:rsidR="00BD2FB2">
              <w:rPr>
                <w:webHidden/>
              </w:rPr>
            </w:r>
            <w:r w:rsidR="00BD2FB2">
              <w:rPr>
                <w:webHidden/>
              </w:rPr>
              <w:fldChar w:fldCharType="separate"/>
            </w:r>
            <w:r w:rsidR="00BD2FB2">
              <w:rPr>
                <w:webHidden/>
              </w:rPr>
              <w:t>3</w:t>
            </w:r>
            <w:r w:rsidR="00BD2FB2">
              <w:rPr>
                <w:webHidden/>
              </w:rPr>
              <w:fldChar w:fldCharType="end"/>
            </w:r>
          </w:hyperlink>
        </w:p>
        <w:p w14:paraId="6DED260C" w14:textId="0B84C287" w:rsidR="00BD2FB2" w:rsidRDefault="00000000">
          <w:pPr>
            <w:pStyle w:val="TOC2"/>
            <w:tabs>
              <w:tab w:val="left" w:pos="880"/>
              <w:tab w:val="right" w:leader="dot" w:pos="9350"/>
            </w:tabs>
            <w:rPr>
              <w:rFonts w:asciiTheme="minorHAnsi" w:eastAsiaTheme="minorEastAsia" w:hAnsiTheme="minorHAnsi"/>
              <w:sz w:val="22"/>
            </w:rPr>
          </w:pPr>
          <w:hyperlink w:anchor="_Toc129209010" w:history="1">
            <w:r w:rsidR="00BD2FB2" w:rsidRPr="0094686D">
              <w:rPr>
                <w:rStyle w:val="Hyperlink"/>
              </w:rPr>
              <w:t>2.1.</w:t>
            </w:r>
            <w:r w:rsidR="00BD2FB2">
              <w:rPr>
                <w:rFonts w:asciiTheme="minorHAnsi" w:eastAsiaTheme="minorEastAsia" w:hAnsiTheme="minorHAnsi"/>
                <w:sz w:val="22"/>
              </w:rPr>
              <w:tab/>
            </w:r>
            <w:r w:rsidR="00BD2FB2" w:rsidRPr="0094686D">
              <w:rPr>
                <w:rStyle w:val="Hyperlink"/>
                <w:lang w:val="bs-Latn-BA"/>
              </w:rPr>
              <w:t>Šifra (cipher)</w:t>
            </w:r>
            <w:r w:rsidR="00BD2FB2">
              <w:rPr>
                <w:webHidden/>
              </w:rPr>
              <w:tab/>
            </w:r>
            <w:r w:rsidR="00BD2FB2">
              <w:rPr>
                <w:webHidden/>
              </w:rPr>
              <w:fldChar w:fldCharType="begin"/>
            </w:r>
            <w:r w:rsidR="00BD2FB2">
              <w:rPr>
                <w:webHidden/>
              </w:rPr>
              <w:instrText xml:space="preserve"> PAGEREF _Toc129209010 \h </w:instrText>
            </w:r>
            <w:r w:rsidR="00BD2FB2">
              <w:rPr>
                <w:webHidden/>
              </w:rPr>
            </w:r>
            <w:r w:rsidR="00BD2FB2">
              <w:rPr>
                <w:webHidden/>
              </w:rPr>
              <w:fldChar w:fldCharType="separate"/>
            </w:r>
            <w:r w:rsidR="00BD2FB2">
              <w:rPr>
                <w:webHidden/>
              </w:rPr>
              <w:t>3</w:t>
            </w:r>
            <w:r w:rsidR="00BD2FB2">
              <w:rPr>
                <w:webHidden/>
              </w:rPr>
              <w:fldChar w:fldCharType="end"/>
            </w:r>
          </w:hyperlink>
        </w:p>
        <w:p w14:paraId="3DD98415" w14:textId="42E1AA5A" w:rsidR="00BD2FB2" w:rsidRDefault="00000000">
          <w:pPr>
            <w:pStyle w:val="TOC2"/>
            <w:tabs>
              <w:tab w:val="left" w:pos="880"/>
              <w:tab w:val="right" w:leader="dot" w:pos="9350"/>
            </w:tabs>
            <w:rPr>
              <w:rFonts w:asciiTheme="minorHAnsi" w:eastAsiaTheme="minorEastAsia" w:hAnsiTheme="minorHAnsi"/>
              <w:sz w:val="22"/>
            </w:rPr>
          </w:pPr>
          <w:hyperlink w:anchor="_Toc129209011" w:history="1">
            <w:r w:rsidR="00BD2FB2" w:rsidRPr="0094686D">
              <w:rPr>
                <w:rStyle w:val="Hyperlink"/>
              </w:rPr>
              <w:t>2.2.</w:t>
            </w:r>
            <w:r w:rsidR="00BD2FB2">
              <w:rPr>
                <w:rFonts w:asciiTheme="minorHAnsi" w:eastAsiaTheme="minorEastAsia" w:hAnsiTheme="minorHAnsi"/>
                <w:sz w:val="22"/>
              </w:rPr>
              <w:tab/>
            </w:r>
            <w:r w:rsidR="00BD2FB2" w:rsidRPr="0094686D">
              <w:rPr>
                <w:rStyle w:val="Hyperlink"/>
              </w:rPr>
              <w:t xml:space="preserve">Cezarova </w:t>
            </w:r>
            <w:r w:rsidR="00BD2FB2" w:rsidRPr="0094686D">
              <w:rPr>
                <w:rStyle w:val="Hyperlink"/>
                <w:lang w:val="bs-Latn-BA"/>
              </w:rPr>
              <w:t>šifra</w:t>
            </w:r>
            <w:r w:rsidR="00BD2FB2">
              <w:rPr>
                <w:webHidden/>
              </w:rPr>
              <w:tab/>
            </w:r>
            <w:r w:rsidR="00BD2FB2">
              <w:rPr>
                <w:webHidden/>
              </w:rPr>
              <w:fldChar w:fldCharType="begin"/>
            </w:r>
            <w:r w:rsidR="00BD2FB2">
              <w:rPr>
                <w:webHidden/>
              </w:rPr>
              <w:instrText xml:space="preserve"> PAGEREF _Toc129209011 \h </w:instrText>
            </w:r>
            <w:r w:rsidR="00BD2FB2">
              <w:rPr>
                <w:webHidden/>
              </w:rPr>
            </w:r>
            <w:r w:rsidR="00BD2FB2">
              <w:rPr>
                <w:webHidden/>
              </w:rPr>
              <w:fldChar w:fldCharType="separate"/>
            </w:r>
            <w:r w:rsidR="00BD2FB2">
              <w:rPr>
                <w:webHidden/>
              </w:rPr>
              <w:t>3</w:t>
            </w:r>
            <w:r w:rsidR="00BD2FB2">
              <w:rPr>
                <w:webHidden/>
              </w:rPr>
              <w:fldChar w:fldCharType="end"/>
            </w:r>
          </w:hyperlink>
        </w:p>
        <w:p w14:paraId="5CACFEDB" w14:textId="00012C25" w:rsidR="00BD2FB2" w:rsidRDefault="00000000">
          <w:pPr>
            <w:pStyle w:val="TOC3"/>
            <w:tabs>
              <w:tab w:val="left" w:pos="1320"/>
              <w:tab w:val="right" w:leader="dot" w:pos="9350"/>
            </w:tabs>
            <w:rPr>
              <w:rFonts w:asciiTheme="minorHAnsi" w:eastAsiaTheme="minorEastAsia" w:hAnsiTheme="minorHAnsi"/>
              <w:sz w:val="22"/>
            </w:rPr>
          </w:pPr>
          <w:hyperlink w:anchor="_Toc129209012" w:history="1">
            <w:r w:rsidR="00BD2FB2" w:rsidRPr="0094686D">
              <w:rPr>
                <w:rStyle w:val="Hyperlink"/>
              </w:rPr>
              <w:t>2.2.1.</w:t>
            </w:r>
            <w:r w:rsidR="00BD2FB2">
              <w:rPr>
                <w:rFonts w:asciiTheme="minorHAnsi" w:eastAsiaTheme="minorEastAsia" w:hAnsiTheme="minorHAnsi"/>
                <w:sz w:val="22"/>
              </w:rPr>
              <w:tab/>
            </w:r>
            <w:r w:rsidR="00BD2FB2" w:rsidRPr="0094686D">
              <w:rPr>
                <w:rStyle w:val="Hyperlink"/>
              </w:rPr>
              <w:t>Rje</w:t>
            </w:r>
            <w:r w:rsidR="00BD2FB2" w:rsidRPr="0094686D">
              <w:rPr>
                <w:rStyle w:val="Hyperlink"/>
                <w:lang w:val="bs-Latn-BA"/>
              </w:rPr>
              <w:t>š</w:t>
            </w:r>
            <w:r w:rsidR="00BD2FB2" w:rsidRPr="0094686D">
              <w:rPr>
                <w:rStyle w:val="Hyperlink"/>
              </w:rPr>
              <w:t xml:space="preserve">avanje Cezarove </w:t>
            </w:r>
            <w:r w:rsidR="00BD2FB2" w:rsidRPr="0094686D">
              <w:rPr>
                <w:rStyle w:val="Hyperlink"/>
                <w:lang w:val="bs-Latn-BA"/>
              </w:rPr>
              <w:t>šifre</w:t>
            </w:r>
            <w:r w:rsidR="00BD2FB2">
              <w:rPr>
                <w:webHidden/>
              </w:rPr>
              <w:tab/>
            </w:r>
            <w:r w:rsidR="00BD2FB2">
              <w:rPr>
                <w:webHidden/>
              </w:rPr>
              <w:fldChar w:fldCharType="begin"/>
            </w:r>
            <w:r w:rsidR="00BD2FB2">
              <w:rPr>
                <w:webHidden/>
              </w:rPr>
              <w:instrText xml:space="preserve"> PAGEREF _Toc129209012 \h </w:instrText>
            </w:r>
            <w:r w:rsidR="00BD2FB2">
              <w:rPr>
                <w:webHidden/>
              </w:rPr>
            </w:r>
            <w:r w:rsidR="00BD2FB2">
              <w:rPr>
                <w:webHidden/>
              </w:rPr>
              <w:fldChar w:fldCharType="separate"/>
            </w:r>
            <w:r w:rsidR="00BD2FB2">
              <w:rPr>
                <w:webHidden/>
              </w:rPr>
              <w:t>3</w:t>
            </w:r>
            <w:r w:rsidR="00BD2FB2">
              <w:rPr>
                <w:webHidden/>
              </w:rPr>
              <w:fldChar w:fldCharType="end"/>
            </w:r>
          </w:hyperlink>
        </w:p>
        <w:p w14:paraId="73BA009B" w14:textId="716518B8" w:rsidR="00BD2FB2" w:rsidRDefault="00000000">
          <w:pPr>
            <w:pStyle w:val="TOC2"/>
            <w:tabs>
              <w:tab w:val="left" w:pos="880"/>
              <w:tab w:val="right" w:leader="dot" w:pos="9350"/>
            </w:tabs>
            <w:rPr>
              <w:rFonts w:asciiTheme="minorHAnsi" w:eastAsiaTheme="minorEastAsia" w:hAnsiTheme="minorHAnsi"/>
              <w:sz w:val="22"/>
            </w:rPr>
          </w:pPr>
          <w:hyperlink w:anchor="_Toc129209013" w:history="1">
            <w:r w:rsidR="00BD2FB2" w:rsidRPr="0094686D">
              <w:rPr>
                <w:rStyle w:val="Hyperlink"/>
              </w:rPr>
              <w:t>2.3.</w:t>
            </w:r>
            <w:r w:rsidR="00BD2FB2">
              <w:rPr>
                <w:rFonts w:asciiTheme="minorHAnsi" w:eastAsiaTheme="minorEastAsia" w:hAnsiTheme="minorHAnsi"/>
                <w:sz w:val="22"/>
              </w:rPr>
              <w:tab/>
            </w:r>
            <w:r w:rsidR="00BD2FB2" w:rsidRPr="0094686D">
              <w:rPr>
                <w:rStyle w:val="Hyperlink"/>
              </w:rPr>
              <w:t>Modularna (satna) aritmetika</w:t>
            </w:r>
            <w:r w:rsidR="00BD2FB2">
              <w:rPr>
                <w:webHidden/>
              </w:rPr>
              <w:tab/>
            </w:r>
            <w:r w:rsidR="00BD2FB2">
              <w:rPr>
                <w:webHidden/>
              </w:rPr>
              <w:fldChar w:fldCharType="begin"/>
            </w:r>
            <w:r w:rsidR="00BD2FB2">
              <w:rPr>
                <w:webHidden/>
              </w:rPr>
              <w:instrText xml:space="preserve"> PAGEREF _Toc129209013 \h </w:instrText>
            </w:r>
            <w:r w:rsidR="00BD2FB2">
              <w:rPr>
                <w:webHidden/>
              </w:rPr>
            </w:r>
            <w:r w:rsidR="00BD2FB2">
              <w:rPr>
                <w:webHidden/>
              </w:rPr>
              <w:fldChar w:fldCharType="separate"/>
            </w:r>
            <w:r w:rsidR="00BD2FB2">
              <w:rPr>
                <w:webHidden/>
              </w:rPr>
              <w:t>4</w:t>
            </w:r>
            <w:r w:rsidR="00BD2FB2">
              <w:rPr>
                <w:webHidden/>
              </w:rPr>
              <w:fldChar w:fldCharType="end"/>
            </w:r>
          </w:hyperlink>
        </w:p>
        <w:p w14:paraId="41B62D79" w14:textId="1CEE06AA" w:rsidR="00BD2FB2" w:rsidRDefault="00000000">
          <w:pPr>
            <w:pStyle w:val="TOC2"/>
            <w:tabs>
              <w:tab w:val="left" w:pos="880"/>
              <w:tab w:val="right" w:leader="dot" w:pos="9350"/>
            </w:tabs>
            <w:rPr>
              <w:rFonts w:asciiTheme="minorHAnsi" w:eastAsiaTheme="minorEastAsia" w:hAnsiTheme="minorHAnsi"/>
              <w:sz w:val="22"/>
            </w:rPr>
          </w:pPr>
          <w:hyperlink w:anchor="_Toc129209014" w:history="1">
            <w:r w:rsidR="00BD2FB2" w:rsidRPr="0094686D">
              <w:rPr>
                <w:rStyle w:val="Hyperlink"/>
              </w:rPr>
              <w:t>2.4.</w:t>
            </w:r>
            <w:r w:rsidR="00BD2FB2">
              <w:rPr>
                <w:rFonts w:asciiTheme="minorHAnsi" w:eastAsiaTheme="minorEastAsia" w:hAnsiTheme="minorHAnsi"/>
                <w:sz w:val="22"/>
              </w:rPr>
              <w:tab/>
            </w:r>
            <w:r w:rsidR="00BD2FB2" w:rsidRPr="0094686D">
              <w:rPr>
                <w:rStyle w:val="Hyperlink"/>
              </w:rPr>
              <w:t>Jednokratni blok (one-time pad)</w:t>
            </w:r>
            <w:r w:rsidR="00BD2FB2">
              <w:rPr>
                <w:webHidden/>
              </w:rPr>
              <w:tab/>
            </w:r>
            <w:r w:rsidR="00BD2FB2">
              <w:rPr>
                <w:webHidden/>
              </w:rPr>
              <w:fldChar w:fldCharType="begin"/>
            </w:r>
            <w:r w:rsidR="00BD2FB2">
              <w:rPr>
                <w:webHidden/>
              </w:rPr>
              <w:instrText xml:space="preserve"> PAGEREF _Toc129209014 \h </w:instrText>
            </w:r>
            <w:r w:rsidR="00BD2FB2">
              <w:rPr>
                <w:webHidden/>
              </w:rPr>
            </w:r>
            <w:r w:rsidR="00BD2FB2">
              <w:rPr>
                <w:webHidden/>
              </w:rPr>
              <w:fldChar w:fldCharType="separate"/>
            </w:r>
            <w:r w:rsidR="00BD2FB2">
              <w:rPr>
                <w:webHidden/>
              </w:rPr>
              <w:t>4</w:t>
            </w:r>
            <w:r w:rsidR="00BD2FB2">
              <w:rPr>
                <w:webHidden/>
              </w:rPr>
              <w:fldChar w:fldCharType="end"/>
            </w:r>
          </w:hyperlink>
        </w:p>
        <w:p w14:paraId="04FB5BD8" w14:textId="41274574" w:rsidR="00BD2FB2" w:rsidRDefault="00000000">
          <w:pPr>
            <w:pStyle w:val="TOC2"/>
            <w:tabs>
              <w:tab w:val="left" w:pos="880"/>
              <w:tab w:val="right" w:leader="dot" w:pos="9350"/>
            </w:tabs>
            <w:rPr>
              <w:rFonts w:asciiTheme="minorHAnsi" w:eastAsiaTheme="minorEastAsia" w:hAnsiTheme="minorHAnsi"/>
              <w:sz w:val="22"/>
            </w:rPr>
          </w:pPr>
          <w:hyperlink w:anchor="_Toc129209015" w:history="1">
            <w:r w:rsidR="00BD2FB2" w:rsidRPr="0094686D">
              <w:rPr>
                <w:rStyle w:val="Hyperlink"/>
              </w:rPr>
              <w:t>2.5.</w:t>
            </w:r>
            <w:r w:rsidR="00BD2FB2">
              <w:rPr>
                <w:rFonts w:asciiTheme="minorHAnsi" w:eastAsiaTheme="minorEastAsia" w:hAnsiTheme="minorHAnsi"/>
                <w:sz w:val="22"/>
              </w:rPr>
              <w:tab/>
            </w:r>
            <w:r w:rsidR="00BD2FB2" w:rsidRPr="0094686D">
              <w:rPr>
                <w:rStyle w:val="Hyperlink"/>
              </w:rPr>
              <w:t>Čista slu</w:t>
            </w:r>
            <w:r w:rsidR="00BD2FB2" w:rsidRPr="0094686D">
              <w:rPr>
                <w:rStyle w:val="Hyperlink"/>
                <w:lang w:val="bs-Latn-BA"/>
              </w:rPr>
              <w:t>č</w:t>
            </w:r>
            <w:r w:rsidR="00BD2FB2" w:rsidRPr="0094686D">
              <w:rPr>
                <w:rStyle w:val="Hyperlink"/>
              </w:rPr>
              <w:t>ajnost (pure randomness)</w:t>
            </w:r>
            <w:r w:rsidR="00BD2FB2">
              <w:rPr>
                <w:webHidden/>
              </w:rPr>
              <w:tab/>
            </w:r>
            <w:r w:rsidR="00BD2FB2">
              <w:rPr>
                <w:webHidden/>
              </w:rPr>
              <w:fldChar w:fldCharType="begin"/>
            </w:r>
            <w:r w:rsidR="00BD2FB2">
              <w:rPr>
                <w:webHidden/>
              </w:rPr>
              <w:instrText xml:space="preserve"> PAGEREF _Toc129209015 \h </w:instrText>
            </w:r>
            <w:r w:rsidR="00BD2FB2">
              <w:rPr>
                <w:webHidden/>
              </w:rPr>
            </w:r>
            <w:r w:rsidR="00BD2FB2">
              <w:rPr>
                <w:webHidden/>
              </w:rPr>
              <w:fldChar w:fldCharType="separate"/>
            </w:r>
            <w:r w:rsidR="00BD2FB2">
              <w:rPr>
                <w:webHidden/>
              </w:rPr>
              <w:t>4</w:t>
            </w:r>
            <w:r w:rsidR="00BD2FB2">
              <w:rPr>
                <w:webHidden/>
              </w:rPr>
              <w:fldChar w:fldCharType="end"/>
            </w:r>
          </w:hyperlink>
        </w:p>
        <w:p w14:paraId="39FF1BA0" w14:textId="4F6A243E" w:rsidR="00BD2FB2" w:rsidRDefault="00000000">
          <w:pPr>
            <w:pStyle w:val="TOC2"/>
            <w:tabs>
              <w:tab w:val="left" w:pos="880"/>
              <w:tab w:val="right" w:leader="dot" w:pos="9350"/>
            </w:tabs>
            <w:rPr>
              <w:rFonts w:asciiTheme="minorHAnsi" w:eastAsiaTheme="minorEastAsia" w:hAnsiTheme="minorHAnsi"/>
              <w:sz w:val="22"/>
            </w:rPr>
          </w:pPr>
          <w:hyperlink w:anchor="_Toc129209016" w:history="1">
            <w:r w:rsidR="00BD2FB2" w:rsidRPr="0094686D">
              <w:rPr>
                <w:rStyle w:val="Hyperlink"/>
              </w:rPr>
              <w:t>2.6.</w:t>
            </w:r>
            <w:r w:rsidR="00BD2FB2">
              <w:rPr>
                <w:rFonts w:asciiTheme="minorHAnsi" w:eastAsiaTheme="minorEastAsia" w:hAnsiTheme="minorHAnsi"/>
                <w:sz w:val="22"/>
              </w:rPr>
              <w:tab/>
            </w:r>
            <w:r w:rsidR="00BD2FB2" w:rsidRPr="0094686D">
              <w:rPr>
                <w:rStyle w:val="Hyperlink"/>
              </w:rPr>
              <w:t>Simetri</w:t>
            </w:r>
            <w:r w:rsidR="00BD2FB2" w:rsidRPr="0094686D">
              <w:rPr>
                <w:rStyle w:val="Hyperlink"/>
                <w:lang w:val="bs-Latn-BA"/>
              </w:rPr>
              <w:t>č</w:t>
            </w:r>
            <w:r w:rsidR="00BD2FB2" w:rsidRPr="0094686D">
              <w:rPr>
                <w:rStyle w:val="Hyperlink"/>
              </w:rPr>
              <w:t>na i asimetri</w:t>
            </w:r>
            <w:r w:rsidR="00BD2FB2" w:rsidRPr="0094686D">
              <w:rPr>
                <w:rStyle w:val="Hyperlink"/>
                <w:lang w:val="bs-Latn-BA"/>
              </w:rPr>
              <w:t>č</w:t>
            </w:r>
            <w:r w:rsidR="00BD2FB2" w:rsidRPr="0094686D">
              <w:rPr>
                <w:rStyle w:val="Hyperlink"/>
              </w:rPr>
              <w:t>na enkripcija</w:t>
            </w:r>
            <w:r w:rsidR="00BD2FB2">
              <w:rPr>
                <w:webHidden/>
              </w:rPr>
              <w:tab/>
            </w:r>
            <w:r w:rsidR="00BD2FB2">
              <w:rPr>
                <w:webHidden/>
              </w:rPr>
              <w:fldChar w:fldCharType="begin"/>
            </w:r>
            <w:r w:rsidR="00BD2FB2">
              <w:rPr>
                <w:webHidden/>
              </w:rPr>
              <w:instrText xml:space="preserve"> PAGEREF _Toc129209016 \h </w:instrText>
            </w:r>
            <w:r w:rsidR="00BD2FB2">
              <w:rPr>
                <w:webHidden/>
              </w:rPr>
            </w:r>
            <w:r w:rsidR="00BD2FB2">
              <w:rPr>
                <w:webHidden/>
              </w:rPr>
              <w:fldChar w:fldCharType="separate"/>
            </w:r>
            <w:r w:rsidR="00BD2FB2">
              <w:rPr>
                <w:webHidden/>
              </w:rPr>
              <w:t>5</w:t>
            </w:r>
            <w:r w:rsidR="00BD2FB2">
              <w:rPr>
                <w:webHidden/>
              </w:rPr>
              <w:fldChar w:fldCharType="end"/>
            </w:r>
          </w:hyperlink>
        </w:p>
        <w:p w14:paraId="0AD39EC6" w14:textId="3FF15654" w:rsidR="00BD2FB2" w:rsidRDefault="00000000">
          <w:pPr>
            <w:pStyle w:val="TOC2"/>
            <w:tabs>
              <w:tab w:val="left" w:pos="880"/>
              <w:tab w:val="right" w:leader="dot" w:pos="9350"/>
            </w:tabs>
            <w:rPr>
              <w:rFonts w:asciiTheme="minorHAnsi" w:eastAsiaTheme="minorEastAsia" w:hAnsiTheme="minorHAnsi"/>
              <w:sz w:val="22"/>
            </w:rPr>
          </w:pPr>
          <w:hyperlink w:anchor="_Toc129209017" w:history="1">
            <w:r w:rsidR="00BD2FB2" w:rsidRPr="0094686D">
              <w:rPr>
                <w:rStyle w:val="Hyperlink"/>
              </w:rPr>
              <w:t>2.7.</w:t>
            </w:r>
            <w:r w:rsidR="00BD2FB2">
              <w:rPr>
                <w:rFonts w:asciiTheme="minorHAnsi" w:eastAsiaTheme="minorEastAsia" w:hAnsiTheme="minorHAnsi"/>
                <w:sz w:val="22"/>
              </w:rPr>
              <w:tab/>
            </w:r>
            <w:r w:rsidR="00BD2FB2" w:rsidRPr="0094686D">
              <w:rPr>
                <w:rStyle w:val="Hyperlink"/>
              </w:rPr>
              <w:t>Dva tipa asimetri</w:t>
            </w:r>
            <w:r w:rsidR="00BD2FB2" w:rsidRPr="0094686D">
              <w:rPr>
                <w:rStyle w:val="Hyperlink"/>
                <w:lang w:val="bs-Latn-BA"/>
              </w:rPr>
              <w:t>č</w:t>
            </w:r>
            <w:r w:rsidR="00BD2FB2" w:rsidRPr="0094686D">
              <w:rPr>
                <w:rStyle w:val="Hyperlink"/>
              </w:rPr>
              <w:t>ne enkripcije</w:t>
            </w:r>
            <w:r w:rsidR="00BD2FB2">
              <w:rPr>
                <w:webHidden/>
              </w:rPr>
              <w:tab/>
            </w:r>
            <w:r w:rsidR="00BD2FB2">
              <w:rPr>
                <w:webHidden/>
              </w:rPr>
              <w:fldChar w:fldCharType="begin"/>
            </w:r>
            <w:r w:rsidR="00BD2FB2">
              <w:rPr>
                <w:webHidden/>
              </w:rPr>
              <w:instrText xml:space="preserve"> PAGEREF _Toc129209017 \h </w:instrText>
            </w:r>
            <w:r w:rsidR="00BD2FB2">
              <w:rPr>
                <w:webHidden/>
              </w:rPr>
            </w:r>
            <w:r w:rsidR="00BD2FB2">
              <w:rPr>
                <w:webHidden/>
              </w:rPr>
              <w:fldChar w:fldCharType="separate"/>
            </w:r>
            <w:r w:rsidR="00BD2FB2">
              <w:rPr>
                <w:webHidden/>
              </w:rPr>
              <w:t>5</w:t>
            </w:r>
            <w:r w:rsidR="00BD2FB2">
              <w:rPr>
                <w:webHidden/>
              </w:rPr>
              <w:fldChar w:fldCharType="end"/>
            </w:r>
          </w:hyperlink>
        </w:p>
        <w:p w14:paraId="737EB6A4" w14:textId="7F39A976" w:rsidR="00BD2FB2" w:rsidRDefault="00000000">
          <w:pPr>
            <w:pStyle w:val="TOC3"/>
            <w:tabs>
              <w:tab w:val="left" w:pos="1320"/>
              <w:tab w:val="right" w:leader="dot" w:pos="9350"/>
            </w:tabs>
            <w:rPr>
              <w:rFonts w:asciiTheme="minorHAnsi" w:eastAsiaTheme="minorEastAsia" w:hAnsiTheme="minorHAnsi"/>
              <w:sz w:val="22"/>
            </w:rPr>
          </w:pPr>
          <w:hyperlink w:anchor="_Toc129209018" w:history="1">
            <w:r w:rsidR="00BD2FB2" w:rsidRPr="0094686D">
              <w:rPr>
                <w:rStyle w:val="Hyperlink"/>
              </w:rPr>
              <w:t>2.7.1.</w:t>
            </w:r>
            <w:r w:rsidR="00BD2FB2">
              <w:rPr>
                <w:rFonts w:asciiTheme="minorHAnsi" w:eastAsiaTheme="minorEastAsia" w:hAnsiTheme="minorHAnsi"/>
                <w:sz w:val="22"/>
              </w:rPr>
              <w:tab/>
            </w:r>
            <w:r w:rsidR="00BD2FB2" w:rsidRPr="0094686D">
              <w:rPr>
                <w:rStyle w:val="Hyperlink"/>
              </w:rPr>
              <w:t>Šifriranje javnog ključa; POVJERLJIVOST</w:t>
            </w:r>
            <w:r w:rsidR="00BD2FB2">
              <w:rPr>
                <w:webHidden/>
              </w:rPr>
              <w:tab/>
            </w:r>
            <w:r w:rsidR="00BD2FB2">
              <w:rPr>
                <w:webHidden/>
              </w:rPr>
              <w:fldChar w:fldCharType="begin"/>
            </w:r>
            <w:r w:rsidR="00BD2FB2">
              <w:rPr>
                <w:webHidden/>
              </w:rPr>
              <w:instrText xml:space="preserve"> PAGEREF _Toc129209018 \h </w:instrText>
            </w:r>
            <w:r w:rsidR="00BD2FB2">
              <w:rPr>
                <w:webHidden/>
              </w:rPr>
            </w:r>
            <w:r w:rsidR="00BD2FB2">
              <w:rPr>
                <w:webHidden/>
              </w:rPr>
              <w:fldChar w:fldCharType="separate"/>
            </w:r>
            <w:r w:rsidR="00BD2FB2">
              <w:rPr>
                <w:webHidden/>
              </w:rPr>
              <w:t>5</w:t>
            </w:r>
            <w:r w:rsidR="00BD2FB2">
              <w:rPr>
                <w:webHidden/>
              </w:rPr>
              <w:fldChar w:fldCharType="end"/>
            </w:r>
          </w:hyperlink>
        </w:p>
        <w:p w14:paraId="5F31B1EE" w14:textId="6C848487" w:rsidR="00BD2FB2" w:rsidRDefault="00000000">
          <w:pPr>
            <w:pStyle w:val="TOC3"/>
            <w:tabs>
              <w:tab w:val="left" w:pos="1320"/>
              <w:tab w:val="right" w:leader="dot" w:pos="9350"/>
            </w:tabs>
            <w:rPr>
              <w:rFonts w:asciiTheme="minorHAnsi" w:eastAsiaTheme="minorEastAsia" w:hAnsiTheme="minorHAnsi"/>
              <w:sz w:val="22"/>
            </w:rPr>
          </w:pPr>
          <w:hyperlink w:anchor="_Toc129209019" w:history="1">
            <w:r w:rsidR="00BD2FB2" w:rsidRPr="0094686D">
              <w:rPr>
                <w:rStyle w:val="Hyperlink"/>
              </w:rPr>
              <w:t>2.7.2.</w:t>
            </w:r>
            <w:r w:rsidR="00BD2FB2">
              <w:rPr>
                <w:rFonts w:asciiTheme="minorHAnsi" w:eastAsiaTheme="minorEastAsia" w:hAnsiTheme="minorHAnsi"/>
                <w:sz w:val="22"/>
              </w:rPr>
              <w:tab/>
            </w:r>
            <w:r w:rsidR="00BD2FB2" w:rsidRPr="0094686D">
              <w:rPr>
                <w:rStyle w:val="Hyperlink"/>
              </w:rPr>
              <w:t>Digitalni potpisi; AUTENTIFIKACIJA</w:t>
            </w:r>
            <w:r w:rsidR="00BD2FB2">
              <w:rPr>
                <w:webHidden/>
              </w:rPr>
              <w:tab/>
            </w:r>
            <w:r w:rsidR="00BD2FB2">
              <w:rPr>
                <w:webHidden/>
              </w:rPr>
              <w:fldChar w:fldCharType="begin"/>
            </w:r>
            <w:r w:rsidR="00BD2FB2">
              <w:rPr>
                <w:webHidden/>
              </w:rPr>
              <w:instrText xml:space="preserve"> PAGEREF _Toc129209019 \h </w:instrText>
            </w:r>
            <w:r w:rsidR="00BD2FB2">
              <w:rPr>
                <w:webHidden/>
              </w:rPr>
            </w:r>
            <w:r w:rsidR="00BD2FB2">
              <w:rPr>
                <w:webHidden/>
              </w:rPr>
              <w:fldChar w:fldCharType="separate"/>
            </w:r>
            <w:r w:rsidR="00BD2FB2">
              <w:rPr>
                <w:webHidden/>
              </w:rPr>
              <w:t>5</w:t>
            </w:r>
            <w:r w:rsidR="00BD2FB2">
              <w:rPr>
                <w:webHidden/>
              </w:rPr>
              <w:fldChar w:fldCharType="end"/>
            </w:r>
          </w:hyperlink>
        </w:p>
        <w:p w14:paraId="1083D726" w14:textId="5F302D75" w:rsidR="00BD2FB2" w:rsidRPr="00BD2FB2" w:rsidRDefault="00000000" w:rsidP="00BD2FB2">
          <w:pPr>
            <w:pStyle w:val="TOC1"/>
            <w:rPr>
              <w:rFonts w:asciiTheme="minorHAnsi" w:eastAsiaTheme="minorEastAsia" w:hAnsiTheme="minorHAnsi"/>
              <w:sz w:val="22"/>
            </w:rPr>
          </w:pPr>
          <w:hyperlink w:anchor="_Toc129209020" w:history="1">
            <w:r w:rsidR="00BD2FB2" w:rsidRPr="00BD2FB2">
              <w:rPr>
                <w:rStyle w:val="Hyperlink"/>
              </w:rPr>
              <w:t>3.</w:t>
            </w:r>
            <w:r w:rsidR="00BD2FB2" w:rsidRPr="00BD2FB2">
              <w:rPr>
                <w:rFonts w:asciiTheme="minorHAnsi" w:eastAsiaTheme="minorEastAsia" w:hAnsiTheme="minorHAnsi"/>
                <w:sz w:val="22"/>
              </w:rPr>
              <w:tab/>
            </w:r>
            <w:r w:rsidR="00BD2FB2" w:rsidRPr="00BD2FB2">
              <w:rPr>
                <w:rStyle w:val="Hyperlink"/>
              </w:rPr>
              <w:t>HISTORIJA</w:t>
            </w:r>
            <w:r w:rsidR="00BD2FB2" w:rsidRPr="00BD2FB2">
              <w:rPr>
                <w:webHidden/>
              </w:rPr>
              <w:tab/>
            </w:r>
            <w:r w:rsidR="00BD2FB2" w:rsidRPr="00BD2FB2">
              <w:rPr>
                <w:webHidden/>
              </w:rPr>
              <w:fldChar w:fldCharType="begin"/>
            </w:r>
            <w:r w:rsidR="00BD2FB2" w:rsidRPr="00BD2FB2">
              <w:rPr>
                <w:webHidden/>
              </w:rPr>
              <w:instrText xml:space="preserve"> PAGEREF _Toc129209020 \h </w:instrText>
            </w:r>
            <w:r w:rsidR="00BD2FB2" w:rsidRPr="00BD2FB2">
              <w:rPr>
                <w:webHidden/>
              </w:rPr>
            </w:r>
            <w:r w:rsidR="00BD2FB2" w:rsidRPr="00BD2FB2">
              <w:rPr>
                <w:webHidden/>
              </w:rPr>
              <w:fldChar w:fldCharType="separate"/>
            </w:r>
            <w:r w:rsidR="00BD2FB2" w:rsidRPr="00BD2FB2">
              <w:rPr>
                <w:webHidden/>
              </w:rPr>
              <w:t>6</w:t>
            </w:r>
            <w:r w:rsidR="00BD2FB2" w:rsidRPr="00BD2FB2">
              <w:rPr>
                <w:webHidden/>
              </w:rPr>
              <w:fldChar w:fldCharType="end"/>
            </w:r>
          </w:hyperlink>
        </w:p>
        <w:p w14:paraId="2CE17E8F" w14:textId="72194230" w:rsidR="00BD2FB2" w:rsidRDefault="00000000">
          <w:pPr>
            <w:pStyle w:val="TOC3"/>
            <w:tabs>
              <w:tab w:val="left" w:pos="1320"/>
              <w:tab w:val="right" w:leader="dot" w:pos="9350"/>
            </w:tabs>
            <w:rPr>
              <w:rFonts w:asciiTheme="minorHAnsi" w:eastAsiaTheme="minorEastAsia" w:hAnsiTheme="minorHAnsi"/>
              <w:sz w:val="22"/>
            </w:rPr>
          </w:pPr>
          <w:hyperlink w:anchor="_Toc129209021" w:history="1">
            <w:r w:rsidR="00BD2FB2" w:rsidRPr="0094686D">
              <w:rPr>
                <w:rStyle w:val="Hyperlink"/>
              </w:rPr>
              <w:t>3.1.</w:t>
            </w:r>
            <w:r w:rsidR="00BD2FB2">
              <w:rPr>
                <w:rFonts w:asciiTheme="minorHAnsi" w:eastAsiaTheme="minorEastAsia" w:hAnsiTheme="minorHAnsi"/>
                <w:sz w:val="22"/>
              </w:rPr>
              <w:tab/>
            </w:r>
            <w:r w:rsidR="00BD2FB2" w:rsidRPr="0094686D">
              <w:rPr>
                <w:rStyle w:val="Hyperlink"/>
              </w:rPr>
              <w:t>Tajno otkriće</w:t>
            </w:r>
            <w:r w:rsidR="00BD2FB2">
              <w:rPr>
                <w:webHidden/>
              </w:rPr>
              <w:tab/>
            </w:r>
            <w:r w:rsidR="00BD2FB2">
              <w:rPr>
                <w:webHidden/>
              </w:rPr>
              <w:fldChar w:fldCharType="begin"/>
            </w:r>
            <w:r w:rsidR="00BD2FB2">
              <w:rPr>
                <w:webHidden/>
              </w:rPr>
              <w:instrText xml:space="preserve"> PAGEREF _Toc129209021 \h </w:instrText>
            </w:r>
            <w:r w:rsidR="00BD2FB2">
              <w:rPr>
                <w:webHidden/>
              </w:rPr>
            </w:r>
            <w:r w:rsidR="00BD2FB2">
              <w:rPr>
                <w:webHidden/>
              </w:rPr>
              <w:fldChar w:fldCharType="separate"/>
            </w:r>
            <w:r w:rsidR="00BD2FB2">
              <w:rPr>
                <w:webHidden/>
              </w:rPr>
              <w:t>6</w:t>
            </w:r>
            <w:r w:rsidR="00BD2FB2">
              <w:rPr>
                <w:webHidden/>
              </w:rPr>
              <w:fldChar w:fldCharType="end"/>
            </w:r>
          </w:hyperlink>
        </w:p>
        <w:p w14:paraId="61C0FECD" w14:textId="5293F96A" w:rsidR="00BD2FB2" w:rsidRDefault="00000000">
          <w:pPr>
            <w:pStyle w:val="TOC3"/>
            <w:tabs>
              <w:tab w:val="left" w:pos="1320"/>
              <w:tab w:val="right" w:leader="dot" w:pos="9350"/>
            </w:tabs>
            <w:rPr>
              <w:rFonts w:asciiTheme="minorHAnsi" w:eastAsiaTheme="minorEastAsia" w:hAnsiTheme="minorHAnsi"/>
              <w:sz w:val="22"/>
            </w:rPr>
          </w:pPr>
          <w:hyperlink w:anchor="_Toc129209022" w:history="1">
            <w:r w:rsidR="00BD2FB2" w:rsidRPr="0094686D">
              <w:rPr>
                <w:rStyle w:val="Hyperlink"/>
              </w:rPr>
              <w:t>3.2.</w:t>
            </w:r>
            <w:r w:rsidR="00BD2FB2">
              <w:rPr>
                <w:rFonts w:asciiTheme="minorHAnsi" w:eastAsiaTheme="minorEastAsia" w:hAnsiTheme="minorHAnsi"/>
                <w:sz w:val="22"/>
              </w:rPr>
              <w:tab/>
            </w:r>
            <w:r w:rsidR="00BD2FB2" w:rsidRPr="0094686D">
              <w:rPr>
                <w:rStyle w:val="Hyperlink"/>
              </w:rPr>
              <w:t>Javno otkri</w:t>
            </w:r>
            <w:r w:rsidR="00BD2FB2" w:rsidRPr="0094686D">
              <w:rPr>
                <w:rStyle w:val="Hyperlink"/>
                <w:lang w:val="bs-Latn-BA"/>
              </w:rPr>
              <w:t>ć</w:t>
            </w:r>
            <w:r w:rsidR="00BD2FB2" w:rsidRPr="0094686D">
              <w:rPr>
                <w:rStyle w:val="Hyperlink"/>
              </w:rPr>
              <w:t>e</w:t>
            </w:r>
            <w:r w:rsidR="00BD2FB2">
              <w:rPr>
                <w:webHidden/>
              </w:rPr>
              <w:tab/>
            </w:r>
            <w:r w:rsidR="00BD2FB2">
              <w:rPr>
                <w:webHidden/>
              </w:rPr>
              <w:fldChar w:fldCharType="begin"/>
            </w:r>
            <w:r w:rsidR="00BD2FB2">
              <w:rPr>
                <w:webHidden/>
              </w:rPr>
              <w:instrText xml:space="preserve"> PAGEREF _Toc129209022 \h </w:instrText>
            </w:r>
            <w:r w:rsidR="00BD2FB2">
              <w:rPr>
                <w:webHidden/>
              </w:rPr>
            </w:r>
            <w:r w:rsidR="00BD2FB2">
              <w:rPr>
                <w:webHidden/>
              </w:rPr>
              <w:fldChar w:fldCharType="separate"/>
            </w:r>
            <w:r w:rsidR="00BD2FB2">
              <w:rPr>
                <w:webHidden/>
              </w:rPr>
              <w:t>6</w:t>
            </w:r>
            <w:r w:rsidR="00BD2FB2">
              <w:rPr>
                <w:webHidden/>
              </w:rPr>
              <w:fldChar w:fldCharType="end"/>
            </w:r>
          </w:hyperlink>
        </w:p>
        <w:p w14:paraId="43FBE9EB" w14:textId="2FB82CF9" w:rsidR="00BD2FB2" w:rsidRPr="00BD2FB2" w:rsidRDefault="00000000" w:rsidP="00BD2FB2">
          <w:pPr>
            <w:pStyle w:val="TOC1"/>
            <w:rPr>
              <w:rFonts w:asciiTheme="minorHAnsi" w:eastAsiaTheme="minorEastAsia" w:hAnsiTheme="minorHAnsi"/>
              <w:sz w:val="22"/>
            </w:rPr>
          </w:pPr>
          <w:hyperlink w:anchor="_Toc129209023" w:history="1">
            <w:r w:rsidR="00BD2FB2" w:rsidRPr="00BD2FB2">
              <w:rPr>
                <w:rStyle w:val="Hyperlink"/>
              </w:rPr>
              <w:t>4.</w:t>
            </w:r>
            <w:r w:rsidR="00BD2FB2" w:rsidRPr="00BD2FB2">
              <w:rPr>
                <w:rFonts w:asciiTheme="minorHAnsi" w:eastAsiaTheme="minorEastAsia" w:hAnsiTheme="minorHAnsi"/>
                <w:sz w:val="22"/>
              </w:rPr>
              <w:tab/>
            </w:r>
            <w:r w:rsidR="00BD2FB2" w:rsidRPr="00BD2FB2">
              <w:rPr>
                <w:rStyle w:val="Hyperlink"/>
              </w:rPr>
              <w:t>NAJBITNIJI PRINCIPI I ALGORITMI</w:t>
            </w:r>
            <w:r w:rsidR="00BD2FB2" w:rsidRPr="00BD2FB2">
              <w:rPr>
                <w:webHidden/>
              </w:rPr>
              <w:tab/>
            </w:r>
            <w:r w:rsidR="00BD2FB2" w:rsidRPr="00BD2FB2">
              <w:rPr>
                <w:webHidden/>
              </w:rPr>
              <w:fldChar w:fldCharType="begin"/>
            </w:r>
            <w:r w:rsidR="00BD2FB2" w:rsidRPr="00BD2FB2">
              <w:rPr>
                <w:webHidden/>
              </w:rPr>
              <w:instrText xml:space="preserve"> PAGEREF _Toc129209023 \h </w:instrText>
            </w:r>
            <w:r w:rsidR="00BD2FB2" w:rsidRPr="00BD2FB2">
              <w:rPr>
                <w:webHidden/>
              </w:rPr>
            </w:r>
            <w:r w:rsidR="00BD2FB2" w:rsidRPr="00BD2FB2">
              <w:rPr>
                <w:webHidden/>
              </w:rPr>
              <w:fldChar w:fldCharType="separate"/>
            </w:r>
            <w:r w:rsidR="00BD2FB2" w:rsidRPr="00BD2FB2">
              <w:rPr>
                <w:webHidden/>
              </w:rPr>
              <w:t>7</w:t>
            </w:r>
            <w:r w:rsidR="00BD2FB2" w:rsidRPr="00BD2FB2">
              <w:rPr>
                <w:webHidden/>
              </w:rPr>
              <w:fldChar w:fldCharType="end"/>
            </w:r>
          </w:hyperlink>
        </w:p>
        <w:p w14:paraId="3249C858" w14:textId="45BC7A96" w:rsidR="00BD2FB2" w:rsidRDefault="00000000">
          <w:pPr>
            <w:pStyle w:val="TOC2"/>
            <w:tabs>
              <w:tab w:val="left" w:pos="880"/>
              <w:tab w:val="right" w:leader="dot" w:pos="9350"/>
            </w:tabs>
            <w:rPr>
              <w:rFonts w:asciiTheme="minorHAnsi" w:eastAsiaTheme="minorEastAsia" w:hAnsiTheme="minorHAnsi"/>
              <w:sz w:val="22"/>
            </w:rPr>
          </w:pPr>
          <w:hyperlink w:anchor="_Toc129209024" w:history="1">
            <w:r w:rsidR="00BD2FB2" w:rsidRPr="0094686D">
              <w:rPr>
                <w:rStyle w:val="Hyperlink"/>
              </w:rPr>
              <w:t>4.1.</w:t>
            </w:r>
            <w:r w:rsidR="00BD2FB2">
              <w:rPr>
                <w:rFonts w:asciiTheme="minorHAnsi" w:eastAsiaTheme="minorEastAsia" w:hAnsiTheme="minorHAnsi"/>
                <w:sz w:val="22"/>
              </w:rPr>
              <w:tab/>
            </w:r>
            <w:r w:rsidR="00BD2FB2" w:rsidRPr="0094686D">
              <w:rPr>
                <w:rStyle w:val="Hyperlink"/>
              </w:rPr>
              <w:t>Razmjena ključeva</w:t>
            </w:r>
            <w:r w:rsidR="00BD2FB2">
              <w:rPr>
                <w:webHidden/>
              </w:rPr>
              <w:tab/>
            </w:r>
            <w:r w:rsidR="00BD2FB2">
              <w:rPr>
                <w:webHidden/>
              </w:rPr>
              <w:fldChar w:fldCharType="begin"/>
            </w:r>
            <w:r w:rsidR="00BD2FB2">
              <w:rPr>
                <w:webHidden/>
              </w:rPr>
              <w:instrText xml:space="preserve"> PAGEREF _Toc129209024 \h </w:instrText>
            </w:r>
            <w:r w:rsidR="00BD2FB2">
              <w:rPr>
                <w:webHidden/>
              </w:rPr>
            </w:r>
            <w:r w:rsidR="00BD2FB2">
              <w:rPr>
                <w:webHidden/>
              </w:rPr>
              <w:fldChar w:fldCharType="separate"/>
            </w:r>
            <w:r w:rsidR="00BD2FB2">
              <w:rPr>
                <w:webHidden/>
              </w:rPr>
              <w:t>7</w:t>
            </w:r>
            <w:r w:rsidR="00BD2FB2">
              <w:rPr>
                <w:webHidden/>
              </w:rPr>
              <w:fldChar w:fldCharType="end"/>
            </w:r>
          </w:hyperlink>
        </w:p>
        <w:p w14:paraId="5397A7FE" w14:textId="6C5819CD" w:rsidR="00BD2FB2" w:rsidRDefault="00000000">
          <w:pPr>
            <w:pStyle w:val="TOC2"/>
            <w:tabs>
              <w:tab w:val="left" w:pos="880"/>
              <w:tab w:val="right" w:leader="dot" w:pos="9350"/>
            </w:tabs>
            <w:rPr>
              <w:rFonts w:asciiTheme="minorHAnsi" w:eastAsiaTheme="minorEastAsia" w:hAnsiTheme="minorHAnsi"/>
              <w:sz w:val="22"/>
            </w:rPr>
          </w:pPr>
          <w:hyperlink w:anchor="_Toc129209025" w:history="1">
            <w:r w:rsidR="00BD2FB2" w:rsidRPr="0094686D">
              <w:rPr>
                <w:rStyle w:val="Hyperlink"/>
              </w:rPr>
              <w:t>4.2.</w:t>
            </w:r>
            <w:r w:rsidR="00BD2FB2">
              <w:rPr>
                <w:rFonts w:asciiTheme="minorHAnsi" w:eastAsiaTheme="minorEastAsia" w:hAnsiTheme="minorHAnsi"/>
                <w:sz w:val="22"/>
              </w:rPr>
              <w:tab/>
            </w:r>
            <w:r w:rsidR="00BD2FB2" w:rsidRPr="0094686D">
              <w:rPr>
                <w:rStyle w:val="Hyperlink"/>
              </w:rPr>
              <w:t>Merkleove zagonetke</w:t>
            </w:r>
            <w:r w:rsidR="00BD2FB2">
              <w:rPr>
                <w:webHidden/>
              </w:rPr>
              <w:tab/>
            </w:r>
            <w:r w:rsidR="00BD2FB2">
              <w:rPr>
                <w:webHidden/>
              </w:rPr>
              <w:fldChar w:fldCharType="begin"/>
            </w:r>
            <w:r w:rsidR="00BD2FB2">
              <w:rPr>
                <w:webHidden/>
              </w:rPr>
              <w:instrText xml:space="preserve"> PAGEREF _Toc129209025 \h </w:instrText>
            </w:r>
            <w:r w:rsidR="00BD2FB2">
              <w:rPr>
                <w:webHidden/>
              </w:rPr>
            </w:r>
            <w:r w:rsidR="00BD2FB2">
              <w:rPr>
                <w:webHidden/>
              </w:rPr>
              <w:fldChar w:fldCharType="separate"/>
            </w:r>
            <w:r w:rsidR="00BD2FB2">
              <w:rPr>
                <w:webHidden/>
              </w:rPr>
              <w:t>7</w:t>
            </w:r>
            <w:r w:rsidR="00BD2FB2">
              <w:rPr>
                <w:webHidden/>
              </w:rPr>
              <w:fldChar w:fldCharType="end"/>
            </w:r>
          </w:hyperlink>
        </w:p>
        <w:p w14:paraId="7C1494CF" w14:textId="1BE0DD95" w:rsidR="00BD2FB2" w:rsidRDefault="00000000">
          <w:pPr>
            <w:pStyle w:val="TOC2"/>
            <w:tabs>
              <w:tab w:val="left" w:pos="880"/>
              <w:tab w:val="right" w:leader="dot" w:pos="9350"/>
            </w:tabs>
            <w:rPr>
              <w:rFonts w:asciiTheme="minorHAnsi" w:eastAsiaTheme="minorEastAsia" w:hAnsiTheme="minorHAnsi"/>
              <w:sz w:val="22"/>
            </w:rPr>
          </w:pPr>
          <w:hyperlink w:anchor="_Toc129209026" w:history="1">
            <w:r w:rsidR="00BD2FB2" w:rsidRPr="0094686D">
              <w:rPr>
                <w:rStyle w:val="Hyperlink"/>
              </w:rPr>
              <w:t>4.3.</w:t>
            </w:r>
            <w:r w:rsidR="00BD2FB2">
              <w:rPr>
                <w:rFonts w:asciiTheme="minorHAnsi" w:eastAsiaTheme="minorEastAsia" w:hAnsiTheme="minorHAnsi"/>
                <w:sz w:val="22"/>
              </w:rPr>
              <w:tab/>
            </w:r>
            <w:r w:rsidR="00BD2FB2" w:rsidRPr="0094686D">
              <w:rPr>
                <w:rStyle w:val="Hyperlink"/>
              </w:rPr>
              <w:t>Modularna eksponencijacija</w:t>
            </w:r>
            <w:r w:rsidR="00BD2FB2">
              <w:rPr>
                <w:webHidden/>
              </w:rPr>
              <w:tab/>
            </w:r>
            <w:r w:rsidR="00BD2FB2">
              <w:rPr>
                <w:webHidden/>
              </w:rPr>
              <w:fldChar w:fldCharType="begin"/>
            </w:r>
            <w:r w:rsidR="00BD2FB2">
              <w:rPr>
                <w:webHidden/>
              </w:rPr>
              <w:instrText xml:space="preserve"> PAGEREF _Toc129209026 \h </w:instrText>
            </w:r>
            <w:r w:rsidR="00BD2FB2">
              <w:rPr>
                <w:webHidden/>
              </w:rPr>
            </w:r>
            <w:r w:rsidR="00BD2FB2">
              <w:rPr>
                <w:webHidden/>
              </w:rPr>
              <w:fldChar w:fldCharType="separate"/>
            </w:r>
            <w:r w:rsidR="00BD2FB2">
              <w:rPr>
                <w:webHidden/>
              </w:rPr>
              <w:t>8</w:t>
            </w:r>
            <w:r w:rsidR="00BD2FB2">
              <w:rPr>
                <w:webHidden/>
              </w:rPr>
              <w:fldChar w:fldCharType="end"/>
            </w:r>
          </w:hyperlink>
        </w:p>
        <w:p w14:paraId="3C9DCBBA" w14:textId="4E6696FC" w:rsidR="00BD2FB2" w:rsidRDefault="00000000">
          <w:pPr>
            <w:pStyle w:val="TOC2"/>
            <w:tabs>
              <w:tab w:val="left" w:pos="880"/>
              <w:tab w:val="right" w:leader="dot" w:pos="9350"/>
            </w:tabs>
            <w:rPr>
              <w:rFonts w:asciiTheme="minorHAnsi" w:eastAsiaTheme="minorEastAsia" w:hAnsiTheme="minorHAnsi"/>
              <w:sz w:val="22"/>
            </w:rPr>
          </w:pPr>
          <w:hyperlink w:anchor="_Toc129209027" w:history="1">
            <w:r w:rsidR="00BD2FB2" w:rsidRPr="0094686D">
              <w:rPr>
                <w:rStyle w:val="Hyperlink"/>
              </w:rPr>
              <w:t>4.4.</w:t>
            </w:r>
            <w:r w:rsidR="00BD2FB2">
              <w:rPr>
                <w:rFonts w:asciiTheme="minorHAnsi" w:eastAsiaTheme="minorEastAsia" w:hAnsiTheme="minorHAnsi"/>
                <w:sz w:val="22"/>
              </w:rPr>
              <w:tab/>
            </w:r>
            <w:r w:rsidR="00BD2FB2" w:rsidRPr="0094686D">
              <w:rPr>
                <w:rStyle w:val="Hyperlink"/>
              </w:rPr>
              <w:t>Jednosmjerna funkcija</w:t>
            </w:r>
            <w:r w:rsidR="00BD2FB2">
              <w:rPr>
                <w:webHidden/>
              </w:rPr>
              <w:tab/>
            </w:r>
            <w:r w:rsidR="00BD2FB2">
              <w:rPr>
                <w:webHidden/>
              </w:rPr>
              <w:fldChar w:fldCharType="begin"/>
            </w:r>
            <w:r w:rsidR="00BD2FB2">
              <w:rPr>
                <w:webHidden/>
              </w:rPr>
              <w:instrText xml:space="preserve"> PAGEREF _Toc129209027 \h </w:instrText>
            </w:r>
            <w:r w:rsidR="00BD2FB2">
              <w:rPr>
                <w:webHidden/>
              </w:rPr>
            </w:r>
            <w:r w:rsidR="00BD2FB2">
              <w:rPr>
                <w:webHidden/>
              </w:rPr>
              <w:fldChar w:fldCharType="separate"/>
            </w:r>
            <w:r w:rsidR="00BD2FB2">
              <w:rPr>
                <w:webHidden/>
              </w:rPr>
              <w:t>8</w:t>
            </w:r>
            <w:r w:rsidR="00BD2FB2">
              <w:rPr>
                <w:webHidden/>
              </w:rPr>
              <w:fldChar w:fldCharType="end"/>
            </w:r>
          </w:hyperlink>
        </w:p>
        <w:p w14:paraId="0C9D623C" w14:textId="7C6E407C" w:rsidR="00BD2FB2" w:rsidRDefault="00000000">
          <w:pPr>
            <w:pStyle w:val="TOC2"/>
            <w:tabs>
              <w:tab w:val="left" w:pos="880"/>
              <w:tab w:val="right" w:leader="dot" w:pos="9350"/>
            </w:tabs>
            <w:rPr>
              <w:rFonts w:asciiTheme="minorHAnsi" w:eastAsiaTheme="minorEastAsia" w:hAnsiTheme="minorHAnsi"/>
              <w:sz w:val="22"/>
            </w:rPr>
          </w:pPr>
          <w:hyperlink w:anchor="_Toc129209028" w:history="1">
            <w:r w:rsidR="00BD2FB2" w:rsidRPr="0094686D">
              <w:rPr>
                <w:rStyle w:val="Hyperlink"/>
              </w:rPr>
              <w:t>4.5.</w:t>
            </w:r>
            <w:r w:rsidR="00BD2FB2">
              <w:rPr>
                <w:rFonts w:asciiTheme="minorHAnsi" w:eastAsiaTheme="minorEastAsia" w:hAnsiTheme="minorHAnsi"/>
                <w:sz w:val="22"/>
              </w:rPr>
              <w:tab/>
            </w:r>
            <w:r w:rsidR="00BD2FB2" w:rsidRPr="0094686D">
              <w:rPr>
                <w:rStyle w:val="Hyperlink"/>
              </w:rPr>
              <w:t>Diffie–Hellman razmjena ključeva</w:t>
            </w:r>
            <w:r w:rsidR="00BD2FB2">
              <w:rPr>
                <w:webHidden/>
              </w:rPr>
              <w:tab/>
            </w:r>
            <w:r w:rsidR="00BD2FB2">
              <w:rPr>
                <w:webHidden/>
              </w:rPr>
              <w:fldChar w:fldCharType="begin"/>
            </w:r>
            <w:r w:rsidR="00BD2FB2">
              <w:rPr>
                <w:webHidden/>
              </w:rPr>
              <w:instrText xml:space="preserve"> PAGEREF _Toc129209028 \h </w:instrText>
            </w:r>
            <w:r w:rsidR="00BD2FB2">
              <w:rPr>
                <w:webHidden/>
              </w:rPr>
            </w:r>
            <w:r w:rsidR="00BD2FB2">
              <w:rPr>
                <w:webHidden/>
              </w:rPr>
              <w:fldChar w:fldCharType="separate"/>
            </w:r>
            <w:r w:rsidR="00BD2FB2">
              <w:rPr>
                <w:webHidden/>
              </w:rPr>
              <w:t>10</w:t>
            </w:r>
            <w:r w:rsidR="00BD2FB2">
              <w:rPr>
                <w:webHidden/>
              </w:rPr>
              <w:fldChar w:fldCharType="end"/>
            </w:r>
          </w:hyperlink>
        </w:p>
        <w:p w14:paraId="0CCE4C1A" w14:textId="4C7B1A71" w:rsidR="00BD2FB2" w:rsidRDefault="00000000">
          <w:pPr>
            <w:pStyle w:val="TOC2"/>
            <w:tabs>
              <w:tab w:val="left" w:pos="880"/>
              <w:tab w:val="right" w:leader="dot" w:pos="9350"/>
            </w:tabs>
            <w:rPr>
              <w:rFonts w:asciiTheme="minorHAnsi" w:eastAsiaTheme="minorEastAsia" w:hAnsiTheme="minorHAnsi"/>
              <w:sz w:val="22"/>
            </w:rPr>
          </w:pPr>
          <w:hyperlink w:anchor="_Toc129209029" w:history="1">
            <w:r w:rsidR="00BD2FB2" w:rsidRPr="0094686D">
              <w:rPr>
                <w:rStyle w:val="Hyperlink"/>
              </w:rPr>
              <w:t>4.6.</w:t>
            </w:r>
            <w:r w:rsidR="00BD2FB2">
              <w:rPr>
                <w:rFonts w:asciiTheme="minorHAnsi" w:eastAsiaTheme="minorEastAsia" w:hAnsiTheme="minorHAnsi"/>
                <w:sz w:val="22"/>
              </w:rPr>
              <w:tab/>
            </w:r>
            <w:r w:rsidR="00BD2FB2" w:rsidRPr="0094686D">
              <w:rPr>
                <w:rStyle w:val="Hyperlink"/>
              </w:rPr>
              <w:t>RSA (kriptosistem)</w:t>
            </w:r>
            <w:r w:rsidR="00BD2FB2">
              <w:rPr>
                <w:webHidden/>
              </w:rPr>
              <w:tab/>
            </w:r>
            <w:r w:rsidR="00BD2FB2">
              <w:rPr>
                <w:webHidden/>
              </w:rPr>
              <w:fldChar w:fldCharType="begin"/>
            </w:r>
            <w:r w:rsidR="00BD2FB2">
              <w:rPr>
                <w:webHidden/>
              </w:rPr>
              <w:instrText xml:space="preserve"> PAGEREF _Toc129209029 \h </w:instrText>
            </w:r>
            <w:r w:rsidR="00BD2FB2">
              <w:rPr>
                <w:webHidden/>
              </w:rPr>
            </w:r>
            <w:r w:rsidR="00BD2FB2">
              <w:rPr>
                <w:webHidden/>
              </w:rPr>
              <w:fldChar w:fldCharType="separate"/>
            </w:r>
            <w:r w:rsidR="00BD2FB2">
              <w:rPr>
                <w:webHidden/>
              </w:rPr>
              <w:t>11</w:t>
            </w:r>
            <w:r w:rsidR="00BD2FB2">
              <w:rPr>
                <w:webHidden/>
              </w:rPr>
              <w:fldChar w:fldCharType="end"/>
            </w:r>
          </w:hyperlink>
        </w:p>
        <w:p w14:paraId="614A2CAD" w14:textId="748F8444" w:rsidR="00BD2FB2" w:rsidRDefault="00000000">
          <w:pPr>
            <w:pStyle w:val="TOC3"/>
            <w:tabs>
              <w:tab w:val="left" w:pos="1320"/>
              <w:tab w:val="right" w:leader="dot" w:pos="9350"/>
            </w:tabs>
            <w:rPr>
              <w:rFonts w:asciiTheme="minorHAnsi" w:eastAsiaTheme="minorEastAsia" w:hAnsiTheme="minorHAnsi"/>
              <w:sz w:val="22"/>
            </w:rPr>
          </w:pPr>
          <w:hyperlink w:anchor="_Toc129209030" w:history="1">
            <w:r w:rsidR="00BD2FB2" w:rsidRPr="0094686D">
              <w:rPr>
                <w:rStyle w:val="Hyperlink"/>
              </w:rPr>
              <w:t>4.6.1.</w:t>
            </w:r>
            <w:r w:rsidR="00BD2FB2">
              <w:rPr>
                <w:rFonts w:asciiTheme="minorHAnsi" w:eastAsiaTheme="minorEastAsia" w:hAnsiTheme="minorHAnsi"/>
                <w:sz w:val="22"/>
              </w:rPr>
              <w:tab/>
            </w:r>
            <w:r w:rsidR="00BD2FB2" w:rsidRPr="0094686D">
              <w:rPr>
                <w:rStyle w:val="Hyperlink"/>
              </w:rPr>
              <w:t>Kako RSA radi?</w:t>
            </w:r>
            <w:r w:rsidR="00BD2FB2">
              <w:rPr>
                <w:webHidden/>
              </w:rPr>
              <w:tab/>
            </w:r>
            <w:r w:rsidR="00BD2FB2">
              <w:rPr>
                <w:webHidden/>
              </w:rPr>
              <w:fldChar w:fldCharType="begin"/>
            </w:r>
            <w:r w:rsidR="00BD2FB2">
              <w:rPr>
                <w:webHidden/>
              </w:rPr>
              <w:instrText xml:space="preserve"> PAGEREF _Toc129209030 \h </w:instrText>
            </w:r>
            <w:r w:rsidR="00BD2FB2">
              <w:rPr>
                <w:webHidden/>
              </w:rPr>
            </w:r>
            <w:r w:rsidR="00BD2FB2">
              <w:rPr>
                <w:webHidden/>
              </w:rPr>
              <w:fldChar w:fldCharType="separate"/>
            </w:r>
            <w:r w:rsidR="00BD2FB2">
              <w:rPr>
                <w:webHidden/>
              </w:rPr>
              <w:t>11</w:t>
            </w:r>
            <w:r w:rsidR="00BD2FB2">
              <w:rPr>
                <w:webHidden/>
              </w:rPr>
              <w:fldChar w:fldCharType="end"/>
            </w:r>
          </w:hyperlink>
        </w:p>
        <w:p w14:paraId="75A0E1A1" w14:textId="28BAE9DA" w:rsidR="00BD2FB2" w:rsidRDefault="00000000">
          <w:pPr>
            <w:pStyle w:val="TOC2"/>
            <w:tabs>
              <w:tab w:val="left" w:pos="880"/>
              <w:tab w:val="right" w:leader="dot" w:pos="9350"/>
            </w:tabs>
            <w:rPr>
              <w:rFonts w:asciiTheme="minorHAnsi" w:eastAsiaTheme="minorEastAsia" w:hAnsiTheme="minorHAnsi"/>
              <w:sz w:val="22"/>
            </w:rPr>
          </w:pPr>
          <w:hyperlink w:anchor="_Toc129209031" w:history="1">
            <w:r w:rsidR="00BD2FB2" w:rsidRPr="0094686D">
              <w:rPr>
                <w:rStyle w:val="Hyperlink"/>
              </w:rPr>
              <w:t>4.7.</w:t>
            </w:r>
            <w:r w:rsidR="00BD2FB2">
              <w:rPr>
                <w:rFonts w:asciiTheme="minorHAnsi" w:eastAsiaTheme="minorEastAsia" w:hAnsiTheme="minorHAnsi"/>
                <w:sz w:val="22"/>
              </w:rPr>
              <w:tab/>
            </w:r>
            <w:r w:rsidR="00BD2FB2" w:rsidRPr="0094686D">
              <w:rPr>
                <w:rStyle w:val="Hyperlink"/>
              </w:rPr>
              <w:t>Hibridni kriptosistem</w:t>
            </w:r>
            <w:r w:rsidR="00BD2FB2">
              <w:rPr>
                <w:webHidden/>
              </w:rPr>
              <w:tab/>
            </w:r>
            <w:r w:rsidR="00BD2FB2">
              <w:rPr>
                <w:webHidden/>
              </w:rPr>
              <w:fldChar w:fldCharType="begin"/>
            </w:r>
            <w:r w:rsidR="00BD2FB2">
              <w:rPr>
                <w:webHidden/>
              </w:rPr>
              <w:instrText xml:space="preserve"> PAGEREF _Toc129209031 \h </w:instrText>
            </w:r>
            <w:r w:rsidR="00BD2FB2">
              <w:rPr>
                <w:webHidden/>
              </w:rPr>
            </w:r>
            <w:r w:rsidR="00BD2FB2">
              <w:rPr>
                <w:webHidden/>
              </w:rPr>
              <w:fldChar w:fldCharType="separate"/>
            </w:r>
            <w:r w:rsidR="00BD2FB2">
              <w:rPr>
                <w:webHidden/>
              </w:rPr>
              <w:t>12</w:t>
            </w:r>
            <w:r w:rsidR="00BD2FB2">
              <w:rPr>
                <w:webHidden/>
              </w:rPr>
              <w:fldChar w:fldCharType="end"/>
            </w:r>
          </w:hyperlink>
        </w:p>
        <w:p w14:paraId="37FCD633" w14:textId="7E052C05" w:rsidR="00BD2FB2" w:rsidRDefault="00000000">
          <w:pPr>
            <w:pStyle w:val="TOC3"/>
            <w:tabs>
              <w:tab w:val="left" w:pos="1320"/>
              <w:tab w:val="right" w:leader="dot" w:pos="9350"/>
            </w:tabs>
            <w:rPr>
              <w:rFonts w:asciiTheme="minorHAnsi" w:eastAsiaTheme="minorEastAsia" w:hAnsiTheme="minorHAnsi"/>
              <w:sz w:val="22"/>
            </w:rPr>
          </w:pPr>
          <w:hyperlink w:anchor="_Toc129209032" w:history="1">
            <w:r w:rsidR="00BD2FB2" w:rsidRPr="0094686D">
              <w:rPr>
                <w:rStyle w:val="Hyperlink"/>
              </w:rPr>
              <w:t>4.7.1.</w:t>
            </w:r>
            <w:r w:rsidR="00BD2FB2">
              <w:rPr>
                <w:rFonts w:asciiTheme="minorHAnsi" w:eastAsiaTheme="minorEastAsia" w:hAnsiTheme="minorHAnsi"/>
                <w:sz w:val="22"/>
              </w:rPr>
              <w:tab/>
            </w:r>
            <w:r w:rsidR="00BD2FB2" w:rsidRPr="0094686D">
              <w:rPr>
                <w:rStyle w:val="Hyperlink"/>
              </w:rPr>
              <w:t>Mehanizam enkapsulacije ključa</w:t>
            </w:r>
            <w:r w:rsidR="00BD2FB2">
              <w:rPr>
                <w:webHidden/>
              </w:rPr>
              <w:tab/>
            </w:r>
            <w:r w:rsidR="00BD2FB2">
              <w:rPr>
                <w:webHidden/>
              </w:rPr>
              <w:fldChar w:fldCharType="begin"/>
            </w:r>
            <w:r w:rsidR="00BD2FB2">
              <w:rPr>
                <w:webHidden/>
              </w:rPr>
              <w:instrText xml:space="preserve"> PAGEREF _Toc129209032 \h </w:instrText>
            </w:r>
            <w:r w:rsidR="00BD2FB2">
              <w:rPr>
                <w:webHidden/>
              </w:rPr>
            </w:r>
            <w:r w:rsidR="00BD2FB2">
              <w:rPr>
                <w:webHidden/>
              </w:rPr>
              <w:fldChar w:fldCharType="separate"/>
            </w:r>
            <w:r w:rsidR="00BD2FB2">
              <w:rPr>
                <w:webHidden/>
              </w:rPr>
              <w:t>13</w:t>
            </w:r>
            <w:r w:rsidR="00BD2FB2">
              <w:rPr>
                <w:webHidden/>
              </w:rPr>
              <w:fldChar w:fldCharType="end"/>
            </w:r>
          </w:hyperlink>
        </w:p>
        <w:p w14:paraId="79B22DFA" w14:textId="53A5B5F7" w:rsidR="00BD2FB2" w:rsidRDefault="00000000">
          <w:pPr>
            <w:pStyle w:val="TOC3"/>
            <w:tabs>
              <w:tab w:val="left" w:pos="1320"/>
              <w:tab w:val="right" w:leader="dot" w:pos="9350"/>
            </w:tabs>
            <w:rPr>
              <w:rFonts w:asciiTheme="minorHAnsi" w:eastAsiaTheme="minorEastAsia" w:hAnsiTheme="minorHAnsi"/>
              <w:sz w:val="22"/>
            </w:rPr>
          </w:pPr>
          <w:hyperlink w:anchor="_Toc129209033" w:history="1">
            <w:r w:rsidR="00BD2FB2" w:rsidRPr="0094686D">
              <w:rPr>
                <w:rStyle w:val="Hyperlink"/>
              </w:rPr>
              <w:t>4.7.2.</w:t>
            </w:r>
            <w:r w:rsidR="00BD2FB2">
              <w:rPr>
                <w:rFonts w:asciiTheme="minorHAnsi" w:eastAsiaTheme="minorEastAsia" w:hAnsiTheme="minorHAnsi"/>
                <w:sz w:val="22"/>
              </w:rPr>
              <w:tab/>
            </w:r>
            <w:r w:rsidR="00BD2FB2" w:rsidRPr="0094686D">
              <w:rPr>
                <w:rStyle w:val="Hyperlink"/>
              </w:rPr>
              <w:t>Shema enkapsulacije podataka</w:t>
            </w:r>
            <w:r w:rsidR="00BD2FB2">
              <w:rPr>
                <w:webHidden/>
              </w:rPr>
              <w:tab/>
            </w:r>
            <w:r w:rsidR="00BD2FB2">
              <w:rPr>
                <w:webHidden/>
              </w:rPr>
              <w:fldChar w:fldCharType="begin"/>
            </w:r>
            <w:r w:rsidR="00BD2FB2">
              <w:rPr>
                <w:webHidden/>
              </w:rPr>
              <w:instrText xml:space="preserve"> PAGEREF _Toc129209033 \h </w:instrText>
            </w:r>
            <w:r w:rsidR="00BD2FB2">
              <w:rPr>
                <w:webHidden/>
              </w:rPr>
            </w:r>
            <w:r w:rsidR="00BD2FB2">
              <w:rPr>
                <w:webHidden/>
              </w:rPr>
              <w:fldChar w:fldCharType="separate"/>
            </w:r>
            <w:r w:rsidR="00BD2FB2">
              <w:rPr>
                <w:webHidden/>
              </w:rPr>
              <w:t>13</w:t>
            </w:r>
            <w:r w:rsidR="00BD2FB2">
              <w:rPr>
                <w:webHidden/>
              </w:rPr>
              <w:fldChar w:fldCharType="end"/>
            </w:r>
          </w:hyperlink>
        </w:p>
        <w:p w14:paraId="439ACCA7" w14:textId="2262B49A" w:rsidR="00BD2FB2" w:rsidRDefault="00000000">
          <w:pPr>
            <w:pStyle w:val="TOC3"/>
            <w:tabs>
              <w:tab w:val="left" w:pos="1320"/>
              <w:tab w:val="right" w:leader="dot" w:pos="9350"/>
            </w:tabs>
            <w:rPr>
              <w:rFonts w:asciiTheme="minorHAnsi" w:eastAsiaTheme="minorEastAsia" w:hAnsiTheme="minorHAnsi"/>
              <w:sz w:val="22"/>
            </w:rPr>
          </w:pPr>
          <w:hyperlink w:anchor="_Toc129209034" w:history="1">
            <w:r w:rsidR="00BD2FB2" w:rsidRPr="0094686D">
              <w:rPr>
                <w:rStyle w:val="Hyperlink"/>
              </w:rPr>
              <w:t>4.7.3.</w:t>
            </w:r>
            <w:r w:rsidR="00BD2FB2">
              <w:rPr>
                <w:rFonts w:asciiTheme="minorHAnsi" w:eastAsiaTheme="minorEastAsia" w:hAnsiTheme="minorHAnsi"/>
                <w:sz w:val="22"/>
              </w:rPr>
              <w:tab/>
            </w:r>
            <w:r w:rsidR="00BD2FB2" w:rsidRPr="0094686D">
              <w:rPr>
                <w:rStyle w:val="Hyperlink"/>
              </w:rPr>
              <w:t>Primjer hibridnog kriptosistema</w:t>
            </w:r>
            <w:r w:rsidR="00BD2FB2">
              <w:rPr>
                <w:webHidden/>
              </w:rPr>
              <w:tab/>
            </w:r>
            <w:r w:rsidR="00BD2FB2">
              <w:rPr>
                <w:webHidden/>
              </w:rPr>
              <w:fldChar w:fldCharType="begin"/>
            </w:r>
            <w:r w:rsidR="00BD2FB2">
              <w:rPr>
                <w:webHidden/>
              </w:rPr>
              <w:instrText xml:space="preserve"> PAGEREF _Toc129209034 \h </w:instrText>
            </w:r>
            <w:r w:rsidR="00BD2FB2">
              <w:rPr>
                <w:webHidden/>
              </w:rPr>
            </w:r>
            <w:r w:rsidR="00BD2FB2">
              <w:rPr>
                <w:webHidden/>
              </w:rPr>
              <w:fldChar w:fldCharType="separate"/>
            </w:r>
            <w:r w:rsidR="00BD2FB2">
              <w:rPr>
                <w:webHidden/>
              </w:rPr>
              <w:t>13</w:t>
            </w:r>
            <w:r w:rsidR="00BD2FB2">
              <w:rPr>
                <w:webHidden/>
              </w:rPr>
              <w:fldChar w:fldCharType="end"/>
            </w:r>
          </w:hyperlink>
        </w:p>
        <w:p w14:paraId="24A9EDD3" w14:textId="45FFC6FF" w:rsidR="00BD2FB2" w:rsidRPr="00BD2FB2" w:rsidRDefault="00000000" w:rsidP="00BD2FB2">
          <w:pPr>
            <w:pStyle w:val="TOC1"/>
            <w:rPr>
              <w:rFonts w:asciiTheme="minorHAnsi" w:eastAsiaTheme="minorEastAsia" w:hAnsiTheme="minorHAnsi"/>
              <w:sz w:val="22"/>
            </w:rPr>
          </w:pPr>
          <w:hyperlink w:anchor="_Toc129209035" w:history="1">
            <w:r w:rsidR="00BD2FB2" w:rsidRPr="00BD2FB2">
              <w:rPr>
                <w:rStyle w:val="Hyperlink"/>
              </w:rPr>
              <w:t>5.</w:t>
            </w:r>
            <w:r w:rsidR="00BD2FB2" w:rsidRPr="00BD2FB2">
              <w:rPr>
                <w:rFonts w:asciiTheme="minorHAnsi" w:eastAsiaTheme="minorEastAsia" w:hAnsiTheme="minorHAnsi"/>
                <w:sz w:val="22"/>
              </w:rPr>
              <w:tab/>
            </w:r>
            <w:r w:rsidR="00BD2FB2" w:rsidRPr="00BD2FB2">
              <w:rPr>
                <w:rStyle w:val="Hyperlink"/>
              </w:rPr>
              <w:t>IMPLEMENTACIJA U JAVASCRIPTU</w:t>
            </w:r>
            <w:r w:rsidR="00BD2FB2" w:rsidRPr="00BD2FB2">
              <w:rPr>
                <w:webHidden/>
              </w:rPr>
              <w:tab/>
            </w:r>
            <w:r w:rsidR="00BD2FB2" w:rsidRPr="00BD2FB2">
              <w:rPr>
                <w:webHidden/>
              </w:rPr>
              <w:fldChar w:fldCharType="begin"/>
            </w:r>
            <w:r w:rsidR="00BD2FB2" w:rsidRPr="00BD2FB2">
              <w:rPr>
                <w:webHidden/>
              </w:rPr>
              <w:instrText xml:space="preserve"> PAGEREF _Toc129209035 \h </w:instrText>
            </w:r>
            <w:r w:rsidR="00BD2FB2" w:rsidRPr="00BD2FB2">
              <w:rPr>
                <w:webHidden/>
              </w:rPr>
            </w:r>
            <w:r w:rsidR="00BD2FB2" w:rsidRPr="00BD2FB2">
              <w:rPr>
                <w:webHidden/>
              </w:rPr>
              <w:fldChar w:fldCharType="separate"/>
            </w:r>
            <w:r w:rsidR="00BD2FB2" w:rsidRPr="00BD2FB2">
              <w:rPr>
                <w:webHidden/>
              </w:rPr>
              <w:t>14</w:t>
            </w:r>
            <w:r w:rsidR="00BD2FB2" w:rsidRPr="00BD2FB2">
              <w:rPr>
                <w:webHidden/>
              </w:rPr>
              <w:fldChar w:fldCharType="end"/>
            </w:r>
          </w:hyperlink>
        </w:p>
        <w:p w14:paraId="26157240" w14:textId="56896110" w:rsidR="00BD2FB2" w:rsidRPr="00BD2FB2" w:rsidRDefault="00000000" w:rsidP="00BD2FB2">
          <w:pPr>
            <w:pStyle w:val="TOC1"/>
            <w:rPr>
              <w:rFonts w:asciiTheme="minorHAnsi" w:eastAsiaTheme="minorEastAsia" w:hAnsiTheme="minorHAnsi"/>
              <w:sz w:val="22"/>
            </w:rPr>
          </w:pPr>
          <w:hyperlink w:anchor="_Toc129209036" w:history="1">
            <w:r w:rsidR="00BD2FB2" w:rsidRPr="00BD2FB2">
              <w:rPr>
                <w:rStyle w:val="Hyperlink"/>
              </w:rPr>
              <w:t>6.</w:t>
            </w:r>
            <w:r w:rsidR="00BD2FB2" w:rsidRPr="00BD2FB2">
              <w:rPr>
                <w:rFonts w:asciiTheme="minorHAnsi" w:eastAsiaTheme="minorEastAsia" w:hAnsiTheme="minorHAnsi"/>
                <w:sz w:val="22"/>
              </w:rPr>
              <w:tab/>
            </w:r>
            <w:r w:rsidR="00BD2FB2" w:rsidRPr="00BD2FB2">
              <w:rPr>
                <w:rStyle w:val="Hyperlink"/>
              </w:rPr>
              <w:t>ZAKLJU</w:t>
            </w:r>
            <w:r w:rsidR="00BD2FB2" w:rsidRPr="00BD2FB2">
              <w:rPr>
                <w:rStyle w:val="Hyperlink"/>
                <w:lang w:val="bs-Latn-BA"/>
              </w:rPr>
              <w:t>Č</w:t>
            </w:r>
            <w:r w:rsidR="00BD2FB2" w:rsidRPr="00BD2FB2">
              <w:rPr>
                <w:rStyle w:val="Hyperlink"/>
              </w:rPr>
              <w:t>AK</w:t>
            </w:r>
            <w:r w:rsidR="00BD2FB2" w:rsidRPr="00BD2FB2">
              <w:rPr>
                <w:webHidden/>
              </w:rPr>
              <w:tab/>
            </w:r>
            <w:r w:rsidR="00BD2FB2" w:rsidRPr="00BD2FB2">
              <w:rPr>
                <w:webHidden/>
              </w:rPr>
              <w:fldChar w:fldCharType="begin"/>
            </w:r>
            <w:r w:rsidR="00BD2FB2" w:rsidRPr="00BD2FB2">
              <w:rPr>
                <w:webHidden/>
              </w:rPr>
              <w:instrText xml:space="preserve"> PAGEREF _Toc129209036 \h </w:instrText>
            </w:r>
            <w:r w:rsidR="00BD2FB2" w:rsidRPr="00BD2FB2">
              <w:rPr>
                <w:webHidden/>
              </w:rPr>
            </w:r>
            <w:r w:rsidR="00BD2FB2" w:rsidRPr="00BD2FB2">
              <w:rPr>
                <w:webHidden/>
              </w:rPr>
              <w:fldChar w:fldCharType="separate"/>
            </w:r>
            <w:r w:rsidR="00BD2FB2" w:rsidRPr="00BD2FB2">
              <w:rPr>
                <w:webHidden/>
              </w:rPr>
              <w:t>18</w:t>
            </w:r>
            <w:r w:rsidR="00BD2FB2" w:rsidRPr="00BD2FB2">
              <w:rPr>
                <w:webHidden/>
              </w:rPr>
              <w:fldChar w:fldCharType="end"/>
            </w:r>
          </w:hyperlink>
        </w:p>
        <w:p w14:paraId="1FCCB660" w14:textId="70CDFE43" w:rsidR="00BD2FB2" w:rsidRPr="00BD2FB2" w:rsidRDefault="00000000" w:rsidP="00BD2FB2">
          <w:pPr>
            <w:pStyle w:val="TOC1"/>
            <w:rPr>
              <w:rFonts w:asciiTheme="minorHAnsi" w:eastAsiaTheme="minorEastAsia" w:hAnsiTheme="minorHAnsi"/>
              <w:sz w:val="22"/>
            </w:rPr>
          </w:pPr>
          <w:hyperlink w:anchor="_Toc129209037" w:history="1">
            <w:r w:rsidR="00BD2FB2" w:rsidRPr="00BD2FB2">
              <w:rPr>
                <w:rStyle w:val="Hyperlink"/>
                <w:rFonts w:cs="Arial"/>
                <w:lang w:val="es-ES"/>
              </w:rPr>
              <w:t>LITERATURA</w:t>
            </w:r>
            <w:r w:rsidR="00BD2FB2" w:rsidRPr="00BD2FB2">
              <w:rPr>
                <w:webHidden/>
              </w:rPr>
              <w:tab/>
            </w:r>
            <w:r w:rsidR="00BD2FB2" w:rsidRPr="00BD2FB2">
              <w:rPr>
                <w:webHidden/>
              </w:rPr>
              <w:fldChar w:fldCharType="begin"/>
            </w:r>
            <w:r w:rsidR="00BD2FB2" w:rsidRPr="00BD2FB2">
              <w:rPr>
                <w:webHidden/>
              </w:rPr>
              <w:instrText xml:space="preserve"> PAGEREF _Toc129209037 \h </w:instrText>
            </w:r>
            <w:r w:rsidR="00BD2FB2" w:rsidRPr="00BD2FB2">
              <w:rPr>
                <w:webHidden/>
              </w:rPr>
            </w:r>
            <w:r w:rsidR="00BD2FB2" w:rsidRPr="00BD2FB2">
              <w:rPr>
                <w:webHidden/>
              </w:rPr>
              <w:fldChar w:fldCharType="separate"/>
            </w:r>
            <w:r w:rsidR="00BD2FB2" w:rsidRPr="00BD2FB2">
              <w:rPr>
                <w:webHidden/>
              </w:rPr>
              <w:t>19</w:t>
            </w:r>
            <w:r w:rsidR="00BD2FB2" w:rsidRPr="00BD2FB2">
              <w:rPr>
                <w:webHidden/>
              </w:rPr>
              <w:fldChar w:fldCharType="end"/>
            </w:r>
          </w:hyperlink>
        </w:p>
        <w:p w14:paraId="29D58DC8" w14:textId="0B7D5267" w:rsidR="00B46930" w:rsidRDefault="00844BB9">
          <w:pPr>
            <w:rPr>
              <w:b/>
              <w:bCs/>
            </w:rPr>
          </w:pPr>
          <w:r>
            <w:rPr>
              <w:b/>
              <w:bCs/>
            </w:rPr>
            <w:fldChar w:fldCharType="end"/>
          </w:r>
        </w:p>
      </w:sdtContent>
    </w:sdt>
    <w:p w14:paraId="3B77D588" w14:textId="72131B4D" w:rsidR="00105C1B" w:rsidRDefault="00001C3D" w:rsidP="00001C3D">
      <w:pPr>
        <w:pStyle w:val="Heading1"/>
        <w:numPr>
          <w:ilvl w:val="0"/>
          <w:numId w:val="24"/>
        </w:numPr>
        <w:rPr>
          <w:lang w:val="bs-Latn-BA"/>
        </w:rPr>
      </w:pPr>
      <w:bookmarkStart w:id="2" w:name="_Toc129209008"/>
      <w:r>
        <w:lastRenderedPageBreak/>
        <w:t>U</w:t>
      </w:r>
      <w:r w:rsidR="00CA7B13">
        <w:t>VOD</w:t>
      </w:r>
      <w:bookmarkEnd w:id="2"/>
    </w:p>
    <w:p w14:paraId="7EFB6E6F" w14:textId="5EF037E8" w:rsidR="00773290" w:rsidRDefault="00773290" w:rsidP="00773290">
      <w:r w:rsidRPr="00773290">
        <w:rPr>
          <w:lang w:val="bs-Latn-BA"/>
        </w:rPr>
        <w:t>U današnjem digitalnom dobu, sigurnost i zaštita podataka su postal</w:t>
      </w:r>
      <w:r w:rsidR="003D4F31">
        <w:rPr>
          <w:lang w:val="bs-Latn-BA"/>
        </w:rPr>
        <w:t>i</w:t>
      </w:r>
      <w:r w:rsidRPr="00773290">
        <w:rPr>
          <w:lang w:val="bs-Latn-BA"/>
        </w:rPr>
        <w:t xml:space="preserve"> ključni elementi poslovanja i svakodnevnog </w:t>
      </w:r>
      <w:r>
        <w:rPr>
          <w:lang w:val="bs-Latn-BA"/>
        </w:rPr>
        <w:t>života. Asimetrična enkripcija</w:t>
      </w:r>
      <w:r w:rsidRPr="00773290">
        <w:rPr>
          <w:lang w:val="bs-Latn-BA"/>
        </w:rPr>
        <w:t xml:space="preserve"> igra ključnu ulogu u osiguravanju sigurne razmjene podataka. U ovom maturskom radu, detaljno ć</w:t>
      </w:r>
      <w:r w:rsidR="00D55487">
        <w:rPr>
          <w:lang w:val="bs-Latn-BA"/>
        </w:rPr>
        <w:t>u</w:t>
      </w:r>
      <w:r w:rsidRPr="00773290">
        <w:rPr>
          <w:lang w:val="bs-Latn-BA"/>
        </w:rPr>
        <w:t xml:space="preserve"> istražiti asimetričnu enkripciju</w:t>
      </w:r>
      <w:r w:rsidR="00D55487">
        <w:rPr>
          <w:lang w:val="bs-Latn-BA"/>
        </w:rPr>
        <w:t xml:space="preserve"> (enkripciju javnog ključ</w:t>
      </w:r>
      <w:r w:rsidR="00D55487">
        <w:t>a</w:t>
      </w:r>
      <w:r w:rsidR="00D55487">
        <w:rPr>
          <w:lang w:val="bs-Latn-BA"/>
        </w:rPr>
        <w:t>)</w:t>
      </w:r>
      <w:r w:rsidR="004D52B3">
        <w:rPr>
          <w:lang w:val="bs-Latn-BA"/>
        </w:rPr>
        <w:t xml:space="preserve">, </w:t>
      </w:r>
      <w:r w:rsidRPr="00773290">
        <w:rPr>
          <w:lang w:val="bs-Latn-BA"/>
        </w:rPr>
        <w:t>njezinu primj</w:t>
      </w:r>
      <w:r>
        <w:rPr>
          <w:lang w:val="bs-Latn-BA"/>
        </w:rPr>
        <w:t>enu u modernom digitalnom dobu</w:t>
      </w:r>
      <w:r w:rsidR="004D52B3">
        <w:rPr>
          <w:lang w:val="bs-Latn-BA"/>
        </w:rPr>
        <w:t xml:space="preserve"> kao i šta</w:t>
      </w:r>
      <w:r w:rsidR="004D52B3">
        <w:t xml:space="preserve"> se to JavaScriptom mo</w:t>
      </w:r>
      <w:r w:rsidR="004D52B3">
        <w:rPr>
          <w:lang w:val="bs-Latn-BA"/>
        </w:rPr>
        <w:t>ž</w:t>
      </w:r>
      <w:r w:rsidR="004D52B3">
        <w:t xml:space="preserve">e napraviti </w:t>
      </w:r>
      <w:r w:rsidR="008672DD">
        <w:t>u podru</w:t>
      </w:r>
      <w:r w:rsidR="008672DD">
        <w:rPr>
          <w:lang w:val="bs-Latn-BA"/>
        </w:rPr>
        <w:t>č</w:t>
      </w:r>
      <w:r w:rsidR="008672DD">
        <w:t xml:space="preserve">ju enkripcije </w:t>
      </w:r>
      <w:r w:rsidR="004D52B3">
        <w:t>pomo</w:t>
      </w:r>
      <w:r w:rsidR="004D52B3">
        <w:rPr>
          <w:lang w:val="bs-Latn-BA"/>
        </w:rPr>
        <w:t>ć</w:t>
      </w:r>
      <w:r w:rsidR="004D52B3">
        <w:t xml:space="preserve">u vlastitog projekta </w:t>
      </w:r>
      <w:r w:rsidR="008672DD">
        <w:t xml:space="preserve">- </w:t>
      </w:r>
      <w:r w:rsidR="004D52B3">
        <w:t>RSA algoritma</w:t>
      </w:r>
      <w:r w:rsidR="003D4F31">
        <w:t xml:space="preserve"> i njegovog interfejsa</w:t>
      </w:r>
      <w:r w:rsidR="004D52B3">
        <w:t>.</w:t>
      </w:r>
    </w:p>
    <w:p w14:paraId="6FEB379F" w14:textId="4E5FE40C" w:rsidR="00210038" w:rsidRPr="00AB0911" w:rsidRDefault="00210038" w:rsidP="00773290">
      <w:r>
        <w:t>Izabrao sam ovu temu jer me mnogo interesovao pojam kriptografije</w:t>
      </w:r>
      <w:r w:rsidR="00AB0911">
        <w:t>, kako funkcioni</w:t>
      </w:r>
      <w:r w:rsidR="00AB0911">
        <w:rPr>
          <w:lang w:val="bs-Latn-BA"/>
        </w:rPr>
        <w:t>š</w:t>
      </w:r>
      <w:r w:rsidR="00AB0911">
        <w:t>e sam internet i sigurnost na njemu, na koji na</w:t>
      </w:r>
      <w:r w:rsidR="00AB0911">
        <w:rPr>
          <w:lang w:val="bs-Latn-BA"/>
        </w:rPr>
        <w:t>č</w:t>
      </w:r>
      <w:r w:rsidR="00AB0911">
        <w:t>in je zagarantovano da informacije ostanu tajne te kako da je mogu</w:t>
      </w:r>
      <w:r w:rsidR="00AB0911">
        <w:rPr>
          <w:lang w:val="bs-Latn-BA"/>
        </w:rPr>
        <w:t>ć</w:t>
      </w:r>
      <w:r w:rsidR="00AB0911">
        <w:t>e da pomo</w:t>
      </w:r>
      <w:r w:rsidR="00AB0911">
        <w:rPr>
          <w:lang w:val="bs-Latn-BA"/>
        </w:rPr>
        <w:t>ć</w:t>
      </w:r>
      <w:r w:rsidR="00AB0911">
        <w:t>u ovako jakih ma</w:t>
      </w:r>
      <w:r w:rsidR="00AB0911">
        <w:rPr>
          <w:lang w:val="bs-Latn-BA"/>
        </w:rPr>
        <w:t>š</w:t>
      </w:r>
      <w:r w:rsidR="00AB0911">
        <w:t>ina koje danas imamo podaci opet budu sigurni. Naravno, asimetri</w:t>
      </w:r>
      <w:r w:rsidR="00AB0911">
        <w:rPr>
          <w:lang w:val="bs-Latn-BA"/>
        </w:rPr>
        <w:t>č</w:t>
      </w:r>
      <w:r w:rsidR="00AB0911">
        <w:t xml:space="preserve">na enkripcija nije jedini pojam u internet sigurnosti, ali je </w:t>
      </w:r>
      <w:r w:rsidR="003D4F31">
        <w:t xml:space="preserve">definitivno jedan od </w:t>
      </w:r>
      <w:r w:rsidR="00AB0911">
        <w:t>bitniji.</w:t>
      </w:r>
    </w:p>
    <w:p w14:paraId="21A954A2" w14:textId="550313EA" w:rsidR="00773290" w:rsidRPr="003B7E62" w:rsidRDefault="00773290" w:rsidP="00773290">
      <w:pPr>
        <w:rPr>
          <w:lang w:val="bs-Latn-BA"/>
        </w:rPr>
      </w:pPr>
      <w:r w:rsidRPr="00773290">
        <w:rPr>
          <w:lang w:val="bs-Latn-BA"/>
        </w:rPr>
        <w:t xml:space="preserve">U </w:t>
      </w:r>
      <w:r w:rsidR="003B7E62">
        <w:rPr>
          <w:lang w:val="bs-Latn-BA"/>
        </w:rPr>
        <w:t>prvom dijelu rada, definirat</w:t>
      </w:r>
      <w:r w:rsidR="00D55487">
        <w:rPr>
          <w:lang w:val="bs-Latn-BA"/>
        </w:rPr>
        <w:t>i</w:t>
      </w:r>
      <w:r w:rsidR="003B7E62">
        <w:rPr>
          <w:lang w:val="bs-Latn-BA"/>
        </w:rPr>
        <w:t xml:space="preserve"> ću</w:t>
      </w:r>
      <w:r w:rsidRPr="00773290">
        <w:rPr>
          <w:lang w:val="bs-Latn-BA"/>
        </w:rPr>
        <w:t xml:space="preserve"> osnovne koncepte kriptografije i enkripcije, objasniti razliku između simetrične i asimetrične enkripcije, te opisati kako asimetrična enkripcija koristi javne i privatne ključeve za en</w:t>
      </w:r>
      <w:r>
        <w:rPr>
          <w:lang w:val="bs-Latn-BA"/>
        </w:rPr>
        <w:t>kripciju i dekripciju podataka.</w:t>
      </w:r>
      <w:r w:rsidR="003B7E62">
        <w:rPr>
          <w:lang w:val="bs-Latn-BA"/>
        </w:rPr>
        <w:t xml:space="preserve"> </w:t>
      </w:r>
      <w:r w:rsidRPr="00773290">
        <w:rPr>
          <w:lang w:val="bs-Latn-BA"/>
        </w:rPr>
        <w:t xml:space="preserve">U drugom dijelu, </w:t>
      </w:r>
      <w:r w:rsidR="003B7E62">
        <w:rPr>
          <w:lang w:val="bs-Latn-BA"/>
        </w:rPr>
        <w:t>izučiti</w:t>
      </w:r>
      <w:r w:rsidR="006138A9">
        <w:t xml:space="preserve"> </w:t>
      </w:r>
      <w:r w:rsidR="003B7E62">
        <w:rPr>
          <w:lang w:val="bs-Latn-BA"/>
        </w:rPr>
        <w:t>ću</w:t>
      </w:r>
      <w:r w:rsidR="006138A9">
        <w:t xml:space="preserve"> historiju asimetri</w:t>
      </w:r>
      <w:r w:rsidR="006138A9">
        <w:rPr>
          <w:lang w:val="bs-Latn-BA"/>
        </w:rPr>
        <w:t>č</w:t>
      </w:r>
      <w:r w:rsidR="006138A9">
        <w:t>ne enkripcije, kako i gdje je nastala te ko su bili ti brilijantni ljudi koji su ovo izumili.</w:t>
      </w:r>
      <w:r w:rsidR="003B7E62">
        <w:t xml:space="preserve"> </w:t>
      </w:r>
      <w:r w:rsidR="003B7E62" w:rsidRPr="00773290">
        <w:rPr>
          <w:lang w:val="bs-Latn-BA"/>
        </w:rPr>
        <w:t xml:space="preserve">U trećem dijelu, </w:t>
      </w:r>
      <w:r w:rsidR="003B7E62">
        <w:rPr>
          <w:lang w:val="bs-Latn-BA"/>
        </w:rPr>
        <w:t>detaljno ću</w:t>
      </w:r>
      <w:r w:rsidRPr="00773290">
        <w:rPr>
          <w:lang w:val="bs-Latn-BA"/>
        </w:rPr>
        <w:t xml:space="preserve"> istražiti </w:t>
      </w:r>
      <w:r w:rsidR="003B7E62">
        <w:rPr>
          <w:lang w:val="bs-Latn-BA"/>
        </w:rPr>
        <w:t>najbitnije principe i algoritme asimetrične enkripcije, kako oni rade i zbog čega postoje. U četvrtom ću prikazati implementaciju RSA kriptoalgoritma u JavaScriptu i vi</w:t>
      </w:r>
      <w:r w:rsidR="001C6275">
        <w:rPr>
          <w:lang w:val="bs-Latn-BA"/>
        </w:rPr>
        <w:t>z</w:t>
      </w:r>
      <w:r w:rsidR="003B7E62">
        <w:rPr>
          <w:lang w:val="bs-Latn-BA"/>
        </w:rPr>
        <w:t>uelno ga prikazati.</w:t>
      </w:r>
    </w:p>
    <w:p w14:paraId="6589A0AC" w14:textId="43B89ED2" w:rsidR="00001C3D" w:rsidRDefault="00773290" w:rsidP="00B518F0">
      <w:pPr>
        <w:rPr>
          <w:lang w:val="bs-Latn-BA"/>
        </w:rPr>
      </w:pPr>
      <w:r w:rsidRPr="00773290">
        <w:rPr>
          <w:lang w:val="bs-Latn-BA"/>
        </w:rPr>
        <w:t>Konačno, u zaključku ć</w:t>
      </w:r>
      <w:r w:rsidR="001C6275">
        <w:rPr>
          <w:lang w:val="bs-Latn-BA"/>
        </w:rPr>
        <w:t>u</w:t>
      </w:r>
      <w:r w:rsidRPr="00773290">
        <w:rPr>
          <w:lang w:val="bs-Latn-BA"/>
        </w:rPr>
        <w:t xml:space="preserve"> sažeti glavne </w:t>
      </w:r>
      <w:r w:rsidR="00210038">
        <w:rPr>
          <w:lang w:val="bs-Latn-BA"/>
        </w:rPr>
        <w:t>karakteristike</w:t>
      </w:r>
      <w:r w:rsidRPr="00773290">
        <w:rPr>
          <w:lang w:val="bs-Latn-BA"/>
        </w:rPr>
        <w:t xml:space="preserve"> i prednosti asimetrične enkripcije, te razmotriti njezinu budućnost i očekivanu primjenu u digitalnom društvu. Ovaj rad će pružiti temeljno razumijevanje asimetrične enkripcije i njezine primjene, te će biti koristan za sve one koji žele bolje razumjeti ovu ključnu tehnologiju sigurnosti podataka.</w:t>
      </w:r>
    </w:p>
    <w:p w14:paraId="4E037C0B" w14:textId="3BABE518" w:rsidR="00773290" w:rsidRPr="00D55487" w:rsidRDefault="001F43DB" w:rsidP="00B518F0">
      <w:r>
        <w:rPr>
          <w:lang w:val="bs-Latn-BA"/>
        </w:rPr>
        <w:t>I na kraju, z</w:t>
      </w:r>
      <w:r w:rsidR="00773290">
        <w:rPr>
          <w:lang w:val="bs-Latn-BA"/>
        </w:rPr>
        <w:t>a</w:t>
      </w:r>
      <w:r>
        <w:rPr>
          <w:lang w:val="bs-Latn-BA"/>
        </w:rPr>
        <w:t>vrš</w:t>
      </w:r>
      <w:r>
        <w:t>io</w:t>
      </w:r>
      <w:r w:rsidR="00773290">
        <w:t xml:space="preserve"> bih ovaj </w:t>
      </w:r>
      <w:r>
        <w:t>uvod</w:t>
      </w:r>
      <w:r w:rsidR="00773290">
        <w:t xml:space="preserve"> citatom </w:t>
      </w:r>
      <w:r>
        <w:t>osniva</w:t>
      </w:r>
      <w:r>
        <w:rPr>
          <w:lang w:val="bs-Latn-BA"/>
        </w:rPr>
        <w:t>č</w:t>
      </w:r>
      <w:r>
        <w:t>a RSA algoritma</w:t>
      </w:r>
      <w:r w:rsidR="00D55487">
        <w:t xml:space="preserve">, Clifford Cocksa. Ovaj citat ukratko opisuje </w:t>
      </w:r>
      <w:r w:rsidR="00D55487">
        <w:rPr>
          <w:lang w:val="bs-Latn-BA"/>
        </w:rPr>
        <w:t>nač</w:t>
      </w:r>
      <w:r w:rsidR="00D55487">
        <w:t>in na koji je on nado</w:t>
      </w:r>
      <w:r w:rsidR="00D55487">
        <w:rPr>
          <w:lang w:val="bs-Latn-BA"/>
        </w:rPr>
        <w:t>š</w:t>
      </w:r>
      <w:r w:rsidR="00D55487">
        <w:t>ao na ovu inovativnu ideju koja je toliko bitna u savremenom vremenu. Prvi koncept enkripcije javnog klju</w:t>
      </w:r>
      <w:r w:rsidR="00D55487">
        <w:rPr>
          <w:lang w:val="bs-Latn-BA"/>
        </w:rPr>
        <w:t>č</w:t>
      </w:r>
      <w:r w:rsidR="00D55487">
        <w:t>a:</w:t>
      </w:r>
    </w:p>
    <w:p w14:paraId="280EFDFB" w14:textId="23AD4EC5" w:rsidR="00B518F0" w:rsidRDefault="00B518F0" w:rsidP="00B518F0">
      <w:pPr>
        <w:rPr>
          <w:lang w:val="bs-Latn-BA"/>
        </w:rPr>
      </w:pPr>
      <w:r w:rsidRPr="00B518F0">
        <w:rPr>
          <w:lang w:val="bs-Latn-BA"/>
        </w:rPr>
        <w:t>"My thinking was that you need something that is easy to do, and difficult to undo, so I thought of the product of two primes. It's essential that you have a one-way function which can only be inverted if you know the factors — and raising numbers to a power with the product as modulus is something you can unpick only if you know the factors."</w:t>
      </w:r>
      <w:r w:rsidR="005057E5">
        <w:rPr>
          <w:rStyle w:val="FootnoteReference"/>
          <w:lang w:val="bs-Latn-BA"/>
        </w:rPr>
        <w:footnoteReference w:id="1"/>
      </w:r>
    </w:p>
    <w:p w14:paraId="3E339F0A" w14:textId="3F596E04" w:rsidR="00001C3D" w:rsidRDefault="00001C3D">
      <w:pPr>
        <w:jc w:val="left"/>
        <w:rPr>
          <w:lang w:val="bs-Latn-BA"/>
        </w:rPr>
      </w:pPr>
      <w:r>
        <w:rPr>
          <w:lang w:val="bs-Latn-BA"/>
        </w:rPr>
        <w:br w:type="page"/>
      </w:r>
    </w:p>
    <w:p w14:paraId="64DE543C" w14:textId="0B636A3D" w:rsidR="00B518F0" w:rsidRPr="00B518F0" w:rsidRDefault="00CA7B13" w:rsidP="00001C3D">
      <w:pPr>
        <w:pStyle w:val="Heading1"/>
        <w:numPr>
          <w:ilvl w:val="0"/>
          <w:numId w:val="24"/>
        </w:numPr>
        <w:rPr>
          <w:lang w:val="bs-Latn-BA"/>
        </w:rPr>
      </w:pPr>
      <w:bookmarkStart w:id="3" w:name="_Toc129209009"/>
      <w:r>
        <w:rPr>
          <w:lang w:val="bs-Latn-BA"/>
        </w:rPr>
        <w:lastRenderedPageBreak/>
        <w:t>OSNOVNI KONCEPTI</w:t>
      </w:r>
      <w:bookmarkEnd w:id="3"/>
    </w:p>
    <w:p w14:paraId="0AE2C29A" w14:textId="1C2AE7A8" w:rsidR="005F1A79" w:rsidRDefault="0079209D" w:rsidP="001B32EA">
      <w:r w:rsidRPr="0079209D">
        <w:t xml:space="preserve">Kriptografija je znanost o prikrivanju poruka tajnim kodom. </w:t>
      </w:r>
      <w:r>
        <w:t>Njena svrha je da ote</w:t>
      </w:r>
      <w:r>
        <w:rPr>
          <w:lang w:val="bs-Latn-BA"/>
        </w:rPr>
        <w:t xml:space="preserve">ža otkrivanje istine. </w:t>
      </w:r>
      <w:r w:rsidRPr="0079209D">
        <w:t>Enkripcija je način šifriranja</w:t>
      </w:r>
      <w:r w:rsidR="002F6B04">
        <w:t xml:space="preserve"> </w:t>
      </w:r>
      <w:r w:rsidRPr="0079209D">
        <w:t>podataka</w:t>
      </w:r>
      <w:r w:rsidR="005F1A79" w:rsidRPr="005F1A79">
        <w:t xml:space="preserve">, </w:t>
      </w:r>
      <w:r>
        <w:t xml:space="preserve">odnosno </w:t>
      </w:r>
      <w:r w:rsidR="005F1A79" w:rsidRPr="005F1A79">
        <w:t xml:space="preserve">proces pretvaranja </w:t>
      </w:r>
      <w:r w:rsidR="004C6ECB">
        <w:t>obi</w:t>
      </w:r>
      <w:r w:rsidR="004C6ECB">
        <w:rPr>
          <w:lang w:val="bs-Latn-BA"/>
        </w:rPr>
        <w:t>čnog teksta</w:t>
      </w:r>
      <w:r w:rsidR="005F1A79" w:rsidRPr="005F1A79">
        <w:t xml:space="preserve"> (</w:t>
      </w:r>
      <w:r w:rsidR="005F1A79" w:rsidRPr="00FB2BDA">
        <w:rPr>
          <w:b/>
          <w:bCs/>
        </w:rPr>
        <w:t>plaintext</w:t>
      </w:r>
      <w:r w:rsidR="005F1A79" w:rsidRPr="005F1A79">
        <w:t xml:space="preserve">) u </w:t>
      </w:r>
      <w:r w:rsidR="004C6ECB">
        <w:t>šifriran</w:t>
      </w:r>
      <w:r w:rsidR="005F1A79" w:rsidRPr="005F1A79">
        <w:t xml:space="preserve"> tekst (</w:t>
      </w:r>
      <w:r w:rsidR="005F1A79" w:rsidRPr="00FB2BDA">
        <w:rPr>
          <w:b/>
          <w:bCs/>
        </w:rPr>
        <w:t>ciphertext</w:t>
      </w:r>
      <w:r w:rsidR="005F1A79" w:rsidRPr="005F1A79">
        <w:t>), koji se može pročitati samo pomoću dekripcije</w:t>
      </w:r>
      <w:r w:rsidR="004C6ECB">
        <w:t xml:space="preserve"> (ciphertext u plaintext)</w:t>
      </w:r>
      <w:r w:rsidR="005F1A79" w:rsidRPr="005F1A79">
        <w:t>.</w:t>
      </w:r>
    </w:p>
    <w:p w14:paraId="618EF16A" w14:textId="23F7DF0F" w:rsidR="001B32EA" w:rsidRPr="001B32EA" w:rsidRDefault="00F93240" w:rsidP="00001C3D">
      <w:pPr>
        <w:pStyle w:val="Heading2"/>
        <w:numPr>
          <w:ilvl w:val="1"/>
          <w:numId w:val="24"/>
        </w:numPr>
      </w:pPr>
      <w:bookmarkStart w:id="4" w:name="_Toc129209010"/>
      <w:r>
        <w:rPr>
          <w:lang w:val="bs-Latn-BA"/>
        </w:rPr>
        <w:t>Šifra</w:t>
      </w:r>
      <w:r w:rsidR="00F05C3E">
        <w:rPr>
          <w:lang w:val="bs-Latn-BA"/>
        </w:rPr>
        <w:t xml:space="preserve"> (cipher)</w:t>
      </w:r>
      <w:bookmarkEnd w:id="4"/>
    </w:p>
    <w:p w14:paraId="1CE6D7B7" w14:textId="2E0CF237" w:rsidR="00F05C3E" w:rsidRDefault="00F05C3E" w:rsidP="00F05C3E">
      <w:pPr>
        <w:rPr>
          <w:lang w:val="bs-Latn-BA"/>
        </w:rPr>
      </w:pPr>
      <w:r w:rsidRPr="00F05C3E">
        <w:rPr>
          <w:lang w:val="bs-Latn-BA"/>
        </w:rPr>
        <w:t xml:space="preserve">U kriptografiji, šifra je algoritam za izvođenje </w:t>
      </w:r>
      <w:r>
        <w:rPr>
          <w:lang w:val="bs-Latn-BA"/>
        </w:rPr>
        <w:t>enkripcije ili dekripcije</w:t>
      </w:r>
    </w:p>
    <w:p w14:paraId="41B4FA7A" w14:textId="7BF5F3E9" w:rsidR="00F05C3E" w:rsidRPr="00F05C3E" w:rsidRDefault="00F05C3E" w:rsidP="00F05C3E">
      <w:pPr>
        <w:spacing w:after="40"/>
      </w:pPr>
      <w:r>
        <w:rPr>
          <w:lang w:val="bs-Latn-BA"/>
        </w:rPr>
        <w:t>Postoji viš</w:t>
      </w:r>
      <w:r>
        <w:t xml:space="preserve">e vrsta </w:t>
      </w:r>
      <w:r>
        <w:rPr>
          <w:lang w:val="bs-Latn-BA"/>
        </w:rPr>
        <w:t>šifri</w:t>
      </w:r>
      <w:r>
        <w:t>:</w:t>
      </w:r>
    </w:p>
    <w:p w14:paraId="5691715A" w14:textId="36EEA69D" w:rsidR="0039459C" w:rsidRDefault="0039459C" w:rsidP="00F05C3E">
      <w:pPr>
        <w:pStyle w:val="ListParagraph"/>
        <w:numPr>
          <w:ilvl w:val="0"/>
          <w:numId w:val="23"/>
        </w:numPr>
        <w:spacing w:after="40"/>
        <w:jc w:val="left"/>
      </w:pPr>
      <w:r w:rsidRPr="00F05C3E">
        <w:rPr>
          <w:b/>
          <w:bCs/>
        </w:rPr>
        <w:t>supstituciona</w:t>
      </w:r>
      <w:r w:rsidR="00F93240">
        <w:t xml:space="preserve"> (zamjenska)</w:t>
      </w:r>
      <w:r>
        <w:t xml:space="preserve"> </w:t>
      </w:r>
      <w:r w:rsidRPr="00F05C3E">
        <w:rPr>
          <w:b/>
          <w:bCs/>
        </w:rPr>
        <w:t>šifra</w:t>
      </w:r>
      <w:r>
        <w:t xml:space="preserve"> </w:t>
      </w:r>
      <w:r w:rsidR="00492738">
        <w:t xml:space="preserve">- </w:t>
      </w:r>
      <w:r w:rsidR="00F93240">
        <w:t>plaintext</w:t>
      </w:r>
      <w:r>
        <w:t xml:space="preserve"> se zamenjuje </w:t>
      </w:r>
      <w:r w:rsidR="00F93240">
        <w:t>ciphertext-om</w:t>
      </w:r>
      <w:r>
        <w:t>, na definisan način, uz pomoć ključa</w:t>
      </w:r>
    </w:p>
    <w:p w14:paraId="24B68002" w14:textId="70876652" w:rsidR="0039459C" w:rsidRDefault="0039459C" w:rsidP="005F1A79">
      <w:pPr>
        <w:pStyle w:val="ListParagraph"/>
        <w:numPr>
          <w:ilvl w:val="0"/>
          <w:numId w:val="23"/>
        </w:numPr>
        <w:spacing w:after="0"/>
        <w:jc w:val="left"/>
      </w:pPr>
      <w:r w:rsidRPr="00F05C3E">
        <w:rPr>
          <w:b/>
          <w:bCs/>
        </w:rPr>
        <w:t>transpoziciona</w:t>
      </w:r>
      <w:r>
        <w:t xml:space="preserve"> </w:t>
      </w:r>
      <w:r w:rsidRPr="00F05C3E">
        <w:rPr>
          <w:b/>
          <w:bCs/>
        </w:rPr>
        <w:t>šifra</w:t>
      </w:r>
      <w:r>
        <w:t xml:space="preserve"> </w:t>
      </w:r>
      <w:r w:rsidR="00492738">
        <w:t xml:space="preserve">- </w:t>
      </w:r>
      <w:r>
        <w:t>šifrira pozicije znakova bez promjene samih znakova</w:t>
      </w:r>
    </w:p>
    <w:p w14:paraId="08599F4D" w14:textId="5A41CE5C" w:rsidR="0039459C" w:rsidRDefault="0039459C" w:rsidP="005F1A79">
      <w:pPr>
        <w:pStyle w:val="ListParagraph"/>
        <w:numPr>
          <w:ilvl w:val="0"/>
          <w:numId w:val="23"/>
        </w:numPr>
        <w:spacing w:after="0"/>
        <w:jc w:val="left"/>
      </w:pPr>
      <w:r>
        <w:t xml:space="preserve">polialfabetske zamjenske šifre </w:t>
      </w:r>
      <w:r w:rsidR="00492738">
        <w:t xml:space="preserve">- </w:t>
      </w:r>
      <w:r>
        <w:t>korištenje višestrukih alfabeta za šifriranje i dešifriranje</w:t>
      </w:r>
    </w:p>
    <w:p w14:paraId="714106E4" w14:textId="5FF9D747" w:rsidR="0039459C" w:rsidRDefault="0039459C" w:rsidP="005F1A79">
      <w:pPr>
        <w:pStyle w:val="ListParagraph"/>
        <w:numPr>
          <w:ilvl w:val="0"/>
          <w:numId w:val="23"/>
        </w:numPr>
        <w:spacing w:after="0"/>
        <w:jc w:val="left"/>
      </w:pPr>
      <w:r w:rsidRPr="00F05C3E">
        <w:rPr>
          <w:b/>
          <w:bCs/>
        </w:rPr>
        <w:t>jednokratni blok</w:t>
      </w:r>
      <w:r w:rsidR="00492738">
        <w:t xml:space="preserve"> (one-time pad)</w:t>
      </w:r>
      <w:r>
        <w:t xml:space="preserve"> </w:t>
      </w:r>
      <w:r w:rsidR="00492738">
        <w:t xml:space="preserve">- </w:t>
      </w:r>
      <w:r>
        <w:t>kreiranje potpuno slučajnog, jednokratnog ključa za šifriranje i slanje istog ključa drugoj osobi, u tajnosti, za dešifriranje poruke</w:t>
      </w:r>
    </w:p>
    <w:p w14:paraId="66B24253" w14:textId="74DB045E" w:rsidR="0039459C" w:rsidRPr="00A50FB7" w:rsidRDefault="0039459C" w:rsidP="005F1A79">
      <w:pPr>
        <w:pStyle w:val="ListParagraph"/>
        <w:numPr>
          <w:ilvl w:val="0"/>
          <w:numId w:val="23"/>
        </w:numPr>
        <w:spacing w:after="0"/>
        <w:jc w:val="left"/>
        <w:rPr>
          <w:b/>
          <w:bCs/>
        </w:rPr>
      </w:pPr>
      <w:r w:rsidRPr="00A50FB7">
        <w:rPr>
          <w:b/>
          <w:bCs/>
        </w:rPr>
        <w:t>algoritmi simetričnog ključa</w:t>
      </w:r>
      <w:r w:rsidR="00A50FB7">
        <w:rPr>
          <w:b/>
          <w:bCs/>
        </w:rPr>
        <w:t xml:space="preserve"> </w:t>
      </w:r>
      <w:r w:rsidR="00A50FB7">
        <w:t>- isti klju</w:t>
      </w:r>
      <w:r w:rsidR="00A50FB7">
        <w:rPr>
          <w:lang w:val="bs-Latn-BA"/>
        </w:rPr>
        <w:t>č</w:t>
      </w:r>
      <w:r w:rsidR="00A50FB7">
        <w:t xml:space="preserve"> za enkripciju i dekripciju</w:t>
      </w:r>
    </w:p>
    <w:p w14:paraId="641456DE" w14:textId="74044EE6" w:rsidR="005F1A79" w:rsidRDefault="0039459C" w:rsidP="005F1A79">
      <w:pPr>
        <w:pStyle w:val="ListParagraph"/>
        <w:numPr>
          <w:ilvl w:val="0"/>
          <w:numId w:val="23"/>
        </w:numPr>
        <w:spacing w:after="0"/>
        <w:jc w:val="left"/>
      </w:pPr>
      <w:r w:rsidRPr="00A50FB7">
        <w:rPr>
          <w:b/>
          <w:bCs/>
        </w:rPr>
        <w:t>algoritmi asimetričnog ključa</w:t>
      </w:r>
      <w:r w:rsidR="00A50FB7">
        <w:rPr>
          <w:b/>
          <w:bCs/>
        </w:rPr>
        <w:t xml:space="preserve"> </w:t>
      </w:r>
      <w:r w:rsidR="00A50FB7">
        <w:t>- razli</w:t>
      </w:r>
      <w:r w:rsidR="00A50FB7">
        <w:rPr>
          <w:lang w:val="bs-Latn-BA"/>
        </w:rPr>
        <w:t xml:space="preserve">čiti ključevi </w:t>
      </w:r>
      <w:r w:rsidR="00A50FB7">
        <w:t>za enkripciju i dekripciju</w:t>
      </w:r>
    </w:p>
    <w:p w14:paraId="1E565F4E" w14:textId="3DA2FE0B" w:rsidR="001B32EA" w:rsidRPr="00300A3B" w:rsidRDefault="001B32EA" w:rsidP="00001C3D">
      <w:pPr>
        <w:pStyle w:val="Heading2"/>
        <w:numPr>
          <w:ilvl w:val="1"/>
          <w:numId w:val="24"/>
        </w:numPr>
      </w:pPr>
      <w:bookmarkStart w:id="5" w:name="_Toc129209011"/>
      <w:r w:rsidRPr="00702E33">
        <w:t>C</w:t>
      </w:r>
      <w:r w:rsidR="00300A3B">
        <w:t>ezarova</w:t>
      </w:r>
      <w:r w:rsidRPr="00702E33">
        <w:t xml:space="preserve"> </w:t>
      </w:r>
      <w:r w:rsidR="00300A3B">
        <w:rPr>
          <w:lang w:val="bs-Latn-BA"/>
        </w:rPr>
        <w:t>šifra</w:t>
      </w:r>
      <w:bookmarkEnd w:id="5"/>
    </w:p>
    <w:p w14:paraId="1D24EED0" w14:textId="5D193935" w:rsidR="005F1A79" w:rsidRDefault="005F1A79" w:rsidP="001B32EA">
      <w:r w:rsidRPr="005F1A79">
        <w:t xml:space="preserve">Jedna od najpoznatijih i najjednostavnijih tehnika šifriranja je Cezarova šifra, koja predstavlja jednu od prvih istinskih metoda </w:t>
      </w:r>
      <w:r>
        <w:t>enkripcije</w:t>
      </w:r>
      <w:r w:rsidRPr="005F1A79">
        <w:t>. Ova šifra koristi se kao vrsta supstitucijske šifre, gdje se svako slovo u plaintext</w:t>
      </w:r>
      <w:r>
        <w:t>-</w:t>
      </w:r>
      <w:r w:rsidRPr="005F1A79">
        <w:t xml:space="preserve">u zamjenjuje slovom na određenoj poziciji u abecedi, s pomakom u desno ili lijevo za određeni broj mjesta. </w:t>
      </w:r>
      <w:r w:rsidR="00546DB8">
        <w:t>Na primjer</w:t>
      </w:r>
      <w:r w:rsidRPr="005F1A79">
        <w:t xml:space="preserve">, s pomakom ulijevo za tri mjesta, slovo </w:t>
      </w:r>
      <w:r w:rsidR="00546DB8">
        <w:rPr>
          <w:lang w:val="bs-Latn-BA"/>
        </w:rPr>
        <w:t>Č</w:t>
      </w:r>
      <w:r w:rsidRPr="005F1A79">
        <w:t xml:space="preserve"> zamijenjuje se slovom </w:t>
      </w:r>
      <w:r w:rsidR="00546DB8">
        <w:t>A</w:t>
      </w:r>
      <w:r w:rsidRPr="005F1A79">
        <w:t xml:space="preserve">, </w:t>
      </w:r>
      <w:r w:rsidR="00546DB8">
        <w:t>Ć</w:t>
      </w:r>
      <w:r w:rsidRPr="005F1A79">
        <w:t xml:space="preserve"> postaje </w:t>
      </w:r>
      <w:r w:rsidR="00546DB8">
        <w:t>B</w:t>
      </w:r>
      <w:r w:rsidRPr="005F1A79">
        <w:t>, itd. Ova metoda je dobila ime po Juliju Cezaru, koji ju je koristio za svoju privatnu k</w:t>
      </w:r>
      <w:r>
        <w:t>omuninkaciju</w:t>
      </w:r>
      <w:r w:rsidRPr="005F1A79">
        <w:t>.</w:t>
      </w:r>
    </w:p>
    <w:p w14:paraId="4B597818" w14:textId="446DA3BD" w:rsidR="002D2120" w:rsidRPr="00300A3B" w:rsidRDefault="00300A3B" w:rsidP="00001C3D">
      <w:pPr>
        <w:pStyle w:val="Heading3"/>
        <w:numPr>
          <w:ilvl w:val="2"/>
          <w:numId w:val="24"/>
        </w:numPr>
      </w:pPr>
      <w:bookmarkStart w:id="6" w:name="_Toc129209012"/>
      <w:r>
        <w:t>Rje</w:t>
      </w:r>
      <w:r>
        <w:rPr>
          <w:lang w:val="bs-Latn-BA"/>
        </w:rPr>
        <w:t>š</w:t>
      </w:r>
      <w:r>
        <w:t xml:space="preserve">avanje Cezarove </w:t>
      </w:r>
      <w:r>
        <w:rPr>
          <w:lang w:val="bs-Latn-BA"/>
        </w:rPr>
        <w:t>šifre</w:t>
      </w:r>
      <w:bookmarkEnd w:id="6"/>
    </w:p>
    <w:p w14:paraId="08723278" w14:textId="28706141" w:rsidR="00300A3B" w:rsidRDefault="002F6B04" w:rsidP="00F05C3E">
      <w:pPr>
        <w:spacing w:after="80"/>
      </w:pPr>
      <w:r w:rsidRPr="002F6B04">
        <w:t>Postoje dvije situacije koje se mogu razmotriti</w:t>
      </w:r>
      <w:r w:rsidR="00300A3B">
        <w:t>:</w:t>
      </w:r>
    </w:p>
    <w:p w14:paraId="2006C956" w14:textId="2FB5DC1C" w:rsidR="00300A3B" w:rsidRDefault="002F6B04" w:rsidP="002F6B04">
      <w:pPr>
        <w:pStyle w:val="ListParagraph"/>
        <w:numPr>
          <w:ilvl w:val="0"/>
          <w:numId w:val="15"/>
        </w:numPr>
      </w:pPr>
      <w:r w:rsidRPr="002F6B04">
        <w:t>napadač zna ili pretpostavlja da se koristi neka vrsta jednostavne supstitucijske šifre, ali nije siguran da je riječ o Cezarovoj šifr</w:t>
      </w:r>
      <w:r>
        <w:t>i</w:t>
      </w:r>
    </w:p>
    <w:p w14:paraId="3F66B45F" w14:textId="1DF734EB" w:rsidR="00300A3B" w:rsidRDefault="002F6B04" w:rsidP="002F6B04">
      <w:pPr>
        <w:pStyle w:val="ListParagraph"/>
        <w:numPr>
          <w:ilvl w:val="0"/>
          <w:numId w:val="15"/>
        </w:numPr>
      </w:pPr>
      <w:r w:rsidRPr="002F6B04">
        <w:t>napadač zna da se koristi Cezarova šifra, ali ne zna vrijednost pomaka</w:t>
      </w:r>
    </w:p>
    <w:p w14:paraId="53ABC5CC" w14:textId="51410CB1" w:rsidR="002F6B04" w:rsidRDefault="002F6B04" w:rsidP="002F6B04">
      <w:r>
        <w:t>U prvom slučaju, šifra se može razbiti korištenjem istih tehnika koje se koriste za opću jednostavnu supstitucijsku šifru, poput analize frekvencije ili analize uzorka riječi.</w:t>
      </w:r>
    </w:p>
    <w:p w14:paraId="73D12A9D" w14:textId="6DA97585" w:rsidR="009E74E2" w:rsidRDefault="002F6B04" w:rsidP="00300A3B">
      <w:r>
        <w:lastRenderedPageBreak/>
        <w:t>U drugom slučaju, razbijanje šifre je još jednostavnije. Budući da postoji samo ograničen broj mogućih smjena (30 u slučaju bosanskog jezika), napadač može isprobati svaku moguću vrijednost pomoću napada grube sile (brute force attack).</w:t>
      </w:r>
    </w:p>
    <w:p w14:paraId="5D400A14" w14:textId="0D27CAD5" w:rsidR="00670F85" w:rsidRDefault="00670F85" w:rsidP="00001C3D">
      <w:pPr>
        <w:pStyle w:val="Heading2"/>
        <w:numPr>
          <w:ilvl w:val="1"/>
          <w:numId w:val="15"/>
        </w:numPr>
      </w:pPr>
      <w:bookmarkStart w:id="7" w:name="_Toc129209013"/>
      <w:r w:rsidRPr="00670F85">
        <w:t>Modularna (sat</w:t>
      </w:r>
      <w:r>
        <w:t>na</w:t>
      </w:r>
      <w:r w:rsidRPr="00670F85">
        <w:t>) aritmetika</w:t>
      </w:r>
      <w:bookmarkEnd w:id="7"/>
    </w:p>
    <w:p w14:paraId="1D7372AB" w14:textId="77777777" w:rsidR="00670F85" w:rsidRDefault="00670F85" w:rsidP="001B32EA">
      <w:r w:rsidRPr="00670F85">
        <w:t>U matematici, modularna aritmetika je sistem aritmetike za cijele brojeve, gdje se brojevi "omotavaju" kada dostignu određenu vrijednost, nazvanu modul.</w:t>
      </w:r>
    </w:p>
    <w:p w14:paraId="763D7242" w14:textId="18D8ABCF" w:rsidR="00810C2A" w:rsidRPr="00810C2A" w:rsidRDefault="00670F85" w:rsidP="00883DC2">
      <w:pPr>
        <w:spacing w:after="40"/>
        <w:rPr>
          <w:b/>
          <w:bCs/>
        </w:rPr>
      </w:pPr>
      <w:r>
        <w:rPr>
          <w:b/>
          <w:bCs/>
        </w:rPr>
        <w:t>Primjer</w:t>
      </w:r>
      <w:r w:rsidR="00810C2A" w:rsidRPr="00810C2A">
        <w:rPr>
          <w:b/>
          <w:bCs/>
        </w:rPr>
        <w:t>:</w:t>
      </w:r>
    </w:p>
    <w:p w14:paraId="122B7728" w14:textId="0A32D3F0" w:rsidR="009E74E2" w:rsidRDefault="00883DC2" w:rsidP="009C6FAB">
      <w:pPr>
        <w:spacing w:after="40"/>
      </w:pPr>
      <w:r w:rsidRPr="00883DC2">
        <w:t>Modularna aritmetika se često primjenjuje u 12-</w:t>
      </w:r>
      <w:r>
        <w:t>časnom</w:t>
      </w:r>
      <w:r w:rsidRPr="00883DC2">
        <w:t xml:space="preserve"> satu gdje je dan podijeljen na dva perioda od 12 sati. Na primjer, ako je trenutno 7:00 sati, tada će biti 3:00 nakon 8 sati. Iako bi se jednostavnim </w:t>
      </w:r>
      <w:r>
        <w:t>sa</w:t>
      </w:r>
      <w:r w:rsidRPr="00883DC2">
        <w:t>b</w:t>
      </w:r>
      <w:r>
        <w:t>i</w:t>
      </w:r>
      <w:r w:rsidRPr="00883DC2">
        <w:t>ra</w:t>
      </w:r>
      <w:r>
        <w:t>n</w:t>
      </w:r>
      <w:r w:rsidRPr="00883DC2">
        <w:t>jem dobilo 7 + 8 = 15, sat</w:t>
      </w:r>
      <w:r>
        <w:t>i</w:t>
      </w:r>
      <w:r w:rsidRPr="00883DC2">
        <w:t xml:space="preserve"> se </w:t>
      </w:r>
      <w:r>
        <w:t>“omotavaju”</w:t>
      </w:r>
      <w:r w:rsidRPr="00883DC2">
        <w:t xml:space="preserve"> svakih 12 sati, pa se ponovo počinje brojati od nule nakon broja 12. U matematičkom smislu, ovo se naziva aritmetičkim modulom 12. Prema definiciji, broj 15 je kongruentan broju 3 po modulu 12, što znači da bi "15:00" na 24-satnom satu bio prikazan kao "3:00" na 12-satnom satu.</w:t>
      </w:r>
    </w:p>
    <w:p w14:paraId="44C65581" w14:textId="604A16B5" w:rsidR="008F6C87" w:rsidRDefault="00492738" w:rsidP="00001C3D">
      <w:pPr>
        <w:pStyle w:val="Heading2"/>
        <w:numPr>
          <w:ilvl w:val="1"/>
          <w:numId w:val="15"/>
        </w:numPr>
      </w:pPr>
      <w:bookmarkStart w:id="8" w:name="_Toc129209014"/>
      <w:r>
        <w:t>Jednokratni blok (o</w:t>
      </w:r>
      <w:r w:rsidR="008F6C87" w:rsidRPr="008F6C87">
        <w:t>ne-time pad</w:t>
      </w:r>
      <w:r w:rsidR="009E74E2">
        <w:t>)</w:t>
      </w:r>
      <w:bookmarkEnd w:id="8"/>
    </w:p>
    <w:p w14:paraId="2E91675A" w14:textId="79F06538" w:rsidR="00492738" w:rsidRDefault="007D4A8F" w:rsidP="003A7B4C">
      <w:r w:rsidRPr="007D4A8F">
        <w:t>Jednokratni blok (OTP) je tehnika šifriranja koja se smatra ne</w:t>
      </w:r>
      <w:r>
        <w:t>sa</w:t>
      </w:r>
      <w:r w:rsidRPr="007D4A8F">
        <w:t xml:space="preserve">vladivom, ali zahtijeva korištenje tajnog ključa za jednokratnu upotrebu koji je barem jednake veličine kao i poruka koja se šalje. U ovoj tehnici, </w:t>
      </w:r>
      <w:r>
        <w:t>plaintext</w:t>
      </w:r>
      <w:r w:rsidRPr="007D4A8F">
        <w:t xml:space="preserve"> se kombinira sa slučajno generisanim ključem (poznatim i kao jednokratni blok). Svaki bit ili znak </w:t>
      </w:r>
      <w:r>
        <w:t>plaintext-a</w:t>
      </w:r>
      <w:r w:rsidRPr="007D4A8F">
        <w:t xml:space="preserve"> se zatim šifrira kombiniranjem sa odgovarajućim bitom ili znakom iz ključa korištenjem modularnog </w:t>
      </w:r>
      <w:r>
        <w:t>sa</w:t>
      </w:r>
      <w:r w:rsidRPr="007D4A8F">
        <w:t>b</w:t>
      </w:r>
      <w:r>
        <w:t>ira</w:t>
      </w:r>
      <w:r w:rsidRPr="007D4A8F">
        <w:t>nja</w:t>
      </w:r>
      <w:r w:rsidR="00492738" w:rsidRPr="00492738">
        <w:t>.</w:t>
      </w:r>
    </w:p>
    <w:p w14:paraId="2D2BFE02" w14:textId="0BE40121" w:rsidR="00492738" w:rsidRDefault="00492738" w:rsidP="00492738">
      <w:r>
        <w:t xml:space="preserve">Rezultirajući </w:t>
      </w:r>
      <w:r w:rsidR="00AF18DC">
        <w:rPr>
          <w:lang w:val="bs-Latn-BA"/>
        </w:rPr>
        <w:t>š</w:t>
      </w:r>
      <w:r w:rsidR="00AF18DC">
        <w:t>ifrirani tekst (ciphertext)</w:t>
      </w:r>
      <w:r>
        <w:t xml:space="preserve"> bit će nemoguće dešifrirati ili razbiti ako su ispunjena sljedeća četiri uslova:</w:t>
      </w:r>
    </w:p>
    <w:p w14:paraId="0BBC5770" w14:textId="34EC7965" w:rsidR="00492738" w:rsidRDefault="00492738" w:rsidP="00492738">
      <w:pPr>
        <w:pStyle w:val="ListParagraph"/>
        <w:numPr>
          <w:ilvl w:val="0"/>
          <w:numId w:val="17"/>
        </w:numPr>
      </w:pPr>
      <w:r>
        <w:t>Ključ mora biti dugačak najmanje koliko i otvoreni tekst.</w:t>
      </w:r>
    </w:p>
    <w:p w14:paraId="53732CD1" w14:textId="7F0E811F" w:rsidR="00492738" w:rsidRDefault="00492738" w:rsidP="00492738">
      <w:pPr>
        <w:pStyle w:val="ListParagraph"/>
        <w:numPr>
          <w:ilvl w:val="0"/>
          <w:numId w:val="17"/>
        </w:numPr>
      </w:pPr>
      <w:r>
        <w:t>Ključ mora biti nasumičan, u potpunosti uzorkovan iz nealgoritamskog, haotičnog izvora kao što je hardverski generator slučajnih brojeva; bez uzorka.</w:t>
      </w:r>
    </w:p>
    <w:p w14:paraId="048B328F" w14:textId="51DF61DF" w:rsidR="00492738" w:rsidRDefault="00492738" w:rsidP="00492738">
      <w:pPr>
        <w:pStyle w:val="ListParagraph"/>
        <w:numPr>
          <w:ilvl w:val="0"/>
          <w:numId w:val="17"/>
        </w:numPr>
      </w:pPr>
      <w:r>
        <w:t>Ključ se nikada ne smije ponovo koristiti u cijelosti ili djelomično.</w:t>
      </w:r>
    </w:p>
    <w:p w14:paraId="2223D1D1" w14:textId="03441BBA" w:rsidR="00412B2F" w:rsidRDefault="00492738" w:rsidP="003A7B4C">
      <w:pPr>
        <w:pStyle w:val="ListParagraph"/>
        <w:numPr>
          <w:ilvl w:val="0"/>
          <w:numId w:val="17"/>
        </w:numPr>
      </w:pPr>
      <w:r>
        <w:t>Strane koje komuniciraju moraju držati ključ u potpunoj tajnosti.</w:t>
      </w:r>
    </w:p>
    <w:p w14:paraId="5EC996E5" w14:textId="0767258D" w:rsidR="003A7B4C" w:rsidRPr="00AF18DC" w:rsidRDefault="00237BF9" w:rsidP="00001C3D">
      <w:pPr>
        <w:pStyle w:val="Heading2"/>
        <w:numPr>
          <w:ilvl w:val="1"/>
          <w:numId w:val="15"/>
        </w:numPr>
      </w:pPr>
      <w:bookmarkStart w:id="9" w:name="_Toc129209015"/>
      <w:r>
        <w:t>Čista</w:t>
      </w:r>
      <w:r w:rsidR="00AF18DC">
        <w:t xml:space="preserve"> slu</w:t>
      </w:r>
      <w:r w:rsidR="00AF18DC">
        <w:rPr>
          <w:lang w:val="bs-Latn-BA"/>
        </w:rPr>
        <w:t>č</w:t>
      </w:r>
      <w:r w:rsidR="00AF18DC">
        <w:t>ajnost</w:t>
      </w:r>
      <w:r w:rsidR="00FB2BDA">
        <w:t xml:space="preserve"> (pure randomness)</w:t>
      </w:r>
      <w:bookmarkEnd w:id="9"/>
    </w:p>
    <w:p w14:paraId="70FBC9E4" w14:textId="653BB8E8" w:rsidR="003A7B4C" w:rsidRPr="003A7B4C" w:rsidRDefault="00412B2F" w:rsidP="003A7B4C">
      <w:r w:rsidRPr="00412B2F">
        <w:t>Visokokvalitetni slučajni brojevi su teško generi</w:t>
      </w:r>
      <w:r>
        <w:t>s</w:t>
      </w:r>
      <w:r w:rsidRPr="00412B2F">
        <w:t>a</w:t>
      </w:r>
      <w:r>
        <w:t>n</w:t>
      </w:r>
      <w:r w:rsidRPr="00412B2F">
        <w:t>i jer funkcije za generi</w:t>
      </w:r>
      <w:r>
        <w:t>s</w:t>
      </w:r>
      <w:r w:rsidRPr="00412B2F">
        <w:t>anje slučajnih brojeva u većini biblioteka programskih jezika nisu prikladne za kriptografske svrhe</w:t>
      </w:r>
      <w:r w:rsidR="00AF18DC" w:rsidRPr="00AF18DC">
        <w:t>.</w:t>
      </w:r>
      <w:r>
        <w:t xml:space="preserve"> </w:t>
      </w:r>
      <w:r w:rsidRPr="00412B2F">
        <w:t>Čak i generatori koji su prikladni za normalnu kriptografsku upotrebu, kao što su /dev/random i mnogi hardverski generatori slučajnih brojeva, ne koriste se uvijek za kriptografske svrhe jer mogu uključivati kriptografske funkcije</w:t>
      </w:r>
      <w:r>
        <w:t xml:space="preserve"> </w:t>
      </w:r>
      <w:r>
        <w:rPr>
          <w:lang w:val="bs-Latn-BA"/>
        </w:rPr>
        <w:t>čija sigurnost nije dokazana</w:t>
      </w:r>
      <w:r w:rsidRPr="00412B2F">
        <w:t>.</w:t>
      </w:r>
      <w:r>
        <w:t xml:space="preserve"> </w:t>
      </w:r>
      <w:r w:rsidR="00237BF9" w:rsidRPr="00237BF9">
        <w:t>Primjer tehnike za generiranje čiste slučajnosti je mjerenje radioaktivnih emisija.</w:t>
      </w:r>
    </w:p>
    <w:p w14:paraId="66CE7258" w14:textId="07EC1518" w:rsidR="00810C2A" w:rsidRPr="00112D5A" w:rsidRDefault="00112D5A" w:rsidP="00001C3D">
      <w:pPr>
        <w:pStyle w:val="Heading2"/>
        <w:numPr>
          <w:ilvl w:val="1"/>
          <w:numId w:val="15"/>
        </w:numPr>
      </w:pPr>
      <w:bookmarkStart w:id="10" w:name="_Toc129209016"/>
      <w:r>
        <w:lastRenderedPageBreak/>
        <w:t>Simetri</w:t>
      </w:r>
      <w:r>
        <w:rPr>
          <w:lang w:val="bs-Latn-BA"/>
        </w:rPr>
        <w:t>č</w:t>
      </w:r>
      <w:r>
        <w:t>na i asimetri</w:t>
      </w:r>
      <w:r>
        <w:rPr>
          <w:lang w:val="bs-Latn-BA"/>
        </w:rPr>
        <w:t>č</w:t>
      </w:r>
      <w:r>
        <w:t>na enkripcija</w:t>
      </w:r>
      <w:bookmarkEnd w:id="10"/>
    </w:p>
    <w:p w14:paraId="6A6D7138" w14:textId="10A8F0C6" w:rsidR="00810C2A" w:rsidRPr="008C575A" w:rsidRDefault="00112D5A" w:rsidP="00001C3D">
      <w:pPr>
        <w:spacing w:after="40"/>
        <w:rPr>
          <w:b/>
          <w:szCs w:val="28"/>
        </w:rPr>
      </w:pPr>
      <w:r w:rsidRPr="008C575A">
        <w:rPr>
          <w:b/>
          <w:szCs w:val="28"/>
        </w:rPr>
        <w:t>Razlika</w:t>
      </w:r>
      <w:r w:rsidR="00001C3D" w:rsidRPr="008C575A">
        <w:rPr>
          <w:b/>
          <w:szCs w:val="28"/>
        </w:rPr>
        <w:t>:</w:t>
      </w:r>
    </w:p>
    <w:p w14:paraId="28881FD5" w14:textId="266A5774" w:rsidR="00112D5A" w:rsidRDefault="00112D5A" w:rsidP="00001C3D">
      <w:r w:rsidRPr="00112D5A">
        <w:t xml:space="preserve">Simetrična enkripcija je metoda u kojoj se isti ključ koristi i za enkripciju i </w:t>
      </w:r>
      <w:r>
        <w:t>dekripciju</w:t>
      </w:r>
      <w:r w:rsidRPr="00112D5A">
        <w:t>, što je čini vrlo brzom i efikasnom. Međutim, ključ mora biti bezb</w:t>
      </w:r>
      <w:r w:rsidR="004602E0">
        <w:t>ij</w:t>
      </w:r>
      <w:r w:rsidRPr="00112D5A">
        <w:t>edno pod</w:t>
      </w:r>
      <w:r w:rsidR="004602E0">
        <w:t>j</w:t>
      </w:r>
      <w:r w:rsidRPr="00112D5A">
        <w:t>eljen između pošiljaoca i primaoca, što može biti izazov u nekim situacijama.</w:t>
      </w:r>
    </w:p>
    <w:p w14:paraId="572302A7" w14:textId="77777777" w:rsidR="00FC79DE" w:rsidRDefault="00FC79DE" w:rsidP="00001C3D">
      <w:r w:rsidRPr="00FC79DE">
        <w:t>Asimetrična enkripcija, koristi dva različita ključa za šifriranje i dešifriranje. Jedan ključ se koristi za šifriranje, a drugi ključ se koristi za dešifriranje. Ključ za šifriranje je javno dostupan, a ključ za dešifriranje se čuva privatnim. Ovo omogućava sigurnu komunikaciju preko interneta, jer samo osoba koja ima privatni ključ može dešifrirati podatke. Asimetrična enkripcija se smatra sigurnijom od simetrične jer eliminiše potrebu za dijeljenjem tajnog ključa, ali je i sporija i manje efikasna.</w:t>
      </w:r>
    </w:p>
    <w:p w14:paraId="2643026F" w14:textId="385D7DC6" w:rsidR="00FC79DE" w:rsidRPr="009C6FAB" w:rsidRDefault="00FC79DE" w:rsidP="00FC79DE">
      <w:pPr>
        <w:rPr>
          <w:b/>
        </w:rPr>
      </w:pPr>
      <w:r w:rsidRPr="00FC79DE">
        <w:t>Simetrična enkripcija je brža i efikasnija, ali zahtijeva sigurno dijeljenje ključeva, dok je asimetrična enkripcija sporija i manje efikasna, ali pruža bolju sigurnost.</w:t>
      </w:r>
    </w:p>
    <w:p w14:paraId="734C3485" w14:textId="64BF162B" w:rsidR="007778C9" w:rsidRPr="007778C9" w:rsidRDefault="007778C9" w:rsidP="00462B45">
      <w:pPr>
        <w:pStyle w:val="Heading2"/>
        <w:numPr>
          <w:ilvl w:val="1"/>
          <w:numId w:val="15"/>
        </w:numPr>
      </w:pPr>
      <w:bookmarkStart w:id="11" w:name="_Toc129209017"/>
      <w:r>
        <w:t>Dva tipa asimetri</w:t>
      </w:r>
      <w:r>
        <w:rPr>
          <w:lang w:val="bs-Latn-BA"/>
        </w:rPr>
        <w:t>č</w:t>
      </w:r>
      <w:r>
        <w:t>ne enkripcije</w:t>
      </w:r>
      <w:bookmarkEnd w:id="11"/>
    </w:p>
    <w:p w14:paraId="32653F36" w14:textId="3546057A" w:rsidR="007778C9" w:rsidRPr="00CF7BB9" w:rsidRDefault="007778C9" w:rsidP="00462B45">
      <w:pPr>
        <w:pStyle w:val="Heading3"/>
        <w:numPr>
          <w:ilvl w:val="2"/>
          <w:numId w:val="15"/>
        </w:numPr>
      </w:pPr>
      <w:bookmarkStart w:id="12" w:name="_Toc129209018"/>
      <w:r w:rsidRPr="007778C9">
        <w:t>Šifriranje javnog ključa; POVJERLJIVOST</w:t>
      </w:r>
      <w:bookmarkEnd w:id="12"/>
    </w:p>
    <w:p w14:paraId="08314E0C" w14:textId="416B6C3B" w:rsidR="007778C9" w:rsidRDefault="00462B45" w:rsidP="00CF7BB9">
      <w:r w:rsidRPr="007778C9">
        <w:t>Pakuj</w:t>
      </w:r>
      <w:r>
        <w:t>e</w:t>
      </w:r>
      <w:r w:rsidRPr="007778C9">
        <w:t xml:space="preserve"> s javnim ključem, otv</w:t>
      </w:r>
      <w:r>
        <w:t>ara privatnim ključem</w:t>
      </w:r>
      <w:r w:rsidR="005D12D0">
        <w:t xml:space="preserve">; </w:t>
      </w:r>
      <w:r w:rsidR="007778C9">
        <w:t>U sistemu šifriranja s javnim ključem, svako ko ima javni ključ može šifrirati poruku, dajući šifrirani tekst, ali samo oni koji znaju odgovarajući privatni ključ mogu dešifrirati šifrirani tekst kako bi dobili originalnu poruku.</w:t>
      </w:r>
    </w:p>
    <w:p w14:paraId="6480D698" w14:textId="77777777" w:rsidR="00CF7BB9" w:rsidRPr="00810C2A" w:rsidRDefault="00CF7BB9" w:rsidP="00CF7BB9">
      <w:pPr>
        <w:spacing w:after="40"/>
        <w:rPr>
          <w:b/>
          <w:bCs/>
        </w:rPr>
      </w:pPr>
      <w:r>
        <w:rPr>
          <w:b/>
          <w:bCs/>
        </w:rPr>
        <w:t>Primjer</w:t>
      </w:r>
      <w:r w:rsidRPr="00810C2A">
        <w:rPr>
          <w:b/>
          <w:bCs/>
        </w:rPr>
        <w:t>:</w:t>
      </w:r>
    </w:p>
    <w:p w14:paraId="51CF10AC" w14:textId="5C088E54" w:rsidR="00F05427" w:rsidRDefault="00CF7BB9" w:rsidP="00105C1B">
      <w:r>
        <w:t>N</w:t>
      </w:r>
      <w:r w:rsidR="00F723FD" w:rsidRPr="00F723FD">
        <w:t>ovinar može objaviti javni ključ za šifriranje na web stranici novinske organizacije, kako bi izvori mogli slati tajne poruke u šifriranom obliku. Samo novinar koji posjeduje odgovarajući privatni ključ može dešifrirati te poruke i saznati njihov sadržaj. To osigurava da prisluškivač koji čita e-poštu na putu do novinara ne može dešifrirati šifrirane poruke.</w:t>
      </w:r>
    </w:p>
    <w:p w14:paraId="2E0BAEF2" w14:textId="275A9148" w:rsidR="007778C9" w:rsidRDefault="007778C9" w:rsidP="00462B45">
      <w:pPr>
        <w:pStyle w:val="Heading3"/>
        <w:numPr>
          <w:ilvl w:val="2"/>
          <w:numId w:val="15"/>
        </w:numPr>
      </w:pPr>
      <w:bookmarkStart w:id="13" w:name="_Toc129209019"/>
      <w:r w:rsidRPr="007778C9">
        <w:t xml:space="preserve">Digitalni potpisi; </w:t>
      </w:r>
      <w:r w:rsidR="005F1A79">
        <w:t>AUTENTIFIKACIJA</w:t>
      </w:r>
      <w:bookmarkEnd w:id="13"/>
    </w:p>
    <w:p w14:paraId="2F5EC2D7" w14:textId="56ADB867" w:rsidR="007778C9" w:rsidRDefault="00462B45" w:rsidP="007778C9">
      <w:r>
        <w:t>Pakuje</w:t>
      </w:r>
      <w:r w:rsidRPr="007778C9">
        <w:t xml:space="preserve"> s privatnim ključem, otv</w:t>
      </w:r>
      <w:r>
        <w:t>ara</w:t>
      </w:r>
      <w:r w:rsidRPr="007778C9">
        <w:t xml:space="preserve"> javnim ključem</w:t>
      </w:r>
      <w:r w:rsidR="005D12D0">
        <w:t xml:space="preserve">; </w:t>
      </w:r>
      <w:r w:rsidR="007778C9">
        <w:t>U sistemu digitalnog potpisa, pošiljalac može koristiti privatni ključ zajedno sa porukom za kreiranje potpisa. Svako sa odgovarajućim javnim ključem može provjeriti da li potpis odgovara poruci, ali krivotvoritelj koji ne poznaje privatni ključ ne može pronaći nijedan par poruka/potpis koji će proći verifikaciju sa javnim ključem.</w:t>
      </w:r>
    </w:p>
    <w:p w14:paraId="4322F431" w14:textId="77777777" w:rsidR="00F24233" w:rsidRPr="00810C2A" w:rsidRDefault="00F24233" w:rsidP="00F24233">
      <w:pPr>
        <w:spacing w:after="40"/>
        <w:rPr>
          <w:b/>
          <w:bCs/>
        </w:rPr>
      </w:pPr>
      <w:r>
        <w:rPr>
          <w:b/>
          <w:bCs/>
        </w:rPr>
        <w:t>Primjer</w:t>
      </w:r>
      <w:r w:rsidRPr="00810C2A">
        <w:rPr>
          <w:b/>
          <w:bCs/>
        </w:rPr>
        <w:t>:</w:t>
      </w:r>
    </w:p>
    <w:p w14:paraId="76D6F97C" w14:textId="024E27E5" w:rsidR="00A33C25" w:rsidRDefault="00F24233" w:rsidP="00E579E6">
      <w:r>
        <w:t>I</w:t>
      </w:r>
      <w:r w:rsidR="007778C9">
        <w:t xml:space="preserve">zdavač softvera može kreirati par ključeva za potpis i uključiti javni ključ u softver instaliran na računarima. </w:t>
      </w:r>
      <w:r w:rsidRPr="00F24233">
        <w:t>Nakon toga, izdavač može poslati ažuriranje softvera koje je potpisano pomoću privatnog ključa. Svako računalo koje primi ažuriranje može provjeriti je li autentično tako što će provjeriti potpis koristeći javni ključ.</w:t>
      </w:r>
    </w:p>
    <w:p w14:paraId="7A01BD18" w14:textId="6F31B671" w:rsidR="00890ED2" w:rsidRDefault="00F55A86" w:rsidP="00A33C25">
      <w:pPr>
        <w:pStyle w:val="Heading1"/>
        <w:numPr>
          <w:ilvl w:val="0"/>
          <w:numId w:val="15"/>
        </w:numPr>
      </w:pPr>
      <w:bookmarkStart w:id="14" w:name="_Toc129209020"/>
      <w:r>
        <w:lastRenderedPageBreak/>
        <w:t>H</w:t>
      </w:r>
      <w:r w:rsidR="00CA7B13">
        <w:t>ISTORIJA</w:t>
      </w:r>
      <w:bookmarkEnd w:id="14"/>
    </w:p>
    <w:p w14:paraId="1A7AD3FB" w14:textId="5CC8C0C6" w:rsidR="00566B96" w:rsidRDefault="00566B96" w:rsidP="00EC7D42">
      <w:r w:rsidRPr="00566B96">
        <w:t>U ranim danima kriptografije, dvije strane su koristile ključ koji bi razmijenile na bezbjedan, ali nekriptografski način, kao što su susreti uživo ili kuriri od povjerenja. Taj ključ bi se morao čuvati u potpunoj tajnosti da bi se mogao koristiti za razmjenu šifriranih poruka. Međutim, postoji niz praktičnih poteškoća sa ovim pristupom distribuciji ključeva.</w:t>
      </w:r>
    </w:p>
    <w:p w14:paraId="54E11368" w14:textId="118A4AC5" w:rsidR="00EC7D42" w:rsidRDefault="00EC7D42" w:rsidP="00A33C25">
      <w:pPr>
        <w:pStyle w:val="Heading3"/>
        <w:numPr>
          <w:ilvl w:val="1"/>
          <w:numId w:val="25"/>
        </w:numPr>
      </w:pPr>
      <w:bookmarkStart w:id="15" w:name="_Toc129209021"/>
      <w:r>
        <w:t>Tajno</w:t>
      </w:r>
      <w:r w:rsidRPr="00EC7D42">
        <w:t xml:space="preserve"> otkriće</w:t>
      </w:r>
      <w:bookmarkEnd w:id="15"/>
    </w:p>
    <w:p w14:paraId="43C0EDD4" w14:textId="43B10B38" w:rsidR="007D5DA6" w:rsidRDefault="007D5DA6" w:rsidP="00890ED2">
      <w:r w:rsidRPr="007D5DA6">
        <w:t xml:space="preserve">James H. Ellis, britanski kriptograf koji je radio za vladine komunikacije, zamislio je koncept "netajne enkripcije" (današnje ime kriptografije javnog ključa ili asimetrične enkripcije) 1970. godine, ali nije imao praktičan način za njegovu implementaciju. Njegov kolega Clifford Cocks implementirao je </w:t>
      </w:r>
      <w:r w:rsidRPr="007D5DA6">
        <w:rPr>
          <w:b/>
          <w:bCs/>
        </w:rPr>
        <w:t>RSA enkripcijski algoritam</w:t>
      </w:r>
      <w:r w:rsidRPr="007D5DA6">
        <w:t xml:space="preserve"> 1973. godine, koji je omogućio praktičan način za netajnu enkripciju, dok je matematičar i kriptograf Malcolm J. Williamson razvio </w:t>
      </w:r>
      <w:r w:rsidRPr="007D5DA6">
        <w:rPr>
          <w:b/>
          <w:bCs/>
        </w:rPr>
        <w:t>"Diffie-Hellman razmjenu ključeva"</w:t>
      </w:r>
      <w:r w:rsidRPr="007D5DA6">
        <w:t xml:space="preserve"> 1974. godine. Ove ideje su bile proslijeđene američkoj Agenciji za nacionalnu sigurnost i britanskoj vladi, ali su bile ograničene vojnim fokusom i ograničenom računalnom snagom, pa nije bilo praktične primjene. Zbog toga su ostale nepoznate javnosti 27 godina, sve dok britanska vlada nije uklonila tajnost istraživanja 1997. godine.</w:t>
      </w:r>
    </w:p>
    <w:p w14:paraId="07691E4E" w14:textId="64958528" w:rsidR="00890ED2" w:rsidRPr="004A6BE3" w:rsidRDefault="004A6BE3" w:rsidP="00A33C25">
      <w:pPr>
        <w:pStyle w:val="Heading3"/>
        <w:numPr>
          <w:ilvl w:val="1"/>
          <w:numId w:val="25"/>
        </w:numPr>
      </w:pPr>
      <w:bookmarkStart w:id="16" w:name="_Toc129209022"/>
      <w:r>
        <w:t>Javno otkri</w:t>
      </w:r>
      <w:r>
        <w:rPr>
          <w:lang w:val="bs-Latn-BA"/>
        </w:rPr>
        <w:t>ć</w:t>
      </w:r>
      <w:r>
        <w:t>e</w:t>
      </w:r>
      <w:bookmarkEnd w:id="16"/>
    </w:p>
    <w:p w14:paraId="0C68F4A9" w14:textId="77777777" w:rsidR="00603A76" w:rsidRDefault="00603A76" w:rsidP="008006AA">
      <w:pPr>
        <w:rPr>
          <w:b/>
        </w:rPr>
      </w:pPr>
      <w:r w:rsidRPr="00603A76">
        <w:t xml:space="preserve">Godine 1976., Whitfield Diffie i Martin Hellman su razvili asimetrični kriptosistem ključeva uz pomoć Ralpha Merklea, koji je otkrio metodu dogovora javnog ključa. Ova metoda razmjene ključeva je poznata kao </w:t>
      </w:r>
      <w:r w:rsidRPr="00667A4E">
        <w:rPr>
          <w:bCs/>
        </w:rPr>
        <w:t>Diffie-Hellman razmjena ključeva</w:t>
      </w:r>
      <w:r w:rsidRPr="00603A76">
        <w:t>, i predstavljala je prvu praktičnu metodu za uspostavljanje zajedničkog tajnog ključa preko autentificiranog komunikacijskog kanala bez prethodne zajedničke tajne.</w:t>
      </w:r>
    </w:p>
    <w:p w14:paraId="388FEAB2" w14:textId="61E720D8" w:rsidR="00603A76" w:rsidRPr="00603A76" w:rsidRDefault="00603A76" w:rsidP="008006AA">
      <w:pPr>
        <w:rPr>
          <w:b/>
        </w:rPr>
      </w:pPr>
      <w:r w:rsidRPr="00603A76">
        <w:t xml:space="preserve">Merkleova tehnika je postala poznata kao </w:t>
      </w:r>
      <w:r w:rsidRPr="008006AA">
        <w:rPr>
          <w:b/>
        </w:rPr>
        <w:t xml:space="preserve">Merkleove </w:t>
      </w:r>
      <w:r w:rsidR="003A58B1" w:rsidRPr="008006AA">
        <w:rPr>
          <w:b/>
        </w:rPr>
        <w:t>zagonetke</w:t>
      </w:r>
      <w:r w:rsidRPr="00603A76">
        <w:t xml:space="preserve"> i objavljena je 1978., iako je izumljena već 1974. Ovo je učinilo asimetričnu enkripciju relativno novim poljem u kriptografiji, koja inače datira iz više od 2000 godina.</w:t>
      </w:r>
    </w:p>
    <w:p w14:paraId="1E2E1E3B" w14:textId="2C299051" w:rsidR="0090742D" w:rsidRDefault="00603A76" w:rsidP="008006AA">
      <w:pPr>
        <w:rPr>
          <w:b/>
        </w:rPr>
      </w:pPr>
      <w:r w:rsidRPr="00603A76">
        <w:t xml:space="preserve">Godine 1977., </w:t>
      </w:r>
      <w:r w:rsidRPr="008006AA">
        <w:rPr>
          <w:b/>
        </w:rPr>
        <w:t>Ron Rivest, Adi Shamir i Leonard Adleman</w:t>
      </w:r>
      <w:r w:rsidRPr="00603A76">
        <w:t xml:space="preserve"> nezavisno su generalizirali Cocks-ovu shemu, objavivši svoj rad 1978. Algoritam je postao poznat kao RSA, prema njihovim inicijalima. Od 1970-ih godina, razvijen je veliki broj i raznovrsnost enkripcije, digitalnog potpisa, dogovora ključeva i drugih tehnika, uključujući Rabin kriptosistem, ElGamal enkripciju, DSA i kriptografiju eliptičke krivulje.</w:t>
      </w:r>
    </w:p>
    <w:p w14:paraId="442A7C0E" w14:textId="77777777" w:rsidR="006F7CF5" w:rsidRPr="006F7CF5" w:rsidRDefault="006F7CF5" w:rsidP="006F7CF5"/>
    <w:p w14:paraId="27220CCB" w14:textId="62BE9A27" w:rsidR="00A33C25" w:rsidRDefault="00CA7B13" w:rsidP="00A33C25">
      <w:pPr>
        <w:pStyle w:val="Heading1"/>
        <w:numPr>
          <w:ilvl w:val="0"/>
          <w:numId w:val="25"/>
        </w:numPr>
      </w:pPr>
      <w:bookmarkStart w:id="17" w:name="_Toc129209023"/>
      <w:r>
        <w:lastRenderedPageBreak/>
        <w:t>NAJBITNIJI PRINCIPI I ALGORITMI</w:t>
      </w:r>
      <w:bookmarkEnd w:id="17"/>
    </w:p>
    <w:p w14:paraId="745247EF" w14:textId="51AE2FB5" w:rsidR="006F7CF5" w:rsidRDefault="006F7CF5" w:rsidP="00D4186A">
      <w:pPr>
        <w:pStyle w:val="Heading2"/>
        <w:numPr>
          <w:ilvl w:val="1"/>
          <w:numId w:val="25"/>
        </w:numPr>
      </w:pPr>
      <w:bookmarkStart w:id="18" w:name="_Toc129209024"/>
      <w:r w:rsidRPr="006F7CF5">
        <w:t>Razmjena ključeva</w:t>
      </w:r>
      <w:bookmarkEnd w:id="18"/>
    </w:p>
    <w:p w14:paraId="614A6544" w14:textId="77777777" w:rsidR="006F7CF5" w:rsidRDefault="006F7CF5" w:rsidP="006F7CF5">
      <w:r>
        <w:t>Razmjena ključeva je metoda u kriptografiji kojom se kriptografski ključevi razmjenjuju između dvije strane, što omogućava korištenje kriptografskog algoritma.</w:t>
      </w:r>
    </w:p>
    <w:p w14:paraId="7E1BD816" w14:textId="77777777" w:rsidR="006F7CF5" w:rsidRDefault="006F7CF5" w:rsidP="006F7CF5">
      <w:r>
        <w:t>Ako pošiljalac i primalac žele razmjenjivati šifrirane poruke, svaki mora biti opremljen za šifriranje poruka koje se šalju i dešifriranje primljenih poruka.</w:t>
      </w:r>
    </w:p>
    <w:p w14:paraId="592A17FE" w14:textId="7EADE938" w:rsidR="00FD7568" w:rsidRDefault="00FD7568" w:rsidP="006F7CF5">
      <w:r w:rsidRPr="00FD7568">
        <w:t>Razmjena ključeva je problem koji se odnosi na način razmjene svih potrebnih ključeva ili drugih informacija za uspostavljanje sigurnog komunikacijskog kanala, tako da ne postoji mogućnost da ih drugi pronađu. Prije pronalaska asimetrične kriptografije (kriptografije s javnim ključem), simetrična kriptografija je koristila jedan ključ za šifriranje i dešifriranje poruka. Za uspostavu sigurne komunikacije, strane su morale razmijeniti tajni ključ kako bi šifrirale poruke prije slanja i dešifrirale primljene poruke. Ovaj proces se naziva razmjena ključeva.</w:t>
      </w:r>
    </w:p>
    <w:p w14:paraId="158223B7" w14:textId="10F4DCCC" w:rsidR="006D2822" w:rsidRDefault="006D2822" w:rsidP="00A33C25">
      <w:pPr>
        <w:pStyle w:val="Heading2"/>
        <w:numPr>
          <w:ilvl w:val="1"/>
          <w:numId w:val="25"/>
        </w:numPr>
      </w:pPr>
      <w:bookmarkStart w:id="19" w:name="_Toc129209025"/>
      <w:r w:rsidRPr="006D2822">
        <w:t xml:space="preserve">Merkleove </w:t>
      </w:r>
      <w:r w:rsidR="003A58B1">
        <w:t>zagonetke</w:t>
      </w:r>
      <w:bookmarkEnd w:id="19"/>
    </w:p>
    <w:p w14:paraId="2339A2E0" w14:textId="43DA25CE" w:rsidR="00AF3EED" w:rsidRDefault="00AF3EED" w:rsidP="00AF3EED">
      <w:r>
        <w:t>U kriptografiji, Merkleove zagonetke su rana konstrukcija kriptosistema s javnim ključem, protokol koji je osmislio Ralph Merkle 1974. i objavljen 1978. Omogućuje dvije strane da se dogovore o zajedničkoj tajni razmjenom poruka, čak i ako nemaju tajni uobičajeno unaprijed.</w:t>
      </w:r>
    </w:p>
    <w:p w14:paraId="37FDEF18" w14:textId="77777777" w:rsidR="00FD7568" w:rsidRPr="00810C2A" w:rsidRDefault="00FD7568" w:rsidP="00FD7568">
      <w:pPr>
        <w:spacing w:after="40"/>
        <w:rPr>
          <w:b/>
          <w:bCs/>
        </w:rPr>
      </w:pPr>
      <w:r>
        <w:rPr>
          <w:b/>
          <w:bCs/>
        </w:rPr>
        <w:t>Primjer</w:t>
      </w:r>
      <w:r w:rsidRPr="00810C2A">
        <w:rPr>
          <w:b/>
          <w:bCs/>
        </w:rPr>
        <w:t>:</w:t>
      </w:r>
    </w:p>
    <w:p w14:paraId="752A322E" w14:textId="5682643C" w:rsidR="00AF3EED" w:rsidRDefault="003A58B1" w:rsidP="00AF3EED">
      <w:r w:rsidRPr="003A58B1">
        <w:t>Alisa i Bob žele uspostaviti komunikaciju, pa Bob stvara veliki broj šifriranih poruka u obliku zagonetki, svaka sa umjerenim nivoom težine, tako da Alisa može riješiti zagonetku s umjerenom količinom računarskog napora. Ključevi za šifriranje su kratki, što omogućava napad grubom silom. Bob šalje sve zagonetke Alisi, a ona odabire jednu i rješava je. Kada riješi zagonetku, dobije zajednički ključ</w:t>
      </w:r>
      <w:r>
        <w:t xml:space="preserve">, </w:t>
      </w:r>
      <w:r w:rsidRPr="003A58B1">
        <w:t xml:space="preserve">tako da Alisa može vratiti Bobu koju je zagonetku riješila. </w:t>
      </w:r>
      <w:r w:rsidR="00770444" w:rsidRPr="00770444">
        <w:t>Obje strane sada imaju zajednički ključ; Alisa, jer je rešila zagonetku, a Bob, jer je poslao zagonetku. Svaki prisluškivač (recimo Eva) ima teži zadatak — ne zna koju je zagonetku Alisa riješila. Njena najbolja strategija je riješiti sve zagonetke, ali pošto ih ima toliko, ovo je računski skuplje za Evu nego za Alisu.</w:t>
      </w:r>
    </w:p>
    <w:p w14:paraId="15908A92" w14:textId="7880BCD1" w:rsidR="001F65AA" w:rsidRDefault="001F65AA" w:rsidP="00AF3EED">
      <w:r>
        <w:t>K</w:t>
      </w:r>
      <w:r w:rsidRPr="001F65AA">
        <w:t xml:space="preserve">vadratna složenost nije dovoljno sigurna protiv napadača za praktične kriptografske primjene u stvarnom svijetu. </w:t>
      </w:r>
      <w:r>
        <w:t>O</w:t>
      </w:r>
      <w:r w:rsidRPr="001F65AA">
        <w:t xml:space="preserve">va </w:t>
      </w:r>
      <w:r w:rsidR="005304EF">
        <w:t>shem</w:t>
      </w:r>
      <w:r w:rsidRPr="001F65AA">
        <w:t>a ima</w:t>
      </w:r>
      <w:r>
        <w:t xml:space="preserve"> i</w:t>
      </w:r>
      <w:r w:rsidRPr="001F65AA">
        <w:t xml:space="preserve"> jednu posebnost</w:t>
      </w:r>
      <w:r>
        <w:t>,</w:t>
      </w:r>
      <w:r w:rsidRPr="001F65AA">
        <w:t xml:space="preserve"> </w:t>
      </w:r>
      <w:r>
        <w:t xml:space="preserve">a </w:t>
      </w:r>
      <w:r w:rsidRPr="001F65AA">
        <w:t xml:space="preserve">to je jedan od prvih primjera kriptografije s javnim ključem. Također, ova </w:t>
      </w:r>
      <w:r w:rsidR="005304EF">
        <w:rPr>
          <w:lang w:val="bs-Latn-BA"/>
        </w:rPr>
        <w:t>shem</w:t>
      </w:r>
      <w:r w:rsidRPr="001F65AA">
        <w:t>a je bila inspiracija za Diffie-Hellman protokol za razmjenu ključeva koji ima znatno veću složenost, jer se oslanja na problem diskretnog logaritma.</w:t>
      </w:r>
    </w:p>
    <w:p w14:paraId="1176DAAF" w14:textId="7704A99B" w:rsidR="009D78D8" w:rsidRDefault="009D78D8" w:rsidP="00A33C25">
      <w:pPr>
        <w:pStyle w:val="Heading2"/>
        <w:numPr>
          <w:ilvl w:val="1"/>
          <w:numId w:val="25"/>
        </w:numPr>
      </w:pPr>
      <w:bookmarkStart w:id="20" w:name="_Toc129209026"/>
      <w:r w:rsidRPr="009D78D8">
        <w:lastRenderedPageBreak/>
        <w:t>Modularna eksponencijacija</w:t>
      </w:r>
      <w:bookmarkEnd w:id="20"/>
    </w:p>
    <w:p w14:paraId="2A72DBC6" w14:textId="77777777" w:rsidR="00ED2F5E" w:rsidRDefault="00ED2F5E" w:rsidP="0090742D">
      <w:r w:rsidRPr="00ED2F5E">
        <w:t>Modularno eksponenciranje je postupak eksponenciranja koji se obavlja preko modula i koristi se u računarstvu, posebno u kriptografiji javnog ključa. Ova tehnika je korisna u Diffie-Hellman protokolu za razmjenu ključeva i u RSA javnom/privatnom ključu.</w:t>
      </w:r>
    </w:p>
    <w:p w14:paraId="21797878" w14:textId="2F3F4CD2" w:rsidR="0090742D" w:rsidRDefault="000D77D2" w:rsidP="0090742D">
      <w:pPr>
        <w:rPr>
          <w:rFonts w:cs="Arial"/>
          <w:color w:val="202122"/>
          <w:sz w:val="21"/>
          <w:szCs w:val="21"/>
          <w:shd w:val="clear" w:color="auto" w:fill="FFFFFF"/>
        </w:rPr>
      </w:pPr>
      <w:r w:rsidRPr="000D77D2">
        <w:rPr>
          <w:rFonts w:cs="Arial"/>
          <w:color w:val="202122"/>
          <w:sz w:val="21"/>
          <w:szCs w:val="21"/>
          <w:shd w:val="clear" w:color="auto" w:fill="FFFFFF"/>
        </w:rPr>
        <w:t>Modularna eksponencijacija je ostatak kada se cijeli broj b (baza) podigne na stepen e (eksponent) i podijeli pozitivnim cijelim brojem m (modul); to jest,</w:t>
      </w:r>
      <w:r w:rsidR="0090742D">
        <w:rPr>
          <w:rFonts w:cs="Arial"/>
          <w:color w:val="202122"/>
          <w:sz w:val="21"/>
          <w:szCs w:val="21"/>
          <w:shd w:val="clear" w:color="auto" w:fill="FFFFFF"/>
        </w:rPr>
        <w:t> </w:t>
      </w:r>
      <w:r w:rsidR="0090742D">
        <w:rPr>
          <w:rStyle w:val="texhtml"/>
          <w:i/>
          <w:iCs/>
          <w:color w:val="202122"/>
          <w:sz w:val="25"/>
          <w:szCs w:val="25"/>
          <w:shd w:val="clear" w:color="auto" w:fill="FFFFFF"/>
        </w:rPr>
        <w:t>c</w:t>
      </w:r>
      <w:r w:rsidR="0090742D">
        <w:rPr>
          <w:rStyle w:val="texhtml"/>
          <w:color w:val="202122"/>
          <w:sz w:val="25"/>
          <w:szCs w:val="25"/>
          <w:shd w:val="clear" w:color="auto" w:fill="FFFFFF"/>
        </w:rPr>
        <w:t> = </w:t>
      </w:r>
      <w:r w:rsidR="0090742D">
        <w:rPr>
          <w:rStyle w:val="texhtml"/>
          <w:i/>
          <w:iCs/>
          <w:color w:val="202122"/>
          <w:sz w:val="25"/>
          <w:szCs w:val="25"/>
          <w:shd w:val="clear" w:color="auto" w:fill="FFFFFF"/>
        </w:rPr>
        <w:t>b</w:t>
      </w:r>
      <w:r w:rsidR="0090742D">
        <w:rPr>
          <w:rStyle w:val="texhtml"/>
          <w:i/>
          <w:iCs/>
          <w:color w:val="202122"/>
          <w:sz w:val="20"/>
          <w:szCs w:val="20"/>
          <w:shd w:val="clear" w:color="auto" w:fill="FFFFFF"/>
          <w:vertAlign w:val="superscript"/>
        </w:rPr>
        <w:t>e</w:t>
      </w:r>
      <w:r w:rsidR="0090742D">
        <w:rPr>
          <w:rStyle w:val="texhtml"/>
          <w:color w:val="202122"/>
          <w:sz w:val="25"/>
          <w:szCs w:val="25"/>
          <w:shd w:val="clear" w:color="auto" w:fill="FFFFFF"/>
        </w:rPr>
        <w:t> mod </w:t>
      </w:r>
      <w:r w:rsidR="0090742D">
        <w:rPr>
          <w:rStyle w:val="texhtml"/>
          <w:i/>
          <w:iCs/>
          <w:color w:val="202122"/>
          <w:sz w:val="25"/>
          <w:szCs w:val="25"/>
          <w:shd w:val="clear" w:color="auto" w:fill="FFFFFF"/>
        </w:rPr>
        <w:t>m</w:t>
      </w:r>
      <w:r w:rsidR="0090742D">
        <w:rPr>
          <w:rFonts w:cs="Arial"/>
          <w:color w:val="202122"/>
          <w:sz w:val="21"/>
          <w:szCs w:val="21"/>
          <w:shd w:val="clear" w:color="auto" w:fill="FFFFFF"/>
        </w:rPr>
        <w:t xml:space="preserve">. </w:t>
      </w:r>
      <w:r w:rsidRPr="000D77D2">
        <w:rPr>
          <w:rFonts w:cs="Arial"/>
          <w:color w:val="202122"/>
          <w:sz w:val="21"/>
          <w:szCs w:val="21"/>
          <w:shd w:val="clear" w:color="auto" w:fill="FFFFFF"/>
        </w:rPr>
        <w:t>Iz definicije dijeljenja slijedi da je</w:t>
      </w:r>
      <w:r w:rsidR="0090742D">
        <w:rPr>
          <w:rFonts w:cs="Arial"/>
          <w:color w:val="202122"/>
          <w:sz w:val="21"/>
          <w:szCs w:val="21"/>
          <w:shd w:val="clear" w:color="auto" w:fill="FFFFFF"/>
        </w:rPr>
        <w:t> </w:t>
      </w:r>
      <w:r w:rsidR="0090742D">
        <w:rPr>
          <w:rStyle w:val="texhtml"/>
          <w:color w:val="202122"/>
          <w:sz w:val="25"/>
          <w:szCs w:val="25"/>
          <w:shd w:val="clear" w:color="auto" w:fill="FFFFFF"/>
        </w:rPr>
        <w:t>0 ≤ </w:t>
      </w:r>
      <w:r w:rsidR="0090742D">
        <w:rPr>
          <w:rStyle w:val="texhtml"/>
          <w:i/>
          <w:iCs/>
          <w:color w:val="202122"/>
          <w:sz w:val="25"/>
          <w:szCs w:val="25"/>
          <w:shd w:val="clear" w:color="auto" w:fill="FFFFFF"/>
        </w:rPr>
        <w:t>c</w:t>
      </w:r>
      <w:r w:rsidR="0090742D">
        <w:rPr>
          <w:rStyle w:val="texhtml"/>
          <w:color w:val="202122"/>
          <w:sz w:val="25"/>
          <w:szCs w:val="25"/>
          <w:shd w:val="clear" w:color="auto" w:fill="FFFFFF"/>
        </w:rPr>
        <w:t> &lt; </w:t>
      </w:r>
      <w:r w:rsidR="0090742D">
        <w:rPr>
          <w:rStyle w:val="texhtml"/>
          <w:i/>
          <w:iCs/>
          <w:color w:val="202122"/>
          <w:sz w:val="25"/>
          <w:szCs w:val="25"/>
          <w:shd w:val="clear" w:color="auto" w:fill="FFFFFF"/>
        </w:rPr>
        <w:t>m</w:t>
      </w:r>
      <w:r w:rsidR="0090742D">
        <w:rPr>
          <w:rFonts w:cs="Arial"/>
          <w:color w:val="202122"/>
          <w:sz w:val="21"/>
          <w:szCs w:val="21"/>
          <w:shd w:val="clear" w:color="auto" w:fill="FFFFFF"/>
        </w:rPr>
        <w:t>.</w:t>
      </w:r>
    </w:p>
    <w:p w14:paraId="59F1EE66" w14:textId="64C7AC18" w:rsidR="00237359" w:rsidRDefault="00884342" w:rsidP="00F05427">
      <w:r>
        <w:t>Funkcija modularne eksponencijacije je učinkovita u izračunavanju čak i vrlo velikih cijelih brojeva, dok se računanje modularnog diskretnog logaritma - što uključuje pronalaženje eksponenta e uz dane vrijednosti b, c i m - smatra teškim. Ovaj jednosmjerni aspekt funkcije čini modularnu eksponencijaciju privlačnom za upotrebu u kriptografskim algoritmima</w:t>
      </w:r>
      <w:r w:rsidR="000D77D2" w:rsidRPr="000D77D2">
        <w:t>.</w:t>
      </w:r>
    </w:p>
    <w:p w14:paraId="175205E5" w14:textId="4A1F4CCC" w:rsidR="0090742D" w:rsidRPr="00D12747" w:rsidRDefault="00725936" w:rsidP="00A33C25">
      <w:pPr>
        <w:pStyle w:val="Heading2"/>
        <w:numPr>
          <w:ilvl w:val="1"/>
          <w:numId w:val="25"/>
        </w:numPr>
      </w:pPr>
      <w:bookmarkStart w:id="21" w:name="_Toc129209027"/>
      <w:r>
        <w:t>Jednosmjerna funkcija</w:t>
      </w:r>
      <w:bookmarkEnd w:id="21"/>
    </w:p>
    <w:p w14:paraId="7AFBB908" w14:textId="20FAF679" w:rsidR="00D12747" w:rsidRDefault="00D12747" w:rsidP="00D12747">
      <w:r>
        <w:t xml:space="preserve">U informatici, jednosmjerna funkcija je funkcija koju je lako izračunati na svakom ulazu, ali je teško </w:t>
      </w:r>
      <w:r w:rsidR="00111227">
        <w:t>vratiti u prvobitno stanje</w:t>
      </w:r>
      <w:r>
        <w:t xml:space="preserve"> s obzirom na sliku slučajnog ulaza.</w:t>
      </w:r>
    </w:p>
    <w:p w14:paraId="0610D118" w14:textId="7C0146BC" w:rsidR="00DC57A4" w:rsidRDefault="00DC57A4" w:rsidP="0090742D">
      <w:r w:rsidRPr="00DC57A4">
        <w:t>Postojanje takvih jednosmjernih funkcija još uvijek nije dokazano. Ako bi se dokazalo postojanje jednosmjernih funkcija, to bi pokazalo da složenost klasa P i NP nisu jednake, što bi riješilo jedno od najvažnijih neriješenih pitanja teorijske računarske nauke.</w:t>
      </w:r>
    </w:p>
    <w:p w14:paraId="2E378CEC" w14:textId="16B70393" w:rsidR="00111227" w:rsidRDefault="00111227" w:rsidP="0090742D">
      <w:r w:rsidRPr="00111227">
        <w:t xml:space="preserve">Sudoku primjer </w:t>
      </w:r>
      <w:r w:rsidRPr="00111227">
        <w:rPr>
          <w:b/>
          <w:bCs/>
        </w:rPr>
        <w:t>P protiv NP problema</w:t>
      </w:r>
      <w:r w:rsidRPr="00111227">
        <w:t>:</w:t>
      </w:r>
    </w:p>
    <w:p w14:paraId="2F344FBD" w14:textId="2CAF77D1" w:rsidR="00111227" w:rsidRDefault="005D7DF5" w:rsidP="0090742D">
      <w:r>
        <w:t>U</w:t>
      </w:r>
      <w:r w:rsidRPr="005D7DF5">
        <w:t xml:space="preserve"> igr</w:t>
      </w:r>
      <w:r>
        <w:t>i</w:t>
      </w:r>
      <w:r w:rsidRPr="005D7DF5">
        <w:t xml:space="preserve"> Sudoku, gdje igrač dobiva djelomično ispunjenu mrežu brojeva i pokušava je dovršiti slijedeći određena pravila. Za svaku nepotpunu Sudoku mrežu, postoji li barem jedno legalno rješenje? Svako predloženo rješenje lako se provjerava, a vrijeme potrebno za provjeru rješenja raste polako (polinomno) kako se mreža povećava. Međutim, svi poznati algoritmi za pronalaženje rješenja zahtijevaju eksponencijalno vrijeme za teške primjere, što znači da Sudoku pripada u NP klasu (brzo provjerljivo), ali se čini da ne pripada u P klasu (brzo rješivo). </w:t>
      </w:r>
      <w:r>
        <w:t>Hiljade</w:t>
      </w:r>
      <w:r w:rsidRPr="005D7DF5">
        <w:t xml:space="preserve"> drugih problema slično izgledaju, jer se brzo provjeravaju, ali sporo rješavaju. Istraživači su dokazali da mnogi problemi u NP klasi imaju dodatnu osobinu da se brzo rješenje bilo kojeg od njih može koristiti za izgradnju brzog rješenja bilo kojeg drugog problema u NP klasi, a ovo svojstvo se zove NP-potpunost. </w:t>
      </w:r>
      <w:r>
        <w:t>Nakon</w:t>
      </w:r>
      <w:r w:rsidRPr="005D7DF5">
        <w:t xml:space="preserve"> decenij</w:t>
      </w:r>
      <w:r>
        <w:t>a</w:t>
      </w:r>
      <w:r w:rsidRPr="005D7DF5">
        <w:t xml:space="preserve"> istraživanja, nije pronađeno brzo rješenje nijednog od ovih problema, pa većina znanstvenika sumnja da se nijedan od ovih problema ne može riješiti brzo.</w:t>
      </w:r>
    </w:p>
    <w:p w14:paraId="62944558" w14:textId="6D35388D" w:rsidR="005E5F85" w:rsidRDefault="005E5F85">
      <w:pPr>
        <w:jc w:val="left"/>
      </w:pPr>
      <w:r>
        <w:br w:type="page"/>
      </w:r>
    </w:p>
    <w:p w14:paraId="2F1EF0D6" w14:textId="77777777" w:rsidR="00653D18" w:rsidRDefault="00653D18" w:rsidP="0090742D">
      <w:r w:rsidRPr="00653D18">
        <w:lastRenderedPageBreak/>
        <w:t>Ako se ispostavi da je P ≠ NP, što je široko rasprostranjeno vjerovanje, to bi značilo da u NP postoje problemi koje je teže izračunati nego provjeriti: oni se ne mogu riješiti u polinomskom vremenu, ali se odgovor može provjeriti u polinomskom vremenu</w:t>
      </w:r>
      <w:r>
        <w:t>.</w:t>
      </w:r>
    </w:p>
    <w:p w14:paraId="4A8B3FA9" w14:textId="0C7A2C7A" w:rsidR="00795680" w:rsidRDefault="00795680" w:rsidP="0090742D">
      <w:r w:rsidRPr="00795680">
        <w:t xml:space="preserve">Problem je nazvan najvažnijim otvorenim problemom u </w:t>
      </w:r>
      <w:r w:rsidR="009D6023">
        <w:t>informatici</w:t>
      </w:r>
      <w:r w:rsidRPr="00795680">
        <w:t>. Osim što je važan problem u teoriji računarstva, dokaz bi u svakom slučaju imao duboke implikacije za matematiku, kriptografiju, istraživanje algoritama, umjetnu inteligenciju, teoriju igara, multimedijsku obradu, filozofiju, ekonomiju i mnoga druga polja.</w:t>
      </w:r>
    </w:p>
    <w:p w14:paraId="5796B2DC" w14:textId="77777777" w:rsidR="00795680" w:rsidRDefault="00795680" w:rsidP="0090742D">
      <w:r w:rsidRPr="00795680">
        <w:t>To je jedan od sedam zadataka Milenijumske nagrade koje je izabrao Clay Mathematics Institute, od kojih svaki nosi nagradu od 1.000.000 USD za prvo ispravno rješenje.</w:t>
      </w:r>
    </w:p>
    <w:p w14:paraId="0175DC55" w14:textId="5F93273B" w:rsidR="00795680" w:rsidRDefault="00795680" w:rsidP="0090742D">
      <w:r w:rsidRPr="00795680">
        <w:t>U prim</w:t>
      </w:r>
      <w:r w:rsidR="009D6023">
        <w:t>j</w:t>
      </w:r>
      <w:r w:rsidRPr="00795680">
        <w:t>enjenim kontekstima, termini "lako" i "teško" se obično tumače u odnosu na neki specifični računarski entitet; tipično "dovoljno jeftino za korisnike" i "previše skupo za zlonamjerne agente".</w:t>
      </w:r>
    </w:p>
    <w:p w14:paraId="0A565FC3" w14:textId="57F4A311" w:rsidR="006322B5" w:rsidRDefault="006322B5" w:rsidP="0090742D">
      <w:r w:rsidRPr="006322B5">
        <w:t>Jednosmjerne funkcije su ključni alati za mnoge primjene sigurnosti podataka, kao što su kriptografija, autentifikacija, i lična identifikacija. Iako je još uvijek otvoreno pitanje da li postoje jednosmjerne funkcije, postoji nekoliko kandidata koji su izdržali decenije intenzivnog ispitivanja.. Mnogi od tih kandidata se koriste u različitim sistemima širom svijeta, uključujući telekomunikacije, e-trgovinu i e-bankarstvo.</w:t>
      </w:r>
    </w:p>
    <w:p w14:paraId="5F20BA03" w14:textId="058CE214" w:rsidR="005E5F85" w:rsidRDefault="005E5F85">
      <w:pPr>
        <w:jc w:val="left"/>
      </w:pPr>
      <w:r>
        <w:br w:type="page"/>
      </w:r>
    </w:p>
    <w:p w14:paraId="2C23774C" w14:textId="46A0F5AE" w:rsidR="008A3DF7" w:rsidRDefault="008A3DF7" w:rsidP="00A33C25">
      <w:pPr>
        <w:pStyle w:val="Heading2"/>
        <w:numPr>
          <w:ilvl w:val="1"/>
          <w:numId w:val="25"/>
        </w:numPr>
      </w:pPr>
      <w:bookmarkStart w:id="22" w:name="_Toc129209028"/>
      <w:r w:rsidRPr="008A3DF7">
        <w:lastRenderedPageBreak/>
        <w:t>Diffie–Hellman</w:t>
      </w:r>
      <w:r>
        <w:t xml:space="preserve"> r</w:t>
      </w:r>
      <w:r w:rsidRPr="008A3DF7">
        <w:t>azmjena ključeva</w:t>
      </w:r>
      <w:bookmarkEnd w:id="22"/>
    </w:p>
    <w:p w14:paraId="2F920CC7" w14:textId="65EB2623" w:rsidR="0090742D" w:rsidRDefault="008A3DF7" w:rsidP="00C82538">
      <w:r w:rsidRPr="008A3DF7">
        <w:t xml:space="preserve">Diffie-Hellman Razmjena ključeva je matematička metoda sigurne razmjene kriptografskih ključeva preko javnog kanala i jedan je od prvih protokola s javnim ključem koji je zamislio Ralph Merkle i nazvan po Whitfieldu Diffiju i Martinu Hellmanu. </w:t>
      </w:r>
      <w:r w:rsidR="0029251F" w:rsidRPr="0029251F">
        <w:t>DH je jedan od prvih primjera razmjene javnih ključeva koji se praktično primjenjuju u kriptografiji. Godine 1976. Diffie i Hellman su objavili ovaj javno poznati rad koji je predložio koncept privatnog i odgovarajućeg javnog ključa.</w:t>
      </w:r>
    </w:p>
    <w:tbl>
      <w:tblPr>
        <w:tblStyle w:val="TableGrid"/>
        <w:tblW w:w="140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gridCol w:w="4675"/>
      </w:tblGrid>
      <w:tr w:rsidR="00C82538" w14:paraId="66D3690C" w14:textId="77777777" w:rsidTr="00C82538">
        <w:tc>
          <w:tcPr>
            <w:tcW w:w="4675" w:type="dxa"/>
          </w:tcPr>
          <w:p w14:paraId="319969CA" w14:textId="2F77719F" w:rsidR="0048760A" w:rsidRDefault="0029251F" w:rsidP="00C82538">
            <w:r w:rsidRPr="0029251F">
              <w:t>Do sada, sigurna šifrirana komunikacija između dvije strane bila je moguća samo ako bi prethodno razmijenile ključeve pomoću sigurnih fizičkih sredstava, poput papirnih listova ključeva koje prenosi pouzdani kurir. Međutim, Diffie-Hellman metoda razmjene ključeva omogućava dvjema stranama koje nemaju prethodno znanje jedne o drugoj da uspostave zajednički tajni ključ putem nesigurnog kanala. Tada se taj ključ može koristiti za šifriranje buduće komunikacije koristeći simetrični ključ.</w:t>
            </w:r>
          </w:p>
          <w:p w14:paraId="4D8AD76F" w14:textId="26BDD23E" w:rsidR="00C82538" w:rsidRDefault="0029251F" w:rsidP="00C82538">
            <w:r w:rsidRPr="0029251F">
              <w:t>Protokol Diffie-Hellman koristi multiplikativnu grupu cijelih brojeva modulo p, gdje je p prost broj, a g primitivni korijen modulo p. Ova jednostavna i originalna implementacija je dizajnirana tako da omogući stvaranje zajedničkog tajnog ključa koji može poprimiti bilo koju vrijednost od 1 do p-1.</w:t>
            </w:r>
          </w:p>
        </w:tc>
        <w:tc>
          <w:tcPr>
            <w:tcW w:w="4675" w:type="dxa"/>
          </w:tcPr>
          <w:p w14:paraId="3D3A96B0" w14:textId="77777777" w:rsidR="00C82538" w:rsidRDefault="00C82538" w:rsidP="0048760A">
            <w:pPr>
              <w:keepNext/>
              <w:jc w:val="center"/>
            </w:pPr>
            <w:r>
              <w:drawing>
                <wp:inline distT="0" distB="0" distL="0" distR="0" wp14:anchorId="183E2F60" wp14:editId="42B6A8B9">
                  <wp:extent cx="2381250" cy="3571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3571875"/>
                          </a:xfrm>
                          <a:prstGeom prst="rect">
                            <a:avLst/>
                          </a:prstGeom>
                          <a:noFill/>
                          <a:ln>
                            <a:noFill/>
                          </a:ln>
                        </pic:spPr>
                      </pic:pic>
                    </a:graphicData>
                  </a:graphic>
                </wp:inline>
              </w:drawing>
            </w:r>
          </w:p>
          <w:p w14:paraId="0BB3A100" w14:textId="16F9B1CD" w:rsidR="00C82538" w:rsidRDefault="00740CE9" w:rsidP="00C82538">
            <w:pPr>
              <w:pStyle w:val="Caption"/>
              <w:jc w:val="center"/>
            </w:pPr>
            <w:r>
              <w:t>Slika</w:t>
            </w:r>
            <w:r w:rsidR="00C82538">
              <w:t xml:space="preserve"> </w:t>
            </w:r>
            <w:r w:rsidR="00C82538">
              <w:fldChar w:fldCharType="begin"/>
            </w:r>
            <w:r w:rsidR="00C82538">
              <w:instrText xml:space="preserve"> SEQ Image \* ARABIC </w:instrText>
            </w:r>
            <w:r w:rsidR="00C82538">
              <w:fldChar w:fldCharType="separate"/>
            </w:r>
            <w:r w:rsidR="00C82538">
              <w:t>1</w:t>
            </w:r>
            <w:r w:rsidR="00C82538">
              <w:fldChar w:fldCharType="end"/>
            </w:r>
          </w:p>
          <w:p w14:paraId="662BE389" w14:textId="783FA8C5" w:rsidR="00C82538" w:rsidRDefault="00C82538" w:rsidP="00C82538">
            <w:pPr>
              <w:jc w:val="right"/>
            </w:pPr>
          </w:p>
        </w:tc>
        <w:tc>
          <w:tcPr>
            <w:tcW w:w="4675" w:type="dxa"/>
          </w:tcPr>
          <w:p w14:paraId="3CC4D95C" w14:textId="77777777" w:rsidR="00C82538" w:rsidRDefault="00C82538" w:rsidP="00C82538"/>
        </w:tc>
      </w:tr>
    </w:tbl>
    <w:p w14:paraId="60C4B969" w14:textId="09503F6F" w:rsidR="0048760A" w:rsidRDefault="0048760A" w:rsidP="0048760A">
      <w:pPr>
        <w:shd w:val="clear" w:color="auto" w:fill="FFFFFF"/>
        <w:spacing w:before="100" w:beforeAutospacing="1" w:after="24" w:line="240" w:lineRule="auto"/>
        <w:rPr>
          <w:rFonts w:cs="Arial"/>
          <w:noProof w:val="0"/>
          <w:color w:val="202122"/>
          <w:sz w:val="21"/>
          <w:szCs w:val="21"/>
        </w:rPr>
      </w:pPr>
      <w:r w:rsidRPr="0048760A">
        <w:t xml:space="preserve">Evo primjera protokola, s </w:t>
      </w:r>
      <w:r w:rsidR="0029251F">
        <w:t>javnim</w:t>
      </w:r>
      <w:r w:rsidRPr="0048760A">
        <w:t xml:space="preserve"> vrijednostima u plavoj, a tajnim vrijednostima u crvenoj</w:t>
      </w:r>
      <w:r w:rsidR="00D04A8A">
        <w:t>:</w:t>
      </w:r>
    </w:p>
    <w:p w14:paraId="0C76C16B" w14:textId="635CE857" w:rsidR="0090742D" w:rsidRDefault="00DC6DED" w:rsidP="0090742D">
      <w:pPr>
        <w:numPr>
          <w:ilvl w:val="0"/>
          <w:numId w:val="7"/>
        </w:numPr>
        <w:shd w:val="clear" w:color="auto" w:fill="FFFFFF"/>
        <w:spacing w:before="100" w:beforeAutospacing="1" w:after="24" w:line="240" w:lineRule="auto"/>
        <w:ind w:left="1488"/>
        <w:rPr>
          <w:rFonts w:cs="Arial"/>
          <w:noProof w:val="0"/>
          <w:color w:val="202122"/>
          <w:sz w:val="21"/>
          <w:szCs w:val="21"/>
        </w:rPr>
      </w:pPr>
      <w:r>
        <w:rPr>
          <w:rFonts w:cs="Arial"/>
          <w:color w:val="202122"/>
          <w:sz w:val="21"/>
          <w:szCs w:val="21"/>
        </w:rPr>
        <w:t>Alisa</w:t>
      </w:r>
      <w:r w:rsidR="00194211" w:rsidRPr="00194211">
        <w:rPr>
          <w:rFonts w:cs="Arial"/>
          <w:color w:val="202122"/>
          <w:sz w:val="21"/>
          <w:szCs w:val="21"/>
        </w:rPr>
        <w:t xml:space="preserve"> i Bob se javno slažu da koriste modul</w:t>
      </w:r>
      <w:r w:rsidR="00194211">
        <w:rPr>
          <w:rFonts w:cs="Arial"/>
          <w:color w:val="202122"/>
          <w:sz w:val="21"/>
          <w:szCs w:val="21"/>
        </w:rPr>
        <w:t xml:space="preserve"> </w:t>
      </w:r>
      <w:r w:rsidR="0090742D" w:rsidRPr="00815BF9">
        <w:rPr>
          <w:rFonts w:cs="Arial"/>
          <w:i/>
          <w:iCs/>
          <w:color w:val="2E34A2"/>
          <w:sz w:val="21"/>
          <w:szCs w:val="21"/>
        </w:rPr>
        <w:t>p</w:t>
      </w:r>
      <w:r w:rsidR="0090742D">
        <w:rPr>
          <w:rFonts w:cs="Arial"/>
          <w:color w:val="202122"/>
          <w:sz w:val="21"/>
          <w:szCs w:val="21"/>
        </w:rPr>
        <w:t> = </w:t>
      </w:r>
      <w:r w:rsidR="0090742D" w:rsidRPr="00815BF9">
        <w:rPr>
          <w:rFonts w:cs="Arial"/>
          <w:color w:val="2E34A2"/>
          <w:sz w:val="21"/>
          <w:szCs w:val="21"/>
        </w:rPr>
        <w:t>23</w:t>
      </w:r>
      <w:r w:rsidR="0090742D">
        <w:rPr>
          <w:rFonts w:cs="Arial"/>
          <w:color w:val="202122"/>
          <w:sz w:val="21"/>
          <w:szCs w:val="21"/>
        </w:rPr>
        <w:t> </w:t>
      </w:r>
      <w:r w:rsidR="00194211">
        <w:rPr>
          <w:rFonts w:cs="Arial"/>
          <w:color w:val="202122"/>
          <w:sz w:val="21"/>
          <w:szCs w:val="21"/>
        </w:rPr>
        <w:t xml:space="preserve">i bazu </w:t>
      </w:r>
      <w:r w:rsidR="0090742D">
        <w:rPr>
          <w:rFonts w:cs="Arial"/>
          <w:color w:val="202122"/>
          <w:sz w:val="21"/>
          <w:szCs w:val="21"/>
        </w:rPr>
        <w:t> </w:t>
      </w:r>
      <w:r w:rsidR="0090742D" w:rsidRPr="00815BF9">
        <w:rPr>
          <w:rFonts w:cs="Arial"/>
          <w:i/>
          <w:iCs/>
          <w:color w:val="2E34A2"/>
          <w:sz w:val="21"/>
          <w:szCs w:val="21"/>
        </w:rPr>
        <w:t>g</w:t>
      </w:r>
      <w:r w:rsidR="0090742D">
        <w:rPr>
          <w:rFonts w:cs="Arial"/>
          <w:color w:val="202122"/>
          <w:sz w:val="21"/>
          <w:szCs w:val="21"/>
        </w:rPr>
        <w:t> = </w:t>
      </w:r>
      <w:r w:rsidR="0090742D" w:rsidRPr="00815BF9">
        <w:rPr>
          <w:rFonts w:cs="Arial"/>
          <w:color w:val="2E34A2"/>
          <w:sz w:val="21"/>
          <w:szCs w:val="21"/>
        </w:rPr>
        <w:t>5</w:t>
      </w:r>
      <w:r w:rsidR="0090742D">
        <w:rPr>
          <w:rFonts w:cs="Arial"/>
          <w:color w:val="202122"/>
          <w:sz w:val="21"/>
          <w:szCs w:val="21"/>
        </w:rPr>
        <w:t> (</w:t>
      </w:r>
      <w:r w:rsidR="00194211" w:rsidRPr="00194211">
        <w:rPr>
          <w:rFonts w:cs="Arial"/>
          <w:color w:val="202122"/>
          <w:sz w:val="21"/>
          <w:szCs w:val="21"/>
        </w:rPr>
        <w:t>što je primitivni korijen po modulu 23</w:t>
      </w:r>
      <w:r w:rsidR="0090742D">
        <w:rPr>
          <w:rFonts w:cs="Arial"/>
          <w:color w:val="202122"/>
          <w:sz w:val="21"/>
          <w:szCs w:val="21"/>
        </w:rPr>
        <w:t>).</w:t>
      </w:r>
    </w:p>
    <w:p w14:paraId="42E6DC0B" w14:textId="7F4BFC41" w:rsidR="0090742D" w:rsidRDefault="00DC6DED" w:rsidP="0090742D">
      <w:pPr>
        <w:numPr>
          <w:ilvl w:val="0"/>
          <w:numId w:val="7"/>
        </w:numPr>
        <w:shd w:val="clear" w:color="auto" w:fill="FFFFFF"/>
        <w:spacing w:before="100" w:beforeAutospacing="1" w:after="24" w:line="240" w:lineRule="auto"/>
        <w:ind w:left="1488"/>
        <w:rPr>
          <w:rFonts w:cs="Arial"/>
          <w:color w:val="202122"/>
          <w:sz w:val="21"/>
          <w:szCs w:val="21"/>
        </w:rPr>
      </w:pPr>
      <w:r>
        <w:rPr>
          <w:rFonts w:cs="Arial"/>
          <w:color w:val="202122"/>
          <w:sz w:val="21"/>
          <w:szCs w:val="21"/>
        </w:rPr>
        <w:t>Alisa</w:t>
      </w:r>
      <w:r w:rsidR="005D624F" w:rsidRPr="005D624F">
        <w:rPr>
          <w:rFonts w:cs="Arial"/>
          <w:color w:val="202122"/>
          <w:sz w:val="21"/>
          <w:szCs w:val="21"/>
        </w:rPr>
        <w:t xml:space="preserve"> bira tajni cijeli broj</w:t>
      </w:r>
      <w:r w:rsidR="0090742D">
        <w:rPr>
          <w:rFonts w:cs="Arial"/>
          <w:color w:val="202122"/>
          <w:sz w:val="21"/>
          <w:szCs w:val="21"/>
        </w:rPr>
        <w:t> </w:t>
      </w:r>
      <w:r w:rsidR="0090742D">
        <w:rPr>
          <w:rFonts w:cs="Arial"/>
          <w:b/>
          <w:bCs/>
          <w:i/>
          <w:iCs/>
          <w:color w:val="FF0000"/>
          <w:sz w:val="21"/>
          <w:szCs w:val="21"/>
        </w:rPr>
        <w:t>a</w:t>
      </w:r>
      <w:r w:rsidR="0090742D">
        <w:rPr>
          <w:rFonts w:cs="Arial"/>
          <w:color w:val="202122"/>
          <w:sz w:val="21"/>
          <w:szCs w:val="21"/>
        </w:rPr>
        <w:t xml:space="preserve"> = 4, </w:t>
      </w:r>
      <w:r w:rsidR="005D624F" w:rsidRPr="005D624F">
        <w:rPr>
          <w:rFonts w:cs="Arial"/>
          <w:color w:val="202122"/>
          <w:sz w:val="21"/>
          <w:szCs w:val="21"/>
        </w:rPr>
        <w:t>a zatim šalje Bobu</w:t>
      </w:r>
      <w:r w:rsidR="005D624F">
        <w:rPr>
          <w:rFonts w:cs="Arial"/>
          <w:color w:val="202122"/>
          <w:sz w:val="21"/>
          <w:szCs w:val="21"/>
        </w:rPr>
        <w:t xml:space="preserve"> </w:t>
      </w:r>
      <w:r w:rsidR="0090742D" w:rsidRPr="00815BF9">
        <w:rPr>
          <w:rFonts w:cs="Arial"/>
          <w:i/>
          <w:iCs/>
          <w:color w:val="2E34A2"/>
          <w:sz w:val="21"/>
          <w:szCs w:val="21"/>
        </w:rPr>
        <w:t>A</w:t>
      </w:r>
      <w:r w:rsidR="0090742D">
        <w:rPr>
          <w:rFonts w:cs="Arial"/>
          <w:color w:val="202122"/>
          <w:sz w:val="21"/>
          <w:szCs w:val="21"/>
        </w:rPr>
        <w:t> = </w:t>
      </w:r>
      <w:r w:rsidR="0090742D" w:rsidRPr="00815BF9">
        <w:rPr>
          <w:rFonts w:cs="Arial"/>
          <w:i/>
          <w:iCs/>
          <w:color w:val="2E34A2"/>
          <w:sz w:val="21"/>
          <w:szCs w:val="21"/>
        </w:rPr>
        <w:t>g</w:t>
      </w:r>
      <w:r w:rsidR="0090742D" w:rsidRPr="002F48F8">
        <w:rPr>
          <w:rFonts w:cs="Arial"/>
          <w:b/>
          <w:bCs/>
          <w:i/>
          <w:iCs/>
          <w:color w:val="FF0000"/>
          <w:sz w:val="21"/>
          <w:szCs w:val="21"/>
          <w:vertAlign w:val="superscript"/>
        </w:rPr>
        <w:t>a</w:t>
      </w:r>
      <w:r w:rsidR="0090742D">
        <w:rPr>
          <w:rFonts w:cs="Arial"/>
          <w:color w:val="202122"/>
          <w:sz w:val="21"/>
          <w:szCs w:val="21"/>
        </w:rPr>
        <w:t> mod </w:t>
      </w:r>
      <w:r w:rsidR="0090742D" w:rsidRPr="00815BF9">
        <w:rPr>
          <w:rFonts w:cs="Arial"/>
          <w:i/>
          <w:iCs/>
          <w:color w:val="2E34A2"/>
          <w:sz w:val="21"/>
          <w:szCs w:val="21"/>
        </w:rPr>
        <w:t>p</w:t>
      </w:r>
    </w:p>
    <w:p w14:paraId="2D947859" w14:textId="30C85989" w:rsidR="0090742D" w:rsidRDefault="0090742D" w:rsidP="0090742D">
      <w:pPr>
        <w:numPr>
          <w:ilvl w:val="1"/>
          <w:numId w:val="7"/>
        </w:numPr>
        <w:shd w:val="clear" w:color="auto" w:fill="FFFFFF"/>
        <w:spacing w:before="100" w:beforeAutospacing="1" w:after="24" w:line="240" w:lineRule="auto"/>
        <w:ind w:left="2592"/>
        <w:rPr>
          <w:rFonts w:cs="Arial"/>
          <w:color w:val="202122"/>
          <w:sz w:val="21"/>
          <w:szCs w:val="21"/>
        </w:rPr>
      </w:pPr>
      <w:r w:rsidRPr="00815BF9">
        <w:rPr>
          <w:rFonts w:cs="Arial"/>
          <w:i/>
          <w:iCs/>
          <w:color w:val="2E34A2"/>
          <w:sz w:val="21"/>
          <w:szCs w:val="21"/>
        </w:rPr>
        <w:t>A</w:t>
      </w:r>
      <w:r>
        <w:rPr>
          <w:rFonts w:cs="Arial"/>
          <w:color w:val="202122"/>
          <w:sz w:val="21"/>
          <w:szCs w:val="21"/>
        </w:rPr>
        <w:t> = </w:t>
      </w:r>
      <w:r w:rsidRPr="00815BF9">
        <w:rPr>
          <w:rFonts w:cs="Arial"/>
          <w:color w:val="2E34A2"/>
          <w:sz w:val="21"/>
          <w:szCs w:val="21"/>
        </w:rPr>
        <w:t>5</w:t>
      </w:r>
      <w:r w:rsidRPr="002F48F8">
        <w:rPr>
          <w:rFonts w:cs="Arial"/>
          <w:b/>
          <w:bCs/>
          <w:color w:val="FF0000"/>
          <w:sz w:val="21"/>
          <w:szCs w:val="21"/>
          <w:vertAlign w:val="superscript"/>
        </w:rPr>
        <w:t>4</w:t>
      </w:r>
      <w:r>
        <w:rPr>
          <w:rFonts w:cs="Arial"/>
          <w:color w:val="202122"/>
          <w:sz w:val="21"/>
          <w:szCs w:val="21"/>
        </w:rPr>
        <w:t> mod </w:t>
      </w:r>
      <w:r w:rsidRPr="00815BF9">
        <w:rPr>
          <w:rFonts w:cs="Arial"/>
          <w:color w:val="2E34A2"/>
          <w:sz w:val="21"/>
          <w:szCs w:val="21"/>
        </w:rPr>
        <w:t>23</w:t>
      </w:r>
      <w:r>
        <w:rPr>
          <w:rFonts w:cs="Arial"/>
          <w:color w:val="202122"/>
          <w:sz w:val="21"/>
          <w:szCs w:val="21"/>
        </w:rPr>
        <w:t> = </w:t>
      </w:r>
      <w:r w:rsidRPr="00815BF9">
        <w:rPr>
          <w:rFonts w:cs="Arial"/>
          <w:color w:val="2E34A2"/>
          <w:sz w:val="21"/>
          <w:szCs w:val="21"/>
        </w:rPr>
        <w:t>4</w:t>
      </w:r>
      <w:r>
        <w:rPr>
          <w:rFonts w:cs="Arial"/>
          <w:color w:val="202122"/>
          <w:sz w:val="21"/>
          <w:szCs w:val="21"/>
        </w:rPr>
        <w:t> (</w:t>
      </w:r>
      <w:r w:rsidR="005D624F" w:rsidRPr="005D624F">
        <w:rPr>
          <w:rFonts w:cs="Arial"/>
          <w:color w:val="202122"/>
          <w:sz w:val="21"/>
          <w:szCs w:val="21"/>
        </w:rPr>
        <w:t>(u ovom primjeru i</w:t>
      </w:r>
      <w:r w:rsidR="005D624F">
        <w:rPr>
          <w:rFonts w:cs="Arial"/>
          <w:color w:val="202122"/>
          <w:sz w:val="21"/>
          <w:szCs w:val="21"/>
        </w:rPr>
        <w:t xml:space="preserve"> </w:t>
      </w:r>
      <w:r w:rsidRPr="00815BF9">
        <w:rPr>
          <w:rFonts w:cs="Arial"/>
          <w:color w:val="2E34A2"/>
          <w:sz w:val="21"/>
          <w:szCs w:val="21"/>
        </w:rPr>
        <w:t>A</w:t>
      </w:r>
      <w:r>
        <w:rPr>
          <w:rFonts w:cs="Arial"/>
          <w:color w:val="202122"/>
          <w:sz w:val="21"/>
          <w:szCs w:val="21"/>
        </w:rPr>
        <w:t> and </w:t>
      </w:r>
      <w:r>
        <w:rPr>
          <w:rFonts w:cs="Arial"/>
          <w:color w:val="FF0000"/>
          <w:sz w:val="21"/>
          <w:szCs w:val="21"/>
        </w:rPr>
        <w:t>a</w:t>
      </w:r>
      <w:r>
        <w:rPr>
          <w:rFonts w:cs="Arial"/>
          <w:color w:val="202122"/>
          <w:sz w:val="21"/>
          <w:szCs w:val="21"/>
        </w:rPr>
        <w:t> </w:t>
      </w:r>
      <w:r w:rsidR="005D624F" w:rsidRPr="005D624F">
        <w:rPr>
          <w:rFonts w:cs="Arial"/>
          <w:color w:val="202122"/>
          <w:sz w:val="21"/>
          <w:szCs w:val="21"/>
        </w:rPr>
        <w:t>imaju istu vrijednost 4, ali to obično nije slučaj</w:t>
      </w:r>
      <w:r>
        <w:rPr>
          <w:rFonts w:cs="Arial"/>
          <w:color w:val="202122"/>
          <w:sz w:val="21"/>
          <w:szCs w:val="21"/>
        </w:rPr>
        <w:t>)</w:t>
      </w:r>
    </w:p>
    <w:p w14:paraId="33D9CCD1" w14:textId="6134B40D" w:rsidR="0090742D" w:rsidRDefault="00DC6DED" w:rsidP="0090742D">
      <w:pPr>
        <w:numPr>
          <w:ilvl w:val="0"/>
          <w:numId w:val="7"/>
        </w:numPr>
        <w:shd w:val="clear" w:color="auto" w:fill="FFFFFF"/>
        <w:spacing w:before="100" w:beforeAutospacing="1" w:after="24" w:line="240" w:lineRule="auto"/>
        <w:ind w:left="1488"/>
        <w:rPr>
          <w:rFonts w:cs="Arial"/>
          <w:color w:val="202122"/>
          <w:sz w:val="21"/>
          <w:szCs w:val="21"/>
        </w:rPr>
      </w:pPr>
      <w:r w:rsidRPr="00DC6DED">
        <w:rPr>
          <w:rFonts w:cs="Arial"/>
          <w:color w:val="202122"/>
          <w:sz w:val="21"/>
          <w:szCs w:val="21"/>
        </w:rPr>
        <w:t>Bob bira tajni cijeli broj</w:t>
      </w:r>
      <w:r>
        <w:rPr>
          <w:rFonts w:cs="Arial"/>
          <w:color w:val="202122"/>
          <w:sz w:val="21"/>
          <w:szCs w:val="21"/>
        </w:rPr>
        <w:t xml:space="preserve"> </w:t>
      </w:r>
      <w:r w:rsidR="0090742D">
        <w:rPr>
          <w:rFonts w:cs="Arial"/>
          <w:b/>
          <w:bCs/>
          <w:i/>
          <w:iCs/>
          <w:color w:val="FF0000"/>
          <w:sz w:val="21"/>
          <w:szCs w:val="21"/>
        </w:rPr>
        <w:t>b</w:t>
      </w:r>
      <w:r w:rsidR="0090742D">
        <w:rPr>
          <w:rFonts w:cs="Arial"/>
          <w:color w:val="202122"/>
          <w:sz w:val="21"/>
          <w:szCs w:val="21"/>
        </w:rPr>
        <w:t xml:space="preserve"> = 3, </w:t>
      </w:r>
      <w:r w:rsidRPr="00DC6DED">
        <w:rPr>
          <w:rFonts w:cs="Arial"/>
          <w:color w:val="202122"/>
          <w:sz w:val="21"/>
          <w:szCs w:val="21"/>
        </w:rPr>
        <w:t xml:space="preserve">a zatim šalje </w:t>
      </w:r>
      <w:r>
        <w:rPr>
          <w:rFonts w:cs="Arial"/>
          <w:color w:val="202122"/>
          <w:sz w:val="21"/>
          <w:szCs w:val="21"/>
        </w:rPr>
        <w:t xml:space="preserve">Alisa </w:t>
      </w:r>
      <w:r w:rsidR="0090742D" w:rsidRPr="00815BF9">
        <w:rPr>
          <w:rFonts w:cs="Arial"/>
          <w:i/>
          <w:iCs/>
          <w:color w:val="2E34A2"/>
          <w:sz w:val="21"/>
          <w:szCs w:val="21"/>
        </w:rPr>
        <w:t>B</w:t>
      </w:r>
      <w:r w:rsidR="0090742D">
        <w:rPr>
          <w:rFonts w:cs="Arial"/>
          <w:color w:val="202122"/>
          <w:sz w:val="21"/>
          <w:szCs w:val="21"/>
        </w:rPr>
        <w:t> = </w:t>
      </w:r>
      <w:r w:rsidR="0090742D" w:rsidRPr="00815BF9">
        <w:rPr>
          <w:rFonts w:cs="Arial"/>
          <w:i/>
          <w:iCs/>
          <w:color w:val="2E34A2"/>
          <w:sz w:val="21"/>
          <w:szCs w:val="21"/>
        </w:rPr>
        <w:t>g</w:t>
      </w:r>
      <w:r w:rsidR="0090742D" w:rsidRPr="002F48F8">
        <w:rPr>
          <w:rFonts w:cs="Arial"/>
          <w:b/>
          <w:bCs/>
          <w:i/>
          <w:iCs/>
          <w:color w:val="FF0000"/>
          <w:sz w:val="21"/>
          <w:szCs w:val="21"/>
          <w:vertAlign w:val="superscript"/>
        </w:rPr>
        <w:t>b</w:t>
      </w:r>
      <w:r w:rsidR="0090742D">
        <w:rPr>
          <w:rFonts w:cs="Arial"/>
          <w:color w:val="202122"/>
          <w:sz w:val="21"/>
          <w:szCs w:val="21"/>
        </w:rPr>
        <w:t> mod </w:t>
      </w:r>
      <w:r w:rsidR="0090742D" w:rsidRPr="00815BF9">
        <w:rPr>
          <w:rFonts w:cs="Arial"/>
          <w:i/>
          <w:iCs/>
          <w:color w:val="2E34A2"/>
          <w:sz w:val="21"/>
          <w:szCs w:val="21"/>
        </w:rPr>
        <w:t>p</w:t>
      </w:r>
    </w:p>
    <w:p w14:paraId="459349A3" w14:textId="77777777" w:rsidR="0090742D" w:rsidRDefault="0090742D" w:rsidP="0090742D">
      <w:pPr>
        <w:numPr>
          <w:ilvl w:val="1"/>
          <w:numId w:val="7"/>
        </w:numPr>
        <w:shd w:val="clear" w:color="auto" w:fill="FFFFFF"/>
        <w:spacing w:before="100" w:beforeAutospacing="1" w:after="24" w:line="240" w:lineRule="auto"/>
        <w:ind w:left="2592"/>
        <w:rPr>
          <w:rFonts w:cs="Arial"/>
          <w:color w:val="202122"/>
          <w:sz w:val="21"/>
          <w:szCs w:val="21"/>
        </w:rPr>
      </w:pPr>
      <w:r w:rsidRPr="00815BF9">
        <w:rPr>
          <w:rFonts w:cs="Arial"/>
          <w:i/>
          <w:iCs/>
          <w:color w:val="2E34A2"/>
          <w:sz w:val="21"/>
          <w:szCs w:val="21"/>
        </w:rPr>
        <w:t>B</w:t>
      </w:r>
      <w:r>
        <w:rPr>
          <w:rFonts w:cs="Arial"/>
          <w:color w:val="202122"/>
          <w:sz w:val="21"/>
          <w:szCs w:val="21"/>
        </w:rPr>
        <w:t> = </w:t>
      </w:r>
      <w:r w:rsidRPr="00815BF9">
        <w:rPr>
          <w:rFonts w:cs="Arial"/>
          <w:color w:val="2E34A2"/>
          <w:sz w:val="21"/>
          <w:szCs w:val="21"/>
        </w:rPr>
        <w:t>5</w:t>
      </w:r>
      <w:r w:rsidRPr="002F48F8">
        <w:rPr>
          <w:rFonts w:cs="Arial"/>
          <w:b/>
          <w:bCs/>
          <w:color w:val="FF0000"/>
          <w:sz w:val="21"/>
          <w:szCs w:val="21"/>
          <w:vertAlign w:val="superscript"/>
        </w:rPr>
        <w:t>3</w:t>
      </w:r>
      <w:r>
        <w:rPr>
          <w:rFonts w:cs="Arial"/>
          <w:color w:val="202122"/>
          <w:sz w:val="21"/>
          <w:szCs w:val="21"/>
        </w:rPr>
        <w:t> mod </w:t>
      </w:r>
      <w:r w:rsidRPr="00815BF9">
        <w:rPr>
          <w:rFonts w:cs="Arial"/>
          <w:color w:val="2E34A2"/>
          <w:sz w:val="21"/>
          <w:szCs w:val="21"/>
        </w:rPr>
        <w:t>23</w:t>
      </w:r>
      <w:r>
        <w:rPr>
          <w:rFonts w:cs="Arial"/>
          <w:color w:val="202122"/>
          <w:sz w:val="21"/>
          <w:szCs w:val="21"/>
        </w:rPr>
        <w:t> = </w:t>
      </w:r>
      <w:r w:rsidRPr="00815BF9">
        <w:rPr>
          <w:rFonts w:cs="Arial"/>
          <w:color w:val="2E34A2"/>
          <w:sz w:val="21"/>
          <w:szCs w:val="21"/>
        </w:rPr>
        <w:t>10</w:t>
      </w:r>
    </w:p>
    <w:p w14:paraId="3E7CD8A4" w14:textId="2CA4CCBB" w:rsidR="0090742D" w:rsidRDefault="00DC6DED" w:rsidP="0090742D">
      <w:pPr>
        <w:numPr>
          <w:ilvl w:val="0"/>
          <w:numId w:val="7"/>
        </w:numPr>
        <w:shd w:val="clear" w:color="auto" w:fill="FFFFFF"/>
        <w:spacing w:before="100" w:beforeAutospacing="1" w:after="24" w:line="240" w:lineRule="auto"/>
        <w:ind w:left="1488"/>
        <w:rPr>
          <w:rFonts w:cs="Arial"/>
          <w:color w:val="202122"/>
          <w:sz w:val="21"/>
          <w:szCs w:val="21"/>
        </w:rPr>
      </w:pPr>
      <w:r>
        <w:rPr>
          <w:rFonts w:cs="Arial"/>
          <w:color w:val="202122"/>
          <w:sz w:val="21"/>
          <w:szCs w:val="21"/>
        </w:rPr>
        <w:t>Alisa</w:t>
      </w:r>
      <w:r w:rsidRPr="00DC6DED">
        <w:rPr>
          <w:rFonts w:cs="Arial"/>
          <w:color w:val="202122"/>
          <w:sz w:val="21"/>
          <w:szCs w:val="21"/>
        </w:rPr>
        <w:t xml:space="preserve"> izračunava</w:t>
      </w:r>
      <w:r>
        <w:rPr>
          <w:rFonts w:cs="Arial"/>
          <w:color w:val="202122"/>
          <w:sz w:val="21"/>
          <w:szCs w:val="21"/>
        </w:rPr>
        <w:t xml:space="preserve"> </w:t>
      </w:r>
      <w:r w:rsidR="0090742D">
        <w:rPr>
          <w:rFonts w:cs="Arial"/>
          <w:b/>
          <w:bCs/>
          <w:i/>
          <w:iCs/>
          <w:color w:val="FF0000"/>
          <w:sz w:val="21"/>
          <w:szCs w:val="21"/>
        </w:rPr>
        <w:t>s</w:t>
      </w:r>
      <w:r w:rsidR="0090742D">
        <w:rPr>
          <w:rFonts w:cs="Arial"/>
          <w:color w:val="202122"/>
          <w:sz w:val="21"/>
          <w:szCs w:val="21"/>
        </w:rPr>
        <w:t> = </w:t>
      </w:r>
      <w:r w:rsidR="0090742D" w:rsidRPr="00815BF9">
        <w:rPr>
          <w:rFonts w:cs="Arial"/>
          <w:i/>
          <w:iCs/>
          <w:color w:val="2E34A2"/>
          <w:sz w:val="21"/>
          <w:szCs w:val="21"/>
        </w:rPr>
        <w:t>B</w:t>
      </w:r>
      <w:r w:rsidR="0090742D" w:rsidRPr="002F48F8">
        <w:rPr>
          <w:rFonts w:cs="Arial"/>
          <w:b/>
          <w:bCs/>
          <w:i/>
          <w:iCs/>
          <w:color w:val="FF0000"/>
          <w:sz w:val="21"/>
          <w:szCs w:val="21"/>
          <w:vertAlign w:val="superscript"/>
        </w:rPr>
        <w:t>a</w:t>
      </w:r>
      <w:r w:rsidR="0090742D">
        <w:rPr>
          <w:rFonts w:cs="Arial"/>
          <w:color w:val="202122"/>
          <w:sz w:val="21"/>
          <w:szCs w:val="21"/>
        </w:rPr>
        <w:t> mod </w:t>
      </w:r>
      <w:r w:rsidR="0090742D" w:rsidRPr="00815BF9">
        <w:rPr>
          <w:rFonts w:cs="Arial"/>
          <w:i/>
          <w:iCs/>
          <w:color w:val="2E34A2"/>
          <w:sz w:val="21"/>
          <w:szCs w:val="21"/>
        </w:rPr>
        <w:t>p</w:t>
      </w:r>
    </w:p>
    <w:p w14:paraId="568FF108" w14:textId="77777777" w:rsidR="0090742D" w:rsidRDefault="0090742D" w:rsidP="0090742D">
      <w:pPr>
        <w:numPr>
          <w:ilvl w:val="1"/>
          <w:numId w:val="7"/>
        </w:numPr>
        <w:shd w:val="clear" w:color="auto" w:fill="FFFFFF"/>
        <w:spacing w:before="100" w:beforeAutospacing="1" w:after="24" w:line="240" w:lineRule="auto"/>
        <w:ind w:left="2592"/>
        <w:rPr>
          <w:rFonts w:cs="Arial"/>
          <w:color w:val="202122"/>
          <w:sz w:val="21"/>
          <w:szCs w:val="21"/>
        </w:rPr>
      </w:pPr>
      <w:r>
        <w:rPr>
          <w:rFonts w:cs="Arial"/>
          <w:b/>
          <w:bCs/>
          <w:i/>
          <w:iCs/>
          <w:color w:val="FF0000"/>
          <w:sz w:val="21"/>
          <w:szCs w:val="21"/>
        </w:rPr>
        <w:t>s</w:t>
      </w:r>
      <w:r>
        <w:rPr>
          <w:rFonts w:cs="Arial"/>
          <w:color w:val="202122"/>
          <w:sz w:val="21"/>
          <w:szCs w:val="21"/>
        </w:rPr>
        <w:t> = </w:t>
      </w:r>
      <w:r w:rsidRPr="00815BF9">
        <w:rPr>
          <w:rFonts w:cs="Arial"/>
          <w:color w:val="2E34A2"/>
          <w:sz w:val="21"/>
          <w:szCs w:val="21"/>
        </w:rPr>
        <w:t>10</w:t>
      </w:r>
      <w:r w:rsidRPr="002F48F8">
        <w:rPr>
          <w:rFonts w:cs="Arial"/>
          <w:b/>
          <w:bCs/>
          <w:color w:val="FF0000"/>
          <w:sz w:val="21"/>
          <w:szCs w:val="21"/>
          <w:vertAlign w:val="superscript"/>
        </w:rPr>
        <w:t>4</w:t>
      </w:r>
      <w:r>
        <w:rPr>
          <w:rFonts w:cs="Arial"/>
          <w:color w:val="202122"/>
          <w:sz w:val="21"/>
          <w:szCs w:val="21"/>
        </w:rPr>
        <w:t> mod </w:t>
      </w:r>
      <w:r w:rsidRPr="00815BF9">
        <w:rPr>
          <w:rFonts w:cs="Arial"/>
          <w:color w:val="2E34A2"/>
          <w:sz w:val="21"/>
          <w:szCs w:val="21"/>
        </w:rPr>
        <w:t>23</w:t>
      </w:r>
      <w:r>
        <w:rPr>
          <w:rFonts w:cs="Arial"/>
          <w:color w:val="202122"/>
          <w:sz w:val="21"/>
          <w:szCs w:val="21"/>
        </w:rPr>
        <w:t> = </w:t>
      </w:r>
      <w:r>
        <w:rPr>
          <w:rFonts w:cs="Arial"/>
          <w:color w:val="FF0000"/>
          <w:sz w:val="21"/>
          <w:szCs w:val="21"/>
        </w:rPr>
        <w:t>18</w:t>
      </w:r>
    </w:p>
    <w:p w14:paraId="6B1E977F" w14:textId="37D07D8B" w:rsidR="0090742D" w:rsidRDefault="00DC6DED" w:rsidP="0090742D">
      <w:pPr>
        <w:numPr>
          <w:ilvl w:val="0"/>
          <w:numId w:val="7"/>
        </w:numPr>
        <w:shd w:val="clear" w:color="auto" w:fill="FFFFFF"/>
        <w:spacing w:before="100" w:beforeAutospacing="1" w:after="24" w:line="240" w:lineRule="auto"/>
        <w:ind w:left="1488"/>
        <w:rPr>
          <w:rFonts w:cs="Arial"/>
          <w:color w:val="202122"/>
          <w:sz w:val="21"/>
          <w:szCs w:val="21"/>
        </w:rPr>
      </w:pPr>
      <w:r w:rsidRPr="00DC6DED">
        <w:rPr>
          <w:rFonts w:cs="Arial"/>
          <w:color w:val="202122"/>
          <w:sz w:val="21"/>
          <w:szCs w:val="21"/>
        </w:rPr>
        <w:t>Bob izračunava</w:t>
      </w:r>
      <w:r>
        <w:rPr>
          <w:rFonts w:cs="Arial"/>
          <w:color w:val="202122"/>
          <w:sz w:val="21"/>
          <w:szCs w:val="21"/>
        </w:rPr>
        <w:t xml:space="preserve"> </w:t>
      </w:r>
      <w:r w:rsidR="0090742D">
        <w:rPr>
          <w:rFonts w:cs="Arial"/>
          <w:b/>
          <w:bCs/>
          <w:i/>
          <w:iCs/>
          <w:color w:val="FF0000"/>
          <w:sz w:val="21"/>
          <w:szCs w:val="21"/>
        </w:rPr>
        <w:t>s</w:t>
      </w:r>
      <w:r w:rsidR="0090742D">
        <w:rPr>
          <w:rFonts w:cs="Arial"/>
          <w:color w:val="202122"/>
          <w:sz w:val="21"/>
          <w:szCs w:val="21"/>
        </w:rPr>
        <w:t> = </w:t>
      </w:r>
      <w:r w:rsidR="0090742D">
        <w:rPr>
          <w:rFonts w:cs="Arial"/>
          <w:i/>
          <w:iCs/>
          <w:color w:val="0000FF"/>
          <w:sz w:val="21"/>
          <w:szCs w:val="21"/>
        </w:rPr>
        <w:t>A</w:t>
      </w:r>
      <w:r w:rsidR="0090742D" w:rsidRPr="002F48F8">
        <w:rPr>
          <w:rFonts w:cs="Arial"/>
          <w:b/>
          <w:bCs/>
          <w:i/>
          <w:iCs/>
          <w:color w:val="FF0000"/>
          <w:sz w:val="21"/>
          <w:szCs w:val="21"/>
          <w:vertAlign w:val="superscript"/>
        </w:rPr>
        <w:t>b</w:t>
      </w:r>
      <w:r w:rsidR="0090742D">
        <w:rPr>
          <w:rFonts w:cs="Arial"/>
          <w:color w:val="202122"/>
          <w:sz w:val="21"/>
          <w:szCs w:val="21"/>
        </w:rPr>
        <w:t> mod </w:t>
      </w:r>
      <w:r w:rsidR="0090742D">
        <w:rPr>
          <w:rFonts w:cs="Arial"/>
          <w:i/>
          <w:iCs/>
          <w:color w:val="0000FF"/>
          <w:sz w:val="21"/>
          <w:szCs w:val="21"/>
        </w:rPr>
        <w:t>p</w:t>
      </w:r>
    </w:p>
    <w:p w14:paraId="0FA6C9F1" w14:textId="77777777" w:rsidR="0090742D" w:rsidRDefault="0090742D" w:rsidP="0090742D">
      <w:pPr>
        <w:numPr>
          <w:ilvl w:val="1"/>
          <w:numId w:val="7"/>
        </w:numPr>
        <w:shd w:val="clear" w:color="auto" w:fill="FFFFFF"/>
        <w:spacing w:before="100" w:beforeAutospacing="1" w:after="24" w:line="240" w:lineRule="auto"/>
        <w:ind w:left="2592"/>
        <w:rPr>
          <w:rFonts w:cs="Arial"/>
          <w:color w:val="202122"/>
          <w:sz w:val="21"/>
          <w:szCs w:val="21"/>
        </w:rPr>
      </w:pPr>
      <w:r>
        <w:rPr>
          <w:rFonts w:cs="Arial"/>
          <w:b/>
          <w:bCs/>
          <w:i/>
          <w:iCs/>
          <w:color w:val="FF0000"/>
          <w:sz w:val="21"/>
          <w:szCs w:val="21"/>
        </w:rPr>
        <w:t>s</w:t>
      </w:r>
      <w:r>
        <w:rPr>
          <w:rFonts w:cs="Arial"/>
          <w:color w:val="202122"/>
          <w:sz w:val="21"/>
          <w:szCs w:val="21"/>
        </w:rPr>
        <w:t> = </w:t>
      </w:r>
      <w:r w:rsidRPr="00815BF9">
        <w:rPr>
          <w:rFonts w:cs="Arial"/>
          <w:color w:val="2E34A2"/>
          <w:sz w:val="21"/>
          <w:szCs w:val="21"/>
        </w:rPr>
        <w:t>4</w:t>
      </w:r>
      <w:r w:rsidRPr="002F48F8">
        <w:rPr>
          <w:rFonts w:cs="Arial"/>
          <w:b/>
          <w:bCs/>
          <w:color w:val="FF0000"/>
          <w:sz w:val="21"/>
          <w:szCs w:val="21"/>
          <w:vertAlign w:val="superscript"/>
        </w:rPr>
        <w:t>3</w:t>
      </w:r>
      <w:r>
        <w:rPr>
          <w:rFonts w:cs="Arial"/>
          <w:color w:val="202122"/>
          <w:sz w:val="21"/>
          <w:szCs w:val="21"/>
        </w:rPr>
        <w:t> mod </w:t>
      </w:r>
      <w:r w:rsidRPr="00815BF9">
        <w:rPr>
          <w:rFonts w:cs="Arial"/>
          <w:color w:val="2E34A2"/>
          <w:sz w:val="21"/>
          <w:szCs w:val="21"/>
        </w:rPr>
        <w:t>23</w:t>
      </w:r>
      <w:r>
        <w:rPr>
          <w:rFonts w:cs="Arial"/>
          <w:color w:val="202122"/>
          <w:sz w:val="21"/>
          <w:szCs w:val="21"/>
        </w:rPr>
        <w:t> = </w:t>
      </w:r>
      <w:r>
        <w:rPr>
          <w:rFonts w:cs="Arial"/>
          <w:color w:val="FF0000"/>
          <w:sz w:val="21"/>
          <w:szCs w:val="21"/>
        </w:rPr>
        <w:t>18</w:t>
      </w:r>
    </w:p>
    <w:p w14:paraId="0C9DDE1F" w14:textId="390A29DF" w:rsidR="0090742D" w:rsidRPr="00DE03B6" w:rsidRDefault="00DC6DED" w:rsidP="0090742D">
      <w:pPr>
        <w:numPr>
          <w:ilvl w:val="0"/>
          <w:numId w:val="7"/>
        </w:numPr>
        <w:shd w:val="clear" w:color="auto" w:fill="FFFFFF"/>
        <w:spacing w:before="100" w:beforeAutospacing="1" w:line="240" w:lineRule="auto"/>
        <w:ind w:left="1488"/>
        <w:rPr>
          <w:rFonts w:cs="Arial"/>
          <w:color w:val="202122"/>
          <w:sz w:val="21"/>
          <w:szCs w:val="21"/>
        </w:rPr>
      </w:pPr>
      <w:r>
        <w:rPr>
          <w:rFonts w:cs="Arial"/>
          <w:color w:val="202122"/>
          <w:sz w:val="21"/>
          <w:szCs w:val="21"/>
        </w:rPr>
        <w:t>Alisa</w:t>
      </w:r>
      <w:r w:rsidRPr="00DC6DED">
        <w:rPr>
          <w:rFonts w:cs="Arial"/>
          <w:color w:val="202122"/>
          <w:sz w:val="21"/>
          <w:szCs w:val="21"/>
        </w:rPr>
        <w:t xml:space="preserve"> i Bob sada dijele tajnu (broj 18)</w:t>
      </w:r>
      <w:r w:rsidR="00BA1769">
        <w:rPr>
          <w:rFonts w:cs="Arial"/>
          <w:color w:val="202122"/>
          <w:sz w:val="21"/>
          <w:szCs w:val="21"/>
        </w:rPr>
        <w:t xml:space="preserve"> (ilustrativno predstavljeno na slici 1)</w:t>
      </w:r>
    </w:p>
    <w:p w14:paraId="5A290595" w14:textId="77777777" w:rsidR="00822F7F" w:rsidRDefault="00822F7F" w:rsidP="004A0A99">
      <w:r w:rsidRPr="00822F7F">
        <w:lastRenderedPageBreak/>
        <w:t>Kada Alisa i Bob stvore zajedničku tajnu, oni mogu iskoristiti tu tajnu kao ključ za šifriranje poruka, koji je poznat samo njima, kako bi slali poruke putem istog javnog komunikacijskog kanala.</w:t>
      </w:r>
    </w:p>
    <w:p w14:paraId="3F0D6687" w14:textId="1ADAE251" w:rsidR="0090742D" w:rsidRDefault="004A0A99" w:rsidP="004A0A99">
      <w:r>
        <w:t>Metodu je ubrzo nakon toga slijedio RSA, implementacija kriptografije s javnim ključem korištenjem asimetričnih algoritama.</w:t>
      </w:r>
    </w:p>
    <w:p w14:paraId="1170A387" w14:textId="16219C65" w:rsidR="00890ED2" w:rsidRDefault="000B6DF4" w:rsidP="00A33C25">
      <w:pPr>
        <w:pStyle w:val="Heading2"/>
        <w:numPr>
          <w:ilvl w:val="1"/>
          <w:numId w:val="25"/>
        </w:numPr>
      </w:pPr>
      <w:bookmarkStart w:id="23" w:name="_Toc129209029"/>
      <w:r w:rsidRPr="000B6DF4">
        <w:t>RSA (</w:t>
      </w:r>
      <w:r w:rsidR="00822F7F">
        <w:t>k</w:t>
      </w:r>
      <w:r w:rsidR="004A0A99">
        <w:t>ri</w:t>
      </w:r>
      <w:r w:rsidRPr="000B6DF4">
        <w:t>ptos</w:t>
      </w:r>
      <w:r w:rsidR="004A0A99">
        <w:t>i</w:t>
      </w:r>
      <w:r w:rsidRPr="000B6DF4">
        <w:t>stem</w:t>
      </w:r>
      <w:r w:rsidR="00890ED2">
        <w:t>)</w:t>
      </w:r>
      <w:bookmarkEnd w:id="23"/>
    </w:p>
    <w:p w14:paraId="3BDE9062" w14:textId="7B97C978" w:rsidR="004A0A99" w:rsidRPr="004A0A99" w:rsidRDefault="004A0A99" w:rsidP="00414019">
      <w:r w:rsidRPr="004A0A99">
        <w:t xml:space="preserve">RSA je široko rasprostranjen algoritam za kriptografiju javnog ključa. </w:t>
      </w:r>
      <w:r w:rsidR="00740CE9">
        <w:t>B</w:t>
      </w:r>
      <w:r w:rsidR="00740CE9" w:rsidRPr="00740CE9">
        <w:t xml:space="preserve">io je jedan od prvih praktičnih kriptosustava koji su se koristili za siguran prijenos podataka. Ovaj algoritam </w:t>
      </w:r>
      <w:r w:rsidR="00740CE9">
        <w:t xml:space="preserve">su osmislili </w:t>
      </w:r>
      <w:r w:rsidR="00740CE9" w:rsidRPr="00740CE9">
        <w:rPr>
          <w:b/>
          <w:bCs/>
        </w:rPr>
        <w:t xml:space="preserve">Ron Rivest, Adi Shamir i Leonard Adleman </w:t>
      </w:r>
      <w:r w:rsidR="00740CE9" w:rsidRPr="00740CE9">
        <w:t>1977. godine te je dobio ime po njihovim inicijalima. RSA se koristi široko u raznim aplikacijama koje zahtijevaju sigurnost podataka.</w:t>
      </w:r>
    </w:p>
    <w:p w14:paraId="5E5FBB1A" w14:textId="77777777" w:rsidR="004A0A99" w:rsidRDefault="004A0A99" w:rsidP="00414019">
      <w:pPr>
        <w:rPr>
          <w:b/>
        </w:rPr>
      </w:pPr>
      <w:r w:rsidRPr="004A0A99">
        <w:t>U RSA, proces generisanja ključeva uključuje kreiranje dva ključa: javnog ključa i privatnog ključa. Javni ključ se koristi za šifriranje podataka, dok se privatni ključ koristi za dešifriranje podataka. Sigurnost RSA zasnovana je na matematičkim svojstvima velikih prostih brojeva i poteškoće faktoringa proizvoda dva velika prosta broja.</w:t>
      </w:r>
    </w:p>
    <w:p w14:paraId="4BB5F5E8" w14:textId="3B779D60" w:rsidR="00890ED2" w:rsidRPr="00890ED2" w:rsidRDefault="003A6A07" w:rsidP="00A33C25">
      <w:pPr>
        <w:pStyle w:val="Heading3"/>
        <w:numPr>
          <w:ilvl w:val="2"/>
          <w:numId w:val="25"/>
        </w:numPr>
      </w:pPr>
      <w:bookmarkStart w:id="24" w:name="_Toc129209030"/>
      <w:r>
        <w:t>Kako RSA radi?</w:t>
      </w:r>
      <w:bookmarkEnd w:id="24"/>
    </w:p>
    <w:p w14:paraId="373207A2" w14:textId="155BAFD1" w:rsidR="00786B9B" w:rsidRPr="0008018A" w:rsidRDefault="003A1CBC" w:rsidP="003A1CBC">
      <w:r>
        <w:t>Sve promjenjive spadaju u skup Z, odnosno skup cijelih brojeva (integer).</w:t>
      </w:r>
    </w:p>
    <w:p w14:paraId="1C980D3E" w14:textId="77777777" w:rsidR="003A1CBC" w:rsidRDefault="003A1CBC" w:rsidP="003A1CBC">
      <w:pPr>
        <w:pStyle w:val="ListParagraph"/>
        <w:numPr>
          <w:ilvl w:val="0"/>
          <w:numId w:val="6"/>
        </w:numPr>
        <w:ind w:left="360"/>
      </w:pPr>
      <w:r w:rsidRPr="003A6A07">
        <w:rPr>
          <w:i/>
          <w:iCs/>
        </w:rPr>
        <w:t>Odaberite dva velika prosta broja:</w:t>
      </w:r>
      <w:r>
        <w:t xml:space="preserve"> </w:t>
      </w:r>
      <w:r w:rsidRPr="003A6A07">
        <w:t xml:space="preserve">Prvi korak u generiranju RSA para ključeva je odabir dva velika prosta broja, </w:t>
      </w:r>
      <w:r w:rsidRPr="00815BF9">
        <w:rPr>
          <w:color w:val="FF0000"/>
        </w:rPr>
        <w:t>p</w:t>
      </w:r>
      <w:r w:rsidRPr="003A6A07">
        <w:t xml:space="preserve"> i </w:t>
      </w:r>
      <w:r w:rsidRPr="00815BF9">
        <w:rPr>
          <w:color w:val="FF0000"/>
        </w:rPr>
        <w:t>q</w:t>
      </w:r>
      <w:r w:rsidRPr="003A6A07">
        <w:t>. Ovi prosti brojevi su obično dugi najmanje 300 bita i biraju se nasumično.</w:t>
      </w:r>
    </w:p>
    <w:p w14:paraId="1040C11E" w14:textId="77777777" w:rsidR="003A1CBC" w:rsidRDefault="003A1CBC" w:rsidP="003A1CBC">
      <w:pPr>
        <w:pStyle w:val="ListParagraph"/>
        <w:numPr>
          <w:ilvl w:val="0"/>
          <w:numId w:val="6"/>
        </w:numPr>
        <w:ind w:left="360"/>
      </w:pPr>
      <w:r w:rsidRPr="003A6A07">
        <w:rPr>
          <w:i/>
          <w:iCs/>
        </w:rPr>
        <w:t>Izračunaj</w:t>
      </w:r>
      <w:r>
        <w:rPr>
          <w:i/>
          <w:iCs/>
        </w:rPr>
        <w:t>te</w:t>
      </w:r>
      <w:r w:rsidRPr="003A6A07">
        <w:rPr>
          <w:i/>
          <w:iCs/>
        </w:rPr>
        <w:t xml:space="preserve"> </w:t>
      </w:r>
      <w:r w:rsidRPr="00786B9B">
        <w:rPr>
          <w:i/>
          <w:iCs/>
          <w:color w:val="2E34A2"/>
        </w:rPr>
        <w:t>n</w:t>
      </w:r>
      <w:r>
        <w:rPr>
          <w:i/>
          <w:iCs/>
        </w:rPr>
        <w:t xml:space="preserve"> = </w:t>
      </w:r>
      <w:r w:rsidRPr="00786B9B">
        <w:rPr>
          <w:i/>
          <w:iCs/>
          <w:color w:val="FF0000"/>
        </w:rPr>
        <w:t>p</w:t>
      </w:r>
      <w:r>
        <w:rPr>
          <w:i/>
          <w:iCs/>
        </w:rPr>
        <w:t xml:space="preserve"> * </w:t>
      </w:r>
      <w:r w:rsidRPr="00786B9B">
        <w:rPr>
          <w:i/>
          <w:iCs/>
          <w:color w:val="FF0000"/>
        </w:rPr>
        <w:t>q</w:t>
      </w:r>
      <w:r w:rsidRPr="003A6A07">
        <w:rPr>
          <w:i/>
          <w:iCs/>
        </w:rPr>
        <w:t>:</w:t>
      </w:r>
      <w:r w:rsidRPr="003A6A07">
        <w:t xml:space="preserve"> koristi</w:t>
      </w:r>
      <w:r>
        <w:t xml:space="preserve"> se</w:t>
      </w:r>
      <w:r w:rsidRPr="003A6A07">
        <w:t xml:space="preserve"> za defini</w:t>
      </w:r>
      <w:r>
        <w:t>s</w:t>
      </w:r>
      <w:r w:rsidRPr="003A6A07">
        <w:t>anje veličine ključa</w:t>
      </w:r>
      <w:r>
        <w:t xml:space="preserve">. Broj </w:t>
      </w:r>
      <w:r w:rsidRPr="00786B9B">
        <w:rPr>
          <w:color w:val="2E34A2"/>
        </w:rPr>
        <w:t>n</w:t>
      </w:r>
      <w:r>
        <w:t xml:space="preserve"> mora biti ve</w:t>
      </w:r>
      <w:r>
        <w:rPr>
          <w:lang w:val="bs-Latn-BA"/>
        </w:rPr>
        <w:t>ć</w:t>
      </w:r>
      <w:r>
        <w:t>i od veli</w:t>
      </w:r>
      <w:r>
        <w:rPr>
          <w:lang w:val="bs-Latn-BA"/>
        </w:rPr>
        <w:t>č</w:t>
      </w:r>
      <w:r>
        <w:t>ine poruke.</w:t>
      </w:r>
    </w:p>
    <w:p w14:paraId="1F3D5B37" w14:textId="77777777" w:rsidR="003A1CBC" w:rsidRPr="009705BC" w:rsidRDefault="003A1CBC" w:rsidP="003A1CBC">
      <w:pPr>
        <w:pStyle w:val="ListParagraph"/>
        <w:numPr>
          <w:ilvl w:val="0"/>
          <w:numId w:val="6"/>
        </w:numPr>
        <w:ind w:left="360"/>
      </w:pPr>
      <w:r w:rsidRPr="003A6A07">
        <w:rPr>
          <w:i/>
          <w:iCs/>
        </w:rPr>
        <w:t>Izra</w:t>
      </w:r>
      <w:r w:rsidRPr="003A6A07">
        <w:rPr>
          <w:i/>
          <w:iCs/>
          <w:lang w:val="bs-Latn-BA"/>
        </w:rPr>
        <w:t>č</w:t>
      </w:r>
      <w:r w:rsidRPr="003A6A07">
        <w:rPr>
          <w:i/>
          <w:iCs/>
        </w:rPr>
        <w:t>unaj</w:t>
      </w:r>
      <w:r>
        <w:rPr>
          <w:i/>
          <w:iCs/>
        </w:rPr>
        <w:t>te</w:t>
      </w:r>
      <w:r w:rsidRPr="003A6A07">
        <w:rPr>
          <w:i/>
          <w:iCs/>
        </w:rPr>
        <w:t xml:space="preserve"> </w:t>
      </w:r>
      <w:bookmarkStart w:id="25" w:name="_Hlk129023563"/>
      <w:bookmarkStart w:id="26" w:name="_Hlk129023544"/>
      <w:r w:rsidRPr="00786B9B">
        <w:rPr>
          <w:i/>
          <w:iCs/>
          <w:color w:val="FF0000"/>
        </w:rPr>
        <w:t>φ(n)</w:t>
      </w:r>
      <w:bookmarkEnd w:id="25"/>
      <w:r>
        <w:rPr>
          <w:i/>
          <w:iCs/>
        </w:rPr>
        <w:t xml:space="preserve"> </w:t>
      </w:r>
      <w:bookmarkEnd w:id="26"/>
      <w:r w:rsidRPr="00B21F6C">
        <w:rPr>
          <w:i/>
          <w:iCs/>
        </w:rPr>
        <w:t>= (</w:t>
      </w:r>
      <w:r w:rsidRPr="00786B9B">
        <w:rPr>
          <w:i/>
          <w:iCs/>
          <w:color w:val="FF0000"/>
        </w:rPr>
        <w:t>p</w:t>
      </w:r>
      <w:r w:rsidRPr="00B21F6C">
        <w:rPr>
          <w:i/>
          <w:iCs/>
        </w:rPr>
        <w:t>-1) *</w:t>
      </w:r>
      <w:r>
        <w:rPr>
          <w:i/>
          <w:iCs/>
        </w:rPr>
        <w:t xml:space="preserve"> </w:t>
      </w:r>
      <w:r w:rsidRPr="00B21F6C">
        <w:rPr>
          <w:i/>
          <w:iCs/>
        </w:rPr>
        <w:t>(</w:t>
      </w:r>
      <w:r w:rsidRPr="00786B9B">
        <w:rPr>
          <w:i/>
          <w:iCs/>
          <w:color w:val="FF0000"/>
        </w:rPr>
        <w:t>q</w:t>
      </w:r>
      <w:r w:rsidRPr="00B21F6C">
        <w:rPr>
          <w:i/>
          <w:iCs/>
        </w:rPr>
        <w:t>-1)</w:t>
      </w:r>
      <w:r>
        <w:rPr>
          <w:i/>
          <w:iCs/>
        </w:rPr>
        <w:t xml:space="preserve">: </w:t>
      </w:r>
      <w:r w:rsidRPr="00786B9B">
        <w:rPr>
          <w:color w:val="FF0000"/>
        </w:rPr>
        <w:t>φ(n)</w:t>
      </w:r>
      <w:r>
        <w:t xml:space="preserve"> (</w:t>
      </w:r>
      <w:r>
        <w:rPr>
          <w:lang w:val="bs-Latn-BA"/>
        </w:rPr>
        <w:t>č</w:t>
      </w:r>
      <w:r>
        <w:t xml:space="preserve">ita se: pi od en) je totijent broja </w:t>
      </w:r>
      <w:r w:rsidRPr="00786B9B">
        <w:rPr>
          <w:color w:val="2E34A2"/>
        </w:rPr>
        <w:t>n</w:t>
      </w:r>
      <w:r>
        <w:t>. Totijent je b</w:t>
      </w:r>
      <w:r w:rsidRPr="00E64713">
        <w:t xml:space="preserve">roj pozitivnih cijelih brojeva koji nije veći od navedenog cijelog broja koji su </w:t>
      </w:r>
      <w:r>
        <w:t>relativno prosti</w:t>
      </w:r>
      <w:r w:rsidRPr="00E64713">
        <w:t xml:space="preserve"> prema njemu</w:t>
      </w:r>
      <w:r>
        <w:t>. Relativno prost broj M prema nekom broju N zna</w:t>
      </w:r>
      <w:r>
        <w:rPr>
          <w:lang w:val="bs-Latn-BA"/>
        </w:rPr>
        <w:t xml:space="preserve">či da M i N nemaju istih faktora. Npr: broj 9 je relativno prost broju 14 jer ne ih ne dijele isti faktori. </w:t>
      </w:r>
    </w:p>
    <w:p w14:paraId="0FE1131E" w14:textId="77777777" w:rsidR="003A1CBC" w:rsidRDefault="003A1CBC" w:rsidP="003A1CBC">
      <w:pPr>
        <w:pStyle w:val="ListParagraph"/>
        <w:numPr>
          <w:ilvl w:val="0"/>
          <w:numId w:val="6"/>
        </w:numPr>
        <w:ind w:left="360"/>
      </w:pPr>
      <w:r w:rsidRPr="003A6A07">
        <w:rPr>
          <w:i/>
          <w:iCs/>
        </w:rPr>
        <w:t>Odaberite javni eksponent</w:t>
      </w:r>
      <w:r>
        <w:rPr>
          <w:i/>
          <w:iCs/>
        </w:rPr>
        <w:t xml:space="preserve"> </w:t>
      </w:r>
      <w:r w:rsidRPr="00786B9B">
        <w:rPr>
          <w:i/>
          <w:iCs/>
          <w:color w:val="2E34A2"/>
        </w:rPr>
        <w:t>e</w:t>
      </w:r>
      <w:r w:rsidRPr="003A6A07">
        <w:rPr>
          <w:i/>
          <w:iCs/>
        </w:rPr>
        <w:t>:</w:t>
      </w:r>
      <w:r>
        <w:t xml:space="preserve"> </w:t>
      </w:r>
      <w:r w:rsidRPr="00786B9B">
        <w:rPr>
          <w:color w:val="2E34A2"/>
        </w:rPr>
        <w:t>e</w:t>
      </w:r>
      <w:r w:rsidRPr="003A6A07">
        <w:t xml:space="preserve"> je cijeli broj koji je </w:t>
      </w:r>
      <w:r>
        <w:t>relativno prost</w:t>
      </w:r>
      <w:r w:rsidRPr="003A6A07">
        <w:t xml:space="preserve"> sa </w:t>
      </w:r>
      <w:r w:rsidRPr="00786B9B">
        <w:rPr>
          <w:color w:val="2E34A2"/>
        </w:rPr>
        <w:t>n</w:t>
      </w:r>
      <w:r>
        <w:t xml:space="preserve"> i sa </w:t>
      </w:r>
      <w:r w:rsidRPr="00786B9B">
        <w:rPr>
          <w:color w:val="FF0000"/>
        </w:rPr>
        <w:t>φ(n)</w:t>
      </w:r>
      <w:r>
        <w:t xml:space="preserve"> i koji mora biti 1 &lt; </w:t>
      </w:r>
      <w:r w:rsidRPr="00786B9B">
        <w:rPr>
          <w:color w:val="2E34A2"/>
        </w:rPr>
        <w:t>e</w:t>
      </w:r>
      <w:r>
        <w:t xml:space="preserve"> &lt; </w:t>
      </w:r>
      <w:r w:rsidRPr="00786B9B">
        <w:rPr>
          <w:color w:val="FF0000"/>
        </w:rPr>
        <w:t>φ(n)</w:t>
      </w:r>
      <w:r w:rsidRPr="003A6A07">
        <w:t>.</w:t>
      </w:r>
    </w:p>
    <w:p w14:paraId="48A719F9" w14:textId="098BEE8F" w:rsidR="003A1CBC" w:rsidRDefault="003A1CBC" w:rsidP="003A1CBC">
      <w:pPr>
        <w:pStyle w:val="ListParagraph"/>
        <w:numPr>
          <w:ilvl w:val="0"/>
          <w:numId w:val="6"/>
        </w:numPr>
        <w:ind w:left="360"/>
      </w:pPr>
      <w:r w:rsidRPr="003A6A07">
        <w:rPr>
          <w:i/>
          <w:iCs/>
        </w:rPr>
        <w:t>Izračunajte privatni eksponent</w:t>
      </w:r>
      <w:r>
        <w:rPr>
          <w:i/>
          <w:iCs/>
        </w:rPr>
        <w:t xml:space="preserve"> </w:t>
      </w:r>
      <w:r w:rsidRPr="00786B9B">
        <w:rPr>
          <w:i/>
          <w:iCs/>
          <w:color w:val="FF0000"/>
        </w:rPr>
        <w:t>d</w:t>
      </w:r>
      <w:r w:rsidRPr="003A6A07">
        <w:rPr>
          <w:i/>
          <w:iCs/>
        </w:rPr>
        <w:t>:</w:t>
      </w:r>
      <w:r>
        <w:t xml:space="preserve"> </w:t>
      </w:r>
      <w:r w:rsidRPr="003A6A07">
        <w:t xml:space="preserve">Nakon što je izabran javni eksponent, može se izračunati privatni eksponent. </w:t>
      </w:r>
      <w:r>
        <w:t xml:space="preserve">Formula za ovu vrijednost je </w:t>
      </w:r>
      <w:r w:rsidRPr="00786B9B">
        <w:rPr>
          <w:color w:val="FF0000"/>
        </w:rPr>
        <w:t>d</w:t>
      </w:r>
      <w:r>
        <w:t>*</w:t>
      </w:r>
      <w:r w:rsidRPr="00786B9B">
        <w:rPr>
          <w:color w:val="2E34A2"/>
        </w:rPr>
        <w:t>e</w:t>
      </w:r>
      <w:r w:rsidR="00815BF9">
        <w:t xml:space="preserve"> </w:t>
      </w:r>
      <w:r>
        <w:t>mod</w:t>
      </w:r>
      <w:r w:rsidRPr="003A6A07">
        <w:t xml:space="preserve"> </w:t>
      </w:r>
      <w:r w:rsidRPr="00786B9B">
        <w:rPr>
          <w:color w:val="FF0000"/>
        </w:rPr>
        <w:t xml:space="preserve">φ(n) </w:t>
      </w:r>
      <w:r>
        <w:t>= 1</w:t>
      </w:r>
      <w:r w:rsidRPr="003A6A07">
        <w:t>. Privatni eksponent se čuva u tajnosti i koristi se za dešifriranje šifriranih podataka.</w:t>
      </w:r>
    </w:p>
    <w:p w14:paraId="4D9C4883" w14:textId="67529FDB" w:rsidR="003A1CBC" w:rsidRDefault="003A1CBC" w:rsidP="003A1CBC">
      <w:pPr>
        <w:pStyle w:val="ListParagraph"/>
        <w:numPr>
          <w:ilvl w:val="0"/>
          <w:numId w:val="6"/>
        </w:numPr>
        <w:ind w:left="360"/>
      </w:pPr>
      <w:r w:rsidRPr="003A6A07">
        <w:rPr>
          <w:i/>
          <w:iCs/>
        </w:rPr>
        <w:t>Generirajte javni ključ</w:t>
      </w:r>
      <w:r>
        <w:rPr>
          <w:i/>
          <w:iCs/>
        </w:rPr>
        <w:t xml:space="preserve"> (</w:t>
      </w:r>
      <w:r w:rsidRPr="00786B9B">
        <w:rPr>
          <w:i/>
          <w:iCs/>
          <w:color w:val="2E34A2"/>
        </w:rPr>
        <w:t>e</w:t>
      </w:r>
      <w:r>
        <w:rPr>
          <w:i/>
          <w:iCs/>
        </w:rPr>
        <w:t>,</w:t>
      </w:r>
      <w:r w:rsidRPr="00786B9B">
        <w:rPr>
          <w:i/>
          <w:iCs/>
          <w:color w:val="2E34A2"/>
        </w:rPr>
        <w:t>n</w:t>
      </w:r>
      <w:r>
        <w:rPr>
          <w:i/>
          <w:iCs/>
        </w:rPr>
        <w:t>)</w:t>
      </w:r>
      <w:r w:rsidRPr="003A6A07">
        <w:rPr>
          <w:i/>
          <w:iCs/>
        </w:rPr>
        <w:t xml:space="preserve">: </w:t>
      </w:r>
      <w:r w:rsidRPr="003A6A07">
        <w:t xml:space="preserve">Javni ključ se sastoji od modula </w:t>
      </w:r>
      <w:r w:rsidRPr="00786B9B">
        <w:rPr>
          <w:color w:val="2E34A2"/>
        </w:rPr>
        <w:t>n</w:t>
      </w:r>
      <w:r w:rsidRPr="003A6A07">
        <w:t xml:space="preserve"> i javnog eksponenta</w:t>
      </w:r>
      <w:r w:rsidR="00786B9B">
        <w:t xml:space="preserve"> </w:t>
      </w:r>
      <w:r w:rsidR="00786B9B" w:rsidRPr="00786B9B">
        <w:rPr>
          <w:color w:val="2E34A2"/>
        </w:rPr>
        <w:t>e</w:t>
      </w:r>
      <w:r w:rsidRPr="003A6A07">
        <w:t>. Ove vrijednosti mogu biti javno dostupne jer se koriste za šifriranje podataka.</w:t>
      </w:r>
      <w:r>
        <w:t xml:space="preserve"> Enkripcija se vr</w:t>
      </w:r>
      <w:r>
        <w:rPr>
          <w:lang w:val="bs-Latn-BA"/>
        </w:rPr>
        <w:t>š</w:t>
      </w:r>
      <w:r>
        <w:t xml:space="preserve">i: </w:t>
      </w:r>
      <w:r w:rsidRPr="00786B9B">
        <w:rPr>
          <w:color w:val="FF0000"/>
        </w:rPr>
        <w:t>Plaintext</w:t>
      </w:r>
      <w:r>
        <w:t>^</w:t>
      </w:r>
      <w:r w:rsidRPr="00786B9B">
        <w:rPr>
          <w:color w:val="2E34A2"/>
        </w:rPr>
        <w:t>e</w:t>
      </w:r>
      <w:r w:rsidR="00815BF9">
        <w:t xml:space="preserve"> </w:t>
      </w:r>
      <w:r>
        <w:t xml:space="preserve">mod </w:t>
      </w:r>
      <w:r w:rsidRPr="00786B9B">
        <w:rPr>
          <w:color w:val="2E34A2"/>
        </w:rPr>
        <w:t>n</w:t>
      </w:r>
    </w:p>
    <w:p w14:paraId="0F43357C" w14:textId="7310826A" w:rsidR="00062A68" w:rsidRDefault="003A1CBC" w:rsidP="003A1CBC">
      <w:pPr>
        <w:pStyle w:val="ListParagraph"/>
        <w:numPr>
          <w:ilvl w:val="0"/>
          <w:numId w:val="6"/>
        </w:numPr>
        <w:ind w:left="360"/>
      </w:pPr>
      <w:r w:rsidRPr="003A6A07">
        <w:rPr>
          <w:i/>
          <w:iCs/>
        </w:rPr>
        <w:t>Generirajte privatni ključ</w:t>
      </w:r>
      <w:r>
        <w:rPr>
          <w:i/>
          <w:iCs/>
        </w:rPr>
        <w:t xml:space="preserve"> (</w:t>
      </w:r>
      <w:r w:rsidRPr="00786B9B">
        <w:rPr>
          <w:i/>
          <w:iCs/>
          <w:color w:val="FF0000"/>
        </w:rPr>
        <w:t>d</w:t>
      </w:r>
      <w:r>
        <w:rPr>
          <w:i/>
          <w:iCs/>
        </w:rPr>
        <w:t>,</w:t>
      </w:r>
      <w:r w:rsidRPr="00786B9B">
        <w:rPr>
          <w:i/>
          <w:iCs/>
          <w:color w:val="2E34A2"/>
        </w:rPr>
        <w:t>n</w:t>
      </w:r>
      <w:r>
        <w:rPr>
          <w:i/>
          <w:iCs/>
        </w:rPr>
        <w:t>)</w:t>
      </w:r>
      <w:r w:rsidRPr="003A6A07">
        <w:rPr>
          <w:i/>
          <w:iCs/>
        </w:rPr>
        <w:t xml:space="preserve">: </w:t>
      </w:r>
      <w:r w:rsidRPr="003A6A07">
        <w:t xml:space="preserve">Privatni ključ se sastoji od modula </w:t>
      </w:r>
      <w:r w:rsidRPr="00786B9B">
        <w:rPr>
          <w:color w:val="2E34A2"/>
        </w:rPr>
        <w:t>n</w:t>
      </w:r>
      <w:r w:rsidRPr="003A6A07">
        <w:t xml:space="preserve"> i privatnog eksponenta</w:t>
      </w:r>
      <w:r w:rsidR="00786B9B">
        <w:t xml:space="preserve"> </w:t>
      </w:r>
      <w:r w:rsidR="00786B9B" w:rsidRPr="00786B9B">
        <w:rPr>
          <w:color w:val="FF0000"/>
        </w:rPr>
        <w:t>d</w:t>
      </w:r>
      <w:r w:rsidRPr="003A6A07">
        <w:t>. Ovaj ključ se čuva u tajnosti i koristi se za dešifriranje šifriranih podataka.</w:t>
      </w:r>
      <w:r>
        <w:t xml:space="preserve"> Dekripcija se vr</w:t>
      </w:r>
      <w:r>
        <w:rPr>
          <w:lang w:val="bs-Latn-BA"/>
        </w:rPr>
        <w:t>š</w:t>
      </w:r>
      <w:r>
        <w:t xml:space="preserve">i: </w:t>
      </w:r>
      <w:r w:rsidRPr="00786B9B">
        <w:rPr>
          <w:color w:val="2E34A2"/>
        </w:rPr>
        <w:t>Ciphertext</w:t>
      </w:r>
      <w:r>
        <w:t>^</w:t>
      </w:r>
      <w:r w:rsidRPr="00786B9B">
        <w:rPr>
          <w:color w:val="FF0000"/>
        </w:rPr>
        <w:t>d</w:t>
      </w:r>
      <w:r w:rsidR="00815BF9">
        <w:t xml:space="preserve"> </w:t>
      </w:r>
      <w:r>
        <w:t xml:space="preserve">mod </w:t>
      </w:r>
      <w:r w:rsidRPr="00786B9B">
        <w:rPr>
          <w:color w:val="2E34A2"/>
        </w:rPr>
        <w:t>n</w:t>
      </w:r>
    </w:p>
    <w:p w14:paraId="29728F3C" w14:textId="64DCECE5" w:rsidR="0028088E" w:rsidRDefault="0028088E" w:rsidP="00A33C25">
      <w:pPr>
        <w:pStyle w:val="Heading2"/>
        <w:numPr>
          <w:ilvl w:val="1"/>
          <w:numId w:val="25"/>
        </w:numPr>
      </w:pPr>
      <w:bookmarkStart w:id="27" w:name="_Toc129209031"/>
      <w:r w:rsidRPr="0028088E">
        <w:lastRenderedPageBreak/>
        <w:t>Hibridni kriptosistem</w:t>
      </w:r>
      <w:bookmarkEnd w:id="27"/>
    </w:p>
    <w:p w14:paraId="3659D445" w14:textId="77777777" w:rsidR="00590B43" w:rsidRDefault="00590B43" w:rsidP="00414019">
      <w:r>
        <w:t>U kriptografiji, hibridni kriptosistem je onaj koji kombinuje pogodnost kriptosistema sa javnim ključem sa efikasnošću kriptosistema sa simetričnim ključem.</w:t>
      </w:r>
    </w:p>
    <w:p w14:paraId="5AC2C231" w14:textId="19EDFA22" w:rsidR="00DE2DCB" w:rsidRDefault="00590B43" w:rsidP="00414019">
      <w:r>
        <w:t xml:space="preserve">Kriptosistemi s javnim ključem pogodni su po tome što ne zahtijevaju od pošiljaoca i primaoca da dijele zajedničku tajnu kako bi bezbedno komunicirali. </w:t>
      </w:r>
      <w:r w:rsidR="005304EF">
        <w:t>O</w:t>
      </w:r>
      <w:r w:rsidR="005304EF" w:rsidRPr="005304EF">
        <w:t>ni često koriste kompleksne matematičke izračune i stoga su generalno mnogo sporiji od sličnih simetričnih kriptosistema.</w:t>
      </w:r>
    </w:p>
    <w:p w14:paraId="0712E847" w14:textId="77777777" w:rsidR="00DE2DCB" w:rsidRDefault="00DE2DCB" w:rsidP="00414019">
      <w:r w:rsidRPr="00DE2DCB">
        <w:t>U mnogim aplikacijama, visoka cijena šifriranja dugih poruka u kriptosistemu s javnim ključem može biti previsoka. Ovo rješavaju hibridni sistemi korištenjem kombinacije oba.</w:t>
      </w:r>
    </w:p>
    <w:p w14:paraId="7BBA7F95" w14:textId="77777777" w:rsidR="00DE2DCB" w:rsidRDefault="00DE2DCB" w:rsidP="00414019">
      <w:r w:rsidRPr="00DE2DCB">
        <w:t>Hibridni kriptosistem se može konstruisati korišćenjem bilo koja dva odvojena kriptosistema:</w:t>
      </w:r>
    </w:p>
    <w:p w14:paraId="2B528507" w14:textId="60556441" w:rsidR="00EE7F70" w:rsidRDefault="00DE2DCB" w:rsidP="00EE7F70">
      <w:pPr>
        <w:pStyle w:val="NormalWeb"/>
        <w:numPr>
          <w:ilvl w:val="0"/>
          <w:numId w:val="9"/>
        </w:numPr>
        <w:shd w:val="clear" w:color="auto" w:fill="FFFFFF"/>
        <w:spacing w:before="120" w:beforeAutospacing="0" w:after="0" w:afterAutospacing="0"/>
        <w:rPr>
          <w:rFonts w:ascii="Arial" w:hAnsi="Arial" w:cs="Arial"/>
          <w:color w:val="202122"/>
        </w:rPr>
      </w:pPr>
      <w:r w:rsidRPr="00414019">
        <w:rPr>
          <w:rFonts w:ascii="Arial" w:hAnsi="Arial" w:cs="Arial"/>
          <w:i/>
          <w:iCs/>
          <w:color w:val="202122"/>
        </w:rPr>
        <w:t>mehanizam enkapsulacije ključa</w:t>
      </w:r>
      <w:r w:rsidRPr="00DE2DCB">
        <w:rPr>
          <w:rFonts w:ascii="Arial" w:hAnsi="Arial" w:cs="Arial"/>
          <w:color w:val="202122"/>
        </w:rPr>
        <w:t>, koji je kriptosistem sa javnim ključem, i</w:t>
      </w:r>
    </w:p>
    <w:p w14:paraId="66DE08DA" w14:textId="22F5A7E2" w:rsidR="00EE7F70" w:rsidRDefault="00DE2DCB" w:rsidP="00EE7F70">
      <w:pPr>
        <w:pStyle w:val="NormalWeb"/>
        <w:numPr>
          <w:ilvl w:val="0"/>
          <w:numId w:val="9"/>
        </w:numPr>
        <w:shd w:val="clear" w:color="auto" w:fill="FFFFFF"/>
        <w:spacing w:before="120" w:beforeAutospacing="0" w:afterLines="160" w:after="384" w:afterAutospacing="0"/>
        <w:rPr>
          <w:rFonts w:ascii="Arial" w:hAnsi="Arial" w:cs="Arial"/>
          <w:color w:val="202122"/>
        </w:rPr>
      </w:pPr>
      <w:r w:rsidRPr="00414019">
        <w:rPr>
          <w:rFonts w:ascii="Arial" w:hAnsi="Arial" w:cs="Arial"/>
          <w:i/>
          <w:iCs/>
          <w:color w:val="202122"/>
        </w:rPr>
        <w:t>shema enkapsulacije podataka</w:t>
      </w:r>
      <w:r w:rsidRPr="00DE2DCB">
        <w:rPr>
          <w:rFonts w:ascii="Arial" w:hAnsi="Arial" w:cs="Arial"/>
          <w:color w:val="202122"/>
        </w:rPr>
        <w:t>, koja je kriptosistem sa simetričnim ključem.</w:t>
      </w:r>
    </w:p>
    <w:p w14:paraId="37272757" w14:textId="7722BA23" w:rsidR="00414019" w:rsidRPr="00414019" w:rsidRDefault="005304EF" w:rsidP="00414019">
      <w:r w:rsidRPr="005304EF">
        <w:t xml:space="preserve">Važno je napomenuti da kod veoma dugih poruka većinu posla u procesu šifriranja/dešifriranja obavlja efikasnija simetrična shema ključa, dok se sporija </w:t>
      </w:r>
      <w:r>
        <w:t>asimetri</w:t>
      </w:r>
      <w:r>
        <w:rPr>
          <w:lang w:val="bs-Latn-BA"/>
        </w:rPr>
        <w:t>č</w:t>
      </w:r>
      <w:r>
        <w:t>na</w:t>
      </w:r>
      <w:r w:rsidRPr="005304EF">
        <w:t xml:space="preserve"> shema koristi samo za šifriranje/dešifriranje kratkih ključeva.</w:t>
      </w:r>
    </w:p>
    <w:p w14:paraId="613B1FC7" w14:textId="112B6681" w:rsidR="00414019" w:rsidRDefault="005304EF" w:rsidP="009C6FAB">
      <w:r w:rsidRPr="005304EF">
        <w:t xml:space="preserve">Sve praktične primjene </w:t>
      </w:r>
      <w:r>
        <w:t>asimetri</w:t>
      </w:r>
      <w:r>
        <w:rPr>
          <w:lang w:val="bs-Latn-BA"/>
        </w:rPr>
        <w:t xml:space="preserve">čne </w:t>
      </w:r>
      <w:r w:rsidRPr="005304EF">
        <w:t>kriptografije</w:t>
      </w:r>
      <w:r>
        <w:t xml:space="preserve"> </w:t>
      </w:r>
      <w:r w:rsidRPr="005304EF">
        <w:t>danas koriste hibridni sistem koji kombinuje oba tipa kriptografije.</w:t>
      </w:r>
      <w:r w:rsidR="00414019" w:rsidRPr="00414019">
        <w:t xml:space="preserve"> Primjeri uključuju TLS protokol i SSH protokol, koji koriste mehanizam javnog ključa za razmjenu ključeva (kao što je Diffie-Hellman) i mehanizam simetričnog ključa za enkapsulaciju podataka (kao što je AES).</w:t>
      </w:r>
    </w:p>
    <w:p w14:paraId="4908197C" w14:textId="1D03CBD1" w:rsidR="005E5F85" w:rsidRDefault="005E5F85">
      <w:pPr>
        <w:jc w:val="left"/>
      </w:pPr>
      <w:r>
        <w:br w:type="page"/>
      </w:r>
    </w:p>
    <w:p w14:paraId="23B44C0C" w14:textId="2F112095" w:rsidR="00EE7F70" w:rsidRPr="00625BFD" w:rsidRDefault="00414019" w:rsidP="00A33C25">
      <w:pPr>
        <w:pStyle w:val="Heading3"/>
        <w:numPr>
          <w:ilvl w:val="2"/>
          <w:numId w:val="25"/>
        </w:numPr>
      </w:pPr>
      <w:bookmarkStart w:id="28" w:name="_Toc129209032"/>
      <w:r w:rsidRPr="00414019">
        <w:rPr>
          <w:rStyle w:val="mw-page-title-main"/>
        </w:rPr>
        <w:lastRenderedPageBreak/>
        <w:t>Mehanizam enkapsulacije ključa</w:t>
      </w:r>
      <w:bookmarkEnd w:id="28"/>
    </w:p>
    <w:p w14:paraId="42D084A5" w14:textId="63B8B5D3" w:rsidR="00D23C06" w:rsidRDefault="00B8331D" w:rsidP="00EE7F70">
      <w:pPr>
        <w:spacing w:afterLines="160" w:after="384"/>
      </w:pPr>
      <w:r w:rsidRPr="00B8331D">
        <w:t xml:space="preserve">U kriptografskim protokolima, </w:t>
      </w:r>
      <w:r w:rsidRPr="00B8331D">
        <w:rPr>
          <w:i/>
          <w:iCs/>
        </w:rPr>
        <w:t>mehanizam enkapsulacije ključa</w:t>
      </w:r>
      <w:r w:rsidRPr="00B8331D">
        <w:t xml:space="preserve"> se koristi za </w:t>
      </w:r>
      <w:r>
        <w:t>osiguranje</w:t>
      </w:r>
      <w:r w:rsidRPr="00B8331D">
        <w:t xml:space="preserve"> materijala </w:t>
      </w:r>
      <w:r>
        <w:t>pomo</w:t>
      </w:r>
      <w:r>
        <w:rPr>
          <w:lang w:val="bs-Latn-BA"/>
        </w:rPr>
        <w:t>ć</w:t>
      </w:r>
      <w:r>
        <w:t xml:space="preserve">u </w:t>
      </w:r>
      <w:r w:rsidRPr="00B8331D">
        <w:t>simetričnog ključa</w:t>
      </w:r>
      <w:r>
        <w:t>,</w:t>
      </w:r>
      <w:r w:rsidRPr="00B8331D">
        <w:t xml:space="preserve"> </w:t>
      </w:r>
      <w:r>
        <w:t xml:space="preserve">te </w:t>
      </w:r>
      <w:r w:rsidRPr="00B8331D">
        <w:t xml:space="preserve">za prijenos </w:t>
      </w:r>
      <w:r>
        <w:t xml:space="preserve">istog </w:t>
      </w:r>
      <w:r w:rsidRPr="00B8331D">
        <w:t>koristeći asimetrične</w:t>
      </w:r>
      <w:r>
        <w:t xml:space="preserve"> </w:t>
      </w:r>
      <w:r w:rsidRPr="00B8331D">
        <w:t>algoritme.</w:t>
      </w:r>
      <w:r>
        <w:t xml:space="preserve"> </w:t>
      </w:r>
      <w:r w:rsidR="00414019" w:rsidRPr="00414019">
        <w:t xml:space="preserve">U praksi, </w:t>
      </w:r>
      <w:r w:rsidR="005304EF">
        <w:t>asimetri</w:t>
      </w:r>
      <w:r w:rsidR="005304EF">
        <w:rPr>
          <w:lang w:val="bs-Latn-BA"/>
        </w:rPr>
        <w:t>č</w:t>
      </w:r>
      <w:r w:rsidR="005304EF">
        <w:t xml:space="preserve">ni </w:t>
      </w:r>
      <w:r w:rsidR="00414019" w:rsidRPr="00414019">
        <w:t xml:space="preserve">sistemi su </w:t>
      </w:r>
      <w:r w:rsidRPr="00B8331D">
        <w:t>nepraktični za prijenos dugih poruka.</w:t>
      </w:r>
      <w:r w:rsidR="00414019" w:rsidRPr="00414019">
        <w:t xml:space="preserve"> Umjesto toga, često se koriste za razmjenu simetričnih ključeva, koji su relativno kratki. Simetrični ključ se tada koristi za šifriranje duže poruke.</w:t>
      </w:r>
    </w:p>
    <w:p w14:paraId="65A61242" w14:textId="70A2DB1D" w:rsidR="00EE7F70" w:rsidRDefault="00414019" w:rsidP="00A33C25">
      <w:pPr>
        <w:pStyle w:val="Heading3"/>
        <w:numPr>
          <w:ilvl w:val="2"/>
          <w:numId w:val="25"/>
        </w:numPr>
      </w:pPr>
      <w:bookmarkStart w:id="29" w:name="_Toc129209033"/>
      <w:r>
        <w:t>Shema enkapsulacije podataka</w:t>
      </w:r>
      <w:bookmarkEnd w:id="2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0"/>
        <w:gridCol w:w="5220"/>
      </w:tblGrid>
      <w:tr w:rsidR="00BE0423" w14:paraId="62433337" w14:textId="77777777" w:rsidTr="00BE0423">
        <w:tc>
          <w:tcPr>
            <w:tcW w:w="4140" w:type="dxa"/>
          </w:tcPr>
          <w:p w14:paraId="65407C82" w14:textId="01B6CDA2" w:rsidR="00BE0423" w:rsidRDefault="00B8331D" w:rsidP="00BE0423">
            <w:pPr>
              <w:spacing w:after="160"/>
            </w:pPr>
            <w:r w:rsidRPr="00B8331D">
              <w:t>U kontekstu računa</w:t>
            </w:r>
            <w:r w:rsidR="006F5E05">
              <w:t>rski</w:t>
            </w:r>
            <w:r w:rsidRPr="00B8331D">
              <w:t xml:space="preserve">h mreža, enkapsulacija </w:t>
            </w:r>
            <w:r w:rsidR="006F5E05" w:rsidRPr="006F5E05">
              <w:t>je metoda dizajniranja modularnih komunikacijskih protokola</w:t>
            </w:r>
            <w:r w:rsidR="006F5E05">
              <w:t xml:space="preserve">. </w:t>
            </w:r>
            <w:r w:rsidRPr="00B8331D">
              <w:t xml:space="preserve">Ova metoda omogućuje da se logički odvojene funkcije mreže </w:t>
            </w:r>
            <w:r w:rsidR="006F5E05">
              <w:t>isklju</w:t>
            </w:r>
            <w:r w:rsidR="006F5E05">
              <w:rPr>
                <w:lang w:val="bs-Latn-BA"/>
              </w:rPr>
              <w:t>č</w:t>
            </w:r>
            <w:r w:rsidR="006F5E05">
              <w:t>uju</w:t>
            </w:r>
            <w:r w:rsidRPr="00B8331D">
              <w:t xml:space="preserve"> iz svojih osnovnih struktura kroz dodavanje ili skrivanje informacija unutar objekata višeg nivoa.</w:t>
            </w:r>
            <w:r w:rsidR="00414019" w:rsidRPr="00414019">
              <w:t xml:space="preserve"> Drugim riječima, enkapsulacija "uzima informacije iz višeg sloja i dodaje mu zaglavlje, tretirajući informacije višeg sloja kao podatke".</w:t>
            </w:r>
          </w:p>
        </w:tc>
        <w:tc>
          <w:tcPr>
            <w:tcW w:w="5220" w:type="dxa"/>
          </w:tcPr>
          <w:p w14:paraId="2329DD0B" w14:textId="77777777" w:rsidR="009637AE" w:rsidRDefault="00BE0423" w:rsidP="00C82538">
            <w:pPr>
              <w:keepNext/>
              <w:jc w:val="right"/>
            </w:pPr>
            <w:r>
              <w:drawing>
                <wp:inline distT="0" distB="0" distL="0" distR="0" wp14:anchorId="24C9F098" wp14:editId="07F5BE7F">
                  <wp:extent cx="2895348" cy="2000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2">
                            <a:extLst>
                              <a:ext uri="{28A0092B-C50C-407E-A947-70E740481C1C}">
                                <a14:useLocalDpi xmlns:a14="http://schemas.microsoft.com/office/drawing/2010/main" val="0"/>
                              </a:ext>
                            </a:extLst>
                          </a:blip>
                          <a:srcRect r="9360"/>
                          <a:stretch/>
                        </pic:blipFill>
                        <pic:spPr bwMode="auto">
                          <a:xfrm>
                            <a:off x="0" y="0"/>
                            <a:ext cx="2951452" cy="2039010"/>
                          </a:xfrm>
                          <a:prstGeom prst="rect">
                            <a:avLst/>
                          </a:prstGeom>
                          <a:noFill/>
                          <a:ln>
                            <a:noFill/>
                          </a:ln>
                          <a:extLst>
                            <a:ext uri="{53640926-AAD7-44D8-BBD7-CCE9431645EC}">
                              <a14:shadowObscured xmlns:a14="http://schemas.microsoft.com/office/drawing/2010/main"/>
                            </a:ext>
                          </a:extLst>
                        </pic:spPr>
                      </pic:pic>
                    </a:graphicData>
                  </a:graphic>
                </wp:inline>
              </w:drawing>
            </w:r>
          </w:p>
          <w:p w14:paraId="75F5657C" w14:textId="479F8506" w:rsidR="00BE0423" w:rsidRDefault="00740CE9" w:rsidP="009637AE">
            <w:pPr>
              <w:pStyle w:val="Caption"/>
              <w:jc w:val="center"/>
            </w:pPr>
            <w:r>
              <w:t>Slika</w:t>
            </w:r>
            <w:r w:rsidR="009637AE">
              <w:t xml:space="preserve"> </w:t>
            </w:r>
            <w:r w:rsidR="009637AE">
              <w:fldChar w:fldCharType="begin"/>
            </w:r>
            <w:r w:rsidR="009637AE">
              <w:instrText xml:space="preserve"> SEQ Image \* ARABIC </w:instrText>
            </w:r>
            <w:r w:rsidR="009637AE">
              <w:fldChar w:fldCharType="separate"/>
            </w:r>
            <w:r w:rsidR="00C82538">
              <w:t>2</w:t>
            </w:r>
            <w:r w:rsidR="009637AE">
              <w:fldChar w:fldCharType="end"/>
            </w:r>
          </w:p>
        </w:tc>
      </w:tr>
    </w:tbl>
    <w:p w14:paraId="6C5259C5" w14:textId="2CA9DF70" w:rsidR="001A2569" w:rsidRDefault="004E34DF" w:rsidP="001A2569">
      <w:pPr>
        <w:rPr>
          <w:b/>
        </w:rPr>
      </w:pPr>
      <w:r w:rsidRPr="004E34DF">
        <w:t>Enkapsulacija korisničkih podataka u UDP steku u Unix stilu podrazumijeva dodavanje novih slojeva informacija koji uključuju podatke iz prethodnih slojeva, ali bez mogućnosti identificiranja kojim dijelom podatak</w:t>
      </w:r>
      <w:r>
        <w:t>a</w:t>
      </w:r>
      <w:r w:rsidRPr="004E34DF">
        <w:t xml:space="preserve"> pripada zaglavlje iz prethodnog sloja. Ovim se postiže efektivno skrivanje (inkapsuliranje) informacija iz nižih slojeva</w:t>
      </w:r>
      <w:r>
        <w:t xml:space="preserve"> (slika 2)</w:t>
      </w:r>
      <w:r w:rsidRPr="004E34DF">
        <w:t>.</w:t>
      </w:r>
    </w:p>
    <w:p w14:paraId="6AA546E7" w14:textId="19D78B45" w:rsidR="001A2569" w:rsidRDefault="001A2569" w:rsidP="00A33C25">
      <w:pPr>
        <w:pStyle w:val="Heading3"/>
        <w:numPr>
          <w:ilvl w:val="2"/>
          <w:numId w:val="25"/>
        </w:numPr>
      </w:pPr>
      <w:bookmarkStart w:id="30" w:name="_Toc129209034"/>
      <w:r w:rsidRPr="001A2569">
        <w:t>Primjer hibridnog kriptosistema</w:t>
      </w:r>
      <w:bookmarkEnd w:id="30"/>
    </w:p>
    <w:p w14:paraId="08802630" w14:textId="77777777" w:rsidR="001A2569" w:rsidRPr="001A2569" w:rsidRDefault="001A2569" w:rsidP="001A2569">
      <w:pPr>
        <w:rPr>
          <w:rFonts w:eastAsia="Times New Roman" w:cs="Arial"/>
          <w:noProof w:val="0"/>
          <w:color w:val="202122"/>
          <w:sz w:val="21"/>
          <w:szCs w:val="21"/>
        </w:rPr>
      </w:pPr>
      <w:r w:rsidRPr="001A2569">
        <w:rPr>
          <w:rFonts w:eastAsia="Times New Roman" w:cs="Arial"/>
          <w:noProof w:val="0"/>
          <w:color w:val="202122"/>
          <w:sz w:val="21"/>
          <w:szCs w:val="21"/>
        </w:rPr>
        <w:t>Da bi šifrirao poruku upućenu Alisi u hibridni kriptosistem, Bob radi sljedeće:</w:t>
      </w:r>
    </w:p>
    <w:p w14:paraId="3745A979" w14:textId="475BE7CE" w:rsidR="001A2569" w:rsidRPr="001A2569" w:rsidRDefault="001A2569" w:rsidP="001A2569">
      <w:pPr>
        <w:pStyle w:val="ListParagraph"/>
        <w:numPr>
          <w:ilvl w:val="0"/>
          <w:numId w:val="19"/>
        </w:numPr>
        <w:rPr>
          <w:rFonts w:eastAsia="Times New Roman" w:cs="Arial"/>
          <w:noProof w:val="0"/>
          <w:color w:val="202122"/>
          <w:sz w:val="21"/>
          <w:szCs w:val="21"/>
        </w:rPr>
      </w:pPr>
      <w:r w:rsidRPr="001A2569">
        <w:rPr>
          <w:rFonts w:eastAsia="Times New Roman" w:cs="Arial"/>
          <w:noProof w:val="0"/>
          <w:color w:val="202122"/>
          <w:sz w:val="21"/>
          <w:szCs w:val="21"/>
        </w:rPr>
        <w:t>Dobiva Alisin javni ključ.</w:t>
      </w:r>
    </w:p>
    <w:p w14:paraId="06835CFB" w14:textId="7E17798C" w:rsidR="001A2569" w:rsidRPr="001A2569" w:rsidRDefault="001A2569" w:rsidP="001A2569">
      <w:pPr>
        <w:pStyle w:val="ListParagraph"/>
        <w:numPr>
          <w:ilvl w:val="0"/>
          <w:numId w:val="19"/>
        </w:numPr>
        <w:rPr>
          <w:rFonts w:eastAsia="Times New Roman" w:cs="Arial"/>
          <w:noProof w:val="0"/>
          <w:color w:val="202122"/>
          <w:sz w:val="21"/>
          <w:szCs w:val="21"/>
        </w:rPr>
      </w:pPr>
      <w:r w:rsidRPr="001A2569">
        <w:rPr>
          <w:rFonts w:eastAsia="Times New Roman" w:cs="Arial"/>
          <w:noProof w:val="0"/>
          <w:color w:val="202122"/>
          <w:sz w:val="21"/>
          <w:szCs w:val="21"/>
        </w:rPr>
        <w:t>Generira svježi simetrični ključ za shemu enkapsulacije podataka.</w:t>
      </w:r>
    </w:p>
    <w:p w14:paraId="7892AA60" w14:textId="5A03D91A" w:rsidR="001A2569" w:rsidRPr="001A2569" w:rsidRDefault="001A2569" w:rsidP="001A2569">
      <w:pPr>
        <w:pStyle w:val="ListParagraph"/>
        <w:numPr>
          <w:ilvl w:val="0"/>
          <w:numId w:val="19"/>
        </w:numPr>
        <w:rPr>
          <w:rFonts w:eastAsia="Times New Roman" w:cs="Arial"/>
          <w:noProof w:val="0"/>
          <w:color w:val="202122"/>
          <w:sz w:val="21"/>
          <w:szCs w:val="21"/>
        </w:rPr>
      </w:pPr>
      <w:r w:rsidRPr="001A2569">
        <w:rPr>
          <w:rFonts w:eastAsia="Times New Roman" w:cs="Arial"/>
          <w:noProof w:val="0"/>
          <w:color w:val="202122"/>
          <w:sz w:val="21"/>
          <w:szCs w:val="21"/>
        </w:rPr>
        <w:t xml:space="preserve">Šifruje poruku prema </w:t>
      </w:r>
      <w:r w:rsidR="005304EF">
        <w:rPr>
          <w:rFonts w:eastAsia="Times New Roman" w:cs="Arial"/>
          <w:noProof w:val="0"/>
          <w:color w:val="202122"/>
          <w:sz w:val="21"/>
          <w:szCs w:val="21"/>
        </w:rPr>
        <w:t>shem</w:t>
      </w:r>
      <w:r w:rsidRPr="001A2569">
        <w:rPr>
          <w:rFonts w:eastAsia="Times New Roman" w:cs="Arial"/>
          <w:noProof w:val="0"/>
          <w:color w:val="202122"/>
          <w:sz w:val="21"/>
          <w:szCs w:val="21"/>
        </w:rPr>
        <w:t>i enkapsulacije podataka, koristeći upravo generirani simetrični ključ.</w:t>
      </w:r>
    </w:p>
    <w:p w14:paraId="2D9F10A0" w14:textId="5B95BA17" w:rsidR="001A2569" w:rsidRPr="001A2569" w:rsidRDefault="001A2569" w:rsidP="001A2569">
      <w:pPr>
        <w:pStyle w:val="ListParagraph"/>
        <w:numPr>
          <w:ilvl w:val="0"/>
          <w:numId w:val="19"/>
        </w:numPr>
        <w:rPr>
          <w:rFonts w:eastAsia="Times New Roman" w:cs="Arial"/>
          <w:noProof w:val="0"/>
          <w:color w:val="202122"/>
          <w:sz w:val="21"/>
          <w:szCs w:val="21"/>
        </w:rPr>
      </w:pPr>
      <w:r w:rsidRPr="001A2569">
        <w:rPr>
          <w:rFonts w:eastAsia="Times New Roman" w:cs="Arial"/>
          <w:noProof w:val="0"/>
          <w:color w:val="202122"/>
          <w:sz w:val="21"/>
          <w:szCs w:val="21"/>
        </w:rPr>
        <w:t xml:space="preserve">Šifruje simetrični ključ prema </w:t>
      </w:r>
      <w:r w:rsidR="005304EF">
        <w:rPr>
          <w:rFonts w:eastAsia="Times New Roman" w:cs="Arial"/>
          <w:noProof w:val="0"/>
          <w:color w:val="202122"/>
          <w:sz w:val="21"/>
          <w:szCs w:val="21"/>
        </w:rPr>
        <w:t>shem</w:t>
      </w:r>
      <w:r w:rsidRPr="001A2569">
        <w:rPr>
          <w:rFonts w:eastAsia="Times New Roman" w:cs="Arial"/>
          <w:noProof w:val="0"/>
          <w:color w:val="202122"/>
          <w:sz w:val="21"/>
          <w:szCs w:val="21"/>
        </w:rPr>
        <w:t>i enkapsulacije ključa, koristeći Alisin javni ključ.</w:t>
      </w:r>
    </w:p>
    <w:p w14:paraId="4A4D8565" w14:textId="66717585" w:rsidR="001A2569" w:rsidRPr="001A2569" w:rsidRDefault="001A2569" w:rsidP="001A2569">
      <w:pPr>
        <w:pStyle w:val="ListParagraph"/>
        <w:numPr>
          <w:ilvl w:val="0"/>
          <w:numId w:val="19"/>
        </w:numPr>
        <w:rPr>
          <w:rFonts w:eastAsia="Times New Roman" w:cs="Arial"/>
          <w:noProof w:val="0"/>
          <w:color w:val="202122"/>
          <w:sz w:val="21"/>
          <w:szCs w:val="21"/>
        </w:rPr>
      </w:pPr>
      <w:r w:rsidRPr="001A2569">
        <w:rPr>
          <w:rFonts w:eastAsia="Times New Roman" w:cs="Arial"/>
          <w:noProof w:val="0"/>
          <w:color w:val="202122"/>
          <w:sz w:val="21"/>
          <w:szCs w:val="21"/>
        </w:rPr>
        <w:t>Šalje oba ova šifrirana teksta Alisi.</w:t>
      </w:r>
    </w:p>
    <w:p w14:paraId="1B03412B" w14:textId="77777777" w:rsidR="001A2569" w:rsidRPr="001A2569" w:rsidRDefault="001A2569" w:rsidP="001A2569">
      <w:pPr>
        <w:rPr>
          <w:rFonts w:eastAsia="Times New Roman" w:cs="Arial"/>
          <w:noProof w:val="0"/>
          <w:color w:val="202122"/>
          <w:sz w:val="21"/>
          <w:szCs w:val="21"/>
        </w:rPr>
      </w:pPr>
      <w:r w:rsidRPr="001A2569">
        <w:rPr>
          <w:rFonts w:eastAsia="Times New Roman" w:cs="Arial"/>
          <w:noProof w:val="0"/>
          <w:color w:val="202122"/>
          <w:sz w:val="21"/>
          <w:szCs w:val="21"/>
        </w:rPr>
        <w:t>Da bi dešifrovala ovaj hibridni šifrovani tekst, Alisa radi sledeće:</w:t>
      </w:r>
    </w:p>
    <w:p w14:paraId="66E7E16A" w14:textId="49838877" w:rsidR="001A2569" w:rsidRPr="001A2569" w:rsidRDefault="001A2569" w:rsidP="001A2569">
      <w:pPr>
        <w:pStyle w:val="ListParagraph"/>
        <w:numPr>
          <w:ilvl w:val="0"/>
          <w:numId w:val="21"/>
        </w:numPr>
        <w:rPr>
          <w:rFonts w:eastAsia="Times New Roman" w:cs="Arial"/>
          <w:noProof w:val="0"/>
          <w:color w:val="202122"/>
          <w:sz w:val="21"/>
          <w:szCs w:val="21"/>
        </w:rPr>
      </w:pPr>
      <w:r w:rsidRPr="001A2569">
        <w:rPr>
          <w:rFonts w:eastAsia="Times New Roman" w:cs="Arial"/>
          <w:noProof w:val="0"/>
          <w:color w:val="202122"/>
          <w:sz w:val="21"/>
          <w:szCs w:val="21"/>
        </w:rPr>
        <w:t>Koristi svoj privatni ključ za dešifriranje simetričnog ključa sadržanog u segmentu enkapsulacije ključa.</w:t>
      </w:r>
    </w:p>
    <w:p w14:paraId="7CC6E86E" w14:textId="6EC8B5D5" w:rsidR="00105C1B" w:rsidRPr="00105C1B" w:rsidRDefault="001A2569" w:rsidP="00105C1B">
      <w:pPr>
        <w:pStyle w:val="ListParagraph"/>
        <w:numPr>
          <w:ilvl w:val="0"/>
          <w:numId w:val="21"/>
        </w:numPr>
      </w:pPr>
      <w:r w:rsidRPr="001A2569">
        <w:rPr>
          <w:rFonts w:eastAsia="Times New Roman" w:cs="Arial"/>
          <w:noProof w:val="0"/>
          <w:color w:val="202122"/>
          <w:sz w:val="21"/>
          <w:szCs w:val="21"/>
        </w:rPr>
        <w:t>Koristi ovaj simetrični ključ za dešifriranje poruke sadržane u segmentu enkapsulacije podataka.</w:t>
      </w:r>
    </w:p>
    <w:p w14:paraId="58C535F1" w14:textId="121B2A40" w:rsidR="007A3046" w:rsidRDefault="00686B39">
      <w:r>
        <w:br w:type="page"/>
      </w:r>
    </w:p>
    <w:p w14:paraId="79D6F612" w14:textId="34A61298" w:rsidR="00625BFD" w:rsidRDefault="00CA7B13" w:rsidP="00D4186A">
      <w:pPr>
        <w:pStyle w:val="Heading1"/>
        <w:numPr>
          <w:ilvl w:val="0"/>
          <w:numId w:val="25"/>
        </w:numPr>
      </w:pPr>
      <w:bookmarkStart w:id="31" w:name="_Toc129209035"/>
      <w:r>
        <w:lastRenderedPageBreak/>
        <w:t>IMPLEMENTACIJA</w:t>
      </w:r>
      <w:r w:rsidR="00E4094C">
        <w:t xml:space="preserve"> U JAVASCRIPTU</w:t>
      </w:r>
      <w:bookmarkEnd w:id="31"/>
    </w:p>
    <w:p w14:paraId="436E3FB2" w14:textId="613C4066" w:rsidR="00D369D2" w:rsidRDefault="00D369D2" w:rsidP="00D369D2">
      <w:r>
        <w:t>Za svoj projekat sam napravio implementaciju RSA algoritma u JavaScriptu. Na slici broj 3 mo</w:t>
      </w:r>
      <w:r w:rsidRPr="00D369D2">
        <w:rPr>
          <w:lang w:val="bs-Latn-BA"/>
        </w:rPr>
        <w:t>ž</w:t>
      </w:r>
      <w:r>
        <w:t>ete vidjeti interfejs ove web aplikacije.</w:t>
      </w:r>
    </w:p>
    <w:p w14:paraId="329EEE66" w14:textId="312A6B97" w:rsidR="0085593E" w:rsidRDefault="0085593E" w:rsidP="00D369D2">
      <w:r>
        <w:t>U JavaScriptu postoje mnoge biblioteke kako bi se lak</w:t>
      </w:r>
      <w:r w:rsidRPr="0085593E">
        <w:rPr>
          <w:lang w:val="bs-Latn-BA"/>
        </w:rPr>
        <w:t>š</w:t>
      </w:r>
      <w:r>
        <w:t>e implementirao RSA algoritam, ali ja ih nisam koristio ve</w:t>
      </w:r>
      <w:r w:rsidRPr="0085593E">
        <w:rPr>
          <w:lang w:val="bs-Latn-BA"/>
        </w:rPr>
        <w:t>ć</w:t>
      </w:r>
      <w:r>
        <w:t xml:space="preserve"> sam napisao svoj program od nule za formiranje klju</w:t>
      </w:r>
      <w:r w:rsidRPr="0085593E">
        <w:rPr>
          <w:lang w:val="bs-Latn-BA"/>
        </w:rPr>
        <w:t>č</w:t>
      </w:r>
      <w:r>
        <w:t>eva i pretvaranje plaintexta u ciphertext. Da bi se biblioteke koristile, potreban je Node.js i npm te odgovaraju</w:t>
      </w:r>
      <w:r w:rsidRPr="0085593E">
        <w:rPr>
          <w:lang w:val="bs-Latn-BA"/>
        </w:rPr>
        <w:t>ći</w:t>
      </w:r>
      <w:r>
        <w:t xml:space="preserve"> paket. Ovo je dokaz da je JavaScript veoma pogodan za enkripciju te da se mo</w:t>
      </w:r>
      <w:r w:rsidRPr="0085593E">
        <w:rPr>
          <w:lang w:val="bs-Latn-BA"/>
        </w:rPr>
        <w:t>ž</w:t>
      </w:r>
      <w:r>
        <w:t>e napraviti puno toga sa njim, ali sa malim brojevima. JavaScript nije dobar za profesionalnu upotrebu jer koristi interpreter i dosta je sporiji od jezika sa pravim kompajlerima. Ipak se tu nalaze ogromne kalkulacije i brojevi koji su najmanje dugi 300 cifara. Programski jezik koji je napravljen samo da bi se u njemu moglo raditi dobro sa velikim brojevima i koji je namijenjen specifi</w:t>
      </w:r>
      <w:r w:rsidRPr="0085593E">
        <w:rPr>
          <w:lang w:val="bs-Latn-BA"/>
        </w:rPr>
        <w:t>č</w:t>
      </w:r>
      <w:r>
        <w:t xml:space="preserve">no za kriptografiju je </w:t>
      </w:r>
      <w:r w:rsidRPr="000E6053">
        <w:t>Cryptol</w:t>
      </w:r>
      <w:r>
        <w:t>.</w:t>
      </w:r>
    </w:p>
    <w:p w14:paraId="02ED09A6" w14:textId="4246D67A" w:rsidR="00C85E8A" w:rsidRDefault="00C85E8A" w:rsidP="00C85E8A">
      <w:pPr>
        <w:keepNext/>
        <w:jc w:val="center"/>
      </w:pPr>
      <w:r>
        <w:drawing>
          <wp:inline distT="0" distB="0" distL="0" distR="0" wp14:anchorId="76D3E592" wp14:editId="2DF49891">
            <wp:extent cx="5943600" cy="4102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02735"/>
                    </a:xfrm>
                    <a:prstGeom prst="rect">
                      <a:avLst/>
                    </a:prstGeom>
                  </pic:spPr>
                </pic:pic>
              </a:graphicData>
            </a:graphic>
          </wp:inline>
        </w:drawing>
      </w:r>
    </w:p>
    <w:p w14:paraId="56CA3748" w14:textId="10BA0C1D" w:rsidR="00625BFD" w:rsidRDefault="00C85E8A" w:rsidP="00C85E8A">
      <w:pPr>
        <w:pStyle w:val="Caption"/>
        <w:jc w:val="center"/>
      </w:pPr>
      <w:r>
        <w:t>Slika 3</w:t>
      </w:r>
    </w:p>
    <w:p w14:paraId="53B12A61" w14:textId="77777777" w:rsidR="00071EE5" w:rsidRDefault="002E43EC" w:rsidP="00625BFD">
      <w:r>
        <w:t>Korisnik unosi proste brojeve P i Q koje dr</w:t>
      </w:r>
      <w:r>
        <w:rPr>
          <w:lang w:val="bs-Latn-BA"/>
        </w:rPr>
        <w:t>ž</w:t>
      </w:r>
      <w:r>
        <w:t>i tajnim.</w:t>
      </w:r>
      <w:r w:rsidR="00510B25">
        <w:t xml:space="preserve"> Po potrebi, oni bi trebali biti </w:t>
      </w:r>
      <w:r w:rsidR="00510B25">
        <w:rPr>
          <w:lang w:val="bs-Latn-BA"/>
        </w:rPr>
        <w:t>č</w:t>
      </w:r>
      <w:r w:rsidR="00510B25">
        <w:t>isto slučajni i mnogo veliki. Njihova veli</w:t>
      </w:r>
      <w:r w:rsidR="00510B25">
        <w:rPr>
          <w:lang w:val="bs-Latn-BA"/>
        </w:rPr>
        <w:t>č</w:t>
      </w:r>
      <w:r w:rsidR="00510B25">
        <w:t>ina uti</w:t>
      </w:r>
      <w:r w:rsidR="00510B25">
        <w:rPr>
          <w:lang w:val="bs-Latn-BA"/>
        </w:rPr>
        <w:t>č</w:t>
      </w:r>
      <w:r w:rsidR="00510B25">
        <w:t xml:space="preserve">e na N od kojeg zavisi koliko karaktera </w:t>
      </w:r>
      <w:r w:rsidR="005B7D43">
        <w:t xml:space="preserve">plaintext </w:t>
      </w:r>
      <w:r w:rsidR="00510B25">
        <w:t>mo</w:t>
      </w:r>
      <w:r w:rsidR="00510B25">
        <w:rPr>
          <w:lang w:val="bs-Latn-BA"/>
        </w:rPr>
        <w:t>ž</w:t>
      </w:r>
      <w:r w:rsidR="00510B25">
        <w:t>e sadr</w:t>
      </w:r>
      <w:r w:rsidR="00510B25">
        <w:rPr>
          <w:lang w:val="bs-Latn-BA"/>
        </w:rPr>
        <w:t>ž</w:t>
      </w:r>
      <w:r w:rsidR="00510B25">
        <w:t>avati. Zatim unosi svoju tajnu poruku</w:t>
      </w:r>
      <w:r w:rsidR="005B7D43">
        <w:t xml:space="preserve"> (plaintext)</w:t>
      </w:r>
      <w:r w:rsidR="00510B25">
        <w:t>; u obliku brojeva, mo</w:t>
      </w:r>
      <w:r w:rsidR="00510B25">
        <w:rPr>
          <w:lang w:val="bs-Latn-BA"/>
        </w:rPr>
        <w:t>ž</w:t>
      </w:r>
      <w:r w:rsidR="00510B25">
        <w:t>e koristiti ili ASCII tabelu ili da je svako abecedno slovo jednako broju koji odgovara poziciji tom slovu u abecedi.</w:t>
      </w:r>
    </w:p>
    <w:p w14:paraId="270616FE" w14:textId="34CDBBFA" w:rsidR="00C85E8A" w:rsidRDefault="00510B25" w:rsidP="00625BFD">
      <w:r>
        <w:lastRenderedPageBreak/>
        <w:t>Za to kako je svaka varijabla dobijena pogledajte poglavlje 4.6.1. Kako RSA radi?</w:t>
      </w:r>
    </w:p>
    <w:p w14:paraId="28543275" w14:textId="77777777" w:rsidR="00FB1251" w:rsidRDefault="0030467E" w:rsidP="00625BFD">
      <w:r>
        <w:t xml:space="preserve">Program </w:t>
      </w:r>
      <w:r>
        <w:rPr>
          <w:lang w:val="bs-Latn-BA"/>
        </w:rPr>
        <w:t>ć</w:t>
      </w:r>
      <w:r>
        <w:t>e korisniku dati sve mogu</w:t>
      </w:r>
      <w:r>
        <w:rPr>
          <w:lang w:val="bs-Latn-BA"/>
        </w:rPr>
        <w:t>ć</w:t>
      </w:r>
      <w:r>
        <w:t xml:space="preserve">e informacije </w:t>
      </w:r>
      <w:r w:rsidR="005B7D43">
        <w:t>i varijable koje su kori</w:t>
      </w:r>
      <w:r w:rsidR="005B7D43">
        <w:rPr>
          <w:lang w:val="bs-Latn-BA"/>
        </w:rPr>
        <w:t>š</w:t>
      </w:r>
      <w:r w:rsidR="005B7D43">
        <w:t xml:space="preserve">tene za </w:t>
      </w:r>
      <w:r w:rsidR="005B7D43">
        <w:rPr>
          <w:lang w:val="bs-Latn-BA"/>
        </w:rPr>
        <w:t>enkripciju a na dnu ć</w:t>
      </w:r>
      <w:r w:rsidR="005B7D43">
        <w:t xml:space="preserve">e ispisati </w:t>
      </w:r>
      <w:r w:rsidR="00071EE5">
        <w:t xml:space="preserve">i </w:t>
      </w:r>
      <w:r w:rsidR="00071EE5">
        <w:rPr>
          <w:lang w:val="bs-Latn-BA"/>
        </w:rPr>
        <w:t>š</w:t>
      </w:r>
      <w:r w:rsidR="00071EE5">
        <w:t>ifrovani tekst (ciphertext)</w:t>
      </w:r>
      <w:r w:rsidR="00FB1251">
        <w:t xml:space="preserve"> </w:t>
      </w:r>
      <w:r w:rsidR="00FB1251">
        <w:rPr>
          <w:lang w:val="bs-Latn-BA"/>
        </w:rPr>
        <w:t>š</w:t>
      </w:r>
      <w:r w:rsidR="00FB1251">
        <w:t>to je i bit samog programa. Tako</w:t>
      </w:r>
      <w:r w:rsidR="00FB1251">
        <w:rPr>
          <w:lang w:val="bs-Latn-BA"/>
        </w:rPr>
        <w:t>đ</w:t>
      </w:r>
      <w:r w:rsidR="00FB1251">
        <w:t xml:space="preserve">er su date najbitnije formule, odnosno kako </w:t>
      </w:r>
      <w:r w:rsidR="00FB1251">
        <w:rPr>
          <w:lang w:val="bs-Latn-BA"/>
        </w:rPr>
        <w:t>š</w:t>
      </w:r>
      <w:r w:rsidR="00FB1251">
        <w:t xml:space="preserve">ifrirati tekst ako imamo sve varijable. </w:t>
      </w:r>
    </w:p>
    <w:p w14:paraId="5E8243A2" w14:textId="510F2C67" w:rsidR="00FB1251" w:rsidRDefault="00FB1251" w:rsidP="00625BFD">
      <w:r>
        <w:t xml:space="preserve">Kao </w:t>
      </w:r>
      <w:r>
        <w:rPr>
          <w:lang w:val="bs-Latn-BA"/>
        </w:rPr>
        <w:t>š</w:t>
      </w:r>
      <w:r>
        <w:t>to mo</w:t>
      </w:r>
      <w:r>
        <w:rPr>
          <w:lang w:val="bs-Latn-BA"/>
        </w:rPr>
        <w:t>ž</w:t>
      </w:r>
      <w:r>
        <w:t>ete prim</w:t>
      </w:r>
      <w:r w:rsidR="002B6D85">
        <w:t>i</w:t>
      </w:r>
      <w:r>
        <w:t xml:space="preserve">jetiti u primjeru na slici broj 3, </w:t>
      </w:r>
      <w:r w:rsidR="002B6D85">
        <w:t xml:space="preserve">javni eksponent je veoma mali, </w:t>
      </w:r>
      <w:r w:rsidR="002B6D85">
        <w:rPr>
          <w:lang w:val="bs-Latn-BA"/>
        </w:rPr>
        <w:t>š</w:t>
      </w:r>
      <w:r w:rsidR="002B6D85">
        <w:t xml:space="preserve">to </w:t>
      </w:r>
      <w:r w:rsidR="002B6D85">
        <w:rPr>
          <w:lang w:val="bs-Latn-BA"/>
        </w:rPr>
        <w:t>č</w:t>
      </w:r>
      <w:r w:rsidR="002B6D85">
        <w:t xml:space="preserve">ini plaintext laganim za </w:t>
      </w:r>
      <w:r w:rsidR="002B6D85">
        <w:rPr>
          <w:lang w:val="bs-Latn-BA"/>
        </w:rPr>
        <w:t>š</w:t>
      </w:r>
      <w:r w:rsidR="002B6D85">
        <w:t>ifriranje. Me</w:t>
      </w:r>
      <w:r w:rsidR="002B6D85">
        <w:rPr>
          <w:lang w:val="bs-Latn-BA"/>
        </w:rPr>
        <w:t>đ</w:t>
      </w:r>
      <w:r w:rsidR="002B6D85">
        <w:t>utim, vidimo da je tajni eksponent mnogo ve</w:t>
      </w:r>
      <w:r w:rsidR="002B6D85">
        <w:rPr>
          <w:lang w:val="bs-Latn-BA"/>
        </w:rPr>
        <w:t>ći</w:t>
      </w:r>
      <w:r w:rsidR="002B6D85">
        <w:t xml:space="preserve"> </w:t>
      </w:r>
      <w:r w:rsidR="002B6D85">
        <w:rPr>
          <w:lang w:val="bs-Latn-BA"/>
        </w:rPr>
        <w:t>š</w:t>
      </w:r>
      <w:r w:rsidR="002B6D85">
        <w:t>to zna</w:t>
      </w:r>
      <w:r w:rsidR="002B6D85">
        <w:rPr>
          <w:lang w:val="bs-Latn-BA"/>
        </w:rPr>
        <w:t>č</w:t>
      </w:r>
      <w:r w:rsidR="002B6D85">
        <w:t xml:space="preserve">i </w:t>
      </w:r>
      <w:r w:rsidR="002B6D85">
        <w:rPr>
          <w:lang w:val="bs-Latn-BA"/>
        </w:rPr>
        <w:t xml:space="preserve">da će </w:t>
      </w:r>
      <w:r w:rsidR="002B6D85">
        <w:t>dekripcija ciphertexta biti toliko puta te</w:t>
      </w:r>
      <w:r w:rsidR="002B6D85">
        <w:rPr>
          <w:lang w:val="bs-Latn-BA"/>
        </w:rPr>
        <w:t>ž</w:t>
      </w:r>
      <w:r w:rsidR="002B6D85">
        <w:t>a. Iako su P i Q jo</w:t>
      </w:r>
      <w:r w:rsidR="002B6D85">
        <w:rPr>
          <w:lang w:val="bs-Latn-BA"/>
        </w:rPr>
        <w:t>š</w:t>
      </w:r>
      <w:r w:rsidR="002B6D85">
        <w:t xml:space="preserve"> uvijek dvocifreni brojevi, da bi se ciphertext de</w:t>
      </w:r>
      <w:r w:rsidR="002B6D85">
        <w:rPr>
          <w:lang w:val="bs-Latn-BA"/>
        </w:rPr>
        <w:t>š</w:t>
      </w:r>
      <w:r w:rsidR="002B6D85">
        <w:t>ifrovao, morao bi se di</w:t>
      </w:r>
      <w:r w:rsidR="002B6D85">
        <w:rPr>
          <w:lang w:val="bs-Latn-BA"/>
        </w:rPr>
        <w:t>ć</w:t>
      </w:r>
      <w:r w:rsidR="002B6D85">
        <w:t>i na stepen od 2011. P i Q za profesionalnu upotrebu imaju minimalno 300 cifara. To govori koliko je RSA algoritam mo</w:t>
      </w:r>
      <w:r w:rsidR="002B6D85">
        <w:rPr>
          <w:lang w:val="bs-Latn-BA"/>
        </w:rPr>
        <w:t>ć</w:t>
      </w:r>
      <w:r w:rsidR="002B6D85">
        <w:t>an i kako je blizu da bude jednosmjerna funkcija.</w:t>
      </w:r>
      <w:r w:rsidR="00BC3AAA">
        <w:t xml:space="preserve"> Mala ra</w:t>
      </w:r>
      <w:r w:rsidR="00BC3AAA">
        <w:rPr>
          <w:lang w:val="bs-Latn-BA"/>
        </w:rPr>
        <w:t>č</w:t>
      </w:r>
      <w:r w:rsidR="00BC3AAA">
        <w:t>unarska snaga treba za enkripciju, velika za dekripciju.</w:t>
      </w:r>
    </w:p>
    <w:p w14:paraId="4E275870" w14:textId="37335EFE" w:rsidR="00EB71B1" w:rsidRDefault="00EB71B1" w:rsidP="00625BFD">
      <w:pPr>
        <w:rPr>
          <w:b/>
          <w:bCs/>
        </w:rPr>
      </w:pPr>
      <w:r w:rsidRPr="00EB71B1">
        <w:rPr>
          <w:b/>
          <w:bCs/>
        </w:rPr>
        <w:t>Obja</w:t>
      </w:r>
      <w:r w:rsidRPr="00EB71B1">
        <w:rPr>
          <w:b/>
          <w:bCs/>
          <w:lang w:val="bs-Latn-BA"/>
        </w:rPr>
        <w:t>š</w:t>
      </w:r>
      <w:r w:rsidRPr="00EB71B1">
        <w:rPr>
          <w:b/>
          <w:bCs/>
        </w:rPr>
        <w:t>njenje koda:</w:t>
      </w:r>
    </w:p>
    <w:p w14:paraId="702D2D55" w14:textId="77777777" w:rsidR="00E46776" w:rsidRDefault="00EB71B1" w:rsidP="00E46776">
      <w:pPr>
        <w:keepNext/>
      </w:pPr>
      <w:r>
        <w:drawing>
          <wp:inline distT="0" distB="0" distL="0" distR="0" wp14:anchorId="0FA660FB" wp14:editId="5138C38D">
            <wp:extent cx="5943600" cy="20510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51050"/>
                    </a:xfrm>
                    <a:prstGeom prst="rect">
                      <a:avLst/>
                    </a:prstGeom>
                  </pic:spPr>
                </pic:pic>
              </a:graphicData>
            </a:graphic>
          </wp:inline>
        </w:drawing>
      </w:r>
    </w:p>
    <w:p w14:paraId="48D014FC" w14:textId="65E649C9" w:rsidR="00EB71B1" w:rsidRPr="00EB71B1" w:rsidRDefault="00E46776" w:rsidP="00E46776">
      <w:pPr>
        <w:pStyle w:val="Caption"/>
        <w:jc w:val="center"/>
        <w:rPr>
          <w:b/>
          <w:bCs/>
        </w:rPr>
      </w:pPr>
      <w:r>
        <w:t>Slika 4</w:t>
      </w:r>
    </w:p>
    <w:p w14:paraId="6BC60EAC" w14:textId="77777777" w:rsidR="00E46776" w:rsidRDefault="00EB71B1" w:rsidP="00E46776">
      <w:pPr>
        <w:keepNext/>
        <w:jc w:val="center"/>
      </w:pPr>
      <w:r>
        <w:drawing>
          <wp:inline distT="0" distB="0" distL="0" distR="0" wp14:anchorId="3C2B9B34" wp14:editId="4498DBC1">
            <wp:extent cx="5903797" cy="16478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3393" cy="1650503"/>
                    </a:xfrm>
                    <a:prstGeom prst="rect">
                      <a:avLst/>
                    </a:prstGeom>
                  </pic:spPr>
                </pic:pic>
              </a:graphicData>
            </a:graphic>
          </wp:inline>
        </w:drawing>
      </w:r>
    </w:p>
    <w:p w14:paraId="0D8A5C98" w14:textId="7E80EEA6" w:rsidR="00510B25" w:rsidRDefault="00E46776" w:rsidP="00E46776">
      <w:pPr>
        <w:pStyle w:val="Caption"/>
        <w:jc w:val="center"/>
      </w:pPr>
      <w:r>
        <w:t>Slika 5</w:t>
      </w:r>
    </w:p>
    <w:p w14:paraId="65314FFA" w14:textId="2597FD73" w:rsidR="00EB71B1" w:rsidRDefault="00EB71B1" w:rsidP="00EB71B1">
      <w:pPr>
        <w:jc w:val="left"/>
      </w:pPr>
      <w:r>
        <w:t>Prvo, definiraju se neke varijable koje će se koristiti u postupku. Varijabla "gcd" je funkcija koja računa najveći zajednički djelitelj dva broja</w:t>
      </w:r>
      <w:r w:rsidR="004B0990">
        <w:t xml:space="preserve"> (slika 5)</w:t>
      </w:r>
      <w:r>
        <w:t>. To je korisno za kasnije u postupku jer ćemo koristiti dva velika prosta broja i moramo provjeriti da su međusobno djeljivi samo s 1.</w:t>
      </w:r>
    </w:p>
    <w:p w14:paraId="5FBC6395" w14:textId="1DC11149" w:rsidR="00EB71B1" w:rsidRDefault="00EB71B1" w:rsidP="00EB71B1">
      <w:pPr>
        <w:jc w:val="left"/>
      </w:pPr>
      <w:r>
        <w:lastRenderedPageBreak/>
        <w:t xml:space="preserve">Varijabla "p" </w:t>
      </w:r>
      <w:r w:rsidR="004B0990">
        <w:t xml:space="preserve">(slika 5) </w:t>
      </w:r>
      <w:r>
        <w:t>se postavlja na vrijednost unesenu u element s ID-om "p" u HTML dokumentu</w:t>
      </w:r>
      <w:r w:rsidR="004B0990">
        <w:t xml:space="preserve"> (slika 4)</w:t>
      </w:r>
      <w:r>
        <w:t>. Ova vrijednost predstavlja jedan od dva velika prosta broja koji će biti korišteni za generiranje RSA ključa.</w:t>
      </w:r>
    </w:p>
    <w:p w14:paraId="4F03B49B" w14:textId="52275573" w:rsidR="00EB71B1" w:rsidRDefault="00EB71B1" w:rsidP="00EB71B1">
      <w:pPr>
        <w:jc w:val="left"/>
      </w:pPr>
      <w:r>
        <w:t>Varijabla "q"</w:t>
      </w:r>
      <w:r w:rsidR="004B0990">
        <w:t xml:space="preserve"> (slika 5)</w:t>
      </w:r>
      <w:r>
        <w:t xml:space="preserve"> se postavlja na vrijednost unesenu u element s ID-om "q" u HTML dokumentu</w:t>
      </w:r>
      <w:r w:rsidR="004B0990">
        <w:t xml:space="preserve"> (slika 4)</w:t>
      </w:r>
      <w:r>
        <w:t>. Ova vrijednost predstavlja drugi veliki prosti broj koji će biti korišten za generiranje RSA ključa.</w:t>
      </w:r>
    </w:p>
    <w:p w14:paraId="60EDFB22" w14:textId="0152D8B2" w:rsidR="00EB71B1" w:rsidRDefault="00EB71B1" w:rsidP="00EB71B1">
      <w:pPr>
        <w:jc w:val="left"/>
      </w:pPr>
      <w:r>
        <w:t>Varijabla "no"</w:t>
      </w:r>
      <w:r w:rsidR="004B0990">
        <w:t xml:space="preserve"> (slika 5)</w:t>
      </w:r>
      <w:r>
        <w:t xml:space="preserve"> se postavlja na vrijednost unesenu u element s ID-om "msg" u HTML dokumentu</w:t>
      </w:r>
      <w:r w:rsidR="004B0990">
        <w:t xml:space="preserve"> (slika 4)</w:t>
      </w:r>
      <w:r>
        <w:t>. Ova vrijednost predstavlja poruku koju želimo kriptirati pomoću RSA algoritma.</w:t>
      </w:r>
    </w:p>
    <w:p w14:paraId="75538A6D" w14:textId="77777777" w:rsidR="00DC2892" w:rsidRDefault="00DC2892" w:rsidP="00EB71B1">
      <w:pPr>
        <w:jc w:val="left"/>
      </w:pPr>
    </w:p>
    <w:p w14:paraId="37E745FD" w14:textId="77777777" w:rsidR="00E46776" w:rsidRDefault="00EB71B1" w:rsidP="00E46776">
      <w:pPr>
        <w:keepNext/>
        <w:jc w:val="center"/>
      </w:pPr>
      <w:r>
        <w:drawing>
          <wp:inline distT="0" distB="0" distL="0" distR="0" wp14:anchorId="6D8863AD" wp14:editId="551AC8D6">
            <wp:extent cx="3992880" cy="6096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94560" cy="609856"/>
                    </a:xfrm>
                    <a:prstGeom prst="rect">
                      <a:avLst/>
                    </a:prstGeom>
                  </pic:spPr>
                </pic:pic>
              </a:graphicData>
            </a:graphic>
          </wp:inline>
        </w:drawing>
      </w:r>
    </w:p>
    <w:p w14:paraId="2EED0C9C" w14:textId="7F2DBD29" w:rsidR="00EB71B1" w:rsidRDefault="00E46776" w:rsidP="00E46776">
      <w:pPr>
        <w:pStyle w:val="Caption"/>
        <w:jc w:val="center"/>
      </w:pPr>
      <w:r>
        <w:t>Slika 6</w:t>
      </w:r>
    </w:p>
    <w:p w14:paraId="7E4E1A59" w14:textId="3CE63D6E" w:rsidR="00EB71B1" w:rsidRDefault="00EB71B1" w:rsidP="00EB71B1">
      <w:pPr>
        <w:jc w:val="left"/>
      </w:pPr>
      <w:r>
        <w:t>Nakon što su dobi</w:t>
      </w:r>
      <w:r w:rsidR="00726377">
        <w:t>jen</w:t>
      </w:r>
      <w:r>
        <w:t xml:space="preserve">i prosti brojevi p i q, slijedi izračunavanje njihovog </w:t>
      </w:r>
      <w:r w:rsidR="00726377">
        <w:t>proizvoda</w:t>
      </w:r>
      <w:r>
        <w:t xml:space="preserve"> kako bi se dobi</w:t>
      </w:r>
      <w:r w:rsidR="00726377">
        <w:t>l</w:t>
      </w:r>
      <w:r>
        <w:t>o n, veli</w:t>
      </w:r>
      <w:r>
        <w:rPr>
          <w:lang w:val="bs-Latn-BA"/>
        </w:rPr>
        <w:t>č</w:t>
      </w:r>
      <w:r>
        <w:t>ina klju</w:t>
      </w:r>
      <w:r>
        <w:rPr>
          <w:lang w:val="bs-Latn-BA"/>
        </w:rPr>
        <w:t>č</w:t>
      </w:r>
      <w:r>
        <w:t>a</w:t>
      </w:r>
      <w:r w:rsidR="00810B73">
        <w:t xml:space="preserve"> (slika 6)</w:t>
      </w:r>
      <w:r>
        <w:t>.</w:t>
      </w:r>
    </w:p>
    <w:p w14:paraId="1C6CF70F" w14:textId="64626727" w:rsidR="00726377" w:rsidRDefault="00EB71B1" w:rsidP="00726377">
      <w:r>
        <w:t>Nakon toga, varijabla "t" se izračunava kao proizvod (p-1) i (q-1)</w:t>
      </w:r>
      <w:r w:rsidR="00810B73">
        <w:t xml:space="preserve"> (slika 6)</w:t>
      </w:r>
      <w:r>
        <w:t xml:space="preserve">. Ta vrijednost je </w:t>
      </w:r>
      <w:r w:rsidR="00726377">
        <w:t>tocijent od n</w:t>
      </w:r>
      <w:r>
        <w:t>.</w:t>
      </w:r>
      <w:r w:rsidR="00726377">
        <w:t xml:space="preserve"> Za detaljnije obja</w:t>
      </w:r>
      <w:r w:rsidR="00726377">
        <w:rPr>
          <w:lang w:val="bs-Latn-BA"/>
        </w:rPr>
        <w:t>š</w:t>
      </w:r>
      <w:r w:rsidR="00726377">
        <w:t>njenje pogledajte poglavlje 4.6.1. Kako RSA radi?, korak 3.</w:t>
      </w:r>
    </w:p>
    <w:p w14:paraId="0F4CD7D8" w14:textId="77777777" w:rsidR="00DC2892" w:rsidRDefault="00DC2892" w:rsidP="00726377"/>
    <w:p w14:paraId="26453EDC" w14:textId="77777777" w:rsidR="00E46776" w:rsidRDefault="00726377" w:rsidP="00E46776">
      <w:pPr>
        <w:keepNext/>
        <w:jc w:val="center"/>
      </w:pPr>
      <w:r>
        <w:drawing>
          <wp:inline distT="0" distB="0" distL="0" distR="0" wp14:anchorId="59EADF88" wp14:editId="413E8F8E">
            <wp:extent cx="3968158" cy="1666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6409" cy="1670341"/>
                    </a:xfrm>
                    <a:prstGeom prst="rect">
                      <a:avLst/>
                    </a:prstGeom>
                  </pic:spPr>
                </pic:pic>
              </a:graphicData>
            </a:graphic>
          </wp:inline>
        </w:drawing>
      </w:r>
    </w:p>
    <w:p w14:paraId="3894FF2E" w14:textId="4FADE72B" w:rsidR="00726377" w:rsidRDefault="00E46776" w:rsidP="00E46776">
      <w:pPr>
        <w:pStyle w:val="Caption"/>
        <w:jc w:val="center"/>
      </w:pPr>
      <w:r>
        <w:t>Slika 7</w:t>
      </w:r>
    </w:p>
    <w:p w14:paraId="4D14541D" w14:textId="6DAD2722" w:rsidR="00726377" w:rsidRDefault="00726377" w:rsidP="00726377">
      <w:pPr>
        <w:jc w:val="left"/>
      </w:pPr>
      <w:r>
        <w:t>Nakon što je izračunata vrijednost "t", u ovom dijelu koda se provodi postupak odabira broja "e", javnog eksponenta.</w:t>
      </w:r>
    </w:p>
    <w:p w14:paraId="784FC6E8" w14:textId="7EF92243" w:rsidR="00EB71B1" w:rsidRDefault="00726377" w:rsidP="00EB71B1">
      <w:pPr>
        <w:jc w:val="left"/>
      </w:pPr>
      <w:r>
        <w:t>Petlja "for" se izvodi za vrijednosti "e" od 2 do "t"</w:t>
      </w:r>
      <w:r w:rsidR="00DC2892">
        <w:t>,</w:t>
      </w:r>
      <w:r>
        <w:t xml:space="preserve"> pokušavajući pronaći broj koji je relativno prost s "t".</w:t>
      </w:r>
      <w:r w:rsidR="008E1728">
        <w:t xml:space="preserve"> </w:t>
      </w:r>
      <w:r>
        <w:t>U petlji se poziva funkcija "gcd" koja računa najveći zajednički djelitelj između brojeva "e" i "t". Ako je taj najveći zajednički djelitelj jednak 1, to znači da su brojevi relativno prosti i prekidamo petlju pomoću naredbe "break"</w:t>
      </w:r>
      <w:r w:rsidR="00172D95">
        <w:t xml:space="preserve"> (slika 7)</w:t>
      </w:r>
      <w:r>
        <w:t>.</w:t>
      </w:r>
    </w:p>
    <w:p w14:paraId="0DFD0F1B" w14:textId="77777777" w:rsidR="00E46776" w:rsidRDefault="00726377" w:rsidP="00E46776">
      <w:pPr>
        <w:keepNext/>
        <w:jc w:val="center"/>
      </w:pPr>
      <w:r>
        <w:lastRenderedPageBreak/>
        <w:drawing>
          <wp:inline distT="0" distB="0" distL="0" distR="0" wp14:anchorId="01A439C8" wp14:editId="2C9BE871">
            <wp:extent cx="3906347" cy="2124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6347" cy="2124075"/>
                    </a:xfrm>
                    <a:prstGeom prst="rect">
                      <a:avLst/>
                    </a:prstGeom>
                  </pic:spPr>
                </pic:pic>
              </a:graphicData>
            </a:graphic>
          </wp:inline>
        </w:drawing>
      </w:r>
    </w:p>
    <w:p w14:paraId="4316ED34" w14:textId="036AE49E" w:rsidR="00726377" w:rsidRDefault="00E46776" w:rsidP="00E46776">
      <w:pPr>
        <w:pStyle w:val="Caption"/>
        <w:jc w:val="center"/>
      </w:pPr>
      <w:r>
        <w:t>Slika 8</w:t>
      </w:r>
    </w:p>
    <w:p w14:paraId="44FFDEF3" w14:textId="442BFC2B" w:rsidR="00DC2892" w:rsidRDefault="00DC2892" w:rsidP="00DC2892">
      <w:r>
        <w:t xml:space="preserve">Nakon što </w:t>
      </w:r>
      <w:r w:rsidR="009C1A01">
        <w:t>je</w:t>
      </w:r>
      <w:r>
        <w:t xml:space="preserve"> odabran javni ključ</w:t>
      </w:r>
      <w:r w:rsidR="009C1A01">
        <w:t xml:space="preserve"> (e,n)</w:t>
      </w:r>
      <w:r>
        <w:t>, slijedi postupak generisanja privatnog eksponenta</w:t>
      </w:r>
      <w:r w:rsidR="002D14BF">
        <w:t xml:space="preserve"> </w:t>
      </w:r>
      <w:r w:rsidR="002D14BF">
        <w:t>"</w:t>
      </w:r>
      <w:r w:rsidR="002D14BF">
        <w:t>d</w:t>
      </w:r>
      <w:r w:rsidR="002D14BF">
        <w:t>"</w:t>
      </w:r>
      <w:r w:rsidR="00E46776">
        <w:t>.</w:t>
      </w:r>
    </w:p>
    <w:p w14:paraId="307A92CF" w14:textId="0C1D8DD6" w:rsidR="00DC2892" w:rsidRDefault="00DC2892" w:rsidP="00DC2892">
      <w:r>
        <w:t>Petlja "for" se izvodi za vrijednosti "i" od 0 do 9, pokušavajući pronaći broj "x" koji zadovoljava uvjet da je djeljiv s "e". Prvo se računa "x" kao 1 + i * t. Ako je "x" djeljiv s "e", to znači da postoji broj "d" koji je privatni eksponent. Vrijednost "d" se dobiva dijeljenjem "x" s "e". Petlja se prekida pomoću naredbe "break" kada se pronađe prvi broj "x" koji zadovoljava uvjete</w:t>
      </w:r>
      <w:r w:rsidR="00172D95">
        <w:t xml:space="preserve"> (slika 8)</w:t>
      </w:r>
      <w:r>
        <w:t>.</w:t>
      </w:r>
    </w:p>
    <w:p w14:paraId="76153C93" w14:textId="77777777" w:rsidR="00172D95" w:rsidRDefault="00DC2892" w:rsidP="00DC2892">
      <w:r>
        <w:rPr>
          <w:lang w:val="bs-Latn-BA"/>
        </w:rPr>
        <w:t>Č</w:t>
      </w:r>
      <w:r>
        <w:t xml:space="preserve">itav ovaj algoritam je povezan sa formulom </w:t>
      </w:r>
      <w:r w:rsidRPr="00786B9B">
        <w:rPr>
          <w:color w:val="FF0000"/>
        </w:rPr>
        <w:t>d</w:t>
      </w:r>
      <w:r>
        <w:t>*</w:t>
      </w:r>
      <w:r w:rsidRPr="00786B9B">
        <w:rPr>
          <w:color w:val="2E34A2"/>
        </w:rPr>
        <w:t>e</w:t>
      </w:r>
      <w:r>
        <w:t xml:space="preserve"> mod</w:t>
      </w:r>
      <w:r w:rsidRPr="003A6A07">
        <w:t xml:space="preserve"> </w:t>
      </w:r>
      <w:r w:rsidRPr="00786B9B">
        <w:rPr>
          <w:color w:val="FF0000"/>
        </w:rPr>
        <w:t xml:space="preserve">φ(n) </w:t>
      </w:r>
      <w:r>
        <w:t>= 1 pomo</w:t>
      </w:r>
      <w:r>
        <w:rPr>
          <w:lang w:val="bs-Latn-BA"/>
        </w:rPr>
        <w:t>ću</w:t>
      </w:r>
      <w:r>
        <w:t xml:space="preserve"> koje se nalazi </w:t>
      </w:r>
      <w:r w:rsidR="00A362DE">
        <w:t>"</w:t>
      </w:r>
      <w:r>
        <w:t>d</w:t>
      </w:r>
      <w:r w:rsidR="00A362DE">
        <w:t>"</w:t>
      </w:r>
      <w:r>
        <w:t>.</w:t>
      </w:r>
    </w:p>
    <w:p w14:paraId="04F6A723" w14:textId="1C8D5C28" w:rsidR="009C1A01" w:rsidRPr="009C1A01" w:rsidRDefault="009C1A01" w:rsidP="00DC2892">
      <w:r>
        <w:t>Sada imamo i privatni klju</w:t>
      </w:r>
      <w:r>
        <w:rPr>
          <w:lang w:val="bs-Latn-BA"/>
        </w:rPr>
        <w:t>č</w:t>
      </w:r>
      <w:r>
        <w:t xml:space="preserve"> (d,n)</w:t>
      </w:r>
      <w:r w:rsidR="00C66653">
        <w:t>.</w:t>
      </w:r>
    </w:p>
    <w:p w14:paraId="5209AEC8" w14:textId="3770B039" w:rsidR="009C1A01" w:rsidRDefault="009C1A01" w:rsidP="00DC2892"/>
    <w:p w14:paraId="72B05A59" w14:textId="77777777" w:rsidR="00E46776" w:rsidRDefault="009C1A01" w:rsidP="00E46776">
      <w:pPr>
        <w:keepNext/>
        <w:jc w:val="center"/>
      </w:pPr>
      <w:r>
        <w:drawing>
          <wp:inline distT="0" distB="0" distL="0" distR="0" wp14:anchorId="3321B3D7" wp14:editId="74B3EAFB">
            <wp:extent cx="4223084" cy="4572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29425" cy="457886"/>
                    </a:xfrm>
                    <a:prstGeom prst="rect">
                      <a:avLst/>
                    </a:prstGeom>
                  </pic:spPr>
                </pic:pic>
              </a:graphicData>
            </a:graphic>
          </wp:inline>
        </w:drawing>
      </w:r>
    </w:p>
    <w:p w14:paraId="79253CB7" w14:textId="5670C5EF" w:rsidR="009C1A01" w:rsidRDefault="00E46776" w:rsidP="00E46776">
      <w:pPr>
        <w:pStyle w:val="Caption"/>
        <w:jc w:val="center"/>
      </w:pPr>
      <w:r>
        <w:t>Slika 9</w:t>
      </w:r>
    </w:p>
    <w:p w14:paraId="331C81BE" w14:textId="0114CBF7" w:rsidR="009C1A01" w:rsidRDefault="009C1A01" w:rsidP="009C1A01">
      <w:r>
        <w:t>Nakon što su generisani javni i privatni ključevi, može se kriptirati poruka.</w:t>
      </w:r>
    </w:p>
    <w:p w14:paraId="74A26D7D" w14:textId="3AA5A8A4" w:rsidR="009C1A01" w:rsidRDefault="009C1A01" w:rsidP="009C1A01">
      <w:r>
        <w:t>U ovom dijelu koda, ulazna poruka "no" se kriptira koristeći javni ključ "e" i modul "n".</w:t>
      </w:r>
      <w:r w:rsidR="00C66653">
        <w:t xml:space="preserve"> </w:t>
      </w:r>
      <w:r>
        <w:t>Naredba "Math.pow(no, e)" računa poruku na "e"-tu potenciju. Funkcija "toFixed(0)" zatim zaokružuje tu vrijednost na najbliži cijeli broj.</w:t>
      </w:r>
      <w:r w:rsidR="00C66653">
        <w:t xml:space="preserve"> </w:t>
      </w:r>
      <w:r>
        <w:t>Zatim se računa kriptirana poruka "ct" pomoću operatora modulo (%), koji računa ostatak dijeljenja "ctt" s "n"</w:t>
      </w:r>
      <w:r w:rsidR="00172D95">
        <w:t xml:space="preserve"> (slika 9)</w:t>
      </w:r>
      <w:r>
        <w:t>.</w:t>
      </w:r>
    </w:p>
    <w:p w14:paraId="47B39F58" w14:textId="41C61B69" w:rsidR="005321A5" w:rsidRDefault="009C1A01" w:rsidP="009C1A01">
      <w:r>
        <w:t>Konačno, vrijednost "ct" predstavlja kriptiranu verziju ulazne poruke "no" i to je ono što se može sigurno poslati preko javnog kanala, jer bez privatnog ključa "d" nije moguće dekriptirati ovu poruku.</w:t>
      </w:r>
    </w:p>
    <w:p w14:paraId="21252816" w14:textId="467BE359" w:rsidR="009C1A01" w:rsidRDefault="005321A5" w:rsidP="00DC2892">
      <w:r>
        <w:t>Na kraju, imamo jo</w:t>
      </w:r>
      <w:r>
        <w:rPr>
          <w:lang w:val="bs-Latn-BA"/>
        </w:rPr>
        <w:t xml:space="preserve">š kod </w:t>
      </w:r>
      <w:r>
        <w:t>za ispis koji nije toliko kompleksan pa ga ne</w:t>
      </w:r>
      <w:r>
        <w:rPr>
          <w:lang w:val="bs-Latn-BA"/>
        </w:rPr>
        <w:t>ću</w:t>
      </w:r>
      <w:r>
        <w:t xml:space="preserve"> prikazati. Koristio sam GetElementById kako bi iz HTML-a mogao uzeti sve varijable koje mi trebaju i zatim ispisati ih na web stranici.</w:t>
      </w:r>
      <w:r w:rsidR="00625BFD">
        <w:br w:type="page"/>
      </w:r>
    </w:p>
    <w:p w14:paraId="373098DD" w14:textId="26A4D90B" w:rsidR="00237359" w:rsidRDefault="00CA7B13" w:rsidP="00D4186A">
      <w:pPr>
        <w:pStyle w:val="Heading1"/>
        <w:numPr>
          <w:ilvl w:val="0"/>
          <w:numId w:val="25"/>
        </w:numPr>
      </w:pPr>
      <w:bookmarkStart w:id="32" w:name="_Toc129209036"/>
      <w:r>
        <w:lastRenderedPageBreak/>
        <w:t>ZAKLJU</w:t>
      </w:r>
      <w:r>
        <w:rPr>
          <w:lang w:val="bs-Latn-BA"/>
        </w:rPr>
        <w:t>Č</w:t>
      </w:r>
      <w:r>
        <w:t>AK</w:t>
      </w:r>
      <w:bookmarkEnd w:id="32"/>
    </w:p>
    <w:p w14:paraId="452AAB7C" w14:textId="55D9FE10" w:rsidR="006F5838" w:rsidRDefault="006F5838" w:rsidP="006F5838">
      <w:pPr>
        <w:jc w:val="left"/>
      </w:pPr>
      <w:r>
        <w:t>Kako privodim ovaj rad kraju, moje znanje se znatno pro</w:t>
      </w:r>
      <w:r w:rsidRPr="006F5838">
        <w:rPr>
          <w:lang w:val="bs-Latn-BA"/>
        </w:rPr>
        <w:t>š</w:t>
      </w:r>
      <w:r>
        <w:t xml:space="preserve">irilo </w:t>
      </w:r>
      <w:r w:rsidR="008F408D">
        <w:t>te sam</w:t>
      </w:r>
      <w:r>
        <w:t xml:space="preserve"> </w:t>
      </w:r>
      <w:r w:rsidRPr="006F5838">
        <w:rPr>
          <w:lang w:val="bs-Latn-BA"/>
        </w:rPr>
        <w:t>č</w:t>
      </w:r>
      <w:r>
        <w:t>ak dobio veliki interes za kriptografiju op</w:t>
      </w:r>
      <w:r w:rsidRPr="006F5838">
        <w:rPr>
          <w:lang w:val="bs-Latn-BA"/>
        </w:rPr>
        <w:t>ć</w:t>
      </w:r>
      <w:r>
        <w:t xml:space="preserve">enito i sada mi je mnogo jasnije na </w:t>
      </w:r>
      <w:r w:rsidRPr="006F5838">
        <w:rPr>
          <w:lang w:val="bs-Latn-BA"/>
        </w:rPr>
        <w:t>č</w:t>
      </w:r>
      <w:r>
        <w:t>emu je ve</w:t>
      </w:r>
      <w:r w:rsidRPr="006F5838">
        <w:rPr>
          <w:lang w:val="bs-Latn-BA"/>
        </w:rPr>
        <w:t>ćina internetske sigurnosti zasnovana. Sada ć</w:t>
      </w:r>
      <w:r>
        <w:t xml:space="preserve">u ukratko ponoviti najbitnije </w:t>
      </w:r>
      <w:r w:rsidRPr="006F5838">
        <w:rPr>
          <w:lang w:val="bs-Latn-BA"/>
        </w:rPr>
        <w:t>š</w:t>
      </w:r>
      <w:r>
        <w:t>to se ti</w:t>
      </w:r>
      <w:r w:rsidRPr="006F5838">
        <w:rPr>
          <w:lang w:val="bs-Latn-BA"/>
        </w:rPr>
        <w:t>č</w:t>
      </w:r>
      <w:r>
        <w:t>e asimetri</w:t>
      </w:r>
      <w:r w:rsidRPr="006F5838">
        <w:rPr>
          <w:lang w:val="bs-Latn-BA"/>
        </w:rPr>
        <w:t>č</w:t>
      </w:r>
      <w:r>
        <w:t>ne enkripcije u JavaScriptu.</w:t>
      </w:r>
    </w:p>
    <w:p w14:paraId="714C9EBC" w14:textId="45396028" w:rsidR="00237359" w:rsidRDefault="00237359" w:rsidP="00237359">
      <w:r>
        <w:t>Asimetrična enkripcija je ključna tehnologija za sigurnu razmjenu podataka u modernom digitalnom dobu. Zaštita povjerljivosti, integriteta i autentičnosti podataka putem javnih i privatnih ključeva je neophodna u različitim sektorima, uključujući financijski sektor, zdravstvo, e-trgovinu i državne institucije.</w:t>
      </w:r>
    </w:p>
    <w:p w14:paraId="60CF2591" w14:textId="6CC15EEA" w:rsidR="00237359" w:rsidRDefault="00237359" w:rsidP="00237359">
      <w:r>
        <w:t>Ključna prednost asimetrične enkripcije je upotreba javnog ključa za enkripciju podataka, što znači da se privatni ključ koristi samo za dekripciju podataka. Ovo sprječava da se privatni ključ otkrije tijekom prijenosa podataka, što bi ugrozilo sigurnost podataka.</w:t>
      </w:r>
    </w:p>
    <w:p w14:paraId="42375BE1" w14:textId="7FBF6638" w:rsidR="00AD773E" w:rsidRDefault="00237359" w:rsidP="00237359">
      <w:r>
        <w:t>Uz to, važno je naglasiti da je implementacija asimetrične enkripcije samo jedan dio cjelokupne sigurnosne strategije. Zaštita od napada i zlonamjernih aktivnosti zahtijeva integraciju sigurnosnih mjera na više razina, uključujući upravljanje identitetom i pristupom, detekciju i prevenciju napada, te zaštitu od softverskih ranjivosti.</w:t>
      </w:r>
    </w:p>
    <w:p w14:paraId="1889E620" w14:textId="7F6977E8" w:rsidR="00237359" w:rsidRDefault="00237359" w:rsidP="00237359">
      <w:r>
        <w:t>Sve u svemu, asimetrična enkripcija igra ključnu ulogu u osiguravanju privatnosti i sigurnosti digitalnih komunikacija i podataka. Stoga se očekuje da će njezina primjena i dalje rasti u budućnosti kako se digitalno društvo sve više razvija.</w:t>
      </w:r>
    </w:p>
    <w:p w14:paraId="1B830923" w14:textId="0395BDE6" w:rsidR="002971F8" w:rsidRDefault="004D12F6">
      <w:pPr>
        <w:jc w:val="left"/>
      </w:pPr>
      <w:r>
        <w:t>U</w:t>
      </w:r>
      <w:r w:rsidR="002971F8" w:rsidRPr="002971F8">
        <w:t xml:space="preserve"> JavaScriptu </w:t>
      </w:r>
      <w:r>
        <w:t>p</w:t>
      </w:r>
      <w:r w:rsidRPr="002971F8">
        <w:t xml:space="preserve">ostoje mnoge biblioteke </w:t>
      </w:r>
      <w:r w:rsidR="002971F8" w:rsidRPr="002971F8">
        <w:t xml:space="preserve">koje olakšavaju generiranje ključeva, ali da biste ih koristili, potreban vam je Node.js i odgovarajući npm paket. Iako se dosta toga u JavaScriptu može napraviti u polju kriptografije s manjim brojevima, JavaScript nije pogodan za profesionalnu upotrebu jer koristi interpreter </w:t>
      </w:r>
      <w:r w:rsidR="002971F8">
        <w:t>koji</w:t>
      </w:r>
      <w:r w:rsidR="002971F8" w:rsidRPr="002971F8">
        <w:t xml:space="preserve"> je dosta sporiji od jezika s pravim kompajlerima.</w:t>
      </w:r>
    </w:p>
    <w:p w14:paraId="4309F000" w14:textId="56DDF168" w:rsidR="00BC5A77" w:rsidRPr="008F408D" w:rsidRDefault="00237359">
      <w:pPr>
        <w:jc w:val="left"/>
      </w:pPr>
      <w:r>
        <w:t>Moje mi</w:t>
      </w:r>
      <w:r>
        <w:rPr>
          <w:lang w:val="bs-Latn-BA"/>
        </w:rPr>
        <w:t>š</w:t>
      </w:r>
      <w:r>
        <w:t xml:space="preserve">ljenje je to da </w:t>
      </w:r>
      <w:r w:rsidR="008F408D">
        <w:t>je asimetri</w:t>
      </w:r>
      <w:r w:rsidR="008F408D">
        <w:rPr>
          <w:lang w:val="bs-Latn-BA"/>
        </w:rPr>
        <w:t>č</w:t>
      </w:r>
      <w:r w:rsidR="008F408D">
        <w:t>na enkripcija kao koncept jedan od najbitnijih izuma u zadnjih 100 godina, jer on omogu</w:t>
      </w:r>
      <w:r w:rsidR="008F408D">
        <w:rPr>
          <w:lang w:val="bs-Latn-BA"/>
        </w:rPr>
        <w:t>ć</w:t>
      </w:r>
      <w:r w:rsidR="008F408D">
        <w:t>ava koncept interneta, povezanosti svih ljudi svijeta, da bude bezazlen i siguran. Iako i dalje postoji uspje</w:t>
      </w:r>
      <w:r w:rsidR="008F408D">
        <w:rPr>
          <w:lang w:val="bs-Latn-BA"/>
        </w:rPr>
        <w:t>š</w:t>
      </w:r>
      <w:r w:rsidR="008F408D">
        <w:t xml:space="preserve">nih hakera koji svaki dan kradu podatke i </w:t>
      </w:r>
      <w:r w:rsidR="008F408D" w:rsidRPr="008F408D">
        <w:t>klasificiran</w:t>
      </w:r>
      <w:r w:rsidR="008F408D">
        <w:t>e informacije, bez asimetri</w:t>
      </w:r>
      <w:r w:rsidR="008F408D">
        <w:rPr>
          <w:lang w:val="bs-Latn-BA"/>
        </w:rPr>
        <w:t>č</w:t>
      </w:r>
      <w:r w:rsidR="008F408D">
        <w:t xml:space="preserve">ne enkripcije, svaka </w:t>
      </w:r>
      <w:r w:rsidR="008F408D">
        <w:rPr>
          <w:lang w:val="bs-Latn-BA"/>
        </w:rPr>
        <w:t>š</w:t>
      </w:r>
      <w:r w:rsidR="008F408D">
        <w:t>ifra, svaki e-mail i svaki podatak bio javni ili tajni bi bio dostupan prosje</w:t>
      </w:r>
      <w:r w:rsidR="008F408D">
        <w:rPr>
          <w:lang w:val="bs-Latn-BA"/>
        </w:rPr>
        <w:t>č</w:t>
      </w:r>
      <w:r w:rsidR="008F408D">
        <w:t>noj osobi, sa prosje</w:t>
      </w:r>
      <w:r w:rsidR="008F408D">
        <w:rPr>
          <w:lang w:val="bs-Latn-BA"/>
        </w:rPr>
        <w:t>č</w:t>
      </w:r>
      <w:r w:rsidR="008F408D">
        <w:t>nim znanjem, sa prosje</w:t>
      </w:r>
      <w:r w:rsidR="008F408D">
        <w:rPr>
          <w:lang w:val="bs-Latn-BA"/>
        </w:rPr>
        <w:t>č</w:t>
      </w:r>
      <w:r w:rsidR="008F408D">
        <w:t>nom ma</w:t>
      </w:r>
      <w:r w:rsidR="008F408D">
        <w:rPr>
          <w:lang w:val="bs-Latn-BA"/>
        </w:rPr>
        <w:t>š</w:t>
      </w:r>
      <w:r w:rsidR="008F408D">
        <w:t xml:space="preserve">inom, </w:t>
      </w:r>
      <w:r w:rsidR="008F408D">
        <w:rPr>
          <w:lang w:val="bs-Latn-BA"/>
        </w:rPr>
        <w:t>š</w:t>
      </w:r>
      <w:r w:rsidR="008F408D">
        <w:t>to bi dovelo do krajnjeg kaosa i internet kakav ga danas poznajemo ne bi postojao.</w:t>
      </w:r>
    </w:p>
    <w:p w14:paraId="0718D75A" w14:textId="1E6C7D26" w:rsidR="00237359" w:rsidRDefault="00237359">
      <w:pPr>
        <w:jc w:val="left"/>
      </w:pPr>
      <w:r>
        <w:br w:type="page"/>
      </w:r>
    </w:p>
    <w:p w14:paraId="3076377E" w14:textId="77777777" w:rsidR="009D72DD" w:rsidRDefault="009D72DD" w:rsidP="009D72DD">
      <w:pPr>
        <w:pStyle w:val="Heading1"/>
        <w:rPr>
          <w:rFonts w:cs="Arial"/>
          <w:sz w:val="28"/>
          <w:szCs w:val="28"/>
          <w:lang w:val="es-ES"/>
        </w:rPr>
      </w:pPr>
      <w:bookmarkStart w:id="33" w:name="_Toc227040958"/>
      <w:bookmarkStart w:id="34" w:name="_Toc129209037"/>
      <w:r>
        <w:rPr>
          <w:rFonts w:cs="Arial"/>
          <w:lang w:val="es-ES"/>
        </w:rPr>
        <w:lastRenderedPageBreak/>
        <w:t>LITERATURA</w:t>
      </w:r>
      <w:bookmarkEnd w:id="33"/>
      <w:bookmarkEnd w:id="34"/>
    </w:p>
    <w:p w14:paraId="7943D105" w14:textId="5B4CFA30" w:rsidR="009D72DD" w:rsidRDefault="009D72DD" w:rsidP="009D4D2F">
      <w:pPr>
        <w:jc w:val="left"/>
        <w:rPr>
          <w:rFonts w:cs="Arial"/>
          <w:b/>
          <w:sz w:val="28"/>
          <w:szCs w:val="28"/>
          <w:lang w:val="es-ES"/>
        </w:rPr>
      </w:pPr>
    </w:p>
    <w:p w14:paraId="3326E2D3" w14:textId="0EECE9CA" w:rsidR="00B518F0" w:rsidRDefault="00000000" w:rsidP="009D4D2F">
      <w:pPr>
        <w:jc w:val="left"/>
        <w:rPr>
          <w:rFonts w:cs="Arial"/>
          <w:bCs/>
          <w:szCs w:val="24"/>
          <w:lang w:val="es-ES"/>
        </w:rPr>
      </w:pPr>
      <w:hyperlink r:id="rId20" w:history="1">
        <w:r w:rsidR="00B518F0" w:rsidRPr="001E09C4">
          <w:rPr>
            <w:rStyle w:val="Hyperlink"/>
            <w:rFonts w:cs="Arial"/>
            <w:bCs/>
            <w:szCs w:val="24"/>
            <w:lang w:val="es-ES"/>
          </w:rPr>
          <w:t>https://www.zdnet.com</w:t>
        </w:r>
      </w:hyperlink>
      <w:r w:rsidR="00B518F0">
        <w:rPr>
          <w:rFonts w:cs="Arial"/>
          <w:bCs/>
          <w:szCs w:val="24"/>
          <w:lang w:val="es-ES"/>
        </w:rPr>
        <w:t xml:space="preserve"> (</w:t>
      </w:r>
      <w:hyperlink r:id="rId21" w:history="1">
        <w:r w:rsidR="00B518F0" w:rsidRPr="001E09C4">
          <w:rPr>
            <w:rStyle w:val="Hyperlink"/>
            <w:rFonts w:cs="Arial"/>
            <w:bCs/>
            <w:szCs w:val="24"/>
            <w:lang w:val="es-ES"/>
          </w:rPr>
          <w:t>https://www.zdnet.com/article/gchq-pioneers-on-birth-of-public-key-crypto/</w:t>
        </w:r>
      </w:hyperlink>
      <w:r w:rsidR="00B518F0">
        <w:rPr>
          <w:rFonts w:cs="Arial"/>
          <w:bCs/>
          <w:szCs w:val="24"/>
          <w:lang w:val="es-ES"/>
        </w:rPr>
        <w:t>), mart, 2023.</w:t>
      </w:r>
    </w:p>
    <w:p w14:paraId="31D19EFC" w14:textId="2BB1C087" w:rsidR="009D32F0" w:rsidRPr="00B518F0" w:rsidRDefault="00000000" w:rsidP="009D4D2F">
      <w:pPr>
        <w:jc w:val="left"/>
        <w:rPr>
          <w:rFonts w:cs="Arial"/>
          <w:bCs/>
          <w:szCs w:val="24"/>
          <w:lang w:val="es-ES"/>
        </w:rPr>
      </w:pPr>
      <w:hyperlink r:id="rId22" w:history="1">
        <w:r w:rsidR="009D32F0" w:rsidRPr="001E09C4">
          <w:rPr>
            <w:rStyle w:val="Hyperlink"/>
            <w:rFonts w:cs="Arial"/>
            <w:bCs/>
            <w:szCs w:val="24"/>
            <w:lang w:val="es-ES"/>
          </w:rPr>
          <w:t>https://www.britannica.com</w:t>
        </w:r>
      </w:hyperlink>
      <w:r w:rsidR="009D32F0">
        <w:rPr>
          <w:rFonts w:cs="Arial"/>
          <w:bCs/>
          <w:szCs w:val="24"/>
          <w:lang w:val="es-ES"/>
        </w:rPr>
        <w:t xml:space="preserve"> (</w:t>
      </w:r>
      <w:hyperlink r:id="rId23" w:history="1">
        <w:r w:rsidR="009D32F0" w:rsidRPr="001E09C4">
          <w:rPr>
            <w:rStyle w:val="Hyperlink"/>
            <w:rFonts w:cs="Arial"/>
            <w:bCs/>
            <w:szCs w:val="24"/>
            <w:lang w:val="es-ES"/>
          </w:rPr>
          <w:t>https://www.britannica.com/topic/public-key-cryptography</w:t>
        </w:r>
      </w:hyperlink>
      <w:r w:rsidR="009D32F0">
        <w:rPr>
          <w:rFonts w:cs="Arial"/>
          <w:bCs/>
          <w:szCs w:val="24"/>
          <w:lang w:val="es-ES"/>
        </w:rPr>
        <w:t xml:space="preserve">, </w:t>
      </w:r>
      <w:hyperlink r:id="rId24" w:history="1">
        <w:r w:rsidR="009D32F0" w:rsidRPr="001E09C4">
          <w:rPr>
            <w:rStyle w:val="Hyperlink"/>
            <w:rFonts w:cs="Arial"/>
            <w:bCs/>
            <w:szCs w:val="24"/>
            <w:lang w:val="es-ES"/>
          </w:rPr>
          <w:t>https://www.britannica.com/topic/cipher</w:t>
        </w:r>
      </w:hyperlink>
      <w:r w:rsidR="009D32F0">
        <w:rPr>
          <w:rFonts w:cs="Arial"/>
          <w:bCs/>
          <w:szCs w:val="24"/>
          <w:lang w:val="es-ES"/>
        </w:rPr>
        <w:t xml:space="preserve">,    </w:t>
      </w:r>
      <w:hyperlink r:id="rId25" w:history="1">
        <w:r w:rsidR="009D32F0" w:rsidRPr="001E09C4">
          <w:rPr>
            <w:rStyle w:val="Hyperlink"/>
            <w:rFonts w:cs="Arial"/>
            <w:bCs/>
            <w:szCs w:val="24"/>
            <w:lang w:val="es-ES"/>
          </w:rPr>
          <w:t>https://www.britannica.com/topic/transposition-cipher</w:t>
        </w:r>
      </w:hyperlink>
      <w:r w:rsidR="009D32F0">
        <w:rPr>
          <w:rFonts w:cs="Arial"/>
          <w:bCs/>
          <w:szCs w:val="24"/>
          <w:lang w:val="es-ES"/>
        </w:rPr>
        <w:t xml:space="preserve">, </w:t>
      </w:r>
      <w:hyperlink r:id="rId26" w:history="1">
        <w:r w:rsidR="009D32F0" w:rsidRPr="001E09C4">
          <w:rPr>
            <w:rStyle w:val="Hyperlink"/>
            <w:rFonts w:cs="Arial"/>
            <w:bCs/>
            <w:szCs w:val="24"/>
            <w:lang w:val="es-ES"/>
          </w:rPr>
          <w:t>https://www.britannica.com/topic/substitution-cipher</w:t>
        </w:r>
      </w:hyperlink>
      <w:r w:rsidR="009D32F0">
        <w:rPr>
          <w:rFonts w:cs="Arial"/>
          <w:bCs/>
          <w:szCs w:val="24"/>
          <w:lang w:val="es-ES"/>
        </w:rPr>
        <w:t xml:space="preserve">, </w:t>
      </w:r>
      <w:hyperlink r:id="rId27" w:history="1">
        <w:r w:rsidR="009D32F0" w:rsidRPr="001E09C4">
          <w:rPr>
            <w:rStyle w:val="Hyperlink"/>
            <w:rFonts w:cs="Arial"/>
            <w:bCs/>
            <w:szCs w:val="24"/>
            <w:lang w:val="es-ES"/>
          </w:rPr>
          <w:t>https://www.britannica.com/topic/RSA-encryption</w:t>
        </w:r>
      </w:hyperlink>
      <w:r w:rsidR="009D32F0">
        <w:rPr>
          <w:rFonts w:cs="Arial"/>
          <w:bCs/>
          <w:szCs w:val="24"/>
          <w:lang w:val="es-ES"/>
        </w:rPr>
        <w:t>), mart, 2023.</w:t>
      </w:r>
    </w:p>
    <w:p w14:paraId="7C3B22C1" w14:textId="76DC4527" w:rsidR="009D72DD" w:rsidRPr="00BF1583" w:rsidRDefault="00000000" w:rsidP="009D4D2F">
      <w:pPr>
        <w:jc w:val="left"/>
        <w:rPr>
          <w:lang w:val="es-ES"/>
        </w:rPr>
      </w:pPr>
      <w:hyperlink r:id="rId28" w:history="1">
        <w:r w:rsidR="00DE03B6" w:rsidRPr="00103904">
          <w:rPr>
            <w:rStyle w:val="Hyperlink"/>
            <w:szCs w:val="24"/>
            <w:lang w:val="es-ES"/>
          </w:rPr>
          <w:t>www.wikipedia.org</w:t>
        </w:r>
      </w:hyperlink>
      <w:r w:rsidR="009D4D2F">
        <w:rPr>
          <w:szCs w:val="24"/>
          <w:lang w:val="es-ES"/>
        </w:rPr>
        <w:t xml:space="preserve"> </w:t>
      </w:r>
      <w:r w:rsidR="009D72DD" w:rsidRPr="00702E33">
        <w:rPr>
          <w:szCs w:val="24"/>
          <w:lang w:val="es-ES"/>
        </w:rPr>
        <w:t>(</w:t>
      </w:r>
      <w:hyperlink r:id="rId29" w:history="1">
        <w:r w:rsidR="009D72DD" w:rsidRPr="00702E33">
          <w:rPr>
            <w:rStyle w:val="Hyperlink"/>
            <w:szCs w:val="24"/>
            <w:lang w:val="es-ES"/>
          </w:rPr>
          <w:t>https://en.wikipedia.org/wiki/Public-key_cryptography</w:t>
        </w:r>
      </w:hyperlink>
      <w:r w:rsidR="00BF1583">
        <w:rPr>
          <w:szCs w:val="24"/>
          <w:lang w:val="es-ES"/>
        </w:rPr>
        <w:t xml:space="preserve">; </w:t>
      </w:r>
      <w:hyperlink r:id="rId30" w:history="1">
        <w:r w:rsidR="00BF1583" w:rsidRPr="00334842">
          <w:rPr>
            <w:rStyle w:val="Hyperlink"/>
            <w:lang w:val="es-ES"/>
          </w:rPr>
          <w:t>https://en.wikipedia.org/wiki/One-way_function</w:t>
        </w:r>
      </w:hyperlink>
      <w:r w:rsidR="00BF1583">
        <w:rPr>
          <w:lang w:val="es-ES"/>
        </w:rPr>
        <w:t xml:space="preserve">; </w:t>
      </w:r>
      <w:hyperlink r:id="rId31" w:history="1">
        <w:r w:rsidR="00BF1583" w:rsidRPr="00334842">
          <w:rPr>
            <w:rStyle w:val="Hyperlink"/>
            <w:lang w:val="es-ES"/>
          </w:rPr>
          <w:t>https://en.wikipedia.org/wiki/P_versus_NP_problem</w:t>
        </w:r>
      </w:hyperlink>
      <w:r w:rsidR="00BF1583">
        <w:rPr>
          <w:lang w:val="es-ES"/>
        </w:rPr>
        <w:t xml:space="preserve">; </w:t>
      </w:r>
      <w:hyperlink r:id="rId32" w:history="1">
        <w:r w:rsidR="00BF1583" w:rsidRPr="00334842">
          <w:rPr>
            <w:rStyle w:val="Hyperlink"/>
            <w:lang w:val="es-ES"/>
          </w:rPr>
          <w:t>https://en.wikipedia.org/wiki/Caesar_cipher</w:t>
        </w:r>
      </w:hyperlink>
      <w:r w:rsidR="00BF1583">
        <w:rPr>
          <w:lang w:val="es-ES"/>
        </w:rPr>
        <w:t xml:space="preserve">;                            </w:t>
      </w:r>
      <w:hyperlink r:id="rId33" w:history="1">
        <w:r w:rsidR="00BF1583" w:rsidRPr="00334842">
          <w:rPr>
            <w:rStyle w:val="Hyperlink"/>
            <w:lang w:val="es-ES"/>
          </w:rPr>
          <w:t>https://en.wikipedia.org/wiki/Non-repudiation</w:t>
        </w:r>
      </w:hyperlink>
      <w:r w:rsidR="00BF1583">
        <w:rPr>
          <w:lang w:val="es-ES"/>
        </w:rPr>
        <w:t xml:space="preserve">, </w:t>
      </w:r>
      <w:hyperlink r:id="rId34" w:history="1">
        <w:r w:rsidR="00FE1AD5" w:rsidRPr="00334842">
          <w:rPr>
            <w:rStyle w:val="Hyperlink"/>
            <w:lang w:val="es-ES"/>
          </w:rPr>
          <w:t>https://en.wikipedia.org/wiki/Substitution_cipher</w:t>
        </w:r>
      </w:hyperlink>
      <w:r w:rsidR="00FE1AD5">
        <w:rPr>
          <w:lang w:val="es-ES"/>
        </w:rPr>
        <w:t xml:space="preserve">, </w:t>
      </w:r>
      <w:hyperlink r:id="rId35" w:history="1">
        <w:r w:rsidR="00FE1AD5" w:rsidRPr="00334842">
          <w:rPr>
            <w:rStyle w:val="Hyperlink"/>
            <w:lang w:val="es-ES"/>
          </w:rPr>
          <w:t>https://en.wikipedia.org/wiki/Transposition_cipher</w:t>
        </w:r>
      </w:hyperlink>
      <w:r w:rsidR="00FE1AD5">
        <w:rPr>
          <w:lang w:val="es-ES"/>
        </w:rPr>
        <w:t xml:space="preserve">, </w:t>
      </w:r>
      <w:hyperlink r:id="rId36" w:history="1">
        <w:r w:rsidR="00BF1583" w:rsidRPr="00334842">
          <w:rPr>
            <w:rStyle w:val="Hyperlink"/>
            <w:lang w:val="es-ES"/>
          </w:rPr>
          <w:t>https://en.wikipedia.org/wiki/Modular_arithmetic</w:t>
        </w:r>
      </w:hyperlink>
      <w:r w:rsidR="004A074B">
        <w:rPr>
          <w:lang w:val="es-ES"/>
        </w:rPr>
        <w:t xml:space="preserve">,            </w:t>
      </w:r>
      <w:hyperlink r:id="rId37" w:history="1">
        <w:r w:rsidR="001E6E6F" w:rsidRPr="00334842">
          <w:rPr>
            <w:rStyle w:val="Hyperlink"/>
            <w:lang w:val="es-ES"/>
          </w:rPr>
          <w:t>https://en.wikipedia.org/wiki/One-time_pad</w:t>
        </w:r>
      </w:hyperlink>
      <w:r w:rsidR="00062A68">
        <w:rPr>
          <w:rStyle w:val="Hyperlink"/>
          <w:lang w:val="es-ES"/>
        </w:rPr>
        <w:t xml:space="preserve">, </w:t>
      </w:r>
      <w:hyperlink r:id="rId38" w:history="1">
        <w:r w:rsidR="00062A68" w:rsidRPr="00AA3440">
          <w:rPr>
            <w:rStyle w:val="Hyperlink"/>
            <w:lang w:val="es-ES"/>
          </w:rPr>
          <w:t>https://en.wikipedia.org/wiki/RSA_(cryptosystem)</w:t>
        </w:r>
      </w:hyperlink>
      <w:r w:rsidR="00A071D7">
        <w:rPr>
          <w:rStyle w:val="Hyperlink"/>
          <w:lang w:val="es-ES"/>
        </w:rPr>
        <w:t xml:space="preserve">, </w:t>
      </w:r>
      <w:hyperlink r:id="rId39" w:history="1">
        <w:r w:rsidR="003A2E71" w:rsidRPr="00AA3440">
          <w:rPr>
            <w:rStyle w:val="Hyperlink"/>
            <w:lang w:val="es-ES"/>
          </w:rPr>
          <w:t>https://en.wikipedia.org/wiki/Diffie%E2%80%93Hellman_key_exchange</w:t>
        </w:r>
      </w:hyperlink>
      <w:r w:rsidR="003A2E71">
        <w:rPr>
          <w:rStyle w:val="Hyperlink"/>
          <w:lang w:val="es-ES"/>
        </w:rPr>
        <w:t xml:space="preserve">, </w:t>
      </w:r>
      <w:hyperlink r:id="rId40" w:history="1">
        <w:r w:rsidR="00062A68" w:rsidRPr="00AA3440">
          <w:rPr>
            <w:rStyle w:val="Hyperlink"/>
            <w:lang w:val="es-ES"/>
          </w:rPr>
          <w:t>https://en.wikipedia.org/wiki/Key_exchange</w:t>
        </w:r>
      </w:hyperlink>
      <w:r w:rsidR="00062A68">
        <w:rPr>
          <w:rStyle w:val="Hyperlink"/>
          <w:lang w:val="es-ES"/>
        </w:rPr>
        <w:t xml:space="preserve">, </w:t>
      </w:r>
      <w:hyperlink r:id="rId41" w:history="1">
        <w:r w:rsidR="00062A68" w:rsidRPr="00AA3440">
          <w:rPr>
            <w:rStyle w:val="Hyperlink"/>
            <w:lang w:val="es-ES"/>
          </w:rPr>
          <w:t>https://en.wikipedia.org/wiki/Modular_exponentiation</w:t>
        </w:r>
      </w:hyperlink>
      <w:r w:rsidR="00062A68">
        <w:rPr>
          <w:rStyle w:val="Hyperlink"/>
          <w:lang w:val="es-ES"/>
        </w:rPr>
        <w:t xml:space="preserve">, </w:t>
      </w:r>
      <w:hyperlink r:id="rId42" w:history="1">
        <w:r w:rsidR="00062A68" w:rsidRPr="00AA3440">
          <w:rPr>
            <w:rStyle w:val="Hyperlink"/>
            <w:lang w:val="es-ES"/>
          </w:rPr>
          <w:t>https://en.wikipedia.org/wiki/Merkle%27s_Puzzles</w:t>
        </w:r>
      </w:hyperlink>
      <w:r w:rsidR="00062A68">
        <w:rPr>
          <w:rStyle w:val="Hyperlink"/>
          <w:lang w:val="es-ES"/>
        </w:rPr>
        <w:t xml:space="preserve">, </w:t>
      </w:r>
      <w:hyperlink r:id="rId43" w:history="1">
        <w:r w:rsidR="00DC6014" w:rsidRPr="00103904">
          <w:rPr>
            <w:rStyle w:val="Hyperlink"/>
            <w:lang w:val="es-ES"/>
          </w:rPr>
          <w:t>https://en.wikipedia.org/wiki/Hybrid_cryptosystem</w:t>
        </w:r>
      </w:hyperlink>
      <w:r w:rsidR="00DC6014">
        <w:rPr>
          <w:rStyle w:val="Hyperlink"/>
          <w:lang w:val="es-ES"/>
        </w:rPr>
        <w:t xml:space="preserve">, </w:t>
      </w:r>
      <w:hyperlink r:id="rId44" w:history="1">
        <w:r w:rsidR="00DC6014" w:rsidRPr="00103904">
          <w:rPr>
            <w:rStyle w:val="Hyperlink"/>
            <w:lang w:val="es-ES"/>
          </w:rPr>
          <w:t>https://en.wikipedia.org/wiki/Key_encapsulation_mechanism</w:t>
        </w:r>
      </w:hyperlink>
      <w:r w:rsidR="00DC6014">
        <w:rPr>
          <w:rStyle w:val="Hyperlink"/>
          <w:lang w:val="es-ES"/>
        </w:rPr>
        <w:t xml:space="preserve">, </w:t>
      </w:r>
      <w:r w:rsidR="00DC6014" w:rsidRPr="00DC6014">
        <w:rPr>
          <w:rStyle w:val="Hyperlink"/>
          <w:lang w:val="es-ES"/>
        </w:rPr>
        <w:t>https://en.wikipedia.org/wiki/Encapsulation_(networking)</w:t>
      </w:r>
      <w:r w:rsidR="00FE1AD5">
        <w:rPr>
          <w:lang w:val="es-ES"/>
        </w:rPr>
        <w:t>)</w:t>
      </w:r>
      <w:r w:rsidR="00BF1583">
        <w:rPr>
          <w:lang w:val="es-ES"/>
        </w:rPr>
        <w:t>,</w:t>
      </w:r>
      <w:r w:rsidR="00702E33">
        <w:rPr>
          <w:lang w:val="es-ES"/>
        </w:rPr>
        <w:t xml:space="preserve"> </w:t>
      </w:r>
      <w:r w:rsidR="000F6333">
        <w:rPr>
          <w:lang w:val="es-ES"/>
        </w:rPr>
        <w:t>februar</w:t>
      </w:r>
      <w:r w:rsidR="00D23C06">
        <w:rPr>
          <w:lang w:val="es-ES"/>
        </w:rPr>
        <w:t xml:space="preserve">, </w:t>
      </w:r>
      <w:r w:rsidR="00702E33">
        <w:rPr>
          <w:lang w:val="es-ES"/>
        </w:rPr>
        <w:t>2023.</w:t>
      </w:r>
    </w:p>
    <w:p w14:paraId="6A2A8EB4" w14:textId="2F982E76" w:rsidR="009D72DD" w:rsidRDefault="009D72DD" w:rsidP="009D4D2F">
      <w:pPr>
        <w:jc w:val="left"/>
        <w:rPr>
          <w:lang w:val="es-ES"/>
        </w:rPr>
      </w:pPr>
      <w:r>
        <w:rPr>
          <w:lang w:val="es-ES"/>
        </w:rPr>
        <w:br w:type="page"/>
      </w:r>
    </w:p>
    <w:p w14:paraId="478F7F63" w14:textId="02409C01" w:rsidR="007A3046" w:rsidRDefault="007A3046" w:rsidP="007A3046">
      <w:pPr>
        <w:pStyle w:val="NormalWeb"/>
        <w:spacing w:before="120" w:beforeAutospacing="0" w:after="120" w:afterAutospacing="0"/>
        <w:rPr>
          <w:rFonts w:ascii="Arial" w:hAnsi="Arial" w:cs="Arial"/>
          <w:b/>
          <w:sz w:val="32"/>
          <w:szCs w:val="32"/>
          <w:lang w:val="es-ES"/>
        </w:rPr>
      </w:pPr>
      <w:r>
        <w:rPr>
          <w:rFonts w:ascii="Arial" w:hAnsi="Arial" w:cs="Arial"/>
          <w:b/>
          <w:sz w:val="32"/>
          <w:szCs w:val="32"/>
          <w:lang w:val="es-ES"/>
        </w:rPr>
        <w:lastRenderedPageBreak/>
        <w:t>KOMENTAR</w:t>
      </w:r>
    </w:p>
    <w:p w14:paraId="6716E4C9" w14:textId="77777777" w:rsidR="007A3046" w:rsidRDefault="007A3046" w:rsidP="007A3046">
      <w:pPr>
        <w:pStyle w:val="NormalWeb"/>
        <w:spacing w:before="120" w:beforeAutospacing="0" w:after="120" w:afterAutospacing="0"/>
        <w:rPr>
          <w:rFonts w:ascii="Arial" w:hAnsi="Arial" w:cs="Arial"/>
          <w:b/>
          <w:sz w:val="32"/>
          <w:szCs w:val="32"/>
          <w:lang w:val="es-ES"/>
        </w:rPr>
      </w:pPr>
    </w:p>
    <w:p w14:paraId="7453DB77" w14:textId="688C068E" w:rsidR="007A3046" w:rsidRDefault="007A3046" w:rsidP="007A3046">
      <w:pPr>
        <w:pStyle w:val="NormalWeb"/>
        <w:spacing w:before="120" w:beforeAutospacing="0" w:after="120" w:afterAutospacing="0" w:line="360" w:lineRule="auto"/>
        <w:rPr>
          <w:rFonts w:ascii="Arial" w:hAnsi="Arial" w:cs="Arial"/>
          <w:color w:val="C0C0C0"/>
          <w:sz w:val="28"/>
          <w:szCs w:val="28"/>
          <w:lang w:val="es-ES"/>
        </w:rPr>
      </w:pPr>
      <w:r>
        <w:rPr>
          <w:rFonts w:ascii="Arial" w:hAnsi="Arial" w:cs="Arial"/>
          <w:color w:val="C0C0C0"/>
          <w:sz w:val="28"/>
          <w:szCs w:val="28"/>
          <w:lang w:val="es-E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color w:val="C0C0C0"/>
          <w:sz w:val="28"/>
          <w:szCs w:val="28"/>
          <w:lang w:val="es-ES"/>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8"/>
          <w:szCs w:val="28"/>
          <w:lang w:val="es-ES"/>
        </w:rPr>
        <w:br w:type="page"/>
      </w:r>
      <w:r>
        <w:rPr>
          <w:rFonts w:ascii="Arial" w:hAnsi="Arial" w:cs="Arial"/>
          <w:i/>
          <w:iCs/>
          <w:sz w:val="28"/>
          <w:szCs w:val="28"/>
          <w:lang w:val="es-ES"/>
        </w:rPr>
        <w:lastRenderedPageBreak/>
        <w:t xml:space="preserve">  </w:t>
      </w:r>
    </w:p>
    <w:p w14:paraId="50176C60" w14:textId="41316368" w:rsidR="007A3046" w:rsidRDefault="007A3046" w:rsidP="007A3046">
      <w:pPr>
        <w:pStyle w:val="NormalWeb"/>
        <w:spacing w:before="120" w:beforeAutospacing="0" w:after="120" w:afterAutospacing="0"/>
        <w:ind w:firstLine="720"/>
        <w:rPr>
          <w:rFonts w:ascii="Arial" w:hAnsi="Arial" w:cs="Arial"/>
          <w:bCs/>
          <w:sz w:val="28"/>
          <w:szCs w:val="28"/>
          <w:lang w:val="es-ES"/>
        </w:rPr>
      </w:pPr>
      <w:r>
        <w:rPr>
          <w:rFonts w:ascii="Arial" w:hAnsi="Arial" w:cs="Arial"/>
          <w:i/>
          <w:iCs/>
          <w:sz w:val="28"/>
          <w:szCs w:val="28"/>
          <w:lang w:val="es-ES"/>
        </w:rPr>
        <w:br/>
      </w:r>
      <w:r>
        <w:rPr>
          <w:rFonts w:ascii="Arial" w:hAnsi="Arial" w:cs="Arial"/>
          <w:bCs/>
          <w:sz w:val="28"/>
          <w:szCs w:val="28"/>
          <w:lang w:val="es-ES"/>
        </w:rPr>
        <w:t xml:space="preserve">Datum predaje rada: </w:t>
      </w:r>
      <w:r w:rsidR="00BC5A77">
        <w:rPr>
          <w:rFonts w:ascii="Arial" w:hAnsi="Arial" w:cs="Arial"/>
          <w:bCs/>
          <w:sz w:val="28"/>
          <w:szCs w:val="28"/>
          <w:lang w:val="es-ES"/>
        </w:rPr>
        <w:t>10</w:t>
      </w:r>
      <w:r w:rsidR="00D23C06">
        <w:rPr>
          <w:rFonts w:ascii="Arial" w:hAnsi="Arial" w:cs="Arial"/>
          <w:bCs/>
          <w:sz w:val="28"/>
          <w:szCs w:val="28"/>
          <w:lang w:val="es-ES"/>
        </w:rPr>
        <w:t>. mart</w:t>
      </w:r>
      <w:r w:rsidR="00261B40">
        <w:rPr>
          <w:rFonts w:ascii="Arial" w:hAnsi="Arial" w:cs="Arial"/>
          <w:bCs/>
          <w:sz w:val="28"/>
          <w:szCs w:val="28"/>
          <w:lang w:val="es-ES"/>
        </w:rPr>
        <w:t xml:space="preserve"> 2023.</w:t>
      </w:r>
      <w:r>
        <w:rPr>
          <w:rFonts w:ascii="Arial" w:hAnsi="Arial" w:cs="Arial"/>
          <w:bCs/>
          <w:sz w:val="28"/>
          <w:szCs w:val="28"/>
          <w:lang w:val="es-ES"/>
        </w:rPr>
        <w:t xml:space="preserve"> godine</w:t>
      </w:r>
    </w:p>
    <w:p w14:paraId="2DA57A5D" w14:textId="40C23250" w:rsidR="007A3046" w:rsidRDefault="007A3046" w:rsidP="007A3046">
      <w:pPr>
        <w:pStyle w:val="NormalWeb"/>
        <w:spacing w:before="120" w:beforeAutospacing="0" w:after="120" w:afterAutospacing="0"/>
        <w:ind w:firstLine="720"/>
        <w:rPr>
          <w:rFonts w:ascii="Arial" w:hAnsi="Arial" w:cs="Arial"/>
          <w:sz w:val="28"/>
          <w:szCs w:val="28"/>
          <w:lang w:val="es-ES"/>
        </w:rPr>
      </w:pPr>
      <w:r>
        <w:rPr>
          <w:rFonts w:ascii="Arial" w:hAnsi="Arial" w:cs="Arial"/>
          <w:bCs/>
          <w:sz w:val="28"/>
          <w:szCs w:val="28"/>
          <w:lang w:val="es-ES"/>
        </w:rPr>
        <w:br/>
      </w:r>
      <w:r>
        <w:rPr>
          <w:rFonts w:ascii="Arial" w:hAnsi="Arial" w:cs="Arial"/>
          <w:sz w:val="28"/>
          <w:szCs w:val="28"/>
          <w:lang w:val="es-ES"/>
        </w:rPr>
        <w:t>Datum odbrane rada: ___. _____ 20</w:t>
      </w:r>
      <w:r w:rsidR="00261B40">
        <w:rPr>
          <w:rFonts w:ascii="Arial" w:hAnsi="Arial" w:cs="Arial"/>
          <w:sz w:val="28"/>
          <w:szCs w:val="28"/>
          <w:lang w:val="es-ES"/>
        </w:rPr>
        <w:t>23</w:t>
      </w:r>
      <w:r>
        <w:rPr>
          <w:rFonts w:ascii="Arial" w:hAnsi="Arial" w:cs="Arial"/>
          <w:sz w:val="28"/>
          <w:szCs w:val="28"/>
          <w:lang w:val="es-ES"/>
        </w:rPr>
        <w:t xml:space="preserve">. godine </w:t>
      </w:r>
      <w:r>
        <w:rPr>
          <w:rFonts w:ascii="Arial" w:hAnsi="Arial" w:cs="Arial"/>
          <w:sz w:val="28"/>
          <w:szCs w:val="28"/>
          <w:lang w:val="es-ES"/>
        </w:rPr>
        <w:br/>
      </w:r>
    </w:p>
    <w:p w14:paraId="4054134F" w14:textId="77777777" w:rsidR="007A3046" w:rsidRDefault="007A3046" w:rsidP="007A3046">
      <w:pPr>
        <w:pStyle w:val="NormalWeb"/>
        <w:spacing w:before="120" w:beforeAutospacing="0" w:after="120" w:afterAutospacing="0"/>
        <w:rPr>
          <w:rFonts w:ascii="Arial" w:hAnsi="Arial" w:cs="Arial"/>
          <w:sz w:val="28"/>
          <w:szCs w:val="28"/>
          <w:lang w:val="es-ES"/>
        </w:rPr>
      </w:pPr>
    </w:p>
    <w:p w14:paraId="74758926" w14:textId="77777777" w:rsidR="007A3046" w:rsidRDefault="007A3046" w:rsidP="007A3046">
      <w:pPr>
        <w:pStyle w:val="NormalWeb"/>
        <w:spacing w:before="120" w:beforeAutospacing="0" w:after="120" w:afterAutospacing="0"/>
        <w:rPr>
          <w:rFonts w:ascii="Arial" w:hAnsi="Arial" w:cs="Arial"/>
          <w:sz w:val="28"/>
          <w:szCs w:val="28"/>
          <w:lang w:val="es-ES"/>
        </w:rPr>
      </w:pPr>
    </w:p>
    <w:p w14:paraId="5C1B73A2" w14:textId="77777777" w:rsidR="007A3046" w:rsidRDefault="007A3046" w:rsidP="007A3046">
      <w:pPr>
        <w:pStyle w:val="NormalWeb"/>
        <w:spacing w:before="120" w:beforeAutospacing="0" w:after="120" w:afterAutospacing="0"/>
        <w:rPr>
          <w:rFonts w:ascii="Arial" w:hAnsi="Arial" w:cs="Arial"/>
          <w:sz w:val="28"/>
          <w:szCs w:val="28"/>
          <w:lang w:val="es-ES"/>
        </w:rPr>
      </w:pPr>
    </w:p>
    <w:p w14:paraId="242FFF5F" w14:textId="77777777" w:rsidR="007A3046" w:rsidRDefault="007A3046" w:rsidP="007A3046">
      <w:pPr>
        <w:pStyle w:val="NormalWeb"/>
        <w:spacing w:before="120" w:beforeAutospacing="0" w:after="120" w:afterAutospacing="0"/>
        <w:rPr>
          <w:rFonts w:ascii="Arial" w:hAnsi="Arial" w:cs="Arial"/>
          <w:sz w:val="28"/>
          <w:szCs w:val="28"/>
          <w:lang w:val="es-ES"/>
        </w:rPr>
      </w:pPr>
    </w:p>
    <w:p w14:paraId="60649A1B" w14:textId="77777777" w:rsidR="007A3046" w:rsidRDefault="007A3046" w:rsidP="007A3046">
      <w:pPr>
        <w:pStyle w:val="NormalWeb"/>
        <w:spacing w:before="120" w:beforeAutospacing="0" w:after="120" w:afterAutospacing="0"/>
        <w:rPr>
          <w:rFonts w:ascii="Arial" w:hAnsi="Arial" w:cs="Arial"/>
          <w:sz w:val="28"/>
          <w:szCs w:val="28"/>
          <w:lang w:val="es-ES"/>
        </w:rPr>
      </w:pPr>
    </w:p>
    <w:p w14:paraId="0E78D94D" w14:textId="77777777" w:rsidR="007A3046" w:rsidRDefault="007A3046" w:rsidP="007A3046">
      <w:pPr>
        <w:pStyle w:val="NormalWeb"/>
        <w:spacing w:before="120" w:beforeAutospacing="0" w:after="120" w:afterAutospacing="0"/>
        <w:rPr>
          <w:rFonts w:ascii="Arial" w:hAnsi="Arial" w:cs="Arial"/>
          <w:sz w:val="28"/>
          <w:szCs w:val="28"/>
          <w:lang w:val="es-ES"/>
        </w:rPr>
      </w:pPr>
    </w:p>
    <w:p w14:paraId="4D350A22" w14:textId="77777777" w:rsidR="007A3046" w:rsidRDefault="007A3046" w:rsidP="007A3046">
      <w:pPr>
        <w:pStyle w:val="NormalWeb"/>
        <w:spacing w:before="120" w:beforeAutospacing="0" w:after="120" w:afterAutospacing="0"/>
        <w:rPr>
          <w:rFonts w:ascii="Arial" w:hAnsi="Arial" w:cs="Arial"/>
          <w:sz w:val="28"/>
          <w:szCs w:val="28"/>
          <w:lang w:val="es-ES"/>
        </w:rPr>
      </w:pPr>
      <w:r>
        <w:rPr>
          <w:rFonts w:ascii="Arial" w:hAnsi="Arial" w:cs="Arial"/>
          <w:sz w:val="28"/>
          <w:szCs w:val="28"/>
          <w:lang w:val="es-ES"/>
        </w:rPr>
        <w:t>Ocjena: ________________________________</w:t>
      </w:r>
    </w:p>
    <w:p w14:paraId="06D285CF" w14:textId="77777777" w:rsidR="007A3046" w:rsidRDefault="007A3046" w:rsidP="007A3046">
      <w:pPr>
        <w:pStyle w:val="NormalWeb"/>
        <w:spacing w:before="120" w:beforeAutospacing="0" w:after="120" w:afterAutospacing="0"/>
        <w:rPr>
          <w:rFonts w:ascii="Arial" w:hAnsi="Arial" w:cs="Arial"/>
          <w:sz w:val="28"/>
          <w:szCs w:val="28"/>
          <w:lang w:val="es-ES"/>
        </w:rPr>
      </w:pPr>
    </w:p>
    <w:p w14:paraId="5564064D" w14:textId="77777777" w:rsidR="007A3046" w:rsidRDefault="007A3046" w:rsidP="007A3046">
      <w:pPr>
        <w:pStyle w:val="NormalWeb"/>
        <w:spacing w:before="120" w:beforeAutospacing="0" w:after="120" w:afterAutospacing="0"/>
        <w:rPr>
          <w:rFonts w:ascii="Arial" w:hAnsi="Arial" w:cs="Arial"/>
          <w:sz w:val="28"/>
          <w:szCs w:val="28"/>
          <w:lang w:val="es-ES"/>
        </w:rPr>
      </w:pPr>
    </w:p>
    <w:p w14:paraId="7952A956" w14:textId="77777777" w:rsidR="007A3046" w:rsidRDefault="007A3046" w:rsidP="007A3046">
      <w:pPr>
        <w:pStyle w:val="NormalWeb"/>
        <w:spacing w:before="120" w:beforeAutospacing="0" w:after="120" w:afterAutospacing="0"/>
        <w:rPr>
          <w:rFonts w:ascii="Arial" w:hAnsi="Arial" w:cs="Arial"/>
          <w:sz w:val="28"/>
          <w:szCs w:val="28"/>
          <w:lang w:val="es-ES"/>
        </w:rPr>
      </w:pPr>
    </w:p>
    <w:p w14:paraId="733741A0" w14:textId="77777777" w:rsidR="007A3046" w:rsidRDefault="007A3046" w:rsidP="007A3046">
      <w:pPr>
        <w:pStyle w:val="NormalWeb"/>
        <w:spacing w:before="120" w:beforeAutospacing="0" w:after="120" w:afterAutospacing="0"/>
        <w:rPr>
          <w:rFonts w:ascii="Arial" w:hAnsi="Arial" w:cs="Arial"/>
          <w:sz w:val="28"/>
          <w:szCs w:val="28"/>
          <w:lang w:val="es-ES"/>
        </w:rPr>
      </w:pPr>
    </w:p>
    <w:p w14:paraId="29DD7ADB" w14:textId="77777777" w:rsidR="007A3046" w:rsidRDefault="007A3046" w:rsidP="007A3046">
      <w:pPr>
        <w:pStyle w:val="NormalWeb"/>
        <w:spacing w:before="120" w:beforeAutospacing="0" w:after="120" w:afterAutospacing="0"/>
        <w:rPr>
          <w:rFonts w:ascii="Arial" w:hAnsi="Arial" w:cs="Arial"/>
          <w:sz w:val="28"/>
          <w:szCs w:val="28"/>
          <w:lang w:val="es-ES"/>
        </w:rPr>
      </w:pPr>
    </w:p>
    <w:p w14:paraId="30BEF468" w14:textId="77777777" w:rsidR="007A3046" w:rsidRDefault="007A3046" w:rsidP="007A3046">
      <w:pPr>
        <w:pStyle w:val="NormalWeb"/>
        <w:spacing w:before="120" w:beforeAutospacing="0" w:after="120" w:afterAutospacing="0"/>
        <w:rPr>
          <w:rFonts w:ascii="Arial" w:hAnsi="Arial" w:cs="Arial"/>
          <w:sz w:val="28"/>
          <w:szCs w:val="28"/>
          <w:lang w:val="es-ES"/>
        </w:rPr>
      </w:pPr>
      <w:r>
        <w:rPr>
          <w:rFonts w:ascii="Arial" w:hAnsi="Arial" w:cs="Arial"/>
          <w:sz w:val="28"/>
          <w:szCs w:val="28"/>
          <w:lang w:val="es-ES"/>
        </w:rPr>
        <w:t xml:space="preserve"> </w:t>
      </w:r>
      <w:r>
        <w:rPr>
          <w:rFonts w:ascii="Arial" w:hAnsi="Arial" w:cs="Arial"/>
          <w:sz w:val="28"/>
          <w:szCs w:val="28"/>
          <w:lang w:val="es-ES"/>
        </w:rPr>
        <w:br/>
        <w:t>Članovi Komisije:</w:t>
      </w:r>
    </w:p>
    <w:p w14:paraId="28B3133F" w14:textId="77777777" w:rsidR="007A3046" w:rsidRDefault="007A3046" w:rsidP="007A3046">
      <w:pPr>
        <w:pStyle w:val="NormalWeb"/>
        <w:spacing w:before="120" w:beforeAutospacing="0" w:after="120" w:afterAutospacing="0"/>
        <w:ind w:left="2835"/>
        <w:rPr>
          <w:rFonts w:ascii="Arial" w:hAnsi="Arial" w:cs="Arial"/>
          <w:sz w:val="28"/>
          <w:szCs w:val="28"/>
          <w:lang w:val="es-ES"/>
        </w:rPr>
      </w:pPr>
      <w:r>
        <w:rPr>
          <w:rFonts w:ascii="Arial" w:hAnsi="Arial" w:cs="Arial"/>
          <w:sz w:val="28"/>
          <w:szCs w:val="28"/>
          <w:lang w:val="es-ES"/>
        </w:rPr>
        <w:t>1. _____________________________, predsjednik</w:t>
      </w:r>
    </w:p>
    <w:p w14:paraId="78F62D14" w14:textId="77777777" w:rsidR="007A3046" w:rsidRDefault="007A3046" w:rsidP="007A3046">
      <w:pPr>
        <w:pStyle w:val="NormalWeb"/>
        <w:spacing w:before="120" w:beforeAutospacing="0" w:after="120" w:afterAutospacing="0"/>
        <w:ind w:left="2835"/>
        <w:rPr>
          <w:rFonts w:ascii="Arial" w:hAnsi="Arial" w:cs="Arial"/>
          <w:sz w:val="28"/>
          <w:szCs w:val="28"/>
          <w:lang w:val="es-ES"/>
        </w:rPr>
      </w:pPr>
    </w:p>
    <w:p w14:paraId="172C4643" w14:textId="77777777" w:rsidR="007A3046" w:rsidRDefault="007A3046" w:rsidP="007A3046">
      <w:pPr>
        <w:pStyle w:val="NormalWeb"/>
        <w:spacing w:before="120" w:beforeAutospacing="0" w:after="120" w:afterAutospacing="0"/>
        <w:ind w:left="2835"/>
        <w:rPr>
          <w:rFonts w:ascii="Arial" w:hAnsi="Arial" w:cs="Arial"/>
          <w:sz w:val="28"/>
          <w:szCs w:val="28"/>
          <w:lang w:val="es-ES"/>
        </w:rPr>
      </w:pPr>
      <w:r>
        <w:rPr>
          <w:rFonts w:ascii="Arial" w:hAnsi="Arial" w:cs="Arial"/>
          <w:sz w:val="28"/>
          <w:szCs w:val="28"/>
          <w:lang w:val="es-ES"/>
        </w:rPr>
        <w:t xml:space="preserve">2. ___________________________________, član </w:t>
      </w:r>
    </w:p>
    <w:p w14:paraId="189044B2" w14:textId="77777777" w:rsidR="007A3046" w:rsidRDefault="007A3046" w:rsidP="007A3046">
      <w:pPr>
        <w:pStyle w:val="NormalWeb"/>
        <w:spacing w:before="120" w:beforeAutospacing="0" w:after="120" w:afterAutospacing="0"/>
        <w:ind w:left="2835"/>
        <w:rPr>
          <w:rFonts w:ascii="Arial" w:hAnsi="Arial" w:cs="Arial"/>
          <w:sz w:val="28"/>
          <w:szCs w:val="28"/>
          <w:lang w:val="es-ES"/>
        </w:rPr>
      </w:pPr>
    </w:p>
    <w:p w14:paraId="71A817A9" w14:textId="77777777" w:rsidR="007A3046" w:rsidRDefault="007A3046" w:rsidP="007A3046">
      <w:pPr>
        <w:pStyle w:val="NormalWeb"/>
        <w:spacing w:before="120" w:beforeAutospacing="0" w:after="120" w:afterAutospacing="0"/>
        <w:ind w:left="2835"/>
        <w:rPr>
          <w:rFonts w:ascii="Arial" w:hAnsi="Arial" w:cs="Arial"/>
          <w:sz w:val="28"/>
          <w:szCs w:val="28"/>
          <w:lang w:val="es-ES"/>
        </w:rPr>
      </w:pPr>
      <w:r>
        <w:rPr>
          <w:rFonts w:ascii="Arial" w:hAnsi="Arial" w:cs="Arial"/>
          <w:sz w:val="28"/>
          <w:szCs w:val="28"/>
          <w:lang w:val="es-ES"/>
        </w:rPr>
        <w:t xml:space="preserve">3. ___________________________________, član </w:t>
      </w:r>
    </w:p>
    <w:p w14:paraId="58A094AC" w14:textId="77777777" w:rsidR="007A3046" w:rsidRDefault="007A3046" w:rsidP="007A3046">
      <w:pPr>
        <w:rPr>
          <w:rFonts w:cs="Arial"/>
          <w:lang w:val="es-ES"/>
        </w:rPr>
      </w:pPr>
    </w:p>
    <w:p w14:paraId="23746214" w14:textId="77777777" w:rsidR="007A3046" w:rsidRDefault="007A3046" w:rsidP="007A3046"/>
    <w:p w14:paraId="03BE2679" w14:textId="77777777" w:rsidR="004A44BC" w:rsidRPr="009644BA" w:rsidRDefault="004A44BC" w:rsidP="009644BA">
      <w:pPr>
        <w:jc w:val="center"/>
      </w:pPr>
    </w:p>
    <w:sectPr w:rsidR="004A44BC" w:rsidRPr="009644BA" w:rsidSect="008B3C42">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1C8C4" w14:textId="77777777" w:rsidR="00B5558A" w:rsidRDefault="00B5558A" w:rsidP="00686B39">
      <w:pPr>
        <w:spacing w:after="0" w:line="240" w:lineRule="auto"/>
      </w:pPr>
      <w:r>
        <w:separator/>
      </w:r>
    </w:p>
  </w:endnote>
  <w:endnote w:type="continuationSeparator" w:id="0">
    <w:p w14:paraId="66950A2E" w14:textId="77777777" w:rsidR="00B5558A" w:rsidRDefault="00B5558A" w:rsidP="00686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131241134"/>
      <w:docPartObj>
        <w:docPartGallery w:val="Page Numbers (Bottom of Page)"/>
        <w:docPartUnique/>
      </w:docPartObj>
    </w:sdtPr>
    <w:sdtEndPr>
      <w:rPr>
        <w:noProof/>
      </w:rPr>
    </w:sdtEndPr>
    <w:sdtContent>
      <w:p w14:paraId="16ABE117" w14:textId="69E48A80" w:rsidR="00CD1854" w:rsidRDefault="00CD1854">
        <w:pPr>
          <w:pStyle w:val="Footer"/>
          <w:jc w:val="right"/>
        </w:pPr>
        <w:r>
          <w:rPr>
            <w:noProof w:val="0"/>
          </w:rPr>
          <w:fldChar w:fldCharType="begin"/>
        </w:r>
        <w:r>
          <w:instrText xml:space="preserve"> PAGE   \* MERGEFORMAT </w:instrText>
        </w:r>
        <w:r>
          <w:rPr>
            <w:noProof w:val="0"/>
          </w:rPr>
          <w:fldChar w:fldCharType="separate"/>
        </w:r>
        <w:r w:rsidR="008B6FE7">
          <w:t>1</w:t>
        </w:r>
        <w:r>
          <w:fldChar w:fldCharType="end"/>
        </w:r>
      </w:p>
    </w:sdtContent>
  </w:sdt>
  <w:p w14:paraId="773D7DFB" w14:textId="63BAF73E" w:rsidR="00CD1854" w:rsidRDefault="00CD1854">
    <w:pPr>
      <w:pStyle w:val="Footer"/>
      <w:jc w:val="right"/>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01C9F" w14:textId="2C024339" w:rsidR="00CD1854" w:rsidRDefault="00CD1854" w:rsidP="009F3FC8">
    <w:pPr>
      <w:pStyle w:val="Footer"/>
    </w:pPr>
  </w:p>
  <w:p w14:paraId="31381D19" w14:textId="77777777" w:rsidR="00CD1854" w:rsidRDefault="00CD18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34C84" w14:textId="77777777" w:rsidR="00B5558A" w:rsidRDefault="00B5558A" w:rsidP="00686B39">
      <w:pPr>
        <w:spacing w:after="0" w:line="240" w:lineRule="auto"/>
      </w:pPr>
      <w:r>
        <w:separator/>
      </w:r>
    </w:p>
  </w:footnote>
  <w:footnote w:type="continuationSeparator" w:id="0">
    <w:p w14:paraId="2C46AF03" w14:textId="77777777" w:rsidR="00B5558A" w:rsidRDefault="00B5558A" w:rsidP="00686B39">
      <w:pPr>
        <w:spacing w:after="0" w:line="240" w:lineRule="auto"/>
      </w:pPr>
      <w:r>
        <w:continuationSeparator/>
      </w:r>
    </w:p>
  </w:footnote>
  <w:footnote w:id="1">
    <w:p w14:paraId="4AB3A452" w14:textId="6153F38F" w:rsidR="00CD1854" w:rsidRDefault="00CD1854">
      <w:pPr>
        <w:pStyle w:val="FootnoteText"/>
      </w:pPr>
      <w:r>
        <w:rPr>
          <w:rStyle w:val="FootnoteReference"/>
        </w:rPr>
        <w:footnoteRef/>
      </w:r>
      <w:r>
        <w:t xml:space="preserve"> </w:t>
      </w:r>
      <w:r w:rsidRPr="005057E5">
        <w:t>Clifford Cocks</w:t>
      </w:r>
      <w:r>
        <w:t xml:space="preserve">, </w:t>
      </w:r>
      <w:r w:rsidRPr="005057E5">
        <w:t>1973</w:t>
      </w:r>
      <w:r w:rsidR="006B6B05">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5549"/>
    <w:multiLevelType w:val="multilevel"/>
    <w:tmpl w:val="398295B6"/>
    <w:lvl w:ilvl="0">
      <w:start w:val="3"/>
      <w:numFmt w:val="decimal"/>
      <w:lvlText w:val="%1."/>
      <w:lvlJc w:val="left"/>
      <w:pPr>
        <w:ind w:left="768" w:hanging="768"/>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 w15:restartNumberingAfterBreak="0">
    <w:nsid w:val="07184D69"/>
    <w:multiLevelType w:val="multilevel"/>
    <w:tmpl w:val="EE68922E"/>
    <w:lvl w:ilvl="0">
      <w:start w:val="1"/>
      <w:numFmt w:val="decimal"/>
      <w:lvlText w:val="%1."/>
      <w:lvlJc w:val="left"/>
      <w:pPr>
        <w:ind w:left="720" w:hanging="360"/>
      </w:pPr>
      <w:rPr>
        <w:rFonts w:hint="default"/>
      </w:rPr>
    </w:lvl>
    <w:lvl w:ilvl="1">
      <w:start w:val="1"/>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3240" w:hanging="288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abstractNum w:abstractNumId="2" w15:restartNumberingAfterBreak="0">
    <w:nsid w:val="09BA6479"/>
    <w:multiLevelType w:val="multilevel"/>
    <w:tmpl w:val="9698E2C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846A62"/>
    <w:multiLevelType w:val="hybridMultilevel"/>
    <w:tmpl w:val="3D9E5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8C772E"/>
    <w:multiLevelType w:val="hybridMultilevel"/>
    <w:tmpl w:val="BEE62DFE"/>
    <w:lvl w:ilvl="0" w:tplc="F8D0FCE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C42DDE"/>
    <w:multiLevelType w:val="hybridMultilevel"/>
    <w:tmpl w:val="5DCE3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55FC1"/>
    <w:multiLevelType w:val="hybridMultilevel"/>
    <w:tmpl w:val="BB542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F62E9E"/>
    <w:multiLevelType w:val="hybridMultilevel"/>
    <w:tmpl w:val="64186A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2A3A35"/>
    <w:multiLevelType w:val="hybridMultilevel"/>
    <w:tmpl w:val="C784CB40"/>
    <w:lvl w:ilvl="0" w:tplc="C1A21B8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1A05CE"/>
    <w:multiLevelType w:val="hybridMultilevel"/>
    <w:tmpl w:val="B09AB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501A1D"/>
    <w:multiLevelType w:val="multilevel"/>
    <w:tmpl w:val="95380D58"/>
    <w:lvl w:ilvl="0">
      <w:start w:val="1"/>
      <w:numFmt w:val="decimal"/>
      <w:lvlText w:val="%1."/>
      <w:lvlJc w:val="left"/>
      <w:pPr>
        <w:ind w:left="720" w:hanging="360"/>
      </w:pPr>
      <w:rPr>
        <w:rFonts w:hint="default"/>
      </w:rPr>
    </w:lvl>
    <w:lvl w:ilvl="1">
      <w:start w:val="3"/>
      <w:numFmt w:val="decimal"/>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3240" w:hanging="2880"/>
      </w:pPr>
      <w:rPr>
        <w:rFonts w:hint="default"/>
      </w:rPr>
    </w:lvl>
    <w:lvl w:ilvl="6">
      <w:start w:val="1"/>
      <w:numFmt w:val="decimal"/>
      <w:isLgl/>
      <w:lvlText w:val="%1.%2.%3.%4.%5.%6.%7."/>
      <w:lvlJc w:val="left"/>
      <w:pPr>
        <w:ind w:left="3600" w:hanging="3240"/>
      </w:pPr>
      <w:rPr>
        <w:rFonts w:hint="default"/>
      </w:rPr>
    </w:lvl>
    <w:lvl w:ilvl="7">
      <w:start w:val="1"/>
      <w:numFmt w:val="decimal"/>
      <w:isLgl/>
      <w:lvlText w:val="%1.%2.%3.%4.%5.%6.%7.%8."/>
      <w:lvlJc w:val="left"/>
      <w:pPr>
        <w:ind w:left="3960" w:hanging="3600"/>
      </w:pPr>
      <w:rPr>
        <w:rFonts w:hint="default"/>
      </w:rPr>
    </w:lvl>
    <w:lvl w:ilvl="8">
      <w:start w:val="1"/>
      <w:numFmt w:val="decimal"/>
      <w:isLgl/>
      <w:lvlText w:val="%1.%2.%3.%4.%5.%6.%7.%8.%9."/>
      <w:lvlJc w:val="left"/>
      <w:pPr>
        <w:ind w:left="4320" w:hanging="3960"/>
      </w:pPr>
      <w:rPr>
        <w:rFonts w:hint="default"/>
      </w:rPr>
    </w:lvl>
  </w:abstractNum>
  <w:abstractNum w:abstractNumId="11" w15:restartNumberingAfterBreak="0">
    <w:nsid w:val="31704E8C"/>
    <w:multiLevelType w:val="multilevel"/>
    <w:tmpl w:val="0A328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2C04A7"/>
    <w:multiLevelType w:val="multilevel"/>
    <w:tmpl w:val="13D8B5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726B26"/>
    <w:multiLevelType w:val="multilevel"/>
    <w:tmpl w:val="E152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226713"/>
    <w:multiLevelType w:val="hybridMultilevel"/>
    <w:tmpl w:val="08ECB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EC28C9"/>
    <w:multiLevelType w:val="hybridMultilevel"/>
    <w:tmpl w:val="01546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473E13"/>
    <w:multiLevelType w:val="hybridMultilevel"/>
    <w:tmpl w:val="1C7C4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EB4123"/>
    <w:multiLevelType w:val="hybridMultilevel"/>
    <w:tmpl w:val="ED30051C"/>
    <w:lvl w:ilvl="0" w:tplc="C93E0DC0">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4001C5"/>
    <w:multiLevelType w:val="hybridMultilevel"/>
    <w:tmpl w:val="246A7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F54B54"/>
    <w:multiLevelType w:val="hybridMultilevel"/>
    <w:tmpl w:val="5114B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A63F17"/>
    <w:multiLevelType w:val="multilevel"/>
    <w:tmpl w:val="4AEE1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24521F"/>
    <w:multiLevelType w:val="hybridMultilevel"/>
    <w:tmpl w:val="76D8C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004708"/>
    <w:multiLevelType w:val="hybridMultilevel"/>
    <w:tmpl w:val="92CE7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FE53C3"/>
    <w:multiLevelType w:val="hybridMultilevel"/>
    <w:tmpl w:val="DD406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7709E4"/>
    <w:multiLevelType w:val="hybridMultilevel"/>
    <w:tmpl w:val="A4864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9529867">
    <w:abstractNumId w:val="5"/>
  </w:num>
  <w:num w:numId="2" w16cid:durableId="2106420019">
    <w:abstractNumId w:val="17"/>
  </w:num>
  <w:num w:numId="3" w16cid:durableId="1503396830">
    <w:abstractNumId w:val="8"/>
  </w:num>
  <w:num w:numId="4" w16cid:durableId="1682929426">
    <w:abstractNumId w:val="24"/>
  </w:num>
  <w:num w:numId="5" w16cid:durableId="162015426">
    <w:abstractNumId w:val="23"/>
  </w:num>
  <w:num w:numId="6" w16cid:durableId="980353069">
    <w:abstractNumId w:val="19"/>
  </w:num>
  <w:num w:numId="7" w16cid:durableId="157885628">
    <w:abstractNumId w:val="12"/>
  </w:num>
  <w:num w:numId="8" w16cid:durableId="1508867685">
    <w:abstractNumId w:val="13"/>
  </w:num>
  <w:num w:numId="9" w16cid:durableId="1663464957">
    <w:abstractNumId w:val="2"/>
  </w:num>
  <w:num w:numId="10" w16cid:durableId="1633246262">
    <w:abstractNumId w:val="20"/>
  </w:num>
  <w:num w:numId="11" w16cid:durableId="1339189309">
    <w:abstractNumId w:val="11"/>
  </w:num>
  <w:num w:numId="12" w16cid:durableId="1666586675">
    <w:abstractNumId w:val="9"/>
  </w:num>
  <w:num w:numId="13" w16cid:durableId="1446652535">
    <w:abstractNumId w:val="7"/>
  </w:num>
  <w:num w:numId="14" w16cid:durableId="729498643">
    <w:abstractNumId w:val="21"/>
  </w:num>
  <w:num w:numId="15" w16cid:durableId="49354535">
    <w:abstractNumId w:val="10"/>
  </w:num>
  <w:num w:numId="16" w16cid:durableId="431585850">
    <w:abstractNumId w:val="18"/>
  </w:num>
  <w:num w:numId="17" w16cid:durableId="500464324">
    <w:abstractNumId w:val="6"/>
  </w:num>
  <w:num w:numId="18" w16cid:durableId="134757130">
    <w:abstractNumId w:val="16"/>
  </w:num>
  <w:num w:numId="19" w16cid:durableId="1488862664">
    <w:abstractNumId w:val="15"/>
  </w:num>
  <w:num w:numId="20" w16cid:durableId="1174219873">
    <w:abstractNumId w:val="14"/>
  </w:num>
  <w:num w:numId="21" w16cid:durableId="1652175535">
    <w:abstractNumId w:val="3"/>
  </w:num>
  <w:num w:numId="22" w16cid:durableId="1985043194">
    <w:abstractNumId w:val="22"/>
  </w:num>
  <w:num w:numId="23" w16cid:durableId="766270905">
    <w:abstractNumId w:val="4"/>
  </w:num>
  <w:num w:numId="24" w16cid:durableId="3869363">
    <w:abstractNumId w:val="1"/>
  </w:num>
  <w:num w:numId="25" w16cid:durableId="1088117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s-ES" w:vendorID="64" w:dllVersion="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A25"/>
    <w:rsid w:val="00001C3D"/>
    <w:rsid w:val="00062A68"/>
    <w:rsid w:val="00071EE5"/>
    <w:rsid w:val="00073C72"/>
    <w:rsid w:val="000759AE"/>
    <w:rsid w:val="000B6DF4"/>
    <w:rsid w:val="000D77D2"/>
    <w:rsid w:val="000E5EE1"/>
    <w:rsid w:val="000E6053"/>
    <w:rsid w:val="000F6333"/>
    <w:rsid w:val="00105C1B"/>
    <w:rsid w:val="00111227"/>
    <w:rsid w:val="00112D5A"/>
    <w:rsid w:val="00125E99"/>
    <w:rsid w:val="00126116"/>
    <w:rsid w:val="00165A65"/>
    <w:rsid w:val="00172D95"/>
    <w:rsid w:val="00194211"/>
    <w:rsid w:val="001A2569"/>
    <w:rsid w:val="001B32EA"/>
    <w:rsid w:val="001C00B9"/>
    <w:rsid w:val="001C28EA"/>
    <w:rsid w:val="001C6275"/>
    <w:rsid w:val="001D55D7"/>
    <w:rsid w:val="001E6E6F"/>
    <w:rsid w:val="001F398A"/>
    <w:rsid w:val="001F43DB"/>
    <w:rsid w:val="001F6543"/>
    <w:rsid w:val="001F65AA"/>
    <w:rsid w:val="00210038"/>
    <w:rsid w:val="002160DB"/>
    <w:rsid w:val="0023178B"/>
    <w:rsid w:val="00237359"/>
    <w:rsid w:val="00237BF9"/>
    <w:rsid w:val="00261B40"/>
    <w:rsid w:val="0028088E"/>
    <w:rsid w:val="0029251F"/>
    <w:rsid w:val="002971F8"/>
    <w:rsid w:val="002B6D85"/>
    <w:rsid w:val="002C5C37"/>
    <w:rsid w:val="002C6867"/>
    <w:rsid w:val="002D14BF"/>
    <w:rsid w:val="002D2120"/>
    <w:rsid w:val="002E43EC"/>
    <w:rsid w:val="002F48F8"/>
    <w:rsid w:val="002F6B04"/>
    <w:rsid w:val="00300A3B"/>
    <w:rsid w:val="0030467E"/>
    <w:rsid w:val="003276D3"/>
    <w:rsid w:val="00362D3A"/>
    <w:rsid w:val="00377717"/>
    <w:rsid w:val="0039459C"/>
    <w:rsid w:val="003A1CBC"/>
    <w:rsid w:val="003A2E71"/>
    <w:rsid w:val="003A58B1"/>
    <w:rsid w:val="003A6A07"/>
    <w:rsid w:val="003A7B4C"/>
    <w:rsid w:val="003B7E62"/>
    <w:rsid w:val="003C7B53"/>
    <w:rsid w:val="003D4F31"/>
    <w:rsid w:val="003E79B1"/>
    <w:rsid w:val="004102A7"/>
    <w:rsid w:val="0041172D"/>
    <w:rsid w:val="00412B2F"/>
    <w:rsid w:val="00414019"/>
    <w:rsid w:val="004259A3"/>
    <w:rsid w:val="004602E0"/>
    <w:rsid w:val="00462B45"/>
    <w:rsid w:val="0048760A"/>
    <w:rsid w:val="00492738"/>
    <w:rsid w:val="004A074B"/>
    <w:rsid w:val="004A0A99"/>
    <w:rsid w:val="004A44BC"/>
    <w:rsid w:val="004A6BE3"/>
    <w:rsid w:val="004B0990"/>
    <w:rsid w:val="004C1A77"/>
    <w:rsid w:val="004C590C"/>
    <w:rsid w:val="004C6ECB"/>
    <w:rsid w:val="004D12F6"/>
    <w:rsid w:val="004D20DF"/>
    <w:rsid w:val="004D52B3"/>
    <w:rsid w:val="004E34DF"/>
    <w:rsid w:val="005057E5"/>
    <w:rsid w:val="00510B25"/>
    <w:rsid w:val="00527AB5"/>
    <w:rsid w:val="005304EF"/>
    <w:rsid w:val="005321A5"/>
    <w:rsid w:val="00546DB8"/>
    <w:rsid w:val="00561069"/>
    <w:rsid w:val="00566B96"/>
    <w:rsid w:val="00585022"/>
    <w:rsid w:val="00590B43"/>
    <w:rsid w:val="005B7D43"/>
    <w:rsid w:val="005D12D0"/>
    <w:rsid w:val="005D624F"/>
    <w:rsid w:val="005D7DF5"/>
    <w:rsid w:val="005E5F85"/>
    <w:rsid w:val="005F1A79"/>
    <w:rsid w:val="00603A76"/>
    <w:rsid w:val="0060624B"/>
    <w:rsid w:val="006138A9"/>
    <w:rsid w:val="00625BFD"/>
    <w:rsid w:val="006322B5"/>
    <w:rsid w:val="00641A87"/>
    <w:rsid w:val="00653D18"/>
    <w:rsid w:val="00667A4E"/>
    <w:rsid w:val="00670F85"/>
    <w:rsid w:val="006839D4"/>
    <w:rsid w:val="00686B39"/>
    <w:rsid w:val="006B10FA"/>
    <w:rsid w:val="006B6B05"/>
    <w:rsid w:val="006C4D52"/>
    <w:rsid w:val="006D2822"/>
    <w:rsid w:val="006F5838"/>
    <w:rsid w:val="006F5E05"/>
    <w:rsid w:val="006F72D5"/>
    <w:rsid w:val="006F7CF5"/>
    <w:rsid w:val="00702E33"/>
    <w:rsid w:val="00717AF4"/>
    <w:rsid w:val="00725936"/>
    <w:rsid w:val="00725DCB"/>
    <w:rsid w:val="00726377"/>
    <w:rsid w:val="00740CE9"/>
    <w:rsid w:val="00745CD2"/>
    <w:rsid w:val="00770444"/>
    <w:rsid w:val="00770C55"/>
    <w:rsid w:val="00773290"/>
    <w:rsid w:val="007778C9"/>
    <w:rsid w:val="00783E61"/>
    <w:rsid w:val="00786B9B"/>
    <w:rsid w:val="0079209D"/>
    <w:rsid w:val="00795680"/>
    <w:rsid w:val="00797C59"/>
    <w:rsid w:val="007A07BC"/>
    <w:rsid w:val="007A3046"/>
    <w:rsid w:val="007A38A4"/>
    <w:rsid w:val="007B0433"/>
    <w:rsid w:val="007B461A"/>
    <w:rsid w:val="007D4A8F"/>
    <w:rsid w:val="007D5DA6"/>
    <w:rsid w:val="008006AA"/>
    <w:rsid w:val="00810B73"/>
    <w:rsid w:val="00810C2A"/>
    <w:rsid w:val="00815BF9"/>
    <w:rsid w:val="008200FD"/>
    <w:rsid w:val="00822F7F"/>
    <w:rsid w:val="008401F2"/>
    <w:rsid w:val="0084182A"/>
    <w:rsid w:val="00844BB9"/>
    <w:rsid w:val="00852F6B"/>
    <w:rsid w:val="0085593E"/>
    <w:rsid w:val="008672DD"/>
    <w:rsid w:val="00883DC2"/>
    <w:rsid w:val="00884342"/>
    <w:rsid w:val="00890ED2"/>
    <w:rsid w:val="008A3DF7"/>
    <w:rsid w:val="008A4382"/>
    <w:rsid w:val="008B3C42"/>
    <w:rsid w:val="008B6FE7"/>
    <w:rsid w:val="008C575A"/>
    <w:rsid w:val="008E1728"/>
    <w:rsid w:val="008F408D"/>
    <w:rsid w:val="008F6C87"/>
    <w:rsid w:val="00905CBA"/>
    <w:rsid w:val="0090742D"/>
    <w:rsid w:val="00911462"/>
    <w:rsid w:val="00935579"/>
    <w:rsid w:val="009453F7"/>
    <w:rsid w:val="009617E7"/>
    <w:rsid w:val="009637AE"/>
    <w:rsid w:val="009644BA"/>
    <w:rsid w:val="00971238"/>
    <w:rsid w:val="009C1A01"/>
    <w:rsid w:val="009C6FAB"/>
    <w:rsid w:val="009D32F0"/>
    <w:rsid w:val="009D4D2F"/>
    <w:rsid w:val="009D6023"/>
    <w:rsid w:val="009D72DD"/>
    <w:rsid w:val="009D78D8"/>
    <w:rsid w:val="009E5DFA"/>
    <w:rsid w:val="009E6DD4"/>
    <w:rsid w:val="009E74E2"/>
    <w:rsid w:val="009F3FC8"/>
    <w:rsid w:val="00A0555D"/>
    <w:rsid w:val="00A071D7"/>
    <w:rsid w:val="00A33169"/>
    <w:rsid w:val="00A33C25"/>
    <w:rsid w:val="00A347B6"/>
    <w:rsid w:val="00A362DE"/>
    <w:rsid w:val="00A50FB7"/>
    <w:rsid w:val="00A80716"/>
    <w:rsid w:val="00AB0911"/>
    <w:rsid w:val="00AD4BFA"/>
    <w:rsid w:val="00AD773E"/>
    <w:rsid w:val="00AF18DC"/>
    <w:rsid w:val="00AF3EED"/>
    <w:rsid w:val="00B46930"/>
    <w:rsid w:val="00B518F0"/>
    <w:rsid w:val="00B5558A"/>
    <w:rsid w:val="00B67C2A"/>
    <w:rsid w:val="00B8331D"/>
    <w:rsid w:val="00BA1769"/>
    <w:rsid w:val="00BC3AAA"/>
    <w:rsid w:val="00BC5A77"/>
    <w:rsid w:val="00BD2FB2"/>
    <w:rsid w:val="00BE0423"/>
    <w:rsid w:val="00BE7FB5"/>
    <w:rsid w:val="00BF1583"/>
    <w:rsid w:val="00C039A0"/>
    <w:rsid w:val="00C34275"/>
    <w:rsid w:val="00C42E58"/>
    <w:rsid w:val="00C66653"/>
    <w:rsid w:val="00C77CB5"/>
    <w:rsid w:val="00C8245E"/>
    <w:rsid w:val="00C82538"/>
    <w:rsid w:val="00C85E8A"/>
    <w:rsid w:val="00C93237"/>
    <w:rsid w:val="00CA798B"/>
    <w:rsid w:val="00CA7B13"/>
    <w:rsid w:val="00CB1FDB"/>
    <w:rsid w:val="00CB4959"/>
    <w:rsid w:val="00CD1854"/>
    <w:rsid w:val="00CD28AD"/>
    <w:rsid w:val="00CD3A53"/>
    <w:rsid w:val="00CF7BB9"/>
    <w:rsid w:val="00D04A8A"/>
    <w:rsid w:val="00D12747"/>
    <w:rsid w:val="00D23C06"/>
    <w:rsid w:val="00D26A0F"/>
    <w:rsid w:val="00D369D2"/>
    <w:rsid w:val="00D4186A"/>
    <w:rsid w:val="00D54994"/>
    <w:rsid w:val="00D55487"/>
    <w:rsid w:val="00D56C26"/>
    <w:rsid w:val="00D759E6"/>
    <w:rsid w:val="00DC2534"/>
    <w:rsid w:val="00DC2892"/>
    <w:rsid w:val="00DC4765"/>
    <w:rsid w:val="00DC57A4"/>
    <w:rsid w:val="00DC6014"/>
    <w:rsid w:val="00DC6DED"/>
    <w:rsid w:val="00DE03B6"/>
    <w:rsid w:val="00DE2DCB"/>
    <w:rsid w:val="00DF4B19"/>
    <w:rsid w:val="00E4094C"/>
    <w:rsid w:val="00E46776"/>
    <w:rsid w:val="00E579E6"/>
    <w:rsid w:val="00EA09B1"/>
    <w:rsid w:val="00EB71B1"/>
    <w:rsid w:val="00EC7D42"/>
    <w:rsid w:val="00ED2F5E"/>
    <w:rsid w:val="00EE7F70"/>
    <w:rsid w:val="00F05427"/>
    <w:rsid w:val="00F05C3E"/>
    <w:rsid w:val="00F24233"/>
    <w:rsid w:val="00F35A25"/>
    <w:rsid w:val="00F53F34"/>
    <w:rsid w:val="00F55A86"/>
    <w:rsid w:val="00F71B20"/>
    <w:rsid w:val="00F723FD"/>
    <w:rsid w:val="00F93240"/>
    <w:rsid w:val="00FB1251"/>
    <w:rsid w:val="00FB2BDA"/>
    <w:rsid w:val="00FC39B5"/>
    <w:rsid w:val="00FC79DE"/>
    <w:rsid w:val="00FD7568"/>
    <w:rsid w:val="00FE1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229014"/>
  <w15:chartTrackingRefBased/>
  <w15:docId w15:val="{007E971B-7642-4EE3-A2AB-211202E0B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377"/>
    <w:pPr>
      <w:jc w:val="both"/>
    </w:pPr>
    <w:rPr>
      <w:rFonts w:ascii="Arial" w:hAnsi="Arial"/>
      <w:noProof/>
      <w:sz w:val="24"/>
    </w:rPr>
  </w:style>
  <w:style w:type="paragraph" w:styleId="Heading1">
    <w:name w:val="heading 1"/>
    <w:basedOn w:val="Normal"/>
    <w:next w:val="Normal"/>
    <w:link w:val="Heading1Char"/>
    <w:uiPriority w:val="9"/>
    <w:qFormat/>
    <w:rsid w:val="00125E99"/>
    <w:pPr>
      <w:keepNext/>
      <w:keepLines/>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125E99"/>
    <w:pPr>
      <w:keepNext/>
      <w:keepLines/>
      <w:spacing w:before="320"/>
      <w:outlineLvl w:val="1"/>
    </w:pPr>
    <w:rPr>
      <w:rFonts w:eastAsiaTheme="majorEastAsia" w:cstheme="majorBidi"/>
      <w:b/>
      <w:sz w:val="36"/>
      <w:szCs w:val="26"/>
    </w:rPr>
  </w:style>
  <w:style w:type="paragraph" w:styleId="Heading3">
    <w:name w:val="heading 3"/>
    <w:basedOn w:val="Normal"/>
    <w:next w:val="Normal"/>
    <w:link w:val="Heading3Char"/>
    <w:uiPriority w:val="9"/>
    <w:unhideWhenUsed/>
    <w:qFormat/>
    <w:rsid w:val="00125E99"/>
    <w:pPr>
      <w:keepNext/>
      <w:keepLines/>
      <w:spacing w:before="320"/>
      <w:outlineLvl w:val="2"/>
    </w:pPr>
    <w:rPr>
      <w:rFonts w:eastAsiaTheme="majorEastAsia" w:cstheme="majorBidi"/>
      <w:b/>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5A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5A25"/>
    <w:rPr>
      <w:rFonts w:asciiTheme="majorHAnsi" w:eastAsiaTheme="majorEastAsia" w:hAnsiTheme="majorHAnsi" w:cstheme="majorBidi"/>
      <w:noProof/>
      <w:spacing w:val="-10"/>
      <w:kern w:val="28"/>
      <w:sz w:val="56"/>
      <w:szCs w:val="56"/>
    </w:rPr>
  </w:style>
  <w:style w:type="paragraph" w:styleId="NormalWeb">
    <w:name w:val="Normal (Web)"/>
    <w:basedOn w:val="Normal"/>
    <w:uiPriority w:val="99"/>
    <w:unhideWhenUsed/>
    <w:rsid w:val="007A3046"/>
    <w:pPr>
      <w:spacing w:before="100" w:beforeAutospacing="1" w:after="100" w:afterAutospacing="1" w:line="240" w:lineRule="auto"/>
    </w:pPr>
    <w:rPr>
      <w:rFonts w:ascii="Times New Roman" w:eastAsia="Times New Roman" w:hAnsi="Times New Roman" w:cs="Times New Roman"/>
      <w:noProof w:val="0"/>
      <w:szCs w:val="24"/>
    </w:rPr>
  </w:style>
  <w:style w:type="paragraph" w:styleId="Header">
    <w:name w:val="header"/>
    <w:basedOn w:val="Normal"/>
    <w:link w:val="HeaderChar"/>
    <w:uiPriority w:val="99"/>
    <w:unhideWhenUsed/>
    <w:rsid w:val="00686B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B39"/>
    <w:rPr>
      <w:noProof/>
    </w:rPr>
  </w:style>
  <w:style w:type="paragraph" w:styleId="Footer">
    <w:name w:val="footer"/>
    <w:basedOn w:val="Normal"/>
    <w:link w:val="FooterChar"/>
    <w:uiPriority w:val="99"/>
    <w:unhideWhenUsed/>
    <w:rsid w:val="00686B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B39"/>
    <w:rPr>
      <w:noProof/>
    </w:rPr>
  </w:style>
  <w:style w:type="character" w:styleId="PageNumber">
    <w:name w:val="page number"/>
    <w:basedOn w:val="DefaultParagraphFont"/>
    <w:semiHidden/>
    <w:rsid w:val="00686B39"/>
  </w:style>
  <w:style w:type="character" w:customStyle="1" w:styleId="Heading1Char">
    <w:name w:val="Heading 1 Char"/>
    <w:basedOn w:val="DefaultParagraphFont"/>
    <w:link w:val="Heading1"/>
    <w:uiPriority w:val="9"/>
    <w:rsid w:val="00125E99"/>
    <w:rPr>
      <w:rFonts w:ascii="Arial" w:eastAsiaTheme="majorEastAsia" w:hAnsi="Arial" w:cstheme="majorBidi"/>
      <w:b/>
      <w:noProof/>
      <w:sz w:val="40"/>
      <w:szCs w:val="32"/>
    </w:rPr>
  </w:style>
  <w:style w:type="paragraph" w:styleId="TOCHeading">
    <w:name w:val="TOC Heading"/>
    <w:basedOn w:val="Heading1"/>
    <w:next w:val="Normal"/>
    <w:uiPriority w:val="39"/>
    <w:unhideWhenUsed/>
    <w:qFormat/>
    <w:rsid w:val="001F398A"/>
    <w:pPr>
      <w:outlineLvl w:val="9"/>
    </w:pPr>
    <w:rPr>
      <w:noProof w:val="0"/>
    </w:rPr>
  </w:style>
  <w:style w:type="character" w:customStyle="1" w:styleId="Heading2Char">
    <w:name w:val="Heading 2 Char"/>
    <w:basedOn w:val="DefaultParagraphFont"/>
    <w:link w:val="Heading2"/>
    <w:uiPriority w:val="9"/>
    <w:rsid w:val="00125E99"/>
    <w:rPr>
      <w:rFonts w:ascii="Arial" w:eastAsiaTheme="majorEastAsia" w:hAnsi="Arial" w:cstheme="majorBidi"/>
      <w:b/>
      <w:noProof/>
      <w:sz w:val="36"/>
      <w:szCs w:val="26"/>
    </w:rPr>
  </w:style>
  <w:style w:type="paragraph" w:styleId="ListParagraph">
    <w:name w:val="List Paragraph"/>
    <w:basedOn w:val="Normal"/>
    <w:uiPriority w:val="34"/>
    <w:qFormat/>
    <w:rsid w:val="00105C1B"/>
    <w:pPr>
      <w:ind w:left="720"/>
      <w:contextualSpacing/>
    </w:pPr>
  </w:style>
  <w:style w:type="paragraph" w:styleId="TOC1">
    <w:name w:val="toc 1"/>
    <w:basedOn w:val="Normal"/>
    <w:next w:val="Normal"/>
    <w:autoRedefine/>
    <w:uiPriority w:val="39"/>
    <w:unhideWhenUsed/>
    <w:rsid w:val="00BD2FB2"/>
    <w:pPr>
      <w:tabs>
        <w:tab w:val="left" w:pos="480"/>
        <w:tab w:val="right" w:leader="dot" w:pos="9350"/>
      </w:tabs>
      <w:spacing w:after="100"/>
    </w:pPr>
    <w:rPr>
      <w:b/>
      <w:bCs/>
    </w:rPr>
  </w:style>
  <w:style w:type="character" w:styleId="Hyperlink">
    <w:name w:val="Hyperlink"/>
    <w:basedOn w:val="DefaultParagraphFont"/>
    <w:uiPriority w:val="99"/>
    <w:unhideWhenUsed/>
    <w:rsid w:val="00105C1B"/>
    <w:rPr>
      <w:color w:val="0563C1" w:themeColor="hyperlink"/>
      <w:u w:val="single"/>
    </w:rPr>
  </w:style>
  <w:style w:type="character" w:customStyle="1" w:styleId="UnresolvedMention1">
    <w:name w:val="Unresolved Mention1"/>
    <w:basedOn w:val="DefaultParagraphFont"/>
    <w:uiPriority w:val="99"/>
    <w:semiHidden/>
    <w:unhideWhenUsed/>
    <w:rsid w:val="00F05427"/>
    <w:rPr>
      <w:color w:val="605E5C"/>
      <w:shd w:val="clear" w:color="auto" w:fill="E1DFDD"/>
    </w:rPr>
  </w:style>
  <w:style w:type="character" w:customStyle="1" w:styleId="Heading3Char">
    <w:name w:val="Heading 3 Char"/>
    <w:basedOn w:val="DefaultParagraphFont"/>
    <w:link w:val="Heading3"/>
    <w:uiPriority w:val="9"/>
    <w:rsid w:val="00125E99"/>
    <w:rPr>
      <w:rFonts w:ascii="Arial" w:eastAsiaTheme="majorEastAsia" w:hAnsi="Arial" w:cstheme="majorBidi"/>
      <w:b/>
      <w:noProof/>
      <w:sz w:val="32"/>
      <w:szCs w:val="24"/>
    </w:rPr>
  </w:style>
  <w:style w:type="character" w:styleId="HTMLCite">
    <w:name w:val="HTML Cite"/>
    <w:basedOn w:val="DefaultParagraphFont"/>
    <w:semiHidden/>
    <w:rsid w:val="009D72DD"/>
    <w:rPr>
      <w:i/>
      <w:iCs/>
    </w:rPr>
  </w:style>
  <w:style w:type="character" w:styleId="FollowedHyperlink">
    <w:name w:val="FollowedHyperlink"/>
    <w:basedOn w:val="DefaultParagraphFont"/>
    <w:uiPriority w:val="99"/>
    <w:semiHidden/>
    <w:unhideWhenUsed/>
    <w:rsid w:val="009D72DD"/>
    <w:rPr>
      <w:color w:val="954F72" w:themeColor="followedHyperlink"/>
      <w:u w:val="single"/>
    </w:rPr>
  </w:style>
  <w:style w:type="paragraph" w:styleId="TOC2">
    <w:name w:val="toc 2"/>
    <w:basedOn w:val="Normal"/>
    <w:next w:val="Normal"/>
    <w:autoRedefine/>
    <w:uiPriority w:val="39"/>
    <w:unhideWhenUsed/>
    <w:rsid w:val="009F3FC8"/>
    <w:pPr>
      <w:spacing w:after="100"/>
      <w:ind w:left="240"/>
    </w:pPr>
  </w:style>
  <w:style w:type="paragraph" w:styleId="TOC9">
    <w:name w:val="toc 9"/>
    <w:basedOn w:val="Normal"/>
    <w:next w:val="Normal"/>
    <w:autoRedefine/>
    <w:uiPriority w:val="39"/>
    <w:semiHidden/>
    <w:unhideWhenUsed/>
    <w:rsid w:val="009F3FC8"/>
    <w:pPr>
      <w:spacing w:after="100"/>
      <w:ind w:left="1920"/>
    </w:pPr>
  </w:style>
  <w:style w:type="paragraph" w:styleId="TOC3">
    <w:name w:val="toc 3"/>
    <w:basedOn w:val="Normal"/>
    <w:next w:val="Normal"/>
    <w:autoRedefine/>
    <w:uiPriority w:val="39"/>
    <w:unhideWhenUsed/>
    <w:rsid w:val="0084182A"/>
    <w:pPr>
      <w:spacing w:after="100"/>
      <w:ind w:left="480"/>
    </w:pPr>
  </w:style>
  <w:style w:type="character" w:customStyle="1" w:styleId="texhtml">
    <w:name w:val="texhtml"/>
    <w:basedOn w:val="DefaultParagraphFont"/>
    <w:rsid w:val="00797C59"/>
  </w:style>
  <w:style w:type="table" w:styleId="TableGrid">
    <w:name w:val="Table Grid"/>
    <w:basedOn w:val="TableNormal"/>
    <w:uiPriority w:val="39"/>
    <w:rsid w:val="00D23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23C06"/>
    <w:pPr>
      <w:spacing w:after="200" w:line="240" w:lineRule="auto"/>
    </w:pPr>
    <w:rPr>
      <w:i/>
      <w:iCs/>
      <w:color w:val="44546A" w:themeColor="text2"/>
      <w:sz w:val="18"/>
      <w:szCs w:val="18"/>
    </w:rPr>
  </w:style>
  <w:style w:type="character" w:customStyle="1" w:styleId="mw-page-title-main">
    <w:name w:val="mw-page-title-main"/>
    <w:basedOn w:val="DefaultParagraphFont"/>
    <w:rsid w:val="00EE7F70"/>
  </w:style>
  <w:style w:type="paragraph" w:styleId="EndnoteText">
    <w:name w:val="endnote text"/>
    <w:basedOn w:val="Normal"/>
    <w:link w:val="EndnoteTextChar"/>
    <w:uiPriority w:val="99"/>
    <w:semiHidden/>
    <w:unhideWhenUsed/>
    <w:rsid w:val="005057E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057E5"/>
    <w:rPr>
      <w:rFonts w:ascii="Arial" w:hAnsi="Arial"/>
      <w:noProof/>
      <w:sz w:val="20"/>
      <w:szCs w:val="20"/>
    </w:rPr>
  </w:style>
  <w:style w:type="character" w:styleId="EndnoteReference">
    <w:name w:val="endnote reference"/>
    <w:basedOn w:val="DefaultParagraphFont"/>
    <w:uiPriority w:val="99"/>
    <w:semiHidden/>
    <w:unhideWhenUsed/>
    <w:rsid w:val="005057E5"/>
    <w:rPr>
      <w:vertAlign w:val="superscript"/>
    </w:rPr>
  </w:style>
  <w:style w:type="paragraph" w:styleId="FootnoteText">
    <w:name w:val="footnote text"/>
    <w:basedOn w:val="Normal"/>
    <w:link w:val="FootnoteTextChar"/>
    <w:uiPriority w:val="99"/>
    <w:semiHidden/>
    <w:unhideWhenUsed/>
    <w:rsid w:val="005057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57E5"/>
    <w:rPr>
      <w:rFonts w:ascii="Arial" w:hAnsi="Arial"/>
      <w:noProof/>
      <w:sz w:val="20"/>
      <w:szCs w:val="20"/>
    </w:rPr>
  </w:style>
  <w:style w:type="character" w:styleId="FootnoteReference">
    <w:name w:val="footnote reference"/>
    <w:basedOn w:val="DefaultParagraphFont"/>
    <w:uiPriority w:val="99"/>
    <w:semiHidden/>
    <w:unhideWhenUsed/>
    <w:rsid w:val="005057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7156">
      <w:bodyDiv w:val="1"/>
      <w:marLeft w:val="0"/>
      <w:marRight w:val="0"/>
      <w:marTop w:val="0"/>
      <w:marBottom w:val="0"/>
      <w:divBdr>
        <w:top w:val="none" w:sz="0" w:space="0" w:color="auto"/>
        <w:left w:val="none" w:sz="0" w:space="0" w:color="auto"/>
        <w:bottom w:val="none" w:sz="0" w:space="0" w:color="auto"/>
        <w:right w:val="none" w:sz="0" w:space="0" w:color="auto"/>
      </w:divBdr>
    </w:div>
    <w:div w:id="19669367">
      <w:bodyDiv w:val="1"/>
      <w:marLeft w:val="0"/>
      <w:marRight w:val="0"/>
      <w:marTop w:val="0"/>
      <w:marBottom w:val="0"/>
      <w:divBdr>
        <w:top w:val="none" w:sz="0" w:space="0" w:color="auto"/>
        <w:left w:val="none" w:sz="0" w:space="0" w:color="auto"/>
        <w:bottom w:val="none" w:sz="0" w:space="0" w:color="auto"/>
        <w:right w:val="none" w:sz="0" w:space="0" w:color="auto"/>
      </w:divBdr>
    </w:div>
    <w:div w:id="28383468">
      <w:bodyDiv w:val="1"/>
      <w:marLeft w:val="0"/>
      <w:marRight w:val="0"/>
      <w:marTop w:val="0"/>
      <w:marBottom w:val="0"/>
      <w:divBdr>
        <w:top w:val="none" w:sz="0" w:space="0" w:color="auto"/>
        <w:left w:val="none" w:sz="0" w:space="0" w:color="auto"/>
        <w:bottom w:val="none" w:sz="0" w:space="0" w:color="auto"/>
        <w:right w:val="none" w:sz="0" w:space="0" w:color="auto"/>
      </w:divBdr>
    </w:div>
    <w:div w:id="57360709">
      <w:bodyDiv w:val="1"/>
      <w:marLeft w:val="0"/>
      <w:marRight w:val="0"/>
      <w:marTop w:val="0"/>
      <w:marBottom w:val="0"/>
      <w:divBdr>
        <w:top w:val="none" w:sz="0" w:space="0" w:color="auto"/>
        <w:left w:val="none" w:sz="0" w:space="0" w:color="auto"/>
        <w:bottom w:val="none" w:sz="0" w:space="0" w:color="auto"/>
        <w:right w:val="none" w:sz="0" w:space="0" w:color="auto"/>
      </w:divBdr>
    </w:div>
    <w:div w:id="91711132">
      <w:bodyDiv w:val="1"/>
      <w:marLeft w:val="0"/>
      <w:marRight w:val="0"/>
      <w:marTop w:val="0"/>
      <w:marBottom w:val="0"/>
      <w:divBdr>
        <w:top w:val="none" w:sz="0" w:space="0" w:color="auto"/>
        <w:left w:val="none" w:sz="0" w:space="0" w:color="auto"/>
        <w:bottom w:val="none" w:sz="0" w:space="0" w:color="auto"/>
        <w:right w:val="none" w:sz="0" w:space="0" w:color="auto"/>
      </w:divBdr>
    </w:div>
    <w:div w:id="136915868">
      <w:bodyDiv w:val="1"/>
      <w:marLeft w:val="0"/>
      <w:marRight w:val="0"/>
      <w:marTop w:val="0"/>
      <w:marBottom w:val="0"/>
      <w:divBdr>
        <w:top w:val="none" w:sz="0" w:space="0" w:color="auto"/>
        <w:left w:val="none" w:sz="0" w:space="0" w:color="auto"/>
        <w:bottom w:val="none" w:sz="0" w:space="0" w:color="auto"/>
        <w:right w:val="none" w:sz="0" w:space="0" w:color="auto"/>
      </w:divBdr>
    </w:div>
    <w:div w:id="162354336">
      <w:bodyDiv w:val="1"/>
      <w:marLeft w:val="0"/>
      <w:marRight w:val="0"/>
      <w:marTop w:val="0"/>
      <w:marBottom w:val="0"/>
      <w:divBdr>
        <w:top w:val="none" w:sz="0" w:space="0" w:color="auto"/>
        <w:left w:val="none" w:sz="0" w:space="0" w:color="auto"/>
        <w:bottom w:val="none" w:sz="0" w:space="0" w:color="auto"/>
        <w:right w:val="none" w:sz="0" w:space="0" w:color="auto"/>
      </w:divBdr>
    </w:div>
    <w:div w:id="224802531">
      <w:bodyDiv w:val="1"/>
      <w:marLeft w:val="0"/>
      <w:marRight w:val="0"/>
      <w:marTop w:val="0"/>
      <w:marBottom w:val="0"/>
      <w:divBdr>
        <w:top w:val="none" w:sz="0" w:space="0" w:color="auto"/>
        <w:left w:val="none" w:sz="0" w:space="0" w:color="auto"/>
        <w:bottom w:val="none" w:sz="0" w:space="0" w:color="auto"/>
        <w:right w:val="none" w:sz="0" w:space="0" w:color="auto"/>
      </w:divBdr>
      <w:divsChild>
        <w:div w:id="131336312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10065260">
      <w:bodyDiv w:val="1"/>
      <w:marLeft w:val="0"/>
      <w:marRight w:val="0"/>
      <w:marTop w:val="0"/>
      <w:marBottom w:val="0"/>
      <w:divBdr>
        <w:top w:val="none" w:sz="0" w:space="0" w:color="auto"/>
        <w:left w:val="none" w:sz="0" w:space="0" w:color="auto"/>
        <w:bottom w:val="none" w:sz="0" w:space="0" w:color="auto"/>
        <w:right w:val="none" w:sz="0" w:space="0" w:color="auto"/>
      </w:divBdr>
      <w:divsChild>
        <w:div w:id="1954940095">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331030024">
      <w:bodyDiv w:val="1"/>
      <w:marLeft w:val="0"/>
      <w:marRight w:val="0"/>
      <w:marTop w:val="0"/>
      <w:marBottom w:val="0"/>
      <w:divBdr>
        <w:top w:val="none" w:sz="0" w:space="0" w:color="auto"/>
        <w:left w:val="none" w:sz="0" w:space="0" w:color="auto"/>
        <w:bottom w:val="none" w:sz="0" w:space="0" w:color="auto"/>
        <w:right w:val="none" w:sz="0" w:space="0" w:color="auto"/>
      </w:divBdr>
    </w:div>
    <w:div w:id="387344817">
      <w:bodyDiv w:val="1"/>
      <w:marLeft w:val="0"/>
      <w:marRight w:val="0"/>
      <w:marTop w:val="0"/>
      <w:marBottom w:val="0"/>
      <w:divBdr>
        <w:top w:val="none" w:sz="0" w:space="0" w:color="auto"/>
        <w:left w:val="none" w:sz="0" w:space="0" w:color="auto"/>
        <w:bottom w:val="none" w:sz="0" w:space="0" w:color="auto"/>
        <w:right w:val="none" w:sz="0" w:space="0" w:color="auto"/>
      </w:divBdr>
    </w:div>
    <w:div w:id="464394783">
      <w:bodyDiv w:val="1"/>
      <w:marLeft w:val="0"/>
      <w:marRight w:val="0"/>
      <w:marTop w:val="0"/>
      <w:marBottom w:val="0"/>
      <w:divBdr>
        <w:top w:val="none" w:sz="0" w:space="0" w:color="auto"/>
        <w:left w:val="none" w:sz="0" w:space="0" w:color="auto"/>
        <w:bottom w:val="none" w:sz="0" w:space="0" w:color="auto"/>
        <w:right w:val="none" w:sz="0" w:space="0" w:color="auto"/>
      </w:divBdr>
    </w:div>
    <w:div w:id="641159086">
      <w:bodyDiv w:val="1"/>
      <w:marLeft w:val="0"/>
      <w:marRight w:val="0"/>
      <w:marTop w:val="0"/>
      <w:marBottom w:val="0"/>
      <w:divBdr>
        <w:top w:val="none" w:sz="0" w:space="0" w:color="auto"/>
        <w:left w:val="none" w:sz="0" w:space="0" w:color="auto"/>
        <w:bottom w:val="none" w:sz="0" w:space="0" w:color="auto"/>
        <w:right w:val="none" w:sz="0" w:space="0" w:color="auto"/>
      </w:divBdr>
      <w:divsChild>
        <w:div w:id="935288943">
          <w:marLeft w:val="0"/>
          <w:marRight w:val="0"/>
          <w:marTop w:val="0"/>
          <w:marBottom w:val="0"/>
          <w:divBdr>
            <w:top w:val="single" w:sz="2" w:space="0" w:color="auto"/>
            <w:left w:val="single" w:sz="2" w:space="0" w:color="auto"/>
            <w:bottom w:val="single" w:sz="6" w:space="0" w:color="auto"/>
            <w:right w:val="single" w:sz="2" w:space="0" w:color="auto"/>
          </w:divBdr>
          <w:divsChild>
            <w:div w:id="136401431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143598">
                  <w:marLeft w:val="0"/>
                  <w:marRight w:val="0"/>
                  <w:marTop w:val="0"/>
                  <w:marBottom w:val="0"/>
                  <w:divBdr>
                    <w:top w:val="single" w:sz="2" w:space="0" w:color="D9D9E3"/>
                    <w:left w:val="single" w:sz="2" w:space="0" w:color="D9D9E3"/>
                    <w:bottom w:val="single" w:sz="2" w:space="0" w:color="D9D9E3"/>
                    <w:right w:val="single" w:sz="2" w:space="0" w:color="D9D9E3"/>
                  </w:divBdr>
                  <w:divsChild>
                    <w:div w:id="2134592512">
                      <w:marLeft w:val="0"/>
                      <w:marRight w:val="0"/>
                      <w:marTop w:val="0"/>
                      <w:marBottom w:val="0"/>
                      <w:divBdr>
                        <w:top w:val="single" w:sz="2" w:space="0" w:color="D9D9E3"/>
                        <w:left w:val="single" w:sz="2" w:space="0" w:color="D9D9E3"/>
                        <w:bottom w:val="single" w:sz="2" w:space="0" w:color="D9D9E3"/>
                        <w:right w:val="single" w:sz="2" w:space="0" w:color="D9D9E3"/>
                      </w:divBdr>
                      <w:divsChild>
                        <w:div w:id="834491875">
                          <w:marLeft w:val="0"/>
                          <w:marRight w:val="0"/>
                          <w:marTop w:val="0"/>
                          <w:marBottom w:val="0"/>
                          <w:divBdr>
                            <w:top w:val="single" w:sz="2" w:space="0" w:color="D9D9E3"/>
                            <w:left w:val="single" w:sz="2" w:space="0" w:color="D9D9E3"/>
                            <w:bottom w:val="single" w:sz="2" w:space="0" w:color="D9D9E3"/>
                            <w:right w:val="single" w:sz="2" w:space="0" w:color="D9D9E3"/>
                          </w:divBdr>
                          <w:divsChild>
                            <w:div w:id="1388214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0740463">
      <w:bodyDiv w:val="1"/>
      <w:marLeft w:val="0"/>
      <w:marRight w:val="0"/>
      <w:marTop w:val="0"/>
      <w:marBottom w:val="0"/>
      <w:divBdr>
        <w:top w:val="none" w:sz="0" w:space="0" w:color="auto"/>
        <w:left w:val="none" w:sz="0" w:space="0" w:color="auto"/>
        <w:bottom w:val="none" w:sz="0" w:space="0" w:color="auto"/>
        <w:right w:val="none" w:sz="0" w:space="0" w:color="auto"/>
      </w:divBdr>
    </w:div>
    <w:div w:id="729886890">
      <w:bodyDiv w:val="1"/>
      <w:marLeft w:val="0"/>
      <w:marRight w:val="0"/>
      <w:marTop w:val="0"/>
      <w:marBottom w:val="0"/>
      <w:divBdr>
        <w:top w:val="none" w:sz="0" w:space="0" w:color="auto"/>
        <w:left w:val="none" w:sz="0" w:space="0" w:color="auto"/>
        <w:bottom w:val="none" w:sz="0" w:space="0" w:color="auto"/>
        <w:right w:val="none" w:sz="0" w:space="0" w:color="auto"/>
      </w:divBdr>
    </w:div>
    <w:div w:id="813641198">
      <w:bodyDiv w:val="1"/>
      <w:marLeft w:val="0"/>
      <w:marRight w:val="0"/>
      <w:marTop w:val="0"/>
      <w:marBottom w:val="0"/>
      <w:divBdr>
        <w:top w:val="none" w:sz="0" w:space="0" w:color="auto"/>
        <w:left w:val="none" w:sz="0" w:space="0" w:color="auto"/>
        <w:bottom w:val="none" w:sz="0" w:space="0" w:color="auto"/>
        <w:right w:val="none" w:sz="0" w:space="0" w:color="auto"/>
      </w:divBdr>
    </w:div>
    <w:div w:id="825241472">
      <w:bodyDiv w:val="1"/>
      <w:marLeft w:val="0"/>
      <w:marRight w:val="0"/>
      <w:marTop w:val="0"/>
      <w:marBottom w:val="0"/>
      <w:divBdr>
        <w:top w:val="none" w:sz="0" w:space="0" w:color="auto"/>
        <w:left w:val="none" w:sz="0" w:space="0" w:color="auto"/>
        <w:bottom w:val="none" w:sz="0" w:space="0" w:color="auto"/>
        <w:right w:val="none" w:sz="0" w:space="0" w:color="auto"/>
      </w:divBdr>
    </w:div>
    <w:div w:id="856961253">
      <w:bodyDiv w:val="1"/>
      <w:marLeft w:val="0"/>
      <w:marRight w:val="0"/>
      <w:marTop w:val="0"/>
      <w:marBottom w:val="0"/>
      <w:divBdr>
        <w:top w:val="none" w:sz="0" w:space="0" w:color="auto"/>
        <w:left w:val="none" w:sz="0" w:space="0" w:color="auto"/>
        <w:bottom w:val="none" w:sz="0" w:space="0" w:color="auto"/>
        <w:right w:val="none" w:sz="0" w:space="0" w:color="auto"/>
      </w:divBdr>
    </w:div>
    <w:div w:id="859974078">
      <w:bodyDiv w:val="1"/>
      <w:marLeft w:val="0"/>
      <w:marRight w:val="0"/>
      <w:marTop w:val="0"/>
      <w:marBottom w:val="0"/>
      <w:divBdr>
        <w:top w:val="none" w:sz="0" w:space="0" w:color="auto"/>
        <w:left w:val="none" w:sz="0" w:space="0" w:color="auto"/>
        <w:bottom w:val="none" w:sz="0" w:space="0" w:color="auto"/>
        <w:right w:val="none" w:sz="0" w:space="0" w:color="auto"/>
      </w:divBdr>
    </w:div>
    <w:div w:id="897478466">
      <w:bodyDiv w:val="1"/>
      <w:marLeft w:val="0"/>
      <w:marRight w:val="0"/>
      <w:marTop w:val="0"/>
      <w:marBottom w:val="0"/>
      <w:divBdr>
        <w:top w:val="none" w:sz="0" w:space="0" w:color="auto"/>
        <w:left w:val="none" w:sz="0" w:space="0" w:color="auto"/>
        <w:bottom w:val="none" w:sz="0" w:space="0" w:color="auto"/>
        <w:right w:val="none" w:sz="0" w:space="0" w:color="auto"/>
      </w:divBdr>
    </w:div>
    <w:div w:id="937173999">
      <w:bodyDiv w:val="1"/>
      <w:marLeft w:val="0"/>
      <w:marRight w:val="0"/>
      <w:marTop w:val="0"/>
      <w:marBottom w:val="0"/>
      <w:divBdr>
        <w:top w:val="none" w:sz="0" w:space="0" w:color="auto"/>
        <w:left w:val="none" w:sz="0" w:space="0" w:color="auto"/>
        <w:bottom w:val="none" w:sz="0" w:space="0" w:color="auto"/>
        <w:right w:val="none" w:sz="0" w:space="0" w:color="auto"/>
      </w:divBdr>
    </w:div>
    <w:div w:id="995570589">
      <w:bodyDiv w:val="1"/>
      <w:marLeft w:val="0"/>
      <w:marRight w:val="0"/>
      <w:marTop w:val="0"/>
      <w:marBottom w:val="0"/>
      <w:divBdr>
        <w:top w:val="none" w:sz="0" w:space="0" w:color="auto"/>
        <w:left w:val="none" w:sz="0" w:space="0" w:color="auto"/>
        <w:bottom w:val="none" w:sz="0" w:space="0" w:color="auto"/>
        <w:right w:val="none" w:sz="0" w:space="0" w:color="auto"/>
      </w:divBdr>
    </w:div>
    <w:div w:id="1027751461">
      <w:bodyDiv w:val="1"/>
      <w:marLeft w:val="0"/>
      <w:marRight w:val="0"/>
      <w:marTop w:val="0"/>
      <w:marBottom w:val="0"/>
      <w:divBdr>
        <w:top w:val="none" w:sz="0" w:space="0" w:color="auto"/>
        <w:left w:val="none" w:sz="0" w:space="0" w:color="auto"/>
        <w:bottom w:val="none" w:sz="0" w:space="0" w:color="auto"/>
        <w:right w:val="none" w:sz="0" w:space="0" w:color="auto"/>
      </w:divBdr>
    </w:div>
    <w:div w:id="1044713929">
      <w:bodyDiv w:val="1"/>
      <w:marLeft w:val="0"/>
      <w:marRight w:val="0"/>
      <w:marTop w:val="0"/>
      <w:marBottom w:val="0"/>
      <w:divBdr>
        <w:top w:val="none" w:sz="0" w:space="0" w:color="auto"/>
        <w:left w:val="none" w:sz="0" w:space="0" w:color="auto"/>
        <w:bottom w:val="none" w:sz="0" w:space="0" w:color="auto"/>
        <w:right w:val="none" w:sz="0" w:space="0" w:color="auto"/>
      </w:divBdr>
    </w:div>
    <w:div w:id="1056009942">
      <w:bodyDiv w:val="1"/>
      <w:marLeft w:val="0"/>
      <w:marRight w:val="0"/>
      <w:marTop w:val="0"/>
      <w:marBottom w:val="0"/>
      <w:divBdr>
        <w:top w:val="none" w:sz="0" w:space="0" w:color="auto"/>
        <w:left w:val="none" w:sz="0" w:space="0" w:color="auto"/>
        <w:bottom w:val="none" w:sz="0" w:space="0" w:color="auto"/>
        <w:right w:val="none" w:sz="0" w:space="0" w:color="auto"/>
      </w:divBdr>
    </w:div>
    <w:div w:id="1089421630">
      <w:bodyDiv w:val="1"/>
      <w:marLeft w:val="0"/>
      <w:marRight w:val="0"/>
      <w:marTop w:val="0"/>
      <w:marBottom w:val="0"/>
      <w:divBdr>
        <w:top w:val="none" w:sz="0" w:space="0" w:color="auto"/>
        <w:left w:val="none" w:sz="0" w:space="0" w:color="auto"/>
        <w:bottom w:val="none" w:sz="0" w:space="0" w:color="auto"/>
        <w:right w:val="none" w:sz="0" w:space="0" w:color="auto"/>
      </w:divBdr>
    </w:div>
    <w:div w:id="1104809367">
      <w:bodyDiv w:val="1"/>
      <w:marLeft w:val="0"/>
      <w:marRight w:val="0"/>
      <w:marTop w:val="0"/>
      <w:marBottom w:val="0"/>
      <w:divBdr>
        <w:top w:val="none" w:sz="0" w:space="0" w:color="auto"/>
        <w:left w:val="none" w:sz="0" w:space="0" w:color="auto"/>
        <w:bottom w:val="none" w:sz="0" w:space="0" w:color="auto"/>
        <w:right w:val="none" w:sz="0" w:space="0" w:color="auto"/>
      </w:divBdr>
    </w:div>
    <w:div w:id="1110123684">
      <w:bodyDiv w:val="1"/>
      <w:marLeft w:val="0"/>
      <w:marRight w:val="0"/>
      <w:marTop w:val="0"/>
      <w:marBottom w:val="0"/>
      <w:divBdr>
        <w:top w:val="none" w:sz="0" w:space="0" w:color="auto"/>
        <w:left w:val="none" w:sz="0" w:space="0" w:color="auto"/>
        <w:bottom w:val="none" w:sz="0" w:space="0" w:color="auto"/>
        <w:right w:val="none" w:sz="0" w:space="0" w:color="auto"/>
      </w:divBdr>
    </w:div>
    <w:div w:id="1119375505">
      <w:bodyDiv w:val="1"/>
      <w:marLeft w:val="0"/>
      <w:marRight w:val="0"/>
      <w:marTop w:val="0"/>
      <w:marBottom w:val="0"/>
      <w:divBdr>
        <w:top w:val="none" w:sz="0" w:space="0" w:color="auto"/>
        <w:left w:val="none" w:sz="0" w:space="0" w:color="auto"/>
        <w:bottom w:val="none" w:sz="0" w:space="0" w:color="auto"/>
        <w:right w:val="none" w:sz="0" w:space="0" w:color="auto"/>
      </w:divBdr>
    </w:div>
    <w:div w:id="1163815194">
      <w:bodyDiv w:val="1"/>
      <w:marLeft w:val="0"/>
      <w:marRight w:val="0"/>
      <w:marTop w:val="0"/>
      <w:marBottom w:val="0"/>
      <w:divBdr>
        <w:top w:val="none" w:sz="0" w:space="0" w:color="auto"/>
        <w:left w:val="none" w:sz="0" w:space="0" w:color="auto"/>
        <w:bottom w:val="none" w:sz="0" w:space="0" w:color="auto"/>
        <w:right w:val="none" w:sz="0" w:space="0" w:color="auto"/>
      </w:divBdr>
    </w:div>
    <w:div w:id="1221356662">
      <w:bodyDiv w:val="1"/>
      <w:marLeft w:val="0"/>
      <w:marRight w:val="0"/>
      <w:marTop w:val="0"/>
      <w:marBottom w:val="0"/>
      <w:divBdr>
        <w:top w:val="none" w:sz="0" w:space="0" w:color="auto"/>
        <w:left w:val="none" w:sz="0" w:space="0" w:color="auto"/>
        <w:bottom w:val="none" w:sz="0" w:space="0" w:color="auto"/>
        <w:right w:val="none" w:sz="0" w:space="0" w:color="auto"/>
      </w:divBdr>
    </w:div>
    <w:div w:id="1221407646">
      <w:bodyDiv w:val="1"/>
      <w:marLeft w:val="0"/>
      <w:marRight w:val="0"/>
      <w:marTop w:val="0"/>
      <w:marBottom w:val="0"/>
      <w:divBdr>
        <w:top w:val="none" w:sz="0" w:space="0" w:color="auto"/>
        <w:left w:val="none" w:sz="0" w:space="0" w:color="auto"/>
        <w:bottom w:val="none" w:sz="0" w:space="0" w:color="auto"/>
        <w:right w:val="none" w:sz="0" w:space="0" w:color="auto"/>
      </w:divBdr>
    </w:div>
    <w:div w:id="1244070839">
      <w:bodyDiv w:val="1"/>
      <w:marLeft w:val="0"/>
      <w:marRight w:val="0"/>
      <w:marTop w:val="0"/>
      <w:marBottom w:val="0"/>
      <w:divBdr>
        <w:top w:val="none" w:sz="0" w:space="0" w:color="auto"/>
        <w:left w:val="none" w:sz="0" w:space="0" w:color="auto"/>
        <w:bottom w:val="none" w:sz="0" w:space="0" w:color="auto"/>
        <w:right w:val="none" w:sz="0" w:space="0" w:color="auto"/>
      </w:divBdr>
    </w:div>
    <w:div w:id="1323699414">
      <w:bodyDiv w:val="1"/>
      <w:marLeft w:val="0"/>
      <w:marRight w:val="0"/>
      <w:marTop w:val="0"/>
      <w:marBottom w:val="0"/>
      <w:divBdr>
        <w:top w:val="none" w:sz="0" w:space="0" w:color="auto"/>
        <w:left w:val="none" w:sz="0" w:space="0" w:color="auto"/>
        <w:bottom w:val="none" w:sz="0" w:space="0" w:color="auto"/>
        <w:right w:val="none" w:sz="0" w:space="0" w:color="auto"/>
      </w:divBdr>
    </w:div>
    <w:div w:id="1323704450">
      <w:bodyDiv w:val="1"/>
      <w:marLeft w:val="0"/>
      <w:marRight w:val="0"/>
      <w:marTop w:val="0"/>
      <w:marBottom w:val="0"/>
      <w:divBdr>
        <w:top w:val="none" w:sz="0" w:space="0" w:color="auto"/>
        <w:left w:val="none" w:sz="0" w:space="0" w:color="auto"/>
        <w:bottom w:val="none" w:sz="0" w:space="0" w:color="auto"/>
        <w:right w:val="none" w:sz="0" w:space="0" w:color="auto"/>
      </w:divBdr>
    </w:div>
    <w:div w:id="1356036169">
      <w:bodyDiv w:val="1"/>
      <w:marLeft w:val="0"/>
      <w:marRight w:val="0"/>
      <w:marTop w:val="0"/>
      <w:marBottom w:val="0"/>
      <w:divBdr>
        <w:top w:val="none" w:sz="0" w:space="0" w:color="auto"/>
        <w:left w:val="none" w:sz="0" w:space="0" w:color="auto"/>
        <w:bottom w:val="none" w:sz="0" w:space="0" w:color="auto"/>
        <w:right w:val="none" w:sz="0" w:space="0" w:color="auto"/>
      </w:divBdr>
    </w:div>
    <w:div w:id="1430079474">
      <w:bodyDiv w:val="1"/>
      <w:marLeft w:val="0"/>
      <w:marRight w:val="0"/>
      <w:marTop w:val="0"/>
      <w:marBottom w:val="0"/>
      <w:divBdr>
        <w:top w:val="none" w:sz="0" w:space="0" w:color="auto"/>
        <w:left w:val="none" w:sz="0" w:space="0" w:color="auto"/>
        <w:bottom w:val="none" w:sz="0" w:space="0" w:color="auto"/>
        <w:right w:val="none" w:sz="0" w:space="0" w:color="auto"/>
      </w:divBdr>
    </w:div>
    <w:div w:id="1462304773">
      <w:bodyDiv w:val="1"/>
      <w:marLeft w:val="0"/>
      <w:marRight w:val="0"/>
      <w:marTop w:val="0"/>
      <w:marBottom w:val="0"/>
      <w:divBdr>
        <w:top w:val="none" w:sz="0" w:space="0" w:color="auto"/>
        <w:left w:val="none" w:sz="0" w:space="0" w:color="auto"/>
        <w:bottom w:val="none" w:sz="0" w:space="0" w:color="auto"/>
        <w:right w:val="none" w:sz="0" w:space="0" w:color="auto"/>
      </w:divBdr>
    </w:div>
    <w:div w:id="1553226315">
      <w:bodyDiv w:val="1"/>
      <w:marLeft w:val="0"/>
      <w:marRight w:val="0"/>
      <w:marTop w:val="0"/>
      <w:marBottom w:val="0"/>
      <w:divBdr>
        <w:top w:val="none" w:sz="0" w:space="0" w:color="auto"/>
        <w:left w:val="none" w:sz="0" w:space="0" w:color="auto"/>
        <w:bottom w:val="none" w:sz="0" w:space="0" w:color="auto"/>
        <w:right w:val="none" w:sz="0" w:space="0" w:color="auto"/>
      </w:divBdr>
    </w:div>
    <w:div w:id="1565143857">
      <w:bodyDiv w:val="1"/>
      <w:marLeft w:val="0"/>
      <w:marRight w:val="0"/>
      <w:marTop w:val="0"/>
      <w:marBottom w:val="0"/>
      <w:divBdr>
        <w:top w:val="none" w:sz="0" w:space="0" w:color="auto"/>
        <w:left w:val="none" w:sz="0" w:space="0" w:color="auto"/>
        <w:bottom w:val="none" w:sz="0" w:space="0" w:color="auto"/>
        <w:right w:val="none" w:sz="0" w:space="0" w:color="auto"/>
      </w:divBdr>
    </w:div>
    <w:div w:id="1596088456">
      <w:bodyDiv w:val="1"/>
      <w:marLeft w:val="0"/>
      <w:marRight w:val="0"/>
      <w:marTop w:val="0"/>
      <w:marBottom w:val="0"/>
      <w:divBdr>
        <w:top w:val="none" w:sz="0" w:space="0" w:color="auto"/>
        <w:left w:val="none" w:sz="0" w:space="0" w:color="auto"/>
        <w:bottom w:val="none" w:sz="0" w:space="0" w:color="auto"/>
        <w:right w:val="none" w:sz="0" w:space="0" w:color="auto"/>
      </w:divBdr>
    </w:div>
    <w:div w:id="1635983100">
      <w:bodyDiv w:val="1"/>
      <w:marLeft w:val="0"/>
      <w:marRight w:val="0"/>
      <w:marTop w:val="0"/>
      <w:marBottom w:val="0"/>
      <w:divBdr>
        <w:top w:val="none" w:sz="0" w:space="0" w:color="auto"/>
        <w:left w:val="none" w:sz="0" w:space="0" w:color="auto"/>
        <w:bottom w:val="none" w:sz="0" w:space="0" w:color="auto"/>
        <w:right w:val="none" w:sz="0" w:space="0" w:color="auto"/>
      </w:divBdr>
    </w:div>
    <w:div w:id="1772973683">
      <w:bodyDiv w:val="1"/>
      <w:marLeft w:val="0"/>
      <w:marRight w:val="0"/>
      <w:marTop w:val="0"/>
      <w:marBottom w:val="0"/>
      <w:divBdr>
        <w:top w:val="none" w:sz="0" w:space="0" w:color="auto"/>
        <w:left w:val="none" w:sz="0" w:space="0" w:color="auto"/>
        <w:bottom w:val="none" w:sz="0" w:space="0" w:color="auto"/>
        <w:right w:val="none" w:sz="0" w:space="0" w:color="auto"/>
      </w:divBdr>
    </w:div>
    <w:div w:id="1783308398">
      <w:bodyDiv w:val="1"/>
      <w:marLeft w:val="0"/>
      <w:marRight w:val="0"/>
      <w:marTop w:val="0"/>
      <w:marBottom w:val="0"/>
      <w:divBdr>
        <w:top w:val="none" w:sz="0" w:space="0" w:color="auto"/>
        <w:left w:val="none" w:sz="0" w:space="0" w:color="auto"/>
        <w:bottom w:val="none" w:sz="0" w:space="0" w:color="auto"/>
        <w:right w:val="none" w:sz="0" w:space="0" w:color="auto"/>
      </w:divBdr>
    </w:div>
    <w:div w:id="1793019318">
      <w:bodyDiv w:val="1"/>
      <w:marLeft w:val="0"/>
      <w:marRight w:val="0"/>
      <w:marTop w:val="0"/>
      <w:marBottom w:val="0"/>
      <w:divBdr>
        <w:top w:val="none" w:sz="0" w:space="0" w:color="auto"/>
        <w:left w:val="none" w:sz="0" w:space="0" w:color="auto"/>
        <w:bottom w:val="none" w:sz="0" w:space="0" w:color="auto"/>
        <w:right w:val="none" w:sz="0" w:space="0" w:color="auto"/>
      </w:divBdr>
    </w:div>
    <w:div w:id="1860924102">
      <w:bodyDiv w:val="1"/>
      <w:marLeft w:val="0"/>
      <w:marRight w:val="0"/>
      <w:marTop w:val="0"/>
      <w:marBottom w:val="0"/>
      <w:divBdr>
        <w:top w:val="none" w:sz="0" w:space="0" w:color="auto"/>
        <w:left w:val="none" w:sz="0" w:space="0" w:color="auto"/>
        <w:bottom w:val="none" w:sz="0" w:space="0" w:color="auto"/>
        <w:right w:val="none" w:sz="0" w:space="0" w:color="auto"/>
      </w:divBdr>
      <w:divsChild>
        <w:div w:id="1318149873">
          <w:marLeft w:val="0"/>
          <w:marRight w:val="0"/>
          <w:marTop w:val="0"/>
          <w:marBottom w:val="0"/>
          <w:divBdr>
            <w:top w:val="single" w:sz="2" w:space="0" w:color="auto"/>
            <w:left w:val="single" w:sz="2" w:space="0" w:color="auto"/>
            <w:bottom w:val="single" w:sz="6" w:space="0" w:color="auto"/>
            <w:right w:val="single" w:sz="2" w:space="0" w:color="auto"/>
          </w:divBdr>
          <w:divsChild>
            <w:div w:id="1282224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038163">
                  <w:marLeft w:val="0"/>
                  <w:marRight w:val="0"/>
                  <w:marTop w:val="0"/>
                  <w:marBottom w:val="0"/>
                  <w:divBdr>
                    <w:top w:val="single" w:sz="2" w:space="0" w:color="D9D9E3"/>
                    <w:left w:val="single" w:sz="2" w:space="0" w:color="D9D9E3"/>
                    <w:bottom w:val="single" w:sz="2" w:space="0" w:color="D9D9E3"/>
                    <w:right w:val="single" w:sz="2" w:space="0" w:color="D9D9E3"/>
                  </w:divBdr>
                  <w:divsChild>
                    <w:div w:id="1225139348">
                      <w:marLeft w:val="0"/>
                      <w:marRight w:val="0"/>
                      <w:marTop w:val="0"/>
                      <w:marBottom w:val="0"/>
                      <w:divBdr>
                        <w:top w:val="single" w:sz="2" w:space="0" w:color="D9D9E3"/>
                        <w:left w:val="single" w:sz="2" w:space="0" w:color="D9D9E3"/>
                        <w:bottom w:val="single" w:sz="2" w:space="0" w:color="D9D9E3"/>
                        <w:right w:val="single" w:sz="2" w:space="0" w:color="D9D9E3"/>
                      </w:divBdr>
                      <w:divsChild>
                        <w:div w:id="1492525187">
                          <w:marLeft w:val="0"/>
                          <w:marRight w:val="0"/>
                          <w:marTop w:val="0"/>
                          <w:marBottom w:val="0"/>
                          <w:divBdr>
                            <w:top w:val="single" w:sz="2" w:space="0" w:color="D9D9E3"/>
                            <w:left w:val="single" w:sz="2" w:space="0" w:color="D9D9E3"/>
                            <w:bottom w:val="single" w:sz="2" w:space="0" w:color="D9D9E3"/>
                            <w:right w:val="single" w:sz="2" w:space="0" w:color="D9D9E3"/>
                          </w:divBdr>
                          <w:divsChild>
                            <w:div w:id="173894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05945119">
      <w:bodyDiv w:val="1"/>
      <w:marLeft w:val="0"/>
      <w:marRight w:val="0"/>
      <w:marTop w:val="0"/>
      <w:marBottom w:val="0"/>
      <w:divBdr>
        <w:top w:val="none" w:sz="0" w:space="0" w:color="auto"/>
        <w:left w:val="none" w:sz="0" w:space="0" w:color="auto"/>
        <w:bottom w:val="none" w:sz="0" w:space="0" w:color="auto"/>
        <w:right w:val="none" w:sz="0" w:space="0" w:color="auto"/>
      </w:divBdr>
    </w:div>
    <w:div w:id="1939944023">
      <w:bodyDiv w:val="1"/>
      <w:marLeft w:val="0"/>
      <w:marRight w:val="0"/>
      <w:marTop w:val="0"/>
      <w:marBottom w:val="0"/>
      <w:divBdr>
        <w:top w:val="none" w:sz="0" w:space="0" w:color="auto"/>
        <w:left w:val="none" w:sz="0" w:space="0" w:color="auto"/>
        <w:bottom w:val="none" w:sz="0" w:space="0" w:color="auto"/>
        <w:right w:val="none" w:sz="0" w:space="0" w:color="auto"/>
      </w:divBdr>
    </w:div>
    <w:div w:id="1954170872">
      <w:bodyDiv w:val="1"/>
      <w:marLeft w:val="0"/>
      <w:marRight w:val="0"/>
      <w:marTop w:val="0"/>
      <w:marBottom w:val="0"/>
      <w:divBdr>
        <w:top w:val="none" w:sz="0" w:space="0" w:color="auto"/>
        <w:left w:val="none" w:sz="0" w:space="0" w:color="auto"/>
        <w:bottom w:val="none" w:sz="0" w:space="0" w:color="auto"/>
        <w:right w:val="none" w:sz="0" w:space="0" w:color="auto"/>
      </w:divBdr>
    </w:div>
    <w:div w:id="1991328960">
      <w:bodyDiv w:val="1"/>
      <w:marLeft w:val="0"/>
      <w:marRight w:val="0"/>
      <w:marTop w:val="0"/>
      <w:marBottom w:val="0"/>
      <w:divBdr>
        <w:top w:val="none" w:sz="0" w:space="0" w:color="auto"/>
        <w:left w:val="none" w:sz="0" w:space="0" w:color="auto"/>
        <w:bottom w:val="none" w:sz="0" w:space="0" w:color="auto"/>
        <w:right w:val="none" w:sz="0" w:space="0" w:color="auto"/>
      </w:divBdr>
    </w:div>
    <w:div w:id="2037387322">
      <w:bodyDiv w:val="1"/>
      <w:marLeft w:val="0"/>
      <w:marRight w:val="0"/>
      <w:marTop w:val="0"/>
      <w:marBottom w:val="0"/>
      <w:divBdr>
        <w:top w:val="none" w:sz="0" w:space="0" w:color="auto"/>
        <w:left w:val="none" w:sz="0" w:space="0" w:color="auto"/>
        <w:bottom w:val="none" w:sz="0" w:space="0" w:color="auto"/>
        <w:right w:val="none" w:sz="0" w:space="0" w:color="auto"/>
      </w:divBdr>
    </w:div>
    <w:div w:id="212422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britannica.com/topic/substitution-cipher" TargetMode="External"/><Relationship Id="rId39" Type="http://schemas.openxmlformats.org/officeDocument/2006/relationships/hyperlink" Target="https://en.wikipedia.org/wiki/Diffie%E2%80%93Hellman_key_exchange" TargetMode="External"/><Relationship Id="rId21" Type="http://schemas.openxmlformats.org/officeDocument/2006/relationships/hyperlink" Target="https://www.zdnet.com/article/gchq-pioneers-on-birth-of-public-key-crypto/" TargetMode="External"/><Relationship Id="rId34" Type="http://schemas.openxmlformats.org/officeDocument/2006/relationships/hyperlink" Target="https://en.wikipedia.org/wiki/Substitution_cipher" TargetMode="External"/><Relationship Id="rId42" Type="http://schemas.openxmlformats.org/officeDocument/2006/relationships/hyperlink" Target="https://en.wikipedia.org/wiki/Merkle%27s_Puzzl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en.wikipedia.org/wiki/Public-key_cryptograph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britannica.com/topic/cipher" TargetMode="External"/><Relationship Id="rId32" Type="http://schemas.openxmlformats.org/officeDocument/2006/relationships/hyperlink" Target="https://en.wikipedia.org/wiki/Caesar_cipher" TargetMode="External"/><Relationship Id="rId37" Type="http://schemas.openxmlformats.org/officeDocument/2006/relationships/hyperlink" Target="https://en.wikipedia.org/wiki/One-time_pad" TargetMode="External"/><Relationship Id="rId40" Type="http://schemas.openxmlformats.org/officeDocument/2006/relationships/hyperlink" Target="https://en.wikipedia.org/wiki/Key_exchange"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britannica.com/topic/public-key-cryptography" TargetMode="External"/><Relationship Id="rId28" Type="http://schemas.openxmlformats.org/officeDocument/2006/relationships/hyperlink" Target="http://www.wikipedia.org" TargetMode="External"/><Relationship Id="rId36" Type="http://schemas.openxmlformats.org/officeDocument/2006/relationships/hyperlink" Target="https://en.wikipedia.org/wiki/Modular_arithmetic" TargetMode="Externa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hyperlink" Target="https://en.wikipedia.org/wiki/P_versus_NP_problem" TargetMode="External"/><Relationship Id="rId44" Type="http://schemas.openxmlformats.org/officeDocument/2006/relationships/hyperlink" Target="https://en.wikipedia.org/wiki/Key_encapsulation_mechanis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britannica.com" TargetMode="External"/><Relationship Id="rId27" Type="http://schemas.openxmlformats.org/officeDocument/2006/relationships/hyperlink" Target="https://www.britannica.com/topic/RSA-encryption" TargetMode="External"/><Relationship Id="rId30" Type="http://schemas.openxmlformats.org/officeDocument/2006/relationships/hyperlink" Target="https://en.wikipedia.org/wiki/One-way_function" TargetMode="External"/><Relationship Id="rId35" Type="http://schemas.openxmlformats.org/officeDocument/2006/relationships/hyperlink" Target="https://en.wikipedia.org/wiki/Transposition_cipher" TargetMode="External"/><Relationship Id="rId43" Type="http://schemas.openxmlformats.org/officeDocument/2006/relationships/hyperlink" Target="https://en.wikipedia.org/wiki/Hybrid_cryptosyste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britannica.com/topic/transposition-cipher" TargetMode="External"/><Relationship Id="rId33" Type="http://schemas.openxmlformats.org/officeDocument/2006/relationships/hyperlink" Target="https://en.wikipedia.org/wiki/Non-repudiation" TargetMode="External"/><Relationship Id="rId38" Type="http://schemas.openxmlformats.org/officeDocument/2006/relationships/hyperlink" Target="https://en.wikipedia.org/wiki/RSA_(cryptosystem)" TargetMode="External"/><Relationship Id="rId46" Type="http://schemas.openxmlformats.org/officeDocument/2006/relationships/theme" Target="theme/theme1.xml"/><Relationship Id="rId20" Type="http://schemas.openxmlformats.org/officeDocument/2006/relationships/hyperlink" Target="https://www.zdnet.com/" TargetMode="External"/><Relationship Id="rId41" Type="http://schemas.openxmlformats.org/officeDocument/2006/relationships/hyperlink" Target="https://en.wikipedia.org/wiki/Modular_exponent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E5FD8-6F35-4A50-B8AA-514837D8F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6422</Words>
  <Characters>36607</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Mujanović</dc:creator>
  <cp:keywords/>
  <dc:description/>
  <cp:lastModifiedBy>Ismail Mujanović</cp:lastModifiedBy>
  <cp:revision>2</cp:revision>
  <dcterms:created xsi:type="dcterms:W3CDTF">2023-03-09T19:26:00Z</dcterms:created>
  <dcterms:modified xsi:type="dcterms:W3CDTF">2023-03-09T19:26:00Z</dcterms:modified>
</cp:coreProperties>
</file>